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00" w:lineRule="auto"/>
        <w:rPr>
          <w:rFonts w:ascii="Calibri" w:cs="Calibri" w:eastAsia="Calibri" w:hAnsi="Calibri"/>
        </w:rPr>
      </w:pPr>
      <w:bookmarkStart w:colFirst="0" w:colLast="0" w:name="_k5qvilfhnklc" w:id="0"/>
      <w:bookmarkEnd w:id="0"/>
      <w:r w:rsidDel="00000000" w:rsidR="00000000" w:rsidRPr="00000000">
        <w:rPr>
          <w:rFonts w:ascii="Calibri" w:cs="Calibri" w:eastAsia="Calibri" w:hAnsi="Calibri"/>
          <w:rtl w:val="0"/>
        </w:rPr>
        <w:t xml:space="preserve">Чому</w:t>
      </w:r>
      <w:r w:rsidDel="00000000" w:rsidR="00000000" w:rsidRPr="00000000">
        <w:rPr>
          <w:rFonts w:ascii="Calibri" w:cs="Calibri" w:eastAsia="Calibri" w:hAnsi="Calibri"/>
          <w:rtl w:val="0"/>
        </w:rPr>
        <w:t xml:space="preserve"> італійська кава настільки популярна?</w:t>
      </w:r>
      <w:r w:rsidDel="00000000" w:rsidR="00000000" w:rsidRPr="00000000">
        <w:rPr>
          <w:rtl w:val="0"/>
        </w:rPr>
      </w:r>
    </w:p>
    <w:p w:rsidR="00000000" w:rsidDel="00000000" w:rsidP="00000000" w:rsidRDefault="00000000" w:rsidRPr="00000000" w14:paraId="00000002">
      <w:pPr>
        <w:spacing w:after="200" w:lineRule="auto"/>
        <w:rPr>
          <w:rFonts w:ascii="Calibri" w:cs="Calibri" w:eastAsia="Calibri" w:hAnsi="Calibri"/>
        </w:rPr>
      </w:pPr>
      <w:r w:rsidDel="00000000" w:rsidR="00000000" w:rsidRPr="00000000">
        <w:rPr>
          <w:rFonts w:ascii="Calibri" w:cs="Calibri" w:eastAsia="Calibri" w:hAnsi="Calibri"/>
          <w:rtl w:val="0"/>
        </w:rPr>
        <w:t xml:space="preserve">Італійська кава </w:t>
      </w:r>
      <w:r w:rsidDel="00000000" w:rsidR="00000000" w:rsidRPr="00000000">
        <w:rPr>
          <w:color w:val="222222"/>
          <w:highlight w:val="white"/>
          <w:rtl w:val="0"/>
        </w:rPr>
        <w:t xml:space="preserve">—</w:t>
      </w:r>
      <w:r w:rsidDel="00000000" w:rsidR="00000000" w:rsidRPr="00000000">
        <w:rPr>
          <w:rFonts w:ascii="Calibri" w:cs="Calibri" w:eastAsia="Calibri" w:hAnsi="Calibri"/>
          <w:rtl w:val="0"/>
        </w:rPr>
        <w:t xml:space="preserve"> справжній хіт зі своїм неперевершеним смаком і ароматом. Традиції її виробництва передаються з покоління в покоління, зберігаючи свою неповторність. Цей напій із легкістю може здивувати будь-якого поціновувача.</w:t>
      </w:r>
    </w:p>
    <w:p w:rsidR="00000000" w:rsidDel="00000000" w:rsidP="00000000" w:rsidRDefault="00000000" w:rsidRPr="00000000" w14:paraId="00000003">
      <w:pPr>
        <w:pStyle w:val="Heading2"/>
        <w:spacing w:after="200" w:lineRule="auto"/>
        <w:rPr>
          <w:rFonts w:ascii="Calibri" w:cs="Calibri" w:eastAsia="Calibri" w:hAnsi="Calibri"/>
        </w:rPr>
      </w:pPr>
      <w:bookmarkStart w:colFirst="0" w:colLast="0" w:name="_d5nres920hxl" w:id="1"/>
      <w:bookmarkEnd w:id="1"/>
      <w:r w:rsidDel="00000000" w:rsidR="00000000" w:rsidRPr="00000000">
        <w:rPr>
          <w:rFonts w:ascii="Calibri" w:cs="Calibri" w:eastAsia="Calibri" w:hAnsi="Calibri"/>
          <w:rtl w:val="0"/>
        </w:rPr>
        <w:t xml:space="preserve">Історія та зародження</w:t>
      </w:r>
    </w:p>
    <w:p w:rsidR="00000000" w:rsidDel="00000000" w:rsidP="00000000" w:rsidRDefault="00000000" w:rsidRPr="00000000" w14:paraId="00000004">
      <w:pPr>
        <w:spacing w:after="200" w:lineRule="auto"/>
        <w:rPr>
          <w:rFonts w:ascii="Calibri" w:cs="Calibri" w:eastAsia="Calibri" w:hAnsi="Calibri"/>
        </w:rPr>
      </w:pPr>
      <w:r w:rsidDel="00000000" w:rsidR="00000000" w:rsidRPr="00000000">
        <w:rPr>
          <w:rFonts w:ascii="Calibri" w:cs="Calibri" w:eastAsia="Calibri" w:hAnsi="Calibri"/>
          <w:rtl w:val="0"/>
        </w:rPr>
        <w:t xml:space="preserve">Італія має багату історію виробництва та споживання кави, що сягає своїм корінням у середину 17 століття. Перші кав'ярні, відомі як </w:t>
      </w:r>
      <w:r w:rsidDel="00000000" w:rsidR="00000000" w:rsidRPr="00000000">
        <w:rPr>
          <w:color w:val="222222"/>
          <w:highlight w:val="white"/>
          <w:rtl w:val="0"/>
        </w:rPr>
        <w:t xml:space="preserve">«</w:t>
      </w:r>
      <w:r w:rsidDel="00000000" w:rsidR="00000000" w:rsidRPr="00000000">
        <w:rPr>
          <w:rFonts w:ascii="Calibri" w:cs="Calibri" w:eastAsia="Calibri" w:hAnsi="Calibri"/>
          <w:rtl w:val="0"/>
        </w:rPr>
        <w:t xml:space="preserve">кафетерії</w:t>
      </w:r>
      <w:r w:rsidDel="00000000" w:rsidR="00000000" w:rsidRPr="00000000">
        <w:rPr>
          <w:color w:val="222222"/>
          <w:highlight w:val="white"/>
          <w:rtl w:val="0"/>
        </w:rPr>
        <w:t xml:space="preserve">»</w:t>
      </w:r>
      <w:r w:rsidDel="00000000" w:rsidR="00000000" w:rsidRPr="00000000">
        <w:rPr>
          <w:rFonts w:ascii="Calibri" w:cs="Calibri" w:eastAsia="Calibri" w:hAnsi="Calibri"/>
          <w:rtl w:val="0"/>
        </w:rPr>
        <w:t xml:space="preserve">, з'явилися в місті Венеція, яке в той час було центром торгівлі між Східною та Західною Європою. Кава стала популярною серед верхніх класів італійського суспільства, а згодом поширилася серед усього населення.</w:t>
      </w:r>
    </w:p>
    <w:p w:rsidR="00000000" w:rsidDel="00000000" w:rsidP="00000000" w:rsidRDefault="00000000" w:rsidRPr="00000000" w14:paraId="00000005">
      <w:pPr>
        <w:spacing w:after="200" w:lineRule="auto"/>
        <w:rPr>
          <w:rFonts w:ascii="Calibri" w:cs="Calibri" w:eastAsia="Calibri" w:hAnsi="Calibri"/>
        </w:rPr>
      </w:pPr>
      <w:r w:rsidDel="00000000" w:rsidR="00000000" w:rsidRPr="00000000">
        <w:rPr>
          <w:rFonts w:ascii="Calibri" w:cs="Calibri" w:eastAsia="Calibri" w:hAnsi="Calibri"/>
          <w:rtl w:val="0"/>
        </w:rPr>
        <w:t xml:space="preserve">У 20 столітті кава перестала бути звичайним напоєм, ставши справжнім культурним явищем. Кав'ярні перетворились із місць для споживання кави на центри суспільного життя, де люди збиралися, щоб обговорювати політику, культуру, мистецтво та інші аспекти життя.</w:t>
      </w:r>
    </w:p>
    <w:p w:rsidR="00000000" w:rsidDel="00000000" w:rsidP="00000000" w:rsidRDefault="00000000" w:rsidRPr="00000000" w14:paraId="00000006">
      <w:pPr>
        <w:spacing w:after="200" w:lineRule="auto"/>
        <w:rPr>
          <w:rFonts w:ascii="Calibri" w:cs="Calibri" w:eastAsia="Calibri" w:hAnsi="Calibri"/>
        </w:rPr>
      </w:pPr>
      <w:r w:rsidDel="00000000" w:rsidR="00000000" w:rsidRPr="00000000">
        <w:rPr>
          <w:rFonts w:ascii="Calibri" w:cs="Calibri" w:eastAsia="Calibri" w:hAnsi="Calibri"/>
          <w:rtl w:val="0"/>
        </w:rPr>
        <w:t xml:space="preserve">Сьогодні кава є невід'ємною частиною італійської культури та щоденного життя. Італійці дотримуються певних традицій у вживанні кави: короткий еспресо вранці, капучино до обіду та еспресо після обіду. Такі ритуали сприяють не лише фізичному, але й соціальному зв'язку, створюючи атмосферу спілкування та гостинності.</w:t>
      </w:r>
    </w:p>
    <w:p w:rsidR="00000000" w:rsidDel="00000000" w:rsidP="00000000" w:rsidRDefault="00000000" w:rsidRPr="00000000" w14:paraId="00000007">
      <w:pPr>
        <w:spacing w:after="200" w:lineRule="auto"/>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https://vodavdom.ua/upload/iblock/cf3/n1ko232og6xyhhorgts633alxgunonat.jpg</w:t>
        </w:r>
      </w:hyperlink>
      <w:r w:rsidDel="00000000" w:rsidR="00000000" w:rsidRPr="00000000">
        <w:rPr>
          <w:rtl w:val="0"/>
        </w:rPr>
      </w:r>
    </w:p>
    <w:p w:rsidR="00000000" w:rsidDel="00000000" w:rsidP="00000000" w:rsidRDefault="00000000" w:rsidRPr="00000000" w14:paraId="00000008">
      <w:pPr>
        <w:pStyle w:val="Heading2"/>
        <w:spacing w:after="200" w:lineRule="auto"/>
        <w:rPr>
          <w:rFonts w:ascii="Calibri" w:cs="Calibri" w:eastAsia="Calibri" w:hAnsi="Calibri"/>
        </w:rPr>
      </w:pPr>
      <w:bookmarkStart w:colFirst="0" w:colLast="0" w:name="_6t7egulsdoq1" w:id="2"/>
      <w:bookmarkEnd w:id="2"/>
      <w:r w:rsidDel="00000000" w:rsidR="00000000" w:rsidRPr="00000000">
        <w:rPr>
          <w:rFonts w:ascii="Calibri" w:cs="Calibri" w:eastAsia="Calibri" w:hAnsi="Calibri"/>
          <w:rtl w:val="0"/>
        </w:rPr>
        <w:t xml:space="preserve">Гігант серед кавових марок</w:t>
      </w:r>
    </w:p>
    <w:p w:rsidR="00000000" w:rsidDel="00000000" w:rsidP="00000000" w:rsidRDefault="00000000" w:rsidRPr="00000000" w14:paraId="00000009">
      <w:pPr>
        <w:spacing w:after="200" w:lineRule="auto"/>
        <w:rPr>
          <w:rFonts w:ascii="Calibri" w:cs="Calibri" w:eastAsia="Calibri" w:hAnsi="Calibri"/>
        </w:rPr>
      </w:pPr>
      <w:r w:rsidDel="00000000" w:rsidR="00000000" w:rsidRPr="00000000">
        <w:rPr>
          <w:rFonts w:ascii="Calibri" w:cs="Calibri" w:eastAsia="Calibri" w:hAnsi="Calibri"/>
          <w:rtl w:val="0"/>
        </w:rPr>
        <w:t xml:space="preserve">Lavazza </w:t>
      </w:r>
      <w:r w:rsidDel="00000000" w:rsidR="00000000" w:rsidRPr="00000000">
        <w:rPr>
          <w:rFonts w:ascii="Calibri" w:cs="Calibri" w:eastAsia="Calibri" w:hAnsi="Calibri"/>
          <w:color w:val="222222"/>
          <w:highlight w:val="white"/>
          <w:rtl w:val="0"/>
        </w:rPr>
        <w:t xml:space="preserve">—</w:t>
      </w:r>
      <w:r w:rsidDel="00000000" w:rsidR="00000000" w:rsidRPr="00000000">
        <w:rPr>
          <w:rFonts w:ascii="Calibri" w:cs="Calibri" w:eastAsia="Calibri" w:hAnsi="Calibri"/>
          <w:rtl w:val="0"/>
        </w:rPr>
        <w:t xml:space="preserve"> це одна з найбільш відомих та поширених марок італійської кави, яка славиться своєю високою якістю та багатим смаком. Заснована в 1895 році Луїджі Лаваццо в Турині, компанія стала піонером у сфері обсмажування і продажу кави в Італії. Одним із секретів успіху </w:t>
      </w:r>
      <w:hyperlink r:id="rId7">
        <w:r w:rsidDel="00000000" w:rsidR="00000000" w:rsidRPr="00000000">
          <w:rPr>
            <w:rFonts w:ascii="Calibri" w:cs="Calibri" w:eastAsia="Calibri" w:hAnsi="Calibri"/>
            <w:color w:val="1155cc"/>
            <w:u w:val="single"/>
            <w:rtl w:val="0"/>
          </w:rPr>
          <w:t xml:space="preserve">Lavazza</w:t>
        </w:r>
      </w:hyperlink>
      <w:r w:rsidDel="00000000" w:rsidR="00000000" w:rsidRPr="00000000">
        <w:rPr>
          <w:rFonts w:ascii="Calibri" w:cs="Calibri" w:eastAsia="Calibri" w:hAnsi="Calibri"/>
          <w:rtl w:val="0"/>
        </w:rPr>
        <w:t xml:space="preserve"> є її вміння поєднувати традиційні рецепти італійської кави із сучасними технологіями обсмажування та обробки кавових зерен. </w:t>
      </w:r>
    </w:p>
    <w:p w:rsidR="00000000" w:rsidDel="00000000" w:rsidP="00000000" w:rsidRDefault="00000000" w:rsidRPr="00000000" w14:paraId="0000000A">
      <w:pPr>
        <w:spacing w:after="200" w:lineRule="auto"/>
        <w:rPr>
          <w:rFonts w:ascii="Calibri" w:cs="Calibri" w:eastAsia="Calibri" w:hAnsi="Calibri"/>
        </w:rPr>
      </w:pPr>
      <w:r w:rsidDel="00000000" w:rsidR="00000000" w:rsidRPr="00000000">
        <w:rPr>
          <w:rFonts w:ascii="Calibri" w:cs="Calibri" w:eastAsia="Calibri" w:hAnsi="Calibri"/>
          <w:rtl w:val="0"/>
        </w:rPr>
        <w:t xml:space="preserve">Компанія використовує тільки найкращі сировинні матеріали, щоб забезпечити стабільну якість своєї продукції. Lavazza пропонує широкий асортимент кавових сумішей, призначених для різних способів приготування кави, від </w:t>
      </w:r>
      <w:r w:rsidDel="00000000" w:rsidR="00000000" w:rsidRPr="00000000">
        <w:rPr>
          <w:rFonts w:ascii="Calibri" w:cs="Calibri" w:eastAsia="Calibri" w:hAnsi="Calibri"/>
          <w:rtl w:val="0"/>
        </w:rPr>
        <w:t xml:space="preserve">еспресо</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до</w:t>
      </w:r>
      <w:r w:rsidDel="00000000" w:rsidR="00000000" w:rsidRPr="00000000">
        <w:rPr>
          <w:rFonts w:ascii="Calibri" w:cs="Calibri" w:eastAsia="Calibri" w:hAnsi="Calibri"/>
          <w:rtl w:val="0"/>
        </w:rPr>
        <w:t xml:space="preserve"> капучино </w:t>
      </w:r>
      <w:r w:rsidDel="00000000" w:rsidR="00000000" w:rsidRPr="00000000">
        <w:rPr>
          <w:rFonts w:ascii="Calibri" w:cs="Calibri" w:eastAsia="Calibri" w:hAnsi="Calibri"/>
          <w:rtl w:val="0"/>
        </w:rPr>
        <w:t xml:space="preserve">та</w:t>
      </w:r>
      <w:r w:rsidDel="00000000" w:rsidR="00000000" w:rsidRPr="00000000">
        <w:rPr>
          <w:rFonts w:ascii="Calibri" w:cs="Calibri" w:eastAsia="Calibri" w:hAnsi="Calibri"/>
          <w:rtl w:val="0"/>
        </w:rPr>
        <w:t xml:space="preserve"> латте. Кожна суміш має свій унікальний смаковий профіль, що відзначається балансом та гармонією смакових нот.</w:t>
      </w:r>
    </w:p>
    <w:p w:rsidR="00000000" w:rsidDel="00000000" w:rsidP="00000000" w:rsidRDefault="00000000" w:rsidRPr="00000000" w14:paraId="0000000B">
      <w:pPr>
        <w:pStyle w:val="Heading2"/>
        <w:spacing w:after="200" w:lineRule="auto"/>
        <w:rPr>
          <w:rFonts w:ascii="Calibri" w:cs="Calibri" w:eastAsia="Calibri" w:hAnsi="Calibri"/>
        </w:rPr>
      </w:pPr>
      <w:bookmarkStart w:colFirst="0" w:colLast="0" w:name="_vusl1pnbse21" w:id="3"/>
      <w:bookmarkEnd w:id="3"/>
      <w:r w:rsidDel="00000000" w:rsidR="00000000" w:rsidRPr="00000000">
        <w:rPr>
          <w:rFonts w:ascii="Calibri" w:cs="Calibri" w:eastAsia="Calibri" w:hAnsi="Calibri"/>
          <w:rtl w:val="0"/>
        </w:rPr>
        <w:t xml:space="preserve">Кавові традиції та значення для України</w:t>
      </w:r>
    </w:p>
    <w:p w:rsidR="00000000" w:rsidDel="00000000" w:rsidP="00000000" w:rsidRDefault="00000000" w:rsidRPr="00000000" w14:paraId="0000000C">
      <w:pPr>
        <w:spacing w:after="200" w:lineRule="auto"/>
        <w:rPr>
          <w:rFonts w:ascii="Calibri" w:cs="Calibri" w:eastAsia="Calibri" w:hAnsi="Calibri"/>
        </w:rPr>
      </w:pPr>
      <w:r w:rsidDel="00000000" w:rsidR="00000000" w:rsidRPr="00000000">
        <w:rPr>
          <w:rFonts w:ascii="Calibri" w:cs="Calibri" w:eastAsia="Calibri" w:hAnsi="Calibri"/>
          <w:rtl w:val="0"/>
        </w:rPr>
        <w:t xml:space="preserve">Україна також лишилась осторонь магії італійської кавової традиції. На початку 2010-х років українцям </w:t>
      </w:r>
      <w:r w:rsidDel="00000000" w:rsidR="00000000" w:rsidRPr="00000000">
        <w:rPr>
          <w:rFonts w:ascii="Calibri" w:cs="Calibri" w:eastAsia="Calibri" w:hAnsi="Calibri"/>
          <w:rtl w:val="0"/>
        </w:rPr>
        <w:t xml:space="preserve">відкрилось</w:t>
      </w:r>
      <w:r w:rsidDel="00000000" w:rsidR="00000000" w:rsidRPr="00000000">
        <w:rPr>
          <w:rFonts w:ascii="Calibri" w:cs="Calibri" w:eastAsia="Calibri" w:hAnsi="Calibri"/>
          <w:rtl w:val="0"/>
        </w:rPr>
        <w:t xml:space="preserve"> широке різноманіття смаків і методів приготування напою. Побачити, наскільки насичений ринок кави в Україні, можна </w:t>
      </w:r>
      <w:hyperlink r:id="rId8">
        <w:r w:rsidDel="00000000" w:rsidR="00000000" w:rsidRPr="00000000">
          <w:rPr>
            <w:rFonts w:ascii="Calibri" w:cs="Calibri" w:eastAsia="Calibri" w:hAnsi="Calibri"/>
            <w:color w:val="1155cc"/>
            <w:u w:val="single"/>
            <w:rtl w:val="0"/>
          </w:rPr>
          <w:t xml:space="preserve">в маркеті МАУДАУ</w:t>
        </w:r>
      </w:hyperlink>
      <w:r w:rsidDel="00000000" w:rsidR="00000000" w:rsidRPr="00000000">
        <w:rPr>
          <w:rFonts w:ascii="Calibri" w:cs="Calibri" w:eastAsia="Calibri" w:hAnsi="Calibri"/>
          <w:rtl w:val="0"/>
        </w:rPr>
        <w:t xml:space="preserve">. Тут представлені сотні сортів із різних куточків світу — вибрати потрібний зможе кожен. </w:t>
      </w:r>
    </w:p>
    <w:p w:rsidR="00000000" w:rsidDel="00000000" w:rsidP="00000000" w:rsidRDefault="00000000" w:rsidRPr="00000000" w14:paraId="0000000D">
      <w:pPr>
        <w:spacing w:after="200" w:lineRule="auto"/>
        <w:rPr/>
      </w:pPr>
      <w:r w:rsidDel="00000000" w:rsidR="00000000" w:rsidRPr="00000000">
        <w:rPr>
          <w:rFonts w:ascii="Calibri" w:cs="Calibri" w:eastAsia="Calibri" w:hAnsi="Calibri"/>
          <w:rtl w:val="0"/>
        </w:rPr>
        <w:t xml:space="preserve">Кава надихнула багатьох молодих підприємців на відкриття своїх кав'ярень та розвиток кавової культури в нашій країні. Вона стала не лише смаковою насолодою, але й символом нових можливостей і розвитку гастрономічних традицій. В українському суспільстві кава також виконує важливу соціальну функцію, об'єднуючи людей навколо столу або в кав'ярні для спільного проведення часу. Це символ гостинності, відпочинку та насолоди.</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vodavdom.ua/upload/iblock/cf3/n1ko232og6xyhhorgts633alxgunonat.jpg" TargetMode="External"/><Relationship Id="rId7" Type="http://schemas.openxmlformats.org/officeDocument/2006/relationships/hyperlink" Target="https://maudau.com.ua/category/kava/product_brand=lavazza" TargetMode="External"/><Relationship Id="rId8" Type="http://schemas.openxmlformats.org/officeDocument/2006/relationships/hyperlink" Target="https://maudau.co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