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00" w:lineRule="auto"/>
        <w:rPr>
          <w:rFonts w:ascii="Calibri" w:cs="Calibri" w:eastAsia="Calibri" w:hAnsi="Calibri"/>
        </w:rPr>
      </w:pPr>
      <w:bookmarkStart w:colFirst="0" w:colLast="0" w:name="_fv9cviycdp3p" w:id="0"/>
      <w:bookmarkEnd w:id="0"/>
      <w:r w:rsidDel="00000000" w:rsidR="00000000" w:rsidRPr="00000000">
        <w:rPr>
          <w:rFonts w:ascii="Calibri" w:cs="Calibri" w:eastAsia="Calibri" w:hAnsi="Calibri"/>
          <w:rtl w:val="0"/>
        </w:rPr>
        <w:t xml:space="preserve">Секрети японського еліксиру молодості з чаєм матча</w:t>
      </w:r>
    </w:p>
    <w:p w:rsidR="00000000" w:rsidDel="00000000" w:rsidP="00000000" w:rsidRDefault="00000000" w:rsidRPr="00000000" w14:paraId="00000002">
      <w:pPr>
        <w:spacing w:after="200" w:lineRule="auto"/>
        <w:rPr>
          <w:rFonts w:ascii="Calibri" w:cs="Calibri" w:eastAsia="Calibri" w:hAnsi="Calibri"/>
        </w:rPr>
      </w:pPr>
      <w:r w:rsidDel="00000000" w:rsidR="00000000" w:rsidRPr="00000000">
        <w:rPr>
          <w:rFonts w:ascii="Calibri" w:cs="Calibri" w:eastAsia="Calibri" w:hAnsi="Calibri"/>
          <w:rtl w:val="0"/>
        </w:rPr>
        <w:t xml:space="preserve">Матча </w:t>
      </w:r>
      <w:r w:rsidDel="00000000" w:rsidR="00000000" w:rsidRPr="00000000">
        <w:rPr>
          <w:rFonts w:ascii="Calibri" w:cs="Calibri" w:eastAsia="Calibri" w:hAnsi="Calibri"/>
          <w:color w:val="222222"/>
          <w:highlight w:val="white"/>
          <w:rtl w:val="0"/>
        </w:rPr>
        <w:t xml:space="preserve">—</w:t>
      </w:r>
      <w:r w:rsidDel="00000000" w:rsidR="00000000" w:rsidRPr="00000000">
        <w:rPr>
          <w:rFonts w:ascii="Calibri" w:cs="Calibri" w:eastAsia="Calibri" w:hAnsi="Calibri"/>
          <w:rtl w:val="0"/>
        </w:rPr>
        <w:t xml:space="preserve"> це відкриття для тих, хто прагне балансу і гармонії у своєму житті. Популярний чай не лише відомий своїм неповторним смаком, а й має безліч корисних властивостей, що зміцнюють організм та заряджають енергією на весь день.</w:t>
      </w:r>
    </w:p>
    <w:p w:rsidR="00000000" w:rsidDel="00000000" w:rsidP="00000000" w:rsidRDefault="00000000" w:rsidRPr="00000000" w14:paraId="00000003">
      <w:pPr>
        <w:pStyle w:val="Heading2"/>
        <w:spacing w:after="200" w:lineRule="auto"/>
        <w:rPr>
          <w:rFonts w:ascii="Calibri" w:cs="Calibri" w:eastAsia="Calibri" w:hAnsi="Calibri"/>
        </w:rPr>
      </w:pPr>
      <w:bookmarkStart w:colFirst="0" w:colLast="0" w:name="_a8d26c5rtghd" w:id="1"/>
      <w:bookmarkEnd w:id="1"/>
      <w:r w:rsidDel="00000000" w:rsidR="00000000" w:rsidRPr="00000000">
        <w:rPr>
          <w:rFonts w:ascii="Calibri" w:cs="Calibri" w:eastAsia="Calibri" w:hAnsi="Calibri"/>
          <w:rtl w:val="0"/>
        </w:rPr>
        <w:t xml:space="preserve">Походження та традиції</w:t>
      </w:r>
    </w:p>
    <w:p w:rsidR="00000000" w:rsidDel="00000000" w:rsidP="00000000" w:rsidRDefault="00000000" w:rsidRPr="00000000" w14:paraId="00000004">
      <w:pPr>
        <w:spacing w:after="200" w:lineRule="auto"/>
        <w:rPr>
          <w:rFonts w:ascii="Calibri" w:cs="Calibri" w:eastAsia="Calibri" w:hAnsi="Calibri"/>
        </w:rPr>
      </w:pPr>
      <w:r w:rsidDel="00000000" w:rsidR="00000000" w:rsidRPr="00000000">
        <w:rPr>
          <w:rFonts w:ascii="Calibri" w:cs="Calibri" w:eastAsia="Calibri" w:hAnsi="Calibri"/>
          <w:rtl w:val="0"/>
        </w:rPr>
        <w:t xml:space="preserve">Традиційно матча вирощується на півдні Японії, переважно в регіоні Кіото, але в останні роки виробництво розширилося і на інші регіони країни. Для виготовлення використовуються спеціально відібрані сорти чайного куща, які вирощуються на землях зі специфічним кліматом і ґрунтом, що надають чаю його унікальний смак і аромат.</w:t>
      </w:r>
    </w:p>
    <w:p w:rsidR="00000000" w:rsidDel="00000000" w:rsidP="00000000" w:rsidRDefault="00000000" w:rsidRPr="00000000" w14:paraId="00000005">
      <w:pPr>
        <w:spacing w:after="200" w:lineRule="auto"/>
        <w:rPr>
          <w:rFonts w:ascii="Calibri" w:cs="Calibri" w:eastAsia="Calibri" w:hAnsi="Calibri"/>
        </w:rPr>
      </w:pPr>
      <w:r w:rsidDel="00000000" w:rsidR="00000000" w:rsidRPr="00000000">
        <w:rPr>
          <w:rFonts w:ascii="Calibri" w:cs="Calibri" w:eastAsia="Calibri" w:hAnsi="Calibri"/>
          <w:rtl w:val="0"/>
        </w:rPr>
        <w:t xml:space="preserve">Матча займає особливе місце в японській культурі завдяки своїм ритуалам приготування та подачі. Напій подається на чайній церемонії, відомій як </w:t>
      </w:r>
      <w:r w:rsidDel="00000000" w:rsidR="00000000" w:rsidRPr="00000000">
        <w:rPr>
          <w:rFonts w:ascii="Calibri" w:cs="Calibri" w:eastAsia="Calibri" w:hAnsi="Calibri"/>
          <w:color w:val="222222"/>
          <w:highlight w:val="white"/>
          <w:rtl w:val="0"/>
        </w:rPr>
        <w:t xml:space="preserve">«</w:t>
      </w:r>
      <w:r w:rsidDel="00000000" w:rsidR="00000000" w:rsidRPr="00000000">
        <w:rPr>
          <w:rFonts w:ascii="Calibri" w:cs="Calibri" w:eastAsia="Calibri" w:hAnsi="Calibri"/>
          <w:rtl w:val="0"/>
        </w:rPr>
        <w:t xml:space="preserve">садо</w:t>
      </w:r>
      <w:r w:rsidDel="00000000" w:rsidR="00000000" w:rsidRPr="00000000">
        <w:rPr>
          <w:rFonts w:ascii="Calibri" w:cs="Calibri" w:eastAsia="Calibri" w:hAnsi="Calibri"/>
          <w:color w:val="222222"/>
          <w:highlight w:val="white"/>
          <w:rtl w:val="0"/>
        </w:rPr>
        <w:t xml:space="preserve">»</w:t>
      </w:r>
      <w:r w:rsidDel="00000000" w:rsidR="00000000" w:rsidRPr="00000000">
        <w:rPr>
          <w:rFonts w:ascii="Calibri" w:cs="Calibri" w:eastAsia="Calibri" w:hAnsi="Calibri"/>
          <w:rtl w:val="0"/>
        </w:rPr>
        <w:t xml:space="preserve">, яка є символом глибокого духовного зв'язку з природою, медитації і відповідальності перед гостями. На церемонії приготування матча стає мистецтвом, де кожен етап </w:t>
      </w:r>
      <w:r w:rsidDel="00000000" w:rsidR="00000000" w:rsidRPr="00000000">
        <w:rPr>
          <w:rFonts w:ascii="Calibri" w:cs="Calibri" w:eastAsia="Calibri" w:hAnsi="Calibri"/>
          <w:color w:val="222222"/>
          <w:highlight w:val="white"/>
          <w:rtl w:val="0"/>
        </w:rPr>
        <w:t xml:space="preserve">—</w:t>
      </w:r>
      <w:r w:rsidDel="00000000" w:rsidR="00000000" w:rsidRPr="00000000">
        <w:rPr>
          <w:rFonts w:ascii="Calibri" w:cs="Calibri" w:eastAsia="Calibri" w:hAnsi="Calibri"/>
          <w:rtl w:val="0"/>
        </w:rPr>
        <w:t xml:space="preserve"> від вимірювання порошку до збору чаші </w:t>
      </w:r>
      <w:r w:rsidDel="00000000" w:rsidR="00000000" w:rsidRPr="00000000">
        <w:rPr>
          <w:rFonts w:ascii="Calibri" w:cs="Calibri" w:eastAsia="Calibri" w:hAnsi="Calibri"/>
          <w:color w:val="222222"/>
          <w:highlight w:val="white"/>
          <w:rtl w:val="0"/>
        </w:rPr>
        <w:t xml:space="preserve">—</w:t>
      </w:r>
      <w:r w:rsidDel="00000000" w:rsidR="00000000" w:rsidRPr="00000000">
        <w:rPr>
          <w:rFonts w:ascii="Calibri" w:cs="Calibri" w:eastAsia="Calibri" w:hAnsi="Calibri"/>
          <w:rtl w:val="0"/>
        </w:rPr>
        <w:t xml:space="preserve"> має своє значення і символізм.</w:t>
      </w:r>
    </w:p>
    <w:p w:rsidR="00000000" w:rsidDel="00000000" w:rsidP="00000000" w:rsidRDefault="00000000" w:rsidRPr="00000000" w14:paraId="00000006">
      <w:pPr>
        <w:spacing w:after="200" w:lineRule="auto"/>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https://elle.ua/upload/image/gettyimages-623194016_(1).jpg</w:t>
        </w:r>
      </w:hyperlink>
      <w:r w:rsidDel="00000000" w:rsidR="00000000" w:rsidRPr="00000000">
        <w:rPr>
          <w:rtl w:val="0"/>
        </w:rPr>
      </w:r>
    </w:p>
    <w:p w:rsidR="00000000" w:rsidDel="00000000" w:rsidP="00000000" w:rsidRDefault="00000000" w:rsidRPr="00000000" w14:paraId="00000007">
      <w:pPr>
        <w:pStyle w:val="Heading2"/>
        <w:spacing w:after="200" w:lineRule="auto"/>
        <w:rPr>
          <w:rFonts w:ascii="Calibri" w:cs="Calibri" w:eastAsia="Calibri" w:hAnsi="Calibri"/>
        </w:rPr>
      </w:pPr>
      <w:bookmarkStart w:colFirst="0" w:colLast="0" w:name="_hnwv50hwec7t" w:id="2"/>
      <w:bookmarkEnd w:id="2"/>
      <w:r w:rsidDel="00000000" w:rsidR="00000000" w:rsidRPr="00000000">
        <w:rPr>
          <w:rFonts w:ascii="Calibri" w:cs="Calibri" w:eastAsia="Calibri" w:hAnsi="Calibri"/>
          <w:rtl w:val="0"/>
        </w:rPr>
        <w:t xml:space="preserve">Матча в сучасному світі</w:t>
      </w:r>
    </w:p>
    <w:p w:rsidR="00000000" w:rsidDel="00000000" w:rsidP="00000000" w:rsidRDefault="00000000" w:rsidRPr="00000000" w14:paraId="00000008">
      <w:pPr>
        <w:spacing w:after="200" w:lineRule="auto"/>
        <w:rPr>
          <w:rFonts w:ascii="Calibri" w:cs="Calibri" w:eastAsia="Calibri" w:hAnsi="Calibri"/>
        </w:rPr>
      </w:pPr>
      <w:r w:rsidDel="00000000" w:rsidR="00000000" w:rsidRPr="00000000">
        <w:rPr>
          <w:rFonts w:ascii="Calibri" w:cs="Calibri" w:eastAsia="Calibri" w:hAnsi="Calibri"/>
          <w:rtl w:val="0"/>
        </w:rPr>
        <w:t xml:space="preserve">Традиційний японський зелений чай набув великої популярності за межами Японії, завойовуючи серця любителів чаю по всьому світові. </w:t>
      </w:r>
    </w:p>
    <w:p w:rsidR="00000000" w:rsidDel="00000000" w:rsidP="00000000" w:rsidRDefault="00000000" w:rsidRPr="00000000" w14:paraId="00000009">
      <w:pPr>
        <w:numPr>
          <w:ilvl w:val="0"/>
          <w:numId w:val="1"/>
        </w:numPr>
        <w:spacing w:after="0" w:after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У зв'язку зі зростанням популярності здорового способу життя та підвищеним інтересом до азійської культури, матча став відмінною альтернативою кави та інших чаїв. Не проблема </w:t>
      </w:r>
      <w:hyperlink r:id="rId7">
        <w:r w:rsidDel="00000000" w:rsidR="00000000" w:rsidRPr="00000000">
          <w:rPr>
            <w:rFonts w:ascii="Calibri" w:cs="Calibri" w:eastAsia="Calibri" w:hAnsi="Calibri"/>
            <w:color w:val="1155cc"/>
            <w:u w:val="single"/>
            <w:rtl w:val="0"/>
          </w:rPr>
          <w:t xml:space="preserve">купити матчу</w:t>
        </w:r>
      </w:hyperlink>
      <w:r w:rsidDel="00000000" w:rsidR="00000000" w:rsidRPr="00000000">
        <w:rPr>
          <w:rFonts w:ascii="Calibri" w:cs="Calibri" w:eastAsia="Calibri" w:hAnsi="Calibri"/>
          <w:rtl w:val="0"/>
        </w:rPr>
        <w:t xml:space="preserve"> і в Україні. </w:t>
      </w:r>
    </w:p>
    <w:p w:rsidR="00000000" w:rsidDel="00000000" w:rsidP="00000000" w:rsidRDefault="00000000" w:rsidRPr="00000000" w14:paraId="0000000A">
      <w:pPr>
        <w:numPr>
          <w:ilvl w:val="0"/>
          <w:numId w:val="1"/>
        </w:numPr>
        <w:spacing w:after="0" w:afterAutospacing="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Матча часто використовується як інгредієнт у кулінарії для створення різноманітних страв, напоїв, десертів і навіть косметичних засобів.</w:t>
      </w:r>
    </w:p>
    <w:p w:rsidR="00000000" w:rsidDel="00000000" w:rsidP="00000000" w:rsidRDefault="00000000" w:rsidRPr="00000000" w14:paraId="0000000B">
      <w:pPr>
        <w:numPr>
          <w:ilvl w:val="0"/>
          <w:numId w:val="1"/>
        </w:numPr>
        <w:spacing w:after="0" w:afterAutospacing="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Багато фітнес-центрів і кафе здорового харчування пропонують напої на основі цього чаю як засіб підтримки енергії та збереження здоров'я.</w:t>
      </w:r>
    </w:p>
    <w:p w:rsidR="00000000" w:rsidDel="00000000" w:rsidP="00000000" w:rsidRDefault="00000000" w:rsidRPr="00000000" w14:paraId="0000000C">
      <w:pPr>
        <w:numPr>
          <w:ilvl w:val="0"/>
          <w:numId w:val="1"/>
        </w:numPr>
        <w:spacing w:after="0" w:afterAutospacing="0" w:before="0" w:lineRule="auto"/>
        <w:ind w:left="720" w:hanging="360"/>
        <w:rPr>
          <w:rFonts w:ascii="Calibri" w:cs="Calibri" w:eastAsia="Calibri" w:hAnsi="Calibri"/>
        </w:rPr>
      </w:pPr>
      <w:r w:rsidDel="00000000" w:rsidR="00000000" w:rsidRPr="00000000">
        <w:rPr>
          <w:rFonts w:ascii="Calibri" w:cs="Calibri" w:eastAsia="Calibri" w:hAnsi="Calibri"/>
          <w:rtl w:val="0"/>
        </w:rPr>
        <w:t xml:space="preserve">Молодь особливо зацікавлена у вживанні чаю матча, оскільки вона сприймає його як символ здорового способу життя.</w:t>
      </w:r>
    </w:p>
    <w:p w:rsidR="00000000" w:rsidDel="00000000" w:rsidP="00000000" w:rsidRDefault="00000000" w:rsidRPr="00000000" w14:paraId="0000000D">
      <w:pPr>
        <w:numPr>
          <w:ilvl w:val="0"/>
          <w:numId w:val="1"/>
        </w:numPr>
        <w:spacing w:after="200" w:lineRule="auto"/>
        <w:ind w:left="720" w:hanging="360"/>
        <w:rPr>
          <w:rFonts w:ascii="Calibri" w:cs="Calibri" w:eastAsia="Calibri" w:hAnsi="Calibri"/>
        </w:rPr>
      </w:pPr>
      <w:r w:rsidDel="00000000" w:rsidR="00000000" w:rsidRPr="00000000">
        <w:rPr>
          <w:rFonts w:ascii="Calibri" w:cs="Calibri" w:eastAsia="Calibri" w:hAnsi="Calibri"/>
          <w:rtl w:val="0"/>
        </w:rPr>
        <w:t xml:space="preserve">Екстракт чаю додається до косметичних засобів, оскільки він містить антиоксиданти, які можуть захищати шкіру від вікових змін.</w:t>
      </w:r>
    </w:p>
    <w:p w:rsidR="00000000" w:rsidDel="00000000" w:rsidP="00000000" w:rsidRDefault="00000000" w:rsidRPr="00000000" w14:paraId="0000000E">
      <w:pPr>
        <w:pStyle w:val="Heading2"/>
        <w:spacing w:after="200" w:lineRule="auto"/>
        <w:rPr>
          <w:rFonts w:ascii="Calibri" w:cs="Calibri" w:eastAsia="Calibri" w:hAnsi="Calibri"/>
        </w:rPr>
      </w:pPr>
      <w:bookmarkStart w:colFirst="0" w:colLast="0" w:name="_t5vvnlt2t7iz" w:id="3"/>
      <w:bookmarkEnd w:id="3"/>
      <w:r w:rsidDel="00000000" w:rsidR="00000000" w:rsidRPr="00000000">
        <w:rPr>
          <w:rFonts w:ascii="Calibri" w:cs="Calibri" w:eastAsia="Calibri" w:hAnsi="Calibri"/>
          <w:rtl w:val="0"/>
        </w:rPr>
        <w:t xml:space="preserve">Цілющість чаю</w:t>
      </w:r>
    </w:p>
    <w:p w:rsidR="00000000" w:rsidDel="00000000" w:rsidP="00000000" w:rsidRDefault="00000000" w:rsidRPr="00000000" w14:paraId="0000000F">
      <w:pPr>
        <w:spacing w:after="200" w:lineRule="auto"/>
        <w:rPr>
          <w:rFonts w:ascii="Calibri" w:cs="Calibri" w:eastAsia="Calibri" w:hAnsi="Calibri"/>
        </w:rPr>
      </w:pPr>
      <w:r w:rsidDel="00000000" w:rsidR="00000000" w:rsidRPr="00000000">
        <w:rPr>
          <w:rFonts w:ascii="Calibri" w:cs="Calibri" w:eastAsia="Calibri" w:hAnsi="Calibri"/>
          <w:rtl w:val="0"/>
        </w:rPr>
        <w:t xml:space="preserve">Один із основних секретів матча </w:t>
      </w:r>
      <w:r w:rsidDel="00000000" w:rsidR="00000000" w:rsidRPr="00000000">
        <w:rPr>
          <w:rFonts w:ascii="Calibri" w:cs="Calibri" w:eastAsia="Calibri" w:hAnsi="Calibri"/>
          <w:color w:val="222222"/>
          <w:highlight w:val="white"/>
          <w:rtl w:val="0"/>
        </w:rPr>
        <w:t xml:space="preserve">—</w:t>
      </w:r>
      <w:r w:rsidDel="00000000" w:rsidR="00000000" w:rsidRPr="00000000">
        <w:rPr>
          <w:rFonts w:ascii="Calibri" w:cs="Calibri" w:eastAsia="Calibri" w:hAnsi="Calibri"/>
          <w:rtl w:val="0"/>
        </w:rPr>
        <w:t xml:space="preserve"> це специфічний спосіб вирощування і обробки листя Camellia sinensis. За кілька днів перед збиранням чайні кущі закриваються від сонця, що сприяє підвищенню рівня хлорофілу та амінокислот. Цей процес має назву «тентя». Після збору листя витримуються під парою та сушаться, а потім помолюються в порошок. Цей процес зберігає багатство корисних речовин.</w:t>
      </w:r>
    </w:p>
    <w:p w:rsidR="00000000" w:rsidDel="00000000" w:rsidP="00000000" w:rsidRDefault="00000000" w:rsidRPr="00000000" w14:paraId="00000010">
      <w:pPr>
        <w:spacing w:after="200" w:lineRule="auto"/>
        <w:rPr>
          <w:rFonts w:ascii="Calibri" w:cs="Calibri" w:eastAsia="Calibri" w:hAnsi="Calibri"/>
        </w:rPr>
      </w:pPr>
      <w:r w:rsidDel="00000000" w:rsidR="00000000" w:rsidRPr="00000000">
        <w:rPr>
          <w:rFonts w:ascii="Calibri" w:cs="Calibri" w:eastAsia="Calibri" w:hAnsi="Calibri"/>
          <w:rtl w:val="0"/>
        </w:rPr>
        <w:t xml:space="preserve">Однією з основних переваг матча є його висока концентрація антиоксидантів, зокрема катехінів, які допомагають захищати клітини від дії вільних радикалів і зменшують ризик розвитку хронічних захворювань серця і судин. </w:t>
      </w:r>
      <w:r w:rsidDel="00000000" w:rsidR="00000000" w:rsidRPr="00000000">
        <w:rPr>
          <w:rFonts w:ascii="Calibri" w:cs="Calibri" w:eastAsia="Calibri" w:hAnsi="Calibri"/>
          <w:color w:val="222222"/>
          <w:highlight w:val="white"/>
          <w:rtl w:val="0"/>
        </w:rPr>
        <w:t xml:space="preserve">«</w:t>
      </w:r>
      <w:r w:rsidDel="00000000" w:rsidR="00000000" w:rsidRPr="00000000">
        <w:rPr>
          <w:rFonts w:ascii="Calibri" w:cs="Calibri" w:eastAsia="Calibri" w:hAnsi="Calibri"/>
          <w:rtl w:val="0"/>
        </w:rPr>
        <w:t xml:space="preserve">Японський еліксир</w:t>
      </w:r>
      <w:r w:rsidDel="00000000" w:rsidR="00000000" w:rsidRPr="00000000">
        <w:rPr>
          <w:rFonts w:ascii="Calibri" w:cs="Calibri" w:eastAsia="Calibri" w:hAnsi="Calibri"/>
          <w:color w:val="222222"/>
          <w:highlight w:val="white"/>
          <w:rtl w:val="0"/>
        </w:rPr>
        <w:t xml:space="preserve">» та інші продукти для ЗСЖ</w:t>
      </w:r>
      <w:r w:rsidDel="00000000" w:rsidR="00000000" w:rsidRPr="00000000">
        <w:rPr>
          <w:rFonts w:ascii="Calibri" w:cs="Calibri" w:eastAsia="Calibri" w:hAnsi="Calibri"/>
          <w:rtl w:val="0"/>
        </w:rPr>
        <w:t xml:space="preserve"> можна </w:t>
      </w:r>
      <w:r w:rsidDel="00000000" w:rsidR="00000000" w:rsidRPr="00000000">
        <w:rPr>
          <w:rFonts w:ascii="Calibri" w:cs="Calibri" w:eastAsia="Calibri" w:hAnsi="Calibri"/>
          <w:rtl w:val="0"/>
        </w:rPr>
        <w:t xml:space="preserve">замовити</w:t>
      </w:r>
      <w:r w:rsidDel="00000000" w:rsidR="00000000" w:rsidRPr="00000000">
        <w:rPr>
          <w:rFonts w:ascii="Calibri" w:cs="Calibri" w:eastAsia="Calibri" w:hAnsi="Calibri"/>
          <w:rtl w:val="0"/>
        </w:rPr>
        <w:t xml:space="preserve"> </w:t>
      </w:r>
      <w:hyperlink r:id="rId8">
        <w:r w:rsidDel="00000000" w:rsidR="00000000" w:rsidRPr="00000000">
          <w:rPr>
            <w:rFonts w:ascii="Calibri" w:cs="Calibri" w:eastAsia="Calibri" w:hAnsi="Calibri"/>
            <w:color w:val="1155cc"/>
            <w:u w:val="single"/>
            <w:rtl w:val="0"/>
          </w:rPr>
          <w:t xml:space="preserve">в маркеті важливих штук МАУДАУ</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1">
      <w:pPr>
        <w:spacing w:after="200" w:lineRule="auto"/>
        <w:rPr>
          <w:rFonts w:ascii="Calibri" w:cs="Calibri" w:eastAsia="Calibri" w:hAnsi="Calibri"/>
        </w:rPr>
      </w:pPr>
      <w:r w:rsidDel="00000000" w:rsidR="00000000" w:rsidRPr="00000000">
        <w:rPr>
          <w:rFonts w:ascii="Calibri" w:cs="Calibri" w:eastAsia="Calibri" w:hAnsi="Calibri"/>
          <w:rtl w:val="0"/>
        </w:rPr>
        <w:t xml:space="preserve">Матча містить невелику кількість кофеїну, який стимулює бадьорість, але без ризику надмірного збудження, яке властиве каві. </w:t>
      </w:r>
    </w:p>
    <w:p w:rsidR="00000000" w:rsidDel="00000000" w:rsidP="00000000" w:rsidRDefault="00000000" w:rsidRPr="00000000" w14:paraId="00000012">
      <w:pPr>
        <w:spacing w:after="200" w:lineRule="auto"/>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elle.ua/upload/image/gettyimages-623194016_(1).jpg" TargetMode="External"/><Relationship Id="rId7" Type="http://schemas.openxmlformats.org/officeDocument/2006/relationships/hyperlink" Target="https://maudau.com.ua/category/chai-2/typ_83=matcha-2" TargetMode="External"/><Relationship Id="rId8" Type="http://schemas.openxmlformats.org/officeDocument/2006/relationships/hyperlink" Target="https://maudau.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