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39ACA" w14:textId="76262839" w:rsidR="006B1AC4" w:rsidRPr="006B1AC4" w:rsidRDefault="006B1AC4" w:rsidP="006B1AC4">
      <w:pPr>
        <w:shd w:val="clear" w:color="auto" w:fill="FFFFFF"/>
        <w:spacing w:after="0" w:line="15" w:lineRule="atLeast"/>
        <w:rPr>
          <w:rFonts w:ascii="Times New Roman" w:eastAsia="sans-serif" w:hAnsi="Times New Roman" w:cs="Times New Roman"/>
          <w:b/>
          <w:color w:val="333333"/>
          <w:sz w:val="36"/>
          <w:szCs w:val="36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b/>
          <w:color w:val="333333"/>
          <w:sz w:val="36"/>
          <w:szCs w:val="36"/>
          <w:shd w:val="clear" w:color="auto" w:fill="FFFFFF"/>
          <w:lang w:val="ru-RU" w:bidi="ar"/>
        </w:rPr>
        <w:t>Примеры статей для заказчиков</w:t>
      </w:r>
    </w:p>
    <w:p w14:paraId="69672422" w14:textId="6FD4A118" w:rsidR="006B1AC4" w:rsidRPr="006B1AC4" w:rsidRDefault="00000000">
      <w:pPr>
        <w:rPr>
          <w:rFonts w:ascii="Times New Roman" w:eastAsia="sans-serif" w:hAnsi="Times New Roman" w:cs="Times New Roman"/>
          <w:b/>
          <w:bCs/>
          <w:color w:val="292B2C"/>
          <w:sz w:val="28"/>
          <w:szCs w:val="28"/>
          <w:shd w:val="clear" w:color="auto" w:fill="FFFFFF"/>
          <w:lang w:val="ru-RU"/>
        </w:rPr>
      </w:pPr>
      <w:r w:rsidRPr="00862FDD">
        <w:rPr>
          <w:rFonts w:ascii="Times New Roman" w:eastAsia="sans-serif" w:hAnsi="Times New Roman" w:cs="Times New Roman"/>
          <w:color w:val="292B2C"/>
          <w:sz w:val="24"/>
          <w:szCs w:val="24"/>
          <w:shd w:val="clear" w:color="auto" w:fill="FFFFFF"/>
          <w:lang w:val="ru-RU"/>
        </w:rPr>
        <w:br/>
      </w:r>
      <w:r w:rsidR="006B1AC4" w:rsidRPr="006B1AC4">
        <w:rPr>
          <w:rFonts w:ascii="Times New Roman" w:eastAsia="sans-serif" w:hAnsi="Times New Roman" w:cs="Times New Roman"/>
          <w:b/>
          <w:bCs/>
          <w:color w:val="292B2C"/>
          <w:sz w:val="28"/>
          <w:szCs w:val="28"/>
          <w:shd w:val="clear" w:color="auto" w:fill="FFFFFF"/>
          <w:lang w:val="ru-RU"/>
        </w:rPr>
        <w:t>Приложения:</w:t>
      </w:r>
    </w:p>
    <w:p w14:paraId="713B1379" w14:textId="30045877" w:rsidR="00F74409" w:rsidRPr="006B1AC4" w:rsidRDefault="00000000">
      <w:pPr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</w:pP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http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://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medmarketing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ua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blog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novoe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prilozhenie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pozvolit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proveryat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zrenie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ne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vyihodya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iz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doma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_97/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b/>
          <w:color w:val="292B2C"/>
          <w:sz w:val="28"/>
          <w:szCs w:val="28"/>
          <w:shd w:val="clear" w:color="auto" w:fill="FFFFFF"/>
          <w:lang w:val="ru-RU"/>
        </w:rPr>
        <w:t>Видеоредакторы: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http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://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topvideosoft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ru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programmy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dlya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videomontazha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top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-5.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php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http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://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topvideosoft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ru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vsdc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free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video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editor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php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http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://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topvideosoft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ru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windows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movie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maker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php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b/>
          <w:color w:val="292B2C"/>
          <w:sz w:val="28"/>
          <w:szCs w:val="28"/>
          <w:shd w:val="clear" w:color="auto" w:fill="FFFFFF"/>
          <w:lang w:val="ru-RU"/>
        </w:rPr>
        <w:t>3</w:t>
      </w:r>
      <w:r w:rsidRPr="006B1AC4">
        <w:rPr>
          <w:rFonts w:ascii="Times New Roman" w:eastAsia="sans-serif" w:hAnsi="Times New Roman" w:cs="Times New Roman"/>
          <w:b/>
          <w:color w:val="292B2C"/>
          <w:sz w:val="28"/>
          <w:szCs w:val="28"/>
          <w:shd w:val="clear" w:color="auto" w:fill="FFFFFF"/>
        </w:rPr>
        <w:t>D</w:t>
      </w:r>
      <w:r w:rsidRPr="006B1AC4">
        <w:rPr>
          <w:rFonts w:ascii="Times New Roman" w:eastAsia="sans-serif" w:hAnsi="Times New Roman" w:cs="Times New Roman"/>
          <w:b/>
          <w:color w:val="292B2C"/>
          <w:sz w:val="28"/>
          <w:szCs w:val="28"/>
          <w:shd w:val="clear" w:color="auto" w:fill="FFFFFF"/>
          <w:lang w:val="ru-RU"/>
        </w:rPr>
        <w:t xml:space="preserve"> дизайн: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https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://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sweet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home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-3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d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ru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dizayn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proekt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dvuhkomnatnoy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kvartiry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php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https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://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sweet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home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-3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d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ru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planirovka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dvuhkomnatnoy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-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kvartiry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php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b/>
          <w:color w:val="292B2C"/>
          <w:sz w:val="28"/>
          <w:szCs w:val="28"/>
          <w:shd w:val="clear" w:color="auto" w:fill="FFFFFF"/>
          <w:lang w:val="ru-RU"/>
        </w:rPr>
        <w:t>Недвижимость: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https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://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www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homesoverseas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ru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country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Chehija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subregion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Brno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https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://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www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homesoverseas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ru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country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Chehija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region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Karlovy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_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Vary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shd w:val="clear" w:color="auto" w:fill="FFFFFF"/>
          <w:lang w:val="ru-RU"/>
        </w:rPr>
        <w:br/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https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://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www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homesoverseas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.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ru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country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Chehija</w:t>
      </w:r>
      <w:proofErr w:type="spellEnd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region</w:t>
      </w:r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  <w:lang w:val="ru-RU"/>
        </w:rPr>
        <w:t>/</w:t>
      </w:r>
      <w:proofErr w:type="spellStart"/>
      <w:r w:rsidRPr="006B1AC4">
        <w:rPr>
          <w:rFonts w:ascii="Times New Roman" w:eastAsia="sans-serif" w:hAnsi="Times New Roman" w:cs="Times New Roman"/>
          <w:color w:val="292B2C"/>
          <w:sz w:val="28"/>
          <w:szCs w:val="28"/>
          <w:u w:val="single"/>
          <w:shd w:val="clear" w:color="auto" w:fill="FFFFFF"/>
        </w:rPr>
        <w:t>Praga</w:t>
      </w:r>
      <w:proofErr w:type="spellEnd"/>
    </w:p>
    <w:sectPr w:rsidR="00F74409" w:rsidRPr="006B1AC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5E2F7F"/>
    <w:rsid w:val="00254FBE"/>
    <w:rsid w:val="006B1AC4"/>
    <w:rsid w:val="00862FDD"/>
    <w:rsid w:val="00F74409"/>
    <w:rsid w:val="2352198A"/>
    <w:rsid w:val="595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B7F73A"/>
  <w15:docId w15:val="{1926551B-4F2C-4BE3-BBCE-7C93385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Alexandra Silvan</cp:lastModifiedBy>
  <cp:revision>2</cp:revision>
  <dcterms:created xsi:type="dcterms:W3CDTF">2020-02-21T06:07:00Z</dcterms:created>
  <dcterms:modified xsi:type="dcterms:W3CDTF">2024-05-23T09:41:00Z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