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11" w:rsidRDefault="00123E1A" w:rsidP="00123E1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123E1A">
        <w:rPr>
          <w:sz w:val="24"/>
          <w:szCs w:val="24"/>
          <w:lang w:val="en-US"/>
        </w:rPr>
        <w:t>ssay on the topic "Botany in modern life."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Botany in Modern Life: The Invisible Power That Rules the World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In an age of high technology and rapid development, it is easy to forget about the fundamental role that botany plays in our lives. This science is often perceived as a highly specialized field of interest to only a handful of scientists. However, botany permeates every aspect of our existence, from the food we eat to the air we breathe.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The basis of life on Earth: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Photosynthesis, carried out by green plants, is the cornerstone of the earth's ecosystem. Through this process, by absorbing sunlight and carbon dioxide, plants release vital oxygen.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Plants are the primary producers in the food chain. They serve as a source of food for herbivores, which in turn become prey for predators.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Botany is of great importance in climate regulation. Plants absorb carbon dioxide, thereby reducing the greenhouse effect.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Botany and our health: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An innumerable number of medicines used today are of plant origin. From aspirin to antibiotics, many life-saving medicines come from plants.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Fruits, vegetables and other botanicals are rich in vitamins, minerals and fiber that are essential to maintaining human health.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Herbs and spices used in cooking not only add flavor and aroma to dishes, but also have healing properties.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Botany and Economics: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Agriculture, based on the cultivation of plants, is one of the most important sectors of the economy.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A variety of materials such as wood, paper, cotton and textiles are produced from plants.</w:t>
      </w:r>
    </w:p>
    <w:p w:rsidR="00AE0DD7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Biofuels produced from plant sources are a renewable and environmentally friend</w:t>
      </w:r>
      <w:r w:rsidR="00AE0DD7">
        <w:rPr>
          <w:sz w:val="24"/>
          <w:szCs w:val="24"/>
          <w:lang w:val="en-US"/>
        </w:rPr>
        <w:t>ly alternative to fossil fuels.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bookmarkStart w:id="0" w:name="_GoBack"/>
      <w:bookmarkEnd w:id="0"/>
      <w:r w:rsidRPr="00123E1A">
        <w:rPr>
          <w:sz w:val="24"/>
          <w:szCs w:val="24"/>
          <w:lang w:val="en-US"/>
        </w:rPr>
        <w:t>Botany and the future: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Botanical scientists are working tirelessly to create new varieties of plants that are more resistant to diseases, pests and drought.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Research in botany allows us to develop new medicines, biofuels and other products that can improve people's quality of life.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Preserving the biodiversity of the plant world is a task of paramount importance, because the future of our planet depends on it.</w:t>
      </w:r>
    </w:p>
    <w:p w:rsidR="00123E1A" w:rsidRP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Conclusion:</w:t>
      </w:r>
    </w:p>
    <w:p w:rsidR="00123E1A" w:rsidRDefault="00123E1A" w:rsidP="00123E1A">
      <w:pPr>
        <w:rPr>
          <w:sz w:val="24"/>
          <w:szCs w:val="24"/>
          <w:lang w:val="en-US"/>
        </w:rPr>
      </w:pPr>
      <w:r w:rsidRPr="00123E1A">
        <w:rPr>
          <w:sz w:val="24"/>
          <w:szCs w:val="24"/>
          <w:lang w:val="en-US"/>
        </w:rPr>
        <w:t>The next time you're strolling through the park or enjoying a delicious apple, think about botany. This science, often unnoticed, plays an immeasurable role in our lives. Understanding and caring for the plant world is the key to a sustainable future for everyone.</w:t>
      </w:r>
    </w:p>
    <w:sectPr w:rsidR="00123E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A"/>
    <w:rsid w:val="00123E1A"/>
    <w:rsid w:val="009C2753"/>
    <w:rsid w:val="00AE0DD7"/>
    <w:rsid w:val="00B8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E47"/>
  <w15:chartTrackingRefBased/>
  <w15:docId w15:val="{4DFACCEF-52C5-4E54-9EC0-72797E71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2024-05-23T19:18:00Z</dcterms:created>
  <dcterms:modified xsi:type="dcterms:W3CDTF">2024-05-23T19:29:00Z</dcterms:modified>
</cp:coreProperties>
</file>