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0A" w:rsidRPr="0072622E" w:rsidRDefault="00DA380A" w:rsidP="00DA380A">
      <w:pPr>
        <w:spacing w:line="360" w:lineRule="auto"/>
        <w:ind w:firstLine="567"/>
        <w:jc w:val="center"/>
        <w:rPr>
          <w:rFonts w:ascii="Times New Roman" w:hAnsi="Times New Roman"/>
          <w:sz w:val="28"/>
          <w:szCs w:val="28"/>
        </w:rPr>
      </w:pPr>
      <w:r w:rsidRPr="0072622E">
        <w:rPr>
          <w:rFonts w:ascii="Times New Roman" w:hAnsi="Times New Roman"/>
          <w:sz w:val="28"/>
          <w:szCs w:val="28"/>
        </w:rPr>
        <w:t>ЗМ</w:t>
      </w:r>
      <w:r w:rsidRPr="0072622E">
        <w:rPr>
          <w:rFonts w:ascii="Times New Roman" w:hAnsi="Times New Roman"/>
          <w:sz w:val="28"/>
          <w:szCs w:val="28"/>
        </w:rPr>
        <w:t>І</w:t>
      </w:r>
      <w:proofErr w:type="gramStart"/>
      <w:r w:rsidRPr="0072622E">
        <w:rPr>
          <w:rFonts w:ascii="Times New Roman" w:hAnsi="Times New Roman"/>
          <w:sz w:val="28"/>
          <w:szCs w:val="28"/>
        </w:rPr>
        <w:t>СТ</w:t>
      </w:r>
      <w:proofErr w:type="gramEnd"/>
    </w:p>
    <w:p w:rsidR="00DA380A" w:rsidRPr="0072622E" w:rsidRDefault="00DA380A" w:rsidP="00DA380A">
      <w:pPr>
        <w:spacing w:line="360" w:lineRule="auto"/>
        <w:ind w:firstLine="567"/>
        <w:jc w:val="both"/>
        <w:rPr>
          <w:rFonts w:ascii="Times New Roman" w:hAnsi="Times New Roman"/>
          <w:sz w:val="28"/>
          <w:szCs w:val="28"/>
        </w:rPr>
      </w:pPr>
      <w:proofErr w:type="gramStart"/>
      <w:r w:rsidRPr="0072622E">
        <w:rPr>
          <w:rFonts w:ascii="Times New Roman" w:hAnsi="Times New Roman"/>
          <w:sz w:val="28"/>
          <w:szCs w:val="28"/>
        </w:rPr>
        <w:t>ВСТУП</w:t>
      </w:r>
      <w:proofErr w:type="gramEnd"/>
      <w:r w:rsidRPr="0072622E">
        <w:rPr>
          <w:rFonts w:ascii="Times New Roman" w:hAnsi="Times New Roman"/>
          <w:sz w:val="28"/>
          <w:szCs w:val="28"/>
        </w:rPr>
        <w:t xml:space="preserve">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РОЗДІЛ 1. 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ЯК ОБ'ЄКТ ЕКОНОМІЧНИХ ДОСЛІДЖЕННЯ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1.1. Необхідність формування публічних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1.2. 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як основа демонополізації економіки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1.3. Основні етапи формування системи публічних закупівель: </w:t>
      </w:r>
      <w:proofErr w:type="gramStart"/>
      <w:r w:rsidRPr="0072622E">
        <w:rPr>
          <w:rFonts w:ascii="Times New Roman" w:hAnsi="Times New Roman"/>
          <w:sz w:val="28"/>
          <w:szCs w:val="28"/>
        </w:rPr>
        <w:t>св</w:t>
      </w:r>
      <w:proofErr w:type="gramEnd"/>
      <w:r w:rsidRPr="0072622E">
        <w:rPr>
          <w:rFonts w:ascii="Times New Roman" w:hAnsi="Times New Roman"/>
          <w:sz w:val="28"/>
          <w:szCs w:val="28"/>
        </w:rPr>
        <w:t xml:space="preserve">ітовий досвід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РОЗДІЛ 2 АНАЛІ</w:t>
      </w:r>
      <w:proofErr w:type="gramStart"/>
      <w:r w:rsidRPr="0072622E">
        <w:rPr>
          <w:rFonts w:ascii="Times New Roman" w:hAnsi="Times New Roman"/>
          <w:sz w:val="28"/>
          <w:szCs w:val="28"/>
        </w:rPr>
        <w:t>З</w:t>
      </w:r>
      <w:proofErr w:type="gramEnd"/>
      <w:r w:rsidRPr="0072622E">
        <w:rPr>
          <w:rFonts w:ascii="Times New Roman" w:hAnsi="Times New Roman"/>
          <w:sz w:val="28"/>
          <w:szCs w:val="28"/>
        </w:rPr>
        <w:t xml:space="preserve"> СТАНУ ФУНКЦІОНУВАННЯ СИСТЕМИ ПУБЛІЧНИХ ЗАКУПІВЕЛЬ В УКРАЇНІ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2.1. Реформа публічних закупівель в Україні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2.2. Основні елементи вітчизняної системи публічних закупівель </w:t>
      </w:r>
    </w:p>
    <w:p w:rsidR="00DA380A" w:rsidRPr="0072622E" w:rsidRDefault="00154119" w:rsidP="00DA380A">
      <w:pPr>
        <w:spacing w:line="360" w:lineRule="auto"/>
        <w:ind w:firstLine="567"/>
        <w:jc w:val="both"/>
        <w:rPr>
          <w:rFonts w:ascii="Times New Roman" w:hAnsi="Times New Roman"/>
          <w:sz w:val="28"/>
          <w:szCs w:val="28"/>
        </w:rPr>
      </w:pPr>
      <w:r>
        <w:rPr>
          <w:rFonts w:ascii="Times New Roman" w:hAnsi="Times New Roman"/>
          <w:sz w:val="28"/>
          <w:szCs w:val="28"/>
        </w:rPr>
        <w:t>2.3. А</w:t>
      </w:r>
      <w:r w:rsidR="00DA380A" w:rsidRPr="0072622E">
        <w:rPr>
          <w:rFonts w:ascii="Times New Roman" w:hAnsi="Times New Roman"/>
          <w:sz w:val="28"/>
          <w:szCs w:val="28"/>
        </w:rPr>
        <w:t xml:space="preserve">наліз </w:t>
      </w:r>
      <w:proofErr w:type="gramStart"/>
      <w:r w:rsidR="00DA380A" w:rsidRPr="0072622E">
        <w:rPr>
          <w:rFonts w:ascii="Times New Roman" w:hAnsi="Times New Roman"/>
          <w:sz w:val="28"/>
          <w:szCs w:val="28"/>
        </w:rPr>
        <w:t>доц</w:t>
      </w:r>
      <w:proofErr w:type="gramEnd"/>
      <w:r w:rsidR="00DA380A" w:rsidRPr="0072622E">
        <w:rPr>
          <w:rFonts w:ascii="Times New Roman" w:hAnsi="Times New Roman"/>
          <w:sz w:val="28"/>
          <w:szCs w:val="28"/>
        </w:rPr>
        <w:t xml:space="preserve">ільності та ефективності використання систем публічних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РОЗДІЛ 3. ШЛЯХИ УДОСКОНАЛЕННЯ СИСТЕМ ПУБЛІЧНИХ ЕЛЕКТРОННИХ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3.1. Основні напрями удосконалення системи публічних закупівель </w:t>
      </w:r>
    </w:p>
    <w:p w:rsidR="00DA380A" w:rsidRPr="0072622E" w:rsidRDefault="002B7551" w:rsidP="00DA380A">
      <w:pPr>
        <w:spacing w:line="360" w:lineRule="auto"/>
        <w:ind w:firstLine="567"/>
        <w:jc w:val="both"/>
        <w:rPr>
          <w:rFonts w:ascii="Times New Roman" w:hAnsi="Times New Roman"/>
          <w:sz w:val="28"/>
          <w:szCs w:val="28"/>
        </w:rPr>
      </w:pPr>
      <w:r>
        <w:rPr>
          <w:rFonts w:ascii="Times New Roman" w:hAnsi="Times New Roman"/>
          <w:sz w:val="28"/>
          <w:szCs w:val="28"/>
        </w:rPr>
        <w:t xml:space="preserve">3.2. </w:t>
      </w:r>
      <w:r w:rsidR="00DA380A" w:rsidRPr="0072622E">
        <w:rPr>
          <w:rFonts w:ascii="Times New Roman" w:hAnsi="Times New Roman"/>
          <w:sz w:val="28"/>
          <w:szCs w:val="28"/>
        </w:rPr>
        <w:t xml:space="preserve">Система PROZORRO як основа подальшого реформування електронних публічних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ВИСНОВКИ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СПИСОК ВИКОРИСТАНИХ ДЖЕРЕЛ </w:t>
      </w:r>
    </w:p>
    <w:p w:rsidR="005D0216"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ДОДАТКИ </w:t>
      </w:r>
    </w:p>
    <w:p w:rsidR="00DA380A" w:rsidRPr="0072622E" w:rsidRDefault="00DA380A" w:rsidP="00DA380A">
      <w:pPr>
        <w:spacing w:line="360" w:lineRule="auto"/>
        <w:ind w:firstLine="567"/>
        <w:jc w:val="both"/>
        <w:rPr>
          <w:rFonts w:ascii="Times New Roman" w:hAnsi="Times New Roman"/>
          <w:sz w:val="28"/>
          <w:szCs w:val="28"/>
        </w:rPr>
      </w:pPr>
    </w:p>
    <w:p w:rsidR="00DA380A" w:rsidRPr="0072622E" w:rsidRDefault="00DA380A" w:rsidP="00DA380A">
      <w:pPr>
        <w:spacing w:line="360" w:lineRule="auto"/>
        <w:ind w:firstLine="567"/>
        <w:jc w:val="center"/>
        <w:rPr>
          <w:rFonts w:ascii="Times New Roman" w:hAnsi="Times New Roman"/>
          <w:sz w:val="28"/>
          <w:szCs w:val="28"/>
        </w:rPr>
      </w:pPr>
      <w:proofErr w:type="gramStart"/>
      <w:r w:rsidRPr="0072622E">
        <w:rPr>
          <w:rFonts w:ascii="Times New Roman" w:hAnsi="Times New Roman"/>
          <w:sz w:val="28"/>
          <w:szCs w:val="28"/>
        </w:rPr>
        <w:lastRenderedPageBreak/>
        <w:t>ВСТУП</w:t>
      </w:r>
      <w:proofErr w:type="gramEnd"/>
    </w:p>
    <w:p w:rsidR="00DA380A" w:rsidRPr="0072622E" w:rsidRDefault="00DA380A" w:rsidP="00DA380A">
      <w:pPr>
        <w:spacing w:line="360" w:lineRule="auto"/>
        <w:ind w:firstLine="567"/>
        <w:jc w:val="center"/>
        <w:rPr>
          <w:rFonts w:ascii="Times New Roman" w:hAnsi="Times New Roman"/>
          <w:sz w:val="28"/>
          <w:szCs w:val="28"/>
        </w:rPr>
      </w:pP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Держава в умовах формування та розвитку ринкової економіки є одним із основних учасників економічного процесу не лише з точки зору виконання нею функцій контролю та регулювання, </w:t>
      </w:r>
      <w:proofErr w:type="gramStart"/>
      <w:r w:rsidRPr="0072622E">
        <w:rPr>
          <w:rFonts w:ascii="Times New Roman" w:hAnsi="Times New Roman"/>
          <w:sz w:val="28"/>
          <w:szCs w:val="28"/>
        </w:rPr>
        <w:t>але й</w:t>
      </w:r>
      <w:proofErr w:type="gramEnd"/>
      <w:r w:rsidRPr="0072622E">
        <w:rPr>
          <w:rFonts w:ascii="Times New Roman" w:hAnsi="Times New Roman"/>
          <w:sz w:val="28"/>
          <w:szCs w:val="28"/>
        </w:rPr>
        <w:t xml:space="preserve"> точки зору того, що вона виступає досить потужним споживачем товарів, робіт і послуг. У процесі виконання своїх цільових функцій в держави виникає проблема матеріально-технічного забезпечення, як </w:t>
      </w:r>
      <w:proofErr w:type="gramStart"/>
      <w:r w:rsidRPr="0072622E">
        <w:rPr>
          <w:rFonts w:ascii="Times New Roman" w:hAnsi="Times New Roman"/>
          <w:sz w:val="28"/>
          <w:szCs w:val="28"/>
        </w:rPr>
        <w:t>при</w:t>
      </w:r>
      <w:proofErr w:type="gramEnd"/>
      <w:r w:rsidRPr="0072622E">
        <w:rPr>
          <w:rFonts w:ascii="Times New Roman" w:hAnsi="Times New Roman"/>
          <w:sz w:val="28"/>
          <w:szCs w:val="28"/>
        </w:rPr>
        <w:t xml:space="preserve"> реалізації державних програм, так і у поточній діяльності. Здебільшого ця проблема вирішується придбанням необхідних ресурсів (матеріальних, інтелектуальних та фізичних).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і як інструмент макроекономічного регулювання є однією з форм ринкової діяльності держави, функцією якої є задоволення суспільних потреб, зменшення державних видатків, ведення ділового партнерства з бізнесом. Розпорядженням Кабінету Міні</w:t>
      </w:r>
      <w:proofErr w:type="gramStart"/>
      <w:r w:rsidRPr="0072622E">
        <w:rPr>
          <w:rFonts w:ascii="Times New Roman" w:hAnsi="Times New Roman"/>
          <w:sz w:val="28"/>
          <w:szCs w:val="28"/>
        </w:rPr>
        <w:t>стр</w:t>
      </w:r>
      <w:proofErr w:type="gramEnd"/>
      <w:r w:rsidRPr="0072622E">
        <w:rPr>
          <w:rFonts w:ascii="Times New Roman" w:hAnsi="Times New Roman"/>
          <w:sz w:val="28"/>
          <w:szCs w:val="28"/>
        </w:rPr>
        <w:t xml:space="preserve">ів України «Про Стратегію реформування системи державних закупівель («дорожню карту»)» до 2022 р.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Такі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і називають державними закупівлями. Державні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і є вагомим інструментом регулювання попиту та пропозиції на конкретні види продукції, оскільки являє собою придбання товарів, робіт і послуг за кошти державного бюджету [9]. Державні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система держзамовлень та держпотреб були предметом досліджень багатьох науковців. Так, теоретичні та методологічні основи державних закупівель дослідили А. Храмкін, П. Германчук, О. Мицик, Г. Пінькас, М. Галущак, О. Шатковський. Практику проведення державних закупівель </w:t>
      </w:r>
      <w:proofErr w:type="gramStart"/>
      <w:r w:rsidRPr="0072622E">
        <w:rPr>
          <w:rFonts w:ascii="Times New Roman" w:hAnsi="Times New Roman"/>
          <w:sz w:val="28"/>
          <w:szCs w:val="28"/>
        </w:rPr>
        <w:t>досл</w:t>
      </w:r>
      <w:proofErr w:type="gramEnd"/>
      <w:r w:rsidRPr="0072622E">
        <w:rPr>
          <w:rFonts w:ascii="Times New Roman" w:hAnsi="Times New Roman"/>
          <w:sz w:val="28"/>
          <w:szCs w:val="28"/>
        </w:rPr>
        <w:t xml:space="preserve">іджували Т. Кайдаш, О. Овсянюк та інші. Шляхи удосконалення законодавства України щодо сфери державних закупівель розглядали у своїх роботах А. Олефір, О. Юдіцький, О. Орлюк, З. Максименко. Окремі аспекти вдосконалення системи державних закупівель </w:t>
      </w:r>
      <w:r w:rsidRPr="0072622E">
        <w:rPr>
          <w:rFonts w:ascii="Times New Roman" w:hAnsi="Times New Roman"/>
          <w:sz w:val="28"/>
          <w:szCs w:val="28"/>
        </w:rPr>
        <w:lastRenderedPageBreak/>
        <w:t>висвітлювали О. Дишкант, О. Міняйло, І. Басанцов, В. Александров, О. Ворона та інші.</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Метою і завданням </w:t>
      </w:r>
      <w:proofErr w:type="gramStart"/>
      <w:r w:rsidRPr="0072622E">
        <w:rPr>
          <w:rFonts w:ascii="Times New Roman" w:hAnsi="Times New Roman"/>
          <w:sz w:val="28"/>
          <w:szCs w:val="28"/>
        </w:rPr>
        <w:t>досл</w:t>
      </w:r>
      <w:proofErr w:type="gramEnd"/>
      <w:r w:rsidRPr="0072622E">
        <w:rPr>
          <w:rFonts w:ascii="Times New Roman" w:hAnsi="Times New Roman"/>
          <w:sz w:val="28"/>
          <w:szCs w:val="28"/>
        </w:rPr>
        <w:t xml:space="preserve">ֺідження є аналֺіз ефективності прозорості системи державних закупֺівель в Українֺі, а також розробка пропозицֺіֺй щодо полֺіпшення її ефективності.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Для досягнення </w:t>
      </w:r>
      <w:proofErr w:type="gramStart"/>
      <w:r w:rsidRPr="0072622E">
        <w:rPr>
          <w:rFonts w:ascii="Times New Roman" w:hAnsi="Times New Roman"/>
          <w:sz w:val="28"/>
          <w:szCs w:val="28"/>
        </w:rPr>
        <w:t>мети були поставлен</w:t>
      </w:r>
      <w:proofErr w:type="gramEnd"/>
      <w:r w:rsidRPr="0072622E">
        <w:rPr>
          <w:rFonts w:ascii="Times New Roman" w:hAnsi="Times New Roman"/>
          <w:sz w:val="28"/>
          <w:szCs w:val="28"/>
        </w:rPr>
        <w:t xml:space="preserve">ֺі наступнֺі завдання: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sym w:font="Symbol" w:char="F02D"/>
      </w:r>
      <w:r w:rsidRPr="0072622E">
        <w:rPr>
          <w:rFonts w:ascii="Times New Roman" w:hAnsi="Times New Roman"/>
          <w:sz w:val="28"/>
          <w:szCs w:val="28"/>
        </w:rPr>
        <w:t xml:space="preserve"> визначити сутнֺість та роль державних закупֺівель в реалֺізацֺії програм розвитку держави;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sym w:font="Symbol" w:char="F02D"/>
      </w:r>
      <w:r w:rsidRPr="0072622E">
        <w:rPr>
          <w:rFonts w:ascii="Times New Roman" w:hAnsi="Times New Roman"/>
          <w:sz w:val="28"/>
          <w:szCs w:val="28"/>
        </w:rPr>
        <w:t xml:space="preserve"> проаналֺізувати основнֺі етапи розвитку ринку державних закупֺівель, принципи здіֺйснення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sym w:font="Symbol" w:char="F02D"/>
      </w:r>
      <w:r w:rsidRPr="0072622E">
        <w:rPr>
          <w:rFonts w:ascii="Times New Roman" w:hAnsi="Times New Roman"/>
          <w:sz w:val="28"/>
          <w:szCs w:val="28"/>
        </w:rPr>
        <w:t xml:space="preserve"> розглянути проблемнֺі аспекти та обґрунтувати напрямки удосконалення </w:t>
      </w:r>
      <w:proofErr w:type="gramStart"/>
      <w:r w:rsidRPr="0072622E">
        <w:rPr>
          <w:rFonts w:ascii="Times New Roman" w:hAnsi="Times New Roman"/>
          <w:sz w:val="28"/>
          <w:szCs w:val="28"/>
        </w:rPr>
        <w:t>державного</w:t>
      </w:r>
      <w:proofErr w:type="gramEnd"/>
      <w:r w:rsidRPr="0072622E">
        <w:rPr>
          <w:rFonts w:ascii="Times New Roman" w:hAnsi="Times New Roman"/>
          <w:sz w:val="28"/>
          <w:szCs w:val="28"/>
        </w:rPr>
        <w:t xml:space="preserve"> регулювання у сферֺі закупֺівель за державнֺі кошти;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Об’єктом </w:t>
      </w:r>
      <w:proofErr w:type="gramStart"/>
      <w:r w:rsidRPr="0072622E">
        <w:rPr>
          <w:rFonts w:ascii="Times New Roman" w:hAnsi="Times New Roman"/>
          <w:sz w:val="28"/>
          <w:szCs w:val="28"/>
        </w:rPr>
        <w:t>досл</w:t>
      </w:r>
      <w:proofErr w:type="gramEnd"/>
      <w:r w:rsidRPr="0072622E">
        <w:rPr>
          <w:rFonts w:ascii="Times New Roman" w:hAnsi="Times New Roman"/>
          <w:sz w:val="28"/>
          <w:szCs w:val="28"/>
        </w:rPr>
        <w:t>ֺідження є ринок державних закупֺівель.</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 Предмет </w:t>
      </w:r>
      <w:proofErr w:type="gramStart"/>
      <w:r w:rsidRPr="0072622E">
        <w:rPr>
          <w:rFonts w:ascii="Times New Roman" w:hAnsi="Times New Roman"/>
          <w:sz w:val="28"/>
          <w:szCs w:val="28"/>
        </w:rPr>
        <w:t>досл</w:t>
      </w:r>
      <w:proofErr w:type="gramEnd"/>
      <w:r w:rsidRPr="0072622E">
        <w:rPr>
          <w:rFonts w:ascii="Times New Roman" w:hAnsi="Times New Roman"/>
          <w:sz w:val="28"/>
          <w:szCs w:val="28"/>
        </w:rPr>
        <w:t xml:space="preserve">ідження – шляхи удосконалення системи публічних електронних закупівель. </w:t>
      </w:r>
    </w:p>
    <w:p w:rsidR="00DA380A" w:rsidRPr="0072622E" w:rsidRDefault="00DA380A" w:rsidP="00DA380A">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Інформаційну базу </w:t>
      </w:r>
      <w:proofErr w:type="gramStart"/>
      <w:r w:rsidRPr="0072622E">
        <w:rPr>
          <w:rFonts w:ascii="Times New Roman" w:hAnsi="Times New Roman"/>
          <w:sz w:val="28"/>
          <w:szCs w:val="28"/>
        </w:rPr>
        <w:t>досл</w:t>
      </w:r>
      <w:proofErr w:type="gramEnd"/>
      <w:r w:rsidRPr="0072622E">
        <w:rPr>
          <w:rFonts w:ascii="Times New Roman" w:hAnsi="Times New Roman"/>
          <w:sz w:val="28"/>
          <w:szCs w:val="28"/>
        </w:rPr>
        <w:t>ідження складають законодавчֹі та нормативноправові акти України, дані Державного комітету статистики України; інформаційні матеріали Міністерства економіки України, офіційні матеріали Рахункової палати, Антимонопольного комітету України, звітні дані Міністерства фінансів України, джерела міжнародних фінансових організаціֹй, наукові праці і монографії вітчизняних і зарубіжних економі</w:t>
      </w:r>
      <w:proofErr w:type="gramStart"/>
      <w:r w:rsidRPr="0072622E">
        <w:rPr>
          <w:rFonts w:ascii="Times New Roman" w:hAnsi="Times New Roman"/>
          <w:sz w:val="28"/>
          <w:szCs w:val="28"/>
        </w:rPr>
        <w:t>ст</w:t>
      </w:r>
      <w:proofErr w:type="gramEnd"/>
      <w:r w:rsidRPr="0072622E">
        <w:rPr>
          <w:rFonts w:ascii="Times New Roman" w:hAnsi="Times New Roman"/>
          <w:sz w:val="28"/>
          <w:szCs w:val="28"/>
        </w:rPr>
        <w:t>ів, періодична спеціалізована наукова література.</w:t>
      </w:r>
    </w:p>
    <w:p w:rsidR="00DA380A" w:rsidRPr="0072622E" w:rsidRDefault="00DA380A" w:rsidP="00DA380A">
      <w:pPr>
        <w:spacing w:line="360" w:lineRule="auto"/>
        <w:ind w:firstLine="567"/>
        <w:jc w:val="both"/>
        <w:rPr>
          <w:rFonts w:ascii="Times New Roman" w:hAnsi="Times New Roman"/>
          <w:sz w:val="28"/>
          <w:szCs w:val="28"/>
        </w:rPr>
      </w:pPr>
    </w:p>
    <w:p w:rsidR="00DA380A" w:rsidRPr="0072622E" w:rsidRDefault="00DA380A" w:rsidP="00DA380A">
      <w:pPr>
        <w:spacing w:line="360" w:lineRule="auto"/>
        <w:ind w:firstLine="567"/>
        <w:jc w:val="both"/>
        <w:rPr>
          <w:rFonts w:ascii="Times New Roman" w:hAnsi="Times New Roman"/>
          <w:sz w:val="28"/>
          <w:szCs w:val="28"/>
        </w:rPr>
      </w:pPr>
    </w:p>
    <w:p w:rsidR="00772544" w:rsidRPr="0072622E" w:rsidRDefault="00772544" w:rsidP="00772544">
      <w:pPr>
        <w:spacing w:line="360" w:lineRule="auto"/>
        <w:ind w:firstLine="567"/>
        <w:jc w:val="center"/>
        <w:rPr>
          <w:rFonts w:ascii="Times New Roman" w:hAnsi="Times New Roman"/>
          <w:sz w:val="28"/>
          <w:szCs w:val="28"/>
        </w:rPr>
      </w:pPr>
      <w:r w:rsidRPr="0072622E">
        <w:rPr>
          <w:rFonts w:ascii="Times New Roman" w:hAnsi="Times New Roman"/>
          <w:sz w:val="28"/>
          <w:szCs w:val="28"/>
        </w:rPr>
        <w:lastRenderedPageBreak/>
        <w:t>РОЗДІЛ 1. 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І ЯК ОБ'ЄКТ ЕКОНОМІЧНИХ ДОСЛІДЖЕННЯ</w:t>
      </w:r>
    </w:p>
    <w:p w:rsidR="00772544" w:rsidRPr="0072622E" w:rsidRDefault="00772544" w:rsidP="00772544">
      <w:pPr>
        <w:spacing w:line="360" w:lineRule="auto"/>
        <w:ind w:firstLine="567"/>
        <w:jc w:val="center"/>
        <w:rPr>
          <w:rFonts w:ascii="Times New Roman" w:hAnsi="Times New Roman"/>
          <w:sz w:val="28"/>
          <w:szCs w:val="28"/>
        </w:rPr>
      </w:pPr>
    </w:p>
    <w:p w:rsidR="00772544" w:rsidRPr="0072622E" w:rsidRDefault="00772544" w:rsidP="00772544">
      <w:pPr>
        <w:pStyle w:val="a3"/>
        <w:numPr>
          <w:ilvl w:val="1"/>
          <w:numId w:val="1"/>
        </w:numPr>
        <w:spacing w:line="360" w:lineRule="auto"/>
        <w:jc w:val="both"/>
        <w:rPr>
          <w:rFonts w:ascii="Times New Roman" w:hAnsi="Times New Roman"/>
          <w:sz w:val="28"/>
          <w:szCs w:val="28"/>
        </w:rPr>
      </w:pPr>
      <w:r w:rsidRPr="0072622E">
        <w:rPr>
          <w:rFonts w:ascii="Times New Roman" w:hAnsi="Times New Roman"/>
          <w:sz w:val="28"/>
          <w:szCs w:val="28"/>
        </w:rPr>
        <w:t xml:space="preserve">Необхідність формування публічних закупівель </w:t>
      </w:r>
    </w:p>
    <w:p w:rsidR="00772544" w:rsidRPr="0072622E" w:rsidRDefault="00772544" w:rsidP="00772544">
      <w:pPr>
        <w:pStyle w:val="a3"/>
        <w:spacing w:line="360" w:lineRule="auto"/>
        <w:ind w:left="0" w:firstLine="567"/>
        <w:jc w:val="both"/>
        <w:rPr>
          <w:rFonts w:ascii="Times New Roman" w:hAnsi="Times New Roman"/>
          <w:sz w:val="28"/>
          <w:szCs w:val="28"/>
        </w:rPr>
      </w:pP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У другій половині XX століття національні системи закупівель все більше відчували на собі вплив регіональних і глобальних інтеграційних процесів. Ця тенденція особливо посилилася на початку XXI сторіччя, коли в 2001 році Всесвітня організація торгівлі прийняла офіційне рішення про початок нового раунду багатосторонніх торгових переговорів, одним з важливих напрямів якого стала розробка багатосторонньої Угоди про транспарентність у державних закупівлях.</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Зміна функцій держави в складних умовах розвитку нової економічної системи в тій чи іншій мірі зачіпає всі галузі державної участі в економіці. Державою здійснюються функції, реалізація яких пов’язана зі значними матеріальними витратами та супроводжується обов’язковими витратами на придбання певних видів товарів, робіт і послуг. Наше дослідження підтверджує позицію О.В. Грибовського у визначенні статусу держави-замовника певних матеріальних і нематеріальних благ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2, с. 49</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xml:space="preserve">. Одним з наслідків функціонування ринкового механізму є недовиробництво громадських благ, тобто тих товарів, робіт і послуг, виробництво і реалізація яких не тягне за собою вилучення прибутку, але при цьому зберігається високе соціальне значення, наприклад, послуги в соціальній сфері. В цьому випадку держава виступає їх безпосереднім постачальником. Як приклад можна привести науково-дослідні роботи, виконання яких може виявитися нерентабельним для приватного сектора, але при цьому має високе соціальне та наукове значення. Таким чином, необхідність розміщувати замовлення на товари, роботи і послуги для потреб міністерств, відомств та інших державних замовників в рамках забезпечення власних державних функцій </w:t>
      </w:r>
      <w:r w:rsidRPr="00842F60">
        <w:rPr>
          <w:rFonts w:ascii="Times New Roman" w:eastAsia="Times New Roman" w:hAnsi="Times New Roman" w:cs="Times New Roman"/>
          <w:sz w:val="28"/>
          <w:szCs w:val="28"/>
          <w:lang w:val="uk-UA" w:eastAsia="ru-RU"/>
        </w:rPr>
        <w:lastRenderedPageBreak/>
        <w:t>носить насущний характер. Отже, механізм державних закупівель – це механізм розподілу державою акумульованих громадських коштів на задоволення суспільних потреб і забезпечення функціонування держави.</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На нашу думку, розгляд розміщення державного замовлення, виключно як належного забезпечення суспільства товарами, роботами і послугами, виробництво (надання) яких не є рентабельним для приватного сектора, є недостатнім. В умовах нової економічної системи механізм здійснення державних закупівель важливо також розглядати, як інструмент, що дозволяє державі здійснювати належним чином свої функції, паралельно впливаючи на економічні відносини і створюючи сприятливі умови для розвитку певних галузей економіки. Разом з тим, соціальна і економічна складова механізму державних закупівель носить хоч і значний, але не визначальний характер, тоді як забезпечення функціонування держави має пріоритетне значення.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Держава, як правило, не тільки фінансує, а й організовує виробництво окремих груп товарів і послуг. При цьому завдання, які поставлені перед державою в ході розподілу суспільних коштів полягають в наступному: придбання матеріальних благ і послуг, надання яких здійснюється державою в силу історичних та національних традицій; придбання матеріальних благ і послуг, спрямованих на зміцнення безпеки та обороноздатності; організація ефективної соціальної політики в галузі охорони здоров’я, освіти, соціального обслуговування населення.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Державні витрати, крім організації функціонування державних відомств, установ, а також субсидування і різних компенсацій, спрямовані на реалізацію деяких суспільно важливих функцій йдуть на закупівлю певних соціально важливих благ, наприклад, наукові дослідження, охорону здоров’я.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xml:space="preserve">Таким чином, сутність державних закупівель – це певна, регламентована законодавством діяльність держави з придбання товарів, робіт і послуг з найбільшою ефективністю і найменшими витратами з метою забезпечення діяльності держави, а також з метою впливу на розвиток галузей національної економіки і зміцнення соціальної політики. У зв’язку з </w:t>
      </w:r>
      <w:r w:rsidRPr="00842F60">
        <w:rPr>
          <w:rFonts w:ascii="Times New Roman" w:eastAsia="Times New Roman" w:hAnsi="Times New Roman" w:cs="Times New Roman"/>
          <w:sz w:val="28"/>
          <w:szCs w:val="28"/>
          <w:lang w:val="uk-UA" w:eastAsia="ru-RU"/>
        </w:rPr>
        <w:lastRenderedPageBreak/>
        <w:t>цим, економічна сутність механізму державних закупівель, полягає в акумулюванні державою суспільних коштів та їх перерозподіл з метою забезпечення функціонування держави та задоволення потреб суспільства. Іншими словами, економічна сутність механізму державних закупівель полягає у перерозподілі грошових коштів у формі наділення суспільства певними соціальними (матеріальними) благами. З точки зору впливу державних закупівель на економіку системи розміщення державного замовлення характеризують наступними особливостями:</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фінансування суспільних потреб у деяких видах товарів, робіт, послуг проводиться за рахунок громадських коштів, де держава виступає як посередник між споживачем і виробником матеріальних благ;</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державне замовлення не спрямоване на отримання матеріальних вигод і збільшення дохідної частини бюджету – реалізація (розподіл) товарів, робіт, послуг для державних потреб спрямована на задоволення суспільних потреб і здійснення державних функцій;</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підвищення витрат держави на державне замовлення опосередковано призводить до закріплення за державою статусу повноцінного учасника економічних відносин. Держава виступає в якості контрагента приватного сектора, надійного ринку збуту для організацій, установ, що представляють значне число різних секторів національної економіки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1, с. 18</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Найбільш поширеною формою розміщення державного замовлення є конкурентні торги, тобто такий механізм розподілу замовлення на поставку товарів, надання послуги або виконання роботи, що здійснюється відповідно до заздалегідь оголошеними умовами, які передбачають залучення до певного терміну на принципах змагання (шляхом відкритого конкурсу, аукціону) пропозицій від декількох учасників торгів. Мета залучення найбільшого числа гравців – забезпечення найбільш низької ціни при оптимальній якості товарів, робіт, послуг, ефективність відбору постачальника для платника податків.</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lastRenderedPageBreak/>
        <w:t>У науковому й правовому світовому співтоваристві наразі не має однозначного загальновизнаного визначення поняття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державні закупівлі</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Це пов’язано з труднощами у встановленні того: які угоди складають державні закупівлі; що являє собою закупівельна організація; яка продукція (товари, роботи, послуги) закуповуються.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Проблема полягає в тому, що роль держави в різних країнах різна. Взаємовідносини між державою і приватним сектором також зазнають змін, і все більше компаній надають послуги, які традиційно надаються державою [3, с. 4].</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Генеральна угода з тарифів і торгівлі 1994 року визначає державні закупівлі, товарів як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закупівлі державними агентствами продукції для державних потреб, які не призначені для комерційного перепродажу чи для використання у виробництві товарів для комерційного продажу</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Стаття XIII Генеральної угоди про торгівлю послугами визначає державні закупівлі як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послуги, що купуються для державних потреб і не з метою комерційного перепродажу або з метою використання при наданні послуг для комерційної продажу</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Необхідно розрізняти поняття державне замовлення, державні потреби і державні закупівлі. Вихідним для визначення сутності державне замовлення є поняття державних потреб. Поняття</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державні потреби</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формально дещо ширше, ніж поняття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державне замовлення</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xml:space="preserve">, оскільки і в широкому, і у вузькому розумінні цього слова державні замовлення є належним чином узагальненим і оформленим виразом державних потреб. Досить часто поняття державне замовлення трактується як потреба органів державного управління в товарах, роботах чи послугах, або як сукупність укладених державних контрактів на поставку товарів, виконання робіт, надання послуг за рахунок коштів державного бюджету, тобто змішуються терміни державне замовлення, державні потреби і державні закупівлі. Поняття державне замовлення і державні закупівлі безпосередньо пов’язані. Органи державного управління здійснюють розміщення державного замовлення шляхом </w:t>
      </w:r>
      <w:r w:rsidRPr="00842F60">
        <w:rPr>
          <w:rFonts w:ascii="Times New Roman" w:eastAsia="Times New Roman" w:hAnsi="Times New Roman" w:cs="Times New Roman"/>
          <w:sz w:val="28"/>
          <w:szCs w:val="28"/>
          <w:lang w:val="uk-UA" w:eastAsia="ru-RU"/>
        </w:rPr>
        <w:lastRenderedPageBreak/>
        <w:t>закупівель, тобто придбання, покупки товарів, робіт і послуг на відкритому конкурентному ринку [6].</w:t>
      </w:r>
    </w:p>
    <w:p w:rsidR="00842F60" w:rsidRPr="0072622E"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Таким чином, державні закупівлі – це процес здійснення державного замовлення. Державне замовлення, визначається як доручення держави різним організаціям на виробництво товарів або послуг, необхідних для здійснення державних функцій і виконання міжнародних зобов'язань.</w:t>
      </w:r>
    </w:p>
    <w:p w:rsidR="00DA5992" w:rsidRPr="0072622E" w:rsidRDefault="00DA5992"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DA5992" w:rsidRPr="0072622E" w:rsidRDefault="00DA5992" w:rsidP="00DA5992">
      <w:pPr>
        <w:spacing w:line="360" w:lineRule="auto"/>
        <w:ind w:firstLine="567"/>
        <w:jc w:val="both"/>
        <w:rPr>
          <w:rFonts w:ascii="Times New Roman" w:hAnsi="Times New Roman"/>
          <w:sz w:val="28"/>
          <w:szCs w:val="28"/>
        </w:rPr>
      </w:pPr>
      <w:r w:rsidRPr="0072622E">
        <w:rPr>
          <w:rFonts w:ascii="Times New Roman" w:hAnsi="Times New Roman"/>
          <w:sz w:val="28"/>
          <w:szCs w:val="28"/>
        </w:rPr>
        <w:t>1.2. 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як основа демонополізації економіки </w:t>
      </w:r>
    </w:p>
    <w:p w:rsidR="0072622E" w:rsidRPr="0072622E" w:rsidRDefault="0072622E"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622E">
        <w:rPr>
          <w:rFonts w:ascii="Times New Roman" w:eastAsia="Times New Roman" w:hAnsi="Times New Roman" w:cs="Times New Roman"/>
          <w:sz w:val="28"/>
          <w:szCs w:val="28"/>
          <w:lang w:eastAsia="ru-RU"/>
        </w:rPr>
        <w:t xml:space="preserve">Демонополізація - це здійснювана державою та її органами політика, спрямована на стримування монополізму (переважання на ринку одноосібного виробника, постачальника, продавця) й одночасно на розвиток конкуренції, шляхом сприяння створенню та існуванню конкуруючих </w:t>
      </w:r>
      <w:proofErr w:type="gramStart"/>
      <w:r w:rsidRPr="0072622E">
        <w:rPr>
          <w:rFonts w:ascii="Times New Roman" w:eastAsia="Times New Roman" w:hAnsi="Times New Roman" w:cs="Times New Roman"/>
          <w:sz w:val="28"/>
          <w:szCs w:val="28"/>
          <w:lang w:eastAsia="ru-RU"/>
        </w:rPr>
        <w:t>п</w:t>
      </w:r>
      <w:proofErr w:type="gramEnd"/>
      <w:r w:rsidRPr="0072622E">
        <w:rPr>
          <w:rFonts w:ascii="Times New Roman" w:eastAsia="Times New Roman" w:hAnsi="Times New Roman" w:cs="Times New Roman"/>
          <w:sz w:val="28"/>
          <w:szCs w:val="28"/>
          <w:lang w:eastAsia="ru-RU"/>
        </w:rPr>
        <w:t xml:space="preserve">ідприємств, фірм, компаній тощо, задля забезпечення стабілізації кон'єктури ринку, провадження розумної цінової політики та гарантування вільного </w:t>
      </w:r>
      <w:proofErr w:type="gramStart"/>
      <w:r w:rsidRPr="0072622E">
        <w:rPr>
          <w:rFonts w:ascii="Times New Roman" w:eastAsia="Times New Roman" w:hAnsi="Times New Roman" w:cs="Times New Roman"/>
          <w:sz w:val="28"/>
          <w:szCs w:val="28"/>
          <w:lang w:eastAsia="ru-RU"/>
        </w:rPr>
        <w:t>п</w:t>
      </w:r>
      <w:proofErr w:type="gramEnd"/>
      <w:r w:rsidRPr="0072622E">
        <w:rPr>
          <w:rFonts w:ascii="Times New Roman" w:eastAsia="Times New Roman" w:hAnsi="Times New Roman" w:cs="Times New Roman"/>
          <w:sz w:val="28"/>
          <w:szCs w:val="28"/>
          <w:lang w:eastAsia="ru-RU"/>
        </w:rPr>
        <w:t>ідприємництва.</w:t>
      </w:r>
    </w:p>
    <w:p w:rsidR="0072622E" w:rsidRPr="0072622E" w:rsidRDefault="0072622E"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622E">
        <w:rPr>
          <w:rFonts w:ascii="Times New Roman" w:eastAsia="Times New Roman" w:hAnsi="Times New Roman" w:cs="Times New Roman"/>
          <w:sz w:val="28"/>
          <w:szCs w:val="28"/>
          <w:lang w:eastAsia="ru-RU"/>
        </w:rPr>
        <w:t>Демонополізація економіки і розвиток конкуренції в Україні забезпечуються згідно із спеціальною програмою, яка розробляється Кабінетом Міні</w:t>
      </w:r>
      <w:proofErr w:type="gramStart"/>
      <w:r w:rsidRPr="0072622E">
        <w:rPr>
          <w:rFonts w:ascii="Times New Roman" w:eastAsia="Times New Roman" w:hAnsi="Times New Roman" w:cs="Times New Roman"/>
          <w:sz w:val="28"/>
          <w:szCs w:val="28"/>
          <w:lang w:eastAsia="ru-RU"/>
        </w:rPr>
        <w:t>стр</w:t>
      </w:r>
      <w:proofErr w:type="gramEnd"/>
      <w:r w:rsidRPr="0072622E">
        <w:rPr>
          <w:rFonts w:ascii="Times New Roman" w:eastAsia="Times New Roman" w:hAnsi="Times New Roman" w:cs="Times New Roman"/>
          <w:sz w:val="28"/>
          <w:szCs w:val="28"/>
          <w:lang w:eastAsia="ru-RU"/>
        </w:rPr>
        <w:t>ів України та затверджується Верховною Радою України (Державна програма демонополізації економіки і розвитку конкуренції).</w:t>
      </w:r>
    </w:p>
    <w:p w:rsidR="0072622E" w:rsidRPr="0072622E" w:rsidRDefault="0072622E"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622E">
        <w:rPr>
          <w:rFonts w:ascii="Times New Roman" w:eastAsia="Times New Roman" w:hAnsi="Times New Roman" w:cs="Times New Roman"/>
          <w:sz w:val="28"/>
          <w:szCs w:val="28"/>
          <w:lang w:eastAsia="ru-RU"/>
        </w:rPr>
        <w:t xml:space="preserve">Мета політики демонополізації (антимонопольної політики) полягає у підвищенні ефективності суспільного виробництва а також розвитку конкуренції як найважливішого регулятора ринкових процесів </w:t>
      </w:r>
      <w:proofErr w:type="gramStart"/>
      <w:r w:rsidRPr="0072622E">
        <w:rPr>
          <w:rFonts w:ascii="Times New Roman" w:eastAsia="Times New Roman" w:hAnsi="Times New Roman" w:cs="Times New Roman"/>
          <w:sz w:val="28"/>
          <w:szCs w:val="28"/>
          <w:lang w:eastAsia="ru-RU"/>
        </w:rPr>
        <w:t>в</w:t>
      </w:r>
      <w:proofErr w:type="gramEnd"/>
      <w:r w:rsidRPr="0072622E">
        <w:rPr>
          <w:rFonts w:ascii="Times New Roman" w:eastAsia="Times New Roman" w:hAnsi="Times New Roman" w:cs="Times New Roman"/>
          <w:sz w:val="28"/>
          <w:szCs w:val="28"/>
          <w:lang w:eastAsia="ru-RU"/>
        </w:rPr>
        <w:t xml:space="preserve"> економіці.</w:t>
      </w:r>
    </w:p>
    <w:p w:rsidR="0072622E" w:rsidRPr="0072622E" w:rsidRDefault="0072622E"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2622E">
        <w:rPr>
          <w:rFonts w:ascii="Times New Roman" w:eastAsia="Times New Roman" w:hAnsi="Times New Roman" w:cs="Times New Roman"/>
          <w:sz w:val="28"/>
          <w:szCs w:val="28"/>
          <w:lang w:eastAsia="ru-RU"/>
        </w:rPr>
        <w:t xml:space="preserve">Захист конкурентного середовища і суб'єктів, що господарюють, від монополізму здійснюється на основі Закону від 18 лютого 1992 року "Про обмеження монополізму та недопущення недобросовісної конкуренції у </w:t>
      </w:r>
      <w:proofErr w:type="gramStart"/>
      <w:r w:rsidRPr="0072622E">
        <w:rPr>
          <w:rFonts w:ascii="Times New Roman" w:eastAsia="Times New Roman" w:hAnsi="Times New Roman" w:cs="Times New Roman"/>
          <w:sz w:val="28"/>
          <w:szCs w:val="28"/>
          <w:lang w:eastAsia="ru-RU"/>
        </w:rPr>
        <w:t>п</w:t>
      </w:r>
      <w:proofErr w:type="gramEnd"/>
      <w:r w:rsidRPr="0072622E">
        <w:rPr>
          <w:rFonts w:ascii="Times New Roman" w:eastAsia="Times New Roman" w:hAnsi="Times New Roman" w:cs="Times New Roman"/>
          <w:sz w:val="28"/>
          <w:szCs w:val="28"/>
          <w:lang w:eastAsia="ru-RU"/>
        </w:rPr>
        <w:t xml:space="preserve">ідприємницькій діяльності". Цей Закон визначає правові основи обмеження і попередження монополізму, недопущення недобросовісної конкуренції у </w:t>
      </w:r>
      <w:proofErr w:type="gramStart"/>
      <w:r w:rsidRPr="0072622E">
        <w:rPr>
          <w:rFonts w:ascii="Times New Roman" w:eastAsia="Times New Roman" w:hAnsi="Times New Roman" w:cs="Times New Roman"/>
          <w:sz w:val="28"/>
          <w:szCs w:val="28"/>
          <w:lang w:eastAsia="ru-RU"/>
        </w:rPr>
        <w:t>п</w:t>
      </w:r>
      <w:proofErr w:type="gramEnd"/>
      <w:r w:rsidRPr="0072622E">
        <w:rPr>
          <w:rFonts w:ascii="Times New Roman" w:eastAsia="Times New Roman" w:hAnsi="Times New Roman" w:cs="Times New Roman"/>
          <w:sz w:val="28"/>
          <w:szCs w:val="28"/>
          <w:lang w:eastAsia="ru-RU"/>
        </w:rPr>
        <w:t>ідприємницькій діяльності та здійснення державного контролю за дотриманням норм анти монопольного законодавства.</w:t>
      </w:r>
    </w:p>
    <w:p w:rsidR="0072622E" w:rsidRPr="0072622E" w:rsidRDefault="0072622E" w:rsidP="0072622E">
      <w:pPr>
        <w:shd w:val="clear" w:color="auto" w:fill="FFFFFF"/>
        <w:spacing w:after="0" w:line="360" w:lineRule="auto"/>
        <w:ind w:firstLine="709"/>
        <w:jc w:val="both"/>
        <w:rPr>
          <w:rFonts w:ascii="Times New Roman" w:hAnsi="Times New Roman" w:cs="Times New Roman"/>
          <w:sz w:val="28"/>
          <w:szCs w:val="28"/>
        </w:rPr>
      </w:pPr>
      <w:r w:rsidRPr="0072622E">
        <w:rPr>
          <w:rFonts w:ascii="Times New Roman" w:hAnsi="Times New Roman" w:cs="Times New Roman"/>
          <w:sz w:val="28"/>
          <w:szCs w:val="28"/>
        </w:rPr>
        <w:lastRenderedPageBreak/>
        <w:t xml:space="preserve">Дискримінацією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ідприємців визнається також укладення між органами влади і управління угод, створення структур державного управління або наділення існуючих міністерств, державних комітетів, інших структур державного управління повноваженнями для провадження перелічених вище дій.</w:t>
      </w:r>
    </w:p>
    <w:p w:rsidR="0072622E" w:rsidRPr="0072622E" w:rsidRDefault="0072622E" w:rsidP="0072622E">
      <w:pPr>
        <w:shd w:val="clear" w:color="auto" w:fill="FFFFFF"/>
        <w:spacing w:after="0" w:line="360" w:lineRule="auto"/>
        <w:ind w:firstLine="709"/>
        <w:jc w:val="both"/>
        <w:rPr>
          <w:rFonts w:ascii="Times New Roman" w:hAnsi="Times New Roman" w:cs="Times New Roman"/>
          <w:sz w:val="28"/>
          <w:szCs w:val="28"/>
        </w:rPr>
      </w:pPr>
      <w:r w:rsidRPr="0072622E">
        <w:rPr>
          <w:rFonts w:ascii="Times New Roman" w:hAnsi="Times New Roman" w:cs="Times New Roman"/>
          <w:sz w:val="28"/>
          <w:szCs w:val="28"/>
        </w:rPr>
        <w:t xml:space="preserve">Недобросовісною конкуренцією визнається: неправомірне використання фірмового найменування, знаку для товарів і послуг або будь-якого маркування товару, а також неправомірне копіювання форми, упаковки, зовнішнього оформлення, імітація, копіювання, пряме відтворення товару іншого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 xml:space="preserve">ідприємця, самовільне використання його імені; умисне поширення неправдивих або неточних відомостей, які можуть завдати шкоди діловій репутації або майновим інтересам іншого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ідприємця; отримання, використання, розголошення комерційної таємниці, а також конфіденційної інформації з метою заподіяння шкоди діловій репутації або майну іншого підприємця; замовлення, виготовлення, розміщення чи поширення юридичними або фізичними особами реклами, яка не відповідає вимогам чинного законодавства України і може завдати шкоди громадянам, установам, організаціям або державі.</w:t>
      </w:r>
    </w:p>
    <w:p w:rsidR="0072622E" w:rsidRPr="0072622E" w:rsidRDefault="0072622E" w:rsidP="0072622E">
      <w:pPr>
        <w:shd w:val="clear" w:color="auto" w:fill="FFFFFF"/>
        <w:spacing w:after="0" w:line="360" w:lineRule="auto"/>
        <w:ind w:firstLine="709"/>
        <w:jc w:val="both"/>
        <w:rPr>
          <w:rFonts w:ascii="Times New Roman" w:hAnsi="Times New Roman" w:cs="Times New Roman"/>
          <w:sz w:val="28"/>
          <w:szCs w:val="28"/>
        </w:rPr>
      </w:pPr>
      <w:r w:rsidRPr="0072622E">
        <w:rPr>
          <w:rFonts w:ascii="Times New Roman" w:hAnsi="Times New Roman" w:cs="Times New Roman"/>
          <w:sz w:val="28"/>
          <w:szCs w:val="28"/>
        </w:rPr>
        <w:t xml:space="preserve">Державний контроль за дотриманням антимонопольного законодавства, захист інтересів підприємців та споживачів </w:t>
      </w:r>
      <w:proofErr w:type="gramStart"/>
      <w:r w:rsidRPr="0072622E">
        <w:rPr>
          <w:rFonts w:ascii="Times New Roman" w:hAnsi="Times New Roman" w:cs="Times New Roman"/>
          <w:sz w:val="28"/>
          <w:szCs w:val="28"/>
        </w:rPr>
        <w:t>в</w:t>
      </w:r>
      <w:proofErr w:type="gramEnd"/>
      <w:r w:rsidRPr="0072622E">
        <w:rPr>
          <w:rFonts w:ascii="Times New Roman" w:hAnsi="Times New Roman" w:cs="Times New Roman"/>
          <w:sz w:val="28"/>
          <w:szCs w:val="28"/>
        </w:rPr>
        <w:t>ід його порушень, у тому числі від зловживання монопольним становищем та недобросовісної конкуренції, здійснюються Антимонопольним комітетом України. Він діє згідно із Законом від 26 листопада 1993 року "Про Антимонопольний комітет України".</w:t>
      </w:r>
    </w:p>
    <w:p w:rsidR="0072622E" w:rsidRPr="0072622E" w:rsidRDefault="0072622E" w:rsidP="0072622E">
      <w:pPr>
        <w:shd w:val="clear" w:color="auto" w:fill="FFFFFF"/>
        <w:spacing w:after="0" w:line="360" w:lineRule="auto"/>
        <w:ind w:firstLine="709"/>
        <w:jc w:val="both"/>
        <w:rPr>
          <w:rFonts w:ascii="Times New Roman" w:hAnsi="Times New Roman" w:cs="Times New Roman"/>
          <w:sz w:val="28"/>
          <w:szCs w:val="28"/>
        </w:rPr>
      </w:pPr>
      <w:r w:rsidRPr="0072622E">
        <w:rPr>
          <w:rFonts w:ascii="Times New Roman" w:hAnsi="Times New Roman" w:cs="Times New Roman"/>
          <w:sz w:val="28"/>
          <w:szCs w:val="28"/>
        </w:rPr>
        <w:t xml:space="preserve">Відповідно до покладених на нього завдань, Антимонопольний комітет України контролює дотримання антимонопольного законодавства при створенні, реорганізації, ліквідації господарюючих суб'єктів, при перетворенні органів управління в об'єднання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 xml:space="preserve">ідприємців, придбанні часток (акцій, паїв), активів господарських товариств та підприємств; при здійсненні господарської діяльності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 xml:space="preserve">ідприємцями та при реалізації повноважень </w:t>
      </w:r>
      <w:r w:rsidRPr="0072622E">
        <w:rPr>
          <w:rFonts w:ascii="Times New Roman" w:hAnsi="Times New Roman" w:cs="Times New Roman"/>
          <w:sz w:val="28"/>
          <w:szCs w:val="28"/>
        </w:rPr>
        <w:lastRenderedPageBreak/>
        <w:t xml:space="preserve">центральних і місцевих органів державної виконавчої влади, місцевого самоврядування щодо підприємців; розглядає справи про порушення антимонопольного законодавства та приймає рішення за результатами розгляду в межах своїх повноважень; звертається до суду чи арбітражного суду з позовами (заявами) у зв'язку з порушенням антимонопольного законодавства, надсилає правоохоронним органам матеріали про порушення законодавства, що містять ознаки злочину; дає рекомендації державним органам щодо проведення заходів, спрямованих на розвиток </w:t>
      </w:r>
      <w:proofErr w:type="gramStart"/>
      <w:r w:rsidRPr="0072622E">
        <w:rPr>
          <w:rFonts w:ascii="Times New Roman" w:hAnsi="Times New Roman" w:cs="Times New Roman"/>
          <w:sz w:val="28"/>
          <w:szCs w:val="28"/>
        </w:rPr>
        <w:t>п</w:t>
      </w:r>
      <w:proofErr w:type="gramEnd"/>
      <w:r w:rsidRPr="0072622E">
        <w:rPr>
          <w:rFonts w:ascii="Times New Roman" w:hAnsi="Times New Roman" w:cs="Times New Roman"/>
          <w:sz w:val="28"/>
          <w:szCs w:val="28"/>
        </w:rPr>
        <w:t xml:space="preserve">ідприємництва і конкуренції; бере участь у розробці та вносить у встановленому порядку проекти актів законодавства, що регулюють питання розвитку конкуренції, антимонопольної політики та демонополізації економіки; </w:t>
      </w:r>
      <w:proofErr w:type="gramStart"/>
      <w:r w:rsidRPr="0072622E">
        <w:rPr>
          <w:rFonts w:ascii="Times New Roman" w:hAnsi="Times New Roman" w:cs="Times New Roman"/>
          <w:sz w:val="28"/>
          <w:szCs w:val="28"/>
        </w:rPr>
        <w:t>бере участь в укладанні міждержавних угод, розробці і реалізації міжнародних проектів та програм, а також здійснює співробітництво з державними органами і неурядовими організаціями іноземних держав та міжнародними організаціями з питань, що належать до компетенції Антимонопольного комітету України; узагальнює практику застосування антимонопольного законодавства, розробляє пропозиції щодо його удосконалення;</w:t>
      </w:r>
      <w:proofErr w:type="gramEnd"/>
      <w:r w:rsidRPr="0072622E">
        <w:rPr>
          <w:rFonts w:ascii="Times New Roman" w:hAnsi="Times New Roman" w:cs="Times New Roman"/>
          <w:sz w:val="28"/>
          <w:szCs w:val="28"/>
        </w:rPr>
        <w:t xml:space="preserve"> розробляє і організує виконання заходів, спрямованих на запобігання порушенням </w:t>
      </w:r>
      <w:proofErr w:type="gramStart"/>
      <w:r w:rsidRPr="0072622E">
        <w:rPr>
          <w:rFonts w:ascii="Times New Roman" w:hAnsi="Times New Roman" w:cs="Times New Roman"/>
          <w:sz w:val="28"/>
          <w:szCs w:val="28"/>
        </w:rPr>
        <w:t>антимонопольного</w:t>
      </w:r>
      <w:proofErr w:type="gramEnd"/>
      <w:r w:rsidRPr="0072622E">
        <w:rPr>
          <w:rFonts w:ascii="Times New Roman" w:hAnsi="Times New Roman" w:cs="Times New Roman"/>
          <w:sz w:val="28"/>
          <w:szCs w:val="28"/>
        </w:rPr>
        <w:t xml:space="preserve"> законодавства; систематично інформує населення України про свою діяльність; здійснює інші дії з метою контролю за дотриманням антимонопольного законодавства.</w:t>
      </w:r>
    </w:p>
    <w:p w:rsidR="00DA5992" w:rsidRPr="0072622E" w:rsidRDefault="00DA5992" w:rsidP="00842F60">
      <w:pPr>
        <w:shd w:val="clear" w:color="auto" w:fill="FFFFFF"/>
        <w:spacing w:after="0" w:line="360" w:lineRule="auto"/>
        <w:ind w:firstLine="709"/>
        <w:jc w:val="both"/>
      </w:pPr>
    </w:p>
    <w:p w:rsidR="00DA5992" w:rsidRPr="0072622E" w:rsidRDefault="00DA5992"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DA5992" w:rsidRPr="00842F60" w:rsidRDefault="00DA5992" w:rsidP="00DA5992">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1.3. Основні етапи формування системи публічних закупівель: </w:t>
      </w:r>
      <w:proofErr w:type="gramStart"/>
      <w:r w:rsidRPr="0072622E">
        <w:rPr>
          <w:rFonts w:ascii="Times New Roman" w:hAnsi="Times New Roman"/>
          <w:sz w:val="28"/>
          <w:szCs w:val="28"/>
        </w:rPr>
        <w:t>св</w:t>
      </w:r>
      <w:proofErr w:type="gramEnd"/>
      <w:r w:rsidRPr="0072622E">
        <w:rPr>
          <w:rFonts w:ascii="Times New Roman" w:hAnsi="Times New Roman"/>
          <w:sz w:val="28"/>
          <w:szCs w:val="28"/>
        </w:rPr>
        <w:t xml:space="preserve">ітовий досвід </w:t>
      </w:r>
    </w:p>
    <w:p w:rsidR="00842F60" w:rsidRPr="00842F60" w:rsidRDefault="00842F60" w:rsidP="00842F60">
      <w:pPr>
        <w:shd w:val="clear" w:color="auto" w:fill="FFFFFF"/>
        <w:tabs>
          <w:tab w:val="left" w:pos="2835"/>
        </w:tabs>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xml:space="preserve">У світі до цього часу не вироблено єдиного або універсального визначення «державного замовлення» та механізмів його розміщення. При цьому слід зазначити, що держава в залежності від менталітету нації, історичних та етнічних традицій може грати в різних країнах різні ролі. На нашу думку, в умовах глобалізації та інтеграційних процесів у світовій </w:t>
      </w:r>
      <w:r w:rsidRPr="00842F60">
        <w:rPr>
          <w:rFonts w:ascii="Times New Roman" w:eastAsia="Times New Roman" w:hAnsi="Times New Roman" w:cs="Times New Roman"/>
          <w:sz w:val="28"/>
          <w:szCs w:val="28"/>
          <w:lang w:val="uk-UA" w:eastAsia="ru-RU"/>
        </w:rPr>
        <w:lastRenderedPageBreak/>
        <w:t>економіці міжнародне співтовариство стоїть перед завданням розробки єдиних стандартів і механізмів державних закупівель з метою забезпечення рівності та конкурентності зазначених процедур. У даний час Комісія ООН веде роботу зі створення типового закону про державні закупівлі.</w:t>
      </w:r>
    </w:p>
    <w:p w:rsidR="00842F60" w:rsidRPr="00842F60" w:rsidRDefault="00842F60" w:rsidP="00842F60">
      <w:pPr>
        <w:shd w:val="clear" w:color="auto" w:fill="FFFFFF"/>
        <w:tabs>
          <w:tab w:val="left" w:pos="2835"/>
        </w:tabs>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Організація державою системи розміщення замовлення (для державних, регіональних, корпоративних потреб) повинна бути пов'язана з принципами прок</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юремента (англ. – procurement). Загальноприйняті принципи прок</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юремента встановлені такими міжнародними документами, як, Угода про державні закупівлі в рамках Всесвітньої торгової організації, документами та директивами країн-учасниць ЄС (рис. 1).</w:t>
      </w:r>
    </w:p>
    <w:p w:rsidR="00842F60" w:rsidRPr="00842F60" w:rsidRDefault="00842F60" w:rsidP="00842F6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 </w:t>
      </w:r>
    </w:p>
    <w:p w:rsidR="00842F60" w:rsidRPr="00842F60" w:rsidRDefault="00842F60" w:rsidP="00842F60">
      <w:pPr>
        <w:shd w:val="clear" w:color="auto" w:fill="FFFFFF"/>
        <w:spacing w:after="0" w:line="240" w:lineRule="auto"/>
        <w:jc w:val="center"/>
        <w:rPr>
          <w:rFonts w:ascii="Times New Roman" w:eastAsia="Times New Roman" w:hAnsi="Times New Roman" w:cs="Times New Roman"/>
          <w:sz w:val="24"/>
          <w:szCs w:val="24"/>
          <w:lang w:eastAsia="ru-RU"/>
        </w:rPr>
      </w:pPr>
      <w:r w:rsidRPr="00842F60">
        <w:rPr>
          <w:rFonts w:ascii="Times New Roman" w:eastAsia="Times New Roman" w:hAnsi="Times New Roman" w:cs="Times New Roman"/>
          <w:noProof/>
          <w:sz w:val="20"/>
          <w:szCs w:val="20"/>
          <w:lang w:eastAsia="ru-RU"/>
        </w:rPr>
        <w:drawing>
          <wp:inline distT="0" distB="0" distL="0" distR="0" wp14:anchorId="6F987893" wp14:editId="47568D49">
            <wp:extent cx="5947410" cy="2866390"/>
            <wp:effectExtent l="0" t="0" r="0" b="0"/>
            <wp:docPr id="3" name="Рисунок 3" descr="http://www.dy.nayka.com.ua/a/9_2012_4.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y.nayka.com.ua/a/9_2012_4.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410" cy="2866390"/>
                    </a:xfrm>
                    <a:prstGeom prst="rect">
                      <a:avLst/>
                    </a:prstGeom>
                    <a:noFill/>
                    <a:ln>
                      <a:noFill/>
                    </a:ln>
                  </pic:spPr>
                </pic:pic>
              </a:graphicData>
            </a:graphic>
          </wp:inline>
        </w:drawing>
      </w:r>
    </w:p>
    <w:p w:rsidR="00842F60" w:rsidRPr="00842F60" w:rsidRDefault="00842F60" w:rsidP="0072622E">
      <w:pPr>
        <w:shd w:val="clear" w:color="auto" w:fill="FFFFFF"/>
        <w:spacing w:after="0" w:line="360" w:lineRule="auto"/>
        <w:jc w:val="center"/>
        <w:rPr>
          <w:rFonts w:ascii="Times New Roman" w:eastAsia="Times New Roman" w:hAnsi="Times New Roman" w:cs="Times New Roman"/>
          <w:sz w:val="28"/>
          <w:szCs w:val="28"/>
          <w:lang w:eastAsia="ru-RU"/>
        </w:rPr>
      </w:pPr>
      <w:r w:rsidRPr="00842F60">
        <w:rPr>
          <w:rFonts w:ascii="Times New Roman" w:eastAsia="Times New Roman" w:hAnsi="Times New Roman" w:cs="Times New Roman"/>
          <w:bCs/>
          <w:sz w:val="28"/>
          <w:szCs w:val="28"/>
          <w:lang w:val="uk-UA" w:eastAsia="ru-RU"/>
        </w:rPr>
        <w:t>Рис. 1. Основні принципи прок</w:t>
      </w:r>
      <w:r w:rsidRPr="00842F60">
        <w:rPr>
          <w:rFonts w:ascii="Times New Roman" w:eastAsia="Times New Roman" w:hAnsi="Times New Roman" w:cs="Times New Roman"/>
          <w:bCs/>
          <w:sz w:val="28"/>
          <w:szCs w:val="28"/>
          <w:lang w:eastAsia="ru-RU"/>
        </w:rPr>
        <w:t>’</w:t>
      </w:r>
      <w:r w:rsidRPr="00842F60">
        <w:rPr>
          <w:rFonts w:ascii="Times New Roman" w:eastAsia="Times New Roman" w:hAnsi="Times New Roman" w:cs="Times New Roman"/>
          <w:bCs/>
          <w:sz w:val="28"/>
          <w:szCs w:val="28"/>
          <w:lang w:val="uk-UA" w:eastAsia="ru-RU"/>
        </w:rPr>
        <w:t>юремента</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Принципи прок</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юремента включають:</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1. Транспарентність – доступність і широке розповсюдження інформації про державні закупівлі серед учасників розміщення замовлення і громадськості, включаючи відомості про умови державних закупівель.</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2. Підзвітність та дотримання процедур – наявність законодавчо встановленої послідовності дій замовника при розміщенні замовлення.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3. Відкрита і ефективна конкуренція – значне число учасників розміщення замовлення є необхідною умовою для забезпечення конкуренції.</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lastRenderedPageBreak/>
        <w:t>4. Рівноправність (справедливість) – забезпечення всім учасникам розміщення замовлень рівних умов та прав при здійсненні державних закупівель. Неприпустима дискримінація щодо окремих постачальників чи груп постачальників. Умови розміщення замовлення не повинні змінюватися в ході проведення торгів. В Україні таке право на справедливість закріплено законодавчо.</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5. Економічність – процедура проведення закупівлі повинна вимагати мінімальних витрат від організатора (замовника).</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6. Ефективність – замовлення повинне бути розміщений на найбільш вигідних умовах – найменша ціна і найвища якість, в ході розміщення замовлення повинен бути знайдений оптимальний баланс зазначених показників. Всі сторони процедури повинні бути задоволені результатами розміщення замовлення [5, с. 77].</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На нашу думку, впровадження принципів прок’юремента в практику здійснення державних і регіональних закупівель України, які застосовуються нині в зарубіжних країнах, є на сьогодні одним із пріоритетних напрямів на шляху вдосконалення економічної політики держави.</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Реалізація принципів прок’юремента передбачає додаткові позитивні ефекти, такі, наприклад, як ефективне застосування коштів платників податків, стимулювання науково-технічного прогресу, підвищення довіри між державою і суспільством, зниження корупційних ризиків, зростання продуктивності праці. Відсутність принципів прок</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юремента в системі розміщення замовлень ознака наявності корупції в даній сфері. Питання корупції є серйозною перешкодою для становлення ефективної системи державних закупівель.</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Процес здійснення закупівель продукції для державних потреб тотожний поняттю державного замовлення. Державне замовлення – це оплачуване з коштів державного бюджету замовлення на поставки товарів, виконання робіт, надання послуг, яке розміщується державним агентом на користь держави.</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lastRenderedPageBreak/>
        <w:t>Роль відкритих конкурентних закупівель істотно зросла, оскільки застосування конкурентних підходів сприяє придбанню товарів, робіт і послуг в оптимальному поєднанні ціни і якості.</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Основне завдання національної системи державних закупівель – забезпечити придбання товарів, робіт і послуг для задоволення державних потреб при найбільш ефективному витрачанні державних коштів [9, с. 15].</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Проведений нами аналіз процесу і видів державних закупівель дозволив нам виділити основні і додаткові функції державних закупівель в Україні, а саме: захисну, регулюючу, соціальну, відтворювальну, інвестиційну, інноваційну, контрольну. Положення запропонованого нами підходу розглянуті в таблиці 1.</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При здійсненні закупівель приватними фірмами, як правило, їх найважливішим завданням є придбання товарів чи послуг на найкращих умовах. Держава ж, може переслідувати й інші цілі, які безпосередньо не пов</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язані з конкретними закупівлями. Держава іноді прагне використовувати свою величезну купівельну спроможність як засіб досягнення завдань соціально-економічної політики. Зокрема, в якості додаткових функцій державних закупівель в Україні можна виділити: підтримки окремих національних галузей; зниження безробіття, підтримки певних груп населення; регіонального розвитку; забезпечення соціальної рівності; підтримки малого і середнього бізнесу; охорони навколишнього середовища.</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Саме цей підхід лежить в основі канадської політики регіонального розвитку, коли при прийнятті рішень щодо закупівель перевага надається галузям, зосередженим в найменш розвинених районах, так як великі державні контракти дозволяють підтримати їхню економіку і створити робочі місця.</w:t>
      </w:r>
    </w:p>
    <w:p w:rsidR="00842F60" w:rsidRPr="00842F60" w:rsidRDefault="00842F60" w:rsidP="00842F60">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Визнання </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законності</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 xml:space="preserve"> використання механізму державних закупівель для цілей розвитку національної економіки знайшло відображення і в міжнародних правових документах. Угода про урядові закупівлі Всесвітньої торгової організації містить положення про особливий і диференційований </w:t>
      </w:r>
      <w:r w:rsidRPr="00842F60">
        <w:rPr>
          <w:rFonts w:ascii="Times New Roman" w:eastAsia="Times New Roman" w:hAnsi="Times New Roman" w:cs="Times New Roman"/>
          <w:sz w:val="28"/>
          <w:szCs w:val="28"/>
          <w:lang w:val="uk-UA" w:eastAsia="ru-RU"/>
        </w:rPr>
        <w:lastRenderedPageBreak/>
        <w:t>режими для країн, що розвиваються. Зокрема, Сторони, при реалізації Угоди зобов’язані належним чином враховувати фінансові та торгівельні потреби зазначених країн, у тому числі потреби в:</w:t>
      </w:r>
    </w:p>
    <w:p w:rsidR="00842F60" w:rsidRPr="00842F60" w:rsidRDefault="00842F60" w:rsidP="00842F60">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p>
    <w:p w:rsidR="00842F60" w:rsidRPr="00842F60" w:rsidRDefault="00842F60" w:rsidP="00842F60">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842F60">
        <w:rPr>
          <w:rFonts w:ascii="Times New Roman" w:eastAsia="Times New Roman" w:hAnsi="Times New Roman" w:cs="Times New Roman"/>
          <w:bCs/>
          <w:sz w:val="28"/>
          <w:szCs w:val="28"/>
          <w:lang w:val="uk-UA" w:eastAsia="ru-RU"/>
        </w:rPr>
        <w:t>Таблиця 1.</w:t>
      </w:r>
    </w:p>
    <w:p w:rsidR="00842F60" w:rsidRPr="00842F60" w:rsidRDefault="00842F60" w:rsidP="00842F60">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842F60">
        <w:rPr>
          <w:rFonts w:ascii="Times New Roman" w:eastAsia="Times New Roman" w:hAnsi="Times New Roman" w:cs="Times New Roman"/>
          <w:bCs/>
          <w:sz w:val="28"/>
          <w:szCs w:val="28"/>
          <w:lang w:val="uk-UA" w:eastAsia="ru-RU"/>
        </w:rPr>
        <w:t>Основні функції державних закупівель в Україні</w:t>
      </w:r>
    </w:p>
    <w:tbl>
      <w:tblPr>
        <w:tblW w:w="0" w:type="auto"/>
        <w:jc w:val="center"/>
        <w:tblCellMar>
          <w:left w:w="0" w:type="dxa"/>
          <w:right w:w="0" w:type="dxa"/>
        </w:tblCellMar>
        <w:tblLook w:val="04A0" w:firstRow="1" w:lastRow="0" w:firstColumn="1" w:lastColumn="0" w:noHBand="0" w:noVBand="1"/>
      </w:tblPr>
      <w:tblGrid>
        <w:gridCol w:w="2237"/>
        <w:gridCol w:w="7123"/>
      </w:tblGrid>
      <w:tr w:rsidR="0072622E" w:rsidRPr="00842F60" w:rsidTr="00842F60">
        <w:trPr>
          <w:trHeight w:val="20"/>
          <w:jc w:val="center"/>
        </w:trPr>
        <w:tc>
          <w:tcPr>
            <w:tcW w:w="223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center"/>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Найменув</w:t>
            </w:r>
            <w:r w:rsidRPr="00842F60">
              <w:rPr>
                <w:rFonts w:ascii="Times New Roman" w:eastAsia="Times New Roman" w:hAnsi="Times New Roman" w:cs="Times New Roman"/>
                <w:sz w:val="24"/>
                <w:szCs w:val="24"/>
                <w:lang w:val="uk-UA" w:eastAsia="ru-RU"/>
              </w:rPr>
              <w:t>а</w:t>
            </w:r>
            <w:r w:rsidRPr="00842F60">
              <w:rPr>
                <w:rFonts w:ascii="Times New Roman" w:eastAsia="Times New Roman" w:hAnsi="Times New Roman" w:cs="Times New Roman"/>
                <w:sz w:val="24"/>
                <w:szCs w:val="24"/>
                <w:lang w:eastAsia="ru-RU"/>
              </w:rPr>
              <w:t>ння функції</w:t>
            </w:r>
          </w:p>
        </w:tc>
        <w:tc>
          <w:tcPr>
            <w:tcW w:w="71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ind w:firstLine="709"/>
              <w:jc w:val="center"/>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val="uk-UA" w:eastAsia="ru-RU"/>
              </w:rPr>
              <w:t>Галузь</w:t>
            </w:r>
            <w:r w:rsidRPr="00842F60">
              <w:rPr>
                <w:rFonts w:ascii="Times New Roman" w:eastAsia="Times New Roman" w:hAnsi="Times New Roman" w:cs="Times New Roman"/>
                <w:sz w:val="24"/>
                <w:szCs w:val="24"/>
                <w:lang w:eastAsia="ru-RU"/>
              </w:rPr>
              <w:t> реалізації</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Відтворювальна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в процесі організації суспільного виробництва і регулювання його масштабі</w:t>
            </w:r>
            <w:proofErr w:type="gramStart"/>
            <w:r w:rsidRPr="00842F60">
              <w:rPr>
                <w:rFonts w:ascii="Times New Roman" w:eastAsia="Times New Roman" w:hAnsi="Times New Roman" w:cs="Times New Roman"/>
                <w:sz w:val="24"/>
                <w:szCs w:val="24"/>
                <w:lang w:eastAsia="ru-RU"/>
              </w:rPr>
              <w:t>в</w:t>
            </w:r>
            <w:proofErr w:type="gramEnd"/>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Інвестіці</w:t>
            </w:r>
            <w:r w:rsidRPr="00842F60">
              <w:rPr>
                <w:rFonts w:ascii="Times New Roman" w:eastAsia="Times New Roman" w:hAnsi="Times New Roman" w:cs="Times New Roman"/>
                <w:sz w:val="24"/>
                <w:szCs w:val="24"/>
                <w:lang w:val="uk-UA" w:eastAsia="ru-RU"/>
              </w:rPr>
              <w:t>йна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у вигляді цільового довгострокового фінансування</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Інноваційна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в процесі впровадження наукових, теоретичних і науково-практичних, </w:t>
            </w:r>
            <w:r w:rsidRPr="00842F60">
              <w:rPr>
                <w:rFonts w:ascii="Times New Roman" w:eastAsia="Times New Roman" w:hAnsi="Times New Roman" w:cs="Times New Roman"/>
                <w:sz w:val="24"/>
                <w:szCs w:val="24"/>
                <w:lang w:val="uk-UA" w:eastAsia="ru-RU"/>
              </w:rPr>
              <w:t>науково-дослідних </w:t>
            </w:r>
            <w:r w:rsidRPr="00842F60">
              <w:rPr>
                <w:rFonts w:ascii="Times New Roman" w:eastAsia="Times New Roman" w:hAnsi="Times New Roman" w:cs="Times New Roman"/>
                <w:sz w:val="24"/>
                <w:szCs w:val="24"/>
                <w:lang w:eastAsia="ru-RU"/>
              </w:rPr>
              <w:t>робіт у виробництво необхідних товарів і послуг</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За</w:t>
            </w:r>
            <w:r w:rsidRPr="00842F60">
              <w:rPr>
                <w:rFonts w:ascii="Times New Roman" w:eastAsia="Times New Roman" w:hAnsi="Times New Roman" w:cs="Times New Roman"/>
                <w:sz w:val="24"/>
                <w:szCs w:val="24"/>
                <w:lang w:val="uk-UA" w:eastAsia="ru-RU"/>
              </w:rPr>
              <w:t>хисна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val="uk-UA" w:eastAsia="ru-RU"/>
              </w:rPr>
              <w:t>реалізується в політиці підтримки вітчизняного виробника і забезпечення державної безпеки</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Регулююча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при цінов</w:t>
            </w:r>
            <w:r w:rsidRPr="00842F60">
              <w:rPr>
                <w:rFonts w:ascii="Times New Roman" w:eastAsia="Times New Roman" w:hAnsi="Times New Roman" w:cs="Times New Roman"/>
                <w:sz w:val="24"/>
                <w:szCs w:val="24"/>
                <w:lang w:val="uk-UA" w:eastAsia="ru-RU"/>
              </w:rPr>
              <w:t>ому</w:t>
            </w:r>
            <w:r w:rsidRPr="00842F60">
              <w:rPr>
                <w:rFonts w:ascii="Times New Roman" w:eastAsia="Times New Roman" w:hAnsi="Times New Roman" w:cs="Times New Roman"/>
                <w:sz w:val="24"/>
                <w:szCs w:val="24"/>
                <w:lang w:eastAsia="ru-RU"/>
              </w:rPr>
              <w:t> регулюванн</w:t>
            </w:r>
            <w:r w:rsidRPr="00842F60">
              <w:rPr>
                <w:rFonts w:ascii="Times New Roman" w:eastAsia="Times New Roman" w:hAnsi="Times New Roman" w:cs="Times New Roman"/>
                <w:sz w:val="24"/>
                <w:szCs w:val="24"/>
                <w:lang w:val="uk-UA" w:eastAsia="ru-RU"/>
              </w:rPr>
              <w:t>і</w:t>
            </w:r>
            <w:r w:rsidRPr="00842F60">
              <w:rPr>
                <w:rFonts w:ascii="Times New Roman" w:eastAsia="Times New Roman" w:hAnsi="Times New Roman" w:cs="Times New Roman"/>
                <w:sz w:val="24"/>
                <w:szCs w:val="24"/>
                <w:lang w:eastAsia="ru-RU"/>
              </w:rPr>
              <w:t xml:space="preserve">, координації коопераційних зв’язків при виробництві необхідних товарів і послуг, </w:t>
            </w:r>
            <w:proofErr w:type="gramStart"/>
            <w:r w:rsidRPr="00842F60">
              <w:rPr>
                <w:rFonts w:ascii="Times New Roman" w:eastAsia="Times New Roman" w:hAnsi="Times New Roman" w:cs="Times New Roman"/>
                <w:sz w:val="24"/>
                <w:szCs w:val="24"/>
                <w:lang w:eastAsia="ru-RU"/>
              </w:rPr>
              <w:t>п</w:t>
            </w:r>
            <w:proofErr w:type="gramEnd"/>
            <w:r w:rsidRPr="00842F60">
              <w:rPr>
                <w:rFonts w:ascii="Times New Roman" w:eastAsia="Times New Roman" w:hAnsi="Times New Roman" w:cs="Times New Roman"/>
                <w:sz w:val="24"/>
                <w:szCs w:val="24"/>
                <w:lang w:eastAsia="ru-RU"/>
              </w:rPr>
              <w:t>ідтримки і розвитку конкуренції між претендентами на отримання від держави підряду на виробництво необхідних товарів і послуг, а також забезпеченні якості та конкурентоспроможності товарів, що випускаються, наданих послуг, а також суміжних виробничих процесів</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proofErr w:type="gramStart"/>
            <w:r w:rsidRPr="00842F60">
              <w:rPr>
                <w:rFonts w:ascii="Times New Roman" w:eastAsia="Times New Roman" w:hAnsi="Times New Roman" w:cs="Times New Roman"/>
                <w:sz w:val="24"/>
                <w:szCs w:val="24"/>
                <w:lang w:eastAsia="ru-RU"/>
              </w:rPr>
              <w:t>Соц</w:t>
            </w:r>
            <w:proofErr w:type="gramEnd"/>
            <w:r w:rsidRPr="00842F60">
              <w:rPr>
                <w:rFonts w:ascii="Times New Roman" w:eastAsia="Times New Roman" w:hAnsi="Times New Roman" w:cs="Times New Roman"/>
                <w:sz w:val="24"/>
                <w:szCs w:val="24"/>
                <w:lang w:eastAsia="ru-RU"/>
              </w:rPr>
              <w:t>іальна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при створенні робочих місць, забезпеченні зайнятості в тому чи іншому регіоні, мі</w:t>
            </w:r>
            <w:proofErr w:type="gramStart"/>
            <w:r w:rsidRPr="00842F60">
              <w:rPr>
                <w:rFonts w:ascii="Times New Roman" w:eastAsia="Times New Roman" w:hAnsi="Times New Roman" w:cs="Times New Roman"/>
                <w:sz w:val="24"/>
                <w:szCs w:val="24"/>
                <w:lang w:eastAsia="ru-RU"/>
              </w:rPr>
              <w:t>ст</w:t>
            </w:r>
            <w:proofErr w:type="gramEnd"/>
            <w:r w:rsidRPr="00842F60">
              <w:rPr>
                <w:rFonts w:ascii="Times New Roman" w:eastAsia="Times New Roman" w:hAnsi="Times New Roman" w:cs="Times New Roman"/>
                <w:sz w:val="24"/>
                <w:szCs w:val="24"/>
                <w:lang w:eastAsia="ru-RU"/>
              </w:rPr>
              <w:t>і; забезпечення підготовки та перепідготовки фахівців; контролі над трудовими ресурсами: регламентуванні умов праці найманих працівників, підтримання їх здоров’я</w:t>
            </w:r>
          </w:p>
        </w:tc>
      </w:tr>
      <w:tr w:rsidR="0072622E" w:rsidRPr="00842F60" w:rsidTr="00842F60">
        <w:trPr>
          <w:trHeight w:val="20"/>
          <w:jc w:val="center"/>
        </w:trPr>
        <w:tc>
          <w:tcPr>
            <w:tcW w:w="223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Контрольна</w:t>
            </w:r>
          </w:p>
        </w:tc>
        <w:tc>
          <w:tcPr>
            <w:tcW w:w="71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42F60" w:rsidRPr="00842F60" w:rsidRDefault="00842F60" w:rsidP="00842F60">
            <w:pPr>
              <w:shd w:val="clear" w:color="auto" w:fill="FFFFFF"/>
              <w:spacing w:after="0" w:line="20" w:lineRule="atLeast"/>
              <w:jc w:val="both"/>
              <w:rPr>
                <w:rFonts w:ascii="Times New Roman" w:eastAsia="Times New Roman" w:hAnsi="Times New Roman" w:cs="Times New Roman"/>
                <w:sz w:val="24"/>
                <w:szCs w:val="24"/>
                <w:lang w:eastAsia="ru-RU"/>
              </w:rPr>
            </w:pPr>
            <w:r w:rsidRPr="00842F60">
              <w:rPr>
                <w:rFonts w:ascii="Times New Roman" w:eastAsia="Times New Roman" w:hAnsi="Times New Roman" w:cs="Times New Roman"/>
                <w:sz w:val="24"/>
                <w:szCs w:val="24"/>
                <w:lang w:eastAsia="ru-RU"/>
              </w:rPr>
              <w:t>реалізується при контролі витрачання бюджетних кошті</w:t>
            </w:r>
            <w:proofErr w:type="gramStart"/>
            <w:r w:rsidRPr="00842F60">
              <w:rPr>
                <w:rFonts w:ascii="Times New Roman" w:eastAsia="Times New Roman" w:hAnsi="Times New Roman" w:cs="Times New Roman"/>
                <w:sz w:val="24"/>
                <w:szCs w:val="24"/>
                <w:lang w:eastAsia="ru-RU"/>
              </w:rPr>
              <w:t>в</w:t>
            </w:r>
            <w:proofErr w:type="gramEnd"/>
          </w:p>
        </w:tc>
      </w:tr>
    </w:tbl>
    <w:p w:rsidR="00842F60" w:rsidRPr="00842F60" w:rsidRDefault="00842F60" w:rsidP="00842F6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42F60">
        <w:rPr>
          <w:rFonts w:ascii="Times New Roman" w:eastAsia="Times New Roman" w:hAnsi="Times New Roman" w:cs="Times New Roman"/>
          <w:iCs/>
          <w:sz w:val="28"/>
          <w:szCs w:val="28"/>
          <w:lang w:val="uk-UA" w:eastAsia="ru-RU"/>
        </w:rPr>
        <w:t>Джерело: Складена автором</w:t>
      </w:r>
    </w:p>
    <w:p w:rsidR="00842F60" w:rsidRPr="00842F60" w:rsidRDefault="00842F60" w:rsidP="00842F6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підтримці національного платіжного балансу та рівня резервів, адекватного для реалізації програм економічного розвитку;</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сприяння формуванню або розвитку вітчизняних галузей, включаючи малий бізнес в сільській місцевості та в економічно відсталих регіонах, а також економічному розвитку інших секторів економіки;</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підтримку підприємств, які повністю або частково залежать від державних закупівель [8, с. 59].</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xml:space="preserve">Вище перераховані соціально-економічні завдання вирішуються через механізм присудження контракту, але можуть також відноситися і до </w:t>
      </w:r>
      <w:r w:rsidRPr="00842F60">
        <w:rPr>
          <w:rFonts w:ascii="Times New Roman" w:eastAsia="Times New Roman" w:hAnsi="Times New Roman" w:cs="Times New Roman"/>
          <w:sz w:val="28"/>
          <w:szCs w:val="28"/>
          <w:lang w:val="uk-UA" w:eastAsia="ru-RU"/>
        </w:rPr>
        <w:lastRenderedPageBreak/>
        <w:t>виконання контрактів. Наприклад, канадські федеральні закупівельні агентства протягом багатьох років включали в свої контракти положення, яке вимагає від постачальника дотримання недискримінаційних процедур при найманні через “расове, національне походження, релігію, вік, стать або сімейний стан”. Крім вирішення вищевказаних соціально-економічних проблем, держава, як правило, використовує державні закупівлі і для досягнення спеціальних завдань. Винятки зі звичайних процедур державних закупівель допустимих для контрактів на закупівлю товарів, робіт чи послуг, які класифікуються як секретні, або у випадках, коли закупівлі повинні проводитися при дотриманні особливих заходів безпеки відповідно до встановлених правовими вимогами.</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Щодо спеціальних завдань певний відступ від принципів прозорості, недискримінації та підзвітності видається цілком виправданим, виходячи із суспільних інтересів. Однак, використання державних закупівель в якості засобу вирішення деяких соціально-економічних проблем не настільки однозначно доцільно. У цьому випадку важливо враховувати, що відхід від вищевказаних принципів практично завжди негативно позначається на ефективності витрачання державних коштів, через обмеження конкуренції, неоптимальних закупівельних рішень і зниження ефективності самої закупівельної діяльності. Щодо політики протекціонізму в державних закупівлях, то в даному випадку, крім платників податку, додатково тягар лягає і на споживачів, при тому, що фактичні результати протекціонізму часто істотно відрізняються від початкових цілей, а ціна їх досягнення для суспільства в цілому виявляється непропорційно високою [4, с. 101].</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Система державних закупівель в Україні представляє собою цілісну мультирівневу макроекономічну систему, тісно взаємозв’язану з економікою (рис. 2).</w:t>
      </w:r>
    </w:p>
    <w:p w:rsidR="00842F60" w:rsidRPr="00842F60" w:rsidRDefault="00842F60" w:rsidP="007262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eastAsia="ru-RU"/>
        </w:rPr>
        <w:t> </w:t>
      </w:r>
    </w:p>
    <w:p w:rsidR="00842F60" w:rsidRPr="00842F60" w:rsidRDefault="00842F60" w:rsidP="00842F60">
      <w:pPr>
        <w:shd w:val="clear" w:color="auto" w:fill="FFFFFF"/>
        <w:spacing w:after="0" w:line="240" w:lineRule="auto"/>
        <w:jc w:val="center"/>
        <w:rPr>
          <w:rFonts w:ascii="Times New Roman" w:eastAsia="Times New Roman" w:hAnsi="Times New Roman" w:cs="Times New Roman"/>
          <w:sz w:val="24"/>
          <w:szCs w:val="24"/>
          <w:lang w:eastAsia="ru-RU"/>
        </w:rPr>
      </w:pPr>
      <w:r w:rsidRPr="00842F60">
        <w:rPr>
          <w:rFonts w:ascii="Times New Roman" w:eastAsia="Times New Roman" w:hAnsi="Times New Roman" w:cs="Times New Roman"/>
          <w:noProof/>
          <w:sz w:val="20"/>
          <w:szCs w:val="20"/>
          <w:lang w:eastAsia="ru-RU"/>
        </w:rPr>
        <w:lastRenderedPageBreak/>
        <w:drawing>
          <wp:inline distT="0" distB="0" distL="0" distR="0" wp14:anchorId="748CA5F7" wp14:editId="52C7E01A">
            <wp:extent cx="5832475" cy="5593715"/>
            <wp:effectExtent l="0" t="0" r="0" b="0"/>
            <wp:docPr id="4" name="Рисунок 4" descr="http://www.dy.nayka.com.ua/a/9_2012_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y.nayka.com.ua/a/9_2012_4.file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2475" cy="5593715"/>
                    </a:xfrm>
                    <a:prstGeom prst="rect">
                      <a:avLst/>
                    </a:prstGeom>
                    <a:noFill/>
                    <a:ln>
                      <a:noFill/>
                    </a:ln>
                  </pic:spPr>
                </pic:pic>
              </a:graphicData>
            </a:graphic>
          </wp:inline>
        </w:drawing>
      </w:r>
    </w:p>
    <w:p w:rsidR="00842F60" w:rsidRPr="00842F60" w:rsidRDefault="00842F60" w:rsidP="00DA599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842F60">
        <w:rPr>
          <w:rFonts w:ascii="Times New Roman" w:eastAsia="Times New Roman" w:hAnsi="Times New Roman" w:cs="Times New Roman"/>
          <w:bCs/>
          <w:sz w:val="28"/>
          <w:szCs w:val="28"/>
          <w:lang w:val="uk-UA" w:eastAsia="ru-RU"/>
        </w:rPr>
        <w:t>Рис. 2. Система державних закупівель в Україні</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Суб’єкти системи державних закупівель. На нашу думку, до суб’єктів ринку державних закупівель треба віднести осіб, які вступають у ринкові відносини і є учасниками угод (державні замовники і постачальники товарів, робіт, послуг). Такий підхід до характеристики суб</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єктів можна віднести до їх розгляду на мікрорівні. Однак у сфері державних закупівель відповідно до чинної нормативно-правової бази існує ціла система державних органів управління, які виконують різноманітні контролюючі та інші функції.</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Об’єктами системи державних закупівель виступають всі блага і послуги, з приводу яких виникають відносини між державним замовником і постачальником (товари, роботи, послуги).</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lastRenderedPageBreak/>
        <w:t>На нашу думку, функціонування системи державних закупівель можливо, якщо державні закупівлі організовані у відповідності з наступними основними принципами: недискримінація; транспарентність; справедливість; ефективність; підзвітність.</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Недискримінація передбачає собою зняття непотрібних обмежень щодо конкуренції по конкретному контракту, зокрема, щодо іноземних постачальників.</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Транспарентна система передбачає наявність ясних правил і дієвих механізмів, що забезпечують дотримання цих правил. Транспарентність – один з найважливіших факторів, що забезпечують високу ефективність витрачання державних коштів при проведенні закупівель.</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842F60">
        <w:rPr>
          <w:rFonts w:ascii="Times New Roman" w:eastAsia="Times New Roman" w:hAnsi="Times New Roman" w:cs="Times New Roman"/>
          <w:sz w:val="28"/>
          <w:szCs w:val="28"/>
          <w:lang w:val="uk-UA" w:eastAsia="ru-RU"/>
        </w:rPr>
        <w:t>Закупівельна діяльність повинна здійснюватися чесно, забезпечуючи рівні можливості для всіх постачальників, які беруть участь. Дотримання принципу справедливості в державних закупівлях важливе у зв</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язку з тим, що витрачаються державні кошти і здійснюється відповідний державний контроль. Важливо забезпечити, щоб закупівельний процес не тільки був по своїй суті справедливим, але і сприймався як справедливий постачальниками та громадськістю. Справедливість при здійсненні закупівель сприяє формуванню довіри та поваги між державними замовниками та постачальниками. Це, в свою чергу, підвищує привабливість закупівель для постачальників, сприяє залученню більшої кількості їх до участі в торгах і, відповідно, досягненню найвищої віддачі від вкладених коштів. Неетична поведінка, навпаки, збільшує витрати, знижує якість товарів, робіт і послуг, які закуповуються, а також негативно впливає на імідж закупівельної організації [7, с. 33].</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xml:space="preserve">Вигоди з точки зору економії для платників податків і постачальників можуть бути також отримані за допомогою удосконалення процесу закупівель та управління контрактами. Закупівельна діяльність сама по собі повинна забезпечувати ефективне витрачання коштів. Ефективність в державних закупівлях припускає, що система функціонує оперативно і з </w:t>
      </w:r>
      <w:r w:rsidRPr="00842F60">
        <w:rPr>
          <w:rFonts w:ascii="Times New Roman" w:eastAsia="Times New Roman" w:hAnsi="Times New Roman" w:cs="Times New Roman"/>
          <w:sz w:val="28"/>
          <w:szCs w:val="28"/>
          <w:lang w:val="uk-UA" w:eastAsia="ru-RU"/>
        </w:rPr>
        <w:lastRenderedPageBreak/>
        <w:t>мінімальними бюрократичними процедурами. Витрати самих державних замовників і постачальників, пов’язані із закупівельною діяльністю, повинні бути мінімізовані. З метою підвищення ефективності та результативності закупівельного процесу державні замовники повинні регулярно проводити моніторинг та оцінку своєї закупівельної системи.</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Ефективність функціонування національної системи закупівель залежить не тільки від наявності продуманої стратегії і політики у сфері державних закупівель, сильної законодавчо-нормативної бази, ефективного планування закупівель, а й від високого професійного проведення закупівель і управління укладеними контрактами, націленого на отримання найвищої віддачі від вкладених коштів.</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Витрачання державних коштів передбачає підзвітність державних замовників і конкретних осіб, які здійснюють закупівлі від їхнього імені, щодо дотримання ними законодавчих вимог і відповідний контроль з боку уповноважених державних органів.</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Ринок державних закупівель є місцем, де забезпечується взаємозв’язок бізнес-ринку в особі підприємців та юридичних осіб, державного сектора економіки і кінцевих споживачів.</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Взаємодія ринкових суб</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єктів у сфері державних закупівель, на нашу думку, здійснюється при:</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підготовці, організації та виконанні процедур розміщення замовлення (органів управління державних закупівель та розпорядників бюджетних коштів);</w:t>
      </w:r>
    </w:p>
    <w:p w:rsidR="00842F60" w:rsidRPr="00842F60" w:rsidRDefault="00842F60" w:rsidP="00DA59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42F60">
        <w:rPr>
          <w:rFonts w:ascii="Times New Roman" w:eastAsia="Times New Roman" w:hAnsi="Times New Roman" w:cs="Times New Roman"/>
          <w:sz w:val="28"/>
          <w:szCs w:val="28"/>
          <w:lang w:val="uk-UA" w:eastAsia="ru-RU"/>
        </w:rPr>
        <w:t>- відбору учасників розміщення замовлення, визначення переможців, висновків державного контракту і виконання його умов (державного замовника, учасників розміщення замовлення і кінцевим споживачем).</w:t>
      </w:r>
    </w:p>
    <w:p w:rsidR="00E61556" w:rsidRPr="0072622E" w:rsidRDefault="00842F60" w:rsidP="00EB24F2">
      <w:pPr>
        <w:shd w:val="clear" w:color="auto" w:fill="FFFFFF"/>
        <w:spacing w:after="0" w:line="360" w:lineRule="auto"/>
        <w:ind w:firstLine="709"/>
        <w:jc w:val="both"/>
        <w:rPr>
          <w:rFonts w:ascii="Times New Roman" w:hAnsi="Times New Roman"/>
          <w:sz w:val="28"/>
          <w:szCs w:val="28"/>
        </w:rPr>
      </w:pPr>
      <w:r w:rsidRPr="00842F60">
        <w:rPr>
          <w:rFonts w:ascii="Times New Roman" w:eastAsia="Times New Roman" w:hAnsi="Times New Roman" w:cs="Times New Roman"/>
          <w:sz w:val="28"/>
          <w:szCs w:val="28"/>
          <w:lang w:val="uk-UA" w:eastAsia="ru-RU"/>
        </w:rPr>
        <w:t>Взаємодія суб</w:t>
      </w:r>
      <w:r w:rsidRPr="00842F60">
        <w:rPr>
          <w:rFonts w:ascii="Times New Roman" w:eastAsia="Times New Roman" w:hAnsi="Times New Roman" w:cs="Times New Roman"/>
          <w:sz w:val="28"/>
          <w:szCs w:val="28"/>
          <w:lang w:eastAsia="ru-RU"/>
        </w:rPr>
        <w:t>’</w:t>
      </w:r>
      <w:r w:rsidRPr="00842F60">
        <w:rPr>
          <w:rFonts w:ascii="Times New Roman" w:eastAsia="Times New Roman" w:hAnsi="Times New Roman" w:cs="Times New Roman"/>
          <w:sz w:val="28"/>
          <w:szCs w:val="28"/>
          <w:lang w:val="uk-UA" w:eastAsia="ru-RU"/>
        </w:rPr>
        <w:t>єктів у сфері державних закупівель залежить також від способу розміщення замовлення. При цьому розміщення замовлення може здійснюватися: шляхом проведення торгів у формі конкурсу, аукціону, в тому числі аукціону в електронній формі</w:t>
      </w:r>
      <w:r w:rsidR="00EB24F2">
        <w:rPr>
          <w:rFonts w:ascii="Times New Roman" w:eastAsia="Times New Roman" w:hAnsi="Times New Roman" w:cs="Times New Roman"/>
          <w:sz w:val="28"/>
          <w:szCs w:val="28"/>
          <w:lang w:val="uk-UA" w:eastAsia="ru-RU"/>
        </w:rPr>
        <w:t>.</w:t>
      </w:r>
    </w:p>
    <w:p w:rsidR="000501B5" w:rsidRDefault="000501B5" w:rsidP="000501B5">
      <w:pPr>
        <w:spacing w:line="360" w:lineRule="auto"/>
        <w:ind w:firstLine="567"/>
        <w:jc w:val="center"/>
        <w:rPr>
          <w:rFonts w:ascii="Times New Roman" w:hAnsi="Times New Roman"/>
          <w:sz w:val="28"/>
          <w:szCs w:val="28"/>
        </w:rPr>
      </w:pPr>
      <w:r w:rsidRPr="0072622E">
        <w:rPr>
          <w:rFonts w:ascii="Times New Roman" w:hAnsi="Times New Roman"/>
          <w:sz w:val="28"/>
          <w:szCs w:val="28"/>
        </w:rPr>
        <w:lastRenderedPageBreak/>
        <w:t>РОЗДІЛ 2 АНАЛІ</w:t>
      </w:r>
      <w:proofErr w:type="gramStart"/>
      <w:r w:rsidRPr="0072622E">
        <w:rPr>
          <w:rFonts w:ascii="Times New Roman" w:hAnsi="Times New Roman"/>
          <w:sz w:val="28"/>
          <w:szCs w:val="28"/>
        </w:rPr>
        <w:t>З</w:t>
      </w:r>
      <w:proofErr w:type="gramEnd"/>
      <w:r w:rsidRPr="0072622E">
        <w:rPr>
          <w:rFonts w:ascii="Times New Roman" w:hAnsi="Times New Roman"/>
          <w:sz w:val="28"/>
          <w:szCs w:val="28"/>
        </w:rPr>
        <w:t xml:space="preserve"> СТАНУ ФУНКЦІОНУВАННЯ СИСТЕМИ ПУБЛІЧНИХ ЗАКУПІВЕЛЬ В УКРАЇНІ</w:t>
      </w:r>
    </w:p>
    <w:p w:rsidR="000501B5" w:rsidRPr="0072622E" w:rsidRDefault="000501B5" w:rsidP="000501B5">
      <w:pPr>
        <w:spacing w:line="360" w:lineRule="auto"/>
        <w:ind w:firstLine="567"/>
        <w:jc w:val="center"/>
        <w:rPr>
          <w:rFonts w:ascii="Times New Roman" w:hAnsi="Times New Roman"/>
          <w:sz w:val="28"/>
          <w:szCs w:val="28"/>
        </w:rPr>
      </w:pPr>
    </w:p>
    <w:p w:rsidR="000501B5" w:rsidRDefault="000501B5" w:rsidP="000501B5">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2.1. Реформа публічних закупівель в Україні </w:t>
      </w:r>
    </w:p>
    <w:p w:rsidR="009E7F46" w:rsidRDefault="009E7F46" w:rsidP="009E7F46">
      <w:pPr>
        <w:spacing w:line="360" w:lineRule="auto"/>
        <w:ind w:firstLine="567"/>
        <w:jc w:val="both"/>
        <w:rPr>
          <w:rFonts w:ascii="Times New Roman" w:hAnsi="Times New Roman"/>
          <w:sz w:val="28"/>
          <w:szCs w:val="28"/>
        </w:rPr>
      </w:pPr>
      <w:r w:rsidRPr="009E7F46">
        <w:rPr>
          <w:rFonts w:ascii="Times New Roman" w:hAnsi="Times New Roman"/>
          <w:sz w:val="28"/>
          <w:szCs w:val="28"/>
        </w:rPr>
        <w:t xml:space="preserve">Реформа публічних закупівель в Україні розпочалась у лютому 2015 році з </w:t>
      </w:r>
      <w:proofErr w:type="gramStart"/>
      <w:r w:rsidRPr="009E7F46">
        <w:rPr>
          <w:rFonts w:ascii="Times New Roman" w:hAnsi="Times New Roman"/>
          <w:sz w:val="28"/>
          <w:szCs w:val="28"/>
        </w:rPr>
        <w:t>п</w:t>
      </w:r>
      <w:proofErr w:type="gramEnd"/>
      <w:r w:rsidRPr="009E7F46">
        <w:rPr>
          <w:rFonts w:ascii="Times New Roman" w:hAnsi="Times New Roman"/>
          <w:sz w:val="28"/>
          <w:szCs w:val="28"/>
        </w:rPr>
        <w:t>ілотного проекту і у два етапи (з 1 квітня та з 1 серпня 2016 року) набула законного статусу через набуття чинності ЗУ “Про публічні закупівлі”, який і визначає необхідність використання електронної системи закупівель ProZorro. Станом на початок 2017 року система охоплює закупівельний процес восьми типів закупівель, описаних у законі, що зобов’язує відображати всі закупі</w:t>
      </w:r>
      <w:proofErr w:type="gramStart"/>
      <w:r w:rsidRPr="009E7F46">
        <w:rPr>
          <w:rFonts w:ascii="Times New Roman" w:hAnsi="Times New Roman"/>
          <w:sz w:val="28"/>
          <w:szCs w:val="28"/>
        </w:rPr>
        <w:t>вл</w:t>
      </w:r>
      <w:proofErr w:type="gramEnd"/>
      <w:r w:rsidRPr="009E7F46">
        <w:rPr>
          <w:rFonts w:ascii="Times New Roman" w:hAnsi="Times New Roman"/>
          <w:sz w:val="28"/>
          <w:szCs w:val="28"/>
        </w:rPr>
        <w:t>і понад 50 тис. грн,  і наказі ДП «Зовнішторгвидав України» – наразі ”ДП ProZorro”. Електронна система з’єднує головний портал із мережею приватних торговельних майданчиків. Дані, отримані у процесі взаємодії з системою, зберігаються в центральній базі даних, є загальнодоступними і використовуют</w:t>
      </w:r>
      <w:r>
        <w:rPr>
          <w:rFonts w:ascii="Times New Roman" w:hAnsi="Times New Roman"/>
          <w:sz w:val="28"/>
          <w:szCs w:val="28"/>
        </w:rPr>
        <w:t xml:space="preserve">ься для здійснення моніторингу. </w:t>
      </w:r>
      <w:r w:rsidRPr="009E7F46">
        <w:rPr>
          <w:rFonts w:ascii="Times New Roman" w:hAnsi="Times New Roman"/>
          <w:sz w:val="28"/>
          <w:szCs w:val="28"/>
        </w:rPr>
        <w:t>Але ухвалення закону та перехід до ProZorro не є єдиними результатами реформи.</w:t>
      </w:r>
    </w:p>
    <w:p w:rsidR="009E7F46" w:rsidRPr="009E7F46" w:rsidRDefault="009E7F46" w:rsidP="009E7F46">
      <w:pPr>
        <w:spacing w:line="360" w:lineRule="auto"/>
        <w:ind w:firstLine="567"/>
        <w:jc w:val="both"/>
        <w:rPr>
          <w:rFonts w:ascii="Times New Roman" w:hAnsi="Times New Roman"/>
          <w:sz w:val="28"/>
          <w:szCs w:val="28"/>
        </w:rPr>
      </w:pPr>
      <w:r w:rsidRPr="009E7F46">
        <w:rPr>
          <w:rFonts w:ascii="Times New Roman" w:hAnsi="Times New Roman"/>
          <w:sz w:val="28"/>
          <w:szCs w:val="28"/>
        </w:rPr>
        <w:t>Інфраструктурні та інституційні зміни</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 xml:space="preserve"> Реформа зробила сферу публічних закупівель більш помітною для ширшої публіки, відкритість системи </w:t>
      </w:r>
      <w:proofErr w:type="gramStart"/>
      <w:r w:rsidRPr="009E7F46">
        <w:rPr>
          <w:rFonts w:ascii="Times New Roman" w:hAnsi="Times New Roman"/>
          <w:sz w:val="28"/>
          <w:szCs w:val="28"/>
        </w:rPr>
        <w:t>п</w:t>
      </w:r>
      <w:proofErr w:type="gramEnd"/>
      <w:r w:rsidRPr="009E7F46">
        <w:rPr>
          <w:rFonts w:ascii="Times New Roman" w:hAnsi="Times New Roman"/>
          <w:sz w:val="28"/>
          <w:szCs w:val="28"/>
        </w:rPr>
        <w:t>ідвищила рівень обізнаності громадян щодо сфери публічних закупівель та доступу до результатів торгів.</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Реформа об’єднала всіх замовників, учасників та Колегію з розгляду скарг Антимонопольного комітету в єдиній електронній системі, яка покриває всі типи процедур і всі етапи окреслені Законом про публічні закупівлі. Українська електронна система, на відміну від систем країн</w:t>
      </w:r>
      <w:proofErr w:type="gramStart"/>
      <w:r w:rsidRPr="009E7F46">
        <w:rPr>
          <w:rFonts w:ascii="Times New Roman" w:hAnsi="Times New Roman"/>
          <w:sz w:val="28"/>
          <w:szCs w:val="28"/>
        </w:rPr>
        <w:t xml:space="preserve"> ЄС</w:t>
      </w:r>
      <w:proofErr w:type="gramEnd"/>
      <w:r w:rsidRPr="009E7F46">
        <w:rPr>
          <w:rFonts w:ascii="Times New Roman" w:hAnsi="Times New Roman"/>
          <w:sz w:val="28"/>
          <w:szCs w:val="28"/>
        </w:rPr>
        <w:t xml:space="preserve">, є комплексною та включає всі етапи процедури закупівель в одній </w:t>
      </w:r>
      <w:r w:rsidRPr="009E7F46">
        <w:rPr>
          <w:rFonts w:ascii="Times New Roman" w:hAnsi="Times New Roman"/>
          <w:sz w:val="28"/>
          <w:szCs w:val="28"/>
        </w:rPr>
        <w:lastRenderedPageBreak/>
        <w:t xml:space="preserve">системі. Це полегшує процес моніторингу та зменшує </w:t>
      </w:r>
      <w:proofErr w:type="gramStart"/>
      <w:r w:rsidRPr="009E7F46">
        <w:rPr>
          <w:rFonts w:ascii="Times New Roman" w:hAnsi="Times New Roman"/>
          <w:sz w:val="28"/>
          <w:szCs w:val="28"/>
        </w:rPr>
        <w:t>адм</w:t>
      </w:r>
      <w:proofErr w:type="gramEnd"/>
      <w:r w:rsidRPr="009E7F46">
        <w:rPr>
          <w:rFonts w:ascii="Times New Roman" w:hAnsi="Times New Roman"/>
          <w:sz w:val="28"/>
          <w:szCs w:val="28"/>
        </w:rPr>
        <w:t>іністративні витрати з обслуговування закупівлі.</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Україна як член Угоди СОТ про державні закупі</w:t>
      </w:r>
      <w:proofErr w:type="gramStart"/>
      <w:r w:rsidRPr="009E7F46">
        <w:rPr>
          <w:rFonts w:ascii="Times New Roman" w:hAnsi="Times New Roman"/>
          <w:sz w:val="28"/>
          <w:szCs w:val="28"/>
        </w:rPr>
        <w:t>вл</w:t>
      </w:r>
      <w:proofErr w:type="gramEnd"/>
      <w:r w:rsidRPr="009E7F46">
        <w:rPr>
          <w:rFonts w:ascii="Times New Roman" w:hAnsi="Times New Roman"/>
          <w:sz w:val="28"/>
          <w:szCs w:val="28"/>
        </w:rPr>
        <w:t>і (GPA підписана 18 травня 2016 року) стала ще більш відкритою для іноземних учасників і отримала доступ до закупівель за кордоном.</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 xml:space="preserve">Електронна система спростила доступ до торгів для учасників, зокрема МСП, знизила рівень витрат на адміністрування як самої системи з боку держави, так і витрат на адміністрування процесу з боку закупівельників та учасників і </w:t>
      </w:r>
      <w:proofErr w:type="gramStart"/>
      <w:r w:rsidRPr="009E7F46">
        <w:rPr>
          <w:rFonts w:ascii="Times New Roman" w:hAnsi="Times New Roman"/>
          <w:sz w:val="28"/>
          <w:szCs w:val="28"/>
        </w:rPr>
        <w:t>в</w:t>
      </w:r>
      <w:proofErr w:type="gramEnd"/>
      <w:r w:rsidRPr="009E7F46">
        <w:rPr>
          <w:rFonts w:ascii="Times New Roman" w:hAnsi="Times New Roman"/>
          <w:sz w:val="28"/>
          <w:szCs w:val="28"/>
        </w:rPr>
        <w:t xml:space="preserve"> цілому прискорила процес закупівель.</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 xml:space="preserve">Моніторинг процесу закупівель, який охоплює електронна система (публічний та професійний модуль аналітики на базі QlikView), </w:t>
      </w:r>
      <w:proofErr w:type="gramStart"/>
      <w:r w:rsidRPr="009E7F46">
        <w:rPr>
          <w:rFonts w:ascii="Times New Roman" w:hAnsi="Times New Roman"/>
          <w:sz w:val="28"/>
          <w:szCs w:val="28"/>
        </w:rPr>
        <w:t>став б</w:t>
      </w:r>
      <w:proofErr w:type="gramEnd"/>
      <w:r w:rsidRPr="009E7F46">
        <w:rPr>
          <w:rFonts w:ascii="Times New Roman" w:hAnsi="Times New Roman"/>
          <w:sz w:val="28"/>
          <w:szCs w:val="28"/>
        </w:rPr>
        <w:t>ільш простим та доступним.</w:t>
      </w:r>
    </w:p>
    <w:p w:rsidR="009E7F46" w:rsidRPr="009E7F46" w:rsidRDefault="009E7F46" w:rsidP="009E7F46">
      <w:pPr>
        <w:numPr>
          <w:ilvl w:val="0"/>
          <w:numId w:val="2"/>
        </w:numPr>
        <w:spacing w:line="360" w:lineRule="auto"/>
        <w:jc w:val="both"/>
        <w:rPr>
          <w:rFonts w:ascii="Times New Roman" w:hAnsi="Times New Roman"/>
          <w:sz w:val="28"/>
          <w:szCs w:val="28"/>
        </w:rPr>
      </w:pPr>
      <w:proofErr w:type="gramStart"/>
      <w:r w:rsidRPr="009E7F46">
        <w:rPr>
          <w:rFonts w:ascii="Times New Roman" w:hAnsi="Times New Roman"/>
          <w:sz w:val="28"/>
          <w:szCs w:val="28"/>
        </w:rPr>
        <w:t>У рамках реформи відбулась децентралізація торгових майданчиків: станом на кінець березень 2017 року працює 15 акредитованих приватних торговельних майданчиків (для всіх закупівель) замість одного державного.</w:t>
      </w:r>
      <w:proofErr w:type="gramEnd"/>
      <w:r w:rsidRPr="009E7F46">
        <w:rPr>
          <w:rFonts w:ascii="Times New Roman" w:hAnsi="Times New Roman"/>
          <w:sz w:val="28"/>
          <w:szCs w:val="28"/>
        </w:rPr>
        <w:t xml:space="preserve"> Комерціалізація цього сегменту додала конкуренції </w:t>
      </w:r>
      <w:proofErr w:type="gramStart"/>
      <w:r w:rsidRPr="009E7F46">
        <w:rPr>
          <w:rFonts w:ascii="Times New Roman" w:hAnsi="Times New Roman"/>
          <w:sz w:val="28"/>
          <w:szCs w:val="28"/>
        </w:rPr>
        <w:t>між</w:t>
      </w:r>
      <w:proofErr w:type="gramEnd"/>
      <w:r w:rsidRPr="009E7F46">
        <w:rPr>
          <w:rFonts w:ascii="Times New Roman" w:hAnsi="Times New Roman"/>
          <w:sz w:val="28"/>
          <w:szCs w:val="28"/>
        </w:rPr>
        <w:t xml:space="preserve"> майданчиками і, як це очікувалось творцями, має забезпечити постійне вдосконалення послуг.</w:t>
      </w:r>
    </w:p>
    <w:p w:rsidR="009E7F46" w:rsidRPr="009E7F46" w:rsidRDefault="009E7F46" w:rsidP="009E7F46">
      <w:pPr>
        <w:numPr>
          <w:ilvl w:val="0"/>
          <w:numId w:val="2"/>
        </w:numPr>
        <w:spacing w:line="360" w:lineRule="auto"/>
        <w:jc w:val="both"/>
        <w:rPr>
          <w:rFonts w:ascii="Times New Roman" w:hAnsi="Times New Roman"/>
          <w:sz w:val="28"/>
          <w:szCs w:val="28"/>
        </w:rPr>
      </w:pPr>
      <w:r w:rsidRPr="009E7F46">
        <w:rPr>
          <w:rFonts w:ascii="Times New Roman" w:hAnsi="Times New Roman"/>
          <w:sz w:val="28"/>
          <w:szCs w:val="28"/>
        </w:rPr>
        <w:t xml:space="preserve">Використання стандарту відкритих даних у процесі закупівель забезпечило доступність інформації, таким чином позитивно впливаючи на </w:t>
      </w:r>
      <w:proofErr w:type="gramStart"/>
      <w:r w:rsidRPr="009E7F46">
        <w:rPr>
          <w:rFonts w:ascii="Times New Roman" w:hAnsi="Times New Roman"/>
          <w:sz w:val="28"/>
          <w:szCs w:val="28"/>
        </w:rPr>
        <w:t>р</w:t>
      </w:r>
      <w:proofErr w:type="gramEnd"/>
      <w:r w:rsidRPr="009E7F46">
        <w:rPr>
          <w:rFonts w:ascii="Times New Roman" w:hAnsi="Times New Roman"/>
          <w:sz w:val="28"/>
          <w:szCs w:val="28"/>
        </w:rPr>
        <w:t xml:space="preserve">івень сприйняття прозорості влади. Доступність даних зменшує асиметрію інформації і дає </w:t>
      </w:r>
      <w:proofErr w:type="gramStart"/>
      <w:r w:rsidRPr="009E7F46">
        <w:rPr>
          <w:rFonts w:ascii="Times New Roman" w:hAnsi="Times New Roman"/>
          <w:sz w:val="28"/>
          <w:szCs w:val="28"/>
        </w:rPr>
        <w:t>р</w:t>
      </w:r>
      <w:proofErr w:type="gramEnd"/>
      <w:r w:rsidRPr="009E7F46">
        <w:rPr>
          <w:rFonts w:ascii="Times New Roman" w:hAnsi="Times New Roman"/>
          <w:sz w:val="28"/>
          <w:szCs w:val="28"/>
        </w:rPr>
        <w:t>івні можливості для участі у публічних тендерах.</w:t>
      </w:r>
    </w:p>
    <w:p w:rsidR="009E7F46" w:rsidRPr="009E7F46" w:rsidRDefault="009E7F46" w:rsidP="009E7F46">
      <w:pPr>
        <w:spacing w:line="360" w:lineRule="auto"/>
        <w:ind w:firstLine="567"/>
        <w:jc w:val="both"/>
        <w:rPr>
          <w:rFonts w:ascii="Times New Roman" w:hAnsi="Times New Roman"/>
          <w:sz w:val="28"/>
          <w:szCs w:val="28"/>
        </w:rPr>
      </w:pPr>
      <w:r w:rsidRPr="009E7F46">
        <w:rPr>
          <w:rFonts w:ascii="Times New Roman" w:hAnsi="Times New Roman"/>
          <w:sz w:val="28"/>
          <w:szCs w:val="28"/>
        </w:rPr>
        <w:t xml:space="preserve">Реформа </w:t>
      </w:r>
      <w:proofErr w:type="gramStart"/>
      <w:r w:rsidRPr="009E7F46">
        <w:rPr>
          <w:rFonts w:ascii="Times New Roman" w:hAnsi="Times New Roman"/>
          <w:sz w:val="28"/>
          <w:szCs w:val="28"/>
        </w:rPr>
        <w:t>п</w:t>
      </w:r>
      <w:proofErr w:type="gramEnd"/>
      <w:r w:rsidRPr="009E7F46">
        <w:rPr>
          <w:rFonts w:ascii="Times New Roman" w:hAnsi="Times New Roman"/>
          <w:sz w:val="28"/>
          <w:szCs w:val="28"/>
        </w:rPr>
        <w:t xml:space="preserve">ідштовнула зміни і в суміжних до публічних закупівлях сферах (початок розробки положення про моніторинг закупівель, впроваждення електронних державних послуг на основі ЗУ «Про внесення змін до деяких законів України щодо доступу до публічної інформації у </w:t>
      </w:r>
      <w:r w:rsidRPr="009E7F46">
        <w:rPr>
          <w:rFonts w:ascii="Times New Roman" w:hAnsi="Times New Roman"/>
          <w:sz w:val="28"/>
          <w:szCs w:val="28"/>
        </w:rPr>
        <w:lastRenderedPageBreak/>
        <w:t xml:space="preserve">формі відкритих даних» тощо), впровадження прозорих механізмів продажу державного майна через систему «Прозорро. </w:t>
      </w:r>
      <w:proofErr w:type="gramStart"/>
      <w:r w:rsidRPr="009E7F46">
        <w:rPr>
          <w:rFonts w:ascii="Times New Roman" w:hAnsi="Times New Roman"/>
          <w:sz w:val="28"/>
          <w:szCs w:val="28"/>
        </w:rPr>
        <w:t>Продажі»)</w:t>
      </w:r>
      <w:proofErr w:type="gramEnd"/>
    </w:p>
    <w:p w:rsidR="009E7F46" w:rsidRPr="0072622E" w:rsidRDefault="009E7F46" w:rsidP="009E7F46">
      <w:pPr>
        <w:spacing w:line="360" w:lineRule="auto"/>
        <w:ind w:firstLine="567"/>
        <w:jc w:val="both"/>
        <w:rPr>
          <w:rFonts w:ascii="Times New Roman" w:hAnsi="Times New Roman"/>
          <w:sz w:val="28"/>
          <w:szCs w:val="28"/>
        </w:rPr>
      </w:pPr>
      <w:proofErr w:type="gramStart"/>
      <w:r w:rsidRPr="009E7F46">
        <w:rPr>
          <w:rFonts w:ascii="Times New Roman" w:hAnsi="Times New Roman"/>
          <w:sz w:val="28"/>
          <w:szCs w:val="28"/>
        </w:rPr>
        <w:t>Але поряд з цим існує багато проблем та питань, над якими ще треба працювати: використання нецінових критеріїв оцінки (наразі більшість закупівель здійснюється лише за ціновим критерієм, а укладені договори мають тип fix-price), застосування фінансових інструментів (використання опціонів, ф’ючерсів, свопів, погодних деривативів для</w:t>
      </w:r>
      <w:proofErr w:type="gramEnd"/>
      <w:r w:rsidRPr="009E7F46">
        <w:rPr>
          <w:rFonts w:ascii="Times New Roman" w:hAnsi="Times New Roman"/>
          <w:sz w:val="28"/>
          <w:szCs w:val="28"/>
        </w:rPr>
        <w:t xml:space="preserve"> довгострокових контрактів або на волатильних ринках), оцінка та попередження ринкових та неринкових ризиків (що викривляють результати закупівель через укладення додаткових угод), подальша інтеграція із доступними джерелами відкритих даних (</w:t>
      </w:r>
      <w:proofErr w:type="gramStart"/>
      <w:r w:rsidRPr="009E7F46">
        <w:rPr>
          <w:rFonts w:ascii="Times New Roman" w:hAnsi="Times New Roman"/>
          <w:sz w:val="28"/>
          <w:szCs w:val="28"/>
        </w:rPr>
        <w:t>для</w:t>
      </w:r>
      <w:proofErr w:type="gramEnd"/>
      <w:r w:rsidRPr="009E7F46">
        <w:rPr>
          <w:rFonts w:ascii="Times New Roman" w:hAnsi="Times New Roman"/>
          <w:sz w:val="28"/>
          <w:szCs w:val="28"/>
        </w:rPr>
        <w:t xml:space="preserve"> спрощення оцінки контрагентів) тощо. Враховуючи велику команду МЕРТу, ДП Прозорро, Transparency International Ukraine, Київської школи економіки, які працюють над удосконаленням існуючої системи та </w:t>
      </w:r>
      <w:proofErr w:type="gramStart"/>
      <w:r w:rsidRPr="009E7F46">
        <w:rPr>
          <w:rFonts w:ascii="Times New Roman" w:hAnsi="Times New Roman"/>
          <w:sz w:val="28"/>
          <w:szCs w:val="28"/>
        </w:rPr>
        <w:t>п</w:t>
      </w:r>
      <w:proofErr w:type="gramEnd"/>
      <w:r w:rsidRPr="009E7F46">
        <w:rPr>
          <w:rFonts w:ascii="Times New Roman" w:hAnsi="Times New Roman"/>
          <w:sz w:val="28"/>
          <w:szCs w:val="28"/>
        </w:rPr>
        <w:t>ідвищенням компетенції всіх учасників закупівельного процесу, сподіваємось на краще та нові зміни до наступної річниці ProZorro.</w:t>
      </w:r>
    </w:p>
    <w:p w:rsidR="00E61556" w:rsidRPr="0072622E" w:rsidRDefault="00E61556" w:rsidP="00DA5992">
      <w:pPr>
        <w:pStyle w:val="a3"/>
        <w:spacing w:line="360" w:lineRule="auto"/>
        <w:ind w:left="0" w:firstLine="567"/>
        <w:jc w:val="both"/>
        <w:rPr>
          <w:rFonts w:ascii="Times New Roman" w:hAnsi="Times New Roman"/>
          <w:sz w:val="28"/>
          <w:szCs w:val="28"/>
        </w:rPr>
      </w:pPr>
    </w:p>
    <w:p w:rsidR="00E723D7" w:rsidRPr="0072622E" w:rsidRDefault="00E723D7" w:rsidP="00E723D7">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2.2. Основні елементи вітчизняної системи публічних закупівель </w:t>
      </w:r>
    </w:p>
    <w:p w:rsidR="007A141F" w:rsidRDefault="007A141F" w:rsidP="007A141F">
      <w:pPr>
        <w:spacing w:after="0" w:line="360" w:lineRule="auto"/>
        <w:ind w:firstLine="709"/>
        <w:jc w:val="both"/>
        <w:rPr>
          <w:rFonts w:ascii="Times New Roman" w:hAnsi="Times New Roman"/>
          <w:sz w:val="28"/>
          <w:szCs w:val="28"/>
        </w:rPr>
      </w:pPr>
      <w:r w:rsidRPr="00FF5419">
        <w:rPr>
          <w:rFonts w:ascii="Times New Roman" w:hAnsi="Times New Roman"/>
          <w:sz w:val="28"/>
          <w:szCs w:val="28"/>
        </w:rPr>
        <w:t xml:space="preserve">Розвиток системи державних закупівель в Україні розпочався на початку 1990-х років. Протягом 1993-1997 років розміщення державних замовлень у закордонних постачальників регулювалися </w:t>
      </w:r>
      <w:r>
        <w:rPr>
          <w:rFonts w:ascii="Times New Roman" w:hAnsi="Times New Roman"/>
          <w:sz w:val="28"/>
          <w:szCs w:val="28"/>
        </w:rPr>
        <w:t>у</w:t>
      </w:r>
      <w:r w:rsidRPr="00FF5419">
        <w:rPr>
          <w:rFonts w:ascii="Times New Roman" w:hAnsi="Times New Roman"/>
          <w:sz w:val="28"/>
          <w:szCs w:val="28"/>
        </w:rPr>
        <w:t>казам</w:t>
      </w:r>
      <w:r>
        <w:rPr>
          <w:rFonts w:ascii="Times New Roman" w:hAnsi="Times New Roman"/>
          <w:sz w:val="28"/>
          <w:szCs w:val="28"/>
        </w:rPr>
        <w:t>и Президента України та п</w:t>
      </w:r>
      <w:r w:rsidRPr="00FF5419">
        <w:rPr>
          <w:rFonts w:ascii="Times New Roman" w:hAnsi="Times New Roman"/>
          <w:sz w:val="28"/>
          <w:szCs w:val="28"/>
        </w:rPr>
        <w:t>остановами Кабінету Міні</w:t>
      </w:r>
      <w:proofErr w:type="gramStart"/>
      <w:r w:rsidRPr="00FF5419">
        <w:rPr>
          <w:rFonts w:ascii="Times New Roman" w:hAnsi="Times New Roman"/>
          <w:sz w:val="28"/>
          <w:szCs w:val="28"/>
        </w:rPr>
        <w:t>стр</w:t>
      </w:r>
      <w:proofErr w:type="gramEnd"/>
      <w:r w:rsidRPr="00FF5419">
        <w:rPr>
          <w:rFonts w:ascii="Times New Roman" w:hAnsi="Times New Roman"/>
          <w:sz w:val="28"/>
          <w:szCs w:val="28"/>
        </w:rPr>
        <w:t xml:space="preserve">ів України. Практика розміщення державних замовлень у іноземних постачальників на конкурентних засадах була поширена на вітчизняних ринках, наслідком якої стало затвердження правової бази закупівель </w:t>
      </w:r>
      <w:proofErr w:type="gramStart"/>
      <w:r w:rsidRPr="00FF5419">
        <w:rPr>
          <w:rFonts w:ascii="Times New Roman" w:hAnsi="Times New Roman"/>
          <w:sz w:val="28"/>
          <w:szCs w:val="28"/>
        </w:rPr>
        <w:t>на</w:t>
      </w:r>
      <w:proofErr w:type="gramEnd"/>
      <w:r w:rsidRPr="00FF5419">
        <w:rPr>
          <w:rFonts w:ascii="Times New Roman" w:hAnsi="Times New Roman"/>
          <w:sz w:val="28"/>
          <w:szCs w:val="28"/>
        </w:rPr>
        <w:t xml:space="preserve"> вітчизняному ринку. Здійснення державних закупівель регулювалося Законами України «Про поставки продукції для державних потреб» (1995 року) та «Про державне оборонне замовлення» (1999 року). Перший закон «Про закупівлю товарів, робіт і послуг за державні кошти» було прийнято 22 </w:t>
      </w:r>
      <w:proofErr w:type="gramStart"/>
      <w:r w:rsidRPr="00FF5419">
        <w:rPr>
          <w:rFonts w:ascii="Times New Roman" w:hAnsi="Times New Roman"/>
          <w:sz w:val="28"/>
          <w:szCs w:val="28"/>
        </w:rPr>
        <w:t>лютого</w:t>
      </w:r>
      <w:proofErr w:type="gramEnd"/>
      <w:r w:rsidRPr="00FF5419">
        <w:rPr>
          <w:rFonts w:ascii="Times New Roman" w:hAnsi="Times New Roman"/>
          <w:sz w:val="28"/>
          <w:szCs w:val="28"/>
        </w:rPr>
        <w:t xml:space="preserve"> 2000 року. Він став важливим </w:t>
      </w:r>
      <w:r w:rsidRPr="00FF5419">
        <w:rPr>
          <w:rFonts w:ascii="Times New Roman" w:hAnsi="Times New Roman"/>
          <w:sz w:val="28"/>
          <w:szCs w:val="28"/>
        </w:rPr>
        <w:lastRenderedPageBreak/>
        <w:t xml:space="preserve">кроком у напрямку формування відкритої та прозорої системи державних закупівель. Попри те, що цей закон не був досконалим, він містив чимало суттєвих елементів належної системи здійснення закупівель, включаючи децентралізований </w:t>
      </w:r>
      <w:proofErr w:type="gramStart"/>
      <w:r w:rsidRPr="00FF5419">
        <w:rPr>
          <w:rFonts w:ascii="Times New Roman" w:hAnsi="Times New Roman"/>
          <w:sz w:val="28"/>
          <w:szCs w:val="28"/>
        </w:rPr>
        <w:t>п</w:t>
      </w:r>
      <w:proofErr w:type="gramEnd"/>
      <w:r w:rsidRPr="00FF5419">
        <w:rPr>
          <w:rFonts w:ascii="Times New Roman" w:hAnsi="Times New Roman"/>
          <w:sz w:val="28"/>
          <w:szCs w:val="28"/>
        </w:rPr>
        <w:t>ідхід до здійснення закупівель, застосування належних та визнаних на міжнародному рівні процедур здійснення закупівель, застосування конкурентних процедур здійснення закупівель, а також принципу прозорості державних закупівель</w:t>
      </w:r>
      <w:r>
        <w:rPr>
          <w:rFonts w:ascii="Times New Roman" w:hAnsi="Times New Roman"/>
          <w:sz w:val="28"/>
          <w:szCs w:val="28"/>
        </w:rPr>
        <w:t xml:space="preserve">. </w:t>
      </w:r>
      <w:r w:rsidRPr="007562D0">
        <w:rPr>
          <w:rFonts w:ascii="Times New Roman" w:hAnsi="Times New Roman"/>
          <w:sz w:val="28"/>
          <w:szCs w:val="28"/>
        </w:rPr>
        <w:t>За Міністерством економіки України було закріплено статус уповноваженого органу у сфері державних закупівель. На нього було покладено відповідальність за моніторинг державних закупівель, забезпечення дотримання положень Закону, розгляд скарг та розв'язання спорів</w:t>
      </w:r>
      <w:r>
        <w:rPr>
          <w:rFonts w:ascii="Times New Roman" w:hAnsi="Times New Roman"/>
          <w:sz w:val="28"/>
          <w:szCs w:val="28"/>
        </w:rPr>
        <w:t xml:space="preserve"> [7</w:t>
      </w:r>
      <w:r w:rsidRPr="00FF5419">
        <w:rPr>
          <w:rFonts w:ascii="Times New Roman" w:hAnsi="Times New Roman"/>
          <w:sz w:val="28"/>
          <w:szCs w:val="28"/>
        </w:rPr>
        <w:t>, с. 5-</w:t>
      </w:r>
      <w:r>
        <w:rPr>
          <w:rFonts w:ascii="Times New Roman" w:hAnsi="Times New Roman"/>
          <w:sz w:val="28"/>
          <w:szCs w:val="28"/>
        </w:rPr>
        <w:t>6</w:t>
      </w:r>
      <w:r w:rsidRPr="00FF5419">
        <w:rPr>
          <w:rFonts w:ascii="Times New Roman" w:hAnsi="Times New Roman"/>
          <w:sz w:val="28"/>
          <w:szCs w:val="28"/>
        </w:rPr>
        <w:t xml:space="preserve">]. </w:t>
      </w:r>
    </w:p>
    <w:p w:rsidR="007A141F" w:rsidRPr="00FF5419" w:rsidRDefault="007A141F" w:rsidP="007A141F">
      <w:pPr>
        <w:spacing w:after="0" w:line="360" w:lineRule="auto"/>
        <w:ind w:firstLine="709"/>
        <w:jc w:val="both"/>
        <w:rPr>
          <w:rFonts w:ascii="Times New Roman" w:hAnsi="Times New Roman"/>
          <w:sz w:val="28"/>
          <w:szCs w:val="28"/>
        </w:rPr>
      </w:pPr>
      <w:r w:rsidRPr="00FF5419">
        <w:rPr>
          <w:rFonts w:ascii="Times New Roman" w:hAnsi="Times New Roman"/>
          <w:sz w:val="28"/>
          <w:szCs w:val="28"/>
        </w:rPr>
        <w:t>У червні 2010 року в Україні набрав чинності новий Закон України «Про здійснення державних закупівель». Цей Закон дозвол</w:t>
      </w:r>
      <w:r>
        <w:rPr>
          <w:rFonts w:ascii="Times New Roman" w:hAnsi="Times New Roman"/>
          <w:sz w:val="28"/>
          <w:szCs w:val="28"/>
        </w:rPr>
        <w:t>ив</w:t>
      </w:r>
      <w:r w:rsidRPr="00FF5419">
        <w:rPr>
          <w:rFonts w:ascii="Times New Roman" w:hAnsi="Times New Roman"/>
          <w:sz w:val="28"/>
          <w:szCs w:val="28"/>
        </w:rPr>
        <w:t xml:space="preserve"> наблизити українське законодавство в сфері держзакупівель до принципів і правил СОТ, а також дозволив: створити конкурентне середовище у сфері держзакупівель; </w:t>
      </w:r>
      <w:proofErr w:type="gramStart"/>
      <w:r w:rsidRPr="00FF5419">
        <w:rPr>
          <w:rFonts w:ascii="Times New Roman" w:hAnsi="Times New Roman"/>
          <w:sz w:val="28"/>
          <w:szCs w:val="28"/>
        </w:rPr>
        <w:t>п</w:t>
      </w:r>
      <w:proofErr w:type="gramEnd"/>
      <w:r w:rsidRPr="00FF5419">
        <w:rPr>
          <w:rFonts w:ascii="Times New Roman" w:hAnsi="Times New Roman"/>
          <w:sz w:val="28"/>
          <w:szCs w:val="28"/>
        </w:rPr>
        <w:t xml:space="preserve">ідвищити прозорість і публічність держзакупівель; </w:t>
      </w:r>
      <w:proofErr w:type="gramStart"/>
      <w:r w:rsidRPr="00FF5419">
        <w:rPr>
          <w:rFonts w:ascii="Times New Roman" w:hAnsi="Times New Roman"/>
          <w:sz w:val="28"/>
          <w:szCs w:val="28"/>
        </w:rPr>
        <w:t xml:space="preserve">створити умови, що виключають зловживання і запобігають проявам корупції, що сприяють ефективному та раціональному використанню державних коштів. У 2012 році було прийнято ряд нормативних актів, якими </w:t>
      </w:r>
      <w:r>
        <w:rPr>
          <w:rFonts w:ascii="Times New Roman" w:hAnsi="Times New Roman"/>
          <w:sz w:val="28"/>
          <w:szCs w:val="28"/>
        </w:rPr>
        <w:t>було змінено</w:t>
      </w:r>
      <w:r w:rsidRPr="00FF5419">
        <w:rPr>
          <w:rFonts w:ascii="Times New Roman" w:hAnsi="Times New Roman"/>
          <w:sz w:val="28"/>
          <w:szCs w:val="28"/>
        </w:rPr>
        <w:t xml:space="preserve"> правові засади здійснення державних закупівель, зокрема встановлюються спеціальні норми для суб’єктів, що здійснюють свою діяльність в окремих сферах.</w:t>
      </w:r>
      <w:proofErr w:type="gramEnd"/>
      <w:r w:rsidRPr="00FF5419">
        <w:rPr>
          <w:rFonts w:ascii="Times New Roman" w:hAnsi="Times New Roman"/>
          <w:sz w:val="28"/>
          <w:szCs w:val="28"/>
        </w:rPr>
        <w:t xml:space="preserve"> </w:t>
      </w:r>
      <w:proofErr w:type="gramStart"/>
      <w:r w:rsidRPr="00FF5419">
        <w:rPr>
          <w:rFonts w:ascii="Times New Roman" w:hAnsi="Times New Roman"/>
          <w:sz w:val="28"/>
          <w:szCs w:val="28"/>
        </w:rPr>
        <w:t>Також впроваджено процедуру еле</w:t>
      </w:r>
      <w:r>
        <w:rPr>
          <w:rFonts w:ascii="Times New Roman" w:hAnsi="Times New Roman"/>
          <w:sz w:val="28"/>
          <w:szCs w:val="28"/>
        </w:rPr>
        <w:t>ктронного реверсивного аукціону</w:t>
      </w:r>
      <w:r w:rsidRPr="00FF5419">
        <w:rPr>
          <w:rFonts w:ascii="Times New Roman" w:hAnsi="Times New Roman"/>
          <w:sz w:val="28"/>
          <w:szCs w:val="28"/>
        </w:rPr>
        <w:t xml:space="preserve"> та відмінен</w:t>
      </w:r>
      <w:r>
        <w:rPr>
          <w:rFonts w:ascii="Times New Roman" w:hAnsi="Times New Roman"/>
          <w:sz w:val="28"/>
          <w:szCs w:val="28"/>
        </w:rPr>
        <w:t>о інститут «типового договору» [7</w:t>
      </w:r>
      <w:r w:rsidRPr="00FF5419">
        <w:rPr>
          <w:rFonts w:ascii="Times New Roman" w:hAnsi="Times New Roman"/>
          <w:sz w:val="28"/>
          <w:szCs w:val="28"/>
        </w:rPr>
        <w:t xml:space="preserve">, с. </w:t>
      </w:r>
      <w:r>
        <w:rPr>
          <w:rFonts w:ascii="Times New Roman" w:hAnsi="Times New Roman"/>
          <w:sz w:val="28"/>
          <w:szCs w:val="28"/>
        </w:rPr>
        <w:t>6</w:t>
      </w:r>
      <w:r w:rsidRPr="00FF5419">
        <w:rPr>
          <w:rFonts w:ascii="Times New Roman" w:hAnsi="Times New Roman"/>
          <w:sz w:val="28"/>
          <w:szCs w:val="28"/>
        </w:rPr>
        <w:t>-7].</w:t>
      </w:r>
      <w:proofErr w:type="gramEnd"/>
      <w:r w:rsidRPr="00FF5419">
        <w:rPr>
          <w:rFonts w:ascii="Times New Roman" w:hAnsi="Times New Roman"/>
          <w:sz w:val="28"/>
          <w:szCs w:val="28"/>
        </w:rPr>
        <w:t xml:space="preserve"> А вже в 2016 році набув чинності Закон України «Про публічні закупі</w:t>
      </w:r>
      <w:proofErr w:type="gramStart"/>
      <w:r w:rsidRPr="00FF5419">
        <w:rPr>
          <w:rFonts w:ascii="Times New Roman" w:hAnsi="Times New Roman"/>
          <w:sz w:val="28"/>
          <w:szCs w:val="28"/>
        </w:rPr>
        <w:t>вл</w:t>
      </w:r>
      <w:proofErr w:type="gramEnd"/>
      <w:r w:rsidRPr="00FF5419">
        <w:rPr>
          <w:rFonts w:ascii="Times New Roman" w:hAnsi="Times New Roman"/>
          <w:sz w:val="28"/>
          <w:szCs w:val="28"/>
        </w:rPr>
        <w:t>і», таким чином організація та здійснення закупівель зазнали чергових ґрунтовних змін.</w:t>
      </w:r>
    </w:p>
    <w:p w:rsidR="007A141F" w:rsidRPr="00FF5419" w:rsidRDefault="007A141F" w:rsidP="007A141F">
      <w:pPr>
        <w:pStyle w:val="HTML"/>
        <w:shd w:val="clear" w:color="auto" w:fill="FFFFFF"/>
        <w:spacing w:line="360" w:lineRule="auto"/>
        <w:ind w:firstLine="709"/>
        <w:jc w:val="both"/>
        <w:rPr>
          <w:rFonts w:ascii="Times New Roman" w:eastAsia="Calibri" w:hAnsi="Times New Roman"/>
          <w:sz w:val="28"/>
          <w:szCs w:val="28"/>
          <w:lang w:val="uk-UA" w:eastAsia="en-US"/>
        </w:rPr>
      </w:pPr>
      <w:r w:rsidRPr="00FF5419">
        <w:rPr>
          <w:rFonts w:ascii="Times New Roman" w:eastAsia="Calibri" w:hAnsi="Times New Roman"/>
          <w:sz w:val="28"/>
          <w:szCs w:val="28"/>
          <w:lang w:val="uk-UA" w:eastAsia="en-US"/>
        </w:rPr>
        <w:t>Розглянемо в історичній площині законодавче розуміння термін</w:t>
      </w:r>
      <w:r>
        <w:rPr>
          <w:rFonts w:ascii="Times New Roman" w:eastAsia="Calibri" w:hAnsi="Times New Roman"/>
          <w:sz w:val="28"/>
          <w:szCs w:val="28"/>
          <w:lang w:val="uk-UA" w:eastAsia="en-US"/>
        </w:rPr>
        <w:t>у «публічні закупівлі»</w:t>
      </w:r>
      <w:r w:rsidRPr="00FF5419">
        <w:rPr>
          <w:rFonts w:ascii="Times New Roman" w:eastAsia="Calibri" w:hAnsi="Times New Roman"/>
          <w:sz w:val="28"/>
          <w:szCs w:val="28"/>
          <w:lang w:val="uk-UA" w:eastAsia="en-US"/>
        </w:rPr>
        <w:t xml:space="preserve">. Цікавим є той факт, що у чинному Законі </w:t>
      </w:r>
      <w:r w:rsidRPr="00FF5419">
        <w:rPr>
          <w:rFonts w:ascii="Times New Roman" w:hAnsi="Times New Roman"/>
          <w:sz w:val="28"/>
          <w:szCs w:val="28"/>
          <w:lang w:val="uk-UA"/>
        </w:rPr>
        <w:t>[1]</w:t>
      </w:r>
      <w:r w:rsidRPr="00FF5419">
        <w:rPr>
          <w:rFonts w:ascii="Times New Roman" w:hAnsi="Times New Roman"/>
          <w:sz w:val="28"/>
          <w:szCs w:val="28"/>
          <w:shd w:val="clear" w:color="auto" w:fill="FFFFFF"/>
          <w:lang w:val="uk-UA"/>
        </w:rPr>
        <w:t xml:space="preserve"> </w:t>
      </w:r>
      <w:r w:rsidRPr="00FF5419">
        <w:rPr>
          <w:rFonts w:ascii="Times New Roman" w:eastAsia="Calibri" w:hAnsi="Times New Roman"/>
          <w:sz w:val="28"/>
          <w:szCs w:val="28"/>
          <w:lang w:val="uk-UA" w:eastAsia="en-US"/>
        </w:rPr>
        <w:t xml:space="preserve">та у </w:t>
      </w:r>
      <w:r>
        <w:rPr>
          <w:rFonts w:ascii="Times New Roman" w:eastAsia="Calibri" w:hAnsi="Times New Roman"/>
          <w:sz w:val="28"/>
          <w:szCs w:val="28"/>
          <w:lang w:val="uk-UA" w:eastAsia="en-US"/>
        </w:rPr>
        <w:t xml:space="preserve">Законі України </w:t>
      </w:r>
      <w:r w:rsidRPr="00FF5419">
        <w:rPr>
          <w:rFonts w:ascii="Times New Roman" w:hAnsi="Times New Roman"/>
          <w:sz w:val="28"/>
          <w:szCs w:val="28"/>
          <w:shd w:val="clear" w:color="auto" w:fill="FFFFFF"/>
        </w:rPr>
        <w:t xml:space="preserve">«Про здійснення державних закупівель» </w:t>
      </w:r>
      <w:r w:rsidRPr="00FF5419">
        <w:rPr>
          <w:rFonts w:ascii="Times New Roman" w:hAnsi="Times New Roman"/>
          <w:sz w:val="28"/>
          <w:szCs w:val="28"/>
        </w:rPr>
        <w:t>від 10</w:t>
      </w:r>
      <w:r>
        <w:rPr>
          <w:rFonts w:ascii="Times New Roman" w:hAnsi="Times New Roman"/>
          <w:sz w:val="28"/>
          <w:szCs w:val="28"/>
        </w:rPr>
        <w:t xml:space="preserve"> квітня 2014</w:t>
      </w:r>
      <w:r w:rsidRPr="00FF5419">
        <w:rPr>
          <w:rFonts w:ascii="Times New Roman" w:hAnsi="Times New Roman"/>
          <w:sz w:val="28"/>
          <w:szCs w:val="28"/>
          <w:lang w:val="uk-UA"/>
        </w:rPr>
        <w:t xml:space="preserve"> [2]</w:t>
      </w:r>
      <w:r w:rsidRPr="00FF5419">
        <w:rPr>
          <w:rFonts w:ascii="Times New Roman" w:eastAsia="Calibri" w:hAnsi="Times New Roman"/>
          <w:sz w:val="28"/>
          <w:szCs w:val="28"/>
          <w:lang w:val="uk-UA" w:eastAsia="en-US"/>
        </w:rPr>
        <w:t xml:space="preserve"> поняття «публічна закупівля»  та «державна закупівля» є тотожними: придбання замовником товарів, робіт і послуг у порядку, </w:t>
      </w:r>
      <w:r w:rsidRPr="00FF5419">
        <w:rPr>
          <w:rFonts w:ascii="Times New Roman" w:eastAsia="Calibri" w:hAnsi="Times New Roman"/>
          <w:sz w:val="28"/>
          <w:szCs w:val="28"/>
          <w:lang w:val="uk-UA" w:eastAsia="en-US"/>
        </w:rPr>
        <w:lastRenderedPageBreak/>
        <w:t xml:space="preserve">встановленому цими Законами, в той час як в найпершому Законі «Про закупівлю товарів, робіт і послуг за державні кошти» </w:t>
      </w:r>
      <w:r>
        <w:rPr>
          <w:rFonts w:ascii="Times New Roman" w:hAnsi="Times New Roman"/>
          <w:sz w:val="28"/>
          <w:szCs w:val="28"/>
        </w:rPr>
        <w:t>від 22</w:t>
      </w:r>
      <w:r>
        <w:rPr>
          <w:rFonts w:ascii="Times New Roman" w:hAnsi="Times New Roman"/>
          <w:sz w:val="28"/>
          <w:szCs w:val="28"/>
          <w:lang w:val="uk-UA"/>
        </w:rPr>
        <w:t xml:space="preserve"> лютого</w:t>
      </w:r>
      <w:r w:rsidRPr="00FF5419">
        <w:rPr>
          <w:rFonts w:ascii="Times New Roman" w:hAnsi="Times New Roman"/>
          <w:sz w:val="28"/>
          <w:szCs w:val="28"/>
        </w:rPr>
        <w:t xml:space="preserve"> 2000 р</w:t>
      </w:r>
      <w:r>
        <w:rPr>
          <w:rFonts w:ascii="Times New Roman" w:hAnsi="Times New Roman"/>
          <w:sz w:val="28"/>
          <w:szCs w:val="28"/>
          <w:lang w:val="uk-UA"/>
        </w:rPr>
        <w:t>оку</w:t>
      </w:r>
      <w:r w:rsidRPr="00FF5419">
        <w:rPr>
          <w:rFonts w:ascii="Times New Roman" w:hAnsi="Times New Roman"/>
          <w:sz w:val="28"/>
          <w:szCs w:val="28"/>
          <w:lang w:val="uk-UA"/>
        </w:rPr>
        <w:t xml:space="preserve"> [3]</w:t>
      </w:r>
      <w:r w:rsidRPr="00FF5419">
        <w:rPr>
          <w:rFonts w:ascii="Times New Roman" w:eastAsia="Calibri" w:hAnsi="Times New Roman"/>
          <w:sz w:val="28"/>
          <w:szCs w:val="28"/>
          <w:lang w:val="uk-UA" w:eastAsia="en-US"/>
        </w:rPr>
        <w:t xml:space="preserve"> у визначенні державної закупівлі була присутня ознака «за державні кошти» (до яких відносились і кошти місцевих бюджетів). В </w:t>
      </w:r>
      <w:r w:rsidRPr="00FF5419">
        <w:rPr>
          <w:rFonts w:ascii="Times New Roman" w:hAnsi="Times New Roman"/>
          <w:sz w:val="28"/>
          <w:szCs w:val="28"/>
          <w:lang w:val="uk-UA"/>
        </w:rPr>
        <w:t xml:space="preserve">Коментарях до законодавства України про публічні закупівлі </w:t>
      </w:r>
      <w:r w:rsidRPr="00FF5419">
        <w:rPr>
          <w:rFonts w:ascii="Times New Roman" w:eastAsia="Calibri" w:hAnsi="Times New Roman"/>
          <w:sz w:val="28"/>
          <w:szCs w:val="28"/>
          <w:lang w:val="uk-UA" w:eastAsia="en-US"/>
        </w:rPr>
        <w:t>зазначено, що  з</w:t>
      </w:r>
      <w:r w:rsidRPr="00FF5419">
        <w:rPr>
          <w:rFonts w:ascii="Times New Roman" w:hAnsi="Times New Roman"/>
          <w:sz w:val="28"/>
          <w:szCs w:val="28"/>
          <w:lang w:val="uk-UA"/>
        </w:rPr>
        <w:t>аконом введено новий термін на заміну поняття «державна закупівля»</w:t>
      </w:r>
      <w:r>
        <w:rPr>
          <w:rFonts w:ascii="Times New Roman" w:hAnsi="Times New Roman"/>
          <w:sz w:val="28"/>
          <w:szCs w:val="28"/>
          <w:lang w:val="uk-UA"/>
        </w:rPr>
        <w:t>, п</w:t>
      </w:r>
      <w:r w:rsidRPr="00FF5419">
        <w:rPr>
          <w:rFonts w:ascii="Times New Roman" w:hAnsi="Times New Roman"/>
          <w:sz w:val="28"/>
          <w:szCs w:val="28"/>
          <w:lang w:val="uk-UA"/>
        </w:rPr>
        <w:t>роте, по суті, визначен</w:t>
      </w:r>
      <w:r>
        <w:rPr>
          <w:rFonts w:ascii="Times New Roman" w:hAnsi="Times New Roman"/>
          <w:sz w:val="28"/>
          <w:szCs w:val="28"/>
          <w:lang w:val="uk-UA"/>
        </w:rPr>
        <w:t>ня терміну не змінилося [8</w:t>
      </w:r>
      <w:r w:rsidRPr="00FF5419">
        <w:rPr>
          <w:rFonts w:ascii="Times New Roman" w:hAnsi="Times New Roman"/>
          <w:sz w:val="28"/>
          <w:szCs w:val="28"/>
          <w:lang w:val="uk-UA"/>
        </w:rPr>
        <w:t>, с. 21].</w:t>
      </w:r>
    </w:p>
    <w:p w:rsidR="00E61556" w:rsidRPr="007A141F" w:rsidRDefault="007A141F" w:rsidP="00772544">
      <w:pPr>
        <w:pStyle w:val="a3"/>
        <w:spacing w:line="360" w:lineRule="auto"/>
        <w:ind w:left="0" w:firstLine="567"/>
        <w:jc w:val="both"/>
        <w:rPr>
          <w:rFonts w:ascii="Times New Roman" w:hAnsi="Times New Roman"/>
          <w:sz w:val="28"/>
          <w:szCs w:val="28"/>
          <w:lang w:val="uk-UA"/>
        </w:rPr>
      </w:pPr>
      <w:r w:rsidRPr="00FF5419">
        <w:rPr>
          <w:rFonts w:ascii="Times New Roman" w:eastAsia="Calibri" w:hAnsi="Times New Roman"/>
          <w:sz w:val="28"/>
          <w:szCs w:val="28"/>
          <w:lang w:val="uk-UA"/>
        </w:rPr>
        <w:t>На нашу думку, законодавче запровадження терміну «публічна закупівля» замість поняття «державна закупівля» є безумовно доцільним і обґрунтованим кроком. Притримуємося думки, що, хоча законодавче визначення терміну залишилося незмінним, однак, сутність поняття зазнала змін.</w:t>
      </w:r>
    </w:p>
    <w:p w:rsidR="00E61556" w:rsidRPr="0072622E" w:rsidRDefault="00E61556" w:rsidP="00772544">
      <w:pPr>
        <w:pStyle w:val="a3"/>
        <w:spacing w:line="360" w:lineRule="auto"/>
        <w:ind w:left="0" w:firstLine="567"/>
        <w:jc w:val="both"/>
        <w:rPr>
          <w:rFonts w:ascii="Times New Roman" w:hAnsi="Times New Roman"/>
          <w:sz w:val="28"/>
          <w:szCs w:val="28"/>
        </w:rPr>
      </w:pPr>
    </w:p>
    <w:p w:rsidR="00154119" w:rsidRPr="0072622E" w:rsidRDefault="00154119" w:rsidP="00154119">
      <w:pPr>
        <w:spacing w:line="360" w:lineRule="auto"/>
        <w:ind w:firstLine="567"/>
        <w:jc w:val="both"/>
        <w:rPr>
          <w:rFonts w:ascii="Times New Roman" w:hAnsi="Times New Roman"/>
          <w:sz w:val="28"/>
          <w:szCs w:val="28"/>
        </w:rPr>
      </w:pPr>
      <w:r>
        <w:rPr>
          <w:rFonts w:ascii="Times New Roman" w:hAnsi="Times New Roman"/>
          <w:sz w:val="28"/>
          <w:szCs w:val="28"/>
        </w:rPr>
        <w:t>2.3. А</w:t>
      </w:r>
      <w:r w:rsidRPr="0072622E">
        <w:rPr>
          <w:rFonts w:ascii="Times New Roman" w:hAnsi="Times New Roman"/>
          <w:sz w:val="28"/>
          <w:szCs w:val="28"/>
        </w:rPr>
        <w:t xml:space="preserve">наліз </w:t>
      </w:r>
      <w:proofErr w:type="gramStart"/>
      <w:r w:rsidRPr="0072622E">
        <w:rPr>
          <w:rFonts w:ascii="Times New Roman" w:hAnsi="Times New Roman"/>
          <w:sz w:val="28"/>
          <w:szCs w:val="28"/>
        </w:rPr>
        <w:t>доц</w:t>
      </w:r>
      <w:proofErr w:type="gramEnd"/>
      <w:r w:rsidRPr="0072622E">
        <w:rPr>
          <w:rFonts w:ascii="Times New Roman" w:hAnsi="Times New Roman"/>
          <w:sz w:val="28"/>
          <w:szCs w:val="28"/>
        </w:rPr>
        <w:t xml:space="preserve">ільності та ефективності використання систем публічних закупівель </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iCs/>
          <w:sz w:val="28"/>
          <w:szCs w:val="28"/>
        </w:rPr>
        <w:t xml:space="preserve">Використання електронних засобів на </w:t>
      </w:r>
      <w:proofErr w:type="gramStart"/>
      <w:r w:rsidRPr="00154119">
        <w:rPr>
          <w:rFonts w:ascii="Times New Roman" w:hAnsi="Times New Roman"/>
          <w:iCs/>
          <w:sz w:val="28"/>
          <w:szCs w:val="28"/>
        </w:rPr>
        <w:t>кожному</w:t>
      </w:r>
      <w:proofErr w:type="gramEnd"/>
      <w:r w:rsidRPr="00154119">
        <w:rPr>
          <w:rFonts w:ascii="Times New Roman" w:hAnsi="Times New Roman"/>
          <w:iCs/>
          <w:sz w:val="28"/>
          <w:szCs w:val="28"/>
        </w:rPr>
        <w:t xml:space="preserve"> етапі закупівельного процесу — від визначення вимог, подання пропозицій до здійснення платежів та потенційного управління контрактами. Фактично це передбачає використання Інтернету та інтерактивних веб-додаткі</w:t>
      </w:r>
      <w:proofErr w:type="gramStart"/>
      <w:r w:rsidRPr="00154119">
        <w:rPr>
          <w:rFonts w:ascii="Times New Roman" w:hAnsi="Times New Roman"/>
          <w:iCs/>
          <w:sz w:val="28"/>
          <w:szCs w:val="28"/>
        </w:rPr>
        <w:t>в</w:t>
      </w:r>
      <w:proofErr w:type="gramEnd"/>
      <w:r w:rsidRPr="00154119">
        <w:rPr>
          <w:rFonts w:ascii="Times New Roman" w:hAnsi="Times New Roman"/>
          <w:iCs/>
          <w:sz w:val="28"/>
          <w:szCs w:val="28"/>
        </w:rPr>
        <w:t>. </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Це визначення досить лаконічно, але точно описує концепцію електронних державних закупівель, яка полягає у використанні електронних засобів на </w:t>
      </w:r>
      <w:proofErr w:type="gramStart"/>
      <w:r w:rsidRPr="00154119">
        <w:rPr>
          <w:rFonts w:ascii="Times New Roman" w:hAnsi="Times New Roman"/>
          <w:sz w:val="28"/>
          <w:szCs w:val="28"/>
        </w:rPr>
        <w:t>кожному</w:t>
      </w:r>
      <w:proofErr w:type="gramEnd"/>
      <w:r w:rsidRPr="00154119">
        <w:rPr>
          <w:rFonts w:ascii="Times New Roman" w:hAnsi="Times New Roman"/>
          <w:sz w:val="28"/>
          <w:szCs w:val="28"/>
        </w:rPr>
        <w:t xml:space="preserve"> етапі закупівельного процесу — від визначення вимог, подання пропозицій до здійснення платежів та потенційного управління контрактами. У ньому також уточнюється, що процес електронних закупівель забезпечується завдяки використанню мережі Інтернет та веб-додатків. Якщо говорити точніше, процедура електронних державних закупівель передбачає використання спеціально розробленог</w:t>
      </w:r>
      <w:proofErr w:type="gramStart"/>
      <w:r w:rsidRPr="00154119">
        <w:rPr>
          <w:rFonts w:ascii="Times New Roman" w:hAnsi="Times New Roman"/>
          <w:sz w:val="28"/>
          <w:szCs w:val="28"/>
        </w:rPr>
        <w:t>о(</w:t>
      </w:r>
      <w:proofErr w:type="gramEnd"/>
      <w:r w:rsidRPr="00154119">
        <w:rPr>
          <w:rFonts w:ascii="Times New Roman" w:hAnsi="Times New Roman"/>
          <w:sz w:val="28"/>
          <w:szCs w:val="28"/>
        </w:rPr>
        <w:t xml:space="preserve">их) веб-сайту(ів) та обмін стандартними електронними документами та повідомленнями між замовниками, суб’єктами господарювання та </w:t>
      </w:r>
      <w:r w:rsidRPr="00154119">
        <w:rPr>
          <w:rFonts w:ascii="Times New Roman" w:hAnsi="Times New Roman"/>
          <w:sz w:val="28"/>
          <w:szCs w:val="28"/>
        </w:rPr>
        <w:lastRenderedPageBreak/>
        <w:t xml:space="preserve">фінансовими установами.  </w:t>
      </w:r>
      <w:proofErr w:type="gramStart"/>
      <w:r w:rsidRPr="00154119">
        <w:rPr>
          <w:rFonts w:ascii="Times New Roman" w:hAnsi="Times New Roman"/>
          <w:sz w:val="28"/>
          <w:szCs w:val="28"/>
        </w:rPr>
        <w:t>На</w:t>
      </w:r>
      <w:proofErr w:type="gramEnd"/>
      <w:r w:rsidRPr="00154119">
        <w:rPr>
          <w:rFonts w:ascii="Times New Roman" w:hAnsi="Times New Roman"/>
          <w:sz w:val="28"/>
          <w:szCs w:val="28"/>
        </w:rPr>
        <w:t xml:space="preserve"> схемі нижче представлені основні етапи циклу електронних державних закупівель.</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drawing>
          <wp:inline distT="0" distB="0" distL="0" distR="0" wp14:anchorId="6896EB3F" wp14:editId="00CBD15E">
            <wp:extent cx="5716905" cy="3964940"/>
            <wp:effectExtent l="0" t="0" r="0" b="0"/>
            <wp:docPr id="6" name="Рисунок 6" descr="Article on e-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rticle on e-procur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3964940"/>
                    </a:xfrm>
                    <a:prstGeom prst="rect">
                      <a:avLst/>
                    </a:prstGeom>
                    <a:noFill/>
                    <a:ln>
                      <a:noFill/>
                    </a:ln>
                  </pic:spPr>
                </pic:pic>
              </a:graphicData>
            </a:graphic>
          </wp:inline>
        </w:drawing>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Досить часто помилково вважається, що електронні державні закупі</w:t>
      </w:r>
      <w:proofErr w:type="gramStart"/>
      <w:r w:rsidRPr="00154119">
        <w:rPr>
          <w:rFonts w:ascii="Times New Roman" w:hAnsi="Times New Roman"/>
          <w:sz w:val="28"/>
          <w:szCs w:val="28"/>
        </w:rPr>
        <w:t>вл</w:t>
      </w:r>
      <w:proofErr w:type="gramEnd"/>
      <w:r w:rsidRPr="00154119">
        <w:rPr>
          <w:rFonts w:ascii="Times New Roman" w:hAnsi="Times New Roman"/>
          <w:sz w:val="28"/>
          <w:szCs w:val="28"/>
        </w:rPr>
        <w:t>і є окремим видом процедур закупівлі або що вони є абсолютною новизною у закупівельному процесі, ще гірше — коли електронні закупівлі ототожнюються з електронним аукціоном.</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У цьому контексті слід зазначити, що використання електронного аукціону як відокремленої процедури закупівель </w:t>
      </w:r>
      <w:proofErr w:type="gramStart"/>
      <w:r w:rsidRPr="00154119">
        <w:rPr>
          <w:rFonts w:ascii="Times New Roman" w:hAnsi="Times New Roman"/>
          <w:sz w:val="28"/>
          <w:szCs w:val="28"/>
        </w:rPr>
        <w:t>п</w:t>
      </w:r>
      <w:proofErr w:type="gramEnd"/>
      <w:r w:rsidRPr="00154119">
        <w:rPr>
          <w:rFonts w:ascii="Times New Roman" w:hAnsi="Times New Roman"/>
          <w:sz w:val="28"/>
          <w:szCs w:val="28"/>
        </w:rPr>
        <w:t xml:space="preserve">ідходить тільки для обмеженого кола закупівель, які потребують визначення докладних специфікацій, які однаково зрозумілі і замовнику, і учасникам аукціону.  Ще одна проблема </w:t>
      </w:r>
      <w:proofErr w:type="gramStart"/>
      <w:r w:rsidRPr="00154119">
        <w:rPr>
          <w:rFonts w:ascii="Times New Roman" w:hAnsi="Times New Roman"/>
          <w:sz w:val="28"/>
          <w:szCs w:val="28"/>
        </w:rPr>
        <w:t>пов’язана</w:t>
      </w:r>
      <w:proofErr w:type="gramEnd"/>
      <w:r w:rsidRPr="00154119">
        <w:rPr>
          <w:rFonts w:ascii="Times New Roman" w:hAnsi="Times New Roman"/>
          <w:sz w:val="28"/>
          <w:szCs w:val="28"/>
        </w:rPr>
        <w:t xml:space="preserve"> з тим, що незалежні електронні аукціони розглядаються як ніби-то винятково ефективний засіб боротьби з корупцією у сфері закупівель. Практика країн ЄС та інших європейських країн (наприклад, Македонія, Албанія) </w:t>
      </w:r>
      <w:proofErr w:type="gramStart"/>
      <w:r w:rsidRPr="00154119">
        <w:rPr>
          <w:rFonts w:ascii="Times New Roman" w:hAnsi="Times New Roman"/>
          <w:sz w:val="28"/>
          <w:szCs w:val="28"/>
        </w:rPr>
        <w:t>св</w:t>
      </w:r>
      <w:proofErr w:type="gramEnd"/>
      <w:r w:rsidRPr="00154119">
        <w:rPr>
          <w:rFonts w:ascii="Times New Roman" w:hAnsi="Times New Roman"/>
          <w:sz w:val="28"/>
          <w:szCs w:val="28"/>
        </w:rPr>
        <w:t xml:space="preserve">ідчить, що це не відповідає дійсності, оскільки існує багато випадків змови між суб’єктами господарювання з метою маніпулювання остаточною ціною та визначенням переможця аукціону. Наприклад, широке застосування електронних аукціонів як окремої </w:t>
      </w:r>
      <w:r w:rsidRPr="00154119">
        <w:rPr>
          <w:rFonts w:ascii="Times New Roman" w:hAnsi="Times New Roman"/>
          <w:sz w:val="28"/>
          <w:szCs w:val="28"/>
        </w:rPr>
        <w:lastRenderedPageBreak/>
        <w:t xml:space="preserve">процедури у Росії не призвело до досягнення відчутних результатів у боротьбі з корупцією, а у Македонії відчутне номінальне зниження цін торгів на початку запровадження обов’язкових е-аукціонів нівелювалося суттєвим подальшим </w:t>
      </w:r>
      <w:proofErr w:type="gramStart"/>
      <w:r w:rsidRPr="00154119">
        <w:rPr>
          <w:rFonts w:ascii="Times New Roman" w:hAnsi="Times New Roman"/>
          <w:sz w:val="28"/>
          <w:szCs w:val="28"/>
        </w:rPr>
        <w:t>п</w:t>
      </w:r>
      <w:proofErr w:type="gramEnd"/>
      <w:r w:rsidRPr="00154119">
        <w:rPr>
          <w:rFonts w:ascii="Times New Roman" w:hAnsi="Times New Roman"/>
          <w:sz w:val="28"/>
          <w:szCs w:val="28"/>
        </w:rPr>
        <w:t xml:space="preserve">ідвищенням фактичної вартості  укладених договорів внаслідок внесення змін до них для </w:t>
      </w:r>
      <w:proofErr w:type="gramStart"/>
      <w:r w:rsidRPr="00154119">
        <w:rPr>
          <w:rFonts w:ascii="Times New Roman" w:hAnsi="Times New Roman"/>
          <w:sz w:val="28"/>
          <w:szCs w:val="28"/>
        </w:rPr>
        <w:t>п</w:t>
      </w:r>
      <w:proofErr w:type="gramEnd"/>
      <w:r w:rsidRPr="00154119">
        <w:rPr>
          <w:rFonts w:ascii="Times New Roman" w:hAnsi="Times New Roman"/>
          <w:sz w:val="28"/>
          <w:szCs w:val="28"/>
        </w:rPr>
        <w:t>ідвищення  ціни договору.</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У </w:t>
      </w:r>
      <w:proofErr w:type="gramStart"/>
      <w:r w:rsidRPr="00154119">
        <w:rPr>
          <w:rFonts w:ascii="Times New Roman" w:hAnsi="Times New Roman"/>
          <w:sz w:val="28"/>
          <w:szCs w:val="28"/>
        </w:rPr>
        <w:t>п</w:t>
      </w:r>
      <w:proofErr w:type="gramEnd"/>
      <w:r w:rsidRPr="00154119">
        <w:rPr>
          <w:rFonts w:ascii="Times New Roman" w:hAnsi="Times New Roman"/>
          <w:sz w:val="28"/>
          <w:szCs w:val="28"/>
        </w:rPr>
        <w:t>ідсумку варто зазначити, що такі електронні аукціони (як окремі процедури) доцільно використовувати як короткострокове рішення для зниження цін і підвищення прозорості закупівель, однак у довгостроковій перспективі вони не зможуть вирішити основні проблеми, які існують у сфері державних закупівель в Україні.</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Тобто для розуміння змісту поняття «електронні закупі</w:t>
      </w:r>
      <w:proofErr w:type="gramStart"/>
      <w:r w:rsidRPr="00154119">
        <w:rPr>
          <w:rFonts w:ascii="Times New Roman" w:hAnsi="Times New Roman"/>
          <w:sz w:val="28"/>
          <w:szCs w:val="28"/>
        </w:rPr>
        <w:t>вл</w:t>
      </w:r>
      <w:proofErr w:type="gramEnd"/>
      <w:r w:rsidRPr="00154119">
        <w:rPr>
          <w:rFonts w:ascii="Times New Roman" w:hAnsi="Times New Roman"/>
          <w:sz w:val="28"/>
          <w:szCs w:val="28"/>
        </w:rPr>
        <w:t>і» ключовим моментом є саме електронізація процесу закупівлі, що у порівнянні з класичним „паперовим” процесом дозволяє досягти таких переваг:</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Нижчі операційні витрати замовників і постачальникі</w:t>
      </w:r>
      <w:proofErr w:type="gramStart"/>
      <w:r w:rsidRPr="00154119">
        <w:rPr>
          <w:rFonts w:ascii="Times New Roman" w:hAnsi="Times New Roman"/>
          <w:sz w:val="28"/>
          <w:szCs w:val="28"/>
        </w:rPr>
        <w:t>в</w:t>
      </w:r>
      <w:proofErr w:type="gramEnd"/>
      <w:r w:rsidRPr="00154119">
        <w:rPr>
          <w:rFonts w:ascii="Times New Roman" w:hAnsi="Times New Roman"/>
          <w:sz w:val="28"/>
          <w:szCs w:val="28"/>
        </w:rPr>
        <w:t xml:space="preserve"> – </w:t>
      </w:r>
      <w:proofErr w:type="gramStart"/>
      <w:r w:rsidRPr="00154119">
        <w:rPr>
          <w:rFonts w:ascii="Times New Roman" w:hAnsi="Times New Roman"/>
          <w:sz w:val="28"/>
          <w:szCs w:val="28"/>
        </w:rPr>
        <w:t>та</w:t>
      </w:r>
      <w:proofErr w:type="gramEnd"/>
      <w:r w:rsidRPr="00154119">
        <w:rPr>
          <w:rFonts w:ascii="Times New Roman" w:hAnsi="Times New Roman"/>
          <w:sz w:val="28"/>
          <w:szCs w:val="28"/>
        </w:rPr>
        <w:t>, як наслідок, нижчі ціни закупівель</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Прискорення процесу закупі</w:t>
      </w:r>
      <w:proofErr w:type="gramStart"/>
      <w:r w:rsidRPr="00154119">
        <w:rPr>
          <w:rFonts w:ascii="Times New Roman" w:hAnsi="Times New Roman"/>
          <w:sz w:val="28"/>
          <w:szCs w:val="28"/>
        </w:rPr>
        <w:t>вл</w:t>
      </w:r>
      <w:proofErr w:type="gramEnd"/>
      <w:r w:rsidRPr="00154119">
        <w:rPr>
          <w:rFonts w:ascii="Times New Roman" w:hAnsi="Times New Roman"/>
          <w:sz w:val="28"/>
          <w:szCs w:val="28"/>
        </w:rPr>
        <w:t>і та економія часу</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Ширший загал постачальників</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Простіше управління закупівельним процесом через автоматизацію необхідних рутинних дій</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Чіткість та вища прозорість — через розширений доступ до закупівельної інформації, її належна фіксація і збереження без </w:t>
      </w:r>
      <w:proofErr w:type="gramStart"/>
      <w:r w:rsidRPr="00154119">
        <w:rPr>
          <w:rFonts w:ascii="Times New Roman" w:hAnsi="Times New Roman"/>
          <w:sz w:val="28"/>
          <w:szCs w:val="28"/>
        </w:rPr>
        <w:t>п</w:t>
      </w:r>
      <w:proofErr w:type="gramEnd"/>
      <w:r w:rsidRPr="00154119">
        <w:rPr>
          <w:rFonts w:ascii="Times New Roman" w:hAnsi="Times New Roman"/>
          <w:sz w:val="28"/>
          <w:szCs w:val="28"/>
        </w:rPr>
        <w:t>ідроблень для кращого відстеження</w:t>
      </w:r>
    </w:p>
    <w:p w:rsidR="00154119" w:rsidRPr="00154119" w:rsidRDefault="00154119" w:rsidP="00154119">
      <w:pPr>
        <w:pStyle w:val="a3"/>
        <w:numPr>
          <w:ilvl w:val="0"/>
          <w:numId w:val="3"/>
        </w:numPr>
        <w:spacing w:line="360" w:lineRule="auto"/>
        <w:ind w:left="0" w:firstLine="567"/>
        <w:jc w:val="both"/>
        <w:rPr>
          <w:rFonts w:ascii="Times New Roman" w:hAnsi="Times New Roman"/>
          <w:sz w:val="28"/>
          <w:szCs w:val="28"/>
        </w:rPr>
      </w:pPr>
      <w:r w:rsidRPr="00154119">
        <w:rPr>
          <w:rFonts w:ascii="Times New Roman" w:hAnsi="Times New Roman"/>
          <w:sz w:val="28"/>
          <w:szCs w:val="28"/>
        </w:rPr>
        <w:t>Сприйняття державного сектору як грамотного сучасного і доброякісного партнера</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sz w:val="28"/>
          <w:szCs w:val="28"/>
        </w:rPr>
        <w:t>Вказані переваги мають більшу вагу у порівнянні з потенційними ризиками електронних закупівель, до яких можна віднести:</w:t>
      </w:r>
    </w:p>
    <w:p w:rsidR="00154119" w:rsidRPr="00154119" w:rsidRDefault="00154119" w:rsidP="00154119">
      <w:pPr>
        <w:pStyle w:val="a3"/>
        <w:numPr>
          <w:ilvl w:val="0"/>
          <w:numId w:val="4"/>
        </w:numPr>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Підвищений ризик оскаржень і конфліктних ситуацій внаслідок появи певної залежності державних замовників і постачальників </w:t>
      </w:r>
      <w:proofErr w:type="gramStart"/>
      <w:r w:rsidRPr="00154119">
        <w:rPr>
          <w:rFonts w:ascii="Times New Roman" w:hAnsi="Times New Roman"/>
          <w:sz w:val="28"/>
          <w:szCs w:val="28"/>
        </w:rPr>
        <w:t>в</w:t>
      </w:r>
      <w:proofErr w:type="gramEnd"/>
      <w:r w:rsidRPr="00154119">
        <w:rPr>
          <w:rFonts w:ascii="Times New Roman" w:hAnsi="Times New Roman"/>
          <w:sz w:val="28"/>
          <w:szCs w:val="28"/>
        </w:rPr>
        <w:t>ід провайдера(ів), які забезпечують процес е-закупівель (сервіси е-оприлюднення, е-подання, е-оцінки тощо)</w:t>
      </w:r>
    </w:p>
    <w:p w:rsidR="00154119" w:rsidRPr="00154119" w:rsidRDefault="00154119" w:rsidP="00154119">
      <w:pPr>
        <w:pStyle w:val="a3"/>
        <w:numPr>
          <w:ilvl w:val="0"/>
          <w:numId w:val="4"/>
        </w:numPr>
        <w:spacing w:line="360" w:lineRule="auto"/>
        <w:ind w:left="0" w:firstLine="567"/>
        <w:jc w:val="both"/>
        <w:rPr>
          <w:rFonts w:ascii="Times New Roman" w:hAnsi="Times New Roman"/>
          <w:sz w:val="28"/>
          <w:szCs w:val="28"/>
        </w:rPr>
      </w:pPr>
      <w:r w:rsidRPr="00154119">
        <w:rPr>
          <w:rFonts w:ascii="Times New Roman" w:hAnsi="Times New Roman"/>
          <w:sz w:val="28"/>
          <w:szCs w:val="28"/>
        </w:rPr>
        <w:lastRenderedPageBreak/>
        <w:t xml:space="preserve">Додаткові (переважно на етапі впровадження) витрати часу і фінансів (інсталяція обладнання і програмного забезпечення, навчання персоналу, </w:t>
      </w:r>
      <w:proofErr w:type="gramStart"/>
      <w:r w:rsidRPr="00154119">
        <w:rPr>
          <w:rFonts w:ascii="Times New Roman" w:hAnsi="Times New Roman"/>
          <w:sz w:val="28"/>
          <w:szCs w:val="28"/>
        </w:rPr>
        <w:t>адм</w:t>
      </w:r>
      <w:proofErr w:type="gramEnd"/>
      <w:r w:rsidRPr="00154119">
        <w:rPr>
          <w:rFonts w:ascii="Times New Roman" w:hAnsi="Times New Roman"/>
          <w:sz w:val="28"/>
          <w:szCs w:val="28"/>
        </w:rPr>
        <w:t>іністрування електронних систем, їх постійне поновлення та підтримка)</w:t>
      </w:r>
    </w:p>
    <w:p w:rsidR="00154119" w:rsidRPr="00154119" w:rsidRDefault="00154119" w:rsidP="00154119">
      <w:pPr>
        <w:pStyle w:val="a3"/>
        <w:numPr>
          <w:ilvl w:val="0"/>
          <w:numId w:val="4"/>
        </w:numPr>
        <w:spacing w:line="360" w:lineRule="auto"/>
        <w:ind w:left="0" w:firstLine="567"/>
        <w:jc w:val="both"/>
        <w:rPr>
          <w:rFonts w:ascii="Times New Roman" w:hAnsi="Times New Roman"/>
          <w:sz w:val="28"/>
          <w:szCs w:val="28"/>
        </w:rPr>
      </w:pPr>
      <w:r w:rsidRPr="00154119">
        <w:rPr>
          <w:rFonts w:ascii="Times New Roman" w:hAnsi="Times New Roman"/>
          <w:sz w:val="28"/>
          <w:szCs w:val="28"/>
        </w:rPr>
        <w:t>Фокусування виключно на ціні та недостатня увага до інших важливих факторів ефективної закупі</w:t>
      </w:r>
      <w:proofErr w:type="gramStart"/>
      <w:r w:rsidRPr="00154119">
        <w:rPr>
          <w:rFonts w:ascii="Times New Roman" w:hAnsi="Times New Roman"/>
          <w:sz w:val="28"/>
          <w:szCs w:val="28"/>
        </w:rPr>
        <w:t>вл</w:t>
      </w:r>
      <w:proofErr w:type="gramEnd"/>
      <w:r w:rsidRPr="00154119">
        <w:rPr>
          <w:rFonts w:ascii="Times New Roman" w:hAnsi="Times New Roman"/>
          <w:sz w:val="28"/>
          <w:szCs w:val="28"/>
        </w:rPr>
        <w:t>і</w:t>
      </w:r>
    </w:p>
    <w:p w:rsidR="00154119" w:rsidRPr="00154119" w:rsidRDefault="00154119" w:rsidP="00154119">
      <w:pPr>
        <w:pStyle w:val="a3"/>
        <w:numPr>
          <w:ilvl w:val="0"/>
          <w:numId w:val="4"/>
        </w:numPr>
        <w:spacing w:line="360" w:lineRule="auto"/>
        <w:ind w:left="0" w:firstLine="567"/>
        <w:jc w:val="both"/>
        <w:rPr>
          <w:rFonts w:ascii="Times New Roman" w:hAnsi="Times New Roman"/>
          <w:sz w:val="28"/>
          <w:szCs w:val="28"/>
        </w:rPr>
      </w:pPr>
      <w:r w:rsidRPr="00154119">
        <w:rPr>
          <w:rFonts w:ascii="Times New Roman" w:hAnsi="Times New Roman"/>
          <w:sz w:val="28"/>
          <w:szCs w:val="28"/>
        </w:rPr>
        <w:t xml:space="preserve">„розслаблений” </w:t>
      </w:r>
      <w:proofErr w:type="gramStart"/>
      <w:r w:rsidRPr="00154119">
        <w:rPr>
          <w:rFonts w:ascii="Times New Roman" w:hAnsi="Times New Roman"/>
          <w:sz w:val="28"/>
          <w:szCs w:val="28"/>
        </w:rPr>
        <w:t>п</w:t>
      </w:r>
      <w:proofErr w:type="gramEnd"/>
      <w:r w:rsidRPr="00154119">
        <w:rPr>
          <w:rFonts w:ascii="Times New Roman" w:hAnsi="Times New Roman"/>
          <w:sz w:val="28"/>
          <w:szCs w:val="28"/>
        </w:rPr>
        <w:t>ідхід до класичного процесу закупівлі (сумнівна та хибна концепція «все електронно-автоматично – значить все добре і об’єктивно»).</w:t>
      </w:r>
    </w:p>
    <w:p w:rsidR="00154119" w:rsidRPr="00154119" w:rsidRDefault="00154119" w:rsidP="00154119">
      <w:pPr>
        <w:pStyle w:val="a3"/>
        <w:spacing w:line="360" w:lineRule="auto"/>
        <w:ind w:left="0" w:firstLine="567"/>
        <w:jc w:val="both"/>
        <w:rPr>
          <w:rFonts w:ascii="Times New Roman" w:hAnsi="Times New Roman"/>
          <w:sz w:val="28"/>
          <w:szCs w:val="28"/>
        </w:rPr>
      </w:pPr>
      <w:r w:rsidRPr="00154119">
        <w:rPr>
          <w:rFonts w:ascii="Times New Roman" w:hAnsi="Times New Roman"/>
          <w:bCs/>
          <w:sz w:val="28"/>
          <w:szCs w:val="28"/>
        </w:rPr>
        <w:t xml:space="preserve">Тому для досягнення позитивного балансу, за яким обсяг переваг дійсно перевищуватиме обсяг ризиків, при впровадженні е-закупівель слід дуже ретельно і </w:t>
      </w:r>
      <w:proofErr w:type="gramStart"/>
      <w:r w:rsidRPr="00154119">
        <w:rPr>
          <w:rFonts w:ascii="Times New Roman" w:hAnsi="Times New Roman"/>
          <w:bCs/>
          <w:sz w:val="28"/>
          <w:szCs w:val="28"/>
        </w:rPr>
        <w:t>посл</w:t>
      </w:r>
      <w:proofErr w:type="gramEnd"/>
      <w:r w:rsidRPr="00154119">
        <w:rPr>
          <w:rFonts w:ascii="Times New Roman" w:hAnsi="Times New Roman"/>
          <w:bCs/>
          <w:sz w:val="28"/>
          <w:szCs w:val="28"/>
        </w:rPr>
        <w:t>ідовно пропрацьовувати кожну з переваг та ризиків.</w:t>
      </w:r>
    </w:p>
    <w:p w:rsidR="00E61556" w:rsidRPr="00154119" w:rsidRDefault="00E61556" w:rsidP="00154119">
      <w:pPr>
        <w:pStyle w:val="a3"/>
        <w:spacing w:line="360" w:lineRule="auto"/>
        <w:ind w:left="0" w:firstLine="567"/>
        <w:jc w:val="both"/>
        <w:rPr>
          <w:rFonts w:ascii="Times New Roman" w:hAnsi="Times New Roman"/>
          <w:sz w:val="28"/>
          <w:szCs w:val="28"/>
        </w:rPr>
      </w:pPr>
    </w:p>
    <w:p w:rsidR="00E61556" w:rsidRPr="00154119" w:rsidRDefault="00E61556" w:rsidP="00154119">
      <w:pPr>
        <w:pStyle w:val="a3"/>
        <w:spacing w:line="360" w:lineRule="auto"/>
        <w:ind w:left="0" w:firstLine="567"/>
        <w:jc w:val="both"/>
        <w:rPr>
          <w:rFonts w:ascii="Times New Roman" w:hAnsi="Times New Roman"/>
          <w:sz w:val="28"/>
          <w:szCs w:val="28"/>
        </w:rPr>
      </w:pPr>
    </w:p>
    <w:p w:rsidR="00E61556" w:rsidRPr="0072622E" w:rsidRDefault="00E61556" w:rsidP="00772544">
      <w:pPr>
        <w:pStyle w:val="a3"/>
        <w:spacing w:line="360" w:lineRule="auto"/>
        <w:ind w:left="0" w:firstLine="567"/>
        <w:jc w:val="both"/>
        <w:rPr>
          <w:rFonts w:ascii="Times New Roman" w:hAnsi="Times New Roman"/>
          <w:sz w:val="28"/>
          <w:szCs w:val="28"/>
        </w:rPr>
      </w:pPr>
    </w:p>
    <w:p w:rsidR="00E61556" w:rsidRPr="0072622E" w:rsidRDefault="00E61556" w:rsidP="00772544">
      <w:pPr>
        <w:pStyle w:val="a3"/>
        <w:spacing w:line="360" w:lineRule="auto"/>
        <w:ind w:left="0" w:firstLine="567"/>
        <w:jc w:val="both"/>
        <w:rPr>
          <w:rFonts w:ascii="Times New Roman" w:hAnsi="Times New Roman"/>
          <w:sz w:val="28"/>
          <w:szCs w:val="28"/>
        </w:rPr>
      </w:pPr>
    </w:p>
    <w:p w:rsidR="00E61556" w:rsidRPr="0072622E" w:rsidRDefault="00E61556" w:rsidP="00772544">
      <w:pPr>
        <w:pStyle w:val="a3"/>
        <w:spacing w:line="360" w:lineRule="auto"/>
        <w:ind w:left="0" w:firstLine="567"/>
        <w:jc w:val="both"/>
        <w:rPr>
          <w:rFonts w:ascii="Times New Roman" w:hAnsi="Times New Roman"/>
          <w:sz w:val="28"/>
          <w:szCs w:val="28"/>
        </w:rPr>
      </w:pPr>
    </w:p>
    <w:p w:rsidR="00E61556" w:rsidRPr="0072622E" w:rsidRDefault="00E61556" w:rsidP="00772544">
      <w:pPr>
        <w:pStyle w:val="a3"/>
        <w:spacing w:line="360" w:lineRule="auto"/>
        <w:ind w:left="0" w:firstLine="567"/>
        <w:jc w:val="both"/>
        <w:rPr>
          <w:rFonts w:ascii="Times New Roman" w:hAnsi="Times New Roman"/>
          <w:sz w:val="28"/>
          <w:szCs w:val="28"/>
        </w:rPr>
      </w:pPr>
    </w:p>
    <w:p w:rsidR="00E61556" w:rsidRDefault="00E61556"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Default="002B7551" w:rsidP="00772544">
      <w:pPr>
        <w:pStyle w:val="a3"/>
        <w:spacing w:line="360" w:lineRule="auto"/>
        <w:ind w:left="0" w:firstLine="567"/>
        <w:jc w:val="both"/>
        <w:rPr>
          <w:rFonts w:ascii="Times New Roman" w:hAnsi="Times New Roman"/>
          <w:sz w:val="28"/>
          <w:szCs w:val="28"/>
        </w:rPr>
      </w:pPr>
    </w:p>
    <w:p w:rsidR="002B7551" w:rsidRPr="0072622E" w:rsidRDefault="002B7551" w:rsidP="002B7551">
      <w:pPr>
        <w:spacing w:line="360" w:lineRule="auto"/>
        <w:ind w:firstLine="567"/>
        <w:jc w:val="center"/>
        <w:rPr>
          <w:rFonts w:ascii="Times New Roman" w:hAnsi="Times New Roman"/>
          <w:sz w:val="28"/>
          <w:szCs w:val="28"/>
        </w:rPr>
      </w:pPr>
      <w:r w:rsidRPr="0072622E">
        <w:rPr>
          <w:rFonts w:ascii="Times New Roman" w:hAnsi="Times New Roman"/>
          <w:sz w:val="28"/>
          <w:szCs w:val="28"/>
        </w:rPr>
        <w:lastRenderedPageBreak/>
        <w:t>РОЗДІЛ 3. ШЛЯХИ УДОСКОНАЛЕННЯ СИСТЕМ ПУБЛІЧНИХ ЕЛЕКТРОННИХ ЗАКУПІВЕЛЬ</w:t>
      </w:r>
    </w:p>
    <w:p w:rsidR="002B7551" w:rsidRDefault="002B7551" w:rsidP="002B7551">
      <w:pPr>
        <w:spacing w:line="360" w:lineRule="auto"/>
        <w:ind w:firstLine="567"/>
        <w:jc w:val="both"/>
        <w:rPr>
          <w:rFonts w:ascii="Times New Roman" w:hAnsi="Times New Roman"/>
          <w:sz w:val="28"/>
          <w:szCs w:val="28"/>
        </w:rPr>
      </w:pPr>
      <w:r w:rsidRPr="0072622E">
        <w:rPr>
          <w:rFonts w:ascii="Times New Roman" w:hAnsi="Times New Roman"/>
          <w:sz w:val="28"/>
          <w:szCs w:val="28"/>
        </w:rPr>
        <w:t xml:space="preserve">3.1. Основні напрями удосконалення системи публічних закупівель </w:t>
      </w:r>
    </w:p>
    <w:p w:rsidR="002B7551" w:rsidRDefault="002B7551" w:rsidP="002B7551">
      <w:pPr>
        <w:spacing w:line="360" w:lineRule="auto"/>
        <w:ind w:firstLine="567"/>
        <w:jc w:val="both"/>
        <w:rPr>
          <w:rFonts w:ascii="Times New Roman" w:hAnsi="Times New Roman"/>
          <w:sz w:val="28"/>
          <w:szCs w:val="28"/>
        </w:rPr>
      </w:pPr>
      <w:r w:rsidRPr="002B7551">
        <w:rPr>
          <w:rFonts w:ascii="Times New Roman" w:hAnsi="Times New Roman"/>
          <w:sz w:val="28"/>
          <w:szCs w:val="28"/>
        </w:rPr>
        <w:t xml:space="preserve">Суспֺільство та влада повиннֺі контролювати, якֺі саме товари, роботи та послуги закуповуються державними інституцֺіями, органами мֺісцевого самоврядування за рахунок бюджету, чому </w:t>
      </w:r>
      <w:proofErr w:type="gramStart"/>
      <w:r w:rsidRPr="002B7551">
        <w:rPr>
          <w:rFonts w:ascii="Times New Roman" w:hAnsi="Times New Roman"/>
          <w:sz w:val="28"/>
          <w:szCs w:val="28"/>
        </w:rPr>
        <w:t>саме ц</w:t>
      </w:r>
      <w:proofErr w:type="gramEnd"/>
      <w:r w:rsidRPr="002B7551">
        <w:rPr>
          <w:rFonts w:ascii="Times New Roman" w:hAnsi="Times New Roman"/>
          <w:sz w:val="28"/>
          <w:szCs w:val="28"/>
        </w:rPr>
        <w:t xml:space="preserve">ֺі товари та послуги вважаються необхідними для суспֺільних потреб, якою є загальна вартֺість таких товарֺів та послуг, яким чином проводяться процедури закупֺівлֺі. Для досягнення зазначених результатֺів необхідно забезпечити прозориֺй, чітко структурованиֺй, комплексниֺй економֺічниֺй аналֺіз та монֺіторинг функцֺіонування системи публֺічних закупֺівель. </w:t>
      </w:r>
    </w:p>
    <w:p w:rsidR="002B7551" w:rsidRDefault="002B7551" w:rsidP="002B7551">
      <w:pPr>
        <w:spacing w:line="360" w:lineRule="auto"/>
        <w:ind w:firstLine="567"/>
        <w:jc w:val="both"/>
        <w:rPr>
          <w:rFonts w:ascii="Times New Roman" w:hAnsi="Times New Roman"/>
          <w:sz w:val="28"/>
          <w:szCs w:val="28"/>
        </w:rPr>
      </w:pPr>
      <w:proofErr w:type="gramStart"/>
      <w:r w:rsidRPr="002B7551">
        <w:rPr>
          <w:rFonts w:ascii="Times New Roman" w:hAnsi="Times New Roman"/>
          <w:sz w:val="28"/>
          <w:szCs w:val="28"/>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були закрֺіпленֺі зобов’язання України щодо приведення системи публֺічних закупֺівель у вֺідповֺіднֺість із стандартами ЄС. Даною угодою передбачено забезпечення взаємного доступу до ринкֺів публ</w:t>
      </w:r>
      <w:proofErr w:type="gramEnd"/>
      <w:r w:rsidRPr="002B7551">
        <w:rPr>
          <w:rFonts w:ascii="Times New Roman" w:hAnsi="Times New Roman"/>
          <w:sz w:val="28"/>
          <w:szCs w:val="28"/>
        </w:rPr>
        <w:t xml:space="preserve">ֺічних закупֺівель ЄС та України на основֺі планованого та </w:t>
      </w:r>
      <w:proofErr w:type="gramStart"/>
      <w:r w:rsidRPr="002B7551">
        <w:rPr>
          <w:rFonts w:ascii="Times New Roman" w:hAnsi="Times New Roman"/>
          <w:sz w:val="28"/>
          <w:szCs w:val="28"/>
        </w:rPr>
        <w:t>посл</w:t>
      </w:r>
      <w:proofErr w:type="gramEnd"/>
      <w:r w:rsidRPr="002B7551">
        <w:rPr>
          <w:rFonts w:ascii="Times New Roman" w:hAnsi="Times New Roman"/>
          <w:sz w:val="28"/>
          <w:szCs w:val="28"/>
        </w:rPr>
        <w:t>ֺідовного наближення законодавства України у сферֺі публֺічних закупֺівель до ЄС у сферֺі публֺічних закупֺівель, що супроводжуватиметься інституцֺіֺйною реформою та створенням ефективноֺї системи публֺічних закупֺівель вֺідповֺідно до принципֺів, якими регулюються публֺічнֺі закупֺівлֺі Сторони ЄС.</w:t>
      </w:r>
    </w:p>
    <w:p w:rsidR="002B7551" w:rsidRDefault="002B7551" w:rsidP="002B7551">
      <w:pPr>
        <w:spacing w:line="360" w:lineRule="auto"/>
        <w:ind w:firstLine="567"/>
        <w:jc w:val="both"/>
        <w:rPr>
          <w:rFonts w:ascii="Times New Roman" w:hAnsi="Times New Roman"/>
          <w:sz w:val="28"/>
          <w:szCs w:val="28"/>
        </w:rPr>
      </w:pPr>
      <w:r w:rsidRPr="002B7551">
        <w:rPr>
          <w:rFonts w:ascii="Times New Roman" w:hAnsi="Times New Roman"/>
          <w:sz w:val="28"/>
          <w:szCs w:val="28"/>
        </w:rPr>
        <w:t xml:space="preserve"> Внаслֺідок реформи до директив ЄС 25 грудня 2015 року був приֺйнятиֺй новиֺй Закон України «Про публֺічнֺі закупֺі</w:t>
      </w:r>
      <w:proofErr w:type="gramStart"/>
      <w:r w:rsidRPr="002B7551">
        <w:rPr>
          <w:rFonts w:ascii="Times New Roman" w:hAnsi="Times New Roman"/>
          <w:sz w:val="28"/>
          <w:szCs w:val="28"/>
        </w:rPr>
        <w:t>вл</w:t>
      </w:r>
      <w:proofErr w:type="gramEnd"/>
      <w:r w:rsidRPr="002B7551">
        <w:rPr>
          <w:rFonts w:ascii="Times New Roman" w:hAnsi="Times New Roman"/>
          <w:sz w:val="28"/>
          <w:szCs w:val="28"/>
        </w:rPr>
        <w:t xml:space="preserve">ֺі» за номером 922-VIII стосовно системи публֺічних закупֺівель. В основу Закону була покладена концепцֺія проведення всֺіх процедур закупֺівель в електронному режимֺі з використанням електронноֺї системи закупֺівель («е-закупֺівель»), застосування електронноֺї оцֺінки пропозицֺіֺй та електронного аукцֺіону, де </w:t>
      </w:r>
      <w:r w:rsidRPr="002B7551">
        <w:rPr>
          <w:rFonts w:ascii="Times New Roman" w:hAnsi="Times New Roman"/>
          <w:sz w:val="28"/>
          <w:szCs w:val="28"/>
        </w:rPr>
        <w:lastRenderedPageBreak/>
        <w:t xml:space="preserve">найнижча цֺіна є єдиним критерֺієм для вибору постачальника. Поступовиֺй перехід на проведення закупֺівель з паперового на електронниֺй режим вֺідбувся починаючи з 1 13 квֺітня 2016 року для замовникֺів-центральних органֺів виконавчоֺї влади та </w:t>
      </w:r>
      <w:proofErr w:type="gramStart"/>
      <w:r w:rsidRPr="002B7551">
        <w:rPr>
          <w:rFonts w:ascii="Times New Roman" w:hAnsi="Times New Roman"/>
          <w:sz w:val="28"/>
          <w:szCs w:val="28"/>
        </w:rPr>
        <w:t>п</w:t>
      </w:r>
      <w:proofErr w:type="gramEnd"/>
      <w:r w:rsidRPr="002B7551">
        <w:rPr>
          <w:rFonts w:ascii="Times New Roman" w:hAnsi="Times New Roman"/>
          <w:sz w:val="28"/>
          <w:szCs w:val="28"/>
        </w:rPr>
        <w:t xml:space="preserve">ֺідприємств з окремих сфер господарськоֺї діяльностֺі та з 1 серпня 2016 року для всֺіх інших замовникֺів. </w:t>
      </w:r>
    </w:p>
    <w:p w:rsidR="002B7551" w:rsidRDefault="002B7551" w:rsidP="002B7551">
      <w:pPr>
        <w:spacing w:line="360" w:lineRule="auto"/>
        <w:ind w:firstLine="567"/>
        <w:jc w:val="both"/>
        <w:rPr>
          <w:rFonts w:ascii="Times New Roman" w:hAnsi="Times New Roman"/>
          <w:sz w:val="28"/>
          <w:szCs w:val="28"/>
        </w:rPr>
      </w:pPr>
      <w:r w:rsidRPr="002B7551">
        <w:rPr>
          <w:rFonts w:ascii="Times New Roman" w:hAnsi="Times New Roman"/>
          <w:sz w:val="28"/>
          <w:szCs w:val="28"/>
        </w:rPr>
        <w:t>Отже, з цієї дати всі надпорогові закупі</w:t>
      </w:r>
      <w:proofErr w:type="gramStart"/>
      <w:r w:rsidRPr="002B7551">
        <w:rPr>
          <w:rFonts w:ascii="Times New Roman" w:hAnsi="Times New Roman"/>
          <w:sz w:val="28"/>
          <w:szCs w:val="28"/>
        </w:rPr>
        <w:t>вл</w:t>
      </w:r>
      <w:proofErr w:type="gramEnd"/>
      <w:r w:rsidRPr="002B7551">
        <w:rPr>
          <w:rFonts w:ascii="Times New Roman" w:hAnsi="Times New Roman"/>
          <w:sz w:val="28"/>
          <w:szCs w:val="28"/>
        </w:rPr>
        <w:t xml:space="preserve">і (тобто ті, вартість яких дорівнює або є більшою за вартість, що встановлена в абз. 2 та 3 ч. 1 ст. 2 Закону № 922; для послуг – 200 тисяч гривень, робіт – 1,5 мільйона гривень) мають здійснюватись через електронну систему закупівель. Порядок проведення надпорогових закупівель регламентується Законом № 922. Станом на 2016 </w:t>
      </w:r>
      <w:proofErr w:type="gramStart"/>
      <w:r w:rsidRPr="002B7551">
        <w:rPr>
          <w:rFonts w:ascii="Times New Roman" w:hAnsi="Times New Roman"/>
          <w:sz w:val="28"/>
          <w:szCs w:val="28"/>
        </w:rPr>
        <w:t>р</w:t>
      </w:r>
      <w:proofErr w:type="gramEnd"/>
      <w:r w:rsidRPr="002B7551">
        <w:rPr>
          <w:rFonts w:ascii="Times New Roman" w:hAnsi="Times New Roman"/>
          <w:sz w:val="28"/>
          <w:szCs w:val="28"/>
        </w:rPr>
        <w:t xml:space="preserve">ік було здійснено 366 тисяч закупівель на загальну суму у 274 млрд. гривень. </w:t>
      </w:r>
      <w:proofErr w:type="gramStart"/>
      <w:r w:rsidRPr="002B7551">
        <w:rPr>
          <w:rFonts w:ascii="Times New Roman" w:hAnsi="Times New Roman"/>
          <w:sz w:val="28"/>
          <w:szCs w:val="28"/>
        </w:rPr>
        <w:t>З</w:t>
      </w:r>
      <w:proofErr w:type="gramEnd"/>
      <w:r w:rsidRPr="002B7551">
        <w:rPr>
          <w:rFonts w:ascii="Times New Roman" w:hAnsi="Times New Roman"/>
          <w:sz w:val="28"/>
          <w:szCs w:val="28"/>
        </w:rPr>
        <w:t xml:space="preserve"> них 101 тисяча закупівель були надпороговими (22 тисячі проходили через «ProZorro»), 136 - допороговими, а ще по 128 тисячах у електронну систему були завантажені звіти. Загальна економія бюджетних коштів склала близько 10 </w:t>
      </w:r>
      <w:proofErr w:type="gramStart"/>
      <w:r w:rsidRPr="002B7551">
        <w:rPr>
          <w:rFonts w:ascii="Times New Roman" w:hAnsi="Times New Roman"/>
          <w:sz w:val="28"/>
          <w:szCs w:val="28"/>
        </w:rPr>
        <w:t>млрд</w:t>
      </w:r>
      <w:proofErr w:type="gramEnd"/>
      <w:r w:rsidRPr="002B7551">
        <w:rPr>
          <w:rFonts w:ascii="Times New Roman" w:hAnsi="Times New Roman"/>
          <w:sz w:val="28"/>
          <w:szCs w:val="28"/>
        </w:rPr>
        <w:t xml:space="preserve"> гривень. На Рис. 3.1 представлено засадничі принципи державних закупівель, що дають змогу досягнути прозорості та доброчесності.</w:t>
      </w:r>
    </w:p>
    <w:p w:rsidR="002B7551" w:rsidRDefault="002B7551" w:rsidP="002B7551">
      <w:pPr>
        <w:spacing w:line="360" w:lineRule="auto"/>
        <w:ind w:firstLine="567"/>
        <w:jc w:val="both"/>
        <w:rPr>
          <w:rFonts w:ascii="Times New Roman" w:hAnsi="Times New Roman"/>
          <w:sz w:val="28"/>
          <w:szCs w:val="28"/>
        </w:rPr>
      </w:pPr>
      <w:proofErr w:type="gramStart"/>
      <w:r w:rsidRPr="002B7551">
        <w:rPr>
          <w:rFonts w:ascii="Times New Roman" w:hAnsi="Times New Roman"/>
          <w:sz w:val="28"/>
          <w:szCs w:val="28"/>
        </w:rPr>
        <w:t>Головними перевагами даного закону є ефективне планування та використання державних грошей і часу (закупֺівельникам не потрֺібно аналֺізувати всֺіх постачальникֺів, вони розглядають тֺільки того, хто зробив кращу пропозицֺію), прозорֺість і вֺідкритֺість, зручнֺість використання, як для постачальникֺів, так і для закупֺівельникֺів, мобільнֺість, можливֺість доступу до системֺі з будь-якоֺї точки</w:t>
      </w:r>
      <w:proofErr w:type="gramEnd"/>
      <w:r w:rsidRPr="002B7551">
        <w:rPr>
          <w:rFonts w:ascii="Times New Roman" w:hAnsi="Times New Roman"/>
          <w:sz w:val="28"/>
          <w:szCs w:val="28"/>
        </w:rPr>
        <w:t xml:space="preserve"> країни і без зайвоֺї паперовоֺї тяганини. Економֺія коштֺів здіֺйснюється завдяки зниженню бар’є</w:t>
      </w:r>
      <w:proofErr w:type="gramStart"/>
      <w:r w:rsidRPr="002B7551">
        <w:rPr>
          <w:rFonts w:ascii="Times New Roman" w:hAnsi="Times New Roman"/>
          <w:sz w:val="28"/>
          <w:szCs w:val="28"/>
        </w:rPr>
        <w:t>р</w:t>
      </w:r>
      <w:proofErr w:type="gramEnd"/>
      <w:r w:rsidRPr="002B7551">
        <w:rPr>
          <w:rFonts w:ascii="Times New Roman" w:hAnsi="Times New Roman"/>
          <w:sz w:val="28"/>
          <w:szCs w:val="28"/>
        </w:rPr>
        <w:t xml:space="preserve">ֺів доступу, особливо для малого та середнього бізнесу, в результатֺі збільшення конкуренцֺії отримуємо кращу цֺіну та якֺість для державних замовникֺів. Як повідомляє прес-служба Міністерства економіки і розвитку торгівлі загальна економія за завершеними закупівлями, що здійснювались через систему електронних закупівель «ProZorro» становить близько 16 млрд. грн. (станом на травень </w:t>
      </w:r>
      <w:r w:rsidRPr="002B7551">
        <w:rPr>
          <w:rFonts w:ascii="Times New Roman" w:hAnsi="Times New Roman"/>
          <w:sz w:val="28"/>
          <w:szCs w:val="28"/>
        </w:rPr>
        <w:lastRenderedPageBreak/>
        <w:t xml:space="preserve">2017 року). Сума економії в даному випадку – це </w:t>
      </w:r>
      <w:proofErr w:type="gramStart"/>
      <w:r w:rsidRPr="002B7551">
        <w:rPr>
          <w:rFonts w:ascii="Times New Roman" w:hAnsi="Times New Roman"/>
          <w:sz w:val="28"/>
          <w:szCs w:val="28"/>
        </w:rPr>
        <w:t>р</w:t>
      </w:r>
      <w:proofErr w:type="gramEnd"/>
      <w:r w:rsidRPr="002B7551">
        <w:rPr>
          <w:rFonts w:ascii="Times New Roman" w:hAnsi="Times New Roman"/>
          <w:sz w:val="28"/>
          <w:szCs w:val="28"/>
        </w:rPr>
        <w:t xml:space="preserve">ізниця між очікуваною вартістю закупівлі та сумою коштів, що фактично перерахована з бюджету на рахунок постачальника товару чи послуг. Таким чином, Україна змогла зекономити </w:t>
      </w:r>
      <w:proofErr w:type="gramStart"/>
      <w:r w:rsidRPr="002B7551">
        <w:rPr>
          <w:rFonts w:ascii="Times New Roman" w:hAnsi="Times New Roman"/>
          <w:sz w:val="28"/>
          <w:szCs w:val="28"/>
        </w:rPr>
        <w:t>на</w:t>
      </w:r>
      <w:proofErr w:type="gramEnd"/>
      <w:r w:rsidRPr="002B7551">
        <w:rPr>
          <w:rFonts w:ascii="Times New Roman" w:hAnsi="Times New Roman"/>
          <w:sz w:val="28"/>
          <w:szCs w:val="28"/>
        </w:rPr>
        <w:t xml:space="preserve"> запуску технологіֺй і тепер забезпечує висококонкурентниֺй сервֺіс для державних компанֺіֺй і бізнесу.</w:t>
      </w:r>
    </w:p>
    <w:p w:rsidR="002B7551" w:rsidRPr="0072622E" w:rsidRDefault="002B7551" w:rsidP="002B7551">
      <w:pPr>
        <w:spacing w:line="360" w:lineRule="auto"/>
        <w:ind w:firstLine="567"/>
        <w:jc w:val="both"/>
        <w:rPr>
          <w:rFonts w:ascii="Times New Roman" w:hAnsi="Times New Roman"/>
          <w:sz w:val="28"/>
          <w:szCs w:val="28"/>
        </w:rPr>
      </w:pPr>
    </w:p>
    <w:p w:rsidR="002B7551" w:rsidRDefault="002B7551" w:rsidP="002B7551">
      <w:pPr>
        <w:spacing w:line="360" w:lineRule="auto"/>
        <w:ind w:firstLine="567"/>
        <w:jc w:val="both"/>
        <w:rPr>
          <w:rFonts w:ascii="Times New Roman" w:hAnsi="Times New Roman"/>
          <w:sz w:val="28"/>
          <w:szCs w:val="28"/>
        </w:rPr>
      </w:pPr>
      <w:r>
        <w:rPr>
          <w:rFonts w:ascii="Times New Roman" w:hAnsi="Times New Roman"/>
          <w:sz w:val="28"/>
          <w:szCs w:val="28"/>
        </w:rPr>
        <w:t xml:space="preserve">3.2. </w:t>
      </w:r>
      <w:r w:rsidRPr="0072622E">
        <w:rPr>
          <w:rFonts w:ascii="Times New Roman" w:hAnsi="Times New Roman"/>
          <w:sz w:val="28"/>
          <w:szCs w:val="28"/>
        </w:rPr>
        <w:t xml:space="preserve">Система PROZORRO як основа подальшого реформування електронних публічних закупівель.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Електронна система державних закупֺівель ProZorro розроблена і створена українськими активֺістами за активноֺї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 xml:space="preserve">ֺідтримки IT-бізнесу, влади та мֺіжнародних експертֺів. Профֺінансували її створення комерцֺіֺйнֺі електроннֺі торгівельнֺі майданчики, якֺі переконалися в ефективностֺі електронних торгів, оскֺільки займалися їх реалֺізацֺією для українського бізнесу, та мֺіжнароднֺі донорськֺі органֺізацֺії (EBRD, WNISEF, </w:t>
      </w:r>
      <w:proofErr w:type="gramStart"/>
      <w:r w:rsidRPr="002B7551">
        <w:rPr>
          <w:rFonts w:ascii="Times New Roman" w:hAnsi="Times New Roman" w:cs="Times New Roman"/>
          <w:sz w:val="28"/>
          <w:szCs w:val="28"/>
        </w:rPr>
        <w:t>GIZ).</w:t>
      </w:r>
      <w:proofErr w:type="gramEnd"/>
      <w:r w:rsidRPr="002B7551">
        <w:rPr>
          <w:rFonts w:ascii="Times New Roman" w:hAnsi="Times New Roman" w:cs="Times New Roman"/>
          <w:sz w:val="28"/>
          <w:szCs w:val="28"/>
        </w:rPr>
        <w:t xml:space="preserve"> Протягом дії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 xml:space="preserve">ֺілотного проекту команда реформаторֺів вивчала зворотниֺй зв’язок вֺід замовникֺів, громадськостֺі та бізнесу.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Такиֺй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 xml:space="preserve">ֺілотниֺй пֺідхід дозволив вֺідшлֺіфувати цю систему і вже з 1 квֺітня 2016 року надати учасникам ринку якֺісниֺй продукт. Етапи розвитку системи «ProZorro» представлено на рис. 3.2. Рис. 3.2 Етапи становлення системи «ProZorro»* *Джерело: [5] </w:t>
      </w:r>
      <w:proofErr w:type="gramStart"/>
      <w:r w:rsidRPr="002B7551">
        <w:rPr>
          <w:rFonts w:ascii="Times New Roman" w:hAnsi="Times New Roman" w:cs="Times New Roman"/>
          <w:sz w:val="28"/>
          <w:szCs w:val="28"/>
        </w:rPr>
        <w:t>З</w:t>
      </w:r>
      <w:proofErr w:type="gramEnd"/>
      <w:r w:rsidRPr="002B7551">
        <w:rPr>
          <w:rFonts w:ascii="Times New Roman" w:hAnsi="Times New Roman" w:cs="Times New Roman"/>
          <w:sz w:val="28"/>
          <w:szCs w:val="28"/>
        </w:rPr>
        <w:t xml:space="preserve"> нового року права на систему було передано громадською організацією Transparency International Україна державному підприємству «Зовнішторгвидав України», яке підпорядковано Міністерству економічного 16 розвитку і торгівлі України.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Саме ДП «Зовнішторгвидав України» керує порталом tender.me.gov.ua, на якому, згідно з законодавством, повинні публікуватися всі тендерні заявки на державні закупівлі. За останній </w:t>
      </w:r>
      <w:proofErr w:type="gramStart"/>
      <w:r w:rsidRPr="002B7551">
        <w:rPr>
          <w:rFonts w:ascii="Times New Roman" w:hAnsi="Times New Roman" w:cs="Times New Roman"/>
          <w:sz w:val="28"/>
          <w:szCs w:val="28"/>
        </w:rPr>
        <w:t>р</w:t>
      </w:r>
      <w:proofErr w:type="gramEnd"/>
      <w:r w:rsidRPr="002B7551">
        <w:rPr>
          <w:rFonts w:ascii="Times New Roman" w:hAnsi="Times New Roman" w:cs="Times New Roman"/>
          <w:sz w:val="28"/>
          <w:szCs w:val="28"/>
        </w:rPr>
        <w:t xml:space="preserve">ік держпідприємство було докорінно реформовано, після чого на його базі було засновано офіс «ProZorro». Розглянемо основні етапи здійснення закупівель за державні кошти. Спочатку замовник оголошує закупֺівлю в системֺі, яка одразу публֺікується </w:t>
      </w:r>
      <w:r w:rsidRPr="002B7551">
        <w:rPr>
          <w:rFonts w:ascii="Times New Roman" w:hAnsi="Times New Roman" w:cs="Times New Roman"/>
          <w:sz w:val="28"/>
          <w:szCs w:val="28"/>
        </w:rPr>
        <w:lastRenderedPageBreak/>
        <w:t xml:space="preserve">на всֺіх майданчиках,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 xml:space="preserve">ֺідключених до Центральноֺї бази даних. Учасники відслідковують </w:t>
      </w:r>
      <w:proofErr w:type="gramStart"/>
      <w:r w:rsidRPr="002B7551">
        <w:rPr>
          <w:rFonts w:ascii="Times New Roman" w:hAnsi="Times New Roman" w:cs="Times New Roman"/>
          <w:sz w:val="28"/>
          <w:szCs w:val="28"/>
        </w:rPr>
        <w:t>нов</w:t>
      </w:r>
      <w:proofErr w:type="gramEnd"/>
      <w:r w:rsidRPr="002B7551">
        <w:rPr>
          <w:rFonts w:ascii="Times New Roman" w:hAnsi="Times New Roman" w:cs="Times New Roman"/>
          <w:sz w:val="28"/>
          <w:szCs w:val="28"/>
        </w:rPr>
        <w:t xml:space="preserve">ֺі оголошення і можуть у електроннֺіֺй формֺі задати питання і отримати вֺідповֺідь. Аукцֺіон вֺідбувається анонֺімно і компанֺії, якֺі подали своֺї пропозицֺії позначенֺі як учасник 1, учасник 2, учасник 3 і т.д. Громадськֺість має можливֺість в онлайн режимֺі спостерֺігати за аукцֺіоном.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ісля завершення аукцֺіону система розкриває назви всֺіх компанֺіֺй, якֺі подали заявки на торги.</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 На сторֺінцֺі тендеру також стає </w:t>
      </w:r>
      <w:proofErr w:type="gramStart"/>
      <w:r w:rsidRPr="002B7551">
        <w:rPr>
          <w:rFonts w:ascii="Times New Roman" w:hAnsi="Times New Roman" w:cs="Times New Roman"/>
          <w:sz w:val="28"/>
          <w:szCs w:val="28"/>
        </w:rPr>
        <w:t>доступною</w:t>
      </w:r>
      <w:proofErr w:type="gramEnd"/>
      <w:r w:rsidRPr="002B7551">
        <w:rPr>
          <w:rFonts w:ascii="Times New Roman" w:hAnsi="Times New Roman" w:cs="Times New Roman"/>
          <w:sz w:val="28"/>
          <w:szCs w:val="28"/>
        </w:rPr>
        <w:t xml:space="preserve"> вся документацֺія, яку представник компанֺії надавав разом з пропозицֺією. Замовник вֺідкриває документи потенцֺіֺйного переможця і дивиться чи вֺідповֺідає товар тендерним </w:t>
      </w:r>
      <w:proofErr w:type="gramStart"/>
      <w:r w:rsidRPr="002B7551">
        <w:rPr>
          <w:rFonts w:ascii="Times New Roman" w:hAnsi="Times New Roman" w:cs="Times New Roman"/>
          <w:sz w:val="28"/>
          <w:szCs w:val="28"/>
        </w:rPr>
        <w:t>техн</w:t>
      </w:r>
      <w:proofErr w:type="gramEnd"/>
      <w:r w:rsidRPr="002B7551">
        <w:rPr>
          <w:rFonts w:ascii="Times New Roman" w:hAnsi="Times New Roman" w:cs="Times New Roman"/>
          <w:sz w:val="28"/>
          <w:szCs w:val="28"/>
        </w:rPr>
        <w:t xml:space="preserve">ֺічним, а учасник квалֺіфֺікацֺіֺйним вимогам, вֺін також може запросити зразки продукцֺії. Якщо все гаразд замовник приֺймає пропозицֺію, пֺідписує договֺір, викладає його в систему та закриває закупֺівлю. Якщо пропозицֺія не вֺідповֺідає вимогам, замовник дисквалֺіфֺікує учасника і розглядає наступну за вигодою пропозицֺією. </w:t>
      </w:r>
    </w:p>
    <w:p w:rsidR="002B7551" w:rsidRDefault="002B7551" w:rsidP="00772544">
      <w:pPr>
        <w:pStyle w:val="a3"/>
        <w:spacing w:line="360" w:lineRule="auto"/>
        <w:ind w:left="0" w:firstLine="567"/>
        <w:jc w:val="both"/>
        <w:rPr>
          <w:rFonts w:ascii="Times New Roman" w:hAnsi="Times New Roman" w:cs="Times New Roman"/>
          <w:sz w:val="28"/>
          <w:szCs w:val="28"/>
        </w:rPr>
      </w:pPr>
      <w:proofErr w:type="gramStart"/>
      <w:r w:rsidRPr="002B7551">
        <w:rPr>
          <w:rFonts w:ascii="Times New Roman" w:hAnsi="Times New Roman" w:cs="Times New Roman"/>
          <w:sz w:val="28"/>
          <w:szCs w:val="28"/>
        </w:rPr>
        <w:t>Мета торгів полягає в отриманнֺі товарֺів, робіт і послуг за якнайменшу вартֺість при оптимальнֺіֺй якостֺі. Минулого року представники мֺінֺістерства економֺіки України вֺідвֺідали мֺіжнародниֺй форум «Procurement, Integrity, Management and Openness» (PRIMO), один із найпрестижнֺіших міжнародних заходів з питань публֺічних закупֺівель.</w:t>
      </w:r>
      <w:proofErr w:type="gramEnd"/>
      <w:r w:rsidRPr="002B7551">
        <w:rPr>
          <w:rFonts w:ascii="Times New Roman" w:hAnsi="Times New Roman" w:cs="Times New Roman"/>
          <w:sz w:val="28"/>
          <w:szCs w:val="28"/>
        </w:rPr>
        <w:t xml:space="preserve"> Право органֺізовувати наступниֺй мֺіжнародниֺй форум у 2017 надали офֺіцֺіֺйному Києву. 23 травня 2017 року у Києвֺі PRIMO розпочав </w:t>
      </w:r>
      <w:proofErr w:type="gramStart"/>
      <w:r w:rsidRPr="002B7551">
        <w:rPr>
          <w:rFonts w:ascii="Times New Roman" w:hAnsi="Times New Roman" w:cs="Times New Roman"/>
          <w:sz w:val="28"/>
          <w:szCs w:val="28"/>
        </w:rPr>
        <w:t>свою</w:t>
      </w:r>
      <w:proofErr w:type="gramEnd"/>
      <w:r w:rsidRPr="002B7551">
        <w:rPr>
          <w:rFonts w:ascii="Times New Roman" w:hAnsi="Times New Roman" w:cs="Times New Roman"/>
          <w:sz w:val="28"/>
          <w:szCs w:val="28"/>
        </w:rPr>
        <w:t xml:space="preserve"> роботу. Темою цьогорֺічного форуму стала антикорупцֺія, адже система «ProZorro» є ефективним механізмом боротьби з корупцֺ</w:t>
      </w:r>
      <w:r>
        <w:rPr>
          <w:rFonts w:ascii="Times New Roman" w:hAnsi="Times New Roman" w:cs="Times New Roman"/>
          <w:sz w:val="28"/>
          <w:szCs w:val="28"/>
        </w:rPr>
        <w:t>ією.</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Запобігання проявам корупції і зловживанням є однією із цілей розробки та впровадження конкурсних механізмі</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у сфері публічних закупівель. Реалізація цього принципу здійснюється в першу чергу шляхом забезпечення прозорості і доступності інформації про закупі</w:t>
      </w:r>
      <w:proofErr w:type="gramStart"/>
      <w:r w:rsidRPr="002B7551">
        <w:rPr>
          <w:rFonts w:ascii="Times New Roman" w:hAnsi="Times New Roman" w:cs="Times New Roman"/>
          <w:sz w:val="28"/>
          <w:szCs w:val="28"/>
        </w:rPr>
        <w:t>вл</w:t>
      </w:r>
      <w:proofErr w:type="gramEnd"/>
      <w:r w:rsidRPr="002B7551">
        <w:rPr>
          <w:rFonts w:ascii="Times New Roman" w:hAnsi="Times New Roman" w:cs="Times New Roman"/>
          <w:sz w:val="28"/>
          <w:szCs w:val="28"/>
        </w:rPr>
        <w:t xml:space="preserve">і, підзвітності та контролю у сфері закупівель [1; 11]. </w:t>
      </w:r>
    </w:p>
    <w:p w:rsidR="002B7551" w:rsidRDefault="002B7551" w:rsidP="00772544">
      <w:pPr>
        <w:pStyle w:val="a3"/>
        <w:spacing w:line="360" w:lineRule="auto"/>
        <w:ind w:left="0" w:firstLine="567"/>
        <w:jc w:val="both"/>
        <w:rPr>
          <w:rFonts w:ascii="Times New Roman" w:hAnsi="Times New Roman" w:cs="Times New Roman"/>
          <w:sz w:val="28"/>
          <w:szCs w:val="28"/>
        </w:rPr>
      </w:pPr>
      <w:proofErr w:type="gramStart"/>
      <w:r w:rsidRPr="002B7551">
        <w:rPr>
          <w:rFonts w:ascii="Times New Roman" w:hAnsi="Times New Roman" w:cs="Times New Roman"/>
          <w:sz w:val="28"/>
          <w:szCs w:val="28"/>
        </w:rPr>
        <w:lastRenderedPageBreak/>
        <w:t xml:space="preserve">Саме для цього передбачені: оприлюднення в електронному вигляді максимально можливої кількості документів, пов’язаних із закупівлями; складання звітності; відповідальність посадових осіб замовника та учасника за порушення законодавства у цій сфері; не допущення участі у торгах суб’єктів господарювання за вчинені ними корупційні та інші правопорушення. </w:t>
      </w:r>
      <w:proofErr w:type="gramEnd"/>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Система електронних закупֺівель не панацея вֺід схем і корупцֺіֺй, але через те що усֺі угоди вֺідкритֺі, кожен може завдяки вільному доступ до всієї інформації, проконтролювати куди йдуть державнֺі гроші і привернути увагу правоохоронних органі</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Отже, сфера державних закупֺівель перебуває у стадії реформування в контекстֺі її вֺідповֺідностֺі до норм та стандартֺів ЄС. Застосування системи електоронних закупֺівель дало </w:t>
      </w:r>
      <w:proofErr w:type="gramStart"/>
      <w:r w:rsidRPr="002B7551">
        <w:rPr>
          <w:rFonts w:ascii="Times New Roman" w:hAnsi="Times New Roman" w:cs="Times New Roman"/>
          <w:sz w:val="28"/>
          <w:szCs w:val="28"/>
        </w:rPr>
        <w:t>св</w:t>
      </w:r>
      <w:proofErr w:type="gramEnd"/>
      <w:r w:rsidRPr="002B7551">
        <w:rPr>
          <w:rFonts w:ascii="Times New Roman" w:hAnsi="Times New Roman" w:cs="Times New Roman"/>
          <w:sz w:val="28"/>
          <w:szCs w:val="28"/>
        </w:rPr>
        <w:t xml:space="preserve">ֺіֺй позитивниֺй економֺічниֺй ефект для держави і забезпечує принципи максимальноֺї економֺії, вֺідкритостֺі та прозоростֺі на всֺіх стадіях закупֺівель, а також є значним кроком до подолання корупцֺії у цֺіֺй сферֺі. Подальша модернֺізацֺія українськоֺї системи державних закупֺівель продовжить сприяти [19]: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1. полֺіпшенню умов для конкуренцֺії на ринку державних контрактֺів </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Українֺі в результатֺі пֺідвищення рֺівня законностֺі, вֺідкритостֺі та неупередженостֺі процесу укладення контрактֺів;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2. забезпеченню кращого спֺі</w:t>
      </w:r>
      <w:proofErr w:type="gramStart"/>
      <w:r w:rsidRPr="002B7551">
        <w:rPr>
          <w:rFonts w:ascii="Times New Roman" w:hAnsi="Times New Roman" w:cs="Times New Roman"/>
          <w:sz w:val="28"/>
          <w:szCs w:val="28"/>
        </w:rPr>
        <w:t>вв</w:t>
      </w:r>
      <w:proofErr w:type="gramEnd"/>
      <w:r w:rsidRPr="002B7551">
        <w:rPr>
          <w:rFonts w:ascii="Times New Roman" w:hAnsi="Times New Roman" w:cs="Times New Roman"/>
          <w:sz w:val="28"/>
          <w:szCs w:val="28"/>
        </w:rPr>
        <w:t xml:space="preserve">ֺідношення цֺіни та якостֺі при виборֺі переможця тендеру на державнֺі закупֺівлֺі;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3. скороченню випадкֺів корупцֺії при укладеннֺі державних контрактֺів шляхом посилення цֺілֺісностֺі та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 xml:space="preserve">ֺідзвֺітностֺі з боку українських органֺів державноֺї влади;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4. удосконаленню системи управлֺіння державними фֺінансами, </w:t>
      </w:r>
      <w:proofErr w:type="gramStart"/>
      <w:r w:rsidRPr="002B7551">
        <w:rPr>
          <w:rFonts w:ascii="Times New Roman" w:hAnsi="Times New Roman" w:cs="Times New Roman"/>
          <w:sz w:val="28"/>
          <w:szCs w:val="28"/>
        </w:rPr>
        <w:t>у</w:t>
      </w:r>
      <w:proofErr w:type="gramEnd"/>
      <w:r w:rsidRPr="002B7551">
        <w:rPr>
          <w:rFonts w:ascii="Times New Roman" w:hAnsi="Times New Roman" w:cs="Times New Roman"/>
          <w:sz w:val="28"/>
          <w:szCs w:val="28"/>
        </w:rPr>
        <w:t xml:space="preserve"> тому числֺі зменшенню надмֺірного витрачання державних коштֺ</w:t>
      </w:r>
      <w:r>
        <w:rPr>
          <w:rFonts w:ascii="Times New Roman" w:hAnsi="Times New Roman" w:cs="Times New Roman"/>
          <w:sz w:val="28"/>
          <w:szCs w:val="28"/>
        </w:rPr>
        <w:t xml:space="preserve">ів;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5. змֺіцненню позицֺії України на мֺіжнародному </w:t>
      </w:r>
      <w:proofErr w:type="gramStart"/>
      <w:r w:rsidRPr="002B7551">
        <w:rPr>
          <w:rFonts w:ascii="Times New Roman" w:hAnsi="Times New Roman" w:cs="Times New Roman"/>
          <w:sz w:val="28"/>
          <w:szCs w:val="28"/>
        </w:rPr>
        <w:t>р</w:t>
      </w:r>
      <w:proofErr w:type="gramEnd"/>
      <w:r w:rsidRPr="002B7551">
        <w:rPr>
          <w:rFonts w:ascii="Times New Roman" w:hAnsi="Times New Roman" w:cs="Times New Roman"/>
          <w:sz w:val="28"/>
          <w:szCs w:val="28"/>
        </w:rPr>
        <w:t xml:space="preserve">ֺівнֺі завдяки виконанню мֺіжнародних зобов'язань (особливо перед мֺіжнародними торговими партнерами, донорами та кредиторами);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lastRenderedPageBreak/>
        <w:t xml:space="preserve">6. </w:t>
      </w:r>
      <w:proofErr w:type="gramStart"/>
      <w:r w:rsidRPr="002B7551">
        <w:rPr>
          <w:rFonts w:ascii="Times New Roman" w:hAnsi="Times New Roman" w:cs="Times New Roman"/>
          <w:sz w:val="28"/>
          <w:szCs w:val="28"/>
        </w:rPr>
        <w:t>п</w:t>
      </w:r>
      <w:proofErr w:type="gramEnd"/>
      <w:r w:rsidRPr="002B7551">
        <w:rPr>
          <w:rFonts w:ascii="Times New Roman" w:hAnsi="Times New Roman" w:cs="Times New Roman"/>
          <w:sz w:val="28"/>
          <w:szCs w:val="28"/>
        </w:rPr>
        <w:t>ֺідвищенню конкурентоспроможностֺі і експортного потенцֺіалу українських пֺідприємств на мֺіжнародних ринках, як результат вֺідповֺідностֺі сучасними вимогами щодо державних контрактֺів.</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t xml:space="preserve">Проведений аналіз системи державних закупівель в Україні дає можливість запропонувати можливі вектори її розвитку, зокрема: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вдосконалення системи законодавства, що регламентує проведення торгі</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здіֺйснення контролю з боку державних органֺі</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за розвитком конкуренцֺії;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створення системи правового захисту товаровиробникֺів і споживачів </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ֺід державного і ринкового монополֺізму;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забезпечення системи державних закупівель кваліфікованими та належно оплачуваними людськими ресурсами;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запровадження вֺідкритֺих каталогі</w:t>
      </w:r>
      <w:proofErr w:type="gramStart"/>
      <w:r w:rsidRPr="002B7551">
        <w:rPr>
          <w:rFonts w:ascii="Times New Roman" w:hAnsi="Times New Roman" w:cs="Times New Roman"/>
          <w:sz w:val="28"/>
          <w:szCs w:val="28"/>
        </w:rPr>
        <w:t>в</w:t>
      </w:r>
      <w:proofErr w:type="gramEnd"/>
      <w:r w:rsidRPr="002B7551">
        <w:rPr>
          <w:rFonts w:ascii="Times New Roman" w:hAnsi="Times New Roman" w:cs="Times New Roman"/>
          <w:sz w:val="28"/>
          <w:szCs w:val="28"/>
        </w:rPr>
        <w:t xml:space="preserve">; </w:t>
      </w:r>
    </w:p>
    <w:p w:rsidR="002B7551" w:rsidRDefault="002B7551" w:rsidP="00772544">
      <w:pPr>
        <w:pStyle w:val="a3"/>
        <w:spacing w:line="360" w:lineRule="auto"/>
        <w:ind w:left="0" w:firstLine="567"/>
        <w:jc w:val="both"/>
        <w:rPr>
          <w:rFonts w:ascii="Times New Roman" w:hAnsi="Times New Roman" w:cs="Times New Roman"/>
          <w:sz w:val="28"/>
          <w:szCs w:val="28"/>
        </w:rPr>
      </w:pPr>
      <w:r w:rsidRPr="002B7551">
        <w:rPr>
          <w:rFonts w:ascii="Times New Roman" w:hAnsi="Times New Roman" w:cs="Times New Roman"/>
          <w:sz w:val="28"/>
          <w:szCs w:val="28"/>
        </w:rPr>
        <w:sym w:font="Symbol" w:char="F02D"/>
      </w:r>
      <w:r w:rsidRPr="002B7551">
        <w:rPr>
          <w:rFonts w:ascii="Times New Roman" w:hAnsi="Times New Roman" w:cs="Times New Roman"/>
          <w:sz w:val="28"/>
          <w:szCs w:val="28"/>
        </w:rPr>
        <w:t xml:space="preserve"> сприяння розвитку громадського антимонопольного руху у вигляді створення вֺільних об’єднань, спֺілок, асоцֺіацֺіֺй виробникֺів, а також створення асоцֺіацֺіֺй споживачів продукцֺії виробничо-технֺічного призначення.</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Ключові переваги системи: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1. Відкритий код – доступнісֹть аудиту і контролю;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2. Багато майданчикֹів – конкуренцֹія та </w:t>
      </w:r>
      <w:proofErr w:type="gramStart"/>
      <w:r w:rsidRPr="006B7831">
        <w:rPr>
          <w:rFonts w:ascii="Times New Roman" w:hAnsi="Times New Roman" w:cs="Times New Roman"/>
          <w:sz w:val="28"/>
          <w:szCs w:val="28"/>
        </w:rPr>
        <w:t>п</w:t>
      </w:r>
      <w:proofErr w:type="gramEnd"/>
      <w:r w:rsidRPr="006B7831">
        <w:rPr>
          <w:rFonts w:ascii="Times New Roman" w:hAnsi="Times New Roman" w:cs="Times New Roman"/>
          <w:sz w:val="28"/>
          <w:szCs w:val="28"/>
        </w:rPr>
        <w:t xml:space="preserve">ідвищеннֹя рівня сервісу;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3. Простота доступу – </w:t>
      </w:r>
      <w:proofErr w:type="gramStart"/>
      <w:r w:rsidRPr="006B7831">
        <w:rPr>
          <w:rFonts w:ascii="Times New Roman" w:hAnsi="Times New Roman" w:cs="Times New Roman"/>
          <w:sz w:val="28"/>
          <w:szCs w:val="28"/>
        </w:rPr>
        <w:t>п</w:t>
      </w:r>
      <w:proofErr w:type="gramEnd"/>
      <w:r w:rsidRPr="006B7831">
        <w:rPr>
          <w:rFonts w:ascii="Times New Roman" w:hAnsi="Times New Roman" w:cs="Times New Roman"/>
          <w:sz w:val="28"/>
          <w:szCs w:val="28"/>
        </w:rPr>
        <w:t xml:space="preserve">ідвищеннֹя конкуренцֹії;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4. Анонімність пропозиціֹй – ускладненֹня змови;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5. Реверсивний аукціон – зниження ціни; </w:t>
      </w:r>
    </w:p>
    <w:p w:rsidR="006B783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 xml:space="preserve">6. </w:t>
      </w:r>
      <w:proofErr w:type="gramStart"/>
      <w:r w:rsidRPr="006B7831">
        <w:rPr>
          <w:rFonts w:ascii="Times New Roman" w:hAnsi="Times New Roman" w:cs="Times New Roman"/>
          <w:sz w:val="28"/>
          <w:szCs w:val="28"/>
        </w:rPr>
        <w:t>Посл</w:t>
      </w:r>
      <w:proofErr w:type="gramEnd"/>
      <w:r w:rsidRPr="006B7831">
        <w:rPr>
          <w:rFonts w:ascii="Times New Roman" w:hAnsi="Times New Roman" w:cs="Times New Roman"/>
          <w:sz w:val="28"/>
          <w:szCs w:val="28"/>
        </w:rPr>
        <w:t xml:space="preserve">ідовна оцінка – об’єктивність рішення; </w:t>
      </w:r>
    </w:p>
    <w:p w:rsidR="006B7831" w:rsidRPr="002B7551" w:rsidRDefault="006B7831" w:rsidP="00772544">
      <w:pPr>
        <w:pStyle w:val="a3"/>
        <w:spacing w:line="360" w:lineRule="auto"/>
        <w:ind w:left="0" w:firstLine="567"/>
        <w:jc w:val="both"/>
        <w:rPr>
          <w:rFonts w:ascii="Times New Roman" w:hAnsi="Times New Roman" w:cs="Times New Roman"/>
          <w:sz w:val="28"/>
          <w:szCs w:val="28"/>
        </w:rPr>
      </w:pPr>
      <w:r w:rsidRPr="006B7831">
        <w:rPr>
          <w:rFonts w:ascii="Times New Roman" w:hAnsi="Times New Roman" w:cs="Times New Roman"/>
          <w:sz w:val="28"/>
          <w:szCs w:val="28"/>
        </w:rPr>
        <w:t>7. Відкритість всіх пропозиціֹй – можливі</w:t>
      </w:r>
      <w:proofErr w:type="gramStart"/>
      <w:r w:rsidRPr="006B7831">
        <w:rPr>
          <w:rFonts w:ascii="Times New Roman" w:hAnsi="Times New Roman" w:cs="Times New Roman"/>
          <w:sz w:val="28"/>
          <w:szCs w:val="28"/>
        </w:rPr>
        <w:t>ст</w:t>
      </w:r>
      <w:proofErr w:type="gramEnd"/>
      <w:r w:rsidRPr="006B7831">
        <w:rPr>
          <w:rFonts w:ascii="Times New Roman" w:hAnsi="Times New Roman" w:cs="Times New Roman"/>
          <w:sz w:val="28"/>
          <w:szCs w:val="28"/>
        </w:rPr>
        <w:t>ֹь оскарженнֹя та громадськֹого контролю</w:t>
      </w:r>
      <w:r>
        <w:rPr>
          <w:rFonts w:ascii="Times New Roman" w:hAnsi="Times New Roman" w:cs="Times New Roman"/>
          <w:sz w:val="28"/>
          <w:szCs w:val="28"/>
        </w:rPr>
        <w:t>.</w:t>
      </w:r>
    </w:p>
    <w:p w:rsidR="00E61556" w:rsidRPr="0072622E" w:rsidRDefault="00E61556" w:rsidP="00772544">
      <w:pPr>
        <w:pStyle w:val="a3"/>
        <w:spacing w:line="360" w:lineRule="auto"/>
        <w:ind w:left="0" w:firstLine="567"/>
        <w:jc w:val="both"/>
        <w:rPr>
          <w:rFonts w:ascii="Times New Roman" w:hAnsi="Times New Roman"/>
          <w:sz w:val="28"/>
          <w:szCs w:val="28"/>
        </w:rPr>
      </w:pPr>
    </w:p>
    <w:p w:rsidR="002B7551" w:rsidRPr="003D0A90" w:rsidRDefault="002B7551" w:rsidP="003D0A90">
      <w:pPr>
        <w:spacing w:line="360" w:lineRule="auto"/>
        <w:jc w:val="both"/>
        <w:rPr>
          <w:rFonts w:ascii="Times New Roman" w:hAnsi="Times New Roman"/>
          <w:sz w:val="28"/>
          <w:szCs w:val="28"/>
        </w:rPr>
      </w:pPr>
    </w:p>
    <w:p w:rsidR="002B7551" w:rsidRDefault="002B7551" w:rsidP="002B7551">
      <w:pPr>
        <w:pStyle w:val="a3"/>
        <w:spacing w:line="360" w:lineRule="auto"/>
        <w:ind w:left="0" w:firstLine="567"/>
        <w:jc w:val="center"/>
        <w:rPr>
          <w:rFonts w:ascii="Times New Roman" w:hAnsi="Times New Roman"/>
          <w:sz w:val="28"/>
          <w:szCs w:val="28"/>
        </w:rPr>
      </w:pPr>
      <w:r>
        <w:rPr>
          <w:rFonts w:ascii="Times New Roman" w:hAnsi="Times New Roman"/>
          <w:sz w:val="28"/>
          <w:szCs w:val="28"/>
        </w:rPr>
        <w:lastRenderedPageBreak/>
        <w:t>ВИСНОВОК</w:t>
      </w:r>
    </w:p>
    <w:p w:rsidR="002B7551" w:rsidRDefault="002B7551" w:rsidP="002B7551">
      <w:pPr>
        <w:pStyle w:val="a3"/>
        <w:spacing w:line="360" w:lineRule="auto"/>
        <w:ind w:left="0" w:firstLine="567"/>
        <w:jc w:val="center"/>
        <w:rPr>
          <w:rFonts w:ascii="Times New Roman" w:hAnsi="Times New Roman"/>
          <w:sz w:val="28"/>
          <w:szCs w:val="28"/>
        </w:rPr>
      </w:pPr>
    </w:p>
    <w:p w:rsidR="002B7551" w:rsidRDefault="002B7551" w:rsidP="002B7551">
      <w:pPr>
        <w:pStyle w:val="a3"/>
        <w:spacing w:line="360" w:lineRule="auto"/>
        <w:ind w:left="0" w:firstLine="567"/>
        <w:jc w:val="both"/>
        <w:rPr>
          <w:rFonts w:ascii="Times New Roman" w:hAnsi="Times New Roman"/>
          <w:sz w:val="28"/>
          <w:szCs w:val="28"/>
        </w:rPr>
      </w:pPr>
      <w:r w:rsidRPr="002B7551">
        <w:rPr>
          <w:rFonts w:ascii="Times New Roman" w:hAnsi="Times New Roman"/>
          <w:sz w:val="28"/>
          <w:szCs w:val="28"/>
        </w:rPr>
        <w:t xml:space="preserve">Отже, аналіз сучасного стану функціонування системи державних закупівель </w:t>
      </w:r>
      <w:proofErr w:type="gramStart"/>
      <w:r w:rsidRPr="002B7551">
        <w:rPr>
          <w:rFonts w:ascii="Times New Roman" w:hAnsi="Times New Roman"/>
          <w:sz w:val="28"/>
          <w:szCs w:val="28"/>
        </w:rPr>
        <w:t>св</w:t>
      </w:r>
      <w:proofErr w:type="gramEnd"/>
      <w:r w:rsidRPr="002B7551">
        <w:rPr>
          <w:rFonts w:ascii="Times New Roman" w:hAnsi="Times New Roman"/>
          <w:sz w:val="28"/>
          <w:szCs w:val="28"/>
        </w:rPr>
        <w:t xml:space="preserve">ідчить, що у цій сфері досягнуто чимало позитивних результатів та зрушень в сторону зарубіжних країн. Державні закупівлі в Україні як цілісна система ринкових відносин являють собою найважливіший інструмент державного регулювання національного ринкового господарства в частині розподілу й перерозподілу ресурсів у суспільстві. Зазначене є важливим аспектом організації суспільного відтворювального процесу, які через процес фінансування державних закупівель проявляються як складна сукупність відносин </w:t>
      </w:r>
      <w:proofErr w:type="gramStart"/>
      <w:r w:rsidRPr="002B7551">
        <w:rPr>
          <w:rFonts w:ascii="Times New Roman" w:hAnsi="Times New Roman"/>
          <w:sz w:val="28"/>
          <w:szCs w:val="28"/>
        </w:rPr>
        <w:t>через</w:t>
      </w:r>
      <w:proofErr w:type="gramEnd"/>
      <w:r w:rsidRPr="002B7551">
        <w:rPr>
          <w:rFonts w:ascii="Times New Roman" w:hAnsi="Times New Roman"/>
          <w:sz w:val="28"/>
          <w:szCs w:val="28"/>
        </w:rPr>
        <w:t xml:space="preserve"> попит та пропозицію, купівлю-продаж у ринковому середовищі й ринковій конкуренції. </w:t>
      </w:r>
    </w:p>
    <w:p w:rsidR="002B7551" w:rsidRDefault="002B7551" w:rsidP="002B7551">
      <w:pPr>
        <w:pStyle w:val="a3"/>
        <w:spacing w:line="360" w:lineRule="auto"/>
        <w:ind w:left="0" w:firstLine="567"/>
        <w:jc w:val="both"/>
        <w:rPr>
          <w:rFonts w:ascii="Times New Roman" w:hAnsi="Times New Roman"/>
          <w:sz w:val="28"/>
          <w:szCs w:val="28"/>
        </w:rPr>
      </w:pPr>
      <w:r w:rsidRPr="002B7551">
        <w:rPr>
          <w:rFonts w:ascii="Times New Roman" w:hAnsi="Times New Roman"/>
          <w:sz w:val="28"/>
          <w:szCs w:val="28"/>
        </w:rPr>
        <w:t xml:space="preserve">Удосконалення функціональної </w:t>
      </w:r>
      <w:proofErr w:type="gramStart"/>
      <w:r w:rsidRPr="002B7551">
        <w:rPr>
          <w:rFonts w:ascii="Times New Roman" w:hAnsi="Times New Roman"/>
          <w:sz w:val="28"/>
          <w:szCs w:val="28"/>
        </w:rPr>
        <w:t>п</w:t>
      </w:r>
      <w:proofErr w:type="gramEnd"/>
      <w:r w:rsidRPr="002B7551">
        <w:rPr>
          <w:rFonts w:ascii="Times New Roman" w:hAnsi="Times New Roman"/>
          <w:sz w:val="28"/>
          <w:szCs w:val="28"/>
        </w:rPr>
        <w:t>ідсистеми чинного механізму державних закупівель та усунення існуючих недоліків мають відбуватися в напрямі реалізації економічного й соціального призначення цього механізму. Йдеться передусім про забезпечення раціонального і прозорого використання державних коштів, тобто державні закупі</w:t>
      </w:r>
      <w:proofErr w:type="gramStart"/>
      <w:r w:rsidRPr="002B7551">
        <w:rPr>
          <w:rFonts w:ascii="Times New Roman" w:hAnsi="Times New Roman"/>
          <w:sz w:val="28"/>
          <w:szCs w:val="28"/>
        </w:rPr>
        <w:t>вл</w:t>
      </w:r>
      <w:proofErr w:type="gramEnd"/>
      <w:r w:rsidRPr="002B7551">
        <w:rPr>
          <w:rFonts w:ascii="Times New Roman" w:hAnsi="Times New Roman"/>
          <w:sz w:val="28"/>
          <w:szCs w:val="28"/>
        </w:rPr>
        <w:t xml:space="preserve">і повинні здійснюватися на основі ключового принципу: ділова співпраця через конкурентний механізм. Впровадження системи відкритих конкурентних держзакупівель має дати потужний поштовх розвитку української економіки. </w:t>
      </w:r>
    </w:p>
    <w:p w:rsidR="002B7551" w:rsidRDefault="002B7551" w:rsidP="002B7551">
      <w:pPr>
        <w:pStyle w:val="a3"/>
        <w:spacing w:line="360" w:lineRule="auto"/>
        <w:ind w:left="0" w:firstLine="567"/>
        <w:jc w:val="both"/>
        <w:rPr>
          <w:rFonts w:ascii="Times New Roman" w:hAnsi="Times New Roman"/>
          <w:sz w:val="28"/>
          <w:szCs w:val="28"/>
        </w:rPr>
      </w:pPr>
      <w:r w:rsidRPr="002B7551">
        <w:rPr>
          <w:rFonts w:ascii="Times New Roman" w:hAnsi="Times New Roman"/>
          <w:sz w:val="28"/>
          <w:szCs w:val="28"/>
        </w:rPr>
        <w:t>Серед позитивних зрушень слід відзначити кроки на шляху до запровадження широкого регулювання електронної системи закупівель, помітні кроки на шляху до професіоналізації та створення централізованих закупівельних організацій, об’єднання Закону про особливості із Законом про закупі</w:t>
      </w:r>
      <w:proofErr w:type="gramStart"/>
      <w:r w:rsidRPr="002B7551">
        <w:rPr>
          <w:rFonts w:ascii="Times New Roman" w:hAnsi="Times New Roman"/>
          <w:sz w:val="28"/>
          <w:szCs w:val="28"/>
        </w:rPr>
        <w:t>вл</w:t>
      </w:r>
      <w:proofErr w:type="gramEnd"/>
      <w:r w:rsidRPr="002B7551">
        <w:rPr>
          <w:rFonts w:ascii="Times New Roman" w:hAnsi="Times New Roman"/>
          <w:sz w:val="28"/>
          <w:szCs w:val="28"/>
        </w:rPr>
        <w:t>і та інші положення, направлені на спрощення та ефективність процедур закупівель.</w:t>
      </w:r>
    </w:p>
    <w:p w:rsidR="003D0A90" w:rsidRPr="0072622E" w:rsidRDefault="003D0A90" w:rsidP="002B7551">
      <w:pPr>
        <w:pStyle w:val="a3"/>
        <w:spacing w:line="360" w:lineRule="auto"/>
        <w:ind w:left="0" w:firstLine="567"/>
        <w:jc w:val="both"/>
        <w:rPr>
          <w:rFonts w:ascii="Times New Roman" w:hAnsi="Times New Roman"/>
          <w:sz w:val="28"/>
          <w:szCs w:val="28"/>
        </w:rPr>
      </w:pPr>
      <w:r w:rsidRPr="003D0A90">
        <w:rPr>
          <w:rFonts w:ascii="Times New Roman" w:hAnsi="Times New Roman"/>
          <w:sz w:val="28"/>
          <w:szCs w:val="28"/>
        </w:rPr>
        <w:t>Основні проблеми виникають, передусім, через недосконаֹлість законодавֹчої бази, що регулює процес державних закупівелֹь. Правила організацֹії закупівелֹь товарі</w:t>
      </w:r>
      <w:proofErr w:type="gramStart"/>
      <w:r w:rsidRPr="003D0A90">
        <w:rPr>
          <w:rFonts w:ascii="Times New Roman" w:hAnsi="Times New Roman"/>
          <w:sz w:val="28"/>
          <w:szCs w:val="28"/>
        </w:rPr>
        <w:t>в</w:t>
      </w:r>
      <w:proofErr w:type="gramEnd"/>
      <w:r w:rsidRPr="003D0A90">
        <w:rPr>
          <w:rFonts w:ascii="Times New Roman" w:hAnsi="Times New Roman"/>
          <w:sz w:val="28"/>
          <w:szCs w:val="28"/>
        </w:rPr>
        <w:t>, робіт і послуг для державних потреб багато в чому визначаютֹь економічнֹий розвиток країни. Державні закупі</w:t>
      </w:r>
      <w:proofErr w:type="gramStart"/>
      <w:r w:rsidRPr="003D0A90">
        <w:rPr>
          <w:rFonts w:ascii="Times New Roman" w:hAnsi="Times New Roman"/>
          <w:sz w:val="28"/>
          <w:szCs w:val="28"/>
        </w:rPr>
        <w:t>вл</w:t>
      </w:r>
      <w:proofErr w:type="gramEnd"/>
      <w:r w:rsidRPr="003D0A90">
        <w:rPr>
          <w:rFonts w:ascii="Times New Roman" w:hAnsi="Times New Roman"/>
          <w:sz w:val="28"/>
          <w:szCs w:val="28"/>
        </w:rPr>
        <w:t xml:space="preserve">і </w:t>
      </w:r>
      <w:r w:rsidRPr="003D0A90">
        <w:rPr>
          <w:rFonts w:ascii="Times New Roman" w:hAnsi="Times New Roman"/>
          <w:sz w:val="28"/>
          <w:szCs w:val="28"/>
        </w:rPr>
        <w:lastRenderedPageBreak/>
        <w:t>виступаютֹь природним механізмоֹм регулюванֹня як конкуренцֹії на ринку, так і корупції в державних органах влади через великі суми контрактіֹв. Історично склалося, що закупівля товарів, робіт та послуг здійснюєтֹься шляхом проведеннֹя спеціальнֹих торгів, які дають змогу зменшити вартість предмета закупівлі, забезпечиֹти певну прозорі</w:t>
      </w:r>
      <w:proofErr w:type="gramStart"/>
      <w:r w:rsidRPr="003D0A90">
        <w:rPr>
          <w:rFonts w:ascii="Times New Roman" w:hAnsi="Times New Roman"/>
          <w:sz w:val="28"/>
          <w:szCs w:val="28"/>
        </w:rPr>
        <w:t>ст</w:t>
      </w:r>
      <w:proofErr w:type="gramEnd"/>
      <w:r w:rsidRPr="003D0A90">
        <w:rPr>
          <w:rFonts w:ascii="Times New Roman" w:hAnsi="Times New Roman"/>
          <w:sz w:val="28"/>
          <w:szCs w:val="28"/>
        </w:rPr>
        <w:t xml:space="preserve">ֹь цього процесу та протидіятֹи корупційнֹим схемам. Ситуація в цій сфері на даний час є досить </w:t>
      </w:r>
      <w:proofErr w:type="gramStart"/>
      <w:r w:rsidRPr="003D0A90">
        <w:rPr>
          <w:rFonts w:ascii="Times New Roman" w:hAnsi="Times New Roman"/>
          <w:sz w:val="28"/>
          <w:szCs w:val="28"/>
        </w:rPr>
        <w:t>складною</w:t>
      </w:r>
      <w:proofErr w:type="gramEnd"/>
      <w:r w:rsidRPr="003D0A90">
        <w:rPr>
          <w:rFonts w:ascii="Times New Roman" w:hAnsi="Times New Roman"/>
          <w:sz w:val="28"/>
          <w:szCs w:val="28"/>
        </w:rPr>
        <w:t xml:space="preserve"> і невизначеֹною. Причому всі учасники </w:t>
      </w:r>
      <w:proofErr w:type="gramStart"/>
      <w:r w:rsidRPr="003D0A90">
        <w:rPr>
          <w:rFonts w:ascii="Times New Roman" w:hAnsi="Times New Roman"/>
          <w:sz w:val="28"/>
          <w:szCs w:val="28"/>
        </w:rPr>
        <w:t>на</w:t>
      </w:r>
      <w:proofErr w:type="gramEnd"/>
      <w:r w:rsidRPr="003D0A90">
        <w:rPr>
          <w:rFonts w:ascii="Times New Roman" w:hAnsi="Times New Roman"/>
          <w:sz w:val="28"/>
          <w:szCs w:val="28"/>
        </w:rPr>
        <w:t xml:space="preserve"> ринку державних закупівелֹь відзначаюֹть його недосконаֹлість і неефективֹність. </w:t>
      </w:r>
      <w:proofErr w:type="gramStart"/>
      <w:r w:rsidRPr="003D0A90">
        <w:rPr>
          <w:rFonts w:ascii="Times New Roman" w:hAnsi="Times New Roman"/>
          <w:sz w:val="28"/>
          <w:szCs w:val="28"/>
        </w:rPr>
        <w:t>Велика</w:t>
      </w:r>
      <w:proofErr w:type="gramEnd"/>
      <w:r w:rsidRPr="003D0A90">
        <w:rPr>
          <w:rFonts w:ascii="Times New Roman" w:hAnsi="Times New Roman"/>
          <w:sz w:val="28"/>
          <w:szCs w:val="28"/>
        </w:rPr>
        <w:t xml:space="preserve"> кількість проблем, що виникають позначаютֹься, у першу чергу, на стані економіки країни в цілому.</w:t>
      </w:r>
    </w:p>
    <w:p w:rsidR="003D0A90" w:rsidRDefault="003D0A90" w:rsidP="00772544">
      <w:pPr>
        <w:pStyle w:val="a3"/>
        <w:spacing w:line="360" w:lineRule="auto"/>
        <w:ind w:left="0" w:firstLine="567"/>
        <w:jc w:val="both"/>
        <w:rPr>
          <w:rFonts w:ascii="Times New Roman" w:hAnsi="Times New Roman"/>
          <w:sz w:val="28"/>
          <w:szCs w:val="28"/>
        </w:rPr>
      </w:pPr>
      <w:r w:rsidRPr="003D0A90">
        <w:rPr>
          <w:rFonts w:ascii="Times New Roman" w:hAnsi="Times New Roman"/>
          <w:sz w:val="28"/>
          <w:szCs w:val="28"/>
        </w:rPr>
        <w:t xml:space="preserve">На сьогодні питання державних закупівелֹь є однією з найбільш гострих проблем, яка вийшла далеко </w:t>
      </w:r>
      <w:proofErr w:type="gramStart"/>
      <w:r w:rsidRPr="003D0A90">
        <w:rPr>
          <w:rFonts w:ascii="Times New Roman" w:hAnsi="Times New Roman"/>
          <w:sz w:val="28"/>
          <w:szCs w:val="28"/>
        </w:rPr>
        <w:t>за</w:t>
      </w:r>
      <w:proofErr w:type="gramEnd"/>
      <w:r w:rsidRPr="003D0A90">
        <w:rPr>
          <w:rFonts w:ascii="Times New Roman" w:hAnsi="Times New Roman"/>
          <w:sz w:val="28"/>
          <w:szCs w:val="28"/>
        </w:rPr>
        <w:t xml:space="preserve"> межі суто економічнֹої тематики. Ситуація у цій сфері залишаєтьֹся невизначеֹною та конфліктнֹою, причому всі учасники процесу державних закупівелֹь визначаютֹь їх неефективֹність та наявність численних зловживанֹь. </w:t>
      </w:r>
    </w:p>
    <w:p w:rsidR="003D0A90" w:rsidRDefault="003D0A90" w:rsidP="00772544">
      <w:pPr>
        <w:pStyle w:val="a3"/>
        <w:spacing w:line="360" w:lineRule="auto"/>
        <w:ind w:left="0" w:firstLine="567"/>
        <w:jc w:val="both"/>
        <w:rPr>
          <w:rFonts w:ascii="Times New Roman" w:hAnsi="Times New Roman"/>
          <w:sz w:val="28"/>
          <w:szCs w:val="28"/>
        </w:rPr>
      </w:pPr>
      <w:r w:rsidRPr="003D0A90">
        <w:rPr>
          <w:rFonts w:ascii="Times New Roman" w:hAnsi="Times New Roman"/>
          <w:sz w:val="28"/>
          <w:szCs w:val="28"/>
        </w:rPr>
        <w:t xml:space="preserve">Система державних закупівелֹь не тільки стимулює формуваннֹя єдиного </w:t>
      </w:r>
      <w:proofErr w:type="gramStart"/>
      <w:r w:rsidRPr="003D0A90">
        <w:rPr>
          <w:rFonts w:ascii="Times New Roman" w:hAnsi="Times New Roman"/>
          <w:sz w:val="28"/>
          <w:szCs w:val="28"/>
        </w:rPr>
        <w:t>конкурентֹного</w:t>
      </w:r>
      <w:proofErr w:type="gramEnd"/>
      <w:r w:rsidRPr="003D0A90">
        <w:rPr>
          <w:rFonts w:ascii="Times New Roman" w:hAnsi="Times New Roman"/>
          <w:sz w:val="28"/>
          <w:szCs w:val="28"/>
        </w:rPr>
        <w:t xml:space="preserve"> простору в країні, але й сприяє зростанню конкурентֹоспроможності на зовнішньоֹму ринку. Конкурсна система закупівелֹь потенційнֹо сприяє більшим вигодам, а також економії бюджету на всіх </w:t>
      </w:r>
      <w:proofErr w:type="gramStart"/>
      <w:r w:rsidRPr="003D0A90">
        <w:rPr>
          <w:rFonts w:ascii="Times New Roman" w:hAnsi="Times New Roman"/>
          <w:sz w:val="28"/>
          <w:szCs w:val="28"/>
        </w:rPr>
        <w:t>р</w:t>
      </w:r>
      <w:proofErr w:type="gramEnd"/>
      <w:r w:rsidRPr="003D0A90">
        <w:rPr>
          <w:rFonts w:ascii="Times New Roman" w:hAnsi="Times New Roman"/>
          <w:sz w:val="28"/>
          <w:szCs w:val="28"/>
        </w:rPr>
        <w:t xml:space="preserve">івнях. Недосконалість законодавֹства, недостатнֹє фінансуваֹння державних потреб, незнання, </w:t>
      </w:r>
      <w:proofErr w:type="gramStart"/>
      <w:r w:rsidRPr="003D0A90">
        <w:rPr>
          <w:rFonts w:ascii="Times New Roman" w:hAnsi="Times New Roman"/>
          <w:sz w:val="28"/>
          <w:szCs w:val="28"/>
        </w:rPr>
        <w:t>а й</w:t>
      </w:r>
      <w:proofErr w:type="gramEnd"/>
      <w:r w:rsidRPr="003D0A90">
        <w:rPr>
          <w:rFonts w:ascii="Times New Roman" w:hAnsi="Times New Roman"/>
          <w:sz w:val="28"/>
          <w:szCs w:val="28"/>
        </w:rPr>
        <w:t xml:space="preserve"> інколи нерозумінֹня замовникаֹми суті процедур, незнання виконавцяֹми своїх прав і обов’язків, небажання захищати їх перешкоджֹають становленֹню ринкової системи державних закупівелֹь в Україні. Таким чином, система закупівелֹь за державні кошти в Україні потребує доопрацювֹання. </w:t>
      </w:r>
    </w:p>
    <w:p w:rsidR="00E61556" w:rsidRPr="0072622E" w:rsidRDefault="003D0A90" w:rsidP="00772544">
      <w:pPr>
        <w:pStyle w:val="a3"/>
        <w:spacing w:line="360" w:lineRule="auto"/>
        <w:ind w:left="0" w:firstLine="567"/>
        <w:jc w:val="both"/>
        <w:rPr>
          <w:rFonts w:ascii="Times New Roman" w:hAnsi="Times New Roman"/>
          <w:sz w:val="28"/>
          <w:szCs w:val="28"/>
        </w:rPr>
      </w:pPr>
      <w:r w:rsidRPr="003D0A90">
        <w:rPr>
          <w:rFonts w:ascii="Times New Roman" w:hAnsi="Times New Roman"/>
          <w:sz w:val="28"/>
          <w:szCs w:val="28"/>
        </w:rPr>
        <w:t xml:space="preserve">Необхідно прийняти повноціннֹу нормативнֹу базу, яка охопить усі питання проведеннֹя конкурсниֹх торгів, зокрема низку інших законів, що будуть регулюватֹи окремі види держзакупֹівель, та якісніші </w:t>
      </w:r>
      <w:proofErr w:type="gramStart"/>
      <w:r w:rsidRPr="003D0A90">
        <w:rPr>
          <w:rFonts w:ascii="Times New Roman" w:hAnsi="Times New Roman"/>
          <w:sz w:val="28"/>
          <w:szCs w:val="28"/>
        </w:rPr>
        <w:t>п</w:t>
      </w:r>
      <w:proofErr w:type="gramEnd"/>
      <w:r w:rsidRPr="003D0A90">
        <w:rPr>
          <w:rFonts w:ascii="Times New Roman" w:hAnsi="Times New Roman"/>
          <w:sz w:val="28"/>
          <w:szCs w:val="28"/>
        </w:rPr>
        <w:t>ідзаконнֹі акти.</w:t>
      </w:r>
    </w:p>
    <w:p w:rsidR="00E61556" w:rsidRPr="002B7551" w:rsidRDefault="00E61556" w:rsidP="002B7551">
      <w:pPr>
        <w:spacing w:line="360" w:lineRule="auto"/>
        <w:jc w:val="both"/>
        <w:rPr>
          <w:rFonts w:ascii="Times New Roman" w:hAnsi="Times New Roman"/>
          <w:sz w:val="28"/>
          <w:szCs w:val="28"/>
        </w:rPr>
      </w:pPr>
    </w:p>
    <w:p w:rsidR="00805F0A" w:rsidRPr="0072622E" w:rsidRDefault="00E61556" w:rsidP="00805F0A">
      <w:pPr>
        <w:pStyle w:val="a3"/>
        <w:spacing w:line="360" w:lineRule="auto"/>
        <w:ind w:left="0" w:firstLine="567"/>
        <w:jc w:val="center"/>
        <w:rPr>
          <w:rFonts w:ascii="Times New Roman" w:hAnsi="Times New Roman"/>
          <w:sz w:val="28"/>
          <w:szCs w:val="28"/>
        </w:rPr>
      </w:pPr>
      <w:r w:rsidRPr="0072622E">
        <w:rPr>
          <w:rFonts w:ascii="Times New Roman" w:hAnsi="Times New Roman"/>
          <w:sz w:val="28"/>
          <w:szCs w:val="28"/>
        </w:rPr>
        <w:lastRenderedPageBreak/>
        <w:t>СПИСО</w:t>
      </w:r>
      <w:bookmarkStart w:id="0" w:name="_GoBack"/>
      <w:bookmarkEnd w:id="0"/>
      <w:r w:rsidRPr="0072622E">
        <w:rPr>
          <w:rFonts w:ascii="Times New Roman" w:hAnsi="Times New Roman"/>
          <w:sz w:val="28"/>
          <w:szCs w:val="28"/>
        </w:rPr>
        <w:t>К ВИКОРИСТАНОЇ ЛІТЕРАТУРИ</w:t>
      </w:r>
    </w:p>
    <w:p w:rsidR="00805F0A" w:rsidRPr="0072622E" w:rsidRDefault="00805F0A" w:rsidP="00772544">
      <w:pPr>
        <w:pStyle w:val="a3"/>
        <w:spacing w:line="360" w:lineRule="auto"/>
        <w:ind w:left="0" w:firstLine="567"/>
        <w:jc w:val="both"/>
        <w:rPr>
          <w:rFonts w:ascii="Times New Roman" w:hAnsi="Times New Roman"/>
          <w:sz w:val="28"/>
          <w:szCs w:val="28"/>
        </w:rPr>
      </w:pP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 Абашина, О. Антикорупційний закупівельний закон - вже реальність / О. Абашина, О. Ларіонова // Казна України. – 2016. – № 3. – С. 24-27.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2. Бойко, Р. Державні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опановуємо нововведення / Росіна Бойко // Головбух : Бюджет. – 2015. – № 38 . – С. 6-9.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3. Бутурлим, О. Державні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за новими правилами / О. Бутурлим // Фінансовий контроль. – 2015. – № 11. – С. 48-49.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4. Веденівська, Г. Державні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і - за принципом максимальної економії та ефективн</w:t>
      </w:r>
      <w:r w:rsidR="00AE7C83" w:rsidRPr="0072622E">
        <w:rPr>
          <w:rFonts w:ascii="Times New Roman" w:hAnsi="Times New Roman"/>
          <w:sz w:val="28"/>
          <w:szCs w:val="28"/>
        </w:rPr>
        <w:t xml:space="preserve"> </w:t>
      </w:r>
      <w:r w:rsidRPr="0072622E">
        <w:rPr>
          <w:rFonts w:ascii="Times New Roman" w:hAnsi="Times New Roman"/>
          <w:sz w:val="28"/>
          <w:szCs w:val="28"/>
        </w:rPr>
        <w:t xml:space="preserve">ості / Г. Веденівська // Фінансовий контроль. – 2016. – № 2. – С. 25-27.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5. Голуб А. Від prozorro</w:t>
      </w:r>
      <w:proofErr w:type="gramStart"/>
      <w:r w:rsidRPr="0072622E">
        <w:rPr>
          <w:rFonts w:ascii="Times New Roman" w:hAnsi="Times New Roman"/>
          <w:sz w:val="28"/>
          <w:szCs w:val="28"/>
        </w:rPr>
        <w:t>ст</w:t>
      </w:r>
      <w:proofErr w:type="gramEnd"/>
      <w:r w:rsidRPr="0072622E">
        <w:rPr>
          <w:rFonts w:ascii="Times New Roman" w:hAnsi="Times New Roman"/>
          <w:sz w:val="28"/>
          <w:szCs w:val="28"/>
        </w:rPr>
        <w:t xml:space="preserve">і до контролю: [система публічних закупівель ProZorro] / Андрій Голуб // Український тиждень. – 2017. – № 6. – С. 15-16.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6. Грецький, Р. Л. Механізм захисту конкуренції в контексті антимонопольної політики України / Р. Л. Грецький // Формування ринкових відносин в Україні. – 2008. – № 1. – С.27-30.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7. Довідник державного фінансового інспектора та аудитора / П. Андрєєв, С. Врублевська, Є. Калюга [та і</w:t>
      </w:r>
      <w:proofErr w:type="gramStart"/>
      <w:r w:rsidRPr="0072622E">
        <w:rPr>
          <w:rFonts w:ascii="Times New Roman" w:hAnsi="Times New Roman"/>
          <w:sz w:val="28"/>
          <w:szCs w:val="28"/>
        </w:rPr>
        <w:t>н</w:t>
      </w:r>
      <w:proofErr w:type="gramEnd"/>
      <w:r w:rsidRPr="0072622E">
        <w:rPr>
          <w:rFonts w:ascii="Times New Roman" w:hAnsi="Times New Roman"/>
          <w:sz w:val="28"/>
          <w:szCs w:val="28"/>
        </w:rPr>
        <w:t xml:space="preserve">.]. – К.: ГО Комітет сприяння боротьбі з економічною злочинністю і корупцією, 2012. – 224 с.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8. Закон України "Про публічні закупі</w:t>
      </w:r>
      <w:proofErr w:type="gramStart"/>
      <w:r w:rsidRPr="0072622E">
        <w:rPr>
          <w:rFonts w:ascii="Times New Roman" w:hAnsi="Times New Roman"/>
          <w:sz w:val="28"/>
          <w:szCs w:val="28"/>
        </w:rPr>
        <w:t>вл</w:t>
      </w:r>
      <w:proofErr w:type="gramEnd"/>
      <w:r w:rsidRPr="0072622E">
        <w:rPr>
          <w:rFonts w:ascii="Times New Roman" w:hAnsi="Times New Roman"/>
          <w:sz w:val="28"/>
          <w:szCs w:val="28"/>
        </w:rPr>
        <w:t xml:space="preserve">і" від 25 грудня 2015 року № 922-VІІІ // Офіційний вісник України. – 2016. – № 15 . – С. 9-48.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9. Звонова, Е. А. Финансирование государственных закупок / Е. А. Звонова. – М.</w:t>
      </w:r>
      <w:proofErr w:type="gramStart"/>
      <w:r w:rsidRPr="0072622E">
        <w:rPr>
          <w:rFonts w:ascii="Times New Roman" w:hAnsi="Times New Roman"/>
          <w:sz w:val="28"/>
          <w:szCs w:val="28"/>
        </w:rPr>
        <w:t xml:space="preserve"> :</w:t>
      </w:r>
      <w:proofErr w:type="gramEnd"/>
      <w:r w:rsidRPr="0072622E">
        <w:rPr>
          <w:rFonts w:ascii="Times New Roman" w:hAnsi="Times New Roman"/>
          <w:sz w:val="28"/>
          <w:szCs w:val="28"/>
        </w:rPr>
        <w:t xml:space="preserve"> ИНФРА-М, 2009. – 517 с.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10. Івашук Ю. П. Вплив масштабу корупційних практик на політикоінституційні показники розвитку сучасних господарських систем / Ю. П. Івашук // Technology audit and production reserves. – 2014. – № 5(3). – С. 63-66.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11. Івашук Ю. П. Чинники виникнення та шляхи </w:t>
      </w:r>
      <w:proofErr w:type="gramStart"/>
      <w:r w:rsidRPr="0072622E">
        <w:rPr>
          <w:rFonts w:ascii="Times New Roman" w:hAnsi="Times New Roman"/>
          <w:sz w:val="28"/>
          <w:szCs w:val="28"/>
        </w:rPr>
        <w:t>м</w:t>
      </w:r>
      <w:proofErr w:type="gramEnd"/>
      <w:r w:rsidRPr="0072622E">
        <w:rPr>
          <w:rFonts w:ascii="Times New Roman" w:hAnsi="Times New Roman"/>
          <w:sz w:val="28"/>
          <w:szCs w:val="28"/>
        </w:rPr>
        <w:t xml:space="preserve">інімізації корупції в секторі державних закупівель (на прикладі України) / Ю. П. Івашук // 22 </w:t>
      </w:r>
      <w:r w:rsidRPr="0072622E">
        <w:rPr>
          <w:rFonts w:ascii="Times New Roman" w:hAnsi="Times New Roman"/>
          <w:sz w:val="28"/>
          <w:szCs w:val="28"/>
        </w:rPr>
        <w:lastRenderedPageBreak/>
        <w:t xml:space="preserve">Теоретичні і практичні аспекти економіки та інтелектуальної власності. – 2014. – Вип. 1(1). – С. 285-291.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12. Морозов, В. В. Основи закупівель товарів, робіт та послуг в проектах</w:t>
      </w:r>
      <w:proofErr w:type="gramStart"/>
      <w:r w:rsidRPr="0072622E">
        <w:rPr>
          <w:rFonts w:ascii="Times New Roman" w:hAnsi="Times New Roman"/>
          <w:sz w:val="28"/>
          <w:szCs w:val="28"/>
        </w:rPr>
        <w:t xml:space="preserve"> :</w:t>
      </w:r>
      <w:proofErr w:type="gramEnd"/>
      <w:r w:rsidRPr="0072622E">
        <w:rPr>
          <w:rFonts w:ascii="Times New Roman" w:hAnsi="Times New Roman"/>
          <w:sz w:val="28"/>
          <w:szCs w:val="28"/>
        </w:rPr>
        <w:t xml:space="preserve"> (Тендерні процедури та контракти): навч. </w:t>
      </w:r>
      <w:proofErr w:type="gramStart"/>
      <w:r w:rsidRPr="0072622E">
        <w:rPr>
          <w:rFonts w:ascii="Times New Roman" w:hAnsi="Times New Roman"/>
          <w:sz w:val="28"/>
          <w:szCs w:val="28"/>
        </w:rPr>
        <w:t>пос</w:t>
      </w:r>
      <w:proofErr w:type="gramEnd"/>
      <w:r w:rsidRPr="0072622E">
        <w:rPr>
          <w:rFonts w:ascii="Times New Roman" w:hAnsi="Times New Roman"/>
          <w:sz w:val="28"/>
          <w:szCs w:val="28"/>
        </w:rPr>
        <w:t>іб. / В. В. Морозов. – К.</w:t>
      </w:r>
      <w:proofErr w:type="gramStart"/>
      <w:r w:rsidRPr="0072622E">
        <w:rPr>
          <w:rFonts w:ascii="Times New Roman" w:hAnsi="Times New Roman"/>
          <w:sz w:val="28"/>
          <w:szCs w:val="28"/>
        </w:rPr>
        <w:t xml:space="preserve"> :</w:t>
      </w:r>
      <w:proofErr w:type="gramEnd"/>
      <w:r w:rsidRPr="0072622E">
        <w:rPr>
          <w:rFonts w:ascii="Times New Roman" w:hAnsi="Times New Roman"/>
          <w:sz w:val="28"/>
          <w:szCs w:val="28"/>
        </w:rPr>
        <w:t xml:space="preserve"> Таксон, 2003. – 744 с.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13. Про Стратегію реформування системи публічних закупівель [Електронний ресурс]. </w:t>
      </w:r>
      <w:proofErr w:type="gramStart"/>
      <w:r w:rsidRPr="0072622E">
        <w:rPr>
          <w:rFonts w:ascii="Times New Roman" w:hAnsi="Times New Roman"/>
          <w:sz w:val="28"/>
          <w:szCs w:val="28"/>
        </w:rPr>
        <w:t>–Р</w:t>
      </w:r>
      <w:proofErr w:type="gramEnd"/>
      <w:r w:rsidRPr="0072622E">
        <w:rPr>
          <w:rFonts w:ascii="Times New Roman" w:hAnsi="Times New Roman"/>
          <w:sz w:val="28"/>
          <w:szCs w:val="28"/>
        </w:rPr>
        <w:t xml:space="preserve">ежим доступу: zakon.rada.gov.ua/laws/show/en/175-2016-р.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14. Система державних закупівель «ProZorro» [Електронний ресурс]. – Режим доступу: </w:t>
      </w:r>
      <w:hyperlink r:id="rId9" w:history="1">
        <w:r w:rsidR="00805F0A" w:rsidRPr="0072622E">
          <w:rPr>
            <w:rStyle w:val="a4"/>
            <w:rFonts w:ascii="Times New Roman" w:hAnsi="Times New Roman"/>
            <w:color w:val="auto"/>
            <w:sz w:val="28"/>
            <w:szCs w:val="28"/>
          </w:rPr>
          <w:t>www.prozorro.gov.ua</w:t>
        </w:r>
      </w:hyperlink>
      <w:r w:rsidRPr="0072622E">
        <w:rPr>
          <w:rFonts w:ascii="Times New Roman" w:hAnsi="Times New Roman"/>
          <w:sz w:val="28"/>
          <w:szCs w:val="28"/>
        </w:rPr>
        <w:t xml:space="preserve">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15. Слободчикова Ю.В. Характеристика антимонопольної політики України // Держава і регіони, №5, 2009 р., ст. 137-141; </w:t>
      </w:r>
    </w:p>
    <w:p w:rsidR="00805F0A" w:rsidRPr="0072622E" w:rsidRDefault="00E61556" w:rsidP="00772544">
      <w:pPr>
        <w:pStyle w:val="a3"/>
        <w:spacing w:line="360" w:lineRule="auto"/>
        <w:ind w:left="0" w:firstLine="567"/>
        <w:jc w:val="both"/>
        <w:rPr>
          <w:rFonts w:ascii="Times New Roman" w:hAnsi="Times New Roman"/>
          <w:sz w:val="28"/>
          <w:szCs w:val="28"/>
        </w:rPr>
      </w:pPr>
      <w:r w:rsidRPr="0072622E">
        <w:rPr>
          <w:rFonts w:ascii="Times New Roman" w:hAnsi="Times New Roman"/>
          <w:sz w:val="28"/>
          <w:szCs w:val="28"/>
        </w:rPr>
        <w:t xml:space="preserve">16. Чумак, Н. В. Концептуалізація </w:t>
      </w:r>
      <w:proofErr w:type="gramStart"/>
      <w:r w:rsidRPr="0072622E">
        <w:rPr>
          <w:rFonts w:ascii="Times New Roman" w:hAnsi="Times New Roman"/>
          <w:sz w:val="28"/>
          <w:szCs w:val="28"/>
        </w:rPr>
        <w:t>антимонопольного</w:t>
      </w:r>
      <w:proofErr w:type="gramEnd"/>
      <w:r w:rsidRPr="0072622E">
        <w:rPr>
          <w:rFonts w:ascii="Times New Roman" w:hAnsi="Times New Roman"/>
          <w:sz w:val="28"/>
          <w:szCs w:val="28"/>
        </w:rPr>
        <w:t xml:space="preserve"> регулювання товарних ринків у відкритій економіці / Н. В. Чумак // Економіка. Фінанси</w:t>
      </w:r>
      <w:r w:rsidRPr="0072622E">
        <w:rPr>
          <w:rFonts w:ascii="Times New Roman" w:hAnsi="Times New Roman"/>
          <w:sz w:val="28"/>
          <w:szCs w:val="28"/>
          <w:lang w:val="en-US"/>
        </w:rPr>
        <w:t xml:space="preserve">. </w:t>
      </w:r>
      <w:r w:rsidRPr="0072622E">
        <w:rPr>
          <w:rFonts w:ascii="Times New Roman" w:hAnsi="Times New Roman"/>
          <w:sz w:val="28"/>
          <w:szCs w:val="28"/>
        </w:rPr>
        <w:t>Право</w:t>
      </w:r>
      <w:r w:rsidRPr="0072622E">
        <w:rPr>
          <w:rFonts w:ascii="Times New Roman" w:hAnsi="Times New Roman"/>
          <w:sz w:val="28"/>
          <w:szCs w:val="28"/>
          <w:lang w:val="en-US"/>
        </w:rPr>
        <w:t xml:space="preserve">. – 2016. – № 4. – </w:t>
      </w:r>
      <w:r w:rsidRPr="0072622E">
        <w:rPr>
          <w:rFonts w:ascii="Times New Roman" w:hAnsi="Times New Roman"/>
          <w:sz w:val="28"/>
          <w:szCs w:val="28"/>
        </w:rPr>
        <w:t>С</w:t>
      </w:r>
      <w:r w:rsidRPr="0072622E">
        <w:rPr>
          <w:rFonts w:ascii="Times New Roman" w:hAnsi="Times New Roman"/>
          <w:sz w:val="28"/>
          <w:szCs w:val="28"/>
          <w:lang w:val="en-US"/>
        </w:rPr>
        <w:t xml:space="preserve">. 21-23. </w:t>
      </w:r>
    </w:p>
    <w:p w:rsidR="00805F0A" w:rsidRPr="0072622E" w:rsidRDefault="00E61556" w:rsidP="00772544">
      <w:pPr>
        <w:pStyle w:val="a3"/>
        <w:spacing w:line="360" w:lineRule="auto"/>
        <w:ind w:left="0" w:firstLine="567"/>
        <w:jc w:val="both"/>
        <w:rPr>
          <w:rFonts w:ascii="Times New Roman" w:hAnsi="Times New Roman"/>
          <w:sz w:val="28"/>
          <w:szCs w:val="28"/>
          <w:lang w:val="en-US"/>
        </w:rPr>
      </w:pPr>
      <w:r w:rsidRPr="0072622E">
        <w:rPr>
          <w:rFonts w:ascii="Times New Roman" w:hAnsi="Times New Roman"/>
          <w:sz w:val="28"/>
          <w:szCs w:val="28"/>
          <w:lang w:val="en-US"/>
        </w:rPr>
        <w:t xml:space="preserve">17. Gelderman C. Public procurement and EU tendering directives – explaining non-compliance / C .J. Gelderman, T. Ghijsen, M. Brugman // International Journal of Public Sector Management. – 2006. </w:t>
      </w:r>
      <w:proofErr w:type="gramStart"/>
      <w:r w:rsidRPr="0072622E">
        <w:rPr>
          <w:rFonts w:ascii="Times New Roman" w:hAnsi="Times New Roman"/>
          <w:sz w:val="28"/>
          <w:szCs w:val="28"/>
          <w:lang w:val="en-US"/>
        </w:rPr>
        <w:t>– №7.</w:t>
      </w:r>
      <w:proofErr w:type="gramEnd"/>
      <w:r w:rsidRPr="0072622E">
        <w:rPr>
          <w:rFonts w:ascii="Times New Roman" w:hAnsi="Times New Roman"/>
          <w:sz w:val="28"/>
          <w:szCs w:val="28"/>
          <w:lang w:val="en-US"/>
        </w:rPr>
        <w:t xml:space="preserve"> – P.702-714. </w:t>
      </w:r>
    </w:p>
    <w:p w:rsidR="00805F0A" w:rsidRPr="0072622E" w:rsidRDefault="00E61556" w:rsidP="00772544">
      <w:pPr>
        <w:pStyle w:val="a3"/>
        <w:spacing w:line="360" w:lineRule="auto"/>
        <w:ind w:left="0" w:firstLine="567"/>
        <w:jc w:val="both"/>
        <w:rPr>
          <w:rFonts w:ascii="Times New Roman" w:hAnsi="Times New Roman"/>
          <w:sz w:val="28"/>
          <w:szCs w:val="28"/>
          <w:lang w:val="en-US"/>
        </w:rPr>
      </w:pPr>
      <w:r w:rsidRPr="0072622E">
        <w:rPr>
          <w:rFonts w:ascii="Times New Roman" w:hAnsi="Times New Roman"/>
          <w:sz w:val="28"/>
          <w:szCs w:val="28"/>
          <w:lang w:val="en-US"/>
        </w:rPr>
        <w:t xml:space="preserve">18. Roodhooft F. Public procurement of consulting services: Evidence and comparison with private companies. </w:t>
      </w:r>
      <w:proofErr w:type="gramStart"/>
      <w:r w:rsidRPr="0072622E">
        <w:rPr>
          <w:rFonts w:ascii="Times New Roman" w:hAnsi="Times New Roman"/>
          <w:sz w:val="28"/>
          <w:szCs w:val="28"/>
          <w:lang w:val="en-US"/>
        </w:rPr>
        <w:t>/ F. Roodhooft, A. Van den Abbeele //International Journal of Public Sector Management.</w:t>
      </w:r>
      <w:proofErr w:type="gramEnd"/>
      <w:r w:rsidRPr="0072622E">
        <w:rPr>
          <w:rFonts w:ascii="Times New Roman" w:hAnsi="Times New Roman"/>
          <w:sz w:val="28"/>
          <w:szCs w:val="28"/>
          <w:lang w:val="en-US"/>
        </w:rPr>
        <w:t xml:space="preserve"> – </w:t>
      </w:r>
      <w:proofErr w:type="gramStart"/>
      <w:r w:rsidRPr="0072622E">
        <w:rPr>
          <w:rFonts w:ascii="Times New Roman" w:hAnsi="Times New Roman"/>
          <w:sz w:val="28"/>
          <w:szCs w:val="28"/>
          <w:lang w:val="en-US"/>
        </w:rPr>
        <w:t>2006 .</w:t>
      </w:r>
      <w:proofErr w:type="gramEnd"/>
      <w:r w:rsidRPr="0072622E">
        <w:rPr>
          <w:rFonts w:ascii="Times New Roman" w:hAnsi="Times New Roman"/>
          <w:sz w:val="28"/>
          <w:szCs w:val="28"/>
          <w:lang w:val="en-US"/>
        </w:rPr>
        <w:t xml:space="preserve"> </w:t>
      </w:r>
      <w:proofErr w:type="gramStart"/>
      <w:r w:rsidRPr="0072622E">
        <w:rPr>
          <w:rFonts w:ascii="Times New Roman" w:hAnsi="Times New Roman"/>
          <w:sz w:val="28"/>
          <w:szCs w:val="28"/>
          <w:lang w:val="en-US"/>
        </w:rPr>
        <w:t>– №5.</w:t>
      </w:r>
      <w:proofErr w:type="gramEnd"/>
      <w:r w:rsidRPr="0072622E">
        <w:rPr>
          <w:rFonts w:ascii="Times New Roman" w:hAnsi="Times New Roman"/>
          <w:sz w:val="28"/>
          <w:szCs w:val="28"/>
          <w:lang w:val="en-US"/>
        </w:rPr>
        <w:t xml:space="preserve"> – P. 490-512. </w:t>
      </w:r>
    </w:p>
    <w:p w:rsidR="00E61556" w:rsidRPr="0072622E" w:rsidRDefault="00E61556" w:rsidP="00772544">
      <w:pPr>
        <w:pStyle w:val="a3"/>
        <w:spacing w:line="360" w:lineRule="auto"/>
        <w:ind w:left="0" w:firstLine="567"/>
        <w:jc w:val="both"/>
        <w:rPr>
          <w:rFonts w:ascii="Times New Roman" w:hAnsi="Times New Roman"/>
          <w:sz w:val="28"/>
          <w:szCs w:val="28"/>
          <w:lang w:val="en-US"/>
        </w:rPr>
      </w:pPr>
      <w:r w:rsidRPr="0072622E">
        <w:rPr>
          <w:rFonts w:ascii="Times New Roman" w:hAnsi="Times New Roman"/>
          <w:sz w:val="28"/>
          <w:szCs w:val="28"/>
          <w:lang w:val="en-US"/>
        </w:rPr>
        <w:t xml:space="preserve">19. Telgen J. Purchasing Practices in Dutch Municipalities / J. Telgen // International Journal of Purchasing and Materials Management. – 1998. </w:t>
      </w:r>
      <w:proofErr w:type="gramStart"/>
      <w:r w:rsidRPr="0072622E">
        <w:rPr>
          <w:rFonts w:ascii="Times New Roman" w:hAnsi="Times New Roman"/>
          <w:sz w:val="28"/>
          <w:szCs w:val="28"/>
          <w:lang w:val="en-US"/>
        </w:rPr>
        <w:t>– №2.</w:t>
      </w:r>
      <w:proofErr w:type="gramEnd"/>
      <w:r w:rsidRPr="0072622E">
        <w:rPr>
          <w:rFonts w:ascii="Times New Roman" w:hAnsi="Times New Roman"/>
          <w:sz w:val="28"/>
          <w:szCs w:val="28"/>
          <w:lang w:val="en-US"/>
        </w:rPr>
        <w:t xml:space="preserve"> – P. 15-25. </w:t>
      </w:r>
    </w:p>
    <w:p w:rsidR="00E61556" w:rsidRPr="0072622E" w:rsidRDefault="00E61556" w:rsidP="00772544">
      <w:pPr>
        <w:pStyle w:val="a3"/>
        <w:spacing w:line="360" w:lineRule="auto"/>
        <w:ind w:left="0" w:firstLine="567"/>
        <w:jc w:val="both"/>
        <w:rPr>
          <w:rFonts w:ascii="Times New Roman" w:hAnsi="Times New Roman"/>
          <w:sz w:val="28"/>
          <w:szCs w:val="28"/>
          <w:lang w:val="en-US"/>
        </w:rPr>
      </w:pPr>
      <w:r w:rsidRPr="0072622E">
        <w:rPr>
          <w:rFonts w:ascii="Times New Roman" w:hAnsi="Times New Roman"/>
          <w:sz w:val="28"/>
          <w:szCs w:val="28"/>
          <w:lang w:val="en-US"/>
        </w:rPr>
        <w:t xml:space="preserve">20. Thompson M. Placing Knowledge Management in Context / M. Thompson, G. Walsham // Journal of Management Studies. – 2004. </w:t>
      </w:r>
      <w:proofErr w:type="gramStart"/>
      <w:r w:rsidRPr="0072622E">
        <w:rPr>
          <w:rFonts w:ascii="Times New Roman" w:hAnsi="Times New Roman"/>
          <w:sz w:val="28"/>
          <w:szCs w:val="28"/>
          <w:lang w:val="en-US"/>
        </w:rPr>
        <w:t>– №5.</w:t>
      </w:r>
      <w:proofErr w:type="gramEnd"/>
      <w:r w:rsidRPr="0072622E">
        <w:rPr>
          <w:rFonts w:ascii="Times New Roman" w:hAnsi="Times New Roman"/>
          <w:sz w:val="28"/>
          <w:szCs w:val="28"/>
          <w:lang w:val="en-US"/>
        </w:rPr>
        <w:t xml:space="preserve"> – P. </w:t>
      </w:r>
      <w:proofErr w:type="gramStart"/>
      <w:r w:rsidRPr="0072622E">
        <w:rPr>
          <w:rFonts w:ascii="Times New Roman" w:hAnsi="Times New Roman"/>
          <w:sz w:val="28"/>
          <w:szCs w:val="28"/>
          <w:lang w:val="en-US"/>
        </w:rPr>
        <w:t>725-747.</w:t>
      </w:r>
      <w:proofErr w:type="gramEnd"/>
    </w:p>
    <w:p w:rsidR="00DA380A" w:rsidRDefault="00DA380A" w:rsidP="00DA380A">
      <w:pPr>
        <w:spacing w:line="360" w:lineRule="auto"/>
        <w:ind w:firstLine="567"/>
        <w:jc w:val="both"/>
        <w:rPr>
          <w:rFonts w:ascii="Times New Roman" w:hAnsi="Times New Roman"/>
          <w:sz w:val="28"/>
          <w:szCs w:val="28"/>
        </w:rPr>
      </w:pPr>
    </w:p>
    <w:p w:rsidR="002B7551" w:rsidRPr="0072622E" w:rsidRDefault="002B7551" w:rsidP="00DA380A">
      <w:pPr>
        <w:spacing w:line="360" w:lineRule="auto"/>
        <w:ind w:firstLine="567"/>
        <w:jc w:val="both"/>
        <w:rPr>
          <w:rFonts w:ascii="Times New Roman" w:hAnsi="Times New Roman"/>
          <w:sz w:val="28"/>
          <w:szCs w:val="28"/>
        </w:rPr>
      </w:pPr>
    </w:p>
    <w:p w:rsidR="0072622E" w:rsidRPr="0072622E" w:rsidRDefault="0072622E" w:rsidP="0072622E">
      <w:pPr>
        <w:spacing w:line="360" w:lineRule="auto"/>
        <w:ind w:firstLine="567"/>
        <w:jc w:val="right"/>
        <w:rPr>
          <w:rFonts w:ascii="Times New Roman" w:hAnsi="Times New Roman"/>
          <w:sz w:val="28"/>
          <w:szCs w:val="28"/>
        </w:rPr>
      </w:pPr>
      <w:r w:rsidRPr="0072622E">
        <w:rPr>
          <w:rFonts w:ascii="Times New Roman" w:hAnsi="Times New Roman"/>
          <w:sz w:val="28"/>
          <w:szCs w:val="28"/>
        </w:rPr>
        <w:lastRenderedPageBreak/>
        <w:t>ДОДАТОК А</w:t>
      </w:r>
    </w:p>
    <w:p w:rsidR="0072622E" w:rsidRPr="0072622E" w:rsidRDefault="0072622E" w:rsidP="0072622E">
      <w:pPr>
        <w:spacing w:line="360" w:lineRule="auto"/>
        <w:ind w:firstLine="567"/>
        <w:jc w:val="center"/>
        <w:rPr>
          <w:rFonts w:ascii="Times New Roman" w:hAnsi="Times New Roman"/>
          <w:sz w:val="28"/>
          <w:szCs w:val="28"/>
        </w:rPr>
      </w:pPr>
      <w:proofErr w:type="gramStart"/>
      <w:r w:rsidRPr="0072622E">
        <w:rPr>
          <w:rFonts w:ascii="Times New Roman" w:hAnsi="Times New Roman"/>
          <w:sz w:val="28"/>
          <w:szCs w:val="28"/>
        </w:rPr>
        <w:t>Р</w:t>
      </w:r>
      <w:proofErr w:type="gramEnd"/>
      <w:r w:rsidRPr="0072622E">
        <w:rPr>
          <w:rFonts w:ascii="Times New Roman" w:hAnsi="Times New Roman"/>
          <w:sz w:val="28"/>
          <w:szCs w:val="28"/>
        </w:rPr>
        <w:t>івні розвитку систем електронних закупівель в державах-членах ЄС у 2018 р</w:t>
      </w:r>
    </w:p>
    <w:p w:rsidR="0072622E" w:rsidRDefault="0072622E" w:rsidP="00DA380A">
      <w:pPr>
        <w:spacing w:line="360" w:lineRule="auto"/>
        <w:ind w:firstLine="567"/>
        <w:jc w:val="both"/>
        <w:rPr>
          <w:rFonts w:ascii="Times New Roman" w:hAnsi="Times New Roman"/>
          <w:sz w:val="28"/>
          <w:szCs w:val="28"/>
        </w:rPr>
      </w:pPr>
      <w:r w:rsidRPr="0072622E">
        <w:rPr>
          <w:noProof/>
          <w:lang w:eastAsia="ru-RU"/>
        </w:rPr>
        <w:drawing>
          <wp:inline distT="0" distB="0" distL="0" distR="0" wp14:anchorId="5A2DC70D" wp14:editId="293A30D0">
            <wp:extent cx="5394192" cy="80680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4552" t="16770" r="35426" b="11387"/>
                    <a:stretch/>
                  </pic:blipFill>
                  <pic:spPr bwMode="auto">
                    <a:xfrm>
                      <a:off x="0" y="0"/>
                      <a:ext cx="5396528" cy="8071528"/>
                    </a:xfrm>
                    <a:prstGeom prst="rect">
                      <a:avLst/>
                    </a:prstGeom>
                    <a:ln>
                      <a:noFill/>
                    </a:ln>
                    <a:extLst>
                      <a:ext uri="{53640926-AAD7-44D8-BBD7-CCE9431645EC}">
                        <a14:shadowObscured xmlns:a14="http://schemas.microsoft.com/office/drawing/2010/main"/>
                      </a:ext>
                    </a:extLst>
                  </pic:spPr>
                </pic:pic>
              </a:graphicData>
            </a:graphic>
          </wp:inline>
        </w:drawing>
      </w:r>
    </w:p>
    <w:p w:rsidR="002B7551" w:rsidRDefault="002B7551" w:rsidP="002B7551">
      <w:pPr>
        <w:spacing w:line="360" w:lineRule="auto"/>
        <w:ind w:firstLine="567"/>
        <w:jc w:val="right"/>
        <w:rPr>
          <w:rFonts w:ascii="Times New Roman" w:hAnsi="Times New Roman"/>
          <w:sz w:val="28"/>
          <w:szCs w:val="28"/>
        </w:rPr>
      </w:pPr>
      <w:r>
        <w:rPr>
          <w:rFonts w:ascii="Times New Roman" w:hAnsi="Times New Roman"/>
          <w:sz w:val="28"/>
          <w:szCs w:val="28"/>
        </w:rPr>
        <w:lastRenderedPageBreak/>
        <w:t>ДОДАТОК Б</w:t>
      </w:r>
    </w:p>
    <w:p w:rsidR="002B7551" w:rsidRPr="006E68AF" w:rsidRDefault="006E68AF" w:rsidP="002B7551">
      <w:pPr>
        <w:spacing w:line="360" w:lineRule="auto"/>
        <w:ind w:firstLine="567"/>
        <w:jc w:val="center"/>
        <w:rPr>
          <w:rFonts w:ascii="Times New Roman" w:hAnsi="Times New Roman" w:cs="Times New Roman"/>
          <w:noProof/>
          <w:sz w:val="28"/>
          <w:szCs w:val="28"/>
          <w:lang w:eastAsia="ru-RU"/>
        </w:rPr>
      </w:pPr>
      <w:r w:rsidRPr="006E68AF">
        <w:rPr>
          <w:rFonts w:ascii="Times New Roman" w:hAnsi="Times New Roman" w:cs="Times New Roman"/>
          <w:noProof/>
          <w:sz w:val="28"/>
          <w:szCs w:val="28"/>
          <w:lang w:eastAsia="ru-RU"/>
        </w:rPr>
        <w:t>Фінансово-економічний механізм державних закупівель</w:t>
      </w:r>
    </w:p>
    <w:p w:rsidR="002B7551" w:rsidRDefault="002B7551" w:rsidP="002B7551">
      <w:pPr>
        <w:spacing w:line="360" w:lineRule="auto"/>
        <w:ind w:firstLine="567"/>
        <w:jc w:val="center"/>
        <w:rPr>
          <w:rFonts w:ascii="Times New Roman" w:hAnsi="Times New Roman"/>
          <w:sz w:val="28"/>
          <w:szCs w:val="28"/>
        </w:rPr>
      </w:pPr>
      <w:r>
        <w:rPr>
          <w:noProof/>
          <w:lang w:eastAsia="ru-RU"/>
        </w:rPr>
        <w:drawing>
          <wp:inline distT="0" distB="0" distL="0" distR="0" wp14:anchorId="15F9DCC9" wp14:editId="743A6630">
            <wp:extent cx="5763023" cy="484094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140" t="25673" r="28567" b="13458"/>
                    <a:stretch/>
                  </pic:blipFill>
                  <pic:spPr bwMode="auto">
                    <a:xfrm>
                      <a:off x="0" y="0"/>
                      <a:ext cx="5768304" cy="4845377"/>
                    </a:xfrm>
                    <a:prstGeom prst="rect">
                      <a:avLst/>
                    </a:prstGeom>
                    <a:ln>
                      <a:noFill/>
                    </a:ln>
                    <a:extLst>
                      <a:ext uri="{53640926-AAD7-44D8-BBD7-CCE9431645EC}">
                        <a14:shadowObscured xmlns:a14="http://schemas.microsoft.com/office/drawing/2010/main"/>
                      </a:ext>
                    </a:extLst>
                  </pic:spPr>
                </pic:pic>
              </a:graphicData>
            </a:graphic>
          </wp:inline>
        </w:drawing>
      </w:r>
    </w:p>
    <w:p w:rsidR="002B7551" w:rsidRPr="0072622E" w:rsidRDefault="002B7551" w:rsidP="00DA380A">
      <w:pPr>
        <w:spacing w:line="360" w:lineRule="auto"/>
        <w:ind w:firstLine="567"/>
        <w:jc w:val="both"/>
        <w:rPr>
          <w:rFonts w:ascii="Times New Roman" w:hAnsi="Times New Roman"/>
          <w:sz w:val="28"/>
          <w:szCs w:val="28"/>
        </w:rPr>
      </w:pPr>
    </w:p>
    <w:sectPr w:rsidR="002B7551" w:rsidRPr="00726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E10"/>
    <w:multiLevelType w:val="multilevel"/>
    <w:tmpl w:val="0CEACAF6"/>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78F5879"/>
    <w:multiLevelType w:val="multilevel"/>
    <w:tmpl w:val="A50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83A26"/>
    <w:multiLevelType w:val="multilevel"/>
    <w:tmpl w:val="0A3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B042FC"/>
    <w:multiLevelType w:val="multilevel"/>
    <w:tmpl w:val="012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16"/>
    <w:rsid w:val="000501B5"/>
    <w:rsid w:val="00154119"/>
    <w:rsid w:val="002B7551"/>
    <w:rsid w:val="003D0A90"/>
    <w:rsid w:val="005D0216"/>
    <w:rsid w:val="006B7831"/>
    <w:rsid w:val="006E68AF"/>
    <w:rsid w:val="0072622E"/>
    <w:rsid w:val="00772544"/>
    <w:rsid w:val="007A141F"/>
    <w:rsid w:val="00805F0A"/>
    <w:rsid w:val="00842F60"/>
    <w:rsid w:val="009E7F46"/>
    <w:rsid w:val="00AE7C83"/>
    <w:rsid w:val="00B2674B"/>
    <w:rsid w:val="00DA380A"/>
    <w:rsid w:val="00DA5992"/>
    <w:rsid w:val="00E61556"/>
    <w:rsid w:val="00E723D7"/>
    <w:rsid w:val="00EB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544"/>
    <w:pPr>
      <w:ind w:left="720"/>
      <w:contextualSpacing/>
    </w:pPr>
  </w:style>
  <w:style w:type="character" w:styleId="a4">
    <w:name w:val="Hyperlink"/>
    <w:basedOn w:val="a0"/>
    <w:uiPriority w:val="99"/>
    <w:unhideWhenUsed/>
    <w:rsid w:val="00805F0A"/>
    <w:rPr>
      <w:color w:val="0000FF" w:themeColor="hyperlink"/>
      <w:u w:val="single"/>
    </w:rPr>
  </w:style>
  <w:style w:type="paragraph" w:styleId="a5">
    <w:name w:val="Balloon Text"/>
    <w:basedOn w:val="a"/>
    <w:link w:val="a6"/>
    <w:uiPriority w:val="99"/>
    <w:semiHidden/>
    <w:unhideWhenUsed/>
    <w:rsid w:val="00842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F60"/>
    <w:rPr>
      <w:rFonts w:ascii="Tahoma" w:hAnsi="Tahoma" w:cs="Tahoma"/>
      <w:sz w:val="16"/>
      <w:szCs w:val="16"/>
    </w:rPr>
  </w:style>
  <w:style w:type="paragraph" w:styleId="HTML">
    <w:name w:val="HTML Preformatted"/>
    <w:basedOn w:val="a"/>
    <w:link w:val="HTML0"/>
    <w:uiPriority w:val="99"/>
    <w:unhideWhenUsed/>
    <w:rsid w:val="007A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A141F"/>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544"/>
    <w:pPr>
      <w:ind w:left="720"/>
      <w:contextualSpacing/>
    </w:pPr>
  </w:style>
  <w:style w:type="character" w:styleId="a4">
    <w:name w:val="Hyperlink"/>
    <w:basedOn w:val="a0"/>
    <w:uiPriority w:val="99"/>
    <w:unhideWhenUsed/>
    <w:rsid w:val="00805F0A"/>
    <w:rPr>
      <w:color w:val="0000FF" w:themeColor="hyperlink"/>
      <w:u w:val="single"/>
    </w:rPr>
  </w:style>
  <w:style w:type="paragraph" w:styleId="a5">
    <w:name w:val="Balloon Text"/>
    <w:basedOn w:val="a"/>
    <w:link w:val="a6"/>
    <w:uiPriority w:val="99"/>
    <w:semiHidden/>
    <w:unhideWhenUsed/>
    <w:rsid w:val="00842F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F60"/>
    <w:rPr>
      <w:rFonts w:ascii="Tahoma" w:hAnsi="Tahoma" w:cs="Tahoma"/>
      <w:sz w:val="16"/>
      <w:szCs w:val="16"/>
    </w:rPr>
  </w:style>
  <w:style w:type="paragraph" w:styleId="HTML">
    <w:name w:val="HTML Preformatted"/>
    <w:basedOn w:val="a"/>
    <w:link w:val="HTML0"/>
    <w:uiPriority w:val="99"/>
    <w:unhideWhenUsed/>
    <w:rsid w:val="007A1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A141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1439">
      <w:bodyDiv w:val="1"/>
      <w:marLeft w:val="0"/>
      <w:marRight w:val="0"/>
      <w:marTop w:val="0"/>
      <w:marBottom w:val="0"/>
      <w:divBdr>
        <w:top w:val="none" w:sz="0" w:space="0" w:color="auto"/>
        <w:left w:val="none" w:sz="0" w:space="0" w:color="auto"/>
        <w:bottom w:val="none" w:sz="0" w:space="0" w:color="auto"/>
        <w:right w:val="none" w:sz="0" w:space="0" w:color="auto"/>
      </w:divBdr>
    </w:div>
    <w:div w:id="427893251">
      <w:bodyDiv w:val="1"/>
      <w:marLeft w:val="0"/>
      <w:marRight w:val="0"/>
      <w:marTop w:val="0"/>
      <w:marBottom w:val="0"/>
      <w:divBdr>
        <w:top w:val="none" w:sz="0" w:space="0" w:color="auto"/>
        <w:left w:val="none" w:sz="0" w:space="0" w:color="auto"/>
        <w:bottom w:val="none" w:sz="0" w:space="0" w:color="auto"/>
        <w:right w:val="none" w:sz="0" w:space="0" w:color="auto"/>
      </w:divBdr>
    </w:div>
    <w:div w:id="427972654">
      <w:bodyDiv w:val="1"/>
      <w:marLeft w:val="0"/>
      <w:marRight w:val="0"/>
      <w:marTop w:val="0"/>
      <w:marBottom w:val="0"/>
      <w:divBdr>
        <w:top w:val="none" w:sz="0" w:space="0" w:color="auto"/>
        <w:left w:val="none" w:sz="0" w:space="0" w:color="auto"/>
        <w:bottom w:val="none" w:sz="0" w:space="0" w:color="auto"/>
        <w:right w:val="none" w:sz="0" w:space="0" w:color="auto"/>
      </w:divBdr>
    </w:div>
    <w:div w:id="992368729">
      <w:bodyDiv w:val="1"/>
      <w:marLeft w:val="0"/>
      <w:marRight w:val="0"/>
      <w:marTop w:val="0"/>
      <w:marBottom w:val="0"/>
      <w:divBdr>
        <w:top w:val="none" w:sz="0" w:space="0" w:color="auto"/>
        <w:left w:val="none" w:sz="0" w:space="0" w:color="auto"/>
        <w:bottom w:val="none" w:sz="0" w:space="0" w:color="auto"/>
        <w:right w:val="none" w:sz="0" w:space="0" w:color="auto"/>
      </w:divBdr>
    </w:div>
    <w:div w:id="1151479035">
      <w:bodyDiv w:val="1"/>
      <w:marLeft w:val="0"/>
      <w:marRight w:val="0"/>
      <w:marTop w:val="0"/>
      <w:marBottom w:val="0"/>
      <w:divBdr>
        <w:top w:val="none" w:sz="0" w:space="0" w:color="auto"/>
        <w:left w:val="none" w:sz="0" w:space="0" w:color="auto"/>
        <w:bottom w:val="none" w:sz="0" w:space="0" w:color="auto"/>
        <w:right w:val="none" w:sz="0" w:space="0" w:color="auto"/>
      </w:divBdr>
    </w:div>
    <w:div w:id="1446534701">
      <w:bodyDiv w:val="1"/>
      <w:marLeft w:val="0"/>
      <w:marRight w:val="0"/>
      <w:marTop w:val="0"/>
      <w:marBottom w:val="0"/>
      <w:divBdr>
        <w:top w:val="none" w:sz="0" w:space="0" w:color="auto"/>
        <w:left w:val="none" w:sz="0" w:space="0" w:color="auto"/>
        <w:bottom w:val="none" w:sz="0" w:space="0" w:color="auto"/>
        <w:right w:val="none" w:sz="0" w:space="0" w:color="auto"/>
      </w:divBdr>
    </w:div>
    <w:div w:id="1793943314">
      <w:bodyDiv w:val="1"/>
      <w:marLeft w:val="0"/>
      <w:marRight w:val="0"/>
      <w:marTop w:val="0"/>
      <w:marBottom w:val="0"/>
      <w:divBdr>
        <w:top w:val="none" w:sz="0" w:space="0" w:color="auto"/>
        <w:left w:val="none" w:sz="0" w:space="0" w:color="auto"/>
        <w:bottom w:val="none" w:sz="0" w:space="0" w:color="auto"/>
        <w:right w:val="none" w:sz="0" w:space="0" w:color="auto"/>
      </w:divBdr>
    </w:div>
    <w:div w:id="1813794789">
      <w:bodyDiv w:val="1"/>
      <w:marLeft w:val="0"/>
      <w:marRight w:val="0"/>
      <w:marTop w:val="0"/>
      <w:marBottom w:val="0"/>
      <w:divBdr>
        <w:top w:val="none" w:sz="0" w:space="0" w:color="auto"/>
        <w:left w:val="none" w:sz="0" w:space="0" w:color="auto"/>
        <w:bottom w:val="none" w:sz="0" w:space="0" w:color="auto"/>
        <w:right w:val="none" w:sz="0" w:space="0" w:color="auto"/>
      </w:divBdr>
    </w:div>
    <w:div w:id="1892502038">
      <w:bodyDiv w:val="1"/>
      <w:marLeft w:val="0"/>
      <w:marRight w:val="0"/>
      <w:marTop w:val="0"/>
      <w:marBottom w:val="0"/>
      <w:divBdr>
        <w:top w:val="none" w:sz="0" w:space="0" w:color="auto"/>
        <w:left w:val="none" w:sz="0" w:space="0" w:color="auto"/>
        <w:bottom w:val="none" w:sz="0" w:space="0" w:color="auto"/>
        <w:right w:val="none" w:sz="0" w:space="0" w:color="auto"/>
      </w:divBdr>
    </w:div>
    <w:div w:id="1918636135">
      <w:bodyDiv w:val="1"/>
      <w:marLeft w:val="0"/>
      <w:marRight w:val="0"/>
      <w:marTop w:val="0"/>
      <w:marBottom w:val="0"/>
      <w:divBdr>
        <w:top w:val="none" w:sz="0" w:space="0" w:color="auto"/>
        <w:left w:val="none" w:sz="0" w:space="0" w:color="auto"/>
        <w:bottom w:val="none" w:sz="0" w:space="0" w:color="auto"/>
        <w:right w:val="none" w:sz="0" w:space="0" w:color="auto"/>
      </w:divBdr>
    </w:div>
    <w:div w:id="19815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prozorr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38</Pages>
  <Words>9043</Words>
  <Characters>51547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dc:creator>
  <cp:keywords/>
  <dc:description/>
  <cp:lastModifiedBy>мах</cp:lastModifiedBy>
  <cp:revision>15</cp:revision>
  <dcterms:created xsi:type="dcterms:W3CDTF">2019-05-07T14:35:00Z</dcterms:created>
  <dcterms:modified xsi:type="dcterms:W3CDTF">2019-05-07T16:56:00Z</dcterms:modified>
</cp:coreProperties>
</file>