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318" w:rsidRDefault="00C35318" w:rsidP="00C35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18">
        <w:rPr>
          <w:rFonts w:ascii="Times New Roman" w:hAnsi="Times New Roman" w:cs="Times New Roman"/>
          <w:b/>
          <w:sz w:val="28"/>
          <w:szCs w:val="28"/>
        </w:rPr>
        <w:t xml:space="preserve">Психосоматика: </w:t>
      </w:r>
    </w:p>
    <w:p w:rsidR="00DA4C38" w:rsidRDefault="00C35318" w:rsidP="00C353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318">
        <w:rPr>
          <w:rFonts w:ascii="Times New Roman" w:hAnsi="Times New Roman" w:cs="Times New Roman"/>
          <w:b/>
          <w:sz w:val="28"/>
          <w:szCs w:val="28"/>
        </w:rPr>
        <w:t>Взаємозв'язок між розумом і тілом</w:t>
      </w:r>
    </w:p>
    <w:p w:rsidR="00C35318" w:rsidRDefault="00C35318" w:rsidP="00C35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318">
        <w:rPr>
          <w:rFonts w:ascii="Times New Roman" w:hAnsi="Times New Roman" w:cs="Times New Roman"/>
          <w:b/>
          <w:sz w:val="28"/>
          <w:szCs w:val="28"/>
          <w:u w:val="single"/>
        </w:rPr>
        <w:t>Психосоматика</w:t>
      </w:r>
      <w:r w:rsidRPr="00C353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медицини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вивчає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взаємозв'язок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між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психічним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станом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фізіологічними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процесами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тілі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наука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розглядає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, як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психічні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стани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, і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навпаки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цій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статті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ми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розглянемо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принципи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психосоматики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якими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гармонію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між розумом і тілом.</w:t>
      </w:r>
    </w:p>
    <w:p w:rsidR="00C35318" w:rsidRPr="00C35318" w:rsidRDefault="00C35318" w:rsidP="00C353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Основні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принципи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психосоматики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35318" w:rsidRPr="00C35318" w:rsidRDefault="00C35318" w:rsidP="00C35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Цілісність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людини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: Психосоматика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вважає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людина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цілісна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система, в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якій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психічне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фізіологічне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взаємозалежні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>.</w:t>
      </w:r>
    </w:p>
    <w:p w:rsidR="00C35318" w:rsidRPr="00C35318" w:rsidRDefault="00C35318" w:rsidP="00C35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5318">
        <w:rPr>
          <w:rFonts w:ascii="Times New Roman" w:hAnsi="Times New Roman" w:cs="Times New Roman"/>
          <w:i/>
          <w:sz w:val="28"/>
          <w:szCs w:val="28"/>
        </w:rPr>
        <w:t xml:space="preserve">Взаємозв'язок між </w:t>
      </w: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психікою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 xml:space="preserve"> і </w:t>
      </w: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фізіологією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>:</w:t>
      </w:r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стан,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і систем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організму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>.</w:t>
      </w:r>
    </w:p>
    <w:p w:rsidR="00C35318" w:rsidRPr="00C35318" w:rsidRDefault="00C35318" w:rsidP="00C35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Самовідчуття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свідоме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керування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Усвідомлення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стану,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баланс між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психікою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фізіологією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>.</w:t>
      </w:r>
    </w:p>
    <w:p w:rsidR="00C35318" w:rsidRPr="008D3B51" w:rsidRDefault="00C35318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5318">
        <w:rPr>
          <w:rFonts w:ascii="Times New Roman" w:hAnsi="Times New Roman" w:cs="Times New Roman"/>
          <w:b/>
          <w:sz w:val="28"/>
          <w:szCs w:val="28"/>
        </w:rPr>
        <w:t>Важливі</w:t>
      </w:r>
      <w:r w:rsidR="008D3B51">
        <w:rPr>
          <w:rFonts w:ascii="Times New Roman" w:hAnsi="Times New Roman" w:cs="Times New Roman"/>
          <w:b/>
          <w:sz w:val="28"/>
          <w:szCs w:val="28"/>
        </w:rPr>
        <w:t>сть</w:t>
      </w:r>
      <w:proofErr w:type="spellEnd"/>
      <w:r w:rsidR="008D3B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3B51">
        <w:rPr>
          <w:rFonts w:ascii="Times New Roman" w:hAnsi="Times New Roman" w:cs="Times New Roman"/>
          <w:b/>
          <w:sz w:val="28"/>
          <w:szCs w:val="28"/>
        </w:rPr>
        <w:t>психосоматики</w:t>
      </w:r>
      <w:proofErr w:type="spellEnd"/>
      <w:r w:rsidR="008D3B51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8D3B51">
        <w:rPr>
          <w:rFonts w:ascii="Times New Roman" w:hAnsi="Times New Roman" w:cs="Times New Roman"/>
          <w:b/>
          <w:sz w:val="28"/>
          <w:szCs w:val="28"/>
        </w:rPr>
        <w:t>здоров'я</w:t>
      </w:r>
      <w:proofErr w:type="spellEnd"/>
      <w:r w:rsidR="008D3B51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C35318" w:rsidRPr="00C35318" w:rsidRDefault="00C35318" w:rsidP="00C35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Профілактика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захворювань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>:</w:t>
      </w:r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захворювань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>.</w:t>
      </w:r>
    </w:p>
    <w:p w:rsidR="00C35318" w:rsidRPr="00C35318" w:rsidRDefault="00C35318" w:rsidP="00C35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Комплексне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лікування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>:</w:t>
      </w:r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психічних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підсилити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ефективність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фізичних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хвороб і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прискорити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відновлення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>.</w:t>
      </w:r>
    </w:p>
    <w:p w:rsidR="00C35318" w:rsidRPr="00C35318" w:rsidRDefault="00C35318" w:rsidP="00C35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Загальне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самопочуття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>:</w:t>
      </w:r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Гармонія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між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психікою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фізіологією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загальному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самопочуттю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>.</w:t>
      </w:r>
    </w:p>
    <w:p w:rsidR="00C35318" w:rsidRPr="00C35318" w:rsidRDefault="00C35318" w:rsidP="00C3531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35318">
        <w:rPr>
          <w:rFonts w:ascii="Times New Roman" w:hAnsi="Times New Roman" w:cs="Times New Roman"/>
          <w:b/>
          <w:sz w:val="28"/>
          <w:szCs w:val="28"/>
        </w:rPr>
        <w:t>Способи</w:t>
      </w:r>
      <w:proofErr w:type="spellEnd"/>
      <w:r w:rsidRPr="00C353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b/>
          <w:sz w:val="28"/>
          <w:szCs w:val="28"/>
        </w:rPr>
        <w:t>підтримки</w:t>
      </w:r>
      <w:proofErr w:type="spellEnd"/>
      <w:r w:rsidRPr="00C3531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b/>
          <w:sz w:val="28"/>
          <w:szCs w:val="28"/>
        </w:rPr>
        <w:t>гармонії</w:t>
      </w:r>
      <w:proofErr w:type="spellEnd"/>
      <w:r w:rsidRPr="00C35318">
        <w:rPr>
          <w:rFonts w:ascii="Times New Roman" w:hAnsi="Times New Roman" w:cs="Times New Roman"/>
          <w:b/>
          <w:sz w:val="28"/>
          <w:szCs w:val="28"/>
        </w:rPr>
        <w:t xml:space="preserve"> між розумом і тілом:</w:t>
      </w:r>
    </w:p>
    <w:p w:rsidR="00C35318" w:rsidRPr="00C35318" w:rsidRDefault="00C35318" w:rsidP="00C35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Медитація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релаксація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>:</w:t>
      </w:r>
      <w:r w:rsidRPr="00C35318">
        <w:rPr>
          <w:rFonts w:ascii="Times New Roman" w:hAnsi="Times New Roman" w:cs="Times New Roman"/>
          <w:sz w:val="28"/>
          <w:szCs w:val="28"/>
        </w:rPr>
        <w:t xml:space="preserve"> Практики,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внутрішній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гармонії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>.</w:t>
      </w:r>
    </w:p>
    <w:p w:rsidR="00C35318" w:rsidRPr="00C35318" w:rsidRDefault="00C35318" w:rsidP="00C35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Активний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спосіб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життя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>:</w:t>
      </w:r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Фізичні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, спорт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зберегти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, а й позитивно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стан.</w:t>
      </w:r>
    </w:p>
    <w:p w:rsidR="00C35318" w:rsidRPr="00C35318" w:rsidRDefault="00C35318" w:rsidP="00C3531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35318">
        <w:rPr>
          <w:rFonts w:ascii="Times New Roman" w:hAnsi="Times New Roman" w:cs="Times New Roman"/>
          <w:i/>
          <w:sz w:val="28"/>
          <w:szCs w:val="28"/>
        </w:rPr>
        <w:t>Психотерапія</w:t>
      </w:r>
      <w:proofErr w:type="spellEnd"/>
      <w:r w:rsidRPr="00C35318">
        <w:rPr>
          <w:rFonts w:ascii="Times New Roman" w:hAnsi="Times New Roman" w:cs="Times New Roman"/>
          <w:i/>
          <w:sz w:val="28"/>
          <w:szCs w:val="28"/>
        </w:rPr>
        <w:t>:</w:t>
      </w:r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психологічних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проблем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позитивно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позначитися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35318">
        <w:rPr>
          <w:rFonts w:ascii="Times New Roman" w:hAnsi="Times New Roman" w:cs="Times New Roman"/>
          <w:sz w:val="28"/>
          <w:szCs w:val="28"/>
        </w:rPr>
        <w:t>здоров'ї</w:t>
      </w:r>
      <w:proofErr w:type="spellEnd"/>
      <w:r w:rsidRPr="00C35318">
        <w:rPr>
          <w:rFonts w:ascii="Times New Roman" w:hAnsi="Times New Roman" w:cs="Times New Roman"/>
          <w:sz w:val="28"/>
          <w:szCs w:val="28"/>
        </w:rPr>
        <w:t>.</w:t>
      </w:r>
    </w:p>
    <w:p w:rsidR="00C35318" w:rsidRDefault="00C35318" w:rsidP="00C353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3B51" w:rsidRPr="008D3B51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lastRenderedPageBreak/>
        <w:t>Інтеракція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 xml:space="preserve"> з природою:</w:t>
      </w:r>
      <w:r w:rsidRPr="008D3B51">
        <w:rPr>
          <w:rFonts w:ascii="Times New Roman" w:hAnsi="Times New Roman" w:cs="Times New Roman"/>
          <w:sz w:val="28"/>
          <w:szCs w:val="28"/>
        </w:rPr>
        <w:t xml:space="preserve"> Природа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потужний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на наше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психічне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Прогулянки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лісі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контакт з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природними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елементами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відпочинок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свіжому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повітрі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релаксації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настрою.</w:t>
      </w:r>
    </w:p>
    <w:p w:rsidR="008D3B51" w:rsidRPr="008D3B51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t>Збалансоване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t>харчування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>:</w:t>
      </w:r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Правильне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важливим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компонентом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Певні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продукти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на наше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емоційне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становище, тому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збалансувати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раціон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гармонії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між тілом і розумом.</w:t>
      </w:r>
    </w:p>
    <w:p w:rsidR="008D3B51" w:rsidRPr="008D3B51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t>Спілкування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t>підтримка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>:</w:t>
      </w:r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Підтримка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родини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психолога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допомогти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впоратися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емоційними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труднощами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стресом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в свою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чергу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покращенню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>.</w:t>
      </w:r>
    </w:p>
    <w:p w:rsidR="00C35318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Наведені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способи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сприяють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підтримці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гармонії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між розумом і тілом, але й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допомагають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розвивати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стан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самопочуття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Важливо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ми -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цілісна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система, і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дбати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гармонію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між розумом і тілом є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ключовим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>.</w:t>
      </w:r>
    </w:p>
    <w:p w:rsidR="008D3B51" w:rsidRPr="008D3B51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51">
        <w:rPr>
          <w:rFonts w:ascii="Times New Roman" w:hAnsi="Times New Roman" w:cs="Times New Roman"/>
          <w:sz w:val="28"/>
          <w:szCs w:val="28"/>
        </w:rPr>
        <w:t xml:space="preserve">Одним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цікавих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психосоматики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є те, як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наші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відобразитися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фізичному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тривога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напруги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м'язів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погіршення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шлунково-кишкового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тракту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зниження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імунітету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. З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боку,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емоції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оптимізм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підтримувати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наше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фізичне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покращувати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загальний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стан.</w:t>
      </w:r>
    </w:p>
    <w:p w:rsidR="008D3B51" w:rsidRPr="008D3B51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галузі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психосоматики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підкреслюють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самосприйняття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самовідчуття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власних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емоцій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вміння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керувати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ними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мати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величезний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вплив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наше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D3B51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51">
        <w:rPr>
          <w:rFonts w:ascii="Times New Roman" w:hAnsi="Times New Roman" w:cs="Times New Roman"/>
          <w:sz w:val="28"/>
          <w:szCs w:val="28"/>
        </w:rPr>
        <w:t xml:space="preserve">Таким чином,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допомагає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нам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краще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розуміти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себе, але й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відкриває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нові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нашого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психічного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Ця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наука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розвивається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привертає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вчених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практиків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усього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світу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вона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пропонує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унікальний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погляд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взаємозв'язок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між нашими думками,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почуттями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та тілом.</w:t>
      </w:r>
    </w:p>
    <w:p w:rsidR="008D3B51" w:rsidRPr="008D3B51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Зв'язок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між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психічними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станами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фізичними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симптомами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проявлятися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багатьох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ситуаціях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. Ось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прикладів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>:</w:t>
      </w:r>
    </w:p>
    <w:p w:rsidR="008D3B51" w:rsidRPr="008D3B51" w:rsidRDefault="008D3B51" w:rsidP="008D3B5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lastRenderedPageBreak/>
        <w:t>Біль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 xml:space="preserve"> у </w:t>
      </w: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t>животі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 xml:space="preserve"> при </w:t>
      </w: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t>стресі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t>або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t>тривозі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>:</w:t>
      </w:r>
      <w:r w:rsidRPr="008D3B51">
        <w:rPr>
          <w:rFonts w:ascii="Times New Roman" w:hAnsi="Times New Roman" w:cs="Times New Roman"/>
          <w:sz w:val="28"/>
          <w:szCs w:val="28"/>
        </w:rPr>
        <w:t xml:space="preserve"> Велика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людей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відчуває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біль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животі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дискомфорт в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шлунку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стресових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тривоги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пов'язано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впливом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стресу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шлунково-кишковий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тракт: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змінювати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кислотності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шлунку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3B51">
        <w:rPr>
          <w:rFonts w:ascii="Times New Roman" w:hAnsi="Times New Roman" w:cs="Times New Roman"/>
          <w:sz w:val="28"/>
          <w:szCs w:val="28"/>
        </w:rPr>
        <w:t>на роботу</w:t>
      </w:r>
      <w:proofErr w:type="gramEnd"/>
      <w:r w:rsidRPr="008D3B51">
        <w:rPr>
          <w:rFonts w:ascii="Times New Roman" w:hAnsi="Times New Roman" w:cs="Times New Roman"/>
          <w:sz w:val="28"/>
          <w:szCs w:val="28"/>
        </w:rPr>
        <w:t xml:space="preserve"> кишечнику,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призвести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до болю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дискомфорту.</w:t>
      </w:r>
    </w:p>
    <w:p w:rsidR="008D3B51" w:rsidRPr="008D3B51" w:rsidRDefault="008D3B51" w:rsidP="008D3B51">
      <w:pPr>
        <w:pStyle w:val="a3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t>Мігрень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t>емоційний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 xml:space="preserve"> стан:</w:t>
      </w:r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Багато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людей,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страждають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мігрень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помічають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напади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спровоковані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стресом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тривогою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емоційними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переживаннями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Хоча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точні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механізми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взаємозв'язку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ще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повністю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зрозумілі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хімічних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речовин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мозку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таких як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серотонін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бути одним з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пояснюють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цю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взаємодію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>.</w:t>
      </w:r>
    </w:p>
    <w:p w:rsidR="008D3B51" w:rsidRPr="008D3B51" w:rsidRDefault="008D3B51" w:rsidP="008D3B51">
      <w:pPr>
        <w:pStyle w:val="a3"/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t>Алергічні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t>реакції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t>стрес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>:</w:t>
      </w:r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Деякі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показали,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поглиблювати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симптоми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алергічних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реакцій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Наприклад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стрес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призводити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збільшення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вироблення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гормону кортизолу,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впливати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імунну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систему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зробити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більш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вразливим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алергенів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>.</w:t>
      </w:r>
    </w:p>
    <w:p w:rsidR="008D3B51" w:rsidRPr="008D3B51" w:rsidRDefault="008D3B51" w:rsidP="008D3B51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t>Безсоння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i/>
          <w:sz w:val="28"/>
          <w:szCs w:val="28"/>
        </w:rPr>
        <w:t>психічний</w:t>
      </w:r>
      <w:proofErr w:type="spellEnd"/>
      <w:r w:rsidRPr="008D3B51">
        <w:rPr>
          <w:rFonts w:ascii="Times New Roman" w:hAnsi="Times New Roman" w:cs="Times New Roman"/>
          <w:i/>
          <w:sz w:val="28"/>
          <w:szCs w:val="28"/>
        </w:rPr>
        <w:t xml:space="preserve"> стан:</w:t>
      </w:r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Безсоння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погані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сном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спровоковані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стресом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тривогою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депресією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. У той же час,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недостатній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сон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поглиблювати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емоційний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дисбаланс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погіршувати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психічне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>.</w:t>
      </w:r>
    </w:p>
    <w:p w:rsidR="008D3B51" w:rsidRPr="008D3B51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B51">
        <w:rPr>
          <w:rFonts w:ascii="Times New Roman" w:hAnsi="Times New Roman" w:cs="Times New Roman"/>
          <w:sz w:val="28"/>
          <w:szCs w:val="28"/>
        </w:rPr>
        <w:t xml:space="preserve">Ці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приклади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демонструють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психосоматика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відображає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важливий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аспект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між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психічним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фізичним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станом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підкреслює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важливість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обох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аспектів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збереження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D3B51">
        <w:rPr>
          <w:rFonts w:ascii="Times New Roman" w:hAnsi="Times New Roman" w:cs="Times New Roman"/>
          <w:sz w:val="28"/>
          <w:szCs w:val="28"/>
        </w:rPr>
        <w:t>благополуччя</w:t>
      </w:r>
      <w:proofErr w:type="spellEnd"/>
      <w:r w:rsidRPr="008D3B51">
        <w:rPr>
          <w:rFonts w:ascii="Times New Roman" w:hAnsi="Times New Roman" w:cs="Times New Roman"/>
          <w:sz w:val="28"/>
          <w:szCs w:val="28"/>
        </w:rPr>
        <w:t>.</w:t>
      </w:r>
    </w:p>
    <w:p w:rsidR="008D3B51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51">
        <w:rPr>
          <w:rFonts w:ascii="Times New Roman" w:hAnsi="Times New Roman" w:cs="Times New Roman"/>
          <w:sz w:val="28"/>
          <w:szCs w:val="28"/>
          <w:lang w:val="uk-UA"/>
        </w:rPr>
        <w:t>Таким чином, психосоматика не лише допомагає нам краще розуміти себе, але й відкриває нові можливості для підтримки нашого фізичного та психічного здоров'я. Ця наука постійно розвивається і привертає увагу вчених та практиків з усього світу, адже вона пропонує унікальний погляд на взаємозв'язок між нашими думками, почуттями та тілом.</w:t>
      </w:r>
    </w:p>
    <w:p w:rsidR="008D3B51" w:rsidRPr="008D3B51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3B51">
        <w:rPr>
          <w:rFonts w:ascii="Times New Roman" w:hAnsi="Times New Roman" w:cs="Times New Roman"/>
          <w:sz w:val="28"/>
          <w:szCs w:val="28"/>
          <w:lang w:val="uk-UA"/>
        </w:rPr>
        <w:lastRenderedPageBreak/>
        <w:t>Отже, психосоматика відкриває перед нами нові горизонти у збереженні здоров'я та сприяє розвитку глибшого розуміння сутності людини як єдиної цілісної системи.</w:t>
      </w:r>
    </w:p>
    <w:p w:rsidR="008D3B51" w:rsidRPr="008D3B51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B51" w:rsidRPr="008D3B51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B51" w:rsidRPr="008D3B51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B51" w:rsidRPr="008D3B51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D3B51" w:rsidRPr="008D3B51" w:rsidRDefault="008D3B51" w:rsidP="008D3B5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D3B51" w:rsidRPr="008D3B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D042B"/>
    <w:multiLevelType w:val="hybridMultilevel"/>
    <w:tmpl w:val="D8C0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50BE5"/>
    <w:multiLevelType w:val="hybridMultilevel"/>
    <w:tmpl w:val="E5E29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364D"/>
    <w:multiLevelType w:val="hybridMultilevel"/>
    <w:tmpl w:val="B3706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318"/>
    <w:rsid w:val="008D3B51"/>
    <w:rsid w:val="00C35318"/>
    <w:rsid w:val="00DA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89F6B"/>
  <w15:chartTrackingRefBased/>
  <w15:docId w15:val="{97EBE832-48B8-45C6-A11A-08CA1104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B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2024-03-31T16:52:00Z</dcterms:created>
  <dcterms:modified xsi:type="dcterms:W3CDTF">2024-03-31T17:13:00Z</dcterms:modified>
</cp:coreProperties>
</file>