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000000"/>
          <w:spacing w:val="0"/>
          <w:position w:val="0"/>
          <w:sz w:val="28"/>
          <w:shd w:fill="D9D9D9" w:val="clear"/>
        </w:rPr>
      </w:pPr>
      <w:r>
        <w:rPr>
          <w:rFonts w:ascii="Times New Roman" w:hAnsi="Times New Roman" w:cs="Times New Roman" w:eastAsia="Times New Roman"/>
          <w:b/>
          <w:color w:val="000000"/>
          <w:spacing w:val="0"/>
          <w:position w:val="0"/>
          <w:sz w:val="28"/>
          <w:shd w:fill="D9D9D9" w:val="clear"/>
        </w:rPr>
        <w:t xml:space="preserve">LESSON PLAN</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2405"/>
        <w:gridCol w:w="1949"/>
        <w:gridCol w:w="1807"/>
        <w:gridCol w:w="922"/>
        <w:gridCol w:w="2835"/>
        <w:gridCol w:w="4961"/>
      </w:tblGrid>
      <w:tr>
        <w:trPr>
          <w:trHeight w:val="244" w:hRule="auto"/>
          <w:jc w:val="left"/>
        </w:trPr>
        <w:tc>
          <w:tcPr>
            <w:tcW w:w="7083" w:type="dxa"/>
            <w:gridSpan w:val="4"/>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Teacher:</w:t>
            </w:r>
            <w:r>
              <w:rPr>
                <w:rFonts w:ascii="Times New Roman" w:hAnsi="Times New Roman" w:cs="Times New Roman" w:eastAsia="Times New Roman"/>
                <w:color w:val="auto"/>
                <w:spacing w:val="0"/>
                <w:position w:val="0"/>
                <w:sz w:val="28"/>
                <w:shd w:fill="auto" w:val="clear"/>
              </w:rPr>
              <w:t xml:space="preserve">  Ishchenko Nelly</w:t>
            </w:r>
          </w:p>
        </w:tc>
        <w:tc>
          <w:tcPr>
            <w:tcW w:w="7796" w:type="dxa"/>
            <w:gridSpan w:val="2"/>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Observer:</w:t>
            </w:r>
          </w:p>
        </w:tc>
      </w:tr>
      <w:tr>
        <w:trPr>
          <w:trHeight w:val="244" w:hRule="auto"/>
          <w:jc w:val="left"/>
        </w:trPr>
        <w:tc>
          <w:tcPr>
            <w:tcW w:w="240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Grade: 11-</w:t>
            </w:r>
            <w:r>
              <w:rPr>
                <w:rFonts w:ascii="Times New Roman" w:hAnsi="Times New Roman" w:cs="Times New Roman" w:eastAsia="Times New Roman"/>
                <w:b/>
                <w:color w:val="000000"/>
                <w:spacing w:val="0"/>
                <w:position w:val="0"/>
                <w:sz w:val="28"/>
                <w:shd w:fill="auto" w:val="clear"/>
              </w:rPr>
              <w:t xml:space="preserve">Б</w:t>
            </w:r>
          </w:p>
        </w:tc>
        <w:tc>
          <w:tcPr>
            <w:tcW w:w="3756" w:type="dxa"/>
            <w:gridSpan w:val="2"/>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Level: Upper-intermediate</w:t>
            </w:r>
          </w:p>
        </w:tc>
        <w:tc>
          <w:tcPr>
            <w:tcW w:w="3757" w:type="dxa"/>
            <w:gridSpan w:val="2"/>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Time: 13:10</w:t>
            </w:r>
          </w:p>
        </w:tc>
        <w:tc>
          <w:tcPr>
            <w:tcW w:w="496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Date: 05.05.2023</w:t>
            </w:r>
          </w:p>
        </w:tc>
      </w:tr>
      <w:tr>
        <w:trPr>
          <w:trHeight w:val="737" w:hRule="auto"/>
          <w:jc w:val="left"/>
        </w:trPr>
        <w:tc>
          <w:tcPr>
            <w:tcW w:w="4354" w:type="dxa"/>
            <w:gridSpan w:val="2"/>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Lesson Focus: Grammar</w:t>
            </w:r>
          </w:p>
        </w:tc>
        <w:tc>
          <w:tcPr>
            <w:tcW w:w="10525" w:type="dxa"/>
            <w:gridSpan w:val="4"/>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Target Language: comparative and superlative adjectives </w:t>
            </w:r>
            <w:r>
              <w:rPr>
                <w:rFonts w:ascii="Times New Roman" w:hAnsi="Times New Roman" w:cs="Times New Roman" w:eastAsia="Times New Roman"/>
                <w:color w:val="auto"/>
                <w:spacing w:val="0"/>
                <w:position w:val="0"/>
                <w:sz w:val="28"/>
                <w:shd w:fill="auto" w:val="clear"/>
              </w:rPr>
              <w:t xml:space="preserve">(-er/est, -r/st, -i+er/est, more/most and words of exclusion)</w:t>
            </w:r>
          </w:p>
        </w:tc>
      </w:tr>
      <w:tr>
        <w:trPr>
          <w:trHeight w:val="567" w:hRule="auto"/>
          <w:jc w:val="left"/>
        </w:trPr>
        <w:tc>
          <w:tcPr>
            <w:tcW w:w="14879" w:type="dxa"/>
            <w:gridSpan w:val="6"/>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Topic (subtopic): Comparative and superlative adjectives</w:t>
            </w:r>
          </w:p>
        </w:tc>
      </w:tr>
    </w:tbl>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tbl>
      <w:tblPr/>
      <w:tblGrid>
        <w:gridCol w:w="14879"/>
      </w:tblGrid>
      <w:tr>
        <w:trPr>
          <w:trHeight w:val="1380" w:hRule="auto"/>
          <w:jc w:val="left"/>
        </w:trPr>
        <w:tc>
          <w:tcPr>
            <w:tcW w:w="148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Aim</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By the end of the lesson students will be better able to understand and use comparative adjectives, be able to express their opinion, such as - what would I order in a restaurant and why.</w:t>
            </w:r>
          </w:p>
          <w:p>
            <w:pPr>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Objectives:</w:t>
            </w:r>
          </w:p>
          <w:p>
            <w:pPr>
              <w:numPr>
                <w:ilvl w:val="0"/>
                <w:numId w:val="18"/>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Students will be aware of the different types of adjective comparisons.</w:t>
            </w:r>
          </w:p>
          <w:p>
            <w:pPr>
              <w:numPr>
                <w:ilvl w:val="0"/>
                <w:numId w:val="18"/>
              </w:numPr>
              <w:spacing w:before="0" w:after="0" w:line="240"/>
              <w:ind w:right="0" w:left="720" w:hanging="36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Practice students in speaking, stimulate their desire to communicate, express your thoughts in English.</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Outcomes: By the end of the lesson:</w:t>
            </w:r>
          </w:p>
          <w:p>
            <w:pPr>
              <w:numPr>
                <w:ilvl w:val="0"/>
                <w:numId w:val="20"/>
              </w:numPr>
              <w:spacing w:before="0" w:after="0" w:line="240"/>
              <w:ind w:right="0" w:left="720" w:hanging="360"/>
              <w:jc w:val="both"/>
              <w:rPr>
                <w:spacing w:val="0"/>
                <w:position w:val="0"/>
                <w:shd w:fill="auto" w:val="clear"/>
              </w:rPr>
            </w:pPr>
            <w:r>
              <w:rPr>
                <w:rFonts w:ascii="Times New Roman" w:hAnsi="Times New Roman" w:cs="Times New Roman" w:eastAsia="Times New Roman"/>
                <w:color w:val="auto"/>
                <w:spacing w:val="0"/>
                <w:position w:val="0"/>
                <w:sz w:val="28"/>
                <w:shd w:fill="auto" w:val="clear"/>
              </w:rPr>
              <w:t xml:space="preserve">Students will be better able to understand and use comparative adjectives, be able to express their opinion, such as - what would I order in a restaurant and why.</w:t>
            </w:r>
          </w:p>
        </w:tc>
      </w:tr>
      <w:tr>
        <w:trPr>
          <w:trHeight w:val="454" w:hRule="auto"/>
          <w:jc w:val="left"/>
        </w:trPr>
        <w:tc>
          <w:tcPr>
            <w:tcW w:w="148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Materials: </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auto"/>
                <w:spacing w:val="0"/>
                <w:position w:val="0"/>
                <w:sz w:val="28"/>
                <w:shd w:fill="auto" w:val="clear"/>
              </w:rPr>
              <w:t xml:space="preserve">Presentation, video</w:t>
            </w:r>
          </w:p>
        </w:tc>
      </w:tr>
      <w:tr>
        <w:trPr>
          <w:trHeight w:val="454" w:hRule="auto"/>
          <w:jc w:val="left"/>
        </w:trPr>
        <w:tc>
          <w:tcPr>
            <w:tcW w:w="148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Assumptions:  </w:t>
            </w:r>
            <w:r>
              <w:rPr>
                <w:rFonts w:ascii="Times New Roman" w:hAnsi="Times New Roman" w:cs="Times New Roman" w:eastAsia="Times New Roman"/>
                <w:color w:val="000000"/>
                <w:spacing w:val="0"/>
                <w:position w:val="0"/>
                <w:sz w:val="28"/>
                <w:shd w:fill="auto" w:val="clear"/>
              </w:rPr>
              <w:t xml:space="preserve">Students are familiar with the comparative degrees of adjectives and how they are formed.</w:t>
            </w:r>
          </w:p>
        </w:tc>
      </w:tr>
    </w:tbl>
    <w:p>
      <w:pPr>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tbl>
      <w:tblPr/>
      <w:tblGrid>
        <w:gridCol w:w="830"/>
        <w:gridCol w:w="1336"/>
        <w:gridCol w:w="1895"/>
        <w:gridCol w:w="7416"/>
        <w:gridCol w:w="3402"/>
      </w:tblGrid>
      <w:tr>
        <w:trPr>
          <w:trHeight w:val="1" w:hRule="atLeast"/>
          <w:jc w:val="left"/>
        </w:trPr>
        <w:tc>
          <w:tcPr>
            <w:tcW w:w="83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Time</w:t>
            </w:r>
          </w:p>
        </w:tc>
        <w:tc>
          <w:tcPr>
            <w:tcW w:w="1336"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Mode of interaction</w:t>
            </w:r>
          </w:p>
        </w:tc>
        <w:tc>
          <w:tcPr>
            <w:tcW w:w="189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Stage and Aim</w:t>
            </w:r>
          </w:p>
        </w:tc>
        <w:tc>
          <w:tcPr>
            <w:tcW w:w="7416"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Procedure</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(script instructions if necessary;</w:t>
            </w:r>
          </w:p>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make su</w:t>
            </w:r>
            <w:r>
              <w:rPr>
                <w:rFonts w:ascii="Times New Roman" w:hAnsi="Times New Roman" w:cs="Times New Roman" w:eastAsia="Times New Roman"/>
                <w:color w:val="auto"/>
                <w:spacing w:val="0"/>
                <w:position w:val="0"/>
                <w:sz w:val="24"/>
                <w:shd w:fill="auto" w:val="clear"/>
              </w:rPr>
              <w:t xml:space="preserve">re others can teach a lesson based on your plan</w:t>
            </w:r>
            <w:r>
              <w:rPr>
                <w:rFonts w:ascii="Times New Roman" w:hAnsi="Times New Roman" w:cs="Times New Roman" w:eastAsia="Times New Roman"/>
                <w:color w:val="000000"/>
                <w:spacing w:val="0"/>
                <w:position w:val="0"/>
                <w:sz w:val="24"/>
                <w:shd w:fill="auto" w:val="clear"/>
              </w:rPr>
              <w:t xml:space="preserve">)</w:t>
            </w:r>
          </w:p>
        </w:tc>
        <w:tc>
          <w:tcPr>
            <w:tcW w:w="3402"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43"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Classroom management:</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anticipated problems and solutions</w:t>
            </w:r>
          </w:p>
        </w:tc>
      </w:tr>
      <w:tr>
        <w:trPr>
          <w:trHeight w:val="1" w:hRule="atLeast"/>
          <w:jc w:val="left"/>
        </w:trPr>
        <w:tc>
          <w:tcPr>
            <w:tcW w:w="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min</w:t>
            </w:r>
          </w:p>
          <w:p>
            <w:pPr>
              <w:spacing w:before="0" w:after="0" w:line="240"/>
              <w:ind w:right="0" w:left="0" w:firstLine="0"/>
              <w:jc w:val="left"/>
              <w:rPr>
                <w:color w:val="auto"/>
                <w:spacing w:val="0"/>
                <w:position w:val="0"/>
                <w:shd w:fill="auto" w:val="clear"/>
              </w:rPr>
            </w:pPr>
          </w:p>
        </w:tc>
        <w:tc>
          <w:tcPr>
            <w:tcW w:w="1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OC, T-Ss</w:t>
            </w:r>
          </w:p>
          <w:p>
            <w:pPr>
              <w:spacing w:before="0" w:after="0" w:line="240"/>
              <w:ind w:right="0" w:left="0" w:firstLine="0"/>
              <w:jc w:val="center"/>
              <w:rPr>
                <w:spacing w:val="0"/>
                <w:position w:val="0"/>
                <w:shd w:fill="auto" w:val="clear"/>
              </w:rPr>
            </w:pPr>
          </w:p>
        </w:tc>
        <w:tc>
          <w:tcPr>
            <w:tcW w:w="1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Lead-in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inform about the topic of the lesson and set the context of the grammar issue</w:t>
            </w:r>
          </w:p>
          <w:p>
            <w:pPr>
              <w:spacing w:before="0" w:after="0" w:line="240"/>
              <w:ind w:right="0" w:left="0" w:firstLine="0"/>
              <w:jc w:val="left"/>
              <w:rPr>
                <w:color w:val="auto"/>
                <w:spacing w:val="0"/>
                <w:position w:val="0"/>
                <w:shd w:fill="auto" w:val="clear"/>
              </w:rPr>
            </w:pPr>
          </w:p>
        </w:tc>
        <w:tc>
          <w:tcPr>
            <w:tcW w:w="7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Small talk</w:t>
            </w:r>
            <w:r>
              <w:rPr>
                <w:rFonts w:ascii="Times New Roman" w:hAnsi="Times New Roman" w:cs="Times New Roman" w:eastAsia="Times New Roman"/>
                <w:color w:val="auto"/>
                <w:spacing w:val="0"/>
                <w:position w:val="0"/>
                <w:sz w:val="24"/>
                <w:shd w:fill="auto" w:val="clear"/>
              </w:rPr>
              <w:t xml:space="preserve"> (greetings)</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afternoon, children. So, let's start our lesson. Look at these pairs of pictures. What can you say about them? Compare them.</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20" w:line="240"/>
              <w:ind w:right="0" w:left="0" w:firstLine="0"/>
              <w:jc w:val="both"/>
              <w:rPr>
                <w:color w:val="auto"/>
                <w:spacing w:val="0"/>
                <w:position w:val="0"/>
                <w:shd w:fill="auto" w:val="clear"/>
              </w:rPr>
            </w:pP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Children may not remember how comparative forms of adjectives are formed</w:t>
            </w:r>
          </w:p>
          <w:p>
            <w:pPr>
              <w:spacing w:before="0" w:after="0" w:line="240"/>
              <w:ind w:right="0" w:left="0" w:firstLine="0"/>
              <w:jc w:val="left"/>
              <w:rPr>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 </w:t>
            </w:r>
            <w:r>
              <w:rPr>
                <w:rFonts w:ascii="Times New Roman" w:hAnsi="Times New Roman" w:cs="Times New Roman" w:eastAsia="Times New Roman"/>
                <w:color w:val="auto"/>
                <w:spacing w:val="0"/>
                <w:position w:val="0"/>
                <w:sz w:val="24"/>
                <w:shd w:fill="auto" w:val="clear"/>
              </w:rPr>
              <w:t xml:space="preserve">Suggest how it's done</w:t>
            </w:r>
          </w:p>
        </w:tc>
      </w:tr>
      <w:tr>
        <w:trPr>
          <w:trHeight w:val="200" w:hRule="auto"/>
          <w:jc w:val="left"/>
        </w:trPr>
        <w:tc>
          <w:tcPr>
            <w:tcW w:w="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 min</w:t>
            </w:r>
          </w:p>
        </w:tc>
        <w:tc>
          <w:tcPr>
            <w:tcW w:w="1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T-Ss</w:t>
            </w:r>
          </w:p>
        </w:tc>
        <w:tc>
          <w:tcPr>
            <w:tcW w:w="1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Clarification of the target language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to remind students of the types of comparative degrees of adjectives</w:t>
            </w:r>
          </w:p>
        </w:tc>
        <w:tc>
          <w:tcPr>
            <w:tcW w:w="7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Let's remember what degrees of comparative form you remember.</w:t>
            </w:r>
          </w:p>
          <w:p>
            <w:pPr>
              <w:spacing w:before="0" w:after="0" w:line="240"/>
              <w:ind w:right="0" w:left="0" w:firstLine="0"/>
              <w:jc w:val="left"/>
              <w:rPr>
                <w:rFonts w:ascii="Times New Roman" w:hAnsi="Times New Roman" w:cs="Times New Roman" w:eastAsia="Times New Roman"/>
                <w:color w:val="202124"/>
                <w:spacing w:val="0"/>
                <w:position w:val="0"/>
                <w:sz w:val="24"/>
                <w:shd w:fill="FFFFFF" w:val="clear"/>
              </w:rPr>
            </w:pPr>
            <w:r>
              <w:rPr>
                <w:rFonts w:ascii="Times New Roman" w:hAnsi="Times New Roman" w:cs="Times New Roman" w:eastAsia="Times New Roman"/>
                <w:b/>
                <w:color w:val="202124"/>
                <w:spacing w:val="0"/>
                <w:position w:val="0"/>
                <w:sz w:val="24"/>
                <w:shd w:fill="FFFFFF" w:val="clear"/>
              </w:rPr>
              <w:t xml:space="preserve">There are three degrees of comparison:</w:t>
            </w:r>
          </w:p>
          <w:p>
            <w:pPr>
              <w:numPr>
                <w:ilvl w:val="0"/>
                <w:numId w:val="46"/>
              </w:numPr>
              <w:tabs>
                <w:tab w:val="left" w:pos="720" w:leader="none"/>
              </w:tabs>
              <w:spacing w:before="0" w:after="60" w:line="240"/>
              <w:ind w:right="0" w:left="0" w:hanging="360"/>
              <w:jc w:val="left"/>
              <w:rPr>
                <w:rFonts w:ascii="Times New Roman" w:hAnsi="Times New Roman" w:cs="Times New Roman" w:eastAsia="Times New Roman"/>
                <w:color w:val="202124"/>
                <w:spacing w:val="0"/>
                <w:position w:val="0"/>
                <w:sz w:val="24"/>
                <w:shd w:fill="FFFFFF" w:val="clear"/>
              </w:rPr>
            </w:pPr>
            <w:r>
              <w:rPr>
                <w:rFonts w:ascii="Times New Roman" w:hAnsi="Times New Roman" w:cs="Times New Roman" w:eastAsia="Times New Roman"/>
                <w:color w:val="202124"/>
                <w:spacing w:val="0"/>
                <w:position w:val="0"/>
                <w:sz w:val="24"/>
                <w:shd w:fill="FFFFFF" w:val="clear"/>
              </w:rPr>
              <w:t xml:space="preserve">Positive Degree of Comparison. (big)</w:t>
            </w:r>
          </w:p>
          <w:p>
            <w:pPr>
              <w:numPr>
                <w:ilvl w:val="0"/>
                <w:numId w:val="46"/>
              </w:numPr>
              <w:tabs>
                <w:tab w:val="left" w:pos="720" w:leader="none"/>
              </w:tabs>
              <w:spacing w:before="0" w:after="60" w:line="240"/>
              <w:ind w:right="0" w:left="0" w:hanging="360"/>
              <w:jc w:val="left"/>
              <w:rPr>
                <w:rFonts w:ascii="Times New Roman" w:hAnsi="Times New Roman" w:cs="Times New Roman" w:eastAsia="Times New Roman"/>
                <w:color w:val="202124"/>
                <w:spacing w:val="0"/>
                <w:position w:val="0"/>
                <w:sz w:val="24"/>
                <w:shd w:fill="FFFFFF" w:val="clear"/>
              </w:rPr>
            </w:pPr>
            <w:r>
              <w:rPr>
                <w:rFonts w:ascii="Times New Roman" w:hAnsi="Times New Roman" w:cs="Times New Roman" w:eastAsia="Times New Roman"/>
                <w:color w:val="202124"/>
                <w:spacing w:val="0"/>
                <w:position w:val="0"/>
                <w:sz w:val="24"/>
                <w:shd w:fill="FFFFFF" w:val="clear"/>
              </w:rPr>
              <w:t xml:space="preserve">Comparative Degree of Comparison. (bigger)</w:t>
            </w:r>
          </w:p>
          <w:p>
            <w:pPr>
              <w:numPr>
                <w:ilvl w:val="0"/>
                <w:numId w:val="46"/>
              </w:numPr>
              <w:tabs>
                <w:tab w:val="left" w:pos="720" w:leader="none"/>
              </w:tabs>
              <w:spacing w:before="0" w:after="60" w:line="240"/>
              <w:ind w:right="0" w:left="0" w:hanging="360"/>
              <w:jc w:val="left"/>
              <w:rPr>
                <w:rFonts w:ascii="Times New Roman" w:hAnsi="Times New Roman" w:cs="Times New Roman" w:eastAsia="Times New Roman"/>
                <w:color w:val="202124"/>
                <w:spacing w:val="0"/>
                <w:position w:val="0"/>
                <w:sz w:val="24"/>
                <w:shd w:fill="FFFFFF" w:val="clear"/>
              </w:rPr>
            </w:pPr>
            <w:r>
              <w:rPr>
                <w:rFonts w:ascii="Times New Roman" w:hAnsi="Times New Roman" w:cs="Times New Roman" w:eastAsia="Times New Roman"/>
                <w:color w:val="202124"/>
                <w:spacing w:val="0"/>
                <w:position w:val="0"/>
                <w:sz w:val="24"/>
                <w:shd w:fill="FFFFFF" w:val="clear"/>
              </w:rPr>
              <w:t xml:space="preserve">Superlative Degree of Comparison. (the begest)</w:t>
            </w:r>
          </w:p>
          <w:p>
            <w:pPr>
              <w:spacing w:before="0" w:after="60" w:line="240"/>
              <w:ind w:right="0" w:left="0" w:firstLine="0"/>
              <w:jc w:val="left"/>
              <w:rPr>
                <w:rFonts w:ascii="Times New Roman" w:hAnsi="Times New Roman" w:cs="Times New Roman" w:eastAsia="Times New Roman"/>
                <w:color w:val="202124"/>
                <w:spacing w:val="0"/>
                <w:position w:val="0"/>
                <w:sz w:val="24"/>
                <w:shd w:fill="FFFFFF" w:val="clear"/>
              </w:rPr>
            </w:pPr>
            <w:r>
              <w:rPr>
                <w:rFonts w:ascii="Times New Roman" w:hAnsi="Times New Roman" w:cs="Times New Roman" w:eastAsia="Times New Roman"/>
                <w:color w:val="202124"/>
                <w:spacing w:val="0"/>
                <w:position w:val="0"/>
                <w:sz w:val="24"/>
                <w:shd w:fill="FFFFFF" w:val="clear"/>
              </w:rPr>
              <w:t xml:space="preserve">When we talk about the Comparative Degree of Comparison, we must add "than".</w:t>
            </w:r>
          </w:p>
          <w:p>
            <w:pPr>
              <w:spacing w:before="0" w:after="60" w:line="240"/>
              <w:ind w:right="0" w:left="0" w:firstLine="0"/>
              <w:jc w:val="left"/>
              <w:rPr>
                <w:rFonts w:ascii="Times New Roman" w:hAnsi="Times New Roman" w:cs="Times New Roman" w:eastAsia="Times New Roman"/>
                <w:color w:val="202124"/>
                <w:spacing w:val="0"/>
                <w:position w:val="0"/>
                <w:sz w:val="24"/>
                <w:shd w:fill="FFFFFF" w:val="clear"/>
              </w:rPr>
            </w:pPr>
          </w:p>
          <w:p>
            <w:pPr>
              <w:spacing w:before="0" w:after="0" w:line="240"/>
              <w:ind w:right="0" w:left="0" w:firstLine="0"/>
              <w:jc w:val="both"/>
              <w:rPr>
                <w:spacing w:val="0"/>
                <w:position w:val="0"/>
              </w:rPr>
            </w:pPr>
            <w:r>
              <w:rPr>
                <w:rFonts w:ascii="Times New Roman" w:hAnsi="Times New Roman" w:cs="Times New Roman" w:eastAsia="Times New Roman"/>
                <w:color w:val="202124"/>
                <w:spacing w:val="0"/>
                <w:position w:val="0"/>
                <w:sz w:val="24"/>
                <w:shd w:fill="auto" w:val="clear"/>
              </w:rPr>
              <w:t xml:space="preserve">Give me a couple of examples in sentences.</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No problem is anticipated.</w:t>
            </w:r>
          </w:p>
        </w:tc>
      </w:tr>
      <w:tr>
        <w:trPr>
          <w:trHeight w:val="190" w:hRule="auto"/>
          <w:jc w:val="left"/>
        </w:trPr>
        <w:tc>
          <w:tcPr>
            <w:tcW w:w="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 min</w:t>
            </w:r>
          </w:p>
        </w:tc>
        <w:tc>
          <w:tcPr>
            <w:tcW w:w="1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Ss-Ss</w:t>
            </w:r>
          </w:p>
        </w:tc>
        <w:tc>
          <w:tcPr>
            <w:tcW w:w="1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Clarification of Form </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to remind students of the rules for the formation of comparative degrees and </w:t>
            </w:r>
            <w:r>
              <w:rPr>
                <w:rFonts w:ascii="Times New Roman" w:hAnsi="Times New Roman" w:cs="Times New Roman" w:eastAsia="Times New Roman"/>
                <w:color w:val="000000"/>
                <w:spacing w:val="0"/>
                <w:position w:val="0"/>
                <w:sz w:val="24"/>
                <w:shd w:fill="FFFFFF" w:val="clear"/>
              </w:rPr>
              <w:t xml:space="preserve">irregular comparatives and superlatives</w:t>
            </w:r>
          </w:p>
          <w:p>
            <w:pPr>
              <w:spacing w:before="0" w:after="0" w:line="240"/>
              <w:ind w:right="0" w:left="0" w:firstLine="0"/>
              <w:jc w:val="left"/>
              <w:rPr>
                <w:spacing w:val="0"/>
                <w:position w:val="0"/>
              </w:rPr>
            </w:pPr>
          </w:p>
        </w:tc>
        <w:tc>
          <w:tcPr>
            <w:tcW w:w="7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We usually add </w:t>
            </w:r>
            <w:r>
              <w:rPr>
                <w:rFonts w:ascii="Times New Roman" w:hAnsi="Times New Roman" w:cs="Times New Roman" w:eastAsia="Times New Roman"/>
                <w:i/>
                <w:color w:val="000000"/>
                <w:spacing w:val="0"/>
                <w:position w:val="0"/>
                <w:sz w:val="24"/>
                <w:shd w:fill="FFFFFF" w:val="clear"/>
              </w:rPr>
              <w:t xml:space="preserve">–</w:t>
            </w:r>
            <w:r>
              <w:rPr>
                <w:rFonts w:ascii="Times New Roman" w:hAnsi="Times New Roman" w:cs="Times New Roman" w:eastAsia="Times New Roman"/>
                <w:i/>
                <w:color w:val="000000"/>
                <w:spacing w:val="0"/>
                <w:position w:val="0"/>
                <w:sz w:val="24"/>
                <w:shd w:fill="FFFFFF" w:val="clear"/>
              </w:rPr>
              <w:t xml:space="preserve">er</w:t>
            </w:r>
            <w:r>
              <w:rPr>
                <w:rFonts w:ascii="Times New Roman" w:hAnsi="Times New Roman" w:cs="Times New Roman" w:eastAsia="Times New Roman"/>
                <w:color w:val="000000"/>
                <w:spacing w:val="0"/>
                <w:position w:val="0"/>
                <w:sz w:val="24"/>
                <w:shd w:fill="FFFFFF" w:val="clear"/>
              </w:rPr>
              <w:t xml:space="preserve"> and </w:t>
            </w:r>
            <w:r>
              <w:rPr>
                <w:rFonts w:ascii="Times New Roman" w:hAnsi="Times New Roman" w:cs="Times New Roman" w:eastAsia="Times New Roman"/>
                <w:i/>
                <w:color w:val="000000"/>
                <w:spacing w:val="0"/>
                <w:position w:val="0"/>
                <w:sz w:val="24"/>
                <w:shd w:fill="FFFFFF" w:val="clear"/>
              </w:rPr>
              <w:t xml:space="preserve">–</w:t>
            </w:r>
            <w:r>
              <w:rPr>
                <w:rFonts w:ascii="Times New Roman" w:hAnsi="Times New Roman" w:cs="Times New Roman" w:eastAsia="Times New Roman"/>
                <w:i/>
                <w:color w:val="000000"/>
                <w:spacing w:val="0"/>
                <w:position w:val="0"/>
                <w:sz w:val="24"/>
                <w:shd w:fill="FFFFFF" w:val="clear"/>
              </w:rPr>
              <w:t xml:space="preserve">est</w:t>
            </w:r>
            <w:r>
              <w:rPr>
                <w:rFonts w:ascii="Times New Roman" w:hAnsi="Times New Roman" w:cs="Times New Roman" w:eastAsia="Times New Roman"/>
                <w:color w:val="000000"/>
                <w:spacing w:val="0"/>
                <w:position w:val="0"/>
                <w:sz w:val="24"/>
                <w:shd w:fill="FFFFFF" w:val="clear"/>
              </w:rPr>
              <w:t xml:space="preserve"> to </w:t>
            </w:r>
            <w:r>
              <w:rPr>
                <w:rFonts w:ascii="Times New Roman" w:hAnsi="Times New Roman" w:cs="Times New Roman" w:eastAsia="Times New Roman"/>
                <w:b/>
                <w:color w:val="000000"/>
                <w:spacing w:val="0"/>
                <w:position w:val="0"/>
                <w:sz w:val="24"/>
                <w:shd w:fill="FFFFFF" w:val="clear"/>
              </w:rPr>
              <w:t xml:space="preserve">one-syllable words</w:t>
            </w:r>
            <w:r>
              <w:rPr>
                <w:rFonts w:ascii="Times New Roman" w:hAnsi="Times New Roman" w:cs="Times New Roman" w:eastAsia="Times New Roman"/>
                <w:color w:val="000000"/>
                <w:spacing w:val="0"/>
                <w:position w:val="0"/>
                <w:sz w:val="24"/>
                <w:shd w:fill="FFFFFF" w:val="clear"/>
              </w:rPr>
              <w:t xml:space="preserve"> to make comparatives and superlatives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Old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older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oldest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If an adjective </w:t>
            </w:r>
            <w:r>
              <w:rPr>
                <w:rFonts w:ascii="Times New Roman" w:hAnsi="Times New Roman" w:cs="Times New Roman" w:eastAsia="Times New Roman"/>
                <w:b/>
                <w:color w:val="000000"/>
                <w:spacing w:val="0"/>
                <w:position w:val="0"/>
                <w:sz w:val="24"/>
                <w:shd w:fill="FFFFFF" w:val="clear"/>
              </w:rPr>
              <w:t xml:space="preserve">ends in </w:t>
            </w:r>
            <w:r>
              <w:rPr>
                <w:rFonts w:ascii="Times New Roman" w:hAnsi="Times New Roman" w:cs="Times New Roman" w:eastAsia="Times New Roman"/>
                <w:b/>
                <w:i/>
                <w:color w:val="000000"/>
                <w:spacing w:val="0"/>
                <w:position w:val="0"/>
                <w:sz w:val="24"/>
                <w:shd w:fill="FFFFFF" w:val="clear"/>
              </w:rPr>
              <w:t xml:space="preserve">–</w:t>
            </w:r>
            <w:r>
              <w:rPr>
                <w:rFonts w:ascii="Times New Roman" w:hAnsi="Times New Roman" w:cs="Times New Roman" w:eastAsia="Times New Roman"/>
                <w:b/>
                <w:i/>
                <w:color w:val="000000"/>
                <w:spacing w:val="0"/>
                <w:position w:val="0"/>
                <w:sz w:val="24"/>
                <w:shd w:fill="FFFFFF" w:val="clear"/>
              </w:rPr>
              <w:t xml:space="preserve">e</w:t>
            </w:r>
            <w:r>
              <w:rPr>
                <w:rFonts w:ascii="Times New Roman" w:hAnsi="Times New Roman" w:cs="Times New Roman" w:eastAsia="Times New Roman"/>
                <w:color w:val="000000"/>
                <w:spacing w:val="0"/>
                <w:position w:val="0"/>
                <w:sz w:val="24"/>
                <w:shd w:fill="FFFFFF" w:val="clear"/>
              </w:rPr>
              <w:t xml:space="preserve">, we add </w:t>
            </w:r>
            <w:r>
              <w:rPr>
                <w:rFonts w:ascii="Times New Roman" w:hAnsi="Times New Roman" w:cs="Times New Roman" w:eastAsia="Times New Roman"/>
                <w:i/>
                <w:color w:val="000000"/>
                <w:spacing w:val="0"/>
                <w:position w:val="0"/>
                <w:sz w:val="24"/>
                <w:shd w:fill="FFFFFF" w:val="clear"/>
              </w:rPr>
              <w:t xml:space="preserve">–</w:t>
            </w:r>
            <w:r>
              <w:rPr>
                <w:rFonts w:ascii="Times New Roman" w:hAnsi="Times New Roman" w:cs="Times New Roman" w:eastAsia="Times New Roman"/>
                <w:i/>
                <w:color w:val="000000"/>
                <w:spacing w:val="0"/>
                <w:position w:val="0"/>
                <w:sz w:val="24"/>
                <w:shd w:fill="FFFFFF" w:val="clear"/>
              </w:rPr>
              <w:t xml:space="preserve">r</w:t>
            </w:r>
            <w:r>
              <w:rPr>
                <w:rFonts w:ascii="Times New Roman" w:hAnsi="Times New Roman" w:cs="Times New Roman" w:eastAsia="Times New Roman"/>
                <w:color w:val="000000"/>
                <w:spacing w:val="0"/>
                <w:position w:val="0"/>
                <w:sz w:val="24"/>
                <w:shd w:fill="FFFFFF" w:val="clear"/>
              </w:rPr>
              <w:t xml:space="preserve"> or </w:t>
            </w:r>
            <w:r>
              <w:rPr>
                <w:rFonts w:ascii="Times New Roman" w:hAnsi="Times New Roman" w:cs="Times New Roman" w:eastAsia="Times New Roman"/>
                <w:i/>
                <w:color w:val="000000"/>
                <w:spacing w:val="0"/>
                <w:position w:val="0"/>
                <w:sz w:val="24"/>
                <w:shd w:fill="FFFFFF" w:val="clear"/>
              </w:rPr>
              <w:t xml:space="preserve">–</w:t>
            </w:r>
            <w:r>
              <w:rPr>
                <w:rFonts w:ascii="Times New Roman" w:hAnsi="Times New Roman" w:cs="Times New Roman" w:eastAsia="Times New Roman"/>
                <w:i/>
                <w:color w:val="000000"/>
                <w:spacing w:val="0"/>
                <w:position w:val="0"/>
                <w:sz w:val="24"/>
                <w:shd w:fill="FFFFFF" w:val="clear"/>
              </w:rPr>
              <w:t xml:space="preserve">st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Nice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nicer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nicest</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If an adjective </w:t>
            </w:r>
            <w:r>
              <w:rPr>
                <w:rFonts w:ascii="Times New Roman" w:hAnsi="Times New Roman" w:cs="Times New Roman" w:eastAsia="Times New Roman"/>
                <w:b/>
                <w:color w:val="000000"/>
                <w:spacing w:val="0"/>
                <w:position w:val="0"/>
                <w:sz w:val="24"/>
                <w:shd w:fill="FFFFFF" w:val="clear"/>
              </w:rPr>
              <w:t xml:space="preserve">ends in a vowel and a consonant</w:t>
            </w:r>
            <w:r>
              <w:rPr>
                <w:rFonts w:ascii="Times New Roman" w:hAnsi="Times New Roman" w:cs="Times New Roman" w:eastAsia="Times New Roman"/>
                <w:color w:val="000000"/>
                <w:spacing w:val="0"/>
                <w:position w:val="0"/>
                <w:sz w:val="24"/>
                <w:shd w:fill="FFFFFF" w:val="clear"/>
              </w:rPr>
              <w:t xml:space="preserve">, we double the consonant</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Big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bigger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biggest</w:t>
            </w:r>
          </w:p>
          <w:p>
            <w:pPr>
              <w:spacing w:before="0" w:after="0" w:line="240"/>
              <w:ind w:right="0" w:left="0" w:firstLine="0"/>
              <w:jc w:val="left"/>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If an adjective </w:t>
            </w:r>
            <w:r>
              <w:rPr>
                <w:rFonts w:ascii="Times New Roman" w:hAnsi="Times New Roman" w:cs="Times New Roman" w:eastAsia="Times New Roman"/>
                <w:b/>
                <w:color w:val="000000"/>
                <w:spacing w:val="0"/>
                <w:position w:val="0"/>
                <w:sz w:val="24"/>
                <w:shd w:fill="FFFFFF" w:val="clear"/>
              </w:rPr>
              <w:t xml:space="preserve">ends in a consonant and </w:t>
            </w:r>
            <w:r>
              <w:rPr>
                <w:rFonts w:ascii="Times New Roman" w:hAnsi="Times New Roman" w:cs="Times New Roman" w:eastAsia="Times New Roman"/>
                <w:b/>
                <w:i/>
                <w:color w:val="000000"/>
                <w:spacing w:val="0"/>
                <w:position w:val="0"/>
                <w:sz w:val="24"/>
                <w:shd w:fill="FFFFFF" w:val="clear"/>
              </w:rPr>
              <w:t xml:space="preserve">–</w:t>
            </w:r>
            <w:r>
              <w:rPr>
                <w:rFonts w:ascii="Times New Roman" w:hAnsi="Times New Roman" w:cs="Times New Roman" w:eastAsia="Times New Roman"/>
                <w:b/>
                <w:i/>
                <w:color w:val="000000"/>
                <w:spacing w:val="0"/>
                <w:position w:val="0"/>
                <w:sz w:val="24"/>
                <w:shd w:fill="FFFFFF" w:val="clear"/>
              </w:rPr>
              <w:t xml:space="preserve">y</w:t>
            </w:r>
            <w:r>
              <w:rPr>
                <w:rFonts w:ascii="Times New Roman" w:hAnsi="Times New Roman" w:cs="Times New Roman" w:eastAsia="Times New Roman"/>
                <w:i/>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we change </w:t>
            </w:r>
            <w:r>
              <w:rPr>
                <w:rFonts w:ascii="Times New Roman" w:hAnsi="Times New Roman" w:cs="Times New Roman" w:eastAsia="Times New Roman"/>
                <w:i/>
                <w:color w:val="000000"/>
                <w:spacing w:val="0"/>
                <w:position w:val="0"/>
                <w:sz w:val="24"/>
                <w:shd w:fill="FFFFFF" w:val="clear"/>
              </w:rPr>
              <w:t xml:space="preserve">–</w:t>
            </w:r>
            <w:r>
              <w:rPr>
                <w:rFonts w:ascii="Times New Roman" w:hAnsi="Times New Roman" w:cs="Times New Roman" w:eastAsia="Times New Roman"/>
                <w:i/>
                <w:color w:val="000000"/>
                <w:spacing w:val="0"/>
                <w:position w:val="0"/>
                <w:sz w:val="24"/>
                <w:shd w:fill="FFFFFF" w:val="clear"/>
              </w:rPr>
              <w:t xml:space="preserve">y</w:t>
            </w:r>
            <w:r>
              <w:rPr>
                <w:rFonts w:ascii="Times New Roman" w:hAnsi="Times New Roman" w:cs="Times New Roman" w:eastAsia="Times New Roman"/>
                <w:color w:val="000000"/>
                <w:spacing w:val="0"/>
                <w:position w:val="0"/>
                <w:sz w:val="24"/>
                <w:shd w:fill="FFFFFF" w:val="clear"/>
              </w:rPr>
              <w:t xml:space="preserve"> to </w:t>
            </w:r>
            <w:r>
              <w:rPr>
                <w:rFonts w:ascii="Times New Roman" w:hAnsi="Times New Roman" w:cs="Times New Roman" w:eastAsia="Times New Roman"/>
                <w:i/>
                <w:color w:val="000000"/>
                <w:spacing w:val="0"/>
                <w:position w:val="0"/>
                <w:sz w:val="24"/>
                <w:shd w:fill="FFFFFF" w:val="clear"/>
              </w:rPr>
              <w:t xml:space="preserve">–</w:t>
            </w:r>
            <w:r>
              <w:rPr>
                <w:rFonts w:ascii="Times New Roman" w:hAnsi="Times New Roman" w:cs="Times New Roman" w:eastAsia="Times New Roman"/>
                <w:i/>
                <w:color w:val="000000"/>
                <w:spacing w:val="0"/>
                <w:position w:val="0"/>
                <w:sz w:val="24"/>
                <w:shd w:fill="FFFFFF" w:val="clear"/>
              </w:rPr>
              <w:t xml:space="preserve">i </w:t>
            </w:r>
            <w:r>
              <w:rPr>
                <w:rFonts w:ascii="Times New Roman" w:hAnsi="Times New Roman" w:cs="Times New Roman" w:eastAsia="Times New Roman"/>
                <w:color w:val="000000"/>
                <w:spacing w:val="0"/>
                <w:position w:val="0"/>
                <w:sz w:val="24"/>
                <w:shd w:fill="FFFFFF" w:val="clear"/>
              </w:rPr>
              <w:t xml:space="preserve">and add </w:t>
            </w:r>
            <w:r>
              <w:rPr>
                <w:rFonts w:ascii="Times New Roman" w:hAnsi="Times New Roman" w:cs="Times New Roman" w:eastAsia="Times New Roman"/>
                <w:i/>
                <w:color w:val="000000"/>
                <w:spacing w:val="0"/>
                <w:position w:val="0"/>
                <w:sz w:val="24"/>
                <w:shd w:fill="FFFFFF" w:val="clear"/>
              </w:rPr>
              <w:t xml:space="preserve">–</w:t>
            </w:r>
            <w:r>
              <w:rPr>
                <w:rFonts w:ascii="Times New Roman" w:hAnsi="Times New Roman" w:cs="Times New Roman" w:eastAsia="Times New Roman"/>
                <w:i/>
                <w:color w:val="000000"/>
                <w:spacing w:val="0"/>
                <w:position w:val="0"/>
                <w:sz w:val="24"/>
                <w:shd w:fill="FFFFFF" w:val="clear"/>
              </w:rPr>
              <w:t xml:space="preserve">er</w:t>
            </w:r>
            <w:r>
              <w:rPr>
                <w:rFonts w:ascii="Times New Roman" w:hAnsi="Times New Roman" w:cs="Times New Roman" w:eastAsia="Times New Roman"/>
                <w:color w:val="000000"/>
                <w:spacing w:val="0"/>
                <w:position w:val="0"/>
                <w:sz w:val="24"/>
                <w:shd w:fill="FFFFFF" w:val="clear"/>
              </w:rPr>
              <w:t xml:space="preserve"> or </w:t>
            </w:r>
            <w:r>
              <w:rPr>
                <w:rFonts w:ascii="Times New Roman" w:hAnsi="Times New Roman" w:cs="Times New Roman" w:eastAsia="Times New Roman"/>
                <w:i/>
                <w:color w:val="000000"/>
                <w:spacing w:val="0"/>
                <w:position w:val="0"/>
                <w:sz w:val="24"/>
                <w:shd w:fill="FFFFFF" w:val="clear"/>
              </w:rPr>
              <w:t xml:space="preserve">–</w:t>
            </w:r>
            <w:r>
              <w:rPr>
                <w:rFonts w:ascii="Times New Roman" w:hAnsi="Times New Roman" w:cs="Times New Roman" w:eastAsia="Times New Roman"/>
                <w:i/>
                <w:color w:val="000000"/>
                <w:spacing w:val="0"/>
                <w:position w:val="0"/>
                <w:sz w:val="24"/>
                <w:shd w:fill="FFFFFF" w:val="clear"/>
              </w:rPr>
              <w:t xml:space="preserve">est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Happy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happier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happiest</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We use </w:t>
            </w:r>
            <w:r>
              <w:rPr>
                <w:rFonts w:ascii="Times New Roman" w:hAnsi="Times New Roman" w:cs="Times New Roman" w:eastAsia="Times New Roman"/>
                <w:i/>
                <w:color w:val="000000"/>
                <w:spacing w:val="0"/>
                <w:position w:val="0"/>
                <w:sz w:val="24"/>
                <w:shd w:fill="FFFFFF" w:val="clear"/>
              </w:rPr>
              <w:t xml:space="preserve">more</w:t>
            </w:r>
            <w:r>
              <w:rPr>
                <w:rFonts w:ascii="Times New Roman" w:hAnsi="Times New Roman" w:cs="Times New Roman" w:eastAsia="Times New Roman"/>
                <w:color w:val="000000"/>
                <w:spacing w:val="0"/>
                <w:position w:val="0"/>
                <w:sz w:val="24"/>
                <w:shd w:fill="FFFFFF" w:val="clear"/>
              </w:rPr>
              <w:t xml:space="preserve"> and </w:t>
            </w:r>
            <w:r>
              <w:rPr>
                <w:rFonts w:ascii="Times New Roman" w:hAnsi="Times New Roman" w:cs="Times New Roman" w:eastAsia="Times New Roman"/>
                <w:i/>
                <w:color w:val="000000"/>
                <w:spacing w:val="0"/>
                <w:position w:val="0"/>
                <w:sz w:val="24"/>
                <w:shd w:fill="FFFFFF" w:val="clear"/>
              </w:rPr>
              <w:t xml:space="preserve">most</w:t>
            </w:r>
            <w:r>
              <w:rPr>
                <w:rFonts w:ascii="Times New Roman" w:hAnsi="Times New Roman" w:cs="Times New Roman" w:eastAsia="Times New Roman"/>
                <w:color w:val="000000"/>
                <w:spacing w:val="0"/>
                <w:position w:val="0"/>
                <w:sz w:val="24"/>
                <w:shd w:fill="FFFFFF" w:val="clear"/>
              </w:rPr>
              <w:t xml:space="preserve"> to make comparatives and superlatives for most two syllable adjectives and for all adjectives with three or more syllables</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Careful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more careful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most careful</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However, with </w:t>
            </w:r>
            <w:r>
              <w:rPr>
                <w:rFonts w:ascii="Times New Roman" w:hAnsi="Times New Roman" w:cs="Times New Roman" w:eastAsia="Times New Roman"/>
                <w:b/>
                <w:color w:val="000000"/>
                <w:spacing w:val="0"/>
                <w:position w:val="0"/>
                <w:sz w:val="24"/>
                <w:shd w:fill="FFFFFF" w:val="clear"/>
              </w:rPr>
              <w:t xml:space="preserve">these common two-syllable adjectives</w:t>
            </w:r>
            <w:r>
              <w:rPr>
                <w:rFonts w:ascii="Times New Roman" w:hAnsi="Times New Roman" w:cs="Times New Roman" w:eastAsia="Times New Roman"/>
                <w:color w:val="000000"/>
                <w:spacing w:val="0"/>
                <w:position w:val="0"/>
                <w:sz w:val="24"/>
                <w:shd w:fill="FFFFFF" w:val="clear"/>
              </w:rPr>
              <w:t xml:space="preserve">, you can </w:t>
            </w:r>
            <w:r>
              <w:rPr>
                <w:rFonts w:ascii="Times New Roman" w:hAnsi="Times New Roman" w:cs="Times New Roman" w:eastAsia="Times New Roman"/>
                <w:b/>
                <w:color w:val="000000"/>
                <w:spacing w:val="0"/>
                <w:position w:val="0"/>
                <w:sz w:val="24"/>
                <w:shd w:fill="FFFFFF" w:val="clear"/>
              </w:rPr>
              <w:t xml:space="preserve">either</w:t>
            </w:r>
            <w:r>
              <w:rPr>
                <w:rFonts w:ascii="Times New Roman" w:hAnsi="Times New Roman" w:cs="Times New Roman" w:eastAsia="Times New Roman"/>
                <w:color w:val="000000"/>
                <w:spacing w:val="0"/>
                <w:position w:val="0"/>
                <w:sz w:val="24"/>
                <w:shd w:fill="FFFFFF" w:val="clear"/>
              </w:rPr>
              <w:t xml:space="preserve"> add </w:t>
            </w:r>
            <w:r>
              <w:rPr>
                <w:rFonts w:ascii="Times New Roman" w:hAnsi="Times New Roman" w:cs="Times New Roman" w:eastAsia="Times New Roman"/>
                <w:i/>
                <w:color w:val="000000"/>
                <w:spacing w:val="0"/>
                <w:position w:val="0"/>
                <w:sz w:val="24"/>
                <w:shd w:fill="FFFFFF" w:val="clear"/>
              </w:rPr>
              <w:t xml:space="preserve">–</w:t>
            </w:r>
            <w:r>
              <w:rPr>
                <w:rFonts w:ascii="Times New Roman" w:hAnsi="Times New Roman" w:cs="Times New Roman" w:eastAsia="Times New Roman"/>
                <w:i/>
                <w:color w:val="000000"/>
                <w:spacing w:val="0"/>
                <w:position w:val="0"/>
                <w:sz w:val="24"/>
                <w:shd w:fill="FFFFFF" w:val="clear"/>
              </w:rPr>
              <w:t xml:space="preserve">er</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i/>
                <w:color w:val="000000"/>
                <w:spacing w:val="0"/>
                <w:position w:val="0"/>
                <w:sz w:val="24"/>
                <w:shd w:fill="FFFFFF" w:val="clear"/>
              </w:rPr>
              <w:t xml:space="preserve">–</w:t>
            </w:r>
            <w:r>
              <w:rPr>
                <w:rFonts w:ascii="Times New Roman" w:hAnsi="Times New Roman" w:cs="Times New Roman" w:eastAsia="Times New Roman"/>
                <w:i/>
                <w:color w:val="000000"/>
                <w:spacing w:val="0"/>
                <w:position w:val="0"/>
                <w:sz w:val="24"/>
                <w:shd w:fill="FFFFFF" w:val="clear"/>
              </w:rPr>
              <w:t xml:space="preserve">r</w:t>
            </w:r>
            <w:r>
              <w:rPr>
                <w:rFonts w:ascii="Times New Roman" w:hAnsi="Times New Roman" w:cs="Times New Roman" w:eastAsia="Times New Roman"/>
                <w:i/>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and</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i/>
                <w:color w:val="000000"/>
                <w:spacing w:val="0"/>
                <w:position w:val="0"/>
                <w:sz w:val="24"/>
                <w:shd w:fill="FFFFFF" w:val="clear"/>
              </w:rPr>
              <w:t xml:space="preserve">–</w:t>
            </w:r>
            <w:r>
              <w:rPr>
                <w:rFonts w:ascii="Times New Roman" w:hAnsi="Times New Roman" w:cs="Times New Roman" w:eastAsia="Times New Roman"/>
                <w:i/>
                <w:color w:val="000000"/>
                <w:spacing w:val="0"/>
                <w:position w:val="0"/>
                <w:sz w:val="24"/>
                <w:shd w:fill="FFFFFF" w:val="clear"/>
              </w:rPr>
              <w:t xml:space="preserve">est</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i/>
                <w:color w:val="000000"/>
                <w:spacing w:val="0"/>
                <w:position w:val="0"/>
                <w:sz w:val="24"/>
                <w:shd w:fill="FFFFFF" w:val="clear"/>
              </w:rPr>
              <w:t xml:space="preserve">–</w:t>
            </w:r>
            <w:r>
              <w:rPr>
                <w:rFonts w:ascii="Times New Roman" w:hAnsi="Times New Roman" w:cs="Times New Roman" w:eastAsia="Times New Roman"/>
                <w:i/>
                <w:color w:val="000000"/>
                <w:spacing w:val="0"/>
                <w:position w:val="0"/>
                <w:sz w:val="24"/>
                <w:shd w:fill="FFFFFF" w:val="clear"/>
              </w:rPr>
              <w:t xml:space="preserve">st</w:t>
            </w:r>
            <w:r>
              <w:rPr>
                <w:rFonts w:ascii="Times New Roman" w:hAnsi="Times New Roman" w:cs="Times New Roman" w:eastAsia="Times New Roman"/>
                <w:color w:val="000000"/>
                <w:spacing w:val="0"/>
                <w:position w:val="0"/>
                <w:sz w:val="24"/>
                <w:shd w:fill="FFFFFF" w:val="clear"/>
              </w:rPr>
              <w:t xml:space="preserve"> or use </w:t>
            </w:r>
            <w:r>
              <w:rPr>
                <w:rFonts w:ascii="Times New Roman" w:hAnsi="Times New Roman" w:cs="Times New Roman" w:eastAsia="Times New Roman"/>
                <w:i/>
                <w:color w:val="000000"/>
                <w:spacing w:val="0"/>
                <w:position w:val="0"/>
                <w:sz w:val="24"/>
                <w:shd w:fill="FFFFFF" w:val="clear"/>
              </w:rPr>
              <w:t xml:space="preserve">more</w:t>
            </w:r>
            <w:r>
              <w:rPr>
                <w:rFonts w:ascii="Times New Roman" w:hAnsi="Times New Roman" w:cs="Times New Roman" w:eastAsia="Times New Roman"/>
                <w:color w:val="000000"/>
                <w:spacing w:val="0"/>
                <w:position w:val="0"/>
                <w:sz w:val="24"/>
                <w:shd w:fill="FFFFFF" w:val="clear"/>
              </w:rPr>
              <w:t xml:space="preserve"> and </w:t>
            </w:r>
            <w:r>
              <w:rPr>
                <w:rFonts w:ascii="Times New Roman" w:hAnsi="Times New Roman" w:cs="Times New Roman" w:eastAsia="Times New Roman"/>
                <w:i/>
                <w:color w:val="000000"/>
                <w:spacing w:val="0"/>
                <w:position w:val="0"/>
                <w:sz w:val="24"/>
                <w:shd w:fill="FFFFFF" w:val="clear"/>
              </w:rPr>
              <w:t xml:space="preserve">most</w:t>
            </w:r>
            <w:r>
              <w:rPr>
                <w:rFonts w:ascii="Times New Roman" w:hAnsi="Times New Roman" w:cs="Times New Roman" w:eastAsia="Times New Roman"/>
                <w:color w:val="000000"/>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common</w:t>
            </w:r>
            <w:r>
              <w:rPr>
                <w:rFonts w:ascii="Times New Roman" w:hAnsi="Times New Roman" w:cs="Times New Roman" w:eastAsia="Times New Roman"/>
                <w:i/>
                <w:color w:val="000000"/>
                <w:spacing w:val="0"/>
                <w:position w:val="0"/>
                <w:sz w:val="24"/>
                <w:shd w:fill="FFFFFF" w:val="clear"/>
              </w:rPr>
              <w:br/>
            </w:r>
            <w:r>
              <w:rPr>
                <w:rFonts w:ascii="Times New Roman" w:hAnsi="Times New Roman" w:cs="Times New Roman" w:eastAsia="Times New Roman"/>
                <w:color w:val="000000"/>
                <w:spacing w:val="0"/>
                <w:position w:val="0"/>
                <w:sz w:val="24"/>
                <w:shd w:fill="FFFFFF" w:val="clear"/>
              </w:rPr>
              <w:t xml:space="preserve">cruel</w:t>
            </w:r>
            <w:r>
              <w:rPr>
                <w:rFonts w:ascii="Times New Roman" w:hAnsi="Times New Roman" w:cs="Times New Roman" w:eastAsia="Times New Roman"/>
                <w:i/>
                <w:color w:val="000000"/>
                <w:spacing w:val="0"/>
                <w:position w:val="0"/>
                <w:sz w:val="24"/>
                <w:shd w:fill="FFFFFF" w:val="clear"/>
              </w:rPr>
              <w:br/>
            </w:r>
            <w:r>
              <w:rPr>
                <w:rFonts w:ascii="Times New Roman" w:hAnsi="Times New Roman" w:cs="Times New Roman" w:eastAsia="Times New Roman"/>
                <w:color w:val="000000"/>
                <w:spacing w:val="0"/>
                <w:position w:val="0"/>
                <w:sz w:val="24"/>
                <w:shd w:fill="FFFFFF" w:val="clear"/>
              </w:rPr>
              <w:t xml:space="preserve">gentle</w:t>
            </w:r>
            <w:r>
              <w:rPr>
                <w:rFonts w:ascii="Times New Roman" w:hAnsi="Times New Roman" w:cs="Times New Roman" w:eastAsia="Times New Roman"/>
                <w:i/>
                <w:color w:val="000000"/>
                <w:spacing w:val="0"/>
                <w:position w:val="0"/>
                <w:sz w:val="24"/>
                <w:shd w:fill="FFFFFF" w:val="clear"/>
              </w:rPr>
              <w:br/>
            </w:r>
            <w:r>
              <w:rPr>
                <w:rFonts w:ascii="Times New Roman" w:hAnsi="Times New Roman" w:cs="Times New Roman" w:eastAsia="Times New Roman"/>
                <w:color w:val="000000"/>
                <w:spacing w:val="0"/>
                <w:position w:val="0"/>
                <w:sz w:val="24"/>
                <w:shd w:fill="FFFFFF" w:val="clear"/>
              </w:rPr>
              <w:t xml:space="preserve">handsome</w:t>
            </w:r>
            <w:r>
              <w:rPr>
                <w:rFonts w:ascii="Times New Roman" w:hAnsi="Times New Roman" w:cs="Times New Roman" w:eastAsia="Times New Roman"/>
                <w:i/>
                <w:color w:val="000000"/>
                <w:spacing w:val="0"/>
                <w:position w:val="0"/>
                <w:sz w:val="24"/>
                <w:shd w:fill="FFFFFF" w:val="clear"/>
              </w:rPr>
              <w:br/>
            </w:r>
            <w:r>
              <w:rPr>
                <w:rFonts w:ascii="Times New Roman" w:hAnsi="Times New Roman" w:cs="Times New Roman" w:eastAsia="Times New Roman"/>
                <w:color w:val="000000"/>
                <w:spacing w:val="0"/>
                <w:position w:val="0"/>
                <w:sz w:val="24"/>
                <w:shd w:fill="FFFFFF" w:val="clear"/>
              </w:rPr>
              <w:t xml:space="preserve">likely</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narrow</w:t>
            </w:r>
            <w:r>
              <w:rPr>
                <w:rFonts w:ascii="Times New Roman" w:hAnsi="Times New Roman" w:cs="Times New Roman" w:eastAsia="Times New Roman"/>
                <w:i/>
                <w:color w:val="000000"/>
                <w:spacing w:val="0"/>
                <w:position w:val="0"/>
                <w:sz w:val="24"/>
                <w:shd w:fill="FFFFFF" w:val="clear"/>
              </w:rPr>
              <w:br/>
            </w:r>
            <w:r>
              <w:rPr>
                <w:rFonts w:ascii="Times New Roman" w:hAnsi="Times New Roman" w:cs="Times New Roman" w:eastAsia="Times New Roman"/>
                <w:color w:val="000000"/>
                <w:spacing w:val="0"/>
                <w:position w:val="0"/>
                <w:sz w:val="24"/>
                <w:shd w:fill="FFFFFF" w:val="clear"/>
              </w:rPr>
              <w:t xml:space="preserve">pleasant</w:t>
            </w:r>
            <w:r>
              <w:rPr>
                <w:rFonts w:ascii="Times New Roman" w:hAnsi="Times New Roman" w:cs="Times New Roman" w:eastAsia="Times New Roman"/>
                <w:i/>
                <w:color w:val="000000"/>
                <w:spacing w:val="0"/>
                <w:position w:val="0"/>
                <w:sz w:val="24"/>
                <w:shd w:fill="FFFFFF" w:val="clear"/>
              </w:rPr>
              <w:br/>
            </w:r>
            <w:r>
              <w:rPr>
                <w:rFonts w:ascii="Times New Roman" w:hAnsi="Times New Roman" w:cs="Times New Roman" w:eastAsia="Times New Roman"/>
                <w:color w:val="000000"/>
                <w:spacing w:val="0"/>
                <w:position w:val="0"/>
                <w:sz w:val="24"/>
                <w:shd w:fill="FFFFFF" w:val="clear"/>
              </w:rPr>
              <w:t xml:space="preserve">polite</w:t>
            </w:r>
            <w:r>
              <w:rPr>
                <w:rFonts w:ascii="Times New Roman" w:hAnsi="Times New Roman" w:cs="Times New Roman" w:eastAsia="Times New Roman"/>
                <w:i/>
                <w:color w:val="000000"/>
                <w:spacing w:val="0"/>
                <w:position w:val="0"/>
                <w:sz w:val="24"/>
                <w:shd w:fill="FFFFFF" w:val="clear"/>
              </w:rPr>
              <w:br/>
            </w:r>
            <w:r>
              <w:rPr>
                <w:rFonts w:ascii="Times New Roman" w:hAnsi="Times New Roman" w:cs="Times New Roman" w:eastAsia="Times New Roman"/>
                <w:color w:val="000000"/>
                <w:spacing w:val="0"/>
                <w:position w:val="0"/>
                <w:sz w:val="24"/>
                <w:shd w:fill="FFFFFF" w:val="clear"/>
              </w:rPr>
              <w:t xml:space="preserve">simple</w:t>
            </w:r>
            <w:r>
              <w:rPr>
                <w:rFonts w:ascii="Times New Roman" w:hAnsi="Times New Roman" w:cs="Times New Roman" w:eastAsia="Times New Roman"/>
                <w:i/>
                <w:color w:val="000000"/>
                <w:spacing w:val="0"/>
                <w:position w:val="0"/>
                <w:sz w:val="24"/>
                <w:shd w:fill="FFFFFF" w:val="clear"/>
              </w:rPr>
              <w:br/>
            </w:r>
            <w:r>
              <w:rPr>
                <w:rFonts w:ascii="Times New Roman" w:hAnsi="Times New Roman" w:cs="Times New Roman" w:eastAsia="Times New Roman"/>
                <w:color w:val="000000"/>
                <w:spacing w:val="0"/>
                <w:position w:val="0"/>
                <w:sz w:val="24"/>
                <w:shd w:fill="FFFFFF" w:val="clear"/>
              </w:rPr>
              <w:t xml:space="preserve">stupid</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The adjectives </w:t>
            </w:r>
            <w:r>
              <w:rPr>
                <w:rFonts w:ascii="Times New Roman" w:hAnsi="Times New Roman" w:cs="Times New Roman" w:eastAsia="Times New Roman"/>
                <w:b/>
                <w:i/>
                <w:color w:val="000000"/>
                <w:spacing w:val="0"/>
                <w:position w:val="0"/>
                <w:sz w:val="24"/>
                <w:shd w:fill="FFFFFF" w:val="clear"/>
              </w:rPr>
              <w:t xml:space="preserve">good</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b/>
                <w:i/>
                <w:color w:val="000000"/>
                <w:spacing w:val="0"/>
                <w:position w:val="0"/>
                <w:sz w:val="24"/>
                <w:shd w:fill="FFFFFF" w:val="clear"/>
              </w:rPr>
              <w:t xml:space="preserve">bad</w:t>
            </w:r>
            <w:r>
              <w:rPr>
                <w:rFonts w:ascii="Times New Roman" w:hAnsi="Times New Roman" w:cs="Times New Roman" w:eastAsia="Times New Roman"/>
                <w:color w:val="000000"/>
                <w:spacing w:val="0"/>
                <w:position w:val="0"/>
                <w:sz w:val="24"/>
                <w:shd w:fill="FFFFFF" w:val="clear"/>
              </w:rPr>
              <w:t xml:space="preserve"> and </w:t>
            </w:r>
            <w:r>
              <w:rPr>
                <w:rFonts w:ascii="Times New Roman" w:hAnsi="Times New Roman" w:cs="Times New Roman" w:eastAsia="Times New Roman"/>
                <w:b/>
                <w:i/>
                <w:color w:val="000000"/>
                <w:spacing w:val="0"/>
                <w:position w:val="0"/>
                <w:sz w:val="24"/>
                <w:shd w:fill="FFFFFF" w:val="clear"/>
              </w:rPr>
              <w:t xml:space="preserve">far</w:t>
            </w:r>
            <w:r>
              <w:rPr>
                <w:rFonts w:ascii="Times New Roman" w:hAnsi="Times New Roman" w:cs="Times New Roman" w:eastAsia="Times New Roman"/>
                <w:color w:val="000000"/>
                <w:spacing w:val="0"/>
                <w:position w:val="0"/>
                <w:sz w:val="24"/>
                <w:shd w:fill="FFFFFF" w:val="clear"/>
              </w:rPr>
              <w:t xml:space="preserve"> have irregular comparatives and superlatives</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Good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better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best</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Bad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worse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worst</w:t>
            </w:r>
          </w:p>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Far - farther/further - farthest/furthest</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No problem is anticipated.</w:t>
            </w:r>
          </w:p>
        </w:tc>
      </w:tr>
      <w:tr>
        <w:trPr>
          <w:trHeight w:val="156" w:hRule="auto"/>
          <w:jc w:val="left"/>
        </w:trPr>
        <w:tc>
          <w:tcPr>
            <w:tcW w:w="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 min</w:t>
            </w:r>
          </w:p>
        </w:tc>
        <w:tc>
          <w:tcPr>
            <w:tcW w:w="1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T-Ss</w:t>
            </w:r>
          </w:p>
        </w:tc>
        <w:tc>
          <w:tcPr>
            <w:tcW w:w="1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Controlled Practice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to practice using the TL with the focus on accuracy</w:t>
            </w:r>
          </w:p>
        </w:tc>
        <w:tc>
          <w:tcPr>
            <w:tcW w:w="74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Write comparative adjectives using the adjectives in brackets.</w:t>
            </w:r>
            <w:r>
              <w:rPr>
                <w:rFonts w:ascii="Times New Roman" w:hAnsi="Times New Roman" w:cs="Times New Roman" w:eastAsia="Times New Roman"/>
                <w:color w:val="000000"/>
                <w:spacing w:val="0"/>
                <w:position w:val="0"/>
                <w:sz w:val="24"/>
                <w:shd w:fill="F6F6F6" w:val="clear"/>
              </w:rPr>
              <w:t xml:space="preserve"> </w:t>
            </w:r>
            <w:r>
              <w:rPr>
                <w:rFonts w:ascii="Times New Roman" w:hAnsi="Times New Roman" w:cs="Times New Roman" w:eastAsia="Times New Roman"/>
                <w:color w:val="000000"/>
                <w:spacing w:val="0"/>
                <w:position w:val="0"/>
                <w:sz w:val="24"/>
                <w:shd w:fill="auto" w:val="clear"/>
              </w:rPr>
              <w:t xml:space="preserve">Include </w:t>
            </w:r>
            <w:r>
              <w:rPr>
                <w:rFonts w:ascii="Times New Roman" w:hAnsi="Times New Roman" w:cs="Times New Roman" w:eastAsia="Times New Roman"/>
                <w:i/>
                <w:color w:val="000000"/>
                <w:spacing w:val="0"/>
                <w:position w:val="0"/>
                <w:sz w:val="24"/>
                <w:shd w:fill="auto" w:val="clear"/>
              </w:rPr>
              <w:t xml:space="preserve">than</w:t>
            </w:r>
            <w:r>
              <w:rPr>
                <w:rFonts w:ascii="Times New Roman" w:hAnsi="Times New Roman" w:cs="Times New Roman" w:eastAsia="Times New Roman"/>
                <w:color w:val="000000"/>
                <w:spacing w:val="0"/>
                <w:position w:val="0"/>
                <w:sz w:val="24"/>
                <w:shd w:fill="auto" w:val="clear"/>
              </w:rPr>
              <w:t xml:space="preserve"> when necessary</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I like the black sofa, but I think the brown sofa is (comfortable).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2) </w:t>
            </w:r>
            <w:r>
              <w:rPr>
                <w:rFonts w:ascii="Times New Roman" w:hAnsi="Times New Roman" w:cs="Times New Roman" w:eastAsia="Times New Roman"/>
                <w:color w:val="auto"/>
                <w:spacing w:val="0"/>
                <w:position w:val="0"/>
                <w:sz w:val="24"/>
                <w:shd w:fill="FFFFFF" w:val="clear"/>
              </w:rPr>
              <w:t xml:space="preserve">This bar is  (noisy) the bars in my street.</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3) </w:t>
            </w:r>
            <w:r>
              <w:rPr>
                <w:rFonts w:ascii="Times New Roman" w:hAnsi="Times New Roman" w:cs="Times New Roman" w:eastAsia="Times New Roman"/>
                <w:color w:val="auto"/>
                <w:spacing w:val="0"/>
                <w:position w:val="0"/>
                <w:sz w:val="24"/>
                <w:shd w:fill="FFFFFF" w:val="clear"/>
              </w:rPr>
              <w:t xml:space="preserve">Marseille is much  (hot) Paris.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4) </w:t>
            </w:r>
            <w:r>
              <w:rPr>
                <w:rFonts w:ascii="Times New Roman" w:hAnsi="Times New Roman" w:cs="Times New Roman" w:eastAsia="Times New Roman"/>
                <w:color w:val="auto"/>
                <w:spacing w:val="0"/>
                <w:position w:val="0"/>
                <w:sz w:val="24"/>
                <w:shd w:fill="FFFFFF" w:val="clear"/>
              </w:rPr>
              <w:t xml:space="preserve">The helicopter was loud, but the ambulance was  (loud).</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5) </w:t>
            </w:r>
            <w:r>
              <w:rPr>
                <w:rFonts w:ascii="Times New Roman" w:hAnsi="Times New Roman" w:cs="Times New Roman" w:eastAsia="Times New Roman"/>
                <w:color w:val="auto"/>
                <w:spacing w:val="0"/>
                <w:position w:val="0"/>
                <w:sz w:val="24"/>
                <w:shd w:fill="FFFFFF" w:val="clear"/>
              </w:rPr>
              <w:t xml:space="preserve">Do you think Manchester United is  (good) Manchester City this year?</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6) </w:t>
            </w:r>
            <w:r>
              <w:rPr>
                <w:rFonts w:ascii="Times New Roman" w:hAnsi="Times New Roman" w:cs="Times New Roman" w:eastAsia="Times New Roman"/>
                <w:color w:val="auto"/>
                <w:spacing w:val="0"/>
                <w:position w:val="0"/>
                <w:sz w:val="24"/>
                <w:shd w:fill="FFFFFF" w:val="clear"/>
              </w:rPr>
              <w:t xml:space="preserve">The novel is much  (interesting) the film.</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7) </w:t>
            </w:r>
            <w:r>
              <w:rPr>
                <w:rFonts w:ascii="Times New Roman" w:hAnsi="Times New Roman" w:cs="Times New Roman" w:eastAsia="Times New Roman"/>
                <w:color w:val="auto"/>
                <w:spacing w:val="0"/>
                <w:position w:val="0"/>
                <w:sz w:val="24"/>
                <w:shd w:fill="FFFFFF" w:val="clear"/>
              </w:rPr>
              <w:t xml:space="preserve">Canadians are  (rich) in the past.</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8) </w:t>
            </w:r>
            <w:r>
              <w:rPr>
                <w:rFonts w:ascii="Times New Roman" w:hAnsi="Times New Roman" w:cs="Times New Roman" w:eastAsia="Times New Roman"/>
                <w:color w:val="auto"/>
                <w:spacing w:val="0"/>
                <w:position w:val="0"/>
                <w:sz w:val="24"/>
                <w:shd w:fill="FFFFFF" w:val="clear"/>
              </w:rPr>
              <w:t xml:space="preserve">This summer was  (wet) last summer.</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9) </w:t>
            </w:r>
            <w:r>
              <w:rPr>
                <w:rFonts w:ascii="Times New Roman" w:hAnsi="Times New Roman" w:cs="Times New Roman" w:eastAsia="Times New Roman"/>
                <w:color w:val="auto"/>
                <w:spacing w:val="0"/>
                <w:position w:val="0"/>
                <w:sz w:val="24"/>
                <w:shd w:fill="FFFFFF" w:val="clear"/>
              </w:rPr>
              <w:t xml:space="preserve">I liked the old version of the game, but the new version is much  (exciting).</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10) </w:t>
            </w:r>
            <w:r>
              <w:rPr>
                <w:rFonts w:ascii="Times New Roman" w:hAnsi="Times New Roman" w:cs="Times New Roman" w:eastAsia="Times New Roman"/>
                <w:color w:val="auto"/>
                <w:spacing w:val="0"/>
                <w:position w:val="0"/>
                <w:sz w:val="24"/>
                <w:shd w:fill="FFFFFF" w:val="clear"/>
              </w:rPr>
              <w:t xml:space="preserve">Sorry, 8 o'clock is very late. Can we meet a bit  (early)?</w:t>
            </w:r>
          </w:p>
          <w:p>
            <w:pPr>
              <w:spacing w:before="0" w:after="0" w:line="240"/>
              <w:ind w:right="0" w:left="0" w:firstLine="0"/>
              <w:jc w:val="left"/>
              <w:rPr>
                <w:spacing w:val="0"/>
                <w:position w:val="0"/>
              </w:rPr>
            </w:pP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w:t>
            </w:r>
            <w:r>
              <w:rPr>
                <w:rFonts w:ascii="Times New Roman" w:hAnsi="Times New Roman" w:cs="Times New Roman" w:eastAsia="Times New Roman"/>
                <w:color w:val="auto"/>
                <w:spacing w:val="0"/>
                <w:position w:val="0"/>
                <w:sz w:val="24"/>
                <w:shd w:fill="auto" w:val="clear"/>
              </w:rPr>
              <w:t xml:space="preserve"> May make mistakes in the formation of comparative forms of adjectives</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 </w:t>
            </w:r>
            <w:r>
              <w:rPr>
                <w:rFonts w:ascii="Times New Roman" w:hAnsi="Times New Roman" w:cs="Times New Roman" w:eastAsia="Times New Roman"/>
                <w:color w:val="auto"/>
                <w:spacing w:val="0"/>
                <w:position w:val="0"/>
                <w:sz w:val="24"/>
                <w:shd w:fill="auto" w:val="clear"/>
              </w:rPr>
              <w:t xml:space="preserve">Go back to the rules and review them again</w:t>
            </w:r>
          </w:p>
        </w:tc>
      </w:tr>
      <w:tr>
        <w:trPr>
          <w:trHeight w:val="880" w:hRule="auto"/>
          <w:jc w:val="left"/>
        </w:trPr>
        <w:tc>
          <w:tcPr>
            <w:tcW w:w="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 min</w:t>
            </w:r>
          </w:p>
        </w:tc>
        <w:tc>
          <w:tcPr>
            <w:tcW w:w="1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T-Ss</w:t>
            </w:r>
          </w:p>
        </w:tc>
        <w:tc>
          <w:tcPr>
            <w:tcW w:w="1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Pre-listening</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help the children understand what we are going to talk about</w:t>
            </w:r>
          </w:p>
          <w:p>
            <w:pPr>
              <w:spacing w:before="0" w:after="0" w:line="240"/>
              <w:ind w:right="0" w:left="0" w:firstLine="0"/>
              <w:jc w:val="left"/>
              <w:rPr>
                <w:color w:val="auto"/>
                <w:spacing w:val="0"/>
                <w:position w:val="0"/>
                <w:shd w:fill="auto" w:val="clear"/>
              </w:rPr>
            </w:pPr>
          </w:p>
        </w:tc>
        <w:tc>
          <w:tcPr>
            <w:tcW w:w="7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6195"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Okay, I hope you're not hungry, because now we're going to discuss McDonald's with you.</w:t>
            </w:r>
          </w:p>
          <w:p>
            <w:pPr>
              <w:tabs>
                <w:tab w:val="left" w:pos="6195"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What are the most popular dishes in all McDonald's in the world?</w:t>
            </w:r>
          </w:p>
          <w:p>
            <w:pPr>
              <w:tabs>
                <w:tab w:val="left" w:pos="6195"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Do you know the portion sizes offered at fast food restaurants?</w:t>
            </w:r>
          </w:p>
          <w:p>
            <w:pPr>
              <w:tabs>
                <w:tab w:val="left" w:pos="6195"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Did you know that the portions in the American McDonald's and in the British are different?</w:t>
            </w:r>
          </w:p>
          <w:p>
            <w:pPr>
              <w:tabs>
                <w:tab w:val="left" w:pos="6195"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Where do you think the portions will be larger?</w:t>
            </w:r>
          </w:p>
          <w:p>
            <w:pPr>
              <w:tabs>
                <w:tab w:val="left" w:pos="6195" w:leader="none"/>
              </w:tabs>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Let's know it.</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No problem is anticipated.</w:t>
            </w:r>
          </w:p>
        </w:tc>
      </w:tr>
      <w:tr>
        <w:trPr>
          <w:trHeight w:val="1833" w:hRule="auto"/>
          <w:jc w:val="left"/>
        </w:trPr>
        <w:tc>
          <w:tcPr>
            <w:tcW w:w="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 min</w:t>
            </w:r>
          </w:p>
        </w:tc>
        <w:tc>
          <w:tcPr>
            <w:tcW w:w="1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T-Ss</w:t>
            </w:r>
          </w:p>
        </w:tc>
        <w:tc>
          <w:tcPr>
            <w:tcW w:w="1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While-listening</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to explain what the emphasis is in watching the video and what to do we will discuss further</w:t>
            </w:r>
          </w:p>
        </w:tc>
        <w:tc>
          <w:tcPr>
            <w:tcW w:w="7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6195"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Now we will watch a video where they will compare McDonald's in the UK and in the USA. Your task is to listen carefully, because after that you will compare some of the "dishes" that you yourself will choose. You can take notes. We will listen once. Be careful.</w:t>
            </w:r>
          </w:p>
          <w:p>
            <w:pPr>
              <w:spacing w:before="0" w:after="120" w:line="240"/>
              <w:ind w:right="0" w:left="0" w:firstLine="0"/>
              <w:jc w:val="both"/>
              <w:rPr>
                <w:spacing w:val="0"/>
                <w:position w:val="0"/>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https://youtu.be/ZMaW6TamNAc</w:t>
              </w:r>
            </w:hyperlink>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No problem is anticipated.</w:t>
            </w:r>
          </w:p>
        </w:tc>
      </w:tr>
      <w:tr>
        <w:trPr>
          <w:trHeight w:val="3251" w:hRule="auto"/>
          <w:jc w:val="left"/>
        </w:trPr>
        <w:tc>
          <w:tcPr>
            <w:tcW w:w="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 min</w:t>
            </w:r>
          </w:p>
        </w:tc>
        <w:tc>
          <w:tcPr>
            <w:tcW w:w="1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T-Ss-Ss</w:t>
            </w:r>
          </w:p>
        </w:tc>
        <w:tc>
          <w:tcPr>
            <w:tcW w:w="1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Task performance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To practice using the target language while comparing things</w:t>
            </w:r>
          </w:p>
        </w:tc>
        <w:tc>
          <w:tcPr>
            <w:tcW w:w="7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15"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Answer the questions.</w:t>
            </w:r>
          </w:p>
          <w:p>
            <w:pPr>
              <w:tabs>
                <w:tab w:val="left" w:pos="3615"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Was everything clear in the video?</w:t>
            </w:r>
          </w:p>
          <w:p>
            <w:pPr>
              <w:tabs>
                <w:tab w:val="left" w:pos="3615"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Did you like the video?</w:t>
            </w:r>
          </w:p>
          <w:p>
            <w:pPr>
              <w:tabs>
                <w:tab w:val="left" w:pos="3615"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Do you like McDonald's? Or do you prefer another restaurant or homemade food? Why?</w:t>
            </w:r>
          </w:p>
          <w:p>
            <w:pPr>
              <w:tabs>
                <w:tab w:val="left" w:pos="3615"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Did you know that American McDonalds has so many dishes?</w:t>
            </w:r>
          </w:p>
          <w:p>
            <w:pPr>
              <w:tabs>
                <w:tab w:val="left" w:pos="3615"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video showed the ingredients used to make fries and burgers. Do you think this is healthy food?</w:t>
            </w:r>
          </w:p>
          <w:p>
            <w:pPr>
              <w:tabs>
                <w:tab w:val="left" w:pos="3615"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tabs>
                <w:tab w:val="left" w:pos="3615"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Well, let's hear your comparisons that you have chosen.</w:t>
            </w:r>
          </w:p>
          <w:p>
            <w:pPr>
              <w:tabs>
                <w:tab w:val="left" w:pos="3615" w:leader="none"/>
              </w:tabs>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Let's imagine a situation. You tell a friend what you want to order at McDonald's and which one. For example, I'll order a fry from American McDonald's because that's the largest portion they have.</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w:t>
            </w:r>
            <w:r>
              <w:rPr>
                <w:rFonts w:ascii="Times New Roman" w:hAnsi="Times New Roman" w:cs="Times New Roman" w:eastAsia="Times New Roman"/>
                <w:color w:val="auto"/>
                <w:spacing w:val="0"/>
                <w:position w:val="0"/>
                <w:sz w:val="24"/>
                <w:shd w:fill="auto" w:val="clear"/>
              </w:rPr>
              <w:t xml:space="preserve"> lack of vocabulary, lack of time to prepare an answer</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w:t>
            </w:r>
            <w:r>
              <w:rPr>
                <w:rFonts w:ascii="Times New Roman" w:hAnsi="Times New Roman" w:cs="Times New Roman" w:eastAsia="Times New Roman"/>
                <w:color w:val="auto"/>
                <w:spacing w:val="0"/>
                <w:position w:val="0"/>
                <w:sz w:val="24"/>
                <w:shd w:fill="auto" w:val="clear"/>
              </w:rPr>
              <w:t xml:space="preserve"> Give time to prepare an answer, leave this task like homework</w:t>
            </w:r>
          </w:p>
        </w:tc>
      </w:tr>
      <w:tr>
        <w:trPr>
          <w:trHeight w:val="496" w:hRule="auto"/>
          <w:jc w:val="left"/>
        </w:trPr>
        <w:tc>
          <w:tcPr>
            <w:tcW w:w="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 min</w:t>
            </w:r>
          </w:p>
        </w:tc>
        <w:tc>
          <w:tcPr>
            <w:tcW w:w="1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T-Ss</w:t>
            </w:r>
          </w:p>
        </w:tc>
        <w:tc>
          <w:tcPr>
            <w:tcW w:w="1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Time-efficient feedback</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To emphasize task achievement</w:t>
            </w:r>
          </w:p>
        </w:tc>
        <w:tc>
          <w:tcPr>
            <w:tcW w:w="7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those who did not have time to tell about their choice, this task remains at home.</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Nice work! Today we have repeated how the comparative forms of adjectives are formed. Thank you for your work, I hope you will always be so active in the classroom.</w:t>
            </w:r>
          </w:p>
          <w:p>
            <w:pPr>
              <w:spacing w:before="0" w:after="12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Have a nice day. Goodbye.</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No problem is anticipated.</w:t>
            </w:r>
          </w:p>
        </w:tc>
      </w:tr>
    </w:tbl>
    <w:p>
      <w:pPr>
        <w:spacing w:before="0" w:after="160" w:line="259"/>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8">
    <w:abstractNumId w:val="12"/>
  </w:num>
  <w:num w:numId="20">
    <w:abstractNumId w:val="6"/>
  </w:num>
  <w:num w:numId="4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youtu.be/ZMaW6TamNAc"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