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5. Gambling entertainment for real money</w:t>
      </w:r>
    </w:p>
    <w:p w:rsidR="00000000" w:rsidDel="00000000" w:rsidP="00000000" w:rsidRDefault="00000000" w:rsidRPr="00000000" w14:paraId="00000002">
      <w:pPr>
        <w:spacing w:after="0"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Varieties of slots to participate in real deposits</w:t>
      </w:r>
      <w:r w:rsidDel="00000000" w:rsidR="00000000" w:rsidRPr="00000000">
        <w:rPr>
          <w:rtl w:val="0"/>
        </w:rPr>
      </w:r>
    </w:p>
    <w:p w:rsidR="00000000" w:rsidDel="00000000" w:rsidP="00000000" w:rsidRDefault="00000000" w:rsidRPr="00000000" w14:paraId="00000004">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For full enjoyment and familiarity with slot machines will need to risk their own money. This type of participation supports absolutely all online gambling entertainment, ranging from classic slots, and ending with exclusive releases for a particular project. Virtually all existing slot machines are always available, the only exception being releases that are banned in your country.</w:t>
      </w:r>
    </w:p>
    <w:p w:rsidR="00000000" w:rsidDel="00000000" w:rsidP="00000000" w:rsidRDefault="00000000" w:rsidRPr="00000000" w14:paraId="00000005">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Traditional slots</w:t>
      </w:r>
      <w:r w:rsidDel="00000000" w:rsidR="00000000" w:rsidRPr="00000000">
        <w:rPr>
          <w:rtl w:val="0"/>
        </w:rPr>
      </w:r>
    </w:p>
    <w:p w:rsidR="00000000" w:rsidDel="00000000" w:rsidP="00000000" w:rsidRDefault="00000000" w:rsidRPr="00000000" w14:paraId="00000007">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Traditional or classic online slots occupy one of the leading positions in niche gambling to this day. As a consequence of this popularity, many providers continue this theme, bringing in various unique developments, thereby increasing the interest in the gameplay. The key features of such games are the simple mechanics, lack of complex features, and extremely high payouts for symbols.</w:t>
      </w:r>
    </w:p>
    <w:p w:rsidR="00000000" w:rsidDel="00000000" w:rsidP="00000000" w:rsidRDefault="00000000" w:rsidRPr="00000000" w14:paraId="00000008">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Users who are not ready to spend real money on traditional slots can find modern solutions. As a rule, new releases are endowed with high entertainment value, but at the same time do not greatly complicate the functionality. Most often, significant changes in modern traditional slots affect the dynamism and visuals.</w:t>
      </w:r>
    </w:p>
    <w:p w:rsidR="00000000" w:rsidDel="00000000" w:rsidP="00000000" w:rsidRDefault="00000000" w:rsidRPr="00000000" w14:paraId="0000000A">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Gambling machines with 3D graphics</w:t>
      </w:r>
    </w:p>
    <w:p w:rsidR="00000000" w:rsidDel="00000000" w:rsidP="00000000" w:rsidRDefault="00000000" w:rsidRPr="00000000" w14:paraId="0000000C">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For the younger generation of gamblers, today opened a huge catalog of real masterpieces in the field of gambling entertainment. We are talking about incredible slots with 3D graphics technology, elaborate mechanics, and smooth animation. However, it is not uncommon to find releases with 2D graphics, which are not inferior in quality of visuals and music. You can also participate in these slots for real money, nevertheless, it takes a lot of time to develop such an elaborate slot, so today their variety is not off the charts.</w:t>
      </w:r>
    </w:p>
    <w:p w:rsidR="00000000" w:rsidDel="00000000" w:rsidP="00000000" w:rsidRDefault="00000000" w:rsidRPr="00000000" w14:paraId="0000000D">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E">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pioneer of 3D graphics technology was the provider BetSoft, who successfully introduced it and set a new trend in the market. The first product of the organization with this feature was released in 2010. Since that very moment, the developer managed to create a lot of 3D slots. In turn, Quickspin provider significantly improved the already ready idea and gave the world such fantastic real money games as Crown of Valor and Nero's Fortune.</w:t>
      </w:r>
    </w:p>
    <w:p w:rsidR="00000000" w:rsidDel="00000000" w:rsidP="00000000" w:rsidRDefault="00000000" w:rsidRPr="00000000" w14:paraId="0000000F">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Jackpot games</w:t>
      </w:r>
      <w:r w:rsidDel="00000000" w:rsidR="00000000" w:rsidRPr="00000000">
        <w:rPr>
          <w:rtl w:val="0"/>
        </w:rPr>
      </w:r>
    </w:p>
    <w:p w:rsidR="00000000" w:rsidDel="00000000" w:rsidP="00000000" w:rsidRDefault="00000000" w:rsidRPr="00000000" w14:paraId="00000011">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Most of all self-respecting providers have already managed to release atypical games with jackpots. In such slots, every user has the opportunity to break a huge score, although the probability of such an event is quite low. It is not surprising that such releases have gained immense popularity, moreover, some developers have completely retrained under this category.</w:t>
      </w:r>
    </w:p>
    <w:p w:rsidR="00000000" w:rsidDel="00000000" w:rsidP="00000000" w:rsidRDefault="00000000" w:rsidRPr="00000000" w14:paraId="00000012">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Along with the incredible prize pools that give ordinary players huge prizes, there are slightly different releases, where there are mostly smaller jackpots, but with a higher chance of winning. If you want to get as close as possible to the coveted jackpot, then look out for machines with local prizes. Also, interesting opportunities offer releases with guaranteed prize pools, because in them the jackpot simply can not fail to play out.</w:t>
      </w:r>
    </w:p>
    <w:p w:rsidR="00000000" w:rsidDel="00000000" w:rsidP="00000000" w:rsidRDefault="00000000" w:rsidRPr="00000000" w14:paraId="00000014">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br w:type="textWrapping"/>
        <w:t xml:space="preserve">The development of slots with jackpots as of today is at its peak. The high popularity of this segment attracts more and more players, as well as studios, which are increasingly working on the fascination of the gameplay. Today, games with jackpots are found in most of the well-known gambling projects, and some of them provide no-deposit offers to newcomers.</w:t>
      </w:r>
    </w:p>
    <w:p w:rsidR="00000000" w:rsidDel="00000000" w:rsidP="00000000" w:rsidRDefault="00000000" w:rsidRPr="00000000" w14:paraId="00000015">
      <w:pPr>
        <w:spacing w:after="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Video slot machines</w:t>
      </w:r>
      <w:r w:rsidDel="00000000" w:rsidR="00000000" w:rsidRPr="00000000">
        <w:rPr>
          <w:rtl w:val="0"/>
        </w:rPr>
      </w:r>
    </w:p>
    <w:p w:rsidR="00000000" w:rsidDel="00000000" w:rsidP="00000000" w:rsidRDefault="00000000" w:rsidRPr="00000000" w14:paraId="00000017">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category of video slots is considered the most capacious among all other slots, in addition, it includes a wide variety of releases. In them, unlike traditional games, users are waiting for difficult mechanics. Nevertheless, the complexity of each representative of this category varies greatly. In it, you can find both simple slots with the usual gameplay, and slot machines with intricate functionality, which makes them the most advanced to date.</w:t>
      </w:r>
    </w:p>
    <w:p w:rsidR="00000000" w:rsidDel="00000000" w:rsidP="00000000" w:rsidRDefault="00000000" w:rsidRPr="00000000" w14:paraId="00000018">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For all gamblers, regardless of their experience in gambling, top video slots will be a real adventure, because certain releases are even equipped with an elaborate plot and exciting bonus rounds. In addition, modern slots are strongly distinguished by the huge winning potential, not infrequently the ultimate jackpot exceeding the initial bet several tens of thousands of times, and sometimes even 100,000 times!</w:t>
      </w:r>
    </w:p>
    <w:p w:rsidR="00000000" w:rsidDel="00000000" w:rsidP="00000000" w:rsidRDefault="00000000" w:rsidRPr="00000000" w14:paraId="0000001A">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B">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C">
      <w:pPr>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The most popular entertainment</w:t>
      </w:r>
      <w:r w:rsidDel="00000000" w:rsidR="00000000" w:rsidRPr="00000000">
        <w:rPr>
          <w:rtl w:val="0"/>
        </w:rPr>
      </w:r>
    </w:p>
    <w:p w:rsidR="00000000" w:rsidDel="00000000" w:rsidP="00000000" w:rsidRDefault="00000000" w:rsidRPr="00000000" w14:paraId="0000001D">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Libraries of game providers contain thousands of top releases that can give a unique gaming experience both when participating for real money and when playing in demo mode. Novelties in the world of gambling amaze with their creativity and versatility. Nevertheless, in all this multitude of solutions can become a cult only a few that have passed the test of time, let's take a look at some of them:</w:t>
      </w:r>
    </w:p>
    <w:p w:rsidR="00000000" w:rsidDel="00000000" w:rsidP="00000000" w:rsidRDefault="00000000" w:rsidRPr="00000000" w14:paraId="0000001E">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F">
      <w:pPr>
        <w:numPr>
          <w:ilvl w:val="0"/>
          <w:numId w:val="1"/>
        </w:numP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Thunderstruck II</w:t>
      </w:r>
    </w:p>
    <w:p w:rsidR="00000000" w:rsidDel="00000000" w:rsidP="00000000" w:rsidRDefault="00000000" w:rsidRPr="00000000" w14:paraId="00000020">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Compared to other releases on this list, Thunderstruck II was released quite a while ago and has not yet had time to age. These days, it is impossible to call the mentioned slot incredibly popular, as its peak has already passed. The very first classic version of the game appeared in 2010, after which the developers released an updated version 10 years later, significantly working on the quality of graphics and music.</w:t>
      </w:r>
    </w:p>
    <w:p w:rsidR="00000000" w:rsidDel="00000000" w:rsidP="00000000" w:rsidRDefault="00000000" w:rsidRPr="00000000" w14:paraId="00000021">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2">
      <w:pPr>
        <w:numPr>
          <w:ilvl w:val="0"/>
          <w:numId w:val="1"/>
        </w:numP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Gonzo's Quest</w:t>
      </w:r>
    </w:p>
    <w:p w:rsidR="00000000" w:rsidDel="00000000" w:rsidP="00000000" w:rsidRDefault="00000000" w:rsidRPr="00000000" w14:paraId="00000023">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Immediately after the release of Gonzo's Quest, in 2011, the slot gained immense popularity, as it surpassed all the novelties of the time and gave the industry an advanced cascading payout engine. After many years, the slot machine continues to hold the leadership and recognition from users.</w:t>
      </w:r>
    </w:p>
    <w:p w:rsidR="00000000" w:rsidDel="00000000" w:rsidP="00000000" w:rsidRDefault="00000000" w:rsidRPr="00000000" w14:paraId="00000024">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5">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engine with a cascading playing field made a furor, after which many developers intercepted the trend and developed more than 1000 such releases. In them, unlike classic slot machines, one rotation can bring in theory up to an infinity of winning combinations. Everything happens according to the following principle: involved in a winning combination of symbols disappear on the playing field, and in their place are new.</w:t>
      </w:r>
    </w:p>
    <w:p w:rsidR="00000000" w:rsidDel="00000000" w:rsidP="00000000" w:rsidRDefault="00000000" w:rsidRPr="00000000" w14:paraId="00000026">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7">
      <w:pPr>
        <w:numPr>
          <w:ilvl w:val="0"/>
          <w:numId w:val="1"/>
        </w:numP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Mega Moolah</w:t>
      </w:r>
    </w:p>
    <w:p w:rsidR="00000000" w:rsidDel="00000000" w:rsidP="00000000" w:rsidRDefault="00000000" w:rsidRPr="00000000" w14:paraId="00000028">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Mega Moolah progressive jackpot game impresses with the generosity of its net. The initial size of the prize pool is 1 million euros, and by the time the winner is determined, the jackpot can reach values of several million. This release will be an excellent choice for all users who are chasing huge wins. However, do not forget about the low probability that the winner will be you because the competition among users in the slot is quite high.</w:t>
      </w:r>
    </w:p>
    <w:p w:rsidR="00000000" w:rsidDel="00000000" w:rsidP="00000000" w:rsidRDefault="00000000" w:rsidRPr="00000000" w14:paraId="00000029">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A">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developer of the mentioned cult slot is the organization Microgaming, which launched this network about a few years ago. Until recent events, only a few of the provider's older products were connected to the network, but as time went on, it started adding fresh new products such as Absolootely Mad, Fortunium Gold, and others.</w:t>
      </w:r>
    </w:p>
    <w:p w:rsidR="00000000" w:rsidDel="00000000" w:rsidP="00000000" w:rsidRDefault="00000000" w:rsidRPr="00000000" w14:paraId="0000002B">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C">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D">
      <w:pPr>
        <w:numPr>
          <w:ilvl w:val="0"/>
          <w:numId w:val="1"/>
        </w:numPr>
        <w:spacing w:after="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Immortal Romance</w:t>
      </w:r>
    </w:p>
    <w:p w:rsidR="00000000" w:rsidDel="00000000" w:rsidP="00000000" w:rsidRDefault="00000000" w:rsidRPr="00000000" w14:paraId="0000002E">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Let's take a look back at another famous release from Microgaming for real money play, the Immortal Romance slot. Its release date fell in 2011, which has not prevented it from holding a lot of attention right up to the present day. The incredible success of the slot lies in the cute storyline, great work done on the music and visuals, as well as very generous payouts. In addition, this slot machine will get a unique feature All Ways Wins, which has become a new trend over time.</w:t>
      </w:r>
    </w:p>
    <w:p w:rsidR="00000000" w:rsidDel="00000000" w:rsidP="00000000" w:rsidRDefault="00000000" w:rsidRPr="00000000" w14:paraId="0000002F">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0">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The mentioned mechanism made a real sensation at the time, as it offered players 243 ways to win. Thus, to get a winning combination it was necessary to simply collect 3 symbols on the first 3 reels, regardless of their actual location on the playing field. Thanks to this simplification of the task, it became more than easy to win when playing for real money.</w:t>
      </w:r>
      <w:r w:rsidDel="00000000" w:rsidR="00000000" w:rsidRPr="00000000">
        <w:rPr>
          <w:rtl w:val="0"/>
        </w:rPr>
      </w:r>
    </w:p>
    <w:p w:rsidR="00000000" w:rsidDel="00000000" w:rsidP="00000000" w:rsidRDefault="00000000" w:rsidRPr="00000000" w14:paraId="00000031">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2">
      <w:pPr>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Recommendations from our team on how you can win at real money slot machines</w:t>
      </w:r>
      <w:r w:rsidDel="00000000" w:rsidR="00000000" w:rsidRPr="00000000">
        <w:rPr>
          <w:rtl w:val="0"/>
        </w:rPr>
      </w:r>
    </w:p>
    <w:p w:rsidR="00000000" w:rsidDel="00000000" w:rsidP="00000000" w:rsidRDefault="00000000" w:rsidRPr="00000000" w14:paraId="00000033">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With proper luck, you can easily win more than your deposits. However, the casino is designed to make money, so the risk of being in the minus is always greater. It is important to realize that it is simply impossible to artificially influence the course of the game, but you can avoid stupid situations by establishing control over several aspects:</w:t>
      </w:r>
    </w:p>
    <w:p w:rsidR="00000000" w:rsidDel="00000000" w:rsidP="00000000" w:rsidRDefault="00000000" w:rsidRPr="00000000" w14:paraId="00000034">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5">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 Determine the appropriate game. Each slot machine is different and we are not only talking about the theme and its appearance, but also such aspects as volatility. This parameter indicates the frequency and size of wins, personally, our team recommends trying out games with different volatility. In general terms, a low level of volatility indicates a high frequency of wins, while its size rarely exceeds the amount of the initial bet by 10-20 times. They are suitable when you do not have a large capital and want to play as long as possible. In turn, high volatility indicators are not so well controllable, so it is almost impossible to predict what you will encounter in the course of the game. When sowing such releases, remember that you can both lose without a single win and break a big score.</w:t>
      </w:r>
    </w:p>
    <w:p w:rsidR="00000000" w:rsidDel="00000000" w:rsidP="00000000" w:rsidRDefault="00000000" w:rsidRPr="00000000" w14:paraId="00000036">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7">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 Do not bet too much. Even at the first participation in the casino, you will encounter a sense of excitement, so it is important to restrain the desire to take unreasonable risks. The most reasonable solution will be the initial distribution of the game deposit so that the size of your one bet does not exceed 5% of the total deposit. The most appropriate time for planning funds will be the preparation stage when you have not yet had time to start playing directly. The main mistake many players make with a series of failures is to significantly increase the bet and deposit additional money, you should not do this.</w:t>
      </w:r>
    </w:p>
    <w:p w:rsidR="00000000" w:rsidDel="00000000" w:rsidP="00000000" w:rsidRDefault="00000000" w:rsidRPr="00000000" w14:paraId="00000038">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9">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 Pick the moment to end. Of course, it is difficult to determine the very moment when it no longer makes sense to continue the game. Nevertheless, it is not wise to go all the way, because it rarely turns out to be a win, but the money goes away by an order of magnitude more. If in the course of participation, you can not control your desire, then we advise you to set fixed limits on the number of bets, the amount of deposits, and the amount of loss.</w:t>
      </w:r>
    </w:p>
    <w:p w:rsidR="00000000" w:rsidDel="00000000" w:rsidP="00000000" w:rsidRDefault="00000000" w:rsidRPr="00000000" w14:paraId="0000003A">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B">
      <w:pPr>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Free version vs. playing for money in slot machines</w:t>
      </w:r>
      <w:r w:rsidDel="00000000" w:rsidR="00000000" w:rsidRPr="00000000">
        <w:rPr>
          <w:rtl w:val="0"/>
        </w:rPr>
      </w:r>
    </w:p>
    <w:p w:rsidR="00000000" w:rsidDel="00000000" w:rsidP="00000000" w:rsidRDefault="00000000" w:rsidRPr="00000000" w14:paraId="0000003C">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actual differences between the test and the real mode of participation in casino games are only in the type of credits used during the spins. Free versions of releases are aimed at the possibility of risk-free familiarization with all the mechanics of the slot. This feature is a great help when the player has no extra money to lose. At the same time, some providers specifically limit the possibility of free play mode. Some developers cut the possibility of acquiring a bonus option, for example, ELK Studio, others in turn specifically slow down the speed of rotation. In addition, ripping off the jackpot in the free mode slot machine is impossible, as well as earning real money.</w:t>
      </w:r>
    </w:p>
    <w:p w:rsidR="00000000" w:rsidDel="00000000" w:rsidP="00000000" w:rsidRDefault="00000000" w:rsidRPr="00000000" w14:paraId="0000003D">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E">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It is important to mention another significant disadvantage of free slot mode, or rather the inability to participate in exclusive releases. Such slots are considered all titles that were released directly in one gobling project, or a group of related platforms. However, the number of exclusive slots is quite low, and exclusive they remain for the first few weeks and then spread around the world.  </w:t>
      </w:r>
    </w:p>
    <w:p w:rsidR="00000000" w:rsidDel="00000000" w:rsidP="00000000" w:rsidRDefault="00000000" w:rsidRPr="00000000" w14:paraId="0000003F">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0">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If we consider the above aspects, playing for real money in slots is superior to the test mode. Choosing the classic way of participation, the player deprives himself of all restrictions and can enjoy the gameplay to the maximum. The only unchanged factor is the restrictions on the country of residence, which are set directly by providers, in this case, the demo mode is really useful. Removing restrictions on the country of residence is not difficult, it is enough to change the IP address with a VPN, but even this method will not allow you to start playing for money in a banned slot machine.</w:t>
      </w:r>
    </w:p>
    <w:p w:rsidR="00000000" w:rsidDel="00000000" w:rsidP="00000000" w:rsidRDefault="00000000" w:rsidRPr="00000000" w14:paraId="00000041">
      <w:pPr>
        <w:spacing w:after="0" w:line="240" w:lineRule="auto"/>
        <w:rPr>
          <w:rFonts w:ascii="Cambria" w:cs="Cambria" w:eastAsia="Cambria" w:hAnsi="Cambria"/>
          <w:sz w:val="24"/>
          <w:szCs w:val="24"/>
        </w:rPr>
      </w:pPr>
      <w:bookmarkStart w:colFirst="0" w:colLast="0" w:name="_tvcp2d1j164q" w:id="0"/>
      <w:bookmarkEnd w:id="0"/>
      <w:r w:rsidDel="00000000" w:rsidR="00000000" w:rsidRPr="00000000">
        <w:rPr>
          <w:rtl w:val="0"/>
        </w:rPr>
      </w:r>
    </w:p>
    <w:p w:rsidR="00000000" w:rsidDel="00000000" w:rsidP="00000000" w:rsidRDefault="00000000" w:rsidRPr="00000000" w14:paraId="00000042">
      <w:pPr>
        <w:spacing w:after="0" w:line="240" w:lineRule="auto"/>
        <w:rPr>
          <w:rFonts w:ascii="Cambria" w:cs="Cambria" w:eastAsia="Cambria" w:hAnsi="Cambria"/>
          <w:b w:val="1"/>
          <w:sz w:val="24"/>
          <w:szCs w:val="24"/>
        </w:rPr>
      </w:pPr>
      <w:bookmarkStart w:colFirst="0" w:colLast="0" w:name="_ggty6be41vfo" w:id="1"/>
      <w:bookmarkEnd w:id="1"/>
      <w:r w:rsidDel="00000000" w:rsidR="00000000" w:rsidRPr="00000000">
        <w:rPr>
          <w:rFonts w:ascii="Cambria" w:cs="Cambria" w:eastAsia="Cambria" w:hAnsi="Cambria"/>
          <w:sz w:val="24"/>
          <w:szCs w:val="24"/>
          <w:rtl w:val="0"/>
        </w:rPr>
        <w:t xml:space="preserve">Providers of gambling entertainment try to provide the most affordable conditions so that players are not afraid to lose too much money. A striking example of this approach is the minimum betting limits, which in many releases is equal to 0.10-0.20 euros. The only task facing every gambler is to learn to restrain his emotions and approach the entertainment responsibly.</w:t>
      </w:r>
      <w:r w:rsidDel="00000000" w:rsidR="00000000" w:rsidRPr="00000000">
        <w:rPr>
          <w:rtl w:val="0"/>
        </w:rPr>
      </w:r>
    </w:p>
    <w:p w:rsidR="00000000" w:rsidDel="00000000" w:rsidP="00000000" w:rsidRDefault="00000000" w:rsidRPr="00000000" w14:paraId="00000043">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4">
      <w:pPr>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Frequent questions and answers</w:t>
      </w:r>
      <w:r w:rsidDel="00000000" w:rsidR="00000000" w:rsidRPr="00000000">
        <w:rPr>
          <w:rtl w:val="0"/>
        </w:rPr>
      </w:r>
    </w:p>
    <w:p w:rsidR="00000000" w:rsidDel="00000000" w:rsidP="00000000" w:rsidRDefault="00000000" w:rsidRPr="00000000" w14:paraId="00000045">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 How to choose a gambling project for regular participation with your own money?</w:t>
      </w:r>
    </w:p>
    <w:p w:rsidR="00000000" w:rsidDel="00000000" w:rsidP="00000000" w:rsidRDefault="00000000" w:rsidRPr="00000000" w14:paraId="00000046">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First, it is important to make sure that a particular platform has a license and a high rating. Additionally, you need to study the proposed payment systems, the list of entertainment, and the quality of the bonus program.</w:t>
      </w:r>
    </w:p>
    <w:p w:rsidR="00000000" w:rsidDel="00000000" w:rsidP="00000000" w:rsidRDefault="00000000" w:rsidRPr="00000000" w14:paraId="00000047">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8">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 How to win for real money in slot games?</w:t>
      </w:r>
    </w:p>
    <w:p w:rsidR="00000000" w:rsidDel="00000000" w:rsidP="00000000" w:rsidRDefault="00000000" w:rsidRPr="00000000" w14:paraId="00000049">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There are no rules, just bet real money and rely on your luck.</w:t>
      </w:r>
    </w:p>
    <w:p w:rsidR="00000000" w:rsidDel="00000000" w:rsidP="00000000" w:rsidRDefault="00000000" w:rsidRPr="00000000" w14:paraId="0000004A">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B">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 Which projects are suitable for participation in money games?</w:t>
      </w:r>
    </w:p>
    <w:p w:rsidR="00000000" w:rsidDel="00000000" w:rsidP="00000000" w:rsidRDefault="00000000" w:rsidRPr="00000000" w14:paraId="0000004C">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You can find the top gambling resource for individual requirements thanks to our top of the best representatives. There are only licensed platforms that have elaborate libraries of entertainment.</w:t>
      </w:r>
    </w:p>
    <w:p w:rsidR="00000000" w:rsidDel="00000000" w:rsidP="00000000" w:rsidRDefault="00000000" w:rsidRPr="00000000" w14:paraId="0000004D">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 What is the list of the best gambling releases suitable for real deposits?</w:t>
      </w:r>
    </w:p>
    <w:p w:rsidR="00000000" w:rsidDel="00000000" w:rsidP="00000000" w:rsidRDefault="00000000" w:rsidRPr="00000000" w14:paraId="0000004F">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catalog of iconic games is huge, it includes such famous slots as Mega Moolah, Immortal Romance, and many others.</w:t>
      </w:r>
    </w:p>
    <w:p w:rsidR="00000000" w:rsidDel="00000000" w:rsidP="00000000" w:rsidRDefault="00000000" w:rsidRPr="00000000" w14:paraId="00000050">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1">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 Is it possible to play for money in slots on your phone?</w:t>
      </w:r>
    </w:p>
    <w:p w:rsidR="00000000" w:rsidDel="00000000" w:rsidP="00000000" w:rsidRDefault="00000000" w:rsidRPr="00000000" w14:paraId="00000052">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Yes! It is more than real, if the slot is developed on the HTML5 platform, and there are a lot of such today!</w:t>
      </w:r>
    </w:p>
    <w:p w:rsidR="00000000" w:rsidDel="00000000" w:rsidP="00000000" w:rsidRDefault="00000000" w:rsidRPr="00000000" w14:paraId="00000053">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4">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Pr>
        <w:drawing>
          <wp:inline distB="114300" distT="114300" distL="114300" distR="114300">
            <wp:extent cx="6659570" cy="38354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659570" cy="3835400"/>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6">
      <w:pPr>
        <w:spacing w:after="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57">
      <w:pPr>
        <w:spacing w:after="0" w:line="240" w:lineRule="auto"/>
        <w:rPr>
          <w:rFonts w:ascii="Cambria" w:cs="Cambria" w:eastAsia="Cambria" w:hAnsi="Cambria"/>
          <w:sz w:val="24"/>
          <w:szCs w:val="24"/>
        </w:rPr>
      </w:pPr>
      <w:hyperlink r:id="rId7">
        <w:r w:rsidDel="00000000" w:rsidR="00000000" w:rsidRPr="00000000">
          <w:rPr>
            <w:rFonts w:ascii="Cambria" w:cs="Cambria" w:eastAsia="Cambria" w:hAnsi="Cambria"/>
            <w:color w:val="1155cc"/>
            <w:sz w:val="24"/>
            <w:szCs w:val="24"/>
            <w:u w:val="single"/>
            <w:rtl w:val="0"/>
          </w:rPr>
          <w:t xml:space="preserve">https://text.ru/antiplagiat/6676a8d1a9b94</w:t>
        </w:r>
      </w:hyperlink>
      <w:r w:rsidDel="00000000" w:rsidR="00000000" w:rsidRPr="00000000">
        <w:rPr>
          <w:rFonts w:ascii="Cambria" w:cs="Cambria" w:eastAsia="Cambria" w:hAnsi="Cambria"/>
          <w:sz w:val="24"/>
          <w:szCs w:val="24"/>
          <w:rtl w:val="0"/>
        </w:rPr>
        <w:t xml:space="preserve"> </w:t>
      </w:r>
    </w:p>
    <w:sectPr>
      <w:pgSz w:h="16838" w:w="11906" w:orient="portrait"/>
      <w:pgMar w:bottom="567" w:top="567" w:left="851"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text.ru/antiplagiat/6676a8d1a9b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