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FB" w:rsidRPr="00C621FB" w:rsidRDefault="00C621FB" w:rsidP="00C621FB">
      <w:pPr>
        <w:spacing w:after="200" w:line="276" w:lineRule="auto"/>
        <w:ind w:firstLine="0"/>
        <w:jc w:val="center"/>
        <w:rPr>
          <w:rFonts w:ascii="Monotype Corsiva" w:eastAsia="Calibri" w:hAnsi="Monotype Corsiva" w:cs="Arial Unicode MS"/>
          <w:b/>
          <w:color w:val="000000"/>
          <w:sz w:val="36"/>
          <w:szCs w:val="36"/>
          <w:lang w:val="uk-UA"/>
        </w:rPr>
      </w:pPr>
    </w:p>
    <w:p w:rsidR="00C621FB" w:rsidRPr="00C621FB" w:rsidRDefault="00C621FB" w:rsidP="00C621FB">
      <w:pPr>
        <w:spacing w:after="200" w:line="276" w:lineRule="auto"/>
        <w:ind w:firstLine="0"/>
        <w:jc w:val="center"/>
        <w:rPr>
          <w:rFonts w:ascii="Monotype Corsiva" w:eastAsia="Calibri" w:hAnsi="Monotype Corsiva" w:cs="Arial Unicode MS"/>
          <w:b/>
          <w:color w:val="000000"/>
          <w:sz w:val="32"/>
          <w:szCs w:val="32"/>
          <w:lang w:val="uk-UA"/>
        </w:rPr>
      </w:pPr>
    </w:p>
    <w:p w:rsidR="00C621FB" w:rsidRPr="00C621FB" w:rsidRDefault="00627EE3" w:rsidP="00627EE3">
      <w:pPr>
        <w:tabs>
          <w:tab w:val="left" w:pos="6120"/>
        </w:tabs>
        <w:spacing w:after="200" w:line="276" w:lineRule="auto"/>
        <w:ind w:firstLine="0"/>
        <w:jc w:val="left"/>
        <w:rPr>
          <w:rFonts w:ascii="Monotype Corsiva" w:eastAsia="Calibri" w:hAnsi="Monotype Corsiva" w:cs="Arial Unicode MS"/>
          <w:b/>
          <w:color w:val="000000"/>
          <w:sz w:val="32"/>
          <w:szCs w:val="32"/>
          <w:lang w:val="uk-UA"/>
        </w:rPr>
      </w:pPr>
      <w:r>
        <w:rPr>
          <w:rFonts w:ascii="Monotype Corsiva" w:eastAsia="Calibri" w:hAnsi="Monotype Corsiva" w:cs="Arial Unicode MS"/>
          <w:b/>
          <w:color w:val="000000"/>
          <w:sz w:val="32"/>
          <w:szCs w:val="32"/>
          <w:lang w:val="uk-UA"/>
        </w:rPr>
        <w:tab/>
      </w:r>
    </w:p>
    <w:p w:rsidR="00C621FB" w:rsidRPr="00C621FB" w:rsidRDefault="00C621FB" w:rsidP="00C621FB">
      <w:pPr>
        <w:spacing w:after="200" w:line="276" w:lineRule="auto"/>
        <w:ind w:firstLine="0"/>
        <w:jc w:val="center"/>
        <w:rPr>
          <w:rFonts w:ascii="Monotype Corsiva" w:eastAsia="Calibri" w:hAnsi="Monotype Corsiva" w:cs="Arial Unicode MS"/>
          <w:b/>
          <w:color w:val="000000"/>
          <w:sz w:val="32"/>
          <w:szCs w:val="32"/>
          <w:lang w:val="uk-UA"/>
        </w:rPr>
      </w:pPr>
    </w:p>
    <w:p w:rsidR="00C621FB" w:rsidRPr="00C621FB" w:rsidRDefault="00C621FB" w:rsidP="00C621FB">
      <w:pPr>
        <w:spacing w:after="200" w:line="276" w:lineRule="auto"/>
        <w:ind w:firstLine="0"/>
        <w:jc w:val="center"/>
        <w:rPr>
          <w:rFonts w:ascii="Monotype Corsiva" w:eastAsia="Calibri" w:hAnsi="Monotype Corsiva" w:cs="Arial Unicode MS"/>
          <w:b/>
          <w:color w:val="000000"/>
          <w:sz w:val="32"/>
          <w:szCs w:val="32"/>
          <w:lang w:val="uk-UA"/>
        </w:rPr>
      </w:pPr>
    </w:p>
    <w:p w:rsidR="00C621FB" w:rsidRPr="00C621FB" w:rsidRDefault="00C621FB" w:rsidP="00C621FB">
      <w:pPr>
        <w:spacing w:after="200" w:line="276" w:lineRule="auto"/>
        <w:ind w:firstLine="0"/>
        <w:jc w:val="center"/>
        <w:rPr>
          <w:rFonts w:ascii="Monotype Corsiva" w:eastAsia="Calibri" w:hAnsi="Monotype Corsiva" w:cs="Arial Unicode MS"/>
          <w:b/>
          <w:color w:val="000000"/>
          <w:sz w:val="32"/>
          <w:szCs w:val="32"/>
          <w:lang w:val="uk-UA"/>
        </w:rPr>
      </w:pPr>
    </w:p>
    <w:p w:rsidR="00C621FB" w:rsidRPr="00C621FB" w:rsidRDefault="00C621FB" w:rsidP="00C621FB">
      <w:pPr>
        <w:spacing w:after="200" w:line="276" w:lineRule="auto"/>
        <w:ind w:firstLine="0"/>
        <w:jc w:val="center"/>
        <w:rPr>
          <w:rFonts w:ascii="Monotype Corsiva" w:eastAsia="Calibri" w:hAnsi="Monotype Corsiva" w:cs="Arial Unicode MS"/>
          <w:b/>
          <w:color w:val="000000"/>
          <w:sz w:val="32"/>
          <w:szCs w:val="32"/>
          <w:lang w:val="uk-UA"/>
        </w:rPr>
      </w:pPr>
    </w:p>
    <w:p w:rsidR="00C621FB" w:rsidRPr="00C621FB" w:rsidRDefault="00B21A39" w:rsidP="00C621FB">
      <w:pPr>
        <w:spacing w:line="240" w:lineRule="auto"/>
        <w:ind w:firstLine="0"/>
        <w:jc w:val="center"/>
        <w:rPr>
          <w:rFonts w:ascii="Monotype Corsiva" w:eastAsia="Calibri" w:hAnsi="Monotype Corsiva" w:cs="Arial Unicode MS"/>
          <w:b/>
          <w:sz w:val="88"/>
          <w:szCs w:val="88"/>
          <w:lang w:val="uk-UA"/>
        </w:rPr>
      </w:pPr>
      <w:r>
        <w:rPr>
          <w:rFonts w:ascii="Monotype Corsiva" w:eastAsia="Calibri" w:hAnsi="Monotype Corsiva" w:cs="Arial Unicode MS"/>
          <w:b/>
          <w:color w:val="000000"/>
          <w:sz w:val="88"/>
          <w:szCs w:val="88"/>
          <w:lang w:val="uk-UA"/>
        </w:rPr>
        <w:t>СПЕЦІАЛЬНІ СИСТЕМИ ДОКУМЕНТУВАННЯ</w:t>
      </w:r>
    </w:p>
    <w:p w:rsidR="00C621FB" w:rsidRPr="00C621FB" w:rsidRDefault="00C621FB" w:rsidP="00C621FB">
      <w:pPr>
        <w:spacing w:line="240" w:lineRule="auto"/>
        <w:ind w:firstLine="0"/>
        <w:jc w:val="center"/>
        <w:rPr>
          <w:rFonts w:ascii="Monotype Corsiva" w:eastAsia="Calibri" w:hAnsi="Monotype Corsiva" w:cs="Arial Unicode MS"/>
          <w:b/>
          <w:sz w:val="32"/>
          <w:szCs w:val="32"/>
          <w:lang w:val="uk-UA"/>
        </w:rPr>
      </w:pPr>
    </w:p>
    <w:p w:rsidR="00C621FB" w:rsidRPr="00C621FB" w:rsidRDefault="00C621FB" w:rsidP="00C621FB">
      <w:pPr>
        <w:spacing w:line="240" w:lineRule="auto"/>
        <w:ind w:firstLine="0"/>
        <w:jc w:val="center"/>
        <w:rPr>
          <w:rFonts w:ascii="Monotype Corsiva" w:eastAsia="Calibri" w:hAnsi="Monotype Corsiva" w:cs="Arial Unicode MS"/>
          <w:b/>
          <w:i/>
          <w:sz w:val="40"/>
          <w:szCs w:val="40"/>
          <w:lang w:val="uk-UA"/>
        </w:rPr>
      </w:pPr>
      <w:r>
        <w:rPr>
          <w:rFonts w:ascii="Monotype Corsiva" w:eastAsia="Calibri" w:hAnsi="Monotype Corsiva" w:cs="Arial Unicode MS"/>
          <w:b/>
          <w:i/>
          <w:sz w:val="40"/>
          <w:szCs w:val="40"/>
          <w:lang w:val="uk-UA"/>
        </w:rPr>
        <w:t>Конспект лекцій</w:t>
      </w:r>
    </w:p>
    <w:p w:rsidR="00C621FB" w:rsidRPr="00C621FB" w:rsidRDefault="00C621FB" w:rsidP="00C621FB">
      <w:pPr>
        <w:spacing w:line="240" w:lineRule="auto"/>
        <w:ind w:firstLine="0"/>
        <w:jc w:val="center"/>
        <w:rPr>
          <w:rFonts w:ascii="Monotype Corsiva" w:eastAsia="Calibri" w:hAnsi="Monotype Corsiva" w:cs="Arial Unicode MS"/>
          <w:b/>
          <w:i/>
          <w:szCs w:val="28"/>
          <w:lang w:val="uk-UA"/>
        </w:rPr>
      </w:pPr>
    </w:p>
    <w:p w:rsidR="00C621FB" w:rsidRPr="00C621FB" w:rsidRDefault="00C621FB" w:rsidP="00C621FB">
      <w:pPr>
        <w:spacing w:line="240" w:lineRule="auto"/>
        <w:ind w:firstLine="0"/>
        <w:jc w:val="center"/>
        <w:rPr>
          <w:rFonts w:ascii="Monotype Corsiva" w:eastAsia="Calibri" w:hAnsi="Monotype Corsiva" w:cs="Arial Unicode MS"/>
          <w:b/>
          <w:i/>
          <w:szCs w:val="28"/>
          <w:lang w:val="uk-UA"/>
        </w:rPr>
      </w:pPr>
    </w:p>
    <w:p w:rsidR="00C621FB" w:rsidRPr="00C621FB" w:rsidRDefault="00C621FB" w:rsidP="00C621FB">
      <w:pPr>
        <w:spacing w:line="240" w:lineRule="auto"/>
        <w:ind w:firstLine="0"/>
        <w:jc w:val="center"/>
        <w:rPr>
          <w:rFonts w:ascii="Monotype Corsiva" w:eastAsia="Calibri" w:hAnsi="Monotype Corsiva" w:cs="Arial Unicode MS"/>
          <w:b/>
          <w:i/>
          <w:szCs w:val="28"/>
          <w:lang w:val="uk-UA"/>
        </w:rPr>
      </w:pPr>
    </w:p>
    <w:p w:rsidR="00C621FB" w:rsidRPr="00C621FB" w:rsidRDefault="00C621FB" w:rsidP="00C621FB">
      <w:pPr>
        <w:spacing w:line="240" w:lineRule="auto"/>
        <w:ind w:firstLine="0"/>
        <w:jc w:val="center"/>
        <w:rPr>
          <w:rFonts w:ascii="Monotype Corsiva" w:eastAsia="Calibri" w:hAnsi="Monotype Corsiva" w:cs="Arial Unicode MS"/>
          <w:b/>
          <w:i/>
          <w:szCs w:val="28"/>
          <w:lang w:val="uk-UA"/>
        </w:rPr>
      </w:pPr>
    </w:p>
    <w:p w:rsidR="00C621FB" w:rsidRPr="00C621FB" w:rsidRDefault="00C621FB" w:rsidP="00C621FB">
      <w:pPr>
        <w:spacing w:line="240" w:lineRule="auto"/>
        <w:ind w:firstLine="0"/>
        <w:jc w:val="center"/>
        <w:rPr>
          <w:rFonts w:ascii="Monotype Corsiva" w:eastAsia="Calibri" w:hAnsi="Monotype Corsiva" w:cs="Arial Unicode MS"/>
          <w:b/>
          <w:sz w:val="32"/>
          <w:szCs w:val="32"/>
          <w:lang w:val="uk-UA"/>
        </w:rPr>
      </w:pPr>
    </w:p>
    <w:p w:rsidR="00C621FB" w:rsidRPr="00C621FB" w:rsidRDefault="00C621FB" w:rsidP="00C621FB">
      <w:pPr>
        <w:spacing w:line="240" w:lineRule="auto"/>
        <w:ind w:firstLine="0"/>
        <w:jc w:val="center"/>
        <w:rPr>
          <w:rFonts w:ascii="Monotype Corsiva" w:eastAsia="Calibri" w:hAnsi="Monotype Corsiva" w:cs="Arial Unicode MS"/>
          <w:b/>
          <w:sz w:val="32"/>
          <w:szCs w:val="32"/>
          <w:lang w:val="uk-UA"/>
        </w:rPr>
      </w:pPr>
    </w:p>
    <w:p w:rsidR="00C621FB" w:rsidRPr="00C621FB" w:rsidRDefault="00C621FB" w:rsidP="00C621FB">
      <w:pPr>
        <w:spacing w:line="240" w:lineRule="auto"/>
        <w:ind w:firstLine="0"/>
        <w:jc w:val="center"/>
        <w:rPr>
          <w:rFonts w:ascii="Monotype Corsiva" w:eastAsia="Calibri" w:hAnsi="Monotype Corsiva" w:cs="Arial Unicode MS"/>
          <w:b/>
          <w:sz w:val="32"/>
          <w:szCs w:val="32"/>
          <w:lang w:val="uk-UA"/>
        </w:rPr>
      </w:pPr>
    </w:p>
    <w:p w:rsidR="00C621FB" w:rsidRPr="00C621FB" w:rsidRDefault="00C621FB" w:rsidP="00C621FB">
      <w:pPr>
        <w:spacing w:line="240" w:lineRule="auto"/>
        <w:ind w:firstLine="0"/>
        <w:jc w:val="center"/>
        <w:rPr>
          <w:rFonts w:ascii="Monotype Corsiva" w:eastAsia="Calibri" w:hAnsi="Monotype Corsiva" w:cs="Arial Unicode MS"/>
          <w:b/>
          <w:sz w:val="32"/>
          <w:szCs w:val="32"/>
          <w:lang w:val="uk-UA"/>
        </w:rPr>
      </w:pPr>
    </w:p>
    <w:p w:rsidR="00C621FB" w:rsidRPr="00C621FB" w:rsidRDefault="00C621FB" w:rsidP="00C621FB">
      <w:pPr>
        <w:spacing w:line="240" w:lineRule="auto"/>
        <w:ind w:firstLine="0"/>
        <w:jc w:val="center"/>
        <w:rPr>
          <w:rFonts w:ascii="Monotype Corsiva" w:eastAsia="Calibri" w:hAnsi="Monotype Corsiva" w:cs="Arial Unicode MS"/>
          <w:b/>
          <w:sz w:val="32"/>
          <w:szCs w:val="32"/>
          <w:lang w:val="uk-UA"/>
        </w:rPr>
      </w:pPr>
    </w:p>
    <w:p w:rsidR="00C621FB" w:rsidRPr="00C621FB" w:rsidRDefault="00C621FB" w:rsidP="00C621FB">
      <w:pPr>
        <w:spacing w:line="240" w:lineRule="auto"/>
        <w:ind w:firstLine="0"/>
        <w:jc w:val="center"/>
        <w:rPr>
          <w:rFonts w:ascii="Monotype Corsiva" w:eastAsia="Calibri" w:hAnsi="Monotype Corsiva" w:cs="Arial Unicode MS"/>
          <w:b/>
          <w:sz w:val="32"/>
          <w:szCs w:val="32"/>
          <w:lang w:val="uk-UA"/>
        </w:rPr>
      </w:pPr>
    </w:p>
    <w:p w:rsidR="00C621FB" w:rsidRPr="00C621FB" w:rsidRDefault="00C621FB" w:rsidP="00C621FB">
      <w:pPr>
        <w:spacing w:line="240" w:lineRule="auto"/>
        <w:ind w:firstLine="0"/>
        <w:jc w:val="center"/>
        <w:rPr>
          <w:rFonts w:ascii="Monotype Corsiva" w:eastAsia="Calibri" w:hAnsi="Monotype Corsiva" w:cs="Arial Unicode MS"/>
          <w:b/>
          <w:sz w:val="32"/>
          <w:szCs w:val="32"/>
          <w:lang w:val="uk-UA"/>
        </w:rPr>
      </w:pPr>
    </w:p>
    <w:p w:rsidR="00C621FB" w:rsidRPr="00C621FB" w:rsidRDefault="00C621FB" w:rsidP="00C621FB">
      <w:pPr>
        <w:spacing w:line="240" w:lineRule="auto"/>
        <w:ind w:firstLine="0"/>
        <w:jc w:val="center"/>
        <w:rPr>
          <w:rFonts w:ascii="Monotype Corsiva" w:eastAsia="Calibri" w:hAnsi="Monotype Corsiva" w:cs="Arial Unicode MS"/>
          <w:b/>
          <w:sz w:val="32"/>
          <w:szCs w:val="32"/>
          <w:lang w:val="uk-UA"/>
        </w:rPr>
      </w:pPr>
    </w:p>
    <w:p w:rsidR="00C621FB" w:rsidRPr="00C621FB" w:rsidRDefault="00C621FB" w:rsidP="00C621FB">
      <w:pPr>
        <w:spacing w:line="240" w:lineRule="auto"/>
        <w:ind w:firstLine="0"/>
        <w:jc w:val="center"/>
        <w:rPr>
          <w:rFonts w:ascii="Monotype Corsiva" w:eastAsia="Calibri" w:hAnsi="Monotype Corsiva" w:cs="Arial Unicode MS"/>
          <w:b/>
          <w:sz w:val="32"/>
          <w:szCs w:val="32"/>
          <w:lang w:val="uk-UA"/>
        </w:rPr>
      </w:pPr>
    </w:p>
    <w:p w:rsidR="00C621FB" w:rsidRPr="00C621FB" w:rsidRDefault="00C621FB" w:rsidP="00C621FB">
      <w:pPr>
        <w:spacing w:line="240" w:lineRule="auto"/>
        <w:ind w:firstLine="0"/>
        <w:jc w:val="center"/>
        <w:rPr>
          <w:rFonts w:ascii="Monotype Corsiva" w:eastAsia="Calibri" w:hAnsi="Monotype Corsiva" w:cs="Arial Unicode MS"/>
          <w:b/>
          <w:sz w:val="32"/>
          <w:szCs w:val="32"/>
          <w:lang w:val="uk-UA"/>
        </w:rPr>
      </w:pPr>
    </w:p>
    <w:p w:rsidR="00C621FB" w:rsidRPr="00C621FB" w:rsidRDefault="00C621FB" w:rsidP="00C621FB">
      <w:pPr>
        <w:spacing w:line="240" w:lineRule="auto"/>
        <w:ind w:firstLine="0"/>
        <w:jc w:val="center"/>
        <w:rPr>
          <w:rFonts w:ascii="Monotype Corsiva" w:eastAsia="Calibri" w:hAnsi="Monotype Corsiva" w:cs="Arial Unicode MS"/>
          <w:b/>
          <w:sz w:val="32"/>
          <w:szCs w:val="32"/>
          <w:lang w:val="uk-UA"/>
        </w:rPr>
      </w:pPr>
    </w:p>
    <w:p w:rsidR="00C621FB" w:rsidRPr="00C621FB" w:rsidRDefault="00C621FB" w:rsidP="00C621FB">
      <w:pPr>
        <w:spacing w:line="240" w:lineRule="auto"/>
        <w:ind w:firstLine="0"/>
        <w:jc w:val="center"/>
        <w:rPr>
          <w:rFonts w:ascii="Monotype Corsiva" w:eastAsia="Calibri" w:hAnsi="Monotype Corsiva" w:cs="Arial Unicode MS"/>
          <w:b/>
          <w:sz w:val="32"/>
          <w:szCs w:val="32"/>
          <w:lang w:val="uk-UA"/>
        </w:rPr>
      </w:pPr>
    </w:p>
    <w:p w:rsidR="00C621FB" w:rsidRPr="00C621FB" w:rsidRDefault="00C621FB" w:rsidP="00C621FB">
      <w:pPr>
        <w:spacing w:line="240" w:lineRule="auto"/>
        <w:ind w:firstLine="0"/>
        <w:jc w:val="center"/>
        <w:rPr>
          <w:rFonts w:ascii="Monotype Corsiva" w:eastAsia="Calibri" w:hAnsi="Monotype Corsiva" w:cs="Arial Unicode MS"/>
          <w:b/>
          <w:sz w:val="32"/>
          <w:szCs w:val="32"/>
          <w:lang w:val="uk-UA"/>
        </w:rPr>
      </w:pPr>
    </w:p>
    <w:p w:rsidR="007F7680" w:rsidRDefault="00C621FB" w:rsidP="00C621FB">
      <w:pPr>
        <w:spacing w:line="240" w:lineRule="auto"/>
        <w:ind w:firstLine="0"/>
        <w:jc w:val="center"/>
        <w:rPr>
          <w:rFonts w:ascii="Monotype Corsiva" w:eastAsia="Calibri" w:hAnsi="Monotype Corsiva" w:cs="Arial Unicode MS"/>
          <w:b/>
          <w:sz w:val="36"/>
          <w:szCs w:val="36"/>
          <w:lang w:val="uk-UA"/>
        </w:rPr>
      </w:pPr>
      <w:r w:rsidRPr="00C621FB">
        <w:rPr>
          <w:rFonts w:ascii="Monotype Corsiva" w:eastAsia="Calibri" w:hAnsi="Monotype Corsiva" w:cs="Arial Unicode MS"/>
          <w:b/>
          <w:sz w:val="36"/>
          <w:szCs w:val="36"/>
          <w:lang w:val="uk-UA"/>
        </w:rPr>
        <w:t>Вінниця</w:t>
      </w:r>
    </w:p>
    <w:p w:rsidR="00C621FB" w:rsidRPr="00D133F7" w:rsidRDefault="00C621FB" w:rsidP="00D133F7">
      <w:pPr>
        <w:spacing w:line="240" w:lineRule="auto"/>
        <w:ind w:firstLine="0"/>
        <w:jc w:val="center"/>
        <w:rPr>
          <w:rFonts w:ascii="Monotype Corsiva" w:eastAsia="Calibri" w:hAnsi="Monotype Corsiva" w:cs="Arial Unicode MS"/>
          <w:b/>
          <w:sz w:val="36"/>
          <w:szCs w:val="36"/>
          <w:lang w:val="uk-UA"/>
        </w:rPr>
      </w:pPr>
      <w:r w:rsidRPr="00C621FB">
        <w:rPr>
          <w:rFonts w:ascii="Monotype Corsiva" w:eastAsia="Calibri" w:hAnsi="Monotype Corsiva" w:cs="Arial Unicode MS"/>
          <w:b/>
          <w:sz w:val="36"/>
          <w:szCs w:val="36"/>
          <w:lang w:val="uk-UA"/>
        </w:rPr>
        <w:t>201</w:t>
      </w:r>
      <w:r w:rsidR="00B21A39">
        <w:rPr>
          <w:rFonts w:ascii="Monotype Corsiva" w:eastAsia="Calibri" w:hAnsi="Monotype Corsiva" w:cs="Arial Unicode MS"/>
          <w:b/>
          <w:sz w:val="36"/>
          <w:szCs w:val="36"/>
          <w:lang w:val="uk-UA"/>
        </w:rPr>
        <w:t>8</w:t>
      </w:r>
      <w:r w:rsidRPr="00C621FB">
        <w:rPr>
          <w:rFonts w:ascii="Monotype Corsiva" w:eastAsia="Calibri" w:hAnsi="Monotype Corsiva" w:cs="Arial Unicode MS"/>
          <w:color w:val="000000"/>
          <w:sz w:val="32"/>
          <w:szCs w:val="32"/>
          <w:lang w:val="uk-UA"/>
        </w:rPr>
        <w:br w:type="page"/>
      </w:r>
    </w:p>
    <w:p w:rsidR="00C621FB" w:rsidRDefault="00C621FB" w:rsidP="00C621FB">
      <w:pPr>
        <w:spacing w:line="240" w:lineRule="auto"/>
        <w:ind w:firstLine="0"/>
        <w:rPr>
          <w:rFonts w:eastAsia="Calibri" w:cs="Arial Unicode MS"/>
          <w:color w:val="000000"/>
          <w:sz w:val="32"/>
          <w:szCs w:val="32"/>
          <w:lang w:val="uk-UA"/>
        </w:rPr>
      </w:pPr>
    </w:p>
    <w:p w:rsidR="000B2579" w:rsidRPr="002A772E" w:rsidRDefault="000B2579" w:rsidP="000B2579">
      <w:pPr>
        <w:spacing w:line="240" w:lineRule="auto"/>
        <w:ind w:firstLine="0"/>
        <w:rPr>
          <w:sz w:val="32"/>
          <w:szCs w:val="32"/>
          <w:lang w:val="uk-UA"/>
        </w:rPr>
      </w:pPr>
      <w:r w:rsidRPr="002A772E">
        <w:rPr>
          <w:sz w:val="32"/>
          <w:szCs w:val="32"/>
          <w:lang w:val="uk-UA"/>
        </w:rPr>
        <w:t>УДК</w:t>
      </w:r>
      <w:r w:rsidRPr="002A772E">
        <w:rPr>
          <w:sz w:val="32"/>
          <w:szCs w:val="32"/>
        </w:rPr>
        <w:t xml:space="preserve"> 378</w:t>
      </w:r>
      <w:r w:rsidRPr="002A772E">
        <w:rPr>
          <w:sz w:val="32"/>
          <w:szCs w:val="32"/>
          <w:lang w:val="uk-UA"/>
        </w:rPr>
        <w:t>. 016 : 005. 92</w:t>
      </w:r>
      <w:r w:rsidR="00BB09A8">
        <w:rPr>
          <w:sz w:val="32"/>
          <w:szCs w:val="32"/>
          <w:lang w:val="uk-UA"/>
        </w:rPr>
        <w:t>2</w:t>
      </w:r>
      <w:r w:rsidRPr="002A772E">
        <w:rPr>
          <w:sz w:val="32"/>
          <w:szCs w:val="32"/>
          <w:lang w:val="uk-UA"/>
        </w:rPr>
        <w:t xml:space="preserve"> (075.8)</w:t>
      </w:r>
    </w:p>
    <w:p w:rsidR="000B2579" w:rsidRPr="002A772E" w:rsidRDefault="000B2579" w:rsidP="000B2579">
      <w:pPr>
        <w:spacing w:line="240" w:lineRule="auto"/>
        <w:ind w:firstLine="0"/>
        <w:rPr>
          <w:sz w:val="32"/>
          <w:szCs w:val="32"/>
          <w:lang w:val="uk-UA"/>
        </w:rPr>
      </w:pPr>
      <w:r w:rsidRPr="002A772E">
        <w:rPr>
          <w:sz w:val="32"/>
          <w:szCs w:val="32"/>
          <w:lang w:val="uk-UA"/>
        </w:rPr>
        <w:t>К 65</w:t>
      </w:r>
    </w:p>
    <w:p w:rsidR="000B2579" w:rsidRDefault="000B2579" w:rsidP="000B2579">
      <w:pPr>
        <w:spacing w:line="240" w:lineRule="auto"/>
        <w:ind w:firstLine="0"/>
        <w:rPr>
          <w:sz w:val="32"/>
          <w:szCs w:val="32"/>
          <w:lang w:val="uk-UA"/>
        </w:rPr>
      </w:pPr>
    </w:p>
    <w:p w:rsidR="000B2579" w:rsidRDefault="000B2579" w:rsidP="000B2579">
      <w:pPr>
        <w:spacing w:line="240" w:lineRule="auto"/>
        <w:ind w:firstLine="0"/>
        <w:rPr>
          <w:sz w:val="32"/>
          <w:szCs w:val="32"/>
          <w:lang w:val="uk-UA"/>
        </w:rPr>
      </w:pPr>
    </w:p>
    <w:p w:rsidR="000B2579" w:rsidRPr="002A772E" w:rsidRDefault="000B2579" w:rsidP="000B2579">
      <w:pPr>
        <w:spacing w:line="240" w:lineRule="auto"/>
        <w:ind w:firstLine="0"/>
        <w:rPr>
          <w:sz w:val="32"/>
          <w:szCs w:val="32"/>
          <w:lang w:val="uk-UA"/>
        </w:rPr>
      </w:pPr>
    </w:p>
    <w:p w:rsidR="000B2579" w:rsidRPr="002A772E" w:rsidRDefault="000B2579" w:rsidP="000B2579">
      <w:pPr>
        <w:spacing w:line="240" w:lineRule="auto"/>
        <w:rPr>
          <w:sz w:val="32"/>
          <w:szCs w:val="32"/>
          <w:lang w:val="uk-UA"/>
        </w:rPr>
      </w:pPr>
      <w:r w:rsidRPr="002A772E">
        <w:rPr>
          <w:sz w:val="32"/>
          <w:szCs w:val="32"/>
          <w:lang w:val="uk-UA"/>
        </w:rPr>
        <w:t>Обговорено і схвалено науково–методичною радою Комунального закладу вищої освіти «Вінницький гуманітарно–педагогічний коледж» (протокол №</w:t>
      </w:r>
      <w:r w:rsidRPr="002A772E">
        <w:rPr>
          <w:sz w:val="32"/>
          <w:szCs w:val="32"/>
          <w:lang w:val="en-US"/>
        </w:rPr>
        <w:t> </w:t>
      </w:r>
      <w:r w:rsidRPr="002A772E">
        <w:rPr>
          <w:sz w:val="32"/>
          <w:szCs w:val="32"/>
        </w:rPr>
        <w:t>0</w:t>
      </w:r>
      <w:r w:rsidRPr="002A772E">
        <w:rPr>
          <w:sz w:val="32"/>
          <w:szCs w:val="32"/>
          <w:lang w:val="uk-UA"/>
        </w:rPr>
        <w:t>2</w:t>
      </w:r>
      <w:r w:rsidRPr="002A772E">
        <w:rPr>
          <w:sz w:val="32"/>
          <w:szCs w:val="32"/>
          <w:lang w:val="en-US"/>
        </w:rPr>
        <w:t> </w:t>
      </w:r>
      <w:r w:rsidRPr="002A772E">
        <w:rPr>
          <w:sz w:val="32"/>
          <w:szCs w:val="32"/>
          <w:lang w:val="uk-UA"/>
        </w:rPr>
        <w:t>від 1</w:t>
      </w:r>
      <w:r w:rsidR="00523FEA">
        <w:rPr>
          <w:sz w:val="32"/>
          <w:szCs w:val="32"/>
          <w:lang w:val="uk-UA"/>
        </w:rPr>
        <w:t>9</w:t>
      </w:r>
      <w:r w:rsidRPr="002A772E">
        <w:rPr>
          <w:sz w:val="32"/>
          <w:szCs w:val="32"/>
          <w:lang w:val="uk-UA"/>
        </w:rPr>
        <w:t xml:space="preserve"> грудня 201</w:t>
      </w:r>
      <w:r w:rsidR="00523FEA">
        <w:rPr>
          <w:sz w:val="32"/>
          <w:szCs w:val="32"/>
          <w:lang w:val="uk-UA"/>
        </w:rPr>
        <w:t>8</w:t>
      </w:r>
      <w:r w:rsidRPr="002A772E">
        <w:rPr>
          <w:sz w:val="32"/>
          <w:szCs w:val="32"/>
          <w:lang w:val="uk-UA"/>
        </w:rPr>
        <w:t xml:space="preserve"> року)</w:t>
      </w:r>
    </w:p>
    <w:p w:rsidR="000B2579" w:rsidRDefault="000B2579" w:rsidP="000B2579">
      <w:pPr>
        <w:spacing w:line="240" w:lineRule="auto"/>
        <w:ind w:firstLine="0"/>
        <w:rPr>
          <w:sz w:val="32"/>
          <w:szCs w:val="32"/>
          <w:lang w:val="uk-UA"/>
        </w:rPr>
      </w:pPr>
    </w:p>
    <w:p w:rsidR="000B2579" w:rsidRDefault="000B2579" w:rsidP="000B2579">
      <w:pPr>
        <w:spacing w:line="240" w:lineRule="auto"/>
        <w:ind w:firstLine="0"/>
        <w:rPr>
          <w:sz w:val="32"/>
          <w:szCs w:val="32"/>
          <w:lang w:val="uk-UA"/>
        </w:rPr>
      </w:pPr>
    </w:p>
    <w:p w:rsidR="000B2579" w:rsidRPr="002A772E" w:rsidRDefault="000B2579" w:rsidP="000B2579">
      <w:pPr>
        <w:spacing w:line="240" w:lineRule="auto"/>
        <w:ind w:firstLine="0"/>
        <w:rPr>
          <w:b/>
          <w:sz w:val="32"/>
          <w:szCs w:val="32"/>
          <w:lang w:val="uk-UA"/>
        </w:rPr>
      </w:pPr>
      <w:r w:rsidRPr="002A772E">
        <w:rPr>
          <w:b/>
          <w:sz w:val="32"/>
          <w:szCs w:val="32"/>
          <w:lang w:val="uk-UA"/>
        </w:rPr>
        <w:t>Рецензенти:</w:t>
      </w:r>
    </w:p>
    <w:p w:rsidR="000B2579" w:rsidRPr="002A772E" w:rsidRDefault="000B2579" w:rsidP="000B2579">
      <w:pPr>
        <w:spacing w:line="240" w:lineRule="auto"/>
        <w:rPr>
          <w:rFonts w:eastAsia="Times New Roman"/>
          <w:sz w:val="32"/>
          <w:szCs w:val="32"/>
          <w:lang w:val="uk-UA" w:eastAsia="ru-RU"/>
        </w:rPr>
      </w:pPr>
      <w:r w:rsidRPr="002A772E">
        <w:rPr>
          <w:sz w:val="32"/>
          <w:szCs w:val="32"/>
          <w:lang w:val="uk-UA"/>
        </w:rPr>
        <w:t xml:space="preserve">Гомотюк О. Є., </w:t>
      </w:r>
      <w:r w:rsidRPr="002A772E">
        <w:rPr>
          <w:rFonts w:eastAsia="Times New Roman"/>
          <w:sz w:val="32"/>
          <w:szCs w:val="32"/>
          <w:lang w:val="uk-UA" w:eastAsia="ru-RU"/>
        </w:rPr>
        <w:t>доктор історичних наук, професор кафедри документознавства, інформаційної діяльності та українознавства Тернопільського національного економічного університету.</w:t>
      </w:r>
    </w:p>
    <w:p w:rsidR="000B2579" w:rsidRPr="002A772E" w:rsidRDefault="000B2579" w:rsidP="000B2579">
      <w:pPr>
        <w:spacing w:line="240" w:lineRule="auto"/>
        <w:rPr>
          <w:sz w:val="32"/>
          <w:szCs w:val="32"/>
          <w:lang w:val="uk-UA"/>
        </w:rPr>
      </w:pPr>
      <w:r w:rsidRPr="002A772E">
        <w:rPr>
          <w:sz w:val="32"/>
          <w:szCs w:val="32"/>
          <w:lang w:val="uk-UA"/>
        </w:rPr>
        <w:t xml:space="preserve"> Похилюк О. М., кандидат філологічни</w:t>
      </w:r>
      <w:r w:rsidR="00DD78B5">
        <w:rPr>
          <w:sz w:val="32"/>
          <w:szCs w:val="32"/>
          <w:lang w:val="uk-UA"/>
        </w:rPr>
        <w:t>х</w:t>
      </w:r>
      <w:r w:rsidRPr="002A772E">
        <w:rPr>
          <w:sz w:val="32"/>
          <w:szCs w:val="32"/>
          <w:lang w:val="uk-UA"/>
        </w:rPr>
        <w:t xml:space="preserve"> наук, декан філологічного факультету, викладач української мови та літератури Комунального закладу вищої освіти </w:t>
      </w:r>
      <w:r w:rsidR="00A57944">
        <w:rPr>
          <w:sz w:val="32"/>
          <w:szCs w:val="32"/>
          <w:lang w:val="uk-UA"/>
        </w:rPr>
        <w:t>«</w:t>
      </w:r>
      <w:r w:rsidRPr="002A772E">
        <w:rPr>
          <w:sz w:val="32"/>
          <w:szCs w:val="32"/>
          <w:lang w:val="uk-UA"/>
        </w:rPr>
        <w:t>Вінницький гуманітарно–педагогічний коледж</w:t>
      </w:r>
      <w:r w:rsidR="00A57944">
        <w:rPr>
          <w:sz w:val="32"/>
          <w:szCs w:val="32"/>
          <w:lang w:val="uk-UA"/>
        </w:rPr>
        <w:t>»</w:t>
      </w:r>
      <w:r w:rsidRPr="002A772E">
        <w:rPr>
          <w:sz w:val="32"/>
          <w:szCs w:val="32"/>
          <w:lang w:val="uk-UA"/>
        </w:rPr>
        <w:t>.</w:t>
      </w:r>
    </w:p>
    <w:p w:rsidR="000B2579" w:rsidRPr="002A772E" w:rsidRDefault="000B2579" w:rsidP="000B2579">
      <w:pPr>
        <w:spacing w:line="240" w:lineRule="auto"/>
        <w:rPr>
          <w:sz w:val="32"/>
          <w:szCs w:val="32"/>
          <w:lang w:val="uk-UA"/>
        </w:rPr>
      </w:pPr>
    </w:p>
    <w:p w:rsidR="001F0EBB" w:rsidRDefault="001F0EBB" w:rsidP="00C621FB">
      <w:pPr>
        <w:widowControl w:val="0"/>
        <w:autoSpaceDE w:val="0"/>
        <w:autoSpaceDN w:val="0"/>
        <w:adjustRightInd w:val="0"/>
        <w:spacing w:line="240" w:lineRule="auto"/>
        <w:rPr>
          <w:rFonts w:eastAsia="Arial Unicode MS"/>
          <w:color w:val="000000"/>
          <w:sz w:val="32"/>
          <w:szCs w:val="32"/>
          <w:lang w:val="uk-UA" w:eastAsia="uk-UA"/>
        </w:rPr>
      </w:pPr>
      <w:bookmarkStart w:id="0" w:name="_GoBack"/>
      <w:bookmarkEnd w:id="0"/>
    </w:p>
    <w:p w:rsidR="001F0EBB" w:rsidRDefault="001F0EBB" w:rsidP="00C621FB">
      <w:pPr>
        <w:widowControl w:val="0"/>
        <w:autoSpaceDE w:val="0"/>
        <w:autoSpaceDN w:val="0"/>
        <w:adjustRightInd w:val="0"/>
        <w:spacing w:line="240" w:lineRule="auto"/>
        <w:rPr>
          <w:rFonts w:eastAsia="Arial Unicode MS"/>
          <w:color w:val="000000"/>
          <w:sz w:val="32"/>
          <w:szCs w:val="32"/>
          <w:lang w:val="uk-UA" w:eastAsia="uk-UA"/>
        </w:rPr>
      </w:pPr>
    </w:p>
    <w:p w:rsidR="001F0EBB" w:rsidRDefault="001F0EBB" w:rsidP="00C621FB">
      <w:pPr>
        <w:widowControl w:val="0"/>
        <w:autoSpaceDE w:val="0"/>
        <w:autoSpaceDN w:val="0"/>
        <w:adjustRightInd w:val="0"/>
        <w:spacing w:line="240" w:lineRule="auto"/>
        <w:rPr>
          <w:rFonts w:eastAsia="Arial Unicode MS"/>
          <w:color w:val="000000"/>
          <w:sz w:val="32"/>
          <w:szCs w:val="32"/>
          <w:lang w:val="uk-UA" w:eastAsia="uk-UA"/>
        </w:rPr>
      </w:pPr>
    </w:p>
    <w:p w:rsidR="00C621FB" w:rsidRPr="00C621FB" w:rsidRDefault="001F0EBB" w:rsidP="00C621FB">
      <w:pPr>
        <w:widowControl w:val="0"/>
        <w:autoSpaceDE w:val="0"/>
        <w:autoSpaceDN w:val="0"/>
        <w:adjustRightInd w:val="0"/>
        <w:spacing w:line="240" w:lineRule="auto"/>
        <w:rPr>
          <w:rFonts w:eastAsia="Arial Unicode MS"/>
          <w:color w:val="000000"/>
          <w:sz w:val="32"/>
          <w:szCs w:val="32"/>
          <w:lang w:val="uk-UA" w:eastAsia="uk-UA"/>
        </w:rPr>
      </w:pPr>
      <w:r>
        <w:rPr>
          <w:rFonts w:eastAsia="Arial Unicode MS"/>
          <w:color w:val="000000"/>
          <w:sz w:val="32"/>
          <w:szCs w:val="32"/>
          <w:lang w:val="uk-UA" w:eastAsia="uk-UA"/>
        </w:rPr>
        <w:t>Спеціальні системи документування</w:t>
      </w:r>
      <w:r w:rsidR="00C621FB" w:rsidRPr="00C621FB">
        <w:rPr>
          <w:rFonts w:eastAsia="Arial Unicode MS"/>
          <w:color w:val="000000"/>
          <w:sz w:val="32"/>
          <w:szCs w:val="32"/>
          <w:lang w:val="uk-UA" w:eastAsia="uk-UA"/>
        </w:rPr>
        <w:t xml:space="preserve"> : </w:t>
      </w:r>
      <w:r>
        <w:rPr>
          <w:rFonts w:eastAsia="Arial Unicode MS"/>
          <w:color w:val="000000"/>
          <w:sz w:val="32"/>
          <w:szCs w:val="32"/>
          <w:lang w:val="uk-UA" w:eastAsia="uk-UA"/>
        </w:rPr>
        <w:t xml:space="preserve">конспект лекцій </w:t>
      </w:r>
      <w:r w:rsidRPr="001F0EBB">
        <w:rPr>
          <w:rFonts w:eastAsia="Arial Unicode MS"/>
          <w:color w:val="000000"/>
          <w:sz w:val="32"/>
          <w:szCs w:val="32"/>
          <w:lang w:eastAsia="uk-UA"/>
        </w:rPr>
        <w:t>[</w:t>
      </w:r>
      <w:r>
        <w:rPr>
          <w:rFonts w:eastAsia="Arial Unicode MS"/>
          <w:color w:val="000000"/>
          <w:sz w:val="32"/>
          <w:szCs w:val="32"/>
          <w:lang w:val="uk-UA" w:eastAsia="uk-UA"/>
        </w:rPr>
        <w:t>Текст</w:t>
      </w:r>
      <w:r w:rsidRPr="001F0EBB">
        <w:rPr>
          <w:rFonts w:eastAsia="Arial Unicode MS"/>
          <w:color w:val="000000"/>
          <w:sz w:val="32"/>
          <w:szCs w:val="32"/>
          <w:lang w:eastAsia="uk-UA"/>
        </w:rPr>
        <w:t>]</w:t>
      </w:r>
      <w:r w:rsidR="00C621FB" w:rsidRPr="00C621FB">
        <w:rPr>
          <w:rFonts w:eastAsia="Arial Unicode MS"/>
          <w:color w:val="000000"/>
          <w:sz w:val="32"/>
          <w:szCs w:val="32"/>
          <w:lang w:val="uk-UA" w:eastAsia="uk-UA"/>
        </w:rPr>
        <w:t xml:space="preserve"> / укладач О. М. Касіяненко. </w:t>
      </w:r>
      <w:r>
        <w:rPr>
          <w:rFonts w:eastAsia="Arial Unicode MS"/>
          <w:color w:val="000000"/>
          <w:sz w:val="32"/>
          <w:szCs w:val="32"/>
          <w:lang w:val="uk-UA" w:eastAsia="uk-UA"/>
        </w:rPr>
        <w:t>—</w:t>
      </w:r>
      <w:r w:rsidR="00C621FB" w:rsidRPr="00C621FB">
        <w:rPr>
          <w:rFonts w:eastAsia="Arial Unicode MS"/>
          <w:color w:val="000000"/>
          <w:sz w:val="32"/>
          <w:szCs w:val="32"/>
          <w:lang w:val="uk-UA" w:eastAsia="uk-UA"/>
        </w:rPr>
        <w:t xml:space="preserve"> Вінниця : ТОВ Вінницька міська друкарня, 201</w:t>
      </w:r>
      <w:r>
        <w:rPr>
          <w:rFonts w:eastAsia="Arial Unicode MS"/>
          <w:color w:val="000000"/>
          <w:sz w:val="32"/>
          <w:szCs w:val="32"/>
          <w:lang w:val="uk-UA" w:eastAsia="uk-UA"/>
        </w:rPr>
        <w:t>8</w:t>
      </w:r>
      <w:r w:rsidR="00C621FB" w:rsidRPr="00C621FB">
        <w:rPr>
          <w:rFonts w:eastAsia="Arial Unicode MS"/>
          <w:color w:val="000000"/>
          <w:sz w:val="32"/>
          <w:szCs w:val="32"/>
          <w:lang w:val="uk-UA" w:eastAsia="uk-UA"/>
        </w:rPr>
        <w:t xml:space="preserve">. </w:t>
      </w:r>
      <w:r w:rsidR="000B2579" w:rsidRPr="000B2579">
        <w:rPr>
          <w:rFonts w:eastAsia="Arial Unicode MS"/>
          <w:color w:val="000000"/>
          <w:sz w:val="32"/>
          <w:szCs w:val="32"/>
          <w:lang w:eastAsia="uk-UA"/>
        </w:rPr>
        <w:t>—</w:t>
      </w:r>
      <w:r w:rsidR="00C621FB" w:rsidRPr="00C621FB">
        <w:rPr>
          <w:rFonts w:eastAsia="Arial Unicode MS"/>
          <w:color w:val="000000"/>
          <w:sz w:val="32"/>
          <w:szCs w:val="32"/>
          <w:lang w:val="uk-UA" w:eastAsia="uk-UA"/>
        </w:rPr>
        <w:t xml:space="preserve"> </w:t>
      </w:r>
      <w:r w:rsidR="0035121F">
        <w:rPr>
          <w:rFonts w:eastAsia="Arial Unicode MS"/>
          <w:sz w:val="32"/>
          <w:szCs w:val="32"/>
          <w:lang w:val="uk-UA" w:eastAsia="uk-UA"/>
        </w:rPr>
        <w:t>21</w:t>
      </w:r>
      <w:r w:rsidR="00DB7024">
        <w:rPr>
          <w:rFonts w:eastAsia="Arial Unicode MS"/>
          <w:sz w:val="32"/>
          <w:szCs w:val="32"/>
          <w:lang w:val="uk-UA" w:eastAsia="uk-UA"/>
        </w:rPr>
        <w:t>7</w:t>
      </w:r>
      <w:r w:rsidR="00C621FB" w:rsidRPr="004D14E7">
        <w:rPr>
          <w:rFonts w:eastAsia="Arial Unicode MS"/>
          <w:sz w:val="32"/>
          <w:szCs w:val="32"/>
          <w:lang w:val="uk-UA" w:eastAsia="uk-UA"/>
        </w:rPr>
        <w:t xml:space="preserve"> с.</w:t>
      </w:r>
    </w:p>
    <w:p w:rsidR="00C621FB" w:rsidRPr="00C621FB" w:rsidRDefault="00C621FB" w:rsidP="00C621FB">
      <w:pPr>
        <w:spacing w:line="240" w:lineRule="auto"/>
        <w:rPr>
          <w:rFonts w:eastAsia="Calibri" w:cs="Arial Unicode MS"/>
          <w:b/>
          <w:color w:val="000000"/>
          <w:sz w:val="32"/>
          <w:szCs w:val="32"/>
          <w:lang w:val="uk-UA"/>
        </w:rPr>
      </w:pPr>
    </w:p>
    <w:p w:rsidR="001250FC" w:rsidRDefault="00C621FB" w:rsidP="00C621FB">
      <w:pPr>
        <w:spacing w:line="240" w:lineRule="auto"/>
        <w:rPr>
          <w:rFonts w:eastAsia="Calibri" w:cs="Arial Unicode MS"/>
          <w:color w:val="000000"/>
          <w:sz w:val="32"/>
          <w:szCs w:val="32"/>
          <w:lang w:val="uk-UA"/>
        </w:rPr>
      </w:pPr>
      <w:r w:rsidRPr="00C621FB">
        <w:rPr>
          <w:rFonts w:eastAsia="Calibri" w:cs="Arial Unicode MS"/>
          <w:color w:val="000000"/>
          <w:sz w:val="32"/>
          <w:szCs w:val="32"/>
          <w:lang w:val="uk-UA"/>
        </w:rPr>
        <w:t xml:space="preserve">Методична розробка є </w:t>
      </w:r>
      <w:r w:rsidR="001250FC">
        <w:rPr>
          <w:rFonts w:eastAsia="Calibri" w:cs="Arial Unicode MS"/>
          <w:color w:val="000000"/>
          <w:sz w:val="32"/>
          <w:szCs w:val="32"/>
          <w:lang w:val="uk-UA"/>
        </w:rPr>
        <w:t>теоретичним</w:t>
      </w:r>
      <w:r w:rsidRPr="00C621FB">
        <w:rPr>
          <w:rFonts w:eastAsia="Calibri" w:cs="Arial Unicode MS"/>
          <w:color w:val="000000"/>
          <w:sz w:val="32"/>
          <w:szCs w:val="32"/>
          <w:lang w:val="uk-UA"/>
        </w:rPr>
        <w:t xml:space="preserve"> посібником для успішного</w:t>
      </w:r>
      <w:r w:rsidR="001250FC">
        <w:rPr>
          <w:rFonts w:eastAsia="Calibri" w:cs="Arial Unicode MS"/>
          <w:color w:val="000000"/>
          <w:sz w:val="32"/>
          <w:szCs w:val="32"/>
          <w:lang w:val="uk-UA"/>
        </w:rPr>
        <w:t xml:space="preserve"> вивчення дисципліни «Спеціальні системи документування: конспект лекцій». </w:t>
      </w:r>
      <w:r w:rsidRPr="00C621FB">
        <w:rPr>
          <w:rFonts w:eastAsia="Calibri" w:cs="Arial Unicode MS"/>
          <w:color w:val="000000"/>
          <w:sz w:val="32"/>
          <w:szCs w:val="32"/>
          <w:lang w:val="uk-UA"/>
        </w:rPr>
        <w:t xml:space="preserve"> </w:t>
      </w:r>
      <w:r w:rsidR="00107387">
        <w:rPr>
          <w:rFonts w:eastAsia="Calibri" w:cs="Arial Unicode MS"/>
          <w:color w:val="000000"/>
          <w:sz w:val="32"/>
          <w:szCs w:val="32"/>
          <w:lang w:val="uk-UA"/>
        </w:rPr>
        <w:t>У розробці вміщено лекційний матеріал</w:t>
      </w:r>
      <w:r w:rsidR="00C50D5B">
        <w:rPr>
          <w:rFonts w:eastAsia="Calibri" w:cs="Arial Unicode MS"/>
          <w:color w:val="000000"/>
          <w:sz w:val="32"/>
          <w:szCs w:val="32"/>
          <w:lang w:val="uk-UA"/>
        </w:rPr>
        <w:t xml:space="preserve"> згідно навчальної програми дисципліни. Подано основні визначення понять дисципліни</w:t>
      </w:r>
      <w:r w:rsidR="0067010F">
        <w:rPr>
          <w:rFonts w:eastAsia="Calibri" w:cs="Arial Unicode MS"/>
          <w:color w:val="000000"/>
          <w:sz w:val="32"/>
          <w:szCs w:val="32"/>
          <w:lang w:val="uk-UA"/>
        </w:rPr>
        <w:t>. Розробка містить актуальні питання зі спеціальних систем документування</w:t>
      </w:r>
      <w:r w:rsidR="007A24F0">
        <w:rPr>
          <w:rFonts w:eastAsia="Calibri" w:cs="Arial Unicode MS"/>
          <w:color w:val="000000"/>
          <w:sz w:val="32"/>
          <w:szCs w:val="32"/>
          <w:lang w:val="uk-UA"/>
        </w:rPr>
        <w:t xml:space="preserve"> з розділів підприємницька діяльність; робота з конфіденційними документами; звернення громадян; господарсько–договірна діяльність; особиста, фінансова документація</w:t>
      </w:r>
      <w:r w:rsidR="00D90A53">
        <w:rPr>
          <w:rFonts w:eastAsia="Calibri" w:cs="Arial Unicode MS"/>
          <w:color w:val="000000"/>
          <w:sz w:val="32"/>
          <w:szCs w:val="32"/>
          <w:lang w:val="uk-UA"/>
        </w:rPr>
        <w:t>;</w:t>
      </w:r>
      <w:r w:rsidR="007A24F0">
        <w:rPr>
          <w:rFonts w:eastAsia="Calibri" w:cs="Arial Unicode MS"/>
          <w:color w:val="000000"/>
          <w:sz w:val="32"/>
          <w:szCs w:val="32"/>
          <w:lang w:val="uk-UA"/>
        </w:rPr>
        <w:t xml:space="preserve"> організація і проведення масових службових і ділових заходів.</w:t>
      </w:r>
    </w:p>
    <w:p w:rsidR="0067010F" w:rsidRDefault="0067010F" w:rsidP="00C621FB">
      <w:pPr>
        <w:spacing w:line="240" w:lineRule="auto"/>
        <w:rPr>
          <w:rFonts w:eastAsia="Calibri" w:cs="Arial Unicode MS"/>
          <w:color w:val="000000"/>
          <w:sz w:val="32"/>
          <w:szCs w:val="32"/>
          <w:lang w:val="uk-UA"/>
        </w:rPr>
      </w:pPr>
      <w:r w:rsidRPr="00C621FB">
        <w:rPr>
          <w:rFonts w:eastAsia="Calibri"/>
          <w:sz w:val="32"/>
          <w:szCs w:val="32"/>
          <w:lang w:val="uk-UA"/>
        </w:rPr>
        <w:t>Методичн</w:t>
      </w:r>
      <w:r w:rsidR="00462975">
        <w:rPr>
          <w:rFonts w:eastAsia="Calibri"/>
          <w:sz w:val="32"/>
          <w:szCs w:val="32"/>
          <w:lang w:val="uk-UA"/>
        </w:rPr>
        <w:t xml:space="preserve">а розробка </w:t>
      </w:r>
      <w:r w:rsidRPr="00C621FB">
        <w:rPr>
          <w:rFonts w:eastAsia="Calibri"/>
          <w:sz w:val="32"/>
          <w:szCs w:val="32"/>
          <w:lang w:val="uk-UA"/>
        </w:rPr>
        <w:t>призначен</w:t>
      </w:r>
      <w:r w:rsidR="00462975">
        <w:rPr>
          <w:rFonts w:eastAsia="Calibri"/>
          <w:sz w:val="32"/>
          <w:szCs w:val="32"/>
          <w:lang w:val="uk-UA"/>
        </w:rPr>
        <w:t>а</w:t>
      </w:r>
      <w:r w:rsidRPr="00C621FB">
        <w:rPr>
          <w:rFonts w:eastAsia="Calibri"/>
          <w:sz w:val="32"/>
          <w:szCs w:val="32"/>
          <w:lang w:val="uk-UA"/>
        </w:rPr>
        <w:t xml:space="preserve"> для студентів спеціальності «</w:t>
      </w:r>
      <w:r w:rsidR="008908BF">
        <w:rPr>
          <w:rFonts w:eastAsia="Calibri"/>
          <w:sz w:val="32"/>
          <w:szCs w:val="32"/>
          <w:lang w:val="uk-UA"/>
        </w:rPr>
        <w:t>Інформаційна, бібліотечна та архівна справа</w:t>
      </w:r>
      <w:r w:rsidR="000B126D">
        <w:rPr>
          <w:rFonts w:eastAsia="Calibri"/>
          <w:sz w:val="32"/>
          <w:szCs w:val="32"/>
          <w:lang w:val="uk-UA"/>
        </w:rPr>
        <w:t>»</w:t>
      </w:r>
      <w:r w:rsidR="008908BF">
        <w:rPr>
          <w:rFonts w:eastAsia="Calibri"/>
          <w:sz w:val="32"/>
          <w:szCs w:val="32"/>
          <w:lang w:val="uk-UA"/>
        </w:rPr>
        <w:t>.</w:t>
      </w:r>
    </w:p>
    <w:p w:rsidR="00C621FB" w:rsidRPr="006401DE" w:rsidRDefault="00C621FB" w:rsidP="00633CC9">
      <w:pPr>
        <w:spacing w:line="240" w:lineRule="auto"/>
        <w:ind w:firstLine="0"/>
        <w:jc w:val="center"/>
        <w:rPr>
          <w:rFonts w:eastAsia="Times New Roman"/>
          <w:b/>
          <w:sz w:val="32"/>
          <w:szCs w:val="32"/>
          <w:lang w:val="uk-UA" w:eastAsia="ru-RU"/>
        </w:rPr>
      </w:pPr>
      <w:r w:rsidRPr="00C621FB">
        <w:rPr>
          <w:rFonts w:eastAsia="Times New Roman"/>
          <w:sz w:val="32"/>
          <w:szCs w:val="32"/>
          <w:lang w:val="uk-UA" w:eastAsia="ru-RU"/>
        </w:rPr>
        <w:br w:type="page"/>
      </w:r>
      <w:r w:rsidR="000B2579" w:rsidRPr="006401DE">
        <w:rPr>
          <w:rFonts w:eastAsia="Times New Roman"/>
          <w:b/>
          <w:sz w:val="32"/>
          <w:szCs w:val="32"/>
          <w:lang w:val="uk-UA" w:eastAsia="ru-RU"/>
        </w:rPr>
        <w:lastRenderedPageBreak/>
        <w:t>З</w:t>
      </w:r>
      <w:r w:rsidRPr="006401DE">
        <w:rPr>
          <w:rFonts w:eastAsia="Times New Roman"/>
          <w:b/>
          <w:sz w:val="32"/>
          <w:szCs w:val="32"/>
          <w:lang w:val="uk-UA" w:eastAsia="ru-RU"/>
        </w:rPr>
        <w:t>МІСТ</w:t>
      </w:r>
    </w:p>
    <w:p w:rsidR="00C621FB" w:rsidRPr="00633CC9" w:rsidRDefault="00C621FB" w:rsidP="00C621FB">
      <w:pPr>
        <w:widowControl w:val="0"/>
        <w:autoSpaceDE w:val="0"/>
        <w:autoSpaceDN w:val="0"/>
        <w:adjustRightInd w:val="0"/>
        <w:spacing w:line="240" w:lineRule="auto"/>
        <w:ind w:firstLine="0"/>
        <w:jc w:val="center"/>
        <w:rPr>
          <w:rFonts w:eastAsia="Times New Roman"/>
          <w:b/>
          <w:sz w:val="32"/>
          <w:szCs w:val="32"/>
          <w:lang w:val="uk-UA" w:eastAsia="ru-RU"/>
        </w:rPr>
      </w:pPr>
    </w:p>
    <w:tbl>
      <w:tblPr>
        <w:tblStyle w:val="a3"/>
        <w:tblW w:w="9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7758"/>
        <w:gridCol w:w="950"/>
      </w:tblGrid>
      <w:tr w:rsidR="00BE03C1" w:rsidRPr="00633CC9" w:rsidTr="008253A0">
        <w:trPr>
          <w:trHeight w:val="822"/>
        </w:trPr>
        <w:tc>
          <w:tcPr>
            <w:tcW w:w="8897" w:type="dxa"/>
            <w:gridSpan w:val="2"/>
            <w:vAlign w:val="center"/>
          </w:tcPr>
          <w:p w:rsidR="00BE03C1" w:rsidRPr="001602C8" w:rsidRDefault="00BE03C1" w:rsidP="001602C8">
            <w:pPr>
              <w:jc w:val="both"/>
              <w:rPr>
                <w:rFonts w:eastAsia="Arial Unicode MS"/>
                <w:b/>
                <w:color w:val="000000"/>
                <w:sz w:val="32"/>
                <w:szCs w:val="32"/>
                <w:lang w:val="uk-UA" w:eastAsia="uk-UA"/>
              </w:rPr>
            </w:pPr>
            <w:r w:rsidRPr="00BE03C1">
              <w:rPr>
                <w:rFonts w:eastAsia="Calibri"/>
                <w:b/>
                <w:sz w:val="32"/>
                <w:szCs w:val="32"/>
                <w:lang w:val="uk-UA" w:eastAsia="en-US"/>
              </w:rPr>
              <w:t>ПЕРЕДМОВА</w:t>
            </w:r>
          </w:p>
        </w:tc>
        <w:tc>
          <w:tcPr>
            <w:tcW w:w="950" w:type="dxa"/>
            <w:vAlign w:val="center"/>
          </w:tcPr>
          <w:p w:rsidR="00BE03C1" w:rsidRPr="00701EE3" w:rsidRDefault="00701EE3" w:rsidP="00701EE3">
            <w:pPr>
              <w:ind w:right="-8"/>
              <w:jc w:val="right"/>
              <w:rPr>
                <w:b/>
                <w:sz w:val="32"/>
                <w:szCs w:val="32"/>
                <w:lang w:val="uk-UA"/>
              </w:rPr>
            </w:pPr>
            <w:r w:rsidRPr="00701EE3">
              <w:rPr>
                <w:b/>
                <w:sz w:val="32"/>
                <w:szCs w:val="32"/>
                <w:lang w:val="uk-UA"/>
              </w:rPr>
              <w:t>5</w:t>
            </w:r>
          </w:p>
        </w:tc>
      </w:tr>
      <w:tr w:rsidR="001C13FB" w:rsidRPr="00633CC9" w:rsidTr="008253A0">
        <w:trPr>
          <w:trHeight w:val="822"/>
        </w:trPr>
        <w:tc>
          <w:tcPr>
            <w:tcW w:w="1139" w:type="dxa"/>
            <w:vAlign w:val="center"/>
          </w:tcPr>
          <w:p w:rsidR="001C13FB" w:rsidRPr="001341ED" w:rsidRDefault="00A60B9B" w:rsidP="00391D16">
            <w:pPr>
              <w:jc w:val="right"/>
              <w:rPr>
                <w:b/>
                <w:sz w:val="32"/>
                <w:szCs w:val="32"/>
                <w:lang w:val="uk-UA"/>
              </w:rPr>
            </w:pPr>
            <w:r w:rsidRPr="001341ED">
              <w:rPr>
                <w:b/>
                <w:sz w:val="32"/>
                <w:szCs w:val="32"/>
                <w:lang w:val="uk-UA"/>
              </w:rPr>
              <w:t>1.</w:t>
            </w:r>
          </w:p>
        </w:tc>
        <w:tc>
          <w:tcPr>
            <w:tcW w:w="7758" w:type="dxa"/>
            <w:vAlign w:val="center"/>
          </w:tcPr>
          <w:p w:rsidR="001C13FB" w:rsidRPr="00E46121" w:rsidRDefault="00A60B9B" w:rsidP="00E46121">
            <w:pPr>
              <w:rPr>
                <w:rFonts w:eastAsia="Arial Unicode MS"/>
                <w:b/>
                <w:sz w:val="32"/>
                <w:szCs w:val="32"/>
              </w:rPr>
            </w:pPr>
            <w:r w:rsidRPr="00E46121">
              <w:rPr>
                <w:rFonts w:eastAsia="Arial Unicode MS"/>
                <w:b/>
                <w:sz w:val="32"/>
                <w:szCs w:val="32"/>
              </w:rPr>
              <w:t>Документаційне забезпечення комерційної діяльності</w:t>
            </w:r>
          </w:p>
        </w:tc>
        <w:tc>
          <w:tcPr>
            <w:tcW w:w="950" w:type="dxa"/>
            <w:vAlign w:val="center"/>
          </w:tcPr>
          <w:p w:rsidR="001C13FB" w:rsidRPr="00701EE3" w:rsidRDefault="00701EE3" w:rsidP="00701EE3">
            <w:pPr>
              <w:tabs>
                <w:tab w:val="left" w:pos="0"/>
              </w:tabs>
              <w:ind w:right="-8"/>
              <w:jc w:val="right"/>
              <w:rPr>
                <w:b/>
                <w:sz w:val="32"/>
                <w:szCs w:val="32"/>
                <w:lang w:val="uk-UA"/>
              </w:rPr>
            </w:pPr>
            <w:r w:rsidRPr="00701EE3">
              <w:rPr>
                <w:b/>
                <w:sz w:val="32"/>
                <w:szCs w:val="32"/>
                <w:lang w:val="uk-UA"/>
              </w:rPr>
              <w:t>6</w:t>
            </w:r>
          </w:p>
        </w:tc>
      </w:tr>
      <w:tr w:rsidR="00BE03C1" w:rsidRPr="00633CC9" w:rsidTr="008253A0">
        <w:trPr>
          <w:trHeight w:val="420"/>
        </w:trPr>
        <w:tc>
          <w:tcPr>
            <w:tcW w:w="1139" w:type="dxa"/>
            <w:vAlign w:val="center"/>
          </w:tcPr>
          <w:p w:rsidR="00BE03C1" w:rsidRPr="001341ED" w:rsidRDefault="00BE03C1" w:rsidP="00BE03C1">
            <w:pPr>
              <w:jc w:val="right"/>
              <w:rPr>
                <w:b/>
                <w:sz w:val="32"/>
                <w:szCs w:val="32"/>
                <w:lang w:val="uk-UA"/>
              </w:rPr>
            </w:pPr>
          </w:p>
        </w:tc>
        <w:tc>
          <w:tcPr>
            <w:tcW w:w="7758" w:type="dxa"/>
          </w:tcPr>
          <w:p w:rsidR="00BE03C1" w:rsidRPr="00E46121" w:rsidRDefault="00BE03C1" w:rsidP="00E46121">
            <w:pPr>
              <w:rPr>
                <w:sz w:val="32"/>
                <w:szCs w:val="32"/>
              </w:rPr>
            </w:pPr>
            <w:r w:rsidRPr="00E46121">
              <w:rPr>
                <w:sz w:val="32"/>
                <w:szCs w:val="32"/>
              </w:rPr>
              <w:t>Контрольні запитання</w:t>
            </w:r>
          </w:p>
        </w:tc>
        <w:tc>
          <w:tcPr>
            <w:tcW w:w="950" w:type="dxa"/>
            <w:vAlign w:val="center"/>
          </w:tcPr>
          <w:p w:rsidR="00BE03C1" w:rsidRPr="00633CC9" w:rsidRDefault="00701EE3" w:rsidP="00BE03C1">
            <w:pPr>
              <w:tabs>
                <w:tab w:val="left" w:pos="0"/>
              </w:tabs>
              <w:ind w:right="-8"/>
              <w:jc w:val="right"/>
              <w:rPr>
                <w:sz w:val="32"/>
                <w:szCs w:val="32"/>
                <w:lang w:val="uk-UA"/>
              </w:rPr>
            </w:pPr>
            <w:r>
              <w:rPr>
                <w:sz w:val="32"/>
                <w:szCs w:val="32"/>
                <w:lang w:val="uk-UA"/>
              </w:rPr>
              <w:t>13</w:t>
            </w:r>
          </w:p>
        </w:tc>
      </w:tr>
      <w:tr w:rsidR="00BE03C1" w:rsidRPr="00633CC9" w:rsidTr="008253A0">
        <w:trPr>
          <w:trHeight w:val="425"/>
        </w:trPr>
        <w:tc>
          <w:tcPr>
            <w:tcW w:w="1139" w:type="dxa"/>
            <w:vAlign w:val="center"/>
          </w:tcPr>
          <w:p w:rsidR="00BE03C1" w:rsidRPr="001341ED" w:rsidRDefault="00BE03C1" w:rsidP="00BE03C1">
            <w:pPr>
              <w:jc w:val="right"/>
              <w:rPr>
                <w:b/>
                <w:sz w:val="32"/>
                <w:szCs w:val="32"/>
                <w:lang w:val="uk-UA"/>
              </w:rPr>
            </w:pPr>
          </w:p>
        </w:tc>
        <w:tc>
          <w:tcPr>
            <w:tcW w:w="7758" w:type="dxa"/>
          </w:tcPr>
          <w:p w:rsidR="00BE03C1" w:rsidRPr="00E46121" w:rsidRDefault="00BE03C1" w:rsidP="00E46121">
            <w:pPr>
              <w:rPr>
                <w:sz w:val="32"/>
                <w:szCs w:val="32"/>
              </w:rPr>
            </w:pPr>
            <w:r w:rsidRPr="00E46121">
              <w:rPr>
                <w:sz w:val="32"/>
                <w:szCs w:val="32"/>
              </w:rPr>
              <w:t>Практичні завдання</w:t>
            </w:r>
          </w:p>
        </w:tc>
        <w:tc>
          <w:tcPr>
            <w:tcW w:w="950" w:type="dxa"/>
            <w:vAlign w:val="center"/>
          </w:tcPr>
          <w:p w:rsidR="00BE03C1" w:rsidRPr="00633CC9" w:rsidRDefault="00701EE3" w:rsidP="00BE03C1">
            <w:pPr>
              <w:tabs>
                <w:tab w:val="left" w:pos="0"/>
              </w:tabs>
              <w:ind w:right="-8"/>
              <w:jc w:val="right"/>
              <w:rPr>
                <w:sz w:val="32"/>
                <w:szCs w:val="32"/>
                <w:lang w:val="uk-UA"/>
              </w:rPr>
            </w:pPr>
            <w:r>
              <w:rPr>
                <w:sz w:val="32"/>
                <w:szCs w:val="32"/>
                <w:lang w:val="uk-UA"/>
              </w:rPr>
              <w:t>13</w:t>
            </w:r>
          </w:p>
        </w:tc>
      </w:tr>
      <w:tr w:rsidR="00BE03C1" w:rsidRPr="00633CC9" w:rsidTr="008253A0">
        <w:trPr>
          <w:trHeight w:val="700"/>
        </w:trPr>
        <w:tc>
          <w:tcPr>
            <w:tcW w:w="1139" w:type="dxa"/>
            <w:vAlign w:val="center"/>
          </w:tcPr>
          <w:p w:rsidR="00BE03C1" w:rsidRPr="001341ED" w:rsidRDefault="009F4252" w:rsidP="00BE03C1">
            <w:pPr>
              <w:jc w:val="right"/>
              <w:rPr>
                <w:b/>
                <w:sz w:val="32"/>
                <w:szCs w:val="32"/>
                <w:lang w:val="uk-UA"/>
              </w:rPr>
            </w:pPr>
            <w:r w:rsidRPr="001341ED">
              <w:rPr>
                <w:b/>
                <w:sz w:val="32"/>
                <w:szCs w:val="32"/>
                <w:lang w:val="en-US"/>
              </w:rPr>
              <w:t>2</w:t>
            </w:r>
            <w:r w:rsidRPr="001341ED">
              <w:rPr>
                <w:b/>
                <w:sz w:val="32"/>
                <w:szCs w:val="32"/>
                <w:lang w:val="uk-UA"/>
              </w:rPr>
              <w:t>.</w:t>
            </w:r>
          </w:p>
        </w:tc>
        <w:tc>
          <w:tcPr>
            <w:tcW w:w="7758" w:type="dxa"/>
            <w:vAlign w:val="center"/>
          </w:tcPr>
          <w:p w:rsidR="00BE03C1" w:rsidRPr="00E46121" w:rsidRDefault="00BE03C1" w:rsidP="00E46121">
            <w:pPr>
              <w:rPr>
                <w:rFonts w:eastAsia="Arial Unicode MS"/>
                <w:b/>
                <w:sz w:val="32"/>
                <w:szCs w:val="32"/>
              </w:rPr>
            </w:pPr>
            <w:r w:rsidRPr="00E46121">
              <w:rPr>
                <w:rFonts w:eastAsia="Arial Unicode MS"/>
                <w:b/>
                <w:sz w:val="32"/>
                <w:szCs w:val="32"/>
              </w:rPr>
              <w:t>Робота з конфіденційними документами</w:t>
            </w:r>
          </w:p>
        </w:tc>
        <w:tc>
          <w:tcPr>
            <w:tcW w:w="950" w:type="dxa"/>
            <w:vAlign w:val="center"/>
          </w:tcPr>
          <w:p w:rsidR="00BE03C1" w:rsidRPr="00701EE3" w:rsidRDefault="00701EE3" w:rsidP="00BE03C1">
            <w:pPr>
              <w:tabs>
                <w:tab w:val="left" w:pos="0"/>
              </w:tabs>
              <w:ind w:right="-8"/>
              <w:jc w:val="right"/>
              <w:rPr>
                <w:b/>
                <w:sz w:val="32"/>
                <w:szCs w:val="32"/>
                <w:lang w:val="uk-UA"/>
              </w:rPr>
            </w:pPr>
            <w:r w:rsidRPr="00701EE3">
              <w:rPr>
                <w:b/>
                <w:sz w:val="32"/>
                <w:szCs w:val="32"/>
                <w:lang w:val="uk-UA"/>
              </w:rPr>
              <w:t>18</w:t>
            </w:r>
          </w:p>
        </w:tc>
      </w:tr>
      <w:tr w:rsidR="00BE03C1" w:rsidRPr="00633CC9" w:rsidTr="008253A0">
        <w:trPr>
          <w:trHeight w:val="411"/>
        </w:trPr>
        <w:tc>
          <w:tcPr>
            <w:tcW w:w="1139" w:type="dxa"/>
            <w:vAlign w:val="center"/>
          </w:tcPr>
          <w:p w:rsidR="00BE03C1" w:rsidRPr="001341ED" w:rsidRDefault="00BE03C1" w:rsidP="00BE03C1">
            <w:pPr>
              <w:jc w:val="right"/>
              <w:rPr>
                <w:b/>
                <w:sz w:val="32"/>
                <w:szCs w:val="32"/>
                <w:lang w:val="uk-UA"/>
              </w:rPr>
            </w:pPr>
          </w:p>
        </w:tc>
        <w:tc>
          <w:tcPr>
            <w:tcW w:w="7758" w:type="dxa"/>
          </w:tcPr>
          <w:p w:rsidR="00BE03C1" w:rsidRPr="00E46121" w:rsidRDefault="00BE03C1" w:rsidP="00E46121">
            <w:pPr>
              <w:rPr>
                <w:sz w:val="32"/>
                <w:szCs w:val="32"/>
              </w:rPr>
            </w:pPr>
            <w:r w:rsidRPr="00E46121">
              <w:rPr>
                <w:sz w:val="32"/>
                <w:szCs w:val="32"/>
              </w:rPr>
              <w:t>Контрольні запитання</w:t>
            </w:r>
          </w:p>
        </w:tc>
        <w:tc>
          <w:tcPr>
            <w:tcW w:w="950" w:type="dxa"/>
            <w:vAlign w:val="center"/>
          </w:tcPr>
          <w:p w:rsidR="00BE03C1" w:rsidRPr="00633CC9" w:rsidRDefault="00701EE3" w:rsidP="00BE03C1">
            <w:pPr>
              <w:tabs>
                <w:tab w:val="left" w:pos="0"/>
              </w:tabs>
              <w:ind w:right="-8"/>
              <w:jc w:val="right"/>
              <w:rPr>
                <w:sz w:val="32"/>
                <w:szCs w:val="32"/>
                <w:lang w:val="uk-UA"/>
              </w:rPr>
            </w:pPr>
            <w:r>
              <w:rPr>
                <w:sz w:val="32"/>
                <w:szCs w:val="32"/>
                <w:lang w:val="uk-UA"/>
              </w:rPr>
              <w:t>35</w:t>
            </w:r>
          </w:p>
        </w:tc>
      </w:tr>
      <w:tr w:rsidR="00BE03C1" w:rsidRPr="00633CC9" w:rsidTr="008253A0">
        <w:trPr>
          <w:trHeight w:val="417"/>
        </w:trPr>
        <w:tc>
          <w:tcPr>
            <w:tcW w:w="1139" w:type="dxa"/>
            <w:vAlign w:val="center"/>
          </w:tcPr>
          <w:p w:rsidR="00BE03C1" w:rsidRPr="001341ED" w:rsidRDefault="00BE03C1" w:rsidP="00BE03C1">
            <w:pPr>
              <w:jc w:val="right"/>
              <w:rPr>
                <w:b/>
                <w:sz w:val="32"/>
                <w:szCs w:val="32"/>
                <w:lang w:val="uk-UA"/>
              </w:rPr>
            </w:pPr>
          </w:p>
        </w:tc>
        <w:tc>
          <w:tcPr>
            <w:tcW w:w="7758" w:type="dxa"/>
          </w:tcPr>
          <w:p w:rsidR="00BE03C1" w:rsidRPr="00E46121" w:rsidRDefault="00BE03C1" w:rsidP="00E46121">
            <w:pPr>
              <w:rPr>
                <w:sz w:val="32"/>
                <w:szCs w:val="32"/>
              </w:rPr>
            </w:pPr>
            <w:r w:rsidRPr="00E46121">
              <w:rPr>
                <w:sz w:val="32"/>
                <w:szCs w:val="32"/>
              </w:rPr>
              <w:t>Практичні завдання</w:t>
            </w:r>
          </w:p>
        </w:tc>
        <w:tc>
          <w:tcPr>
            <w:tcW w:w="950" w:type="dxa"/>
            <w:vAlign w:val="center"/>
          </w:tcPr>
          <w:p w:rsidR="00BE03C1" w:rsidRPr="00633CC9" w:rsidRDefault="00701EE3" w:rsidP="00BE03C1">
            <w:pPr>
              <w:tabs>
                <w:tab w:val="left" w:pos="0"/>
              </w:tabs>
              <w:ind w:right="-8"/>
              <w:jc w:val="right"/>
              <w:rPr>
                <w:sz w:val="32"/>
                <w:szCs w:val="32"/>
                <w:lang w:val="uk-UA"/>
              </w:rPr>
            </w:pPr>
            <w:r>
              <w:rPr>
                <w:sz w:val="32"/>
                <w:szCs w:val="32"/>
                <w:lang w:val="uk-UA"/>
              </w:rPr>
              <w:t>36</w:t>
            </w:r>
          </w:p>
        </w:tc>
      </w:tr>
      <w:tr w:rsidR="00BE03C1" w:rsidRPr="00633CC9" w:rsidTr="008253A0">
        <w:trPr>
          <w:trHeight w:val="822"/>
        </w:trPr>
        <w:tc>
          <w:tcPr>
            <w:tcW w:w="1139" w:type="dxa"/>
            <w:vAlign w:val="center"/>
          </w:tcPr>
          <w:p w:rsidR="00BE03C1" w:rsidRPr="001341ED" w:rsidRDefault="009F4252" w:rsidP="00BE03C1">
            <w:pPr>
              <w:jc w:val="right"/>
              <w:rPr>
                <w:b/>
                <w:sz w:val="32"/>
                <w:szCs w:val="32"/>
                <w:lang w:val="uk-UA"/>
              </w:rPr>
            </w:pPr>
            <w:r w:rsidRPr="001341ED">
              <w:rPr>
                <w:b/>
                <w:sz w:val="32"/>
                <w:szCs w:val="32"/>
                <w:lang w:val="uk-UA"/>
              </w:rPr>
              <w:t>3.</w:t>
            </w:r>
          </w:p>
        </w:tc>
        <w:tc>
          <w:tcPr>
            <w:tcW w:w="7758" w:type="dxa"/>
            <w:vAlign w:val="center"/>
          </w:tcPr>
          <w:p w:rsidR="00BE03C1" w:rsidRPr="00E46121" w:rsidRDefault="00E46121" w:rsidP="00E46121">
            <w:pPr>
              <w:rPr>
                <w:rFonts w:eastAsia="Arial Unicode MS"/>
                <w:b/>
                <w:sz w:val="32"/>
                <w:szCs w:val="32"/>
              </w:rPr>
            </w:pPr>
            <w:r w:rsidRPr="00E46121">
              <w:rPr>
                <w:rFonts w:eastAsia="Arial Unicode MS"/>
                <w:b/>
                <w:sz w:val="32"/>
                <w:szCs w:val="32"/>
              </w:rPr>
              <w:t>Технологічні роботи по забезпеченню захисту інформації</w:t>
            </w:r>
          </w:p>
        </w:tc>
        <w:tc>
          <w:tcPr>
            <w:tcW w:w="950" w:type="dxa"/>
            <w:vAlign w:val="center"/>
          </w:tcPr>
          <w:p w:rsidR="00BE03C1" w:rsidRPr="00701EE3" w:rsidRDefault="00701EE3" w:rsidP="00BE03C1">
            <w:pPr>
              <w:tabs>
                <w:tab w:val="left" w:pos="0"/>
              </w:tabs>
              <w:ind w:right="-8"/>
              <w:jc w:val="right"/>
              <w:rPr>
                <w:b/>
                <w:sz w:val="32"/>
                <w:szCs w:val="32"/>
                <w:lang w:val="uk-UA"/>
              </w:rPr>
            </w:pPr>
            <w:r w:rsidRPr="00701EE3">
              <w:rPr>
                <w:b/>
                <w:sz w:val="32"/>
                <w:szCs w:val="32"/>
                <w:lang w:val="uk-UA"/>
              </w:rPr>
              <w:t>41</w:t>
            </w:r>
          </w:p>
        </w:tc>
      </w:tr>
      <w:tr w:rsidR="00BE03C1" w:rsidRPr="00633CC9" w:rsidTr="008253A0">
        <w:trPr>
          <w:trHeight w:val="435"/>
        </w:trPr>
        <w:tc>
          <w:tcPr>
            <w:tcW w:w="1139" w:type="dxa"/>
            <w:vAlign w:val="center"/>
          </w:tcPr>
          <w:p w:rsidR="00BE03C1" w:rsidRPr="001341ED" w:rsidRDefault="00BE03C1" w:rsidP="00BE03C1">
            <w:pPr>
              <w:jc w:val="right"/>
              <w:rPr>
                <w:b/>
                <w:sz w:val="32"/>
                <w:szCs w:val="32"/>
                <w:lang w:val="uk-UA"/>
              </w:rPr>
            </w:pPr>
          </w:p>
        </w:tc>
        <w:tc>
          <w:tcPr>
            <w:tcW w:w="7758" w:type="dxa"/>
          </w:tcPr>
          <w:p w:rsidR="00BE03C1" w:rsidRPr="00E46121" w:rsidRDefault="00BE03C1" w:rsidP="00E46121">
            <w:pPr>
              <w:rPr>
                <w:sz w:val="32"/>
                <w:szCs w:val="32"/>
              </w:rPr>
            </w:pPr>
            <w:r w:rsidRPr="00E46121">
              <w:rPr>
                <w:sz w:val="32"/>
                <w:szCs w:val="32"/>
              </w:rPr>
              <w:t>Контрольні запитання</w:t>
            </w:r>
          </w:p>
        </w:tc>
        <w:tc>
          <w:tcPr>
            <w:tcW w:w="950" w:type="dxa"/>
            <w:vAlign w:val="center"/>
          </w:tcPr>
          <w:p w:rsidR="00BE03C1" w:rsidRPr="00633CC9" w:rsidRDefault="00701EE3" w:rsidP="00BE03C1">
            <w:pPr>
              <w:tabs>
                <w:tab w:val="left" w:pos="0"/>
              </w:tabs>
              <w:ind w:right="-8"/>
              <w:jc w:val="right"/>
              <w:rPr>
                <w:sz w:val="32"/>
                <w:szCs w:val="32"/>
                <w:lang w:val="uk-UA"/>
              </w:rPr>
            </w:pPr>
            <w:r>
              <w:rPr>
                <w:sz w:val="32"/>
                <w:szCs w:val="32"/>
                <w:lang w:val="uk-UA"/>
              </w:rPr>
              <w:t>55</w:t>
            </w:r>
          </w:p>
        </w:tc>
      </w:tr>
      <w:tr w:rsidR="00BE03C1" w:rsidRPr="00633CC9" w:rsidTr="008253A0">
        <w:trPr>
          <w:trHeight w:val="699"/>
        </w:trPr>
        <w:tc>
          <w:tcPr>
            <w:tcW w:w="1139" w:type="dxa"/>
            <w:vAlign w:val="center"/>
          </w:tcPr>
          <w:p w:rsidR="00BE03C1" w:rsidRPr="001341ED" w:rsidRDefault="009F4252" w:rsidP="00BE03C1">
            <w:pPr>
              <w:jc w:val="right"/>
              <w:rPr>
                <w:b/>
                <w:sz w:val="32"/>
                <w:szCs w:val="32"/>
                <w:lang w:val="uk-UA"/>
              </w:rPr>
            </w:pPr>
            <w:r w:rsidRPr="001341ED">
              <w:rPr>
                <w:b/>
                <w:sz w:val="32"/>
                <w:szCs w:val="32"/>
                <w:lang w:val="uk-UA"/>
              </w:rPr>
              <w:t>4.</w:t>
            </w:r>
          </w:p>
        </w:tc>
        <w:tc>
          <w:tcPr>
            <w:tcW w:w="7758" w:type="dxa"/>
            <w:vAlign w:val="center"/>
          </w:tcPr>
          <w:p w:rsidR="00BE03C1" w:rsidRPr="00E46121" w:rsidRDefault="00E46121" w:rsidP="00E46121">
            <w:pPr>
              <w:rPr>
                <w:rFonts w:eastAsia="Arial Unicode MS"/>
                <w:b/>
                <w:sz w:val="32"/>
                <w:szCs w:val="32"/>
              </w:rPr>
            </w:pPr>
            <w:r w:rsidRPr="00E46121">
              <w:rPr>
                <w:rFonts w:eastAsia="Arial Unicode MS"/>
                <w:b/>
                <w:sz w:val="32"/>
                <w:szCs w:val="32"/>
              </w:rPr>
              <w:t>Організація роботи зі зверненнями громадян</w:t>
            </w:r>
          </w:p>
        </w:tc>
        <w:tc>
          <w:tcPr>
            <w:tcW w:w="950" w:type="dxa"/>
            <w:vAlign w:val="center"/>
          </w:tcPr>
          <w:p w:rsidR="00BE03C1" w:rsidRPr="00701EE3" w:rsidRDefault="00701EE3" w:rsidP="00BE03C1">
            <w:pPr>
              <w:tabs>
                <w:tab w:val="left" w:pos="0"/>
              </w:tabs>
              <w:ind w:right="-8"/>
              <w:jc w:val="right"/>
              <w:rPr>
                <w:b/>
                <w:sz w:val="32"/>
                <w:szCs w:val="32"/>
                <w:lang w:val="uk-UA"/>
              </w:rPr>
            </w:pPr>
            <w:r w:rsidRPr="00701EE3">
              <w:rPr>
                <w:b/>
                <w:sz w:val="32"/>
                <w:szCs w:val="32"/>
                <w:lang w:val="uk-UA"/>
              </w:rPr>
              <w:t>56</w:t>
            </w:r>
          </w:p>
        </w:tc>
      </w:tr>
      <w:tr w:rsidR="00BE03C1" w:rsidRPr="00633CC9" w:rsidTr="008253A0">
        <w:trPr>
          <w:trHeight w:val="398"/>
        </w:trPr>
        <w:tc>
          <w:tcPr>
            <w:tcW w:w="1139" w:type="dxa"/>
            <w:vAlign w:val="center"/>
          </w:tcPr>
          <w:p w:rsidR="00BE03C1" w:rsidRPr="001341ED" w:rsidRDefault="00BE03C1" w:rsidP="00BE03C1">
            <w:pPr>
              <w:jc w:val="right"/>
              <w:rPr>
                <w:b/>
                <w:sz w:val="32"/>
                <w:szCs w:val="32"/>
                <w:lang w:val="uk-UA"/>
              </w:rPr>
            </w:pPr>
          </w:p>
        </w:tc>
        <w:tc>
          <w:tcPr>
            <w:tcW w:w="7758" w:type="dxa"/>
          </w:tcPr>
          <w:p w:rsidR="00BE03C1" w:rsidRPr="00E46121" w:rsidRDefault="00BE03C1" w:rsidP="00E46121">
            <w:pPr>
              <w:rPr>
                <w:sz w:val="32"/>
                <w:szCs w:val="32"/>
              </w:rPr>
            </w:pPr>
            <w:r w:rsidRPr="00E46121">
              <w:rPr>
                <w:sz w:val="32"/>
                <w:szCs w:val="32"/>
              </w:rPr>
              <w:t>Контрольні запитання</w:t>
            </w:r>
          </w:p>
        </w:tc>
        <w:tc>
          <w:tcPr>
            <w:tcW w:w="950" w:type="dxa"/>
            <w:vAlign w:val="center"/>
          </w:tcPr>
          <w:p w:rsidR="00BE03C1" w:rsidRPr="00633CC9" w:rsidRDefault="00701EE3" w:rsidP="00BE03C1">
            <w:pPr>
              <w:tabs>
                <w:tab w:val="left" w:pos="0"/>
              </w:tabs>
              <w:ind w:right="-8"/>
              <w:jc w:val="right"/>
              <w:rPr>
                <w:sz w:val="32"/>
                <w:szCs w:val="32"/>
                <w:lang w:val="uk-UA"/>
              </w:rPr>
            </w:pPr>
            <w:r>
              <w:rPr>
                <w:sz w:val="32"/>
                <w:szCs w:val="32"/>
                <w:lang w:val="uk-UA"/>
              </w:rPr>
              <w:t>65</w:t>
            </w:r>
          </w:p>
        </w:tc>
      </w:tr>
      <w:tr w:rsidR="00BE03C1" w:rsidRPr="00633CC9" w:rsidTr="008253A0">
        <w:trPr>
          <w:trHeight w:val="417"/>
        </w:trPr>
        <w:tc>
          <w:tcPr>
            <w:tcW w:w="1139" w:type="dxa"/>
            <w:vAlign w:val="center"/>
          </w:tcPr>
          <w:p w:rsidR="00BE03C1" w:rsidRPr="001341ED" w:rsidRDefault="00BE03C1" w:rsidP="00BE03C1">
            <w:pPr>
              <w:jc w:val="right"/>
              <w:rPr>
                <w:b/>
                <w:sz w:val="32"/>
                <w:szCs w:val="32"/>
                <w:lang w:val="uk-UA"/>
              </w:rPr>
            </w:pPr>
          </w:p>
        </w:tc>
        <w:tc>
          <w:tcPr>
            <w:tcW w:w="7758" w:type="dxa"/>
          </w:tcPr>
          <w:p w:rsidR="00BE03C1" w:rsidRPr="00E46121" w:rsidRDefault="00BE03C1" w:rsidP="00E46121">
            <w:pPr>
              <w:rPr>
                <w:sz w:val="32"/>
                <w:szCs w:val="32"/>
              </w:rPr>
            </w:pPr>
            <w:r w:rsidRPr="00E46121">
              <w:rPr>
                <w:sz w:val="32"/>
                <w:szCs w:val="32"/>
              </w:rPr>
              <w:t>Практичні завдання</w:t>
            </w:r>
          </w:p>
        </w:tc>
        <w:tc>
          <w:tcPr>
            <w:tcW w:w="950" w:type="dxa"/>
            <w:vAlign w:val="center"/>
          </w:tcPr>
          <w:p w:rsidR="00BE03C1" w:rsidRPr="00633CC9" w:rsidRDefault="00701EE3" w:rsidP="00BE03C1">
            <w:pPr>
              <w:tabs>
                <w:tab w:val="left" w:pos="0"/>
              </w:tabs>
              <w:ind w:right="-8"/>
              <w:jc w:val="right"/>
              <w:rPr>
                <w:sz w:val="32"/>
                <w:szCs w:val="32"/>
                <w:lang w:val="uk-UA"/>
              </w:rPr>
            </w:pPr>
            <w:r>
              <w:rPr>
                <w:sz w:val="32"/>
                <w:szCs w:val="32"/>
                <w:lang w:val="uk-UA"/>
              </w:rPr>
              <w:t>66</w:t>
            </w:r>
          </w:p>
        </w:tc>
      </w:tr>
      <w:tr w:rsidR="00BE03C1" w:rsidRPr="00633CC9" w:rsidTr="008253A0">
        <w:trPr>
          <w:trHeight w:val="818"/>
        </w:trPr>
        <w:tc>
          <w:tcPr>
            <w:tcW w:w="1139" w:type="dxa"/>
            <w:vAlign w:val="center"/>
          </w:tcPr>
          <w:p w:rsidR="00BE03C1" w:rsidRPr="001341ED" w:rsidRDefault="009F4252" w:rsidP="00BE03C1">
            <w:pPr>
              <w:jc w:val="right"/>
              <w:rPr>
                <w:b/>
                <w:sz w:val="32"/>
                <w:szCs w:val="32"/>
                <w:lang w:val="uk-UA"/>
              </w:rPr>
            </w:pPr>
            <w:r w:rsidRPr="001341ED">
              <w:rPr>
                <w:b/>
                <w:sz w:val="32"/>
                <w:szCs w:val="32"/>
                <w:lang w:val="uk-UA"/>
              </w:rPr>
              <w:t>5.</w:t>
            </w:r>
          </w:p>
        </w:tc>
        <w:tc>
          <w:tcPr>
            <w:tcW w:w="7758" w:type="dxa"/>
            <w:vAlign w:val="center"/>
          </w:tcPr>
          <w:p w:rsidR="00BE03C1" w:rsidRPr="00E46121" w:rsidRDefault="00BE03C1" w:rsidP="00E46121">
            <w:pPr>
              <w:rPr>
                <w:rFonts w:eastAsia="Arial Unicode MS"/>
                <w:b/>
                <w:sz w:val="32"/>
                <w:szCs w:val="32"/>
              </w:rPr>
            </w:pPr>
            <w:r w:rsidRPr="00E46121">
              <w:rPr>
                <w:rFonts w:eastAsia="Arial Unicode MS"/>
                <w:b/>
                <w:sz w:val="32"/>
                <w:szCs w:val="32"/>
              </w:rPr>
              <w:t>Документи з господарсько-договірної та господарсько-претензійної діяльності</w:t>
            </w:r>
          </w:p>
        </w:tc>
        <w:tc>
          <w:tcPr>
            <w:tcW w:w="950" w:type="dxa"/>
            <w:vAlign w:val="center"/>
          </w:tcPr>
          <w:p w:rsidR="00BE03C1" w:rsidRPr="00701EE3" w:rsidRDefault="00701EE3" w:rsidP="00BE03C1">
            <w:pPr>
              <w:tabs>
                <w:tab w:val="left" w:pos="0"/>
              </w:tabs>
              <w:spacing w:before="100" w:beforeAutospacing="1" w:after="100" w:afterAutospacing="1"/>
              <w:ind w:right="-8"/>
              <w:jc w:val="right"/>
              <w:rPr>
                <w:b/>
                <w:sz w:val="32"/>
                <w:szCs w:val="32"/>
                <w:lang w:val="uk-UA"/>
              </w:rPr>
            </w:pPr>
            <w:r w:rsidRPr="00701EE3">
              <w:rPr>
                <w:b/>
                <w:sz w:val="32"/>
                <w:szCs w:val="32"/>
                <w:lang w:val="uk-UA"/>
              </w:rPr>
              <w:t>82</w:t>
            </w:r>
          </w:p>
        </w:tc>
      </w:tr>
      <w:tr w:rsidR="00BE03C1" w:rsidRPr="00633CC9" w:rsidTr="008253A0">
        <w:trPr>
          <w:trHeight w:val="449"/>
        </w:trPr>
        <w:tc>
          <w:tcPr>
            <w:tcW w:w="1139" w:type="dxa"/>
            <w:vAlign w:val="center"/>
          </w:tcPr>
          <w:p w:rsidR="00BE03C1" w:rsidRPr="001341ED" w:rsidRDefault="00BE03C1" w:rsidP="00BE03C1">
            <w:pPr>
              <w:jc w:val="right"/>
              <w:rPr>
                <w:b/>
                <w:sz w:val="32"/>
                <w:szCs w:val="32"/>
                <w:lang w:val="uk-UA"/>
              </w:rPr>
            </w:pPr>
          </w:p>
        </w:tc>
        <w:tc>
          <w:tcPr>
            <w:tcW w:w="7758" w:type="dxa"/>
          </w:tcPr>
          <w:p w:rsidR="00BE03C1" w:rsidRPr="00E46121" w:rsidRDefault="00BE03C1" w:rsidP="00E46121">
            <w:pPr>
              <w:rPr>
                <w:sz w:val="32"/>
                <w:szCs w:val="32"/>
              </w:rPr>
            </w:pPr>
            <w:r w:rsidRPr="00E46121">
              <w:rPr>
                <w:sz w:val="32"/>
                <w:szCs w:val="32"/>
              </w:rPr>
              <w:t>Контрольні запитання</w:t>
            </w:r>
          </w:p>
        </w:tc>
        <w:tc>
          <w:tcPr>
            <w:tcW w:w="950" w:type="dxa"/>
            <w:vAlign w:val="center"/>
          </w:tcPr>
          <w:p w:rsidR="00BE03C1" w:rsidRPr="00633CC9" w:rsidRDefault="00701EE3" w:rsidP="00BE03C1">
            <w:pPr>
              <w:tabs>
                <w:tab w:val="left" w:pos="0"/>
              </w:tabs>
              <w:spacing w:before="100" w:beforeAutospacing="1" w:after="100" w:afterAutospacing="1"/>
              <w:ind w:right="-8"/>
              <w:jc w:val="right"/>
              <w:rPr>
                <w:sz w:val="32"/>
                <w:szCs w:val="32"/>
                <w:lang w:val="uk-UA"/>
              </w:rPr>
            </w:pPr>
            <w:r>
              <w:rPr>
                <w:sz w:val="32"/>
                <w:szCs w:val="32"/>
                <w:lang w:val="uk-UA"/>
              </w:rPr>
              <w:t>89</w:t>
            </w:r>
          </w:p>
        </w:tc>
      </w:tr>
      <w:tr w:rsidR="00BE03C1" w:rsidRPr="00633CC9" w:rsidTr="008253A0">
        <w:trPr>
          <w:trHeight w:val="413"/>
        </w:trPr>
        <w:tc>
          <w:tcPr>
            <w:tcW w:w="1139" w:type="dxa"/>
            <w:vAlign w:val="center"/>
          </w:tcPr>
          <w:p w:rsidR="00BE03C1" w:rsidRPr="001341ED" w:rsidRDefault="00BE03C1" w:rsidP="00BE03C1">
            <w:pPr>
              <w:jc w:val="right"/>
              <w:rPr>
                <w:b/>
                <w:sz w:val="32"/>
                <w:szCs w:val="32"/>
                <w:lang w:val="uk-UA"/>
              </w:rPr>
            </w:pPr>
          </w:p>
        </w:tc>
        <w:tc>
          <w:tcPr>
            <w:tcW w:w="7758" w:type="dxa"/>
          </w:tcPr>
          <w:p w:rsidR="00BE03C1" w:rsidRPr="00E46121" w:rsidRDefault="00BE03C1" w:rsidP="00E46121">
            <w:pPr>
              <w:rPr>
                <w:sz w:val="32"/>
                <w:szCs w:val="32"/>
              </w:rPr>
            </w:pPr>
            <w:r w:rsidRPr="00E46121">
              <w:rPr>
                <w:sz w:val="32"/>
                <w:szCs w:val="32"/>
              </w:rPr>
              <w:t>Практичні завдання</w:t>
            </w:r>
          </w:p>
        </w:tc>
        <w:tc>
          <w:tcPr>
            <w:tcW w:w="950" w:type="dxa"/>
            <w:vAlign w:val="center"/>
          </w:tcPr>
          <w:p w:rsidR="00BE03C1" w:rsidRPr="00633CC9" w:rsidRDefault="00701EE3" w:rsidP="00BE03C1">
            <w:pPr>
              <w:tabs>
                <w:tab w:val="left" w:pos="0"/>
              </w:tabs>
              <w:spacing w:before="100" w:beforeAutospacing="1" w:after="100" w:afterAutospacing="1"/>
              <w:ind w:right="-8"/>
              <w:jc w:val="right"/>
              <w:rPr>
                <w:sz w:val="32"/>
                <w:szCs w:val="32"/>
                <w:lang w:val="uk-UA"/>
              </w:rPr>
            </w:pPr>
            <w:r>
              <w:rPr>
                <w:sz w:val="32"/>
                <w:szCs w:val="32"/>
                <w:lang w:val="uk-UA"/>
              </w:rPr>
              <w:t>89</w:t>
            </w:r>
          </w:p>
        </w:tc>
      </w:tr>
      <w:tr w:rsidR="00BE03C1" w:rsidRPr="00633CC9" w:rsidTr="008253A0">
        <w:trPr>
          <w:trHeight w:val="703"/>
        </w:trPr>
        <w:tc>
          <w:tcPr>
            <w:tcW w:w="1139" w:type="dxa"/>
            <w:vAlign w:val="center"/>
          </w:tcPr>
          <w:p w:rsidR="00BE03C1" w:rsidRPr="001341ED" w:rsidRDefault="009F4252" w:rsidP="00BE03C1">
            <w:pPr>
              <w:jc w:val="right"/>
              <w:rPr>
                <w:b/>
                <w:sz w:val="32"/>
                <w:szCs w:val="32"/>
                <w:lang w:val="uk-UA"/>
              </w:rPr>
            </w:pPr>
            <w:r w:rsidRPr="001341ED">
              <w:rPr>
                <w:b/>
                <w:sz w:val="32"/>
                <w:szCs w:val="32"/>
                <w:lang w:val="uk-UA"/>
              </w:rPr>
              <w:t>6.</w:t>
            </w:r>
          </w:p>
        </w:tc>
        <w:tc>
          <w:tcPr>
            <w:tcW w:w="7758" w:type="dxa"/>
            <w:vAlign w:val="center"/>
          </w:tcPr>
          <w:p w:rsidR="00BE03C1" w:rsidRPr="00E46121" w:rsidRDefault="00BE03C1" w:rsidP="00E46121">
            <w:pPr>
              <w:rPr>
                <w:rFonts w:eastAsia="Arial Unicode MS"/>
                <w:b/>
                <w:sz w:val="32"/>
                <w:szCs w:val="32"/>
              </w:rPr>
            </w:pPr>
            <w:r w:rsidRPr="00E46121">
              <w:rPr>
                <w:rFonts w:eastAsia="Arial Unicode MS"/>
                <w:b/>
                <w:sz w:val="32"/>
                <w:szCs w:val="32"/>
              </w:rPr>
              <w:t>Обліково-фінансові документи</w:t>
            </w:r>
          </w:p>
        </w:tc>
        <w:tc>
          <w:tcPr>
            <w:tcW w:w="950" w:type="dxa"/>
            <w:vAlign w:val="center"/>
          </w:tcPr>
          <w:p w:rsidR="00BE03C1" w:rsidRPr="00701EE3" w:rsidRDefault="00701EE3" w:rsidP="00BE03C1">
            <w:pPr>
              <w:tabs>
                <w:tab w:val="left" w:pos="0"/>
              </w:tabs>
              <w:spacing w:before="100" w:beforeAutospacing="1" w:after="100" w:afterAutospacing="1"/>
              <w:ind w:right="-8"/>
              <w:jc w:val="right"/>
              <w:rPr>
                <w:b/>
                <w:sz w:val="32"/>
                <w:szCs w:val="32"/>
                <w:lang w:val="uk-UA"/>
              </w:rPr>
            </w:pPr>
            <w:r w:rsidRPr="00701EE3">
              <w:rPr>
                <w:b/>
                <w:sz w:val="32"/>
                <w:szCs w:val="32"/>
                <w:lang w:val="uk-UA"/>
              </w:rPr>
              <w:t>104</w:t>
            </w:r>
          </w:p>
        </w:tc>
      </w:tr>
      <w:tr w:rsidR="00BE03C1" w:rsidRPr="00633CC9" w:rsidTr="008253A0">
        <w:trPr>
          <w:trHeight w:val="415"/>
        </w:trPr>
        <w:tc>
          <w:tcPr>
            <w:tcW w:w="1139" w:type="dxa"/>
            <w:vAlign w:val="center"/>
          </w:tcPr>
          <w:p w:rsidR="00BE03C1" w:rsidRPr="001341ED" w:rsidRDefault="00BE03C1" w:rsidP="00BE03C1">
            <w:pPr>
              <w:jc w:val="right"/>
              <w:rPr>
                <w:b/>
                <w:sz w:val="32"/>
                <w:szCs w:val="32"/>
                <w:lang w:val="uk-UA"/>
              </w:rPr>
            </w:pPr>
          </w:p>
        </w:tc>
        <w:tc>
          <w:tcPr>
            <w:tcW w:w="7758" w:type="dxa"/>
          </w:tcPr>
          <w:p w:rsidR="00BE03C1" w:rsidRPr="00E46121" w:rsidRDefault="00BE03C1" w:rsidP="00E46121">
            <w:pPr>
              <w:rPr>
                <w:sz w:val="32"/>
                <w:szCs w:val="32"/>
              </w:rPr>
            </w:pPr>
            <w:r w:rsidRPr="00E46121">
              <w:rPr>
                <w:sz w:val="32"/>
                <w:szCs w:val="32"/>
              </w:rPr>
              <w:t>Контрольні запитання</w:t>
            </w:r>
          </w:p>
        </w:tc>
        <w:tc>
          <w:tcPr>
            <w:tcW w:w="950" w:type="dxa"/>
            <w:vAlign w:val="center"/>
          </w:tcPr>
          <w:p w:rsidR="00BE03C1" w:rsidRPr="00633CC9" w:rsidRDefault="00701EE3" w:rsidP="00BE03C1">
            <w:pPr>
              <w:tabs>
                <w:tab w:val="left" w:pos="0"/>
              </w:tabs>
              <w:spacing w:before="100" w:beforeAutospacing="1" w:after="100" w:afterAutospacing="1"/>
              <w:ind w:right="-8"/>
              <w:jc w:val="right"/>
              <w:rPr>
                <w:sz w:val="32"/>
                <w:szCs w:val="32"/>
                <w:lang w:val="uk-UA"/>
              </w:rPr>
            </w:pPr>
            <w:r>
              <w:rPr>
                <w:sz w:val="32"/>
                <w:szCs w:val="32"/>
                <w:lang w:val="uk-UA"/>
              </w:rPr>
              <w:t>110</w:t>
            </w:r>
          </w:p>
        </w:tc>
      </w:tr>
      <w:tr w:rsidR="00BE03C1" w:rsidRPr="00633CC9" w:rsidTr="008253A0">
        <w:trPr>
          <w:trHeight w:val="407"/>
        </w:trPr>
        <w:tc>
          <w:tcPr>
            <w:tcW w:w="1139" w:type="dxa"/>
            <w:vAlign w:val="center"/>
          </w:tcPr>
          <w:p w:rsidR="00BE03C1" w:rsidRPr="001341ED" w:rsidRDefault="00BE03C1" w:rsidP="00BE03C1">
            <w:pPr>
              <w:jc w:val="right"/>
              <w:rPr>
                <w:b/>
                <w:sz w:val="32"/>
                <w:szCs w:val="32"/>
                <w:lang w:val="uk-UA"/>
              </w:rPr>
            </w:pPr>
          </w:p>
        </w:tc>
        <w:tc>
          <w:tcPr>
            <w:tcW w:w="7758" w:type="dxa"/>
          </w:tcPr>
          <w:p w:rsidR="00BE03C1" w:rsidRPr="00E46121" w:rsidRDefault="00BE03C1" w:rsidP="00E46121">
            <w:pPr>
              <w:rPr>
                <w:sz w:val="32"/>
                <w:szCs w:val="32"/>
              </w:rPr>
            </w:pPr>
            <w:r w:rsidRPr="00E46121">
              <w:rPr>
                <w:sz w:val="32"/>
                <w:szCs w:val="32"/>
              </w:rPr>
              <w:t>Практичні завдання</w:t>
            </w:r>
          </w:p>
        </w:tc>
        <w:tc>
          <w:tcPr>
            <w:tcW w:w="950" w:type="dxa"/>
            <w:vAlign w:val="center"/>
          </w:tcPr>
          <w:p w:rsidR="00BE03C1" w:rsidRPr="00633CC9" w:rsidRDefault="00701EE3" w:rsidP="00BE03C1">
            <w:pPr>
              <w:tabs>
                <w:tab w:val="left" w:pos="0"/>
              </w:tabs>
              <w:spacing w:before="100" w:beforeAutospacing="1" w:after="100" w:afterAutospacing="1"/>
              <w:ind w:right="-8"/>
              <w:jc w:val="right"/>
              <w:rPr>
                <w:sz w:val="32"/>
                <w:szCs w:val="32"/>
                <w:lang w:val="uk-UA"/>
              </w:rPr>
            </w:pPr>
            <w:r>
              <w:rPr>
                <w:sz w:val="32"/>
                <w:szCs w:val="32"/>
                <w:lang w:val="uk-UA"/>
              </w:rPr>
              <w:t>111</w:t>
            </w:r>
          </w:p>
        </w:tc>
      </w:tr>
      <w:tr w:rsidR="00BE03C1" w:rsidRPr="00633CC9" w:rsidTr="008253A0">
        <w:trPr>
          <w:trHeight w:val="697"/>
        </w:trPr>
        <w:tc>
          <w:tcPr>
            <w:tcW w:w="1139" w:type="dxa"/>
            <w:vAlign w:val="center"/>
          </w:tcPr>
          <w:p w:rsidR="00BE03C1" w:rsidRPr="001341ED" w:rsidRDefault="009F4252" w:rsidP="00BE03C1">
            <w:pPr>
              <w:jc w:val="right"/>
              <w:rPr>
                <w:b/>
                <w:sz w:val="32"/>
                <w:szCs w:val="32"/>
                <w:lang w:val="uk-UA"/>
              </w:rPr>
            </w:pPr>
            <w:r w:rsidRPr="001341ED">
              <w:rPr>
                <w:b/>
                <w:sz w:val="32"/>
                <w:szCs w:val="32"/>
                <w:lang w:val="uk-UA"/>
              </w:rPr>
              <w:t>7.</w:t>
            </w:r>
          </w:p>
        </w:tc>
        <w:tc>
          <w:tcPr>
            <w:tcW w:w="7758" w:type="dxa"/>
            <w:vAlign w:val="center"/>
          </w:tcPr>
          <w:p w:rsidR="00BE03C1" w:rsidRPr="00E46121" w:rsidRDefault="00BE03C1" w:rsidP="00E46121">
            <w:pPr>
              <w:rPr>
                <w:rFonts w:eastAsia="Arial Unicode MS"/>
                <w:b/>
                <w:sz w:val="32"/>
                <w:szCs w:val="32"/>
              </w:rPr>
            </w:pPr>
            <w:r w:rsidRPr="00E46121">
              <w:rPr>
                <w:rFonts w:eastAsia="Arial Unicode MS"/>
                <w:b/>
                <w:sz w:val="32"/>
                <w:szCs w:val="32"/>
              </w:rPr>
              <w:t>Особисті офіційні документи</w:t>
            </w:r>
          </w:p>
        </w:tc>
        <w:tc>
          <w:tcPr>
            <w:tcW w:w="950" w:type="dxa"/>
            <w:vAlign w:val="center"/>
          </w:tcPr>
          <w:p w:rsidR="00BE03C1" w:rsidRPr="00701EE3" w:rsidRDefault="00701EE3" w:rsidP="00BE03C1">
            <w:pPr>
              <w:tabs>
                <w:tab w:val="left" w:pos="0"/>
              </w:tabs>
              <w:spacing w:before="100" w:beforeAutospacing="1" w:after="100" w:afterAutospacing="1"/>
              <w:ind w:right="-8"/>
              <w:jc w:val="right"/>
              <w:rPr>
                <w:b/>
                <w:sz w:val="32"/>
                <w:szCs w:val="32"/>
                <w:lang w:val="uk-UA"/>
              </w:rPr>
            </w:pPr>
            <w:r w:rsidRPr="00701EE3">
              <w:rPr>
                <w:b/>
                <w:sz w:val="32"/>
                <w:szCs w:val="32"/>
                <w:lang w:val="uk-UA"/>
              </w:rPr>
              <w:t>119</w:t>
            </w:r>
          </w:p>
        </w:tc>
      </w:tr>
      <w:tr w:rsidR="00BE03C1" w:rsidRPr="00633CC9" w:rsidTr="008253A0">
        <w:trPr>
          <w:trHeight w:val="423"/>
        </w:trPr>
        <w:tc>
          <w:tcPr>
            <w:tcW w:w="1139" w:type="dxa"/>
            <w:vAlign w:val="center"/>
          </w:tcPr>
          <w:p w:rsidR="00BE03C1" w:rsidRPr="001341ED" w:rsidRDefault="00BE03C1" w:rsidP="00BE03C1">
            <w:pPr>
              <w:jc w:val="right"/>
              <w:rPr>
                <w:b/>
                <w:sz w:val="32"/>
                <w:szCs w:val="32"/>
                <w:lang w:val="uk-UA"/>
              </w:rPr>
            </w:pPr>
          </w:p>
        </w:tc>
        <w:tc>
          <w:tcPr>
            <w:tcW w:w="7758" w:type="dxa"/>
          </w:tcPr>
          <w:p w:rsidR="00BE03C1" w:rsidRPr="00E46121" w:rsidRDefault="00BE03C1" w:rsidP="00E46121">
            <w:pPr>
              <w:rPr>
                <w:sz w:val="32"/>
                <w:szCs w:val="32"/>
              </w:rPr>
            </w:pPr>
            <w:r w:rsidRPr="00E46121">
              <w:rPr>
                <w:sz w:val="32"/>
                <w:szCs w:val="32"/>
              </w:rPr>
              <w:t>Контрольні запитання</w:t>
            </w:r>
          </w:p>
        </w:tc>
        <w:tc>
          <w:tcPr>
            <w:tcW w:w="950" w:type="dxa"/>
            <w:vAlign w:val="center"/>
          </w:tcPr>
          <w:p w:rsidR="00BE03C1" w:rsidRPr="00633CC9" w:rsidRDefault="00701EE3" w:rsidP="00BE03C1">
            <w:pPr>
              <w:tabs>
                <w:tab w:val="left" w:pos="0"/>
              </w:tabs>
              <w:spacing w:before="100" w:beforeAutospacing="1" w:after="100" w:afterAutospacing="1"/>
              <w:ind w:right="-8"/>
              <w:jc w:val="right"/>
              <w:rPr>
                <w:sz w:val="32"/>
                <w:szCs w:val="32"/>
                <w:lang w:val="uk-UA"/>
              </w:rPr>
            </w:pPr>
            <w:r>
              <w:rPr>
                <w:sz w:val="32"/>
                <w:szCs w:val="32"/>
                <w:lang w:val="uk-UA"/>
              </w:rPr>
              <w:t>125</w:t>
            </w:r>
          </w:p>
        </w:tc>
      </w:tr>
      <w:tr w:rsidR="00BE03C1" w:rsidRPr="00633CC9" w:rsidTr="008253A0">
        <w:trPr>
          <w:trHeight w:val="415"/>
        </w:trPr>
        <w:tc>
          <w:tcPr>
            <w:tcW w:w="1139" w:type="dxa"/>
            <w:vAlign w:val="center"/>
          </w:tcPr>
          <w:p w:rsidR="00BE03C1" w:rsidRPr="001341ED" w:rsidRDefault="00BE03C1" w:rsidP="00BE03C1">
            <w:pPr>
              <w:jc w:val="right"/>
              <w:rPr>
                <w:b/>
                <w:sz w:val="32"/>
                <w:szCs w:val="32"/>
                <w:lang w:val="uk-UA"/>
              </w:rPr>
            </w:pPr>
          </w:p>
        </w:tc>
        <w:tc>
          <w:tcPr>
            <w:tcW w:w="7758" w:type="dxa"/>
          </w:tcPr>
          <w:p w:rsidR="00BE03C1" w:rsidRPr="00E46121" w:rsidRDefault="00BE03C1" w:rsidP="00E46121">
            <w:pPr>
              <w:rPr>
                <w:sz w:val="32"/>
                <w:szCs w:val="32"/>
              </w:rPr>
            </w:pPr>
            <w:r w:rsidRPr="00E46121">
              <w:rPr>
                <w:sz w:val="32"/>
                <w:szCs w:val="32"/>
              </w:rPr>
              <w:t>Практичні завдання</w:t>
            </w:r>
          </w:p>
        </w:tc>
        <w:tc>
          <w:tcPr>
            <w:tcW w:w="950" w:type="dxa"/>
            <w:vAlign w:val="center"/>
          </w:tcPr>
          <w:p w:rsidR="00BE03C1" w:rsidRPr="00633CC9" w:rsidRDefault="00701EE3" w:rsidP="00BE03C1">
            <w:pPr>
              <w:tabs>
                <w:tab w:val="left" w:pos="0"/>
              </w:tabs>
              <w:spacing w:before="100" w:beforeAutospacing="1" w:after="100" w:afterAutospacing="1"/>
              <w:ind w:right="-8"/>
              <w:jc w:val="right"/>
              <w:rPr>
                <w:sz w:val="32"/>
                <w:szCs w:val="32"/>
                <w:lang w:val="uk-UA"/>
              </w:rPr>
            </w:pPr>
            <w:r>
              <w:rPr>
                <w:sz w:val="32"/>
                <w:szCs w:val="32"/>
                <w:lang w:val="uk-UA"/>
              </w:rPr>
              <w:t>126</w:t>
            </w:r>
          </w:p>
        </w:tc>
      </w:tr>
      <w:tr w:rsidR="00BE03C1" w:rsidRPr="00633CC9" w:rsidTr="008253A0">
        <w:trPr>
          <w:trHeight w:val="704"/>
        </w:trPr>
        <w:tc>
          <w:tcPr>
            <w:tcW w:w="1139" w:type="dxa"/>
            <w:vAlign w:val="center"/>
          </w:tcPr>
          <w:p w:rsidR="00BE03C1" w:rsidRPr="001341ED" w:rsidRDefault="009F4252" w:rsidP="00BE03C1">
            <w:pPr>
              <w:jc w:val="right"/>
              <w:rPr>
                <w:b/>
                <w:sz w:val="32"/>
                <w:szCs w:val="32"/>
                <w:lang w:val="uk-UA"/>
              </w:rPr>
            </w:pPr>
            <w:r w:rsidRPr="001341ED">
              <w:rPr>
                <w:b/>
                <w:sz w:val="32"/>
                <w:szCs w:val="32"/>
                <w:lang w:val="uk-UA"/>
              </w:rPr>
              <w:t>8.</w:t>
            </w:r>
          </w:p>
        </w:tc>
        <w:tc>
          <w:tcPr>
            <w:tcW w:w="7758" w:type="dxa"/>
            <w:vAlign w:val="center"/>
          </w:tcPr>
          <w:p w:rsidR="00BE03C1" w:rsidRPr="00E46121" w:rsidRDefault="00BE03C1" w:rsidP="00E46121">
            <w:pPr>
              <w:rPr>
                <w:b/>
                <w:sz w:val="32"/>
                <w:szCs w:val="32"/>
              </w:rPr>
            </w:pPr>
            <w:r w:rsidRPr="00E46121">
              <w:rPr>
                <w:rFonts w:eastAsia="Arial Unicode MS"/>
                <w:b/>
                <w:sz w:val="32"/>
                <w:szCs w:val="32"/>
              </w:rPr>
              <w:t>Документація з кадрово-контрактових питань</w:t>
            </w:r>
          </w:p>
        </w:tc>
        <w:tc>
          <w:tcPr>
            <w:tcW w:w="950" w:type="dxa"/>
            <w:vAlign w:val="center"/>
          </w:tcPr>
          <w:p w:rsidR="00BE03C1" w:rsidRPr="00701EE3" w:rsidRDefault="00701EE3" w:rsidP="00BE03C1">
            <w:pPr>
              <w:tabs>
                <w:tab w:val="left" w:pos="0"/>
              </w:tabs>
              <w:ind w:right="-8"/>
              <w:jc w:val="right"/>
              <w:rPr>
                <w:b/>
                <w:sz w:val="32"/>
                <w:szCs w:val="32"/>
                <w:lang w:val="uk-UA"/>
              </w:rPr>
            </w:pPr>
            <w:r w:rsidRPr="00701EE3">
              <w:rPr>
                <w:b/>
                <w:sz w:val="32"/>
                <w:szCs w:val="32"/>
                <w:lang w:val="uk-UA"/>
              </w:rPr>
              <w:t>129</w:t>
            </w:r>
          </w:p>
        </w:tc>
      </w:tr>
      <w:tr w:rsidR="00BE03C1" w:rsidRPr="00633CC9" w:rsidTr="008253A0">
        <w:trPr>
          <w:trHeight w:val="403"/>
        </w:trPr>
        <w:tc>
          <w:tcPr>
            <w:tcW w:w="1139" w:type="dxa"/>
            <w:vAlign w:val="center"/>
          </w:tcPr>
          <w:p w:rsidR="00BE03C1" w:rsidRPr="001341ED" w:rsidRDefault="00BE03C1" w:rsidP="00BE03C1">
            <w:pPr>
              <w:jc w:val="right"/>
              <w:rPr>
                <w:b/>
                <w:sz w:val="32"/>
                <w:szCs w:val="32"/>
                <w:lang w:val="uk-UA"/>
              </w:rPr>
            </w:pPr>
          </w:p>
        </w:tc>
        <w:tc>
          <w:tcPr>
            <w:tcW w:w="7758" w:type="dxa"/>
          </w:tcPr>
          <w:p w:rsidR="00BE03C1" w:rsidRPr="00E46121" w:rsidRDefault="00BE03C1" w:rsidP="00E46121">
            <w:pPr>
              <w:rPr>
                <w:sz w:val="32"/>
                <w:szCs w:val="32"/>
              </w:rPr>
            </w:pPr>
            <w:r w:rsidRPr="00E46121">
              <w:rPr>
                <w:sz w:val="32"/>
                <w:szCs w:val="32"/>
              </w:rPr>
              <w:t>Контрольні запитання</w:t>
            </w:r>
          </w:p>
        </w:tc>
        <w:tc>
          <w:tcPr>
            <w:tcW w:w="950" w:type="dxa"/>
            <w:vAlign w:val="center"/>
          </w:tcPr>
          <w:p w:rsidR="00BE03C1" w:rsidRPr="00633CC9" w:rsidRDefault="00701EE3" w:rsidP="00BE03C1">
            <w:pPr>
              <w:tabs>
                <w:tab w:val="left" w:pos="0"/>
              </w:tabs>
              <w:ind w:right="-8"/>
              <w:jc w:val="right"/>
              <w:rPr>
                <w:sz w:val="32"/>
                <w:szCs w:val="32"/>
                <w:lang w:val="uk-UA"/>
              </w:rPr>
            </w:pPr>
            <w:r>
              <w:rPr>
                <w:sz w:val="32"/>
                <w:szCs w:val="32"/>
                <w:lang w:val="uk-UA"/>
              </w:rPr>
              <w:t>144</w:t>
            </w:r>
          </w:p>
        </w:tc>
      </w:tr>
      <w:tr w:rsidR="00BE03C1" w:rsidRPr="00633CC9" w:rsidTr="008253A0">
        <w:trPr>
          <w:trHeight w:val="423"/>
        </w:trPr>
        <w:tc>
          <w:tcPr>
            <w:tcW w:w="1139" w:type="dxa"/>
            <w:vAlign w:val="center"/>
          </w:tcPr>
          <w:p w:rsidR="00BE03C1" w:rsidRPr="001341ED" w:rsidRDefault="00BE03C1" w:rsidP="00BE03C1">
            <w:pPr>
              <w:jc w:val="right"/>
              <w:rPr>
                <w:b/>
                <w:sz w:val="32"/>
                <w:szCs w:val="32"/>
                <w:lang w:val="uk-UA"/>
              </w:rPr>
            </w:pPr>
          </w:p>
        </w:tc>
        <w:tc>
          <w:tcPr>
            <w:tcW w:w="7758" w:type="dxa"/>
          </w:tcPr>
          <w:p w:rsidR="00BE03C1" w:rsidRPr="00E46121" w:rsidRDefault="00BE03C1" w:rsidP="00E46121">
            <w:pPr>
              <w:rPr>
                <w:sz w:val="32"/>
                <w:szCs w:val="32"/>
              </w:rPr>
            </w:pPr>
            <w:r w:rsidRPr="00E46121">
              <w:rPr>
                <w:sz w:val="32"/>
                <w:szCs w:val="32"/>
              </w:rPr>
              <w:t>Практичні завдання</w:t>
            </w:r>
          </w:p>
        </w:tc>
        <w:tc>
          <w:tcPr>
            <w:tcW w:w="950" w:type="dxa"/>
            <w:vAlign w:val="center"/>
          </w:tcPr>
          <w:p w:rsidR="00BE03C1" w:rsidRPr="00633CC9" w:rsidRDefault="00701EE3" w:rsidP="00BE03C1">
            <w:pPr>
              <w:tabs>
                <w:tab w:val="left" w:pos="0"/>
              </w:tabs>
              <w:ind w:right="-8"/>
              <w:jc w:val="right"/>
              <w:rPr>
                <w:sz w:val="32"/>
                <w:szCs w:val="32"/>
                <w:lang w:val="uk-UA"/>
              </w:rPr>
            </w:pPr>
            <w:r>
              <w:rPr>
                <w:sz w:val="32"/>
                <w:szCs w:val="32"/>
                <w:lang w:val="uk-UA"/>
              </w:rPr>
              <w:t>144</w:t>
            </w:r>
          </w:p>
        </w:tc>
      </w:tr>
      <w:tr w:rsidR="00BE03C1" w:rsidRPr="00633CC9" w:rsidTr="008253A0">
        <w:trPr>
          <w:trHeight w:val="698"/>
        </w:trPr>
        <w:tc>
          <w:tcPr>
            <w:tcW w:w="1139" w:type="dxa"/>
            <w:vAlign w:val="center"/>
          </w:tcPr>
          <w:p w:rsidR="00BE03C1" w:rsidRPr="001341ED" w:rsidRDefault="009F4252" w:rsidP="00BE03C1">
            <w:pPr>
              <w:jc w:val="right"/>
              <w:rPr>
                <w:b/>
                <w:sz w:val="32"/>
                <w:szCs w:val="32"/>
                <w:lang w:val="uk-UA"/>
              </w:rPr>
            </w:pPr>
            <w:r w:rsidRPr="001341ED">
              <w:rPr>
                <w:b/>
                <w:sz w:val="32"/>
                <w:szCs w:val="32"/>
                <w:lang w:val="uk-UA"/>
              </w:rPr>
              <w:t>9</w:t>
            </w:r>
            <w:r w:rsidR="00BE03C1" w:rsidRPr="001341ED">
              <w:rPr>
                <w:b/>
                <w:sz w:val="32"/>
                <w:szCs w:val="32"/>
                <w:lang w:val="uk-UA"/>
              </w:rPr>
              <w:t>.</w:t>
            </w:r>
          </w:p>
        </w:tc>
        <w:tc>
          <w:tcPr>
            <w:tcW w:w="7758" w:type="dxa"/>
            <w:vAlign w:val="center"/>
          </w:tcPr>
          <w:p w:rsidR="00BE03C1" w:rsidRPr="00E46121" w:rsidRDefault="00E46121" w:rsidP="00E46121">
            <w:pPr>
              <w:rPr>
                <w:rFonts w:eastAsia="Arial Unicode MS"/>
                <w:b/>
                <w:sz w:val="32"/>
                <w:szCs w:val="32"/>
              </w:rPr>
            </w:pPr>
            <w:r w:rsidRPr="00E46121">
              <w:rPr>
                <w:rFonts w:eastAsia="Arial Unicode MS"/>
                <w:b/>
                <w:sz w:val="32"/>
                <w:szCs w:val="32"/>
              </w:rPr>
              <w:t>Документаційне оформлення трудової діяльності</w:t>
            </w:r>
          </w:p>
        </w:tc>
        <w:tc>
          <w:tcPr>
            <w:tcW w:w="950" w:type="dxa"/>
            <w:vAlign w:val="center"/>
          </w:tcPr>
          <w:p w:rsidR="00BE03C1" w:rsidRPr="00701EE3" w:rsidRDefault="00701EE3" w:rsidP="00BE03C1">
            <w:pPr>
              <w:tabs>
                <w:tab w:val="left" w:pos="0"/>
              </w:tabs>
              <w:ind w:right="-8"/>
              <w:jc w:val="right"/>
              <w:rPr>
                <w:b/>
                <w:sz w:val="32"/>
                <w:szCs w:val="32"/>
                <w:lang w:val="uk-UA"/>
              </w:rPr>
            </w:pPr>
            <w:r w:rsidRPr="00701EE3">
              <w:rPr>
                <w:b/>
                <w:sz w:val="32"/>
                <w:szCs w:val="32"/>
                <w:lang w:val="uk-UA"/>
              </w:rPr>
              <w:t>164</w:t>
            </w:r>
          </w:p>
        </w:tc>
      </w:tr>
      <w:tr w:rsidR="00BE03C1" w:rsidRPr="00633CC9" w:rsidTr="008253A0">
        <w:trPr>
          <w:trHeight w:val="410"/>
        </w:trPr>
        <w:tc>
          <w:tcPr>
            <w:tcW w:w="1139" w:type="dxa"/>
            <w:vAlign w:val="center"/>
          </w:tcPr>
          <w:p w:rsidR="00BE03C1" w:rsidRPr="001341ED" w:rsidRDefault="00BE03C1" w:rsidP="00BE03C1">
            <w:pPr>
              <w:jc w:val="right"/>
              <w:rPr>
                <w:b/>
                <w:sz w:val="32"/>
                <w:szCs w:val="32"/>
                <w:lang w:val="uk-UA"/>
              </w:rPr>
            </w:pPr>
          </w:p>
        </w:tc>
        <w:tc>
          <w:tcPr>
            <w:tcW w:w="7758" w:type="dxa"/>
          </w:tcPr>
          <w:p w:rsidR="00BE03C1" w:rsidRPr="00E46121" w:rsidRDefault="00BE03C1" w:rsidP="00E46121">
            <w:pPr>
              <w:rPr>
                <w:sz w:val="32"/>
                <w:szCs w:val="32"/>
              </w:rPr>
            </w:pPr>
            <w:r w:rsidRPr="00E46121">
              <w:rPr>
                <w:sz w:val="32"/>
                <w:szCs w:val="32"/>
              </w:rPr>
              <w:t>Контрольні запитання</w:t>
            </w:r>
          </w:p>
        </w:tc>
        <w:tc>
          <w:tcPr>
            <w:tcW w:w="950" w:type="dxa"/>
            <w:vAlign w:val="center"/>
          </w:tcPr>
          <w:p w:rsidR="00BE03C1" w:rsidRPr="00633CC9" w:rsidRDefault="00701EE3" w:rsidP="00BE03C1">
            <w:pPr>
              <w:tabs>
                <w:tab w:val="left" w:pos="0"/>
              </w:tabs>
              <w:ind w:right="-8"/>
              <w:jc w:val="right"/>
              <w:rPr>
                <w:sz w:val="32"/>
                <w:szCs w:val="32"/>
                <w:lang w:val="uk-UA"/>
              </w:rPr>
            </w:pPr>
            <w:r>
              <w:rPr>
                <w:sz w:val="32"/>
                <w:szCs w:val="32"/>
                <w:lang w:val="uk-UA"/>
              </w:rPr>
              <w:t>176</w:t>
            </w:r>
          </w:p>
        </w:tc>
      </w:tr>
      <w:tr w:rsidR="00BE03C1" w:rsidRPr="00633CC9" w:rsidTr="008253A0">
        <w:trPr>
          <w:trHeight w:val="416"/>
        </w:trPr>
        <w:tc>
          <w:tcPr>
            <w:tcW w:w="1139" w:type="dxa"/>
            <w:vAlign w:val="center"/>
          </w:tcPr>
          <w:p w:rsidR="00BE03C1" w:rsidRPr="001341ED" w:rsidRDefault="00BE03C1" w:rsidP="00BE03C1">
            <w:pPr>
              <w:jc w:val="right"/>
              <w:rPr>
                <w:b/>
                <w:sz w:val="32"/>
                <w:szCs w:val="32"/>
                <w:lang w:val="uk-UA"/>
              </w:rPr>
            </w:pPr>
          </w:p>
        </w:tc>
        <w:tc>
          <w:tcPr>
            <w:tcW w:w="7758" w:type="dxa"/>
          </w:tcPr>
          <w:p w:rsidR="00BE03C1" w:rsidRPr="00E46121" w:rsidRDefault="00BE03C1" w:rsidP="00E46121">
            <w:pPr>
              <w:rPr>
                <w:sz w:val="32"/>
                <w:szCs w:val="32"/>
              </w:rPr>
            </w:pPr>
            <w:r w:rsidRPr="00E46121">
              <w:rPr>
                <w:sz w:val="32"/>
                <w:szCs w:val="32"/>
              </w:rPr>
              <w:t>Практичні завдання</w:t>
            </w:r>
          </w:p>
        </w:tc>
        <w:tc>
          <w:tcPr>
            <w:tcW w:w="950" w:type="dxa"/>
            <w:vAlign w:val="center"/>
          </w:tcPr>
          <w:p w:rsidR="00BE03C1" w:rsidRPr="00633CC9" w:rsidRDefault="00701EE3" w:rsidP="00BE03C1">
            <w:pPr>
              <w:tabs>
                <w:tab w:val="left" w:pos="0"/>
              </w:tabs>
              <w:ind w:right="-8"/>
              <w:jc w:val="right"/>
              <w:rPr>
                <w:sz w:val="32"/>
                <w:szCs w:val="32"/>
                <w:lang w:val="uk-UA"/>
              </w:rPr>
            </w:pPr>
            <w:r>
              <w:rPr>
                <w:sz w:val="32"/>
                <w:szCs w:val="32"/>
                <w:lang w:val="uk-UA"/>
              </w:rPr>
              <w:t>177</w:t>
            </w:r>
          </w:p>
        </w:tc>
      </w:tr>
      <w:tr w:rsidR="00BE03C1" w:rsidRPr="00633CC9" w:rsidTr="008253A0">
        <w:trPr>
          <w:trHeight w:val="838"/>
        </w:trPr>
        <w:tc>
          <w:tcPr>
            <w:tcW w:w="1139" w:type="dxa"/>
            <w:vAlign w:val="center"/>
          </w:tcPr>
          <w:p w:rsidR="00BE03C1" w:rsidRPr="001341ED" w:rsidRDefault="009F4252" w:rsidP="00BE03C1">
            <w:pPr>
              <w:jc w:val="right"/>
              <w:rPr>
                <w:b/>
                <w:sz w:val="32"/>
                <w:szCs w:val="32"/>
                <w:lang w:val="uk-UA"/>
              </w:rPr>
            </w:pPr>
            <w:r w:rsidRPr="001341ED">
              <w:rPr>
                <w:b/>
                <w:sz w:val="32"/>
                <w:szCs w:val="32"/>
                <w:lang w:val="uk-UA"/>
              </w:rPr>
              <w:t>10</w:t>
            </w:r>
            <w:r w:rsidR="00BE03C1" w:rsidRPr="001341ED">
              <w:rPr>
                <w:b/>
                <w:sz w:val="32"/>
                <w:szCs w:val="32"/>
                <w:lang w:val="uk-UA"/>
              </w:rPr>
              <w:t>.</w:t>
            </w:r>
          </w:p>
        </w:tc>
        <w:tc>
          <w:tcPr>
            <w:tcW w:w="7758" w:type="dxa"/>
            <w:vAlign w:val="center"/>
          </w:tcPr>
          <w:p w:rsidR="00BE03C1" w:rsidRPr="00E46121" w:rsidRDefault="00BE03C1" w:rsidP="00E46121">
            <w:pPr>
              <w:rPr>
                <w:b/>
                <w:sz w:val="32"/>
                <w:szCs w:val="32"/>
              </w:rPr>
            </w:pPr>
            <w:r w:rsidRPr="00E46121">
              <w:rPr>
                <w:rFonts w:eastAsia="Arial Unicode MS"/>
                <w:b/>
                <w:sz w:val="32"/>
                <w:szCs w:val="32"/>
              </w:rPr>
              <w:t>Організація прес-конференцій та презентацій фірми</w:t>
            </w:r>
          </w:p>
        </w:tc>
        <w:tc>
          <w:tcPr>
            <w:tcW w:w="950" w:type="dxa"/>
            <w:vAlign w:val="center"/>
          </w:tcPr>
          <w:p w:rsidR="00BE03C1" w:rsidRPr="00701EE3" w:rsidRDefault="00701EE3" w:rsidP="00BE03C1">
            <w:pPr>
              <w:tabs>
                <w:tab w:val="left" w:pos="0"/>
              </w:tabs>
              <w:ind w:right="-8"/>
              <w:jc w:val="right"/>
              <w:rPr>
                <w:b/>
                <w:sz w:val="32"/>
                <w:szCs w:val="32"/>
                <w:lang w:val="uk-UA"/>
              </w:rPr>
            </w:pPr>
            <w:r w:rsidRPr="00701EE3">
              <w:rPr>
                <w:b/>
                <w:sz w:val="32"/>
                <w:szCs w:val="32"/>
                <w:lang w:val="uk-UA"/>
              </w:rPr>
              <w:t>195</w:t>
            </w:r>
          </w:p>
        </w:tc>
      </w:tr>
      <w:tr w:rsidR="00BE03C1" w:rsidRPr="00633CC9" w:rsidTr="008253A0">
        <w:trPr>
          <w:trHeight w:val="837"/>
        </w:trPr>
        <w:tc>
          <w:tcPr>
            <w:tcW w:w="1139" w:type="dxa"/>
            <w:vAlign w:val="center"/>
          </w:tcPr>
          <w:p w:rsidR="00BE03C1" w:rsidRPr="001341ED" w:rsidRDefault="009F4252" w:rsidP="00BE03C1">
            <w:pPr>
              <w:jc w:val="right"/>
              <w:rPr>
                <w:b/>
                <w:sz w:val="32"/>
                <w:szCs w:val="32"/>
                <w:lang w:val="uk-UA"/>
              </w:rPr>
            </w:pPr>
            <w:r w:rsidRPr="001341ED">
              <w:rPr>
                <w:b/>
                <w:sz w:val="32"/>
                <w:szCs w:val="32"/>
                <w:lang w:val="uk-UA"/>
              </w:rPr>
              <w:t>11</w:t>
            </w:r>
            <w:r w:rsidR="00BE03C1" w:rsidRPr="001341ED">
              <w:rPr>
                <w:b/>
                <w:sz w:val="32"/>
                <w:szCs w:val="32"/>
                <w:lang w:val="uk-UA"/>
              </w:rPr>
              <w:t>.</w:t>
            </w:r>
          </w:p>
        </w:tc>
        <w:tc>
          <w:tcPr>
            <w:tcW w:w="7758" w:type="dxa"/>
            <w:vAlign w:val="center"/>
          </w:tcPr>
          <w:p w:rsidR="00BE03C1" w:rsidRPr="00E46121" w:rsidRDefault="00BE03C1" w:rsidP="00E46121">
            <w:pPr>
              <w:rPr>
                <w:rFonts w:eastAsia="Arial Unicode MS"/>
                <w:b/>
                <w:sz w:val="32"/>
                <w:szCs w:val="32"/>
              </w:rPr>
            </w:pPr>
            <w:r w:rsidRPr="00E46121">
              <w:rPr>
                <w:rFonts w:eastAsia="Arial Unicode MS"/>
                <w:b/>
                <w:sz w:val="32"/>
                <w:szCs w:val="32"/>
              </w:rPr>
              <w:t>Організація конференцій, симпозиумів та виставок</w:t>
            </w:r>
          </w:p>
        </w:tc>
        <w:tc>
          <w:tcPr>
            <w:tcW w:w="950" w:type="dxa"/>
            <w:vAlign w:val="center"/>
          </w:tcPr>
          <w:p w:rsidR="00BE03C1" w:rsidRPr="00701EE3" w:rsidRDefault="00701EE3" w:rsidP="00BE03C1">
            <w:pPr>
              <w:tabs>
                <w:tab w:val="left" w:pos="0"/>
              </w:tabs>
              <w:ind w:right="-8"/>
              <w:jc w:val="right"/>
              <w:rPr>
                <w:b/>
                <w:sz w:val="32"/>
                <w:szCs w:val="32"/>
                <w:lang w:val="uk-UA"/>
              </w:rPr>
            </w:pPr>
            <w:r w:rsidRPr="00701EE3">
              <w:rPr>
                <w:b/>
                <w:sz w:val="32"/>
                <w:szCs w:val="32"/>
                <w:lang w:val="uk-UA"/>
              </w:rPr>
              <w:t>200</w:t>
            </w:r>
          </w:p>
        </w:tc>
      </w:tr>
      <w:tr w:rsidR="00BE03C1" w:rsidRPr="00633CC9" w:rsidTr="008253A0">
        <w:trPr>
          <w:trHeight w:val="834"/>
        </w:trPr>
        <w:tc>
          <w:tcPr>
            <w:tcW w:w="1139" w:type="dxa"/>
            <w:vAlign w:val="center"/>
          </w:tcPr>
          <w:p w:rsidR="00BE03C1" w:rsidRPr="001341ED" w:rsidRDefault="009F4252" w:rsidP="00BE03C1">
            <w:pPr>
              <w:jc w:val="right"/>
              <w:rPr>
                <w:b/>
                <w:sz w:val="32"/>
                <w:szCs w:val="32"/>
                <w:lang w:val="uk-UA"/>
              </w:rPr>
            </w:pPr>
            <w:r w:rsidRPr="001341ED">
              <w:rPr>
                <w:b/>
                <w:sz w:val="32"/>
                <w:szCs w:val="32"/>
                <w:lang w:val="uk-UA"/>
              </w:rPr>
              <w:t>12</w:t>
            </w:r>
            <w:r w:rsidR="00BE03C1" w:rsidRPr="001341ED">
              <w:rPr>
                <w:b/>
                <w:sz w:val="32"/>
                <w:szCs w:val="32"/>
                <w:lang w:val="uk-UA"/>
              </w:rPr>
              <w:t>.</w:t>
            </w:r>
          </w:p>
        </w:tc>
        <w:tc>
          <w:tcPr>
            <w:tcW w:w="7758" w:type="dxa"/>
            <w:vAlign w:val="center"/>
          </w:tcPr>
          <w:p w:rsidR="00BE03C1" w:rsidRPr="00E46121" w:rsidRDefault="00BE03C1" w:rsidP="00E46121">
            <w:pPr>
              <w:rPr>
                <w:b/>
                <w:sz w:val="32"/>
                <w:szCs w:val="32"/>
              </w:rPr>
            </w:pPr>
            <w:r w:rsidRPr="00E46121">
              <w:rPr>
                <w:rFonts w:eastAsia="Arial Unicode MS"/>
                <w:b/>
                <w:sz w:val="32"/>
                <w:szCs w:val="32"/>
              </w:rPr>
              <w:t>Організація та проведення переговорів і їх документаційне забезпечення</w:t>
            </w:r>
          </w:p>
        </w:tc>
        <w:tc>
          <w:tcPr>
            <w:tcW w:w="950" w:type="dxa"/>
            <w:vAlign w:val="center"/>
          </w:tcPr>
          <w:p w:rsidR="00BE03C1" w:rsidRPr="00701EE3" w:rsidRDefault="00701EE3" w:rsidP="00BE03C1">
            <w:pPr>
              <w:jc w:val="right"/>
              <w:rPr>
                <w:b/>
                <w:sz w:val="32"/>
                <w:szCs w:val="32"/>
                <w:lang w:val="uk-UA"/>
              </w:rPr>
            </w:pPr>
            <w:r w:rsidRPr="00701EE3">
              <w:rPr>
                <w:b/>
                <w:sz w:val="32"/>
                <w:szCs w:val="32"/>
                <w:lang w:val="uk-UA"/>
              </w:rPr>
              <w:t>203</w:t>
            </w:r>
          </w:p>
        </w:tc>
      </w:tr>
      <w:tr w:rsidR="00BE03C1" w:rsidRPr="00633CC9" w:rsidTr="008253A0">
        <w:trPr>
          <w:trHeight w:val="847"/>
        </w:trPr>
        <w:tc>
          <w:tcPr>
            <w:tcW w:w="1139" w:type="dxa"/>
            <w:vAlign w:val="center"/>
          </w:tcPr>
          <w:p w:rsidR="00BE03C1" w:rsidRPr="001341ED" w:rsidRDefault="009F4252" w:rsidP="00BE03C1">
            <w:pPr>
              <w:jc w:val="right"/>
              <w:rPr>
                <w:b/>
                <w:sz w:val="32"/>
                <w:szCs w:val="32"/>
                <w:lang w:val="uk-UA"/>
              </w:rPr>
            </w:pPr>
            <w:r w:rsidRPr="001341ED">
              <w:rPr>
                <w:b/>
                <w:sz w:val="32"/>
                <w:szCs w:val="32"/>
                <w:lang w:val="uk-UA"/>
              </w:rPr>
              <w:t>13</w:t>
            </w:r>
            <w:r w:rsidR="00BE03C1" w:rsidRPr="001341ED">
              <w:rPr>
                <w:b/>
                <w:sz w:val="32"/>
                <w:szCs w:val="32"/>
                <w:lang w:val="uk-UA"/>
              </w:rPr>
              <w:t>.</w:t>
            </w:r>
          </w:p>
        </w:tc>
        <w:tc>
          <w:tcPr>
            <w:tcW w:w="7758" w:type="dxa"/>
            <w:vAlign w:val="center"/>
          </w:tcPr>
          <w:p w:rsidR="00BE03C1" w:rsidRPr="00E46121" w:rsidRDefault="00BE03C1" w:rsidP="00E46121">
            <w:pPr>
              <w:rPr>
                <w:rFonts w:eastAsia="Arial Unicode MS"/>
                <w:b/>
                <w:sz w:val="32"/>
                <w:szCs w:val="32"/>
              </w:rPr>
            </w:pPr>
            <w:r w:rsidRPr="00E46121">
              <w:rPr>
                <w:rFonts w:eastAsia="Arial Unicode MS"/>
                <w:b/>
                <w:sz w:val="32"/>
                <w:szCs w:val="32"/>
              </w:rPr>
              <w:t>Особливості організації нарад і обговорень</w:t>
            </w:r>
          </w:p>
        </w:tc>
        <w:tc>
          <w:tcPr>
            <w:tcW w:w="950" w:type="dxa"/>
            <w:vAlign w:val="center"/>
          </w:tcPr>
          <w:p w:rsidR="00BE03C1" w:rsidRPr="00701EE3" w:rsidRDefault="00701EE3" w:rsidP="00BE03C1">
            <w:pPr>
              <w:jc w:val="right"/>
              <w:rPr>
                <w:b/>
                <w:sz w:val="32"/>
                <w:szCs w:val="32"/>
                <w:lang w:val="uk-UA"/>
              </w:rPr>
            </w:pPr>
            <w:r w:rsidRPr="00701EE3">
              <w:rPr>
                <w:b/>
                <w:sz w:val="32"/>
                <w:szCs w:val="32"/>
                <w:lang w:val="uk-UA"/>
              </w:rPr>
              <w:t>208</w:t>
            </w:r>
          </w:p>
        </w:tc>
      </w:tr>
      <w:tr w:rsidR="00BE03C1" w:rsidRPr="00633CC9" w:rsidTr="008253A0">
        <w:trPr>
          <w:trHeight w:val="427"/>
        </w:trPr>
        <w:tc>
          <w:tcPr>
            <w:tcW w:w="1139" w:type="dxa"/>
            <w:vAlign w:val="center"/>
          </w:tcPr>
          <w:p w:rsidR="00BE03C1" w:rsidRPr="001341ED" w:rsidRDefault="00BE03C1" w:rsidP="00BE03C1">
            <w:pPr>
              <w:jc w:val="right"/>
              <w:rPr>
                <w:b/>
                <w:sz w:val="32"/>
                <w:szCs w:val="32"/>
                <w:lang w:val="uk-UA"/>
              </w:rPr>
            </w:pPr>
          </w:p>
        </w:tc>
        <w:tc>
          <w:tcPr>
            <w:tcW w:w="7758" w:type="dxa"/>
          </w:tcPr>
          <w:p w:rsidR="00BE03C1" w:rsidRPr="00E46121" w:rsidRDefault="00BE03C1" w:rsidP="00E46121">
            <w:pPr>
              <w:rPr>
                <w:sz w:val="32"/>
                <w:szCs w:val="32"/>
              </w:rPr>
            </w:pPr>
            <w:r w:rsidRPr="00E46121">
              <w:rPr>
                <w:sz w:val="32"/>
                <w:szCs w:val="32"/>
              </w:rPr>
              <w:t>Контрольні запитання</w:t>
            </w:r>
          </w:p>
        </w:tc>
        <w:tc>
          <w:tcPr>
            <w:tcW w:w="950" w:type="dxa"/>
            <w:vAlign w:val="center"/>
          </w:tcPr>
          <w:p w:rsidR="00BE03C1" w:rsidRPr="00633CC9" w:rsidRDefault="00701EE3" w:rsidP="00BE03C1">
            <w:pPr>
              <w:jc w:val="right"/>
              <w:rPr>
                <w:sz w:val="32"/>
                <w:szCs w:val="32"/>
                <w:lang w:val="uk-UA"/>
              </w:rPr>
            </w:pPr>
            <w:r>
              <w:rPr>
                <w:sz w:val="32"/>
                <w:szCs w:val="32"/>
                <w:lang w:val="uk-UA"/>
              </w:rPr>
              <w:t>213</w:t>
            </w:r>
          </w:p>
        </w:tc>
      </w:tr>
      <w:tr w:rsidR="00BE03C1" w:rsidRPr="00633CC9" w:rsidTr="008253A0">
        <w:trPr>
          <w:trHeight w:val="405"/>
        </w:trPr>
        <w:tc>
          <w:tcPr>
            <w:tcW w:w="1139" w:type="dxa"/>
            <w:vAlign w:val="center"/>
          </w:tcPr>
          <w:p w:rsidR="00BE03C1" w:rsidRPr="00633CC9" w:rsidRDefault="00BE03C1" w:rsidP="00BE03C1">
            <w:pPr>
              <w:jc w:val="right"/>
              <w:rPr>
                <w:sz w:val="32"/>
                <w:szCs w:val="32"/>
                <w:lang w:val="uk-UA"/>
              </w:rPr>
            </w:pPr>
          </w:p>
        </w:tc>
        <w:tc>
          <w:tcPr>
            <w:tcW w:w="7758" w:type="dxa"/>
          </w:tcPr>
          <w:p w:rsidR="00BE03C1" w:rsidRPr="00E46121" w:rsidRDefault="00BE03C1" w:rsidP="00E46121">
            <w:pPr>
              <w:rPr>
                <w:sz w:val="32"/>
                <w:szCs w:val="32"/>
              </w:rPr>
            </w:pPr>
            <w:r w:rsidRPr="00E46121">
              <w:rPr>
                <w:sz w:val="32"/>
                <w:szCs w:val="32"/>
              </w:rPr>
              <w:t>Практичні завдання</w:t>
            </w:r>
          </w:p>
        </w:tc>
        <w:tc>
          <w:tcPr>
            <w:tcW w:w="950" w:type="dxa"/>
            <w:vAlign w:val="center"/>
          </w:tcPr>
          <w:p w:rsidR="00BE03C1" w:rsidRPr="00633CC9" w:rsidRDefault="00701EE3" w:rsidP="00BE03C1">
            <w:pPr>
              <w:jc w:val="right"/>
              <w:rPr>
                <w:sz w:val="32"/>
                <w:szCs w:val="32"/>
                <w:lang w:val="uk-UA"/>
              </w:rPr>
            </w:pPr>
            <w:r>
              <w:rPr>
                <w:sz w:val="32"/>
                <w:szCs w:val="32"/>
                <w:lang w:val="uk-UA"/>
              </w:rPr>
              <w:t>214</w:t>
            </w:r>
          </w:p>
        </w:tc>
      </w:tr>
      <w:tr w:rsidR="00E46121" w:rsidRPr="00633CC9" w:rsidTr="008253A0">
        <w:trPr>
          <w:trHeight w:val="709"/>
        </w:trPr>
        <w:tc>
          <w:tcPr>
            <w:tcW w:w="8897" w:type="dxa"/>
            <w:gridSpan w:val="2"/>
            <w:vAlign w:val="center"/>
          </w:tcPr>
          <w:p w:rsidR="00E46121" w:rsidRPr="00E46121" w:rsidRDefault="00E46121" w:rsidP="00E46121">
            <w:pPr>
              <w:rPr>
                <w:b/>
                <w:sz w:val="32"/>
                <w:szCs w:val="32"/>
              </w:rPr>
            </w:pPr>
            <w:r w:rsidRPr="00E46121">
              <w:rPr>
                <w:b/>
                <w:sz w:val="32"/>
                <w:szCs w:val="32"/>
              </w:rPr>
              <w:t>СПИСОК ВИКОРИСТАНИХ РЕСУРСІВ</w:t>
            </w:r>
          </w:p>
        </w:tc>
        <w:tc>
          <w:tcPr>
            <w:tcW w:w="950" w:type="dxa"/>
            <w:vAlign w:val="center"/>
          </w:tcPr>
          <w:p w:rsidR="00E46121" w:rsidRPr="00701EE3" w:rsidRDefault="00701EE3" w:rsidP="00BE03C1">
            <w:pPr>
              <w:jc w:val="right"/>
              <w:rPr>
                <w:b/>
                <w:sz w:val="32"/>
                <w:szCs w:val="32"/>
                <w:lang w:val="uk-UA"/>
              </w:rPr>
            </w:pPr>
            <w:r w:rsidRPr="00701EE3">
              <w:rPr>
                <w:b/>
                <w:sz w:val="32"/>
                <w:szCs w:val="32"/>
                <w:lang w:val="uk-UA"/>
              </w:rPr>
              <w:t>215</w:t>
            </w:r>
          </w:p>
        </w:tc>
      </w:tr>
    </w:tbl>
    <w:p w:rsidR="005753CD" w:rsidRDefault="005753CD"/>
    <w:p w:rsidR="00982498" w:rsidRDefault="00982498">
      <w:r>
        <w:br w:type="page"/>
      </w:r>
    </w:p>
    <w:p w:rsidR="005A0AA0" w:rsidRDefault="005A0AA0" w:rsidP="005A0AA0">
      <w:pPr>
        <w:jc w:val="center"/>
        <w:rPr>
          <w:b/>
          <w:sz w:val="32"/>
          <w:szCs w:val="32"/>
          <w:lang w:val="uk-UA"/>
        </w:rPr>
      </w:pPr>
      <w:r w:rsidRPr="005A0AA0">
        <w:rPr>
          <w:b/>
          <w:sz w:val="32"/>
          <w:szCs w:val="32"/>
          <w:lang w:val="uk-UA"/>
        </w:rPr>
        <w:lastRenderedPageBreak/>
        <w:t>ПЕРЕДМОВА</w:t>
      </w:r>
    </w:p>
    <w:p w:rsidR="008E0B4F" w:rsidRPr="008E0B4F" w:rsidRDefault="008E0B4F" w:rsidP="008E0B4F">
      <w:pPr>
        <w:spacing w:line="240" w:lineRule="auto"/>
        <w:rPr>
          <w:sz w:val="32"/>
          <w:szCs w:val="32"/>
        </w:rPr>
      </w:pPr>
      <w:r w:rsidRPr="008E0B4F">
        <w:rPr>
          <w:sz w:val="32"/>
          <w:szCs w:val="32"/>
          <w:lang w:val="uk-UA"/>
        </w:rPr>
        <w:t>Життя сучасної ділової людини постійно змінюється, напов</w:t>
      </w:r>
      <w:r w:rsidRPr="008E0B4F">
        <w:rPr>
          <w:sz w:val="32"/>
          <w:szCs w:val="32"/>
          <w:lang w:val="uk-UA"/>
        </w:rPr>
        <w:softHyphen/>
        <w:t xml:space="preserve">нюється новим інформаційним змістом. </w:t>
      </w:r>
      <w:r w:rsidRPr="008E0B4F">
        <w:rPr>
          <w:sz w:val="32"/>
          <w:szCs w:val="32"/>
        </w:rPr>
        <w:t>В останні роки в нашій державі, як і в усьому світі відбулося усвідомлення ролі інформа</w:t>
      </w:r>
      <w:r w:rsidRPr="008E0B4F">
        <w:rPr>
          <w:sz w:val="32"/>
          <w:szCs w:val="32"/>
        </w:rPr>
        <w:softHyphen/>
        <w:t>ції в розвитку суспільства в цілому та окремої особистості зокре</w:t>
      </w:r>
      <w:r w:rsidRPr="008E0B4F">
        <w:rPr>
          <w:sz w:val="32"/>
          <w:szCs w:val="32"/>
        </w:rPr>
        <w:softHyphen/>
        <w:t>ма. Одним із напрямів цього процесу є формування знань, умінь і навиків пошуку, збирання та аналізу інформації, вміння орієнтуватися в системі документопотоку.</w:t>
      </w:r>
    </w:p>
    <w:p w:rsidR="008E0B4F" w:rsidRPr="008E0B4F" w:rsidRDefault="008E0B4F" w:rsidP="008E0B4F">
      <w:pPr>
        <w:spacing w:line="240" w:lineRule="auto"/>
        <w:rPr>
          <w:sz w:val="32"/>
          <w:szCs w:val="32"/>
        </w:rPr>
      </w:pPr>
      <w:r w:rsidRPr="008E0B4F">
        <w:rPr>
          <w:sz w:val="32"/>
          <w:szCs w:val="32"/>
        </w:rPr>
        <w:t>Розвиток сучасних інформаційних технологій є відображен</w:t>
      </w:r>
      <w:r w:rsidRPr="008E0B4F">
        <w:rPr>
          <w:sz w:val="32"/>
          <w:szCs w:val="32"/>
        </w:rPr>
        <w:softHyphen/>
        <w:t>ням активності людини як пізнавального суб'єкта, її вміння орі</w:t>
      </w:r>
      <w:r w:rsidRPr="008E0B4F">
        <w:rPr>
          <w:sz w:val="32"/>
          <w:szCs w:val="32"/>
        </w:rPr>
        <w:softHyphen/>
        <w:t>єнтуватися в інформаційному просторі, продуктивно використо</w:t>
      </w:r>
      <w:r w:rsidRPr="008E0B4F">
        <w:rPr>
          <w:sz w:val="32"/>
          <w:szCs w:val="32"/>
        </w:rPr>
        <w:softHyphen/>
        <w:t>вувати інформаційні ресурси у процесі самовдосконалення як особистості та професіонала.</w:t>
      </w:r>
    </w:p>
    <w:p w:rsidR="008E0B4F" w:rsidRPr="008E0B4F" w:rsidRDefault="008E0B4F" w:rsidP="008E0B4F">
      <w:pPr>
        <w:spacing w:line="240" w:lineRule="auto"/>
        <w:rPr>
          <w:sz w:val="32"/>
          <w:szCs w:val="32"/>
        </w:rPr>
      </w:pPr>
      <w:r w:rsidRPr="008E0B4F">
        <w:rPr>
          <w:sz w:val="32"/>
          <w:szCs w:val="32"/>
        </w:rPr>
        <w:t>Однією з суттєвих складових сучасної інформаційної культури є культура документування, що формується у процесі вивчення дисциплін практичного діловодного спрямування, зокрема спеціального діловодства.</w:t>
      </w:r>
    </w:p>
    <w:p w:rsidR="008E0B4F" w:rsidRDefault="00054347" w:rsidP="008E0B4F">
      <w:pPr>
        <w:spacing w:line="240" w:lineRule="auto"/>
        <w:rPr>
          <w:sz w:val="32"/>
          <w:szCs w:val="32"/>
          <w:lang w:val="uk-UA"/>
        </w:rPr>
      </w:pPr>
      <w:r w:rsidRPr="008E0B4F">
        <w:rPr>
          <w:b/>
          <w:sz w:val="32"/>
          <w:szCs w:val="32"/>
          <w:lang w:val="uk-UA"/>
        </w:rPr>
        <w:t>Спеціальні системи документування</w:t>
      </w:r>
      <w:r w:rsidRPr="008E0B4F">
        <w:rPr>
          <w:sz w:val="32"/>
          <w:szCs w:val="32"/>
          <w:lang w:val="uk-UA"/>
        </w:rPr>
        <w:t xml:space="preserve"> </w:t>
      </w:r>
      <w:r w:rsidR="008E0B4F">
        <w:rPr>
          <w:sz w:val="32"/>
          <w:szCs w:val="32"/>
          <w:lang w:val="uk-UA"/>
        </w:rPr>
        <w:t>—</w:t>
      </w:r>
      <w:r w:rsidRPr="008E0B4F">
        <w:rPr>
          <w:sz w:val="32"/>
          <w:szCs w:val="32"/>
          <w:lang w:val="uk-UA"/>
        </w:rPr>
        <w:t xml:space="preserve"> це навчальна дисципліна, яка  вивчає роботу зі специфічними групами документів, які обслуговують ту чи іншу сферу практичної діяльності: документаційне забезпечення комерційної діяльності, організацію роботи з документами з обмеженим доступом інформації, нормативні документи, що регулюють захист інформації та інформаційну безпеку; розглядає документи з господарсько</w:t>
      </w:r>
      <w:r w:rsidR="008E0B4F">
        <w:rPr>
          <w:sz w:val="32"/>
          <w:szCs w:val="32"/>
          <w:lang w:val="uk-UA"/>
        </w:rPr>
        <w:t>–</w:t>
      </w:r>
      <w:r w:rsidRPr="008E0B4F">
        <w:rPr>
          <w:sz w:val="32"/>
          <w:szCs w:val="32"/>
          <w:lang w:val="uk-UA"/>
        </w:rPr>
        <w:t>договірної та господарсько</w:t>
      </w:r>
      <w:r w:rsidR="008E0B4F">
        <w:rPr>
          <w:sz w:val="32"/>
          <w:szCs w:val="32"/>
          <w:lang w:val="uk-UA"/>
        </w:rPr>
        <w:t>–</w:t>
      </w:r>
      <w:r w:rsidRPr="008E0B4F">
        <w:rPr>
          <w:sz w:val="32"/>
          <w:szCs w:val="32"/>
          <w:lang w:val="uk-UA"/>
        </w:rPr>
        <w:t>претензійної діяльності, обліково</w:t>
      </w:r>
      <w:r w:rsidR="008E0B4F">
        <w:rPr>
          <w:sz w:val="32"/>
          <w:szCs w:val="32"/>
          <w:lang w:val="uk-UA"/>
        </w:rPr>
        <w:t>–</w:t>
      </w:r>
      <w:r w:rsidRPr="008E0B4F">
        <w:rPr>
          <w:sz w:val="32"/>
          <w:szCs w:val="32"/>
          <w:lang w:val="uk-UA"/>
        </w:rPr>
        <w:t>фінансові документи, документацію щодо особового складу,</w:t>
      </w:r>
      <w:r w:rsidR="008E0B4F">
        <w:rPr>
          <w:sz w:val="32"/>
          <w:szCs w:val="32"/>
          <w:lang w:val="uk-UA"/>
        </w:rPr>
        <w:t xml:space="preserve"> документацію трудової діяльності. </w:t>
      </w:r>
    </w:p>
    <w:p w:rsidR="000560DE" w:rsidRDefault="0045779B" w:rsidP="008E0B4F">
      <w:pPr>
        <w:spacing w:line="240" w:lineRule="auto"/>
        <w:rPr>
          <w:sz w:val="32"/>
          <w:szCs w:val="32"/>
          <w:lang w:val="uk-UA"/>
        </w:rPr>
      </w:pPr>
      <w:r>
        <w:rPr>
          <w:sz w:val="32"/>
          <w:szCs w:val="32"/>
          <w:lang w:val="uk-UA"/>
        </w:rPr>
        <w:t>Д</w:t>
      </w:r>
      <w:r w:rsidRPr="0045779B">
        <w:rPr>
          <w:sz w:val="32"/>
          <w:szCs w:val="32"/>
          <w:lang w:val="uk-UA"/>
        </w:rPr>
        <w:t>исципліни «Спеціальні системи документування» перед</w:t>
      </w:r>
      <w:r w:rsidRPr="0045779B">
        <w:rPr>
          <w:sz w:val="32"/>
          <w:szCs w:val="32"/>
          <w:lang w:val="uk-UA"/>
        </w:rPr>
        <w:softHyphen/>
        <w:t>бачає наявність у студентів базових знань в системі організацій</w:t>
      </w:r>
      <w:r w:rsidRPr="0045779B">
        <w:rPr>
          <w:sz w:val="32"/>
          <w:szCs w:val="32"/>
          <w:lang w:val="uk-UA"/>
        </w:rPr>
        <w:softHyphen/>
        <w:t>но</w:t>
      </w:r>
      <w:r>
        <w:rPr>
          <w:sz w:val="32"/>
          <w:szCs w:val="32"/>
          <w:lang w:val="uk-UA"/>
        </w:rPr>
        <w:t>–</w:t>
      </w:r>
      <w:r w:rsidRPr="0045779B">
        <w:rPr>
          <w:sz w:val="32"/>
          <w:szCs w:val="32"/>
          <w:lang w:val="uk-UA"/>
        </w:rPr>
        <w:t>розпорядчих документів, процесів її створення та функціону</w:t>
      </w:r>
      <w:r w:rsidRPr="0045779B">
        <w:rPr>
          <w:sz w:val="32"/>
          <w:szCs w:val="32"/>
          <w:lang w:val="uk-UA"/>
        </w:rPr>
        <w:softHyphen/>
        <w:t>вання службової документації як динамічної системи</w:t>
      </w:r>
      <w:r>
        <w:rPr>
          <w:sz w:val="32"/>
          <w:szCs w:val="32"/>
          <w:lang w:val="uk-UA"/>
        </w:rPr>
        <w:t xml:space="preserve"> управління</w:t>
      </w:r>
      <w:r w:rsidRPr="0045779B">
        <w:rPr>
          <w:sz w:val="32"/>
          <w:szCs w:val="32"/>
          <w:lang w:val="uk-UA"/>
        </w:rPr>
        <w:t>.</w:t>
      </w:r>
    </w:p>
    <w:p w:rsidR="00685782" w:rsidRPr="008E0B4F" w:rsidRDefault="00685782" w:rsidP="00685782">
      <w:pPr>
        <w:spacing w:line="240" w:lineRule="auto"/>
        <w:rPr>
          <w:sz w:val="32"/>
          <w:szCs w:val="32"/>
        </w:rPr>
      </w:pPr>
      <w:r w:rsidRPr="008E0B4F">
        <w:rPr>
          <w:sz w:val="32"/>
          <w:szCs w:val="32"/>
        </w:rPr>
        <w:t xml:space="preserve">Особливості </w:t>
      </w:r>
      <w:r w:rsidR="000560DE">
        <w:rPr>
          <w:sz w:val="32"/>
          <w:szCs w:val="32"/>
          <w:lang w:val="uk-UA"/>
        </w:rPr>
        <w:t>спеціальних систем документування</w:t>
      </w:r>
      <w:r w:rsidRPr="008E0B4F">
        <w:rPr>
          <w:sz w:val="32"/>
          <w:szCs w:val="32"/>
        </w:rPr>
        <w:t xml:space="preserve"> полягають у широкому застосуванні комп’ютерних систем оброблення та друкування документів, необхідності дотримання вимог чинних державних стандартів у цій галузі, впровадження раціональних прийомів роботи</w:t>
      </w:r>
      <w:r w:rsidR="000560DE">
        <w:rPr>
          <w:sz w:val="32"/>
          <w:szCs w:val="32"/>
          <w:lang w:val="uk-UA"/>
        </w:rPr>
        <w:t xml:space="preserve"> у різних сферах документаційного забезпечення</w:t>
      </w:r>
      <w:r w:rsidRPr="008E0B4F">
        <w:rPr>
          <w:sz w:val="32"/>
          <w:szCs w:val="32"/>
        </w:rPr>
        <w:t>.</w:t>
      </w:r>
    </w:p>
    <w:p w:rsidR="008E0B4F" w:rsidRPr="00685782" w:rsidRDefault="008E0B4F" w:rsidP="008E0B4F">
      <w:pPr>
        <w:spacing w:line="240" w:lineRule="auto"/>
        <w:rPr>
          <w:sz w:val="32"/>
          <w:szCs w:val="32"/>
        </w:rPr>
      </w:pPr>
    </w:p>
    <w:p w:rsidR="0002397F" w:rsidRPr="00054347" w:rsidRDefault="0002397F">
      <w:pPr>
        <w:rPr>
          <w:lang w:val="uk-UA"/>
        </w:rPr>
      </w:pPr>
      <w:r w:rsidRPr="00054347">
        <w:rPr>
          <w:lang w:val="uk-UA"/>
        </w:rPr>
        <w:br w:type="page"/>
      </w:r>
    </w:p>
    <w:p w:rsidR="0002397F" w:rsidRPr="0002397F" w:rsidRDefault="0002397F" w:rsidP="0002397F">
      <w:pPr>
        <w:spacing w:line="240" w:lineRule="auto"/>
        <w:ind w:firstLine="720"/>
        <w:jc w:val="center"/>
        <w:rPr>
          <w:rFonts w:eastAsia="Arial Unicode MS"/>
          <w:b/>
          <w:color w:val="000000"/>
          <w:sz w:val="32"/>
          <w:szCs w:val="32"/>
          <w:lang w:val="uk-UA" w:eastAsia="uk-UA"/>
        </w:rPr>
      </w:pPr>
      <w:bookmarkStart w:id="1" w:name="bookmark0"/>
      <w:r w:rsidRPr="0002397F">
        <w:rPr>
          <w:rFonts w:eastAsia="Arial Unicode MS"/>
          <w:b/>
          <w:color w:val="000000"/>
          <w:sz w:val="32"/>
          <w:szCs w:val="32"/>
          <w:lang w:val="uk-UA" w:eastAsia="uk-UA"/>
        </w:rPr>
        <w:lastRenderedPageBreak/>
        <w:t>ДОКУМЕНТАЦІЙНЕ ЗАБЕЗПЕЧЕННЯ КОМЕРЦІЙНОЇ</w:t>
      </w:r>
      <w:bookmarkEnd w:id="1"/>
    </w:p>
    <w:p w:rsidR="0002397F" w:rsidRPr="0002397F" w:rsidRDefault="0002397F" w:rsidP="0002397F">
      <w:pPr>
        <w:spacing w:line="240" w:lineRule="auto"/>
        <w:ind w:firstLine="720"/>
        <w:jc w:val="center"/>
        <w:rPr>
          <w:rFonts w:eastAsia="Arial Unicode MS"/>
          <w:b/>
          <w:color w:val="000000"/>
          <w:sz w:val="32"/>
          <w:szCs w:val="32"/>
          <w:lang w:eastAsia="uk-UA"/>
        </w:rPr>
      </w:pPr>
      <w:bookmarkStart w:id="2" w:name="bookmark1"/>
      <w:r w:rsidRPr="0002397F">
        <w:rPr>
          <w:rFonts w:eastAsia="Arial Unicode MS"/>
          <w:b/>
          <w:color w:val="000000"/>
          <w:sz w:val="32"/>
          <w:szCs w:val="32"/>
          <w:lang w:val="uk-UA" w:eastAsia="uk-UA"/>
        </w:rPr>
        <w:t>ДІЯЛЬНОСТІ</w:t>
      </w:r>
      <w:bookmarkEnd w:id="2"/>
    </w:p>
    <w:p w:rsidR="0002397F" w:rsidRPr="0002397F" w:rsidRDefault="0002397F" w:rsidP="0002397F">
      <w:pPr>
        <w:spacing w:line="240" w:lineRule="auto"/>
        <w:ind w:firstLine="0"/>
        <w:rPr>
          <w:rFonts w:eastAsia="Arial Unicode MS"/>
          <w:b/>
          <w:color w:val="000000"/>
          <w:sz w:val="32"/>
          <w:szCs w:val="32"/>
          <w:lang w:val="uk-UA" w:eastAsia="uk-UA"/>
        </w:rPr>
      </w:pPr>
      <w:bookmarkStart w:id="3" w:name="bookmark2"/>
      <w:r w:rsidRPr="0002397F">
        <w:rPr>
          <w:rFonts w:eastAsia="Arial Unicode MS"/>
          <w:b/>
          <w:color w:val="000000"/>
          <w:sz w:val="32"/>
          <w:szCs w:val="32"/>
          <w:lang w:val="uk-UA" w:eastAsia="uk-UA"/>
        </w:rPr>
        <w:t>План</w:t>
      </w:r>
      <w:bookmarkEnd w:id="3"/>
    </w:p>
    <w:p w:rsidR="0002397F" w:rsidRPr="0002397F" w:rsidRDefault="0002397F" w:rsidP="00C84DE1">
      <w:pPr>
        <w:numPr>
          <w:ilvl w:val="0"/>
          <w:numId w:val="25"/>
        </w:numPr>
        <w:tabs>
          <w:tab w:val="clear" w:pos="1440"/>
          <w:tab w:val="num" w:pos="1080"/>
        </w:tabs>
        <w:spacing w:line="240" w:lineRule="auto"/>
        <w:ind w:left="1080"/>
        <w:jc w:val="left"/>
        <w:rPr>
          <w:rFonts w:eastAsia="Arial Unicode MS"/>
          <w:color w:val="000000"/>
          <w:sz w:val="32"/>
          <w:szCs w:val="32"/>
          <w:lang w:val="uk-UA" w:eastAsia="uk-UA"/>
        </w:rPr>
      </w:pPr>
      <w:r w:rsidRPr="0002397F">
        <w:rPr>
          <w:rFonts w:eastAsia="Arial Unicode MS"/>
          <w:color w:val="000000"/>
          <w:sz w:val="32"/>
          <w:szCs w:val="32"/>
          <w:lang w:val="uk-UA" w:eastAsia="uk-UA"/>
        </w:rPr>
        <w:t>Організація підприємницької діяльності</w:t>
      </w:r>
    </w:p>
    <w:p w:rsidR="0002397F" w:rsidRPr="0002397F" w:rsidRDefault="0002397F" w:rsidP="00C84DE1">
      <w:pPr>
        <w:numPr>
          <w:ilvl w:val="0"/>
          <w:numId w:val="25"/>
        </w:numPr>
        <w:tabs>
          <w:tab w:val="clear" w:pos="1440"/>
          <w:tab w:val="num" w:pos="1080"/>
        </w:tabs>
        <w:spacing w:line="240" w:lineRule="auto"/>
        <w:ind w:left="1080"/>
        <w:jc w:val="left"/>
        <w:rPr>
          <w:rFonts w:eastAsia="Arial Unicode MS"/>
          <w:color w:val="000000"/>
          <w:sz w:val="32"/>
          <w:szCs w:val="32"/>
          <w:lang w:val="uk-UA" w:eastAsia="uk-UA"/>
        </w:rPr>
      </w:pPr>
      <w:r w:rsidRPr="0002397F">
        <w:rPr>
          <w:rFonts w:eastAsia="Arial Unicode MS"/>
          <w:color w:val="000000"/>
          <w:sz w:val="32"/>
          <w:szCs w:val="32"/>
          <w:lang w:val="uk-UA" w:eastAsia="uk-UA"/>
        </w:rPr>
        <w:t>Документально-інформаційні засоби рекламування продукції</w:t>
      </w:r>
    </w:p>
    <w:p w:rsidR="0002397F" w:rsidRPr="0002397F" w:rsidRDefault="0002397F" w:rsidP="00C84DE1">
      <w:pPr>
        <w:numPr>
          <w:ilvl w:val="0"/>
          <w:numId w:val="25"/>
        </w:numPr>
        <w:tabs>
          <w:tab w:val="clear" w:pos="1440"/>
          <w:tab w:val="num" w:pos="1080"/>
        </w:tabs>
        <w:spacing w:line="240" w:lineRule="auto"/>
        <w:ind w:left="1080"/>
        <w:jc w:val="left"/>
        <w:rPr>
          <w:rFonts w:eastAsia="Arial Unicode MS"/>
          <w:color w:val="000000"/>
          <w:sz w:val="32"/>
          <w:szCs w:val="32"/>
          <w:lang w:val="uk-UA" w:eastAsia="uk-UA"/>
        </w:rPr>
      </w:pPr>
      <w:r w:rsidRPr="0002397F">
        <w:rPr>
          <w:rFonts w:eastAsia="Arial Unicode MS"/>
          <w:color w:val="000000"/>
          <w:sz w:val="32"/>
          <w:szCs w:val="32"/>
          <w:lang w:val="uk-UA" w:eastAsia="uk-UA"/>
        </w:rPr>
        <w:t>Бізнес-план як важливий документ діяльності підприємства</w:t>
      </w:r>
    </w:p>
    <w:p w:rsidR="0002397F" w:rsidRPr="0002397F" w:rsidRDefault="0002397F" w:rsidP="0002397F">
      <w:pPr>
        <w:spacing w:line="240" w:lineRule="auto"/>
        <w:ind w:firstLine="720"/>
        <w:rPr>
          <w:rFonts w:eastAsia="Arial Unicode MS"/>
          <w:color w:val="000000"/>
          <w:sz w:val="32"/>
          <w:szCs w:val="32"/>
          <w:lang w:eastAsia="uk-UA"/>
        </w:rPr>
      </w:pPr>
    </w:p>
    <w:p w:rsidR="0002397F" w:rsidRPr="0002397F" w:rsidRDefault="0002397F" w:rsidP="0002397F">
      <w:pPr>
        <w:spacing w:line="240" w:lineRule="auto"/>
        <w:rPr>
          <w:rFonts w:eastAsia="Arial Unicode MS"/>
          <w:color w:val="000000"/>
          <w:sz w:val="32"/>
          <w:szCs w:val="32"/>
          <w:lang w:val="uk-UA" w:eastAsia="uk-UA"/>
        </w:rPr>
      </w:pPr>
      <w:r w:rsidRPr="0002397F">
        <w:rPr>
          <w:rFonts w:eastAsia="Arial Unicode MS"/>
          <w:b/>
          <w:color w:val="000000"/>
          <w:sz w:val="32"/>
          <w:szCs w:val="32"/>
          <w:lang w:val="uk-UA" w:eastAsia="uk-UA"/>
        </w:rPr>
        <w:t>1.</w:t>
      </w:r>
      <w:r w:rsidRPr="0002397F">
        <w:rPr>
          <w:rFonts w:eastAsia="Arial Unicode MS"/>
          <w:color w:val="000000"/>
          <w:sz w:val="32"/>
          <w:szCs w:val="32"/>
          <w:lang w:val="uk-UA" w:eastAsia="uk-UA"/>
        </w:rPr>
        <w:t xml:space="preserve"> Розпочинаючи діяльність в комерційній сфері, фізична особа  — підприємець або колектив повинні подбати про її документальне юридичне забезпечення. Порядок проходження зазначеної процедури регламентує „Положенням про державну реєстрацію, фізичних осіб — підприємців та громадських формувань" від 15 травня 2003 року.</w:t>
      </w:r>
    </w:p>
    <w:p w:rsidR="0002397F" w:rsidRPr="0002397F" w:rsidRDefault="0002397F" w:rsidP="001E317E">
      <w:pPr>
        <w:spacing w:line="240" w:lineRule="auto"/>
        <w:rPr>
          <w:rFonts w:eastAsia="Arial Unicode MS"/>
          <w:color w:val="000000"/>
          <w:sz w:val="32"/>
          <w:szCs w:val="32"/>
          <w:lang w:val="uk-UA" w:eastAsia="uk-UA"/>
        </w:rPr>
      </w:pPr>
      <w:r w:rsidRPr="0002397F">
        <w:rPr>
          <w:rFonts w:eastAsia="Arial Unicode MS"/>
          <w:b/>
          <w:color w:val="000000"/>
          <w:sz w:val="32"/>
          <w:szCs w:val="32"/>
          <w:lang w:val="uk-UA" w:eastAsia="uk-UA"/>
        </w:rPr>
        <w:t>Державна реєстрація юридичних осіб, громадських формувань, що не мають статусу юридичної особи, та фізичних осіб — підприємців</w:t>
      </w:r>
      <w:r w:rsidRPr="0002397F">
        <w:rPr>
          <w:rFonts w:eastAsia="Arial Unicode MS"/>
          <w:color w:val="000000"/>
          <w:sz w:val="32"/>
          <w:szCs w:val="32"/>
          <w:lang w:val="uk-UA" w:eastAsia="uk-UA"/>
        </w:rPr>
        <w:t xml:space="preserve"> — це офіційне визначення шляхом:</w:t>
      </w:r>
    </w:p>
    <w:p w:rsidR="0002397F" w:rsidRPr="0002397F" w:rsidRDefault="0002397F" w:rsidP="00C84DE1">
      <w:pPr>
        <w:numPr>
          <w:ilvl w:val="0"/>
          <w:numId w:val="28"/>
        </w:numPr>
        <w:spacing w:line="240" w:lineRule="auto"/>
        <w:ind w:left="1134"/>
        <w:rPr>
          <w:rFonts w:eastAsia="Arial Unicode MS"/>
          <w:color w:val="000000"/>
          <w:sz w:val="32"/>
          <w:szCs w:val="32"/>
          <w:lang w:val="uk-UA" w:eastAsia="uk-UA"/>
        </w:rPr>
      </w:pPr>
      <w:r w:rsidRPr="0002397F">
        <w:rPr>
          <w:rFonts w:eastAsia="Arial Unicode MS"/>
          <w:color w:val="000000"/>
          <w:sz w:val="32"/>
          <w:szCs w:val="32"/>
          <w:lang w:val="uk-UA" w:eastAsia="uk-UA"/>
        </w:rPr>
        <w:t>засвідчення державного факту створення або припинення юридичної особи, громадського формування, що не має статусу юридичної особи;</w:t>
      </w:r>
    </w:p>
    <w:p w:rsidR="0002397F" w:rsidRPr="0002397F" w:rsidRDefault="0002397F" w:rsidP="00C84DE1">
      <w:pPr>
        <w:numPr>
          <w:ilvl w:val="0"/>
          <w:numId w:val="28"/>
        </w:numPr>
        <w:spacing w:line="240" w:lineRule="auto"/>
        <w:ind w:left="1134"/>
        <w:rPr>
          <w:rFonts w:eastAsia="Arial Unicode MS"/>
          <w:color w:val="000000"/>
          <w:sz w:val="32"/>
          <w:szCs w:val="32"/>
          <w:lang w:val="uk-UA" w:eastAsia="uk-UA"/>
        </w:rPr>
      </w:pPr>
      <w:r w:rsidRPr="0002397F">
        <w:rPr>
          <w:rFonts w:eastAsia="Arial Unicode MS"/>
          <w:color w:val="000000"/>
          <w:sz w:val="32"/>
          <w:szCs w:val="32"/>
          <w:lang w:val="uk-UA" w:eastAsia="uk-UA"/>
        </w:rPr>
        <w:t>засвідчення факту набуття або позбавлення статусу підприємця — фізичної особи;</w:t>
      </w:r>
    </w:p>
    <w:p w:rsidR="0002397F" w:rsidRPr="0002397F" w:rsidRDefault="0002397F" w:rsidP="00C84DE1">
      <w:pPr>
        <w:numPr>
          <w:ilvl w:val="0"/>
          <w:numId w:val="28"/>
        </w:numPr>
        <w:spacing w:line="240" w:lineRule="auto"/>
        <w:ind w:left="1134"/>
        <w:rPr>
          <w:rFonts w:eastAsia="Arial Unicode MS"/>
          <w:color w:val="000000"/>
          <w:sz w:val="32"/>
          <w:szCs w:val="32"/>
          <w:lang w:val="uk-UA" w:eastAsia="uk-UA"/>
        </w:rPr>
      </w:pPr>
      <w:r w:rsidRPr="0002397F">
        <w:rPr>
          <w:rFonts w:eastAsia="Arial Unicode MS"/>
          <w:color w:val="000000"/>
          <w:sz w:val="32"/>
          <w:szCs w:val="32"/>
          <w:lang w:val="uk-UA" w:eastAsia="uk-UA"/>
        </w:rPr>
        <w:t>зміни відомостей, які містить Єдиний державний реєстр юридичних осіб, фізичних осіб — підприємців та громадських формувань;</w:t>
      </w:r>
    </w:p>
    <w:p w:rsidR="0002397F" w:rsidRPr="0002397F" w:rsidRDefault="0002397F" w:rsidP="00C84DE1">
      <w:pPr>
        <w:numPr>
          <w:ilvl w:val="0"/>
          <w:numId w:val="28"/>
        </w:numPr>
        <w:spacing w:line="240" w:lineRule="auto"/>
        <w:ind w:left="1134"/>
        <w:rPr>
          <w:rFonts w:eastAsia="Arial Unicode MS"/>
          <w:color w:val="000000"/>
          <w:sz w:val="32"/>
          <w:szCs w:val="32"/>
          <w:lang w:val="uk-UA" w:eastAsia="uk-UA"/>
        </w:rPr>
      </w:pPr>
      <w:r w:rsidRPr="0002397F">
        <w:rPr>
          <w:rFonts w:eastAsia="Arial Unicode MS"/>
          <w:color w:val="000000"/>
          <w:sz w:val="32"/>
          <w:szCs w:val="32"/>
          <w:lang w:val="uk-UA" w:eastAsia="uk-UA"/>
        </w:rPr>
        <w:t>проведення інших реєстраційних дій.</w:t>
      </w:r>
    </w:p>
    <w:p w:rsidR="0002397F" w:rsidRPr="0002397F" w:rsidRDefault="0002397F" w:rsidP="001E317E">
      <w:pPr>
        <w:spacing w:line="240" w:lineRule="auto"/>
        <w:rPr>
          <w:rFonts w:eastAsia="Arial Unicode MS"/>
          <w:b/>
          <w:i/>
          <w:color w:val="000000"/>
          <w:sz w:val="32"/>
          <w:szCs w:val="32"/>
          <w:lang w:val="uk-UA" w:eastAsia="uk-UA"/>
        </w:rPr>
      </w:pPr>
      <w:r w:rsidRPr="0002397F">
        <w:rPr>
          <w:rFonts w:eastAsia="Arial Unicode MS"/>
          <w:b/>
          <w:i/>
          <w:color w:val="000000"/>
          <w:sz w:val="32"/>
          <w:szCs w:val="32"/>
          <w:lang w:val="uk-UA" w:eastAsia="uk-UA"/>
        </w:rPr>
        <w:t>Державну реєстрацію суб’єктів підприємницької діяльності покладено на державних реєстраторів, якими можуть бути:</w:t>
      </w:r>
    </w:p>
    <w:p w:rsidR="0002397F" w:rsidRPr="0002397F" w:rsidRDefault="0002397F" w:rsidP="00C84DE1">
      <w:pPr>
        <w:numPr>
          <w:ilvl w:val="0"/>
          <w:numId w:val="29"/>
        </w:numPr>
        <w:spacing w:line="240" w:lineRule="auto"/>
        <w:ind w:left="1134"/>
        <w:rPr>
          <w:rFonts w:eastAsia="Arial Unicode MS"/>
          <w:color w:val="000000"/>
          <w:sz w:val="32"/>
          <w:szCs w:val="32"/>
          <w:lang w:val="uk-UA" w:eastAsia="uk-UA"/>
        </w:rPr>
      </w:pPr>
      <w:r w:rsidRPr="0002397F">
        <w:rPr>
          <w:rFonts w:eastAsia="Arial Unicode MS"/>
          <w:color w:val="000000"/>
          <w:sz w:val="32"/>
          <w:szCs w:val="32"/>
          <w:lang w:val="uk-UA" w:eastAsia="uk-UA"/>
        </w:rPr>
        <w:t>посадові особи виконавчих органів сільських, селищних та міських рад, районних, районах у містах Київській державній адміністрації (Центри надання адміністративних послуг при місцевих державних адміністраціях — безкоштовно);</w:t>
      </w:r>
    </w:p>
    <w:p w:rsidR="0002397F" w:rsidRPr="0002397F" w:rsidRDefault="0002397F" w:rsidP="00C84DE1">
      <w:pPr>
        <w:numPr>
          <w:ilvl w:val="0"/>
          <w:numId w:val="29"/>
        </w:numPr>
        <w:spacing w:line="240" w:lineRule="auto"/>
        <w:ind w:left="1134"/>
        <w:rPr>
          <w:rFonts w:eastAsia="Arial Unicode MS"/>
          <w:color w:val="000000"/>
          <w:sz w:val="32"/>
          <w:szCs w:val="32"/>
          <w:lang w:val="uk-UA" w:eastAsia="uk-UA"/>
        </w:rPr>
      </w:pPr>
      <w:r w:rsidRPr="0002397F">
        <w:rPr>
          <w:rFonts w:eastAsia="Arial Unicode MS"/>
          <w:color w:val="000000"/>
          <w:sz w:val="32"/>
          <w:szCs w:val="32"/>
          <w:lang w:val="uk-UA" w:eastAsia="uk-UA"/>
        </w:rPr>
        <w:t>нотаріуси — платна договірна основа;</w:t>
      </w:r>
    </w:p>
    <w:p w:rsidR="0002397F" w:rsidRPr="0002397F" w:rsidRDefault="0002397F" w:rsidP="00C84DE1">
      <w:pPr>
        <w:numPr>
          <w:ilvl w:val="0"/>
          <w:numId w:val="29"/>
        </w:numPr>
        <w:spacing w:line="240" w:lineRule="auto"/>
        <w:ind w:left="1134"/>
        <w:rPr>
          <w:rFonts w:eastAsia="Arial Unicode MS"/>
          <w:color w:val="000000"/>
          <w:sz w:val="32"/>
          <w:szCs w:val="32"/>
          <w:lang w:val="uk-UA" w:eastAsia="uk-UA"/>
        </w:rPr>
      </w:pPr>
      <w:r w:rsidRPr="0002397F">
        <w:rPr>
          <w:rFonts w:eastAsia="Arial Unicode MS"/>
          <w:color w:val="000000"/>
          <w:sz w:val="32"/>
          <w:szCs w:val="32"/>
          <w:lang w:val="uk-UA" w:eastAsia="uk-UA"/>
        </w:rPr>
        <w:t xml:space="preserve">акредитовані суб’єкти. </w:t>
      </w:r>
    </w:p>
    <w:p w:rsidR="0002397F" w:rsidRDefault="0002397F" w:rsidP="0002397F">
      <w:pPr>
        <w:spacing w:line="240" w:lineRule="auto"/>
        <w:rPr>
          <w:rFonts w:eastAsia="Arial Unicode MS"/>
          <w:color w:val="000000"/>
          <w:sz w:val="32"/>
          <w:szCs w:val="32"/>
          <w:lang w:val="uk-UA" w:eastAsia="uk-UA"/>
        </w:rPr>
      </w:pPr>
      <w:r w:rsidRPr="0002397F">
        <w:rPr>
          <w:rFonts w:eastAsia="Arial Unicode MS"/>
          <w:i/>
          <w:color w:val="000000"/>
          <w:sz w:val="32"/>
          <w:szCs w:val="32"/>
          <w:lang w:val="uk-UA" w:eastAsia="uk-UA"/>
        </w:rPr>
        <w:t>Державну реєстрацію проводять</w:t>
      </w:r>
      <w:r w:rsidRPr="0002397F">
        <w:rPr>
          <w:rFonts w:eastAsia="Arial Unicode MS"/>
          <w:color w:val="000000"/>
          <w:sz w:val="32"/>
          <w:szCs w:val="32"/>
          <w:lang w:val="uk-UA" w:eastAsia="uk-UA"/>
        </w:rPr>
        <w:t xml:space="preserve"> незалежно від місця знаходження юридичної чи фізичної особи в межах області чи міста Києва (через Центри надання адміністративних послуг при місцевих державних адміністраціях). Але доцільніше реєструвати підприємство за місцем його знаходження.</w:t>
      </w:r>
    </w:p>
    <w:p w:rsidR="0002397F" w:rsidRPr="0002397F" w:rsidRDefault="0002397F" w:rsidP="0002397F">
      <w:pPr>
        <w:spacing w:line="240" w:lineRule="auto"/>
        <w:rPr>
          <w:rFonts w:eastAsia="Arial Unicode MS"/>
          <w:b/>
          <w:i/>
          <w:color w:val="000000"/>
          <w:sz w:val="32"/>
          <w:szCs w:val="32"/>
          <w:lang w:val="uk-UA" w:eastAsia="uk-UA"/>
        </w:rPr>
      </w:pPr>
      <w:r w:rsidRPr="0002397F">
        <w:rPr>
          <w:rFonts w:eastAsia="Arial Unicode MS"/>
          <w:b/>
          <w:i/>
          <w:color w:val="000000"/>
          <w:sz w:val="32"/>
          <w:szCs w:val="32"/>
          <w:lang w:val="uk-UA" w:eastAsia="uk-UA"/>
        </w:rPr>
        <w:t>Документи для реєстрації можна подавати у двох формах:</w:t>
      </w:r>
    </w:p>
    <w:p w:rsidR="0002397F" w:rsidRPr="0002397F" w:rsidRDefault="0002397F" w:rsidP="00C84DE1">
      <w:pPr>
        <w:numPr>
          <w:ilvl w:val="0"/>
          <w:numId w:val="30"/>
        </w:numPr>
        <w:spacing w:line="240" w:lineRule="auto"/>
        <w:ind w:left="1134"/>
        <w:jc w:val="left"/>
        <w:rPr>
          <w:rFonts w:eastAsia="Arial Unicode MS"/>
          <w:color w:val="000000"/>
          <w:sz w:val="32"/>
          <w:szCs w:val="32"/>
          <w:lang w:val="uk-UA" w:eastAsia="uk-UA"/>
        </w:rPr>
      </w:pPr>
      <w:r w:rsidRPr="0002397F">
        <w:rPr>
          <w:rFonts w:eastAsia="Arial Unicode MS"/>
          <w:color w:val="000000"/>
          <w:sz w:val="32"/>
          <w:szCs w:val="32"/>
          <w:lang w:val="uk-UA" w:eastAsia="uk-UA"/>
        </w:rPr>
        <w:t>електронній;</w:t>
      </w:r>
    </w:p>
    <w:p w:rsidR="0002397F" w:rsidRPr="0002397F" w:rsidRDefault="0002397F" w:rsidP="00C84DE1">
      <w:pPr>
        <w:numPr>
          <w:ilvl w:val="0"/>
          <w:numId w:val="30"/>
        </w:numPr>
        <w:spacing w:line="240" w:lineRule="auto"/>
        <w:ind w:left="1134"/>
        <w:jc w:val="left"/>
        <w:rPr>
          <w:rFonts w:eastAsia="Arial Unicode MS"/>
          <w:color w:val="000000"/>
          <w:sz w:val="32"/>
          <w:szCs w:val="32"/>
          <w:lang w:val="uk-UA" w:eastAsia="uk-UA"/>
        </w:rPr>
      </w:pPr>
      <w:r w:rsidRPr="0002397F">
        <w:rPr>
          <w:rFonts w:eastAsia="Arial Unicode MS"/>
          <w:color w:val="000000"/>
          <w:sz w:val="32"/>
          <w:szCs w:val="32"/>
          <w:lang w:val="uk-UA" w:eastAsia="uk-UA"/>
        </w:rPr>
        <w:t>паперовій.</w:t>
      </w:r>
    </w:p>
    <w:p w:rsidR="0002397F" w:rsidRPr="0002397F" w:rsidRDefault="0002397F" w:rsidP="0002397F">
      <w:pPr>
        <w:spacing w:line="240" w:lineRule="auto"/>
        <w:rPr>
          <w:rFonts w:eastAsia="Arial Unicode MS"/>
          <w:color w:val="000000"/>
          <w:sz w:val="32"/>
          <w:szCs w:val="32"/>
          <w:lang w:val="uk-UA" w:eastAsia="uk-UA"/>
        </w:rPr>
      </w:pPr>
      <w:r w:rsidRPr="0002397F">
        <w:rPr>
          <w:rFonts w:eastAsia="Arial Unicode MS"/>
          <w:b/>
          <w:i/>
          <w:color w:val="000000"/>
          <w:sz w:val="32"/>
          <w:szCs w:val="32"/>
          <w:lang w:val="uk-UA" w:eastAsia="uk-UA"/>
        </w:rPr>
        <w:lastRenderedPageBreak/>
        <w:t>У електронній формі</w:t>
      </w:r>
      <w:r w:rsidRPr="0002397F">
        <w:rPr>
          <w:rFonts w:eastAsia="Arial Unicode MS"/>
          <w:color w:val="000000"/>
          <w:sz w:val="32"/>
          <w:szCs w:val="32"/>
          <w:lang w:val="uk-UA" w:eastAsia="uk-UA"/>
        </w:rPr>
        <w:t xml:space="preserve"> подача відбувається незалежно від місця знаходження суб’єкта підприємницької діяльності в межах України. Заявник подає документи через портал електронних сервісів.</w:t>
      </w:r>
    </w:p>
    <w:p w:rsidR="0002397F" w:rsidRPr="0002397F" w:rsidRDefault="0002397F" w:rsidP="0002397F">
      <w:pPr>
        <w:spacing w:line="240" w:lineRule="auto"/>
        <w:rPr>
          <w:rFonts w:eastAsia="Arial Unicode MS"/>
          <w:color w:val="000000"/>
          <w:sz w:val="32"/>
          <w:szCs w:val="32"/>
          <w:lang w:val="uk-UA" w:eastAsia="uk-UA"/>
        </w:rPr>
      </w:pPr>
      <w:r w:rsidRPr="0002397F">
        <w:rPr>
          <w:rFonts w:eastAsia="Arial Unicode MS"/>
          <w:b/>
          <w:i/>
          <w:color w:val="000000"/>
          <w:sz w:val="32"/>
          <w:szCs w:val="32"/>
          <w:lang w:val="uk-UA" w:eastAsia="uk-UA"/>
        </w:rPr>
        <w:t>У паперовій формі документи</w:t>
      </w:r>
      <w:r w:rsidRPr="0002397F">
        <w:rPr>
          <w:rFonts w:eastAsia="Arial Unicode MS"/>
          <w:color w:val="000000"/>
          <w:sz w:val="32"/>
          <w:szCs w:val="32"/>
          <w:lang w:val="uk-UA" w:eastAsia="uk-UA"/>
        </w:rPr>
        <w:t>:</w:t>
      </w:r>
    </w:p>
    <w:p w:rsidR="0002397F" w:rsidRPr="0002397F" w:rsidRDefault="0002397F" w:rsidP="00C84DE1">
      <w:pPr>
        <w:numPr>
          <w:ilvl w:val="0"/>
          <w:numId w:val="31"/>
        </w:numPr>
        <w:spacing w:line="240" w:lineRule="auto"/>
        <w:ind w:left="1134"/>
        <w:jc w:val="left"/>
        <w:rPr>
          <w:rFonts w:eastAsia="Arial Unicode MS"/>
          <w:color w:val="000000"/>
          <w:sz w:val="32"/>
          <w:szCs w:val="32"/>
          <w:lang w:val="uk-UA" w:eastAsia="uk-UA"/>
        </w:rPr>
      </w:pPr>
      <w:r w:rsidRPr="0002397F">
        <w:rPr>
          <w:rFonts w:eastAsia="Arial Unicode MS"/>
          <w:color w:val="000000"/>
          <w:sz w:val="32"/>
          <w:szCs w:val="32"/>
          <w:lang w:val="uk-UA" w:eastAsia="uk-UA"/>
        </w:rPr>
        <w:t>подає особисто заявник;</w:t>
      </w:r>
    </w:p>
    <w:p w:rsidR="0002397F" w:rsidRPr="0002397F" w:rsidRDefault="0002397F" w:rsidP="00C84DE1">
      <w:pPr>
        <w:numPr>
          <w:ilvl w:val="0"/>
          <w:numId w:val="31"/>
        </w:numPr>
        <w:spacing w:line="240" w:lineRule="auto"/>
        <w:ind w:left="1134"/>
        <w:jc w:val="left"/>
        <w:rPr>
          <w:rFonts w:eastAsia="Arial Unicode MS"/>
          <w:color w:val="000000"/>
          <w:sz w:val="32"/>
          <w:szCs w:val="32"/>
          <w:lang w:val="uk-UA" w:eastAsia="uk-UA"/>
        </w:rPr>
      </w:pPr>
      <w:r w:rsidRPr="0002397F">
        <w:rPr>
          <w:rFonts w:eastAsia="Arial Unicode MS"/>
          <w:color w:val="000000"/>
          <w:sz w:val="32"/>
          <w:szCs w:val="32"/>
          <w:lang w:val="uk-UA" w:eastAsia="uk-UA"/>
        </w:rPr>
        <w:t>надсилають за допомогою поштового зв’язку.</w:t>
      </w:r>
    </w:p>
    <w:p w:rsidR="0002397F" w:rsidRPr="0002397F" w:rsidRDefault="0002397F" w:rsidP="0002397F">
      <w:pPr>
        <w:spacing w:line="240" w:lineRule="auto"/>
        <w:rPr>
          <w:rFonts w:eastAsia="Arial Unicode MS"/>
          <w:color w:val="000000"/>
          <w:sz w:val="32"/>
          <w:szCs w:val="32"/>
          <w:lang w:val="uk-UA" w:eastAsia="uk-UA"/>
        </w:rPr>
      </w:pPr>
      <w:r w:rsidRPr="0002397F">
        <w:rPr>
          <w:rFonts w:eastAsia="Arial Unicode MS"/>
          <w:color w:val="000000"/>
          <w:sz w:val="32"/>
          <w:szCs w:val="32"/>
          <w:lang w:val="uk-UA" w:eastAsia="uk-UA"/>
        </w:rPr>
        <w:t>При особистій подачі документів заявник повинен пред’явити документ,  що посвідчує особу (паспорт, тимчасове посвідчення громадянина України, паспортний документ іноземця, посвідчення особи без громадянства, посвідку на постійне чи тимчасове проживання). Якщо документи подає представник власника підприємства,  то ця особа додатково має надати примірник оригіналу (нотаріальну засвідчену копію), що засвідчує його повноваження.</w:t>
      </w:r>
    </w:p>
    <w:p w:rsidR="0002397F" w:rsidRPr="0002397F" w:rsidRDefault="0002397F" w:rsidP="0002397F">
      <w:pPr>
        <w:spacing w:line="240" w:lineRule="auto"/>
        <w:rPr>
          <w:rFonts w:eastAsia="Arial Unicode MS"/>
          <w:color w:val="000000"/>
          <w:sz w:val="32"/>
          <w:szCs w:val="32"/>
          <w:lang w:val="uk-UA" w:eastAsia="uk-UA"/>
        </w:rPr>
      </w:pPr>
      <w:r w:rsidRPr="0002397F">
        <w:rPr>
          <w:rFonts w:eastAsia="Arial Unicode MS"/>
          <w:b/>
          <w:i/>
          <w:color w:val="000000"/>
          <w:sz w:val="32"/>
          <w:szCs w:val="32"/>
          <w:lang w:val="uk-UA" w:eastAsia="uk-UA"/>
        </w:rPr>
        <w:t>Для державної реєстрації створення підприємства подають такі документи</w:t>
      </w:r>
      <w:r w:rsidRPr="0002397F">
        <w:rPr>
          <w:rFonts w:eastAsia="Arial Unicode MS"/>
          <w:color w:val="000000"/>
          <w:sz w:val="32"/>
          <w:szCs w:val="32"/>
          <w:lang w:val="uk-UA" w:eastAsia="uk-UA"/>
        </w:rPr>
        <w:t>:</w:t>
      </w:r>
    </w:p>
    <w:p w:rsidR="0002397F" w:rsidRPr="0002397F" w:rsidRDefault="0002397F" w:rsidP="00C84DE1">
      <w:pPr>
        <w:numPr>
          <w:ilvl w:val="0"/>
          <w:numId w:val="32"/>
        </w:numPr>
        <w:spacing w:line="240" w:lineRule="auto"/>
        <w:ind w:left="1134"/>
        <w:rPr>
          <w:rFonts w:eastAsia="Arial Unicode MS"/>
          <w:color w:val="000000"/>
          <w:sz w:val="32"/>
          <w:szCs w:val="32"/>
          <w:lang w:val="uk-UA" w:eastAsia="uk-UA"/>
        </w:rPr>
      </w:pPr>
      <w:r w:rsidRPr="0002397F">
        <w:rPr>
          <w:rFonts w:eastAsia="Arial Unicode MS"/>
          <w:color w:val="000000"/>
          <w:sz w:val="32"/>
          <w:szCs w:val="32"/>
          <w:lang w:val="uk-UA" w:eastAsia="uk-UA"/>
        </w:rPr>
        <w:t>Заяву про державну реєстрацію створення юридичної особи.</w:t>
      </w:r>
    </w:p>
    <w:p w:rsidR="0002397F" w:rsidRPr="0002397F" w:rsidRDefault="0002397F" w:rsidP="00C84DE1">
      <w:pPr>
        <w:numPr>
          <w:ilvl w:val="0"/>
          <w:numId w:val="32"/>
        </w:numPr>
        <w:spacing w:line="240" w:lineRule="auto"/>
        <w:ind w:left="1134"/>
        <w:rPr>
          <w:rFonts w:eastAsia="Arial Unicode MS"/>
          <w:color w:val="000000"/>
          <w:sz w:val="32"/>
          <w:szCs w:val="32"/>
          <w:lang w:val="uk-UA" w:eastAsia="uk-UA"/>
        </w:rPr>
      </w:pPr>
      <w:r w:rsidRPr="0002397F">
        <w:rPr>
          <w:rFonts w:eastAsia="Arial Unicode MS"/>
          <w:color w:val="000000"/>
          <w:sz w:val="32"/>
          <w:szCs w:val="32"/>
          <w:lang w:val="uk-UA" w:eastAsia="uk-UA"/>
        </w:rPr>
        <w:t>Заяву про обрання юридичної особи спрощеної системи оподаткування та (або) реєстраційну заяву про добровільну реєстрацію як платника податку на додану вартість — за необхідності.</w:t>
      </w:r>
    </w:p>
    <w:p w:rsidR="0002397F" w:rsidRPr="0002397F" w:rsidRDefault="0002397F" w:rsidP="00C84DE1">
      <w:pPr>
        <w:numPr>
          <w:ilvl w:val="0"/>
          <w:numId w:val="32"/>
        </w:numPr>
        <w:spacing w:line="240" w:lineRule="auto"/>
        <w:ind w:left="1134"/>
        <w:rPr>
          <w:rFonts w:eastAsia="Arial Unicode MS"/>
          <w:color w:val="000000"/>
          <w:sz w:val="32"/>
          <w:szCs w:val="32"/>
          <w:lang w:val="uk-UA" w:eastAsia="uk-UA"/>
        </w:rPr>
      </w:pPr>
      <w:r w:rsidRPr="0002397F">
        <w:rPr>
          <w:rFonts w:eastAsia="Arial Unicode MS"/>
          <w:color w:val="000000"/>
          <w:sz w:val="32"/>
          <w:szCs w:val="32"/>
          <w:lang w:val="uk-UA" w:eastAsia="uk-UA"/>
        </w:rPr>
        <w:t>Примірник оригіналу (нотаріально засвідчену копію) рішення засновників (протокол зборів учасників товариства, рішення власника підприємства).</w:t>
      </w:r>
    </w:p>
    <w:p w:rsidR="0002397F" w:rsidRPr="0002397F" w:rsidRDefault="0002397F" w:rsidP="00C84DE1">
      <w:pPr>
        <w:numPr>
          <w:ilvl w:val="0"/>
          <w:numId w:val="32"/>
        </w:numPr>
        <w:spacing w:line="240" w:lineRule="auto"/>
        <w:ind w:left="1134"/>
        <w:rPr>
          <w:rFonts w:eastAsia="Arial Unicode MS"/>
          <w:color w:val="000000"/>
          <w:sz w:val="32"/>
          <w:szCs w:val="32"/>
          <w:lang w:val="uk-UA" w:eastAsia="uk-UA"/>
        </w:rPr>
      </w:pPr>
      <w:r w:rsidRPr="0002397F">
        <w:rPr>
          <w:rFonts w:eastAsia="Arial Unicode MS"/>
          <w:color w:val="000000"/>
          <w:sz w:val="32"/>
          <w:szCs w:val="32"/>
          <w:lang w:val="uk-UA" w:eastAsia="uk-UA"/>
        </w:rPr>
        <w:t>Установчий документ юридичної особи (статут).</w:t>
      </w:r>
    </w:p>
    <w:p w:rsidR="0002397F" w:rsidRPr="0002397F" w:rsidRDefault="0002397F" w:rsidP="00C84DE1">
      <w:pPr>
        <w:numPr>
          <w:ilvl w:val="0"/>
          <w:numId w:val="32"/>
        </w:numPr>
        <w:spacing w:line="240" w:lineRule="auto"/>
        <w:ind w:left="1134"/>
        <w:rPr>
          <w:rFonts w:eastAsia="Arial Unicode MS"/>
          <w:color w:val="000000"/>
          <w:sz w:val="32"/>
          <w:szCs w:val="32"/>
          <w:lang w:val="uk-UA" w:eastAsia="uk-UA"/>
        </w:rPr>
      </w:pPr>
      <w:r w:rsidRPr="0002397F">
        <w:rPr>
          <w:rFonts w:eastAsia="Arial Unicode MS"/>
          <w:color w:val="000000"/>
          <w:sz w:val="32"/>
          <w:szCs w:val="32"/>
          <w:lang w:val="uk-UA" w:eastAsia="uk-UA"/>
        </w:rPr>
        <w:t>Документ, що підтверджує реєстрацію іноземної особи в країні її місцезнаходження (витяг із торговельного, банківського, судового реєстру).</w:t>
      </w:r>
    </w:p>
    <w:p w:rsidR="0002397F" w:rsidRPr="0002397F" w:rsidRDefault="0002397F" w:rsidP="0002397F">
      <w:pPr>
        <w:spacing w:line="240" w:lineRule="auto"/>
        <w:rPr>
          <w:rFonts w:eastAsia="Arial Unicode MS"/>
          <w:color w:val="000000"/>
          <w:sz w:val="32"/>
          <w:szCs w:val="32"/>
          <w:lang w:val="uk-UA" w:eastAsia="uk-UA"/>
        </w:rPr>
      </w:pPr>
      <w:r w:rsidRPr="0002397F">
        <w:rPr>
          <w:rFonts w:eastAsia="Arial Unicode MS"/>
          <w:b/>
          <w:i/>
          <w:color w:val="000000"/>
          <w:sz w:val="32"/>
          <w:szCs w:val="32"/>
          <w:lang w:val="uk-UA" w:eastAsia="uk-UA"/>
        </w:rPr>
        <w:t>Заяву про держреєстрацію</w:t>
      </w:r>
      <w:r w:rsidRPr="0002397F">
        <w:rPr>
          <w:rFonts w:eastAsia="Arial Unicode MS"/>
          <w:color w:val="000000"/>
          <w:sz w:val="32"/>
          <w:szCs w:val="32"/>
          <w:lang w:val="uk-UA" w:eastAsia="uk-UA"/>
        </w:rPr>
        <w:t xml:space="preserve"> заповнюють машинописним способом чи від руки друкованими літерами у трьох примірниках і підписується заявником. Заяву друкують з обох сторін аркуша. Якщо певні відомості відсутні, дозволено відповідні сторінки заяви не заповнювати й не подавати, оскільки за обсягом ця заява досить велика. Один примірник заяви видають заявникові в день надходження документів із відміткою про дату їх отримання й спеціальним кодом доступу.</w:t>
      </w:r>
    </w:p>
    <w:p w:rsidR="0002397F" w:rsidRPr="0002397F" w:rsidRDefault="0002397F" w:rsidP="001E317E">
      <w:pPr>
        <w:spacing w:line="240" w:lineRule="auto"/>
        <w:rPr>
          <w:rFonts w:eastAsia="Arial Unicode MS"/>
          <w:color w:val="000000"/>
          <w:sz w:val="32"/>
          <w:szCs w:val="32"/>
          <w:lang w:val="uk-UA" w:eastAsia="uk-UA"/>
        </w:rPr>
      </w:pPr>
      <w:r w:rsidRPr="0002397F">
        <w:rPr>
          <w:rFonts w:eastAsia="Arial Unicode MS"/>
          <w:color w:val="000000"/>
          <w:sz w:val="32"/>
          <w:szCs w:val="32"/>
          <w:lang w:val="uk-UA" w:eastAsia="uk-UA"/>
        </w:rPr>
        <w:t>Документи на реєстрацію приймаються за описом. Розгляд документів здійснюють упродовж 24 годин після їх надходження.</w:t>
      </w:r>
    </w:p>
    <w:p w:rsidR="0002397F" w:rsidRPr="0002397F" w:rsidRDefault="0002397F" w:rsidP="001E317E">
      <w:pPr>
        <w:spacing w:line="240" w:lineRule="auto"/>
        <w:rPr>
          <w:rFonts w:eastAsia="Arial Unicode MS"/>
          <w:color w:val="000000"/>
          <w:sz w:val="32"/>
          <w:szCs w:val="32"/>
          <w:lang w:val="uk-UA" w:eastAsia="uk-UA"/>
        </w:rPr>
      </w:pPr>
      <w:r w:rsidRPr="0002397F">
        <w:rPr>
          <w:rFonts w:eastAsia="Arial Unicode MS"/>
          <w:color w:val="000000"/>
          <w:sz w:val="32"/>
          <w:szCs w:val="32"/>
          <w:lang w:val="uk-UA" w:eastAsia="uk-UA"/>
        </w:rPr>
        <w:t>Державний реєстратор:</w:t>
      </w:r>
    </w:p>
    <w:p w:rsidR="0002397F" w:rsidRPr="0002397F" w:rsidRDefault="0002397F" w:rsidP="00C84DE1">
      <w:pPr>
        <w:numPr>
          <w:ilvl w:val="0"/>
          <w:numId w:val="33"/>
        </w:numPr>
        <w:spacing w:line="240" w:lineRule="auto"/>
        <w:ind w:left="1134"/>
        <w:rPr>
          <w:rFonts w:eastAsia="Arial Unicode MS"/>
          <w:color w:val="000000"/>
          <w:sz w:val="32"/>
          <w:szCs w:val="32"/>
          <w:lang w:val="uk-UA" w:eastAsia="uk-UA"/>
        </w:rPr>
      </w:pPr>
      <w:r w:rsidRPr="0002397F">
        <w:rPr>
          <w:rFonts w:eastAsia="Arial Unicode MS"/>
          <w:color w:val="000000"/>
          <w:sz w:val="32"/>
          <w:szCs w:val="32"/>
          <w:lang w:val="uk-UA" w:eastAsia="uk-UA"/>
        </w:rPr>
        <w:t>виготовляє копії документів в електронній формі (сканує);</w:t>
      </w:r>
    </w:p>
    <w:p w:rsidR="0002397F" w:rsidRPr="0002397F" w:rsidRDefault="0002397F" w:rsidP="00C84DE1">
      <w:pPr>
        <w:numPr>
          <w:ilvl w:val="0"/>
          <w:numId w:val="33"/>
        </w:numPr>
        <w:spacing w:line="240" w:lineRule="auto"/>
        <w:ind w:left="1134"/>
        <w:rPr>
          <w:rFonts w:eastAsia="Arial Unicode MS"/>
          <w:color w:val="000000"/>
          <w:sz w:val="32"/>
          <w:szCs w:val="32"/>
          <w:lang w:val="uk-UA" w:eastAsia="uk-UA"/>
        </w:rPr>
      </w:pPr>
      <w:r w:rsidRPr="0002397F">
        <w:rPr>
          <w:rFonts w:eastAsia="Arial Unicode MS"/>
          <w:color w:val="000000"/>
          <w:sz w:val="32"/>
          <w:szCs w:val="32"/>
          <w:lang w:val="uk-UA" w:eastAsia="uk-UA"/>
        </w:rPr>
        <w:t>уносить зазначені копії до ЄДР;</w:t>
      </w:r>
    </w:p>
    <w:p w:rsidR="0002397F" w:rsidRPr="0002397F" w:rsidRDefault="0002397F" w:rsidP="00C84DE1">
      <w:pPr>
        <w:numPr>
          <w:ilvl w:val="0"/>
          <w:numId w:val="33"/>
        </w:numPr>
        <w:spacing w:line="240" w:lineRule="auto"/>
        <w:ind w:left="1134"/>
        <w:rPr>
          <w:rFonts w:eastAsia="Arial Unicode MS"/>
          <w:color w:val="000000"/>
          <w:sz w:val="32"/>
          <w:szCs w:val="32"/>
          <w:lang w:val="uk-UA" w:eastAsia="uk-UA"/>
        </w:rPr>
      </w:pPr>
      <w:r w:rsidRPr="0002397F">
        <w:rPr>
          <w:rFonts w:eastAsia="Arial Unicode MS"/>
          <w:color w:val="000000"/>
          <w:sz w:val="32"/>
          <w:szCs w:val="32"/>
          <w:lang w:val="uk-UA" w:eastAsia="uk-UA"/>
        </w:rPr>
        <w:lastRenderedPageBreak/>
        <w:t>перевіряє документи на наявність підстав для зупинення розгляду або для відмови в держреєстрації;</w:t>
      </w:r>
    </w:p>
    <w:p w:rsidR="0002397F" w:rsidRPr="0002397F" w:rsidRDefault="0002397F" w:rsidP="00C84DE1">
      <w:pPr>
        <w:numPr>
          <w:ilvl w:val="0"/>
          <w:numId w:val="33"/>
        </w:numPr>
        <w:spacing w:line="240" w:lineRule="auto"/>
        <w:ind w:left="1134"/>
        <w:rPr>
          <w:rFonts w:eastAsia="Arial Unicode MS"/>
          <w:color w:val="000000"/>
          <w:sz w:val="32"/>
          <w:szCs w:val="32"/>
          <w:lang w:val="uk-UA" w:eastAsia="uk-UA"/>
        </w:rPr>
      </w:pPr>
      <w:r w:rsidRPr="0002397F">
        <w:rPr>
          <w:rFonts w:eastAsia="Arial Unicode MS"/>
          <w:color w:val="000000"/>
          <w:sz w:val="32"/>
          <w:szCs w:val="32"/>
          <w:lang w:val="uk-UA" w:eastAsia="uk-UA"/>
        </w:rPr>
        <w:t>приймає рішення про проведення реєстраційної дії.</w:t>
      </w:r>
    </w:p>
    <w:p w:rsidR="0002397F" w:rsidRPr="0002397F" w:rsidRDefault="0002397F" w:rsidP="001E317E">
      <w:pPr>
        <w:spacing w:line="240" w:lineRule="auto"/>
        <w:rPr>
          <w:rFonts w:eastAsia="Arial Unicode MS"/>
          <w:color w:val="000000"/>
          <w:sz w:val="32"/>
          <w:szCs w:val="32"/>
          <w:lang w:val="uk-UA" w:eastAsia="uk-UA"/>
        </w:rPr>
      </w:pPr>
      <w:r w:rsidRPr="0002397F">
        <w:rPr>
          <w:rFonts w:eastAsia="Arial Unicode MS"/>
          <w:b/>
          <w:i/>
          <w:color w:val="000000"/>
          <w:sz w:val="32"/>
          <w:szCs w:val="32"/>
          <w:lang w:val="uk-UA" w:eastAsia="uk-UA"/>
        </w:rPr>
        <w:t>Якщо було прийнято позитивне рішення, на порталі електронних сервісів формують і оприлюднюють</w:t>
      </w:r>
      <w:r w:rsidRPr="0002397F">
        <w:rPr>
          <w:rFonts w:eastAsia="Arial Unicode MS"/>
          <w:color w:val="000000"/>
          <w:sz w:val="32"/>
          <w:szCs w:val="32"/>
          <w:lang w:val="uk-UA" w:eastAsia="uk-UA"/>
        </w:rPr>
        <w:t>:</w:t>
      </w:r>
    </w:p>
    <w:p w:rsidR="0002397F" w:rsidRPr="0002397F" w:rsidRDefault="0002397F" w:rsidP="00C84DE1">
      <w:pPr>
        <w:numPr>
          <w:ilvl w:val="0"/>
          <w:numId w:val="34"/>
        </w:numPr>
        <w:spacing w:line="240" w:lineRule="auto"/>
        <w:ind w:left="1134"/>
        <w:rPr>
          <w:rFonts w:eastAsia="Arial Unicode MS"/>
          <w:color w:val="000000"/>
          <w:sz w:val="32"/>
          <w:szCs w:val="32"/>
          <w:lang w:val="uk-UA" w:eastAsia="uk-UA"/>
        </w:rPr>
      </w:pPr>
      <w:r w:rsidRPr="0002397F">
        <w:rPr>
          <w:rFonts w:eastAsia="Arial Unicode MS"/>
          <w:b/>
          <w:i/>
          <w:color w:val="000000"/>
          <w:sz w:val="32"/>
          <w:szCs w:val="32"/>
          <w:lang w:val="uk-UA" w:eastAsia="uk-UA"/>
        </w:rPr>
        <w:t>виписку з ЄДР</w:t>
      </w:r>
      <w:r w:rsidRPr="0002397F">
        <w:rPr>
          <w:rFonts w:eastAsia="Arial Unicode MS"/>
          <w:color w:val="000000"/>
          <w:sz w:val="32"/>
          <w:szCs w:val="32"/>
          <w:lang w:val="uk-UA" w:eastAsia="uk-UA"/>
        </w:rPr>
        <w:t>, що є головним документом, який свідчить про факт реєстрації підприємства (за бажанням заявника виписку можна отримати в паперовій формі у вигляді Свідоцтва (Ліцензії)).</w:t>
      </w:r>
    </w:p>
    <w:p w:rsidR="0002397F" w:rsidRPr="0002397F" w:rsidRDefault="0002397F" w:rsidP="00C84DE1">
      <w:pPr>
        <w:numPr>
          <w:ilvl w:val="0"/>
          <w:numId w:val="34"/>
        </w:numPr>
        <w:spacing w:line="240" w:lineRule="auto"/>
        <w:ind w:left="1134"/>
        <w:rPr>
          <w:rFonts w:eastAsia="Arial Unicode MS"/>
          <w:color w:val="000000"/>
          <w:sz w:val="32"/>
          <w:szCs w:val="32"/>
          <w:lang w:val="uk-UA" w:eastAsia="uk-UA"/>
        </w:rPr>
      </w:pPr>
      <w:r w:rsidRPr="0002397F">
        <w:rPr>
          <w:rFonts w:eastAsia="Arial Unicode MS"/>
          <w:b/>
          <w:i/>
          <w:color w:val="000000"/>
          <w:sz w:val="32"/>
          <w:szCs w:val="32"/>
          <w:lang w:val="uk-UA" w:eastAsia="uk-UA"/>
        </w:rPr>
        <w:t>установчі документи</w:t>
      </w:r>
      <w:r w:rsidRPr="0002397F">
        <w:rPr>
          <w:rFonts w:eastAsia="Arial Unicode MS"/>
          <w:color w:val="000000"/>
          <w:sz w:val="32"/>
          <w:szCs w:val="32"/>
          <w:lang w:val="uk-UA" w:eastAsia="uk-UA"/>
        </w:rPr>
        <w:t>, доступ до яких можна отримати за кодом доступу, що зазначений в описі про прийняття документів.</w:t>
      </w:r>
    </w:p>
    <w:p w:rsidR="0002397F" w:rsidRPr="0002397F" w:rsidRDefault="0002397F" w:rsidP="001E317E">
      <w:pPr>
        <w:spacing w:line="240" w:lineRule="auto"/>
        <w:ind w:firstLine="720"/>
        <w:rPr>
          <w:rFonts w:eastAsia="Arial Unicode MS"/>
          <w:color w:val="000000"/>
          <w:sz w:val="32"/>
          <w:szCs w:val="32"/>
          <w:lang w:val="uk-UA" w:eastAsia="uk-UA"/>
        </w:rPr>
      </w:pPr>
      <w:r w:rsidRPr="0002397F">
        <w:rPr>
          <w:rFonts w:eastAsia="Arial Unicode MS"/>
          <w:color w:val="000000"/>
          <w:sz w:val="32"/>
          <w:szCs w:val="32"/>
          <w:lang w:val="uk-UA" w:eastAsia="uk-UA"/>
        </w:rPr>
        <w:t>Перереєстрація відбувається в тому ж порядку, що й реєстрація підприємства, за винятком здійснюється оплата за перереєстрацію.</w:t>
      </w:r>
    </w:p>
    <w:p w:rsidR="0002397F" w:rsidRPr="0002397F" w:rsidRDefault="0002397F" w:rsidP="001E317E">
      <w:pPr>
        <w:spacing w:line="240" w:lineRule="auto"/>
        <w:ind w:firstLine="720"/>
        <w:rPr>
          <w:rFonts w:eastAsia="Arial Unicode MS"/>
          <w:color w:val="000000"/>
          <w:sz w:val="32"/>
          <w:szCs w:val="32"/>
          <w:lang w:val="uk-UA" w:eastAsia="uk-UA"/>
        </w:rPr>
      </w:pPr>
      <w:r w:rsidRPr="0002397F">
        <w:rPr>
          <w:rFonts w:eastAsia="Arial Unicode MS"/>
          <w:color w:val="000000"/>
          <w:sz w:val="32"/>
          <w:szCs w:val="32"/>
          <w:lang w:val="uk-UA" w:eastAsia="uk-UA"/>
        </w:rPr>
        <w:t>Якщо підприємство займається виготовленням продукції, її імпортом або експортом, то повинна бути документація, необхідна для одержання сертифіката.</w:t>
      </w:r>
    </w:p>
    <w:p w:rsidR="0002397F" w:rsidRPr="0002397F" w:rsidRDefault="0002397F" w:rsidP="001E317E">
      <w:pPr>
        <w:spacing w:line="240" w:lineRule="auto"/>
        <w:ind w:firstLine="720"/>
        <w:rPr>
          <w:rFonts w:eastAsia="Arial Unicode MS"/>
          <w:color w:val="000000"/>
          <w:sz w:val="32"/>
          <w:szCs w:val="32"/>
          <w:lang w:val="uk-UA" w:eastAsia="uk-UA"/>
        </w:rPr>
      </w:pPr>
      <w:r w:rsidRPr="0002397F">
        <w:rPr>
          <w:rFonts w:eastAsia="Arial Unicode MS"/>
          <w:color w:val="000000"/>
          <w:sz w:val="32"/>
          <w:szCs w:val="32"/>
          <w:lang w:val="uk-UA" w:eastAsia="uk-UA"/>
        </w:rPr>
        <w:t xml:space="preserve">Сертифікат видається </w:t>
      </w:r>
      <w:r w:rsidRPr="0002397F">
        <w:rPr>
          <w:rFonts w:eastAsia="Arial Unicode MS"/>
          <w:i/>
          <w:color w:val="000000"/>
          <w:sz w:val="32"/>
          <w:szCs w:val="32"/>
          <w:lang w:val="uk-UA" w:eastAsia="uk-UA"/>
        </w:rPr>
        <w:t>Державним підприємством «Український науково-дослідний і навчальний центр проблем стандартизації, сертифікації та якості»</w:t>
      </w:r>
      <w:r w:rsidRPr="0002397F">
        <w:rPr>
          <w:rFonts w:eastAsia="Arial Unicode MS"/>
          <w:color w:val="000000"/>
          <w:sz w:val="32"/>
          <w:szCs w:val="32"/>
          <w:lang w:val="uk-UA" w:eastAsia="uk-UA"/>
        </w:rPr>
        <w:t>. Видача сертифіката здійснюється після подачі відповідного пакета документів, експертної перевірки. Сертифікат дає право випускати ту чи іншу продукцію без обмежень. Відсутність сертифіката на певну продукцію, що підлягає сертифікації, призводить до штрафних санкцій, а іноді до закриття фірми.</w:t>
      </w:r>
    </w:p>
    <w:p w:rsidR="0002397F" w:rsidRPr="0002397F" w:rsidRDefault="0002397F" w:rsidP="0002397F">
      <w:pPr>
        <w:spacing w:line="240" w:lineRule="auto"/>
        <w:ind w:firstLine="720"/>
        <w:rPr>
          <w:rFonts w:eastAsia="Arial Unicode MS"/>
          <w:color w:val="000000"/>
          <w:sz w:val="32"/>
          <w:szCs w:val="32"/>
          <w:lang w:val="uk-UA" w:eastAsia="uk-UA"/>
        </w:rPr>
      </w:pPr>
      <w:r w:rsidRPr="0002397F">
        <w:rPr>
          <w:rFonts w:eastAsia="Arial Unicode MS"/>
          <w:color w:val="000000"/>
          <w:sz w:val="32"/>
          <w:szCs w:val="32"/>
          <w:lang w:val="uk-UA" w:eastAsia="uk-UA"/>
        </w:rPr>
        <w:t>Необхідним документом для фірм, що працюють у сфері виробництва товарів чи послуг, є технічні умови (ТУ).</w:t>
      </w:r>
    </w:p>
    <w:p w:rsidR="0002397F" w:rsidRPr="0002397F" w:rsidRDefault="0002397F" w:rsidP="0002397F">
      <w:pPr>
        <w:spacing w:line="240" w:lineRule="auto"/>
        <w:ind w:firstLine="720"/>
        <w:rPr>
          <w:rFonts w:eastAsia="Arial Unicode MS"/>
          <w:color w:val="000000"/>
          <w:sz w:val="32"/>
          <w:szCs w:val="32"/>
          <w:lang w:val="uk-UA" w:eastAsia="uk-UA"/>
        </w:rPr>
      </w:pPr>
      <w:r w:rsidRPr="0002397F">
        <w:rPr>
          <w:rFonts w:eastAsia="Arial Unicode MS"/>
          <w:b/>
          <w:color w:val="000000"/>
          <w:sz w:val="32"/>
          <w:szCs w:val="32"/>
          <w:lang w:val="uk-UA" w:eastAsia="uk-UA"/>
        </w:rPr>
        <w:t>Технічні умови (ТУ)</w:t>
      </w:r>
      <w:r w:rsidRPr="0002397F">
        <w:rPr>
          <w:rFonts w:eastAsia="Arial Unicode MS"/>
          <w:color w:val="000000"/>
          <w:sz w:val="32"/>
          <w:szCs w:val="32"/>
          <w:lang w:val="uk-UA" w:eastAsia="uk-UA"/>
        </w:rPr>
        <w:t xml:space="preserve"> </w:t>
      </w:r>
      <w:r w:rsidR="001E317E">
        <w:rPr>
          <w:rFonts w:eastAsia="Arial Unicode MS"/>
          <w:color w:val="000000"/>
          <w:sz w:val="32"/>
          <w:szCs w:val="32"/>
          <w:lang w:val="uk-UA" w:eastAsia="uk-UA"/>
        </w:rPr>
        <w:t>—</w:t>
      </w:r>
      <w:r w:rsidRPr="0002397F">
        <w:rPr>
          <w:rFonts w:eastAsia="Arial Unicode MS"/>
          <w:color w:val="000000"/>
          <w:sz w:val="32"/>
          <w:szCs w:val="32"/>
          <w:lang w:val="uk-UA" w:eastAsia="uk-UA"/>
        </w:rPr>
        <w:t xml:space="preserve"> нормативний документ, який розробляється для встановлення вимог, що регулюють відносини між постачальником (розробником, винахідником) і споживачем (замовником) продукції, на яку відсутні державні чи галузеві стандарти, або у випадку конкретизувати вимоги даних документів.</w:t>
      </w:r>
    </w:p>
    <w:p w:rsidR="0002397F" w:rsidRPr="0002397F" w:rsidRDefault="0002397F" w:rsidP="0002397F">
      <w:pPr>
        <w:spacing w:line="240" w:lineRule="auto"/>
        <w:ind w:firstLine="720"/>
        <w:rPr>
          <w:rFonts w:eastAsia="Arial Unicode MS"/>
          <w:color w:val="000000"/>
          <w:sz w:val="32"/>
          <w:szCs w:val="32"/>
          <w:lang w:val="uk-UA" w:eastAsia="uk-UA"/>
        </w:rPr>
      </w:pPr>
      <w:r w:rsidRPr="0002397F">
        <w:rPr>
          <w:rFonts w:eastAsia="Arial Unicode MS"/>
          <w:color w:val="000000"/>
          <w:sz w:val="32"/>
          <w:szCs w:val="32"/>
          <w:lang w:val="uk-UA" w:eastAsia="uk-UA"/>
        </w:rPr>
        <w:t>ТУ складаються з вступної частини (галузь застосування) і розділів, розташованих у певному порядку: технічні умови, вимоги безпеки і охорони навколишнього середовища, правила приймання, методи контролю, транспортування і зберігання, вказівка з експлуатації, гарантії виробника.</w:t>
      </w:r>
    </w:p>
    <w:p w:rsidR="0002397F" w:rsidRPr="0002397F" w:rsidRDefault="0002397F" w:rsidP="0002397F">
      <w:pPr>
        <w:spacing w:line="240" w:lineRule="auto"/>
        <w:ind w:firstLine="720"/>
        <w:rPr>
          <w:rFonts w:eastAsia="Arial Unicode MS"/>
          <w:color w:val="000000"/>
          <w:sz w:val="32"/>
          <w:szCs w:val="32"/>
          <w:lang w:val="uk-UA" w:eastAsia="uk-UA"/>
        </w:rPr>
      </w:pPr>
      <w:r w:rsidRPr="0002397F">
        <w:rPr>
          <w:rFonts w:eastAsia="Arial Unicode MS"/>
          <w:b/>
          <w:color w:val="000000"/>
          <w:sz w:val="32"/>
          <w:szCs w:val="32"/>
          <w:lang w:val="uk-UA" w:eastAsia="uk-UA"/>
        </w:rPr>
        <w:t>До основних реквізитів ТУ відносять</w:t>
      </w:r>
      <w:r w:rsidRPr="0002397F">
        <w:rPr>
          <w:rFonts w:eastAsia="Arial Unicode MS"/>
          <w:color w:val="000000"/>
          <w:sz w:val="32"/>
          <w:szCs w:val="32"/>
          <w:lang w:val="uk-UA" w:eastAsia="uk-UA"/>
        </w:rPr>
        <w:t>:</w:t>
      </w:r>
    </w:p>
    <w:p w:rsidR="0002397F" w:rsidRPr="0002397F" w:rsidRDefault="0002397F" w:rsidP="00C84DE1">
      <w:pPr>
        <w:numPr>
          <w:ilvl w:val="0"/>
          <w:numId w:val="26"/>
        </w:numPr>
        <w:tabs>
          <w:tab w:val="clear" w:pos="1440"/>
          <w:tab w:val="num" w:pos="1080"/>
        </w:tabs>
        <w:spacing w:line="240" w:lineRule="auto"/>
        <w:ind w:left="1080"/>
        <w:jc w:val="left"/>
        <w:rPr>
          <w:rFonts w:eastAsia="Arial Unicode MS"/>
          <w:color w:val="000000"/>
          <w:sz w:val="32"/>
          <w:szCs w:val="32"/>
          <w:lang w:val="uk-UA" w:eastAsia="uk-UA"/>
        </w:rPr>
      </w:pPr>
      <w:r w:rsidRPr="0002397F">
        <w:rPr>
          <w:rFonts w:eastAsia="Arial Unicode MS"/>
          <w:color w:val="000000"/>
          <w:sz w:val="32"/>
          <w:szCs w:val="32"/>
          <w:lang w:val="uk-UA" w:eastAsia="uk-UA"/>
        </w:rPr>
        <w:t>обґрунтування ТУ;</w:t>
      </w:r>
    </w:p>
    <w:p w:rsidR="0002397F" w:rsidRPr="0002397F" w:rsidRDefault="0002397F" w:rsidP="00C84DE1">
      <w:pPr>
        <w:numPr>
          <w:ilvl w:val="0"/>
          <w:numId w:val="26"/>
        </w:numPr>
        <w:tabs>
          <w:tab w:val="clear" w:pos="1440"/>
          <w:tab w:val="num" w:pos="1080"/>
        </w:tabs>
        <w:spacing w:line="240" w:lineRule="auto"/>
        <w:ind w:left="1080"/>
        <w:jc w:val="left"/>
        <w:rPr>
          <w:rFonts w:eastAsia="Arial Unicode MS"/>
          <w:color w:val="000000"/>
          <w:sz w:val="32"/>
          <w:szCs w:val="32"/>
          <w:lang w:val="uk-UA" w:eastAsia="uk-UA"/>
        </w:rPr>
      </w:pPr>
      <w:r w:rsidRPr="0002397F">
        <w:rPr>
          <w:rFonts w:eastAsia="Arial Unicode MS"/>
          <w:color w:val="000000"/>
          <w:sz w:val="32"/>
          <w:szCs w:val="32"/>
          <w:lang w:val="uk-UA" w:eastAsia="uk-UA"/>
        </w:rPr>
        <w:t>індекс документа;</w:t>
      </w:r>
    </w:p>
    <w:p w:rsidR="0002397F" w:rsidRPr="0002397F" w:rsidRDefault="0002397F" w:rsidP="00C84DE1">
      <w:pPr>
        <w:numPr>
          <w:ilvl w:val="0"/>
          <w:numId w:val="26"/>
        </w:numPr>
        <w:tabs>
          <w:tab w:val="clear" w:pos="1440"/>
          <w:tab w:val="num" w:pos="1080"/>
        </w:tabs>
        <w:spacing w:line="240" w:lineRule="auto"/>
        <w:ind w:left="1080"/>
        <w:jc w:val="left"/>
        <w:rPr>
          <w:rFonts w:eastAsia="Arial Unicode MS"/>
          <w:color w:val="000000"/>
          <w:sz w:val="32"/>
          <w:szCs w:val="32"/>
          <w:lang w:val="uk-UA" w:eastAsia="uk-UA"/>
        </w:rPr>
      </w:pPr>
      <w:r w:rsidRPr="0002397F">
        <w:rPr>
          <w:rFonts w:eastAsia="Arial Unicode MS"/>
          <w:color w:val="000000"/>
          <w:sz w:val="32"/>
          <w:szCs w:val="32"/>
          <w:lang w:val="uk-UA" w:eastAsia="uk-UA"/>
        </w:rPr>
        <w:lastRenderedPageBreak/>
        <w:t>скорочена назва держави;</w:t>
      </w:r>
    </w:p>
    <w:p w:rsidR="0002397F" w:rsidRPr="0002397F" w:rsidRDefault="0002397F" w:rsidP="00C84DE1">
      <w:pPr>
        <w:numPr>
          <w:ilvl w:val="0"/>
          <w:numId w:val="26"/>
        </w:numPr>
        <w:tabs>
          <w:tab w:val="clear" w:pos="1440"/>
          <w:tab w:val="num" w:pos="1080"/>
        </w:tabs>
        <w:spacing w:line="240" w:lineRule="auto"/>
        <w:ind w:left="1080"/>
        <w:jc w:val="left"/>
        <w:rPr>
          <w:rFonts w:eastAsia="Arial Unicode MS"/>
          <w:color w:val="000000"/>
          <w:sz w:val="32"/>
          <w:szCs w:val="32"/>
          <w:lang w:val="uk-UA" w:eastAsia="uk-UA"/>
        </w:rPr>
      </w:pPr>
      <w:r w:rsidRPr="0002397F">
        <w:rPr>
          <w:rFonts w:eastAsia="Arial Unicode MS"/>
          <w:color w:val="000000"/>
          <w:sz w:val="32"/>
          <w:szCs w:val="32"/>
          <w:lang w:val="uk-UA" w:eastAsia="uk-UA"/>
        </w:rPr>
        <w:t>код підприємства - власника оригіналу ТУ;</w:t>
      </w:r>
    </w:p>
    <w:p w:rsidR="0002397F" w:rsidRPr="0002397F" w:rsidRDefault="0002397F" w:rsidP="00C84DE1">
      <w:pPr>
        <w:numPr>
          <w:ilvl w:val="0"/>
          <w:numId w:val="26"/>
        </w:numPr>
        <w:tabs>
          <w:tab w:val="clear" w:pos="1440"/>
          <w:tab w:val="num" w:pos="1080"/>
        </w:tabs>
        <w:spacing w:line="240" w:lineRule="auto"/>
        <w:ind w:left="1080"/>
        <w:jc w:val="left"/>
        <w:rPr>
          <w:rFonts w:eastAsia="Arial Unicode MS"/>
          <w:color w:val="000000"/>
          <w:sz w:val="32"/>
          <w:szCs w:val="32"/>
          <w:lang w:val="uk-UA" w:eastAsia="uk-UA"/>
        </w:rPr>
      </w:pPr>
      <w:r w:rsidRPr="0002397F">
        <w:rPr>
          <w:rFonts w:eastAsia="Arial Unicode MS"/>
          <w:color w:val="000000"/>
          <w:sz w:val="32"/>
          <w:szCs w:val="32"/>
          <w:lang w:val="uk-UA" w:eastAsia="uk-UA"/>
        </w:rPr>
        <w:t>порядковий реєстраційний номер (три знаки і дві останні цифри року затвердження);</w:t>
      </w:r>
    </w:p>
    <w:p w:rsidR="0002397F" w:rsidRPr="0002397F" w:rsidRDefault="0002397F" w:rsidP="00C84DE1">
      <w:pPr>
        <w:numPr>
          <w:ilvl w:val="0"/>
          <w:numId w:val="26"/>
        </w:numPr>
        <w:tabs>
          <w:tab w:val="clear" w:pos="1440"/>
          <w:tab w:val="num" w:pos="1080"/>
        </w:tabs>
        <w:spacing w:line="240" w:lineRule="auto"/>
        <w:ind w:left="1080"/>
        <w:jc w:val="left"/>
        <w:rPr>
          <w:rFonts w:eastAsia="Arial Unicode MS"/>
          <w:color w:val="000000"/>
          <w:sz w:val="32"/>
          <w:szCs w:val="32"/>
          <w:lang w:val="uk-UA" w:eastAsia="uk-UA"/>
        </w:rPr>
      </w:pPr>
      <w:r w:rsidRPr="0002397F">
        <w:rPr>
          <w:rFonts w:eastAsia="Arial Unicode MS"/>
          <w:color w:val="000000"/>
          <w:sz w:val="32"/>
          <w:szCs w:val="32"/>
          <w:lang w:val="uk-UA" w:eastAsia="uk-UA"/>
        </w:rPr>
        <w:t>власна назва (технічні умови);</w:t>
      </w:r>
    </w:p>
    <w:p w:rsidR="0002397F" w:rsidRPr="0002397F" w:rsidRDefault="0002397F" w:rsidP="00C84DE1">
      <w:pPr>
        <w:numPr>
          <w:ilvl w:val="0"/>
          <w:numId w:val="26"/>
        </w:numPr>
        <w:tabs>
          <w:tab w:val="clear" w:pos="1440"/>
          <w:tab w:val="num" w:pos="1080"/>
        </w:tabs>
        <w:spacing w:line="240" w:lineRule="auto"/>
        <w:ind w:left="1080"/>
        <w:jc w:val="left"/>
        <w:rPr>
          <w:rFonts w:eastAsia="Arial Unicode MS"/>
          <w:color w:val="000000"/>
          <w:sz w:val="32"/>
          <w:szCs w:val="32"/>
          <w:lang w:val="uk-UA" w:eastAsia="uk-UA"/>
        </w:rPr>
      </w:pPr>
      <w:r w:rsidRPr="0002397F">
        <w:rPr>
          <w:rFonts w:eastAsia="Arial Unicode MS"/>
          <w:color w:val="000000"/>
          <w:sz w:val="32"/>
          <w:szCs w:val="32"/>
          <w:lang w:val="uk-UA" w:eastAsia="uk-UA"/>
        </w:rPr>
        <w:t xml:space="preserve">текст (вихідні дані </w:t>
      </w:r>
      <w:r w:rsidR="00774892">
        <w:rPr>
          <w:rFonts w:eastAsia="Arial Unicode MS"/>
          <w:color w:val="000000"/>
          <w:sz w:val="32"/>
          <w:szCs w:val="32"/>
          <w:lang w:val="uk-UA" w:eastAsia="uk-UA"/>
        </w:rPr>
        <w:t>—</w:t>
      </w:r>
      <w:r w:rsidRPr="0002397F">
        <w:rPr>
          <w:rFonts w:eastAsia="Arial Unicode MS"/>
          <w:color w:val="000000"/>
          <w:sz w:val="32"/>
          <w:szCs w:val="32"/>
          <w:lang w:val="uk-UA" w:eastAsia="uk-UA"/>
        </w:rPr>
        <w:t xml:space="preserve"> основні положення).</w:t>
      </w:r>
    </w:p>
    <w:p w:rsidR="0002397F" w:rsidRPr="0002397F" w:rsidRDefault="0002397F" w:rsidP="0002397F">
      <w:pPr>
        <w:spacing w:line="240" w:lineRule="auto"/>
        <w:ind w:firstLine="720"/>
        <w:rPr>
          <w:rFonts w:eastAsia="Arial Unicode MS"/>
          <w:color w:val="000000"/>
          <w:sz w:val="32"/>
          <w:szCs w:val="32"/>
          <w:lang w:val="uk-UA" w:eastAsia="uk-UA"/>
        </w:rPr>
      </w:pPr>
      <w:r w:rsidRPr="0002397F">
        <w:rPr>
          <w:rFonts w:eastAsia="Arial Unicode MS"/>
          <w:b/>
          <w:color w:val="000000"/>
          <w:sz w:val="32"/>
          <w:szCs w:val="32"/>
          <w:lang w:val="uk-UA" w:eastAsia="uk-UA"/>
        </w:rPr>
        <w:t>2.</w:t>
      </w:r>
      <w:r w:rsidRPr="0002397F">
        <w:rPr>
          <w:rFonts w:eastAsia="Arial Unicode MS"/>
          <w:color w:val="000000"/>
          <w:sz w:val="32"/>
          <w:szCs w:val="32"/>
          <w:lang w:val="uk-UA" w:eastAsia="uk-UA"/>
        </w:rPr>
        <w:t xml:space="preserve"> Необхідною складовою частиною роботи підприємств є реклама продукції або послуг, які виготовляє чи надає фірма.</w:t>
      </w:r>
    </w:p>
    <w:p w:rsidR="0002397F" w:rsidRPr="0002397F" w:rsidRDefault="0002397F" w:rsidP="0002397F">
      <w:pPr>
        <w:spacing w:line="240" w:lineRule="auto"/>
        <w:ind w:firstLine="720"/>
        <w:rPr>
          <w:rFonts w:eastAsia="Arial Unicode MS"/>
          <w:color w:val="000000"/>
          <w:sz w:val="32"/>
          <w:szCs w:val="32"/>
          <w:lang w:val="uk-UA" w:eastAsia="uk-UA"/>
        </w:rPr>
      </w:pPr>
      <w:r w:rsidRPr="0002397F">
        <w:rPr>
          <w:rFonts w:eastAsia="Arial Unicode MS"/>
          <w:color w:val="000000"/>
          <w:sz w:val="32"/>
          <w:szCs w:val="32"/>
          <w:lang w:val="uk-UA" w:eastAsia="uk-UA"/>
        </w:rPr>
        <w:t>Рекламування продукції здійснюється як технічними так і документально - інформаційними засобами.</w:t>
      </w:r>
    </w:p>
    <w:p w:rsidR="0002397F" w:rsidRPr="0002397F" w:rsidRDefault="0002397F" w:rsidP="0002397F">
      <w:pPr>
        <w:spacing w:line="240" w:lineRule="auto"/>
        <w:ind w:firstLine="720"/>
        <w:rPr>
          <w:rFonts w:eastAsia="Arial Unicode MS"/>
          <w:color w:val="000000"/>
          <w:sz w:val="32"/>
          <w:szCs w:val="32"/>
          <w:lang w:val="uk-UA" w:eastAsia="uk-UA"/>
        </w:rPr>
      </w:pPr>
      <w:r w:rsidRPr="0002397F">
        <w:rPr>
          <w:rFonts w:eastAsia="Arial Unicode MS"/>
          <w:color w:val="000000"/>
          <w:sz w:val="32"/>
          <w:szCs w:val="32"/>
          <w:lang w:val="uk-UA" w:eastAsia="uk-UA"/>
        </w:rPr>
        <w:t>Технічні засоби дають змогу створювати рекламні ролики з відео</w:t>
      </w:r>
      <w:r w:rsidR="00774892">
        <w:rPr>
          <w:rFonts w:eastAsia="Arial Unicode MS"/>
          <w:color w:val="000000"/>
          <w:sz w:val="32"/>
          <w:szCs w:val="32"/>
          <w:lang w:val="uk-UA" w:eastAsia="uk-UA"/>
        </w:rPr>
        <w:t>–</w:t>
      </w:r>
      <w:r w:rsidRPr="0002397F">
        <w:rPr>
          <w:rFonts w:eastAsia="Arial Unicode MS"/>
          <w:color w:val="000000"/>
          <w:sz w:val="32"/>
          <w:szCs w:val="32"/>
          <w:lang w:val="uk-UA" w:eastAsia="uk-UA"/>
        </w:rPr>
        <w:t xml:space="preserve"> та кіно записами готової продукції чи послуг з метою розповсюдження інформації в ЗМІ.</w:t>
      </w:r>
    </w:p>
    <w:p w:rsidR="0002397F" w:rsidRPr="0002397F" w:rsidRDefault="0002397F" w:rsidP="0002397F">
      <w:pPr>
        <w:spacing w:line="240" w:lineRule="auto"/>
        <w:ind w:firstLine="720"/>
        <w:rPr>
          <w:rFonts w:eastAsia="Arial Unicode MS"/>
          <w:color w:val="000000"/>
          <w:sz w:val="32"/>
          <w:szCs w:val="32"/>
          <w:lang w:val="uk-UA" w:eastAsia="uk-UA"/>
        </w:rPr>
      </w:pPr>
      <w:r w:rsidRPr="0002397F">
        <w:rPr>
          <w:rFonts w:eastAsia="Arial Unicode MS"/>
          <w:color w:val="000000"/>
          <w:sz w:val="32"/>
          <w:szCs w:val="32"/>
          <w:lang w:val="uk-UA" w:eastAsia="uk-UA"/>
        </w:rPr>
        <w:t>Документально-інформаційні засоби можуть мати вигляд готових каталогів, буклетів, бюлетенів та довідників про діяльність фірм.</w:t>
      </w:r>
    </w:p>
    <w:p w:rsidR="0002397F" w:rsidRPr="0002397F" w:rsidRDefault="0002397F" w:rsidP="0002397F">
      <w:pPr>
        <w:spacing w:line="240" w:lineRule="auto"/>
        <w:ind w:firstLine="720"/>
        <w:rPr>
          <w:rFonts w:eastAsia="Arial Unicode MS"/>
          <w:color w:val="000000"/>
          <w:sz w:val="32"/>
          <w:szCs w:val="32"/>
          <w:lang w:val="uk-UA" w:eastAsia="uk-UA"/>
        </w:rPr>
      </w:pPr>
      <w:r w:rsidRPr="0002397F">
        <w:rPr>
          <w:rFonts w:eastAsia="Arial Unicode MS"/>
          <w:b/>
          <w:color w:val="000000"/>
          <w:sz w:val="32"/>
          <w:szCs w:val="32"/>
          <w:lang w:val="uk-UA" w:eastAsia="uk-UA"/>
        </w:rPr>
        <w:t>Каталог</w:t>
      </w:r>
      <w:r w:rsidRPr="0002397F">
        <w:rPr>
          <w:rFonts w:eastAsia="Arial Unicode MS"/>
          <w:color w:val="000000"/>
          <w:sz w:val="32"/>
          <w:szCs w:val="32"/>
          <w:lang w:val="uk-UA" w:eastAsia="uk-UA"/>
        </w:rPr>
        <w:t xml:space="preserve"> </w:t>
      </w:r>
      <w:r w:rsidR="00774892">
        <w:rPr>
          <w:rFonts w:eastAsia="Arial Unicode MS"/>
          <w:color w:val="000000"/>
          <w:sz w:val="32"/>
          <w:szCs w:val="32"/>
          <w:lang w:val="uk-UA" w:eastAsia="uk-UA"/>
        </w:rPr>
        <w:t>—</w:t>
      </w:r>
      <w:r w:rsidRPr="0002397F">
        <w:rPr>
          <w:rFonts w:eastAsia="Arial Unicode MS"/>
          <w:color w:val="000000"/>
          <w:sz w:val="32"/>
          <w:szCs w:val="32"/>
          <w:lang w:val="uk-UA" w:eastAsia="uk-UA"/>
        </w:rPr>
        <w:t xml:space="preserve"> це перелік яких-небудь предметів (товарів), складений у певному порядку. Каталог - нормативно-виробниче, довідкове та рекламне видання, яке містить систематизований перелік наявних предметів і послуг. В діяльності комерційних фірм розрізняють каталоги промислового обладнання, товарів та послуг. За формою каталоги можуть бути картковими, листковими, блок-картковими та електронними.</w:t>
      </w:r>
    </w:p>
    <w:p w:rsidR="0002397F" w:rsidRPr="0002397F" w:rsidRDefault="0002397F" w:rsidP="0002397F">
      <w:pPr>
        <w:spacing w:line="240" w:lineRule="auto"/>
        <w:ind w:firstLine="720"/>
        <w:rPr>
          <w:rFonts w:eastAsia="Arial Unicode MS"/>
          <w:color w:val="000000"/>
          <w:sz w:val="32"/>
          <w:szCs w:val="32"/>
          <w:lang w:val="uk-UA" w:eastAsia="uk-UA"/>
        </w:rPr>
      </w:pPr>
      <w:r w:rsidRPr="0002397F">
        <w:rPr>
          <w:rFonts w:eastAsia="Arial Unicode MS"/>
          <w:b/>
          <w:color w:val="000000"/>
          <w:sz w:val="32"/>
          <w:szCs w:val="32"/>
          <w:lang w:val="uk-UA" w:eastAsia="uk-UA"/>
        </w:rPr>
        <w:t>Промисловий каталог</w:t>
      </w:r>
      <w:r w:rsidRPr="0002397F">
        <w:rPr>
          <w:rFonts w:eastAsia="Arial Unicode MS"/>
          <w:color w:val="000000"/>
          <w:sz w:val="32"/>
          <w:szCs w:val="32"/>
          <w:lang w:val="uk-UA" w:eastAsia="uk-UA"/>
        </w:rPr>
        <w:t xml:space="preserve"> </w:t>
      </w:r>
      <w:r w:rsidR="00774892">
        <w:rPr>
          <w:rFonts w:eastAsia="Arial Unicode MS"/>
          <w:color w:val="000000"/>
          <w:sz w:val="32"/>
          <w:szCs w:val="32"/>
          <w:lang w:val="uk-UA" w:eastAsia="uk-UA"/>
        </w:rPr>
        <w:t>—</w:t>
      </w:r>
      <w:r w:rsidRPr="0002397F">
        <w:rPr>
          <w:rFonts w:eastAsia="Arial Unicode MS"/>
          <w:color w:val="000000"/>
          <w:sz w:val="32"/>
          <w:szCs w:val="32"/>
          <w:lang w:val="uk-UA" w:eastAsia="uk-UA"/>
        </w:rPr>
        <w:t xml:space="preserve"> містить систематизований перелік продукції, відомості про вироби, які серійно випускаються, а також інформацію про їх технічні параметри (вагу, модель, колір, габарити), технічні та експлуатаційні характеристики, а також, подекуди, ціну на товари.</w:t>
      </w:r>
    </w:p>
    <w:p w:rsidR="0002397F" w:rsidRPr="0002397F" w:rsidRDefault="0002397F" w:rsidP="0002397F">
      <w:pPr>
        <w:spacing w:line="240" w:lineRule="auto"/>
        <w:ind w:firstLine="720"/>
        <w:rPr>
          <w:rFonts w:eastAsia="Arial Unicode MS"/>
          <w:color w:val="000000"/>
          <w:sz w:val="32"/>
          <w:szCs w:val="32"/>
          <w:lang w:val="uk-UA" w:eastAsia="uk-UA"/>
        </w:rPr>
      </w:pPr>
      <w:r w:rsidRPr="0002397F">
        <w:rPr>
          <w:rFonts w:eastAsia="Arial Unicode MS"/>
          <w:b/>
          <w:color w:val="000000"/>
          <w:sz w:val="32"/>
          <w:szCs w:val="32"/>
          <w:lang w:val="uk-UA" w:eastAsia="uk-UA"/>
        </w:rPr>
        <w:t>Вида промислових каталогів</w:t>
      </w:r>
      <w:r w:rsidRPr="0002397F">
        <w:rPr>
          <w:rFonts w:eastAsia="Arial Unicode MS"/>
          <w:color w:val="000000"/>
          <w:sz w:val="32"/>
          <w:szCs w:val="32"/>
          <w:lang w:val="uk-UA" w:eastAsia="uk-UA"/>
        </w:rPr>
        <w:t>:</w:t>
      </w:r>
    </w:p>
    <w:p w:rsidR="0002397F" w:rsidRPr="0002397F" w:rsidRDefault="0002397F" w:rsidP="00C84DE1">
      <w:pPr>
        <w:numPr>
          <w:ilvl w:val="0"/>
          <w:numId w:val="43"/>
        </w:numPr>
        <w:tabs>
          <w:tab w:val="clear" w:pos="1440"/>
          <w:tab w:val="num" w:pos="1134"/>
        </w:tabs>
        <w:spacing w:line="240" w:lineRule="auto"/>
        <w:ind w:left="993"/>
        <w:jc w:val="left"/>
        <w:rPr>
          <w:rFonts w:eastAsia="Arial Unicode MS"/>
          <w:color w:val="000000"/>
          <w:sz w:val="32"/>
          <w:szCs w:val="32"/>
          <w:lang w:val="uk-UA" w:eastAsia="uk-UA"/>
        </w:rPr>
      </w:pPr>
      <w:r w:rsidRPr="0002397F">
        <w:rPr>
          <w:rFonts w:eastAsia="Arial Unicode MS"/>
          <w:color w:val="000000"/>
          <w:sz w:val="32"/>
          <w:szCs w:val="32"/>
          <w:lang w:val="uk-UA" w:eastAsia="uk-UA"/>
        </w:rPr>
        <w:t>номенклатурний</w:t>
      </w:r>
      <w:r w:rsidR="00774892">
        <w:rPr>
          <w:rFonts w:eastAsia="Arial Unicode MS"/>
          <w:color w:val="000000"/>
          <w:sz w:val="32"/>
          <w:szCs w:val="32"/>
          <w:lang w:val="uk-UA" w:eastAsia="uk-UA"/>
        </w:rPr>
        <w:t>;</w:t>
      </w:r>
    </w:p>
    <w:p w:rsidR="0002397F" w:rsidRPr="0002397F" w:rsidRDefault="0002397F" w:rsidP="00C84DE1">
      <w:pPr>
        <w:numPr>
          <w:ilvl w:val="0"/>
          <w:numId w:val="43"/>
        </w:numPr>
        <w:tabs>
          <w:tab w:val="clear" w:pos="1440"/>
          <w:tab w:val="num" w:pos="1134"/>
        </w:tabs>
        <w:spacing w:line="240" w:lineRule="auto"/>
        <w:ind w:left="993"/>
        <w:jc w:val="left"/>
        <w:rPr>
          <w:rFonts w:eastAsia="Arial Unicode MS"/>
          <w:color w:val="000000"/>
          <w:sz w:val="32"/>
          <w:szCs w:val="32"/>
          <w:lang w:val="uk-UA" w:eastAsia="uk-UA"/>
        </w:rPr>
      </w:pPr>
      <w:r w:rsidRPr="0002397F">
        <w:rPr>
          <w:rFonts w:eastAsia="Arial Unicode MS"/>
          <w:color w:val="000000"/>
          <w:sz w:val="32"/>
          <w:szCs w:val="32"/>
          <w:lang w:val="uk-UA" w:eastAsia="uk-UA"/>
        </w:rPr>
        <w:t>галузевий</w:t>
      </w:r>
      <w:r w:rsidR="00774892">
        <w:rPr>
          <w:rFonts w:eastAsia="Arial Unicode MS"/>
          <w:color w:val="000000"/>
          <w:sz w:val="32"/>
          <w:szCs w:val="32"/>
          <w:lang w:val="uk-UA" w:eastAsia="uk-UA"/>
        </w:rPr>
        <w:t>;</w:t>
      </w:r>
    </w:p>
    <w:p w:rsidR="0002397F" w:rsidRPr="0002397F" w:rsidRDefault="0002397F" w:rsidP="00C84DE1">
      <w:pPr>
        <w:numPr>
          <w:ilvl w:val="0"/>
          <w:numId w:val="43"/>
        </w:numPr>
        <w:tabs>
          <w:tab w:val="clear" w:pos="1440"/>
          <w:tab w:val="num" w:pos="1134"/>
        </w:tabs>
        <w:spacing w:line="240" w:lineRule="auto"/>
        <w:ind w:left="993"/>
        <w:jc w:val="left"/>
        <w:rPr>
          <w:rFonts w:eastAsia="Arial Unicode MS"/>
          <w:color w:val="000000"/>
          <w:sz w:val="32"/>
          <w:szCs w:val="32"/>
          <w:lang w:val="uk-UA" w:eastAsia="uk-UA"/>
        </w:rPr>
      </w:pPr>
      <w:r w:rsidRPr="0002397F">
        <w:rPr>
          <w:rFonts w:eastAsia="Arial Unicode MS"/>
          <w:color w:val="000000"/>
          <w:sz w:val="32"/>
          <w:szCs w:val="32"/>
          <w:lang w:val="uk-UA" w:eastAsia="uk-UA"/>
        </w:rPr>
        <w:t>листок</w:t>
      </w:r>
      <w:r w:rsidR="00774892">
        <w:rPr>
          <w:rFonts w:eastAsia="Arial Unicode MS"/>
          <w:color w:val="000000"/>
          <w:sz w:val="32"/>
          <w:szCs w:val="32"/>
          <w:lang w:val="uk-UA" w:eastAsia="uk-UA"/>
        </w:rPr>
        <w:t>–</w:t>
      </w:r>
      <w:r w:rsidRPr="0002397F">
        <w:rPr>
          <w:rFonts w:eastAsia="Arial Unicode MS"/>
          <w:color w:val="000000"/>
          <w:sz w:val="32"/>
          <w:szCs w:val="32"/>
          <w:lang w:val="uk-UA" w:eastAsia="uk-UA"/>
        </w:rPr>
        <w:t>каталог</w:t>
      </w:r>
      <w:r w:rsidR="00774892">
        <w:rPr>
          <w:rFonts w:eastAsia="Arial Unicode MS"/>
          <w:color w:val="000000"/>
          <w:sz w:val="32"/>
          <w:szCs w:val="32"/>
          <w:lang w:val="uk-UA" w:eastAsia="uk-UA"/>
        </w:rPr>
        <w:t>;</w:t>
      </w:r>
    </w:p>
    <w:p w:rsidR="0002397F" w:rsidRPr="0002397F" w:rsidRDefault="0002397F" w:rsidP="00C84DE1">
      <w:pPr>
        <w:numPr>
          <w:ilvl w:val="0"/>
          <w:numId w:val="43"/>
        </w:numPr>
        <w:tabs>
          <w:tab w:val="clear" w:pos="1440"/>
          <w:tab w:val="num" w:pos="1134"/>
        </w:tabs>
        <w:spacing w:line="240" w:lineRule="auto"/>
        <w:ind w:left="993"/>
        <w:jc w:val="left"/>
        <w:rPr>
          <w:rFonts w:eastAsia="Arial Unicode MS"/>
          <w:color w:val="000000"/>
          <w:sz w:val="32"/>
          <w:szCs w:val="32"/>
          <w:lang w:val="uk-UA" w:eastAsia="uk-UA"/>
        </w:rPr>
      </w:pPr>
      <w:r w:rsidRPr="0002397F">
        <w:rPr>
          <w:rFonts w:eastAsia="Arial Unicode MS"/>
          <w:color w:val="000000"/>
          <w:sz w:val="32"/>
          <w:szCs w:val="32"/>
          <w:lang w:val="uk-UA" w:eastAsia="uk-UA"/>
        </w:rPr>
        <w:t>бюлетень (інформаційне повідомлення про промислові вироби).</w:t>
      </w:r>
    </w:p>
    <w:p w:rsidR="0002397F" w:rsidRPr="0002397F" w:rsidRDefault="0002397F" w:rsidP="0002397F">
      <w:pPr>
        <w:spacing w:line="240" w:lineRule="auto"/>
        <w:ind w:firstLine="720"/>
        <w:rPr>
          <w:rFonts w:eastAsia="Arial Unicode MS"/>
          <w:color w:val="000000"/>
          <w:sz w:val="32"/>
          <w:szCs w:val="32"/>
          <w:lang w:val="uk-UA" w:eastAsia="uk-UA"/>
        </w:rPr>
      </w:pPr>
      <w:r w:rsidRPr="0002397F">
        <w:rPr>
          <w:rFonts w:eastAsia="Arial Unicode MS"/>
          <w:color w:val="000000"/>
          <w:sz w:val="32"/>
          <w:szCs w:val="32"/>
          <w:lang w:val="uk-UA" w:eastAsia="uk-UA"/>
        </w:rPr>
        <w:t>Промислові каталоги належать до одного з найважливіших і найбільш</w:t>
      </w:r>
      <w:r w:rsidRPr="0002397F">
        <w:rPr>
          <w:rFonts w:eastAsia="Arial Unicode MS"/>
          <w:color w:val="000000"/>
          <w:sz w:val="32"/>
          <w:szCs w:val="32"/>
          <w:lang w:eastAsia="uk-UA"/>
        </w:rPr>
        <w:t xml:space="preserve"> </w:t>
      </w:r>
      <w:r w:rsidRPr="0002397F">
        <w:rPr>
          <w:rFonts w:eastAsia="Arial Unicode MS"/>
          <w:color w:val="000000"/>
          <w:sz w:val="32"/>
          <w:szCs w:val="32"/>
          <w:lang w:val="uk-UA" w:eastAsia="uk-UA"/>
        </w:rPr>
        <w:t>оперативних джерел інформації про нову продукцію (послуги), містять різноманітні відомості, необхідні підприємцям у сфері ділового партнерства та бізнесу.</w:t>
      </w:r>
    </w:p>
    <w:p w:rsidR="0002397F" w:rsidRPr="0002397F" w:rsidRDefault="0002397F" w:rsidP="0002397F">
      <w:pPr>
        <w:spacing w:line="240" w:lineRule="auto"/>
        <w:ind w:firstLine="720"/>
        <w:rPr>
          <w:rFonts w:eastAsia="Arial Unicode MS"/>
          <w:color w:val="000000"/>
          <w:sz w:val="32"/>
          <w:szCs w:val="32"/>
          <w:lang w:val="uk-UA" w:eastAsia="uk-UA"/>
        </w:rPr>
      </w:pPr>
      <w:r w:rsidRPr="0002397F">
        <w:rPr>
          <w:rFonts w:eastAsia="Arial Unicode MS"/>
          <w:b/>
          <w:color w:val="000000"/>
          <w:sz w:val="32"/>
          <w:szCs w:val="32"/>
          <w:lang w:val="uk-UA" w:eastAsia="uk-UA"/>
        </w:rPr>
        <w:t>Рекламний бюлетень</w:t>
      </w:r>
      <w:r w:rsidRPr="0002397F">
        <w:rPr>
          <w:rFonts w:eastAsia="Arial Unicode MS"/>
          <w:color w:val="000000"/>
          <w:sz w:val="32"/>
          <w:szCs w:val="32"/>
          <w:lang w:val="uk-UA" w:eastAsia="uk-UA"/>
        </w:rPr>
        <w:t xml:space="preserve"> у привабливій формі подає відомості про вироби та послуги, заходи з метою створення на них попиту.</w:t>
      </w:r>
    </w:p>
    <w:p w:rsidR="0002397F" w:rsidRPr="0002397F" w:rsidRDefault="0002397F" w:rsidP="0002397F">
      <w:pPr>
        <w:spacing w:line="240" w:lineRule="auto"/>
        <w:ind w:firstLine="720"/>
        <w:rPr>
          <w:rFonts w:eastAsia="Arial Unicode MS"/>
          <w:color w:val="000000"/>
          <w:sz w:val="32"/>
          <w:szCs w:val="32"/>
          <w:lang w:val="uk-UA" w:eastAsia="uk-UA"/>
        </w:rPr>
      </w:pPr>
      <w:r w:rsidRPr="0002397F">
        <w:rPr>
          <w:rFonts w:eastAsia="Arial Unicode MS"/>
          <w:color w:val="000000"/>
          <w:sz w:val="32"/>
          <w:szCs w:val="32"/>
          <w:lang w:val="uk-UA" w:eastAsia="uk-UA"/>
        </w:rPr>
        <w:lastRenderedPageBreak/>
        <w:t>Бюлетені можуть бути різноманітними за формою, оздобленням, форматом. Журнальні варіанти бюлетенів популярні у всьому світі. Особливість бюлетенів - відсутність ілюстрацій. Можуть бути тижневими або квартальними.</w:t>
      </w:r>
    </w:p>
    <w:p w:rsidR="0002397F" w:rsidRPr="0002397F" w:rsidRDefault="0002397F" w:rsidP="0002397F">
      <w:pPr>
        <w:spacing w:line="240" w:lineRule="auto"/>
        <w:ind w:firstLine="720"/>
        <w:rPr>
          <w:rFonts w:eastAsia="Arial Unicode MS"/>
          <w:color w:val="000000"/>
          <w:sz w:val="32"/>
          <w:szCs w:val="32"/>
          <w:lang w:val="uk-UA" w:eastAsia="uk-UA"/>
        </w:rPr>
      </w:pPr>
      <w:r w:rsidRPr="0002397F">
        <w:rPr>
          <w:rFonts w:eastAsia="Arial Unicode MS"/>
          <w:b/>
          <w:color w:val="000000"/>
          <w:sz w:val="32"/>
          <w:szCs w:val="32"/>
          <w:lang w:val="uk-UA" w:eastAsia="uk-UA"/>
        </w:rPr>
        <w:t>Проспект</w:t>
      </w:r>
      <w:r w:rsidRPr="0002397F">
        <w:rPr>
          <w:rFonts w:eastAsia="Arial Unicode MS"/>
          <w:color w:val="000000"/>
          <w:sz w:val="32"/>
          <w:szCs w:val="32"/>
          <w:lang w:val="uk-UA" w:eastAsia="uk-UA"/>
        </w:rPr>
        <w:t xml:space="preserve"> - інформаційне видання, що містить перелік предметів, послуг, які плануються до випуску, продажу, реалізації чи експонування. Окрім того, проспекти можуть містити імовірні ціни на товар чи послугу, умови купівлі чи надання.</w:t>
      </w:r>
    </w:p>
    <w:p w:rsidR="0002397F" w:rsidRPr="0002397F" w:rsidRDefault="0002397F" w:rsidP="0002397F">
      <w:pPr>
        <w:spacing w:line="240" w:lineRule="auto"/>
        <w:ind w:firstLine="720"/>
        <w:rPr>
          <w:rFonts w:eastAsia="Arial Unicode MS"/>
          <w:color w:val="000000"/>
          <w:sz w:val="32"/>
          <w:szCs w:val="32"/>
          <w:lang w:val="uk-UA" w:eastAsia="uk-UA"/>
        </w:rPr>
      </w:pPr>
      <w:r w:rsidRPr="0002397F">
        <w:rPr>
          <w:rFonts w:eastAsia="Arial Unicode MS"/>
          <w:b/>
          <w:color w:val="000000"/>
          <w:sz w:val="32"/>
          <w:szCs w:val="32"/>
          <w:lang w:val="uk-UA" w:eastAsia="uk-UA"/>
        </w:rPr>
        <w:t xml:space="preserve">Буклет </w:t>
      </w:r>
      <w:r w:rsidRPr="0002397F">
        <w:rPr>
          <w:rFonts w:eastAsia="Arial Unicode MS"/>
          <w:color w:val="000000"/>
          <w:sz w:val="32"/>
          <w:szCs w:val="32"/>
          <w:lang w:val="uk-UA" w:eastAsia="uk-UA"/>
        </w:rPr>
        <w:t>- рекламне видання чи путівник на одному аркуші друкованого паперу в один або два згини. Буклети можуть бути гарно ілюстровані, текст в них супроводжується достатньою кількістю кольорових фотографічних зображень.</w:t>
      </w:r>
    </w:p>
    <w:p w:rsidR="0002397F" w:rsidRPr="0002397F" w:rsidRDefault="0002397F" w:rsidP="0002397F">
      <w:pPr>
        <w:spacing w:line="240" w:lineRule="auto"/>
        <w:ind w:firstLine="720"/>
        <w:rPr>
          <w:rFonts w:eastAsia="Arial Unicode MS"/>
          <w:color w:val="000000"/>
          <w:sz w:val="32"/>
          <w:szCs w:val="32"/>
          <w:lang w:val="uk-UA" w:eastAsia="uk-UA"/>
        </w:rPr>
      </w:pPr>
      <w:r w:rsidRPr="0002397F">
        <w:rPr>
          <w:rFonts w:eastAsia="Arial Unicode MS"/>
          <w:b/>
          <w:color w:val="000000"/>
          <w:sz w:val="32"/>
          <w:szCs w:val="32"/>
          <w:lang w:val="uk-UA" w:eastAsia="uk-UA"/>
        </w:rPr>
        <w:t>3.</w:t>
      </w:r>
      <w:r w:rsidRPr="0002397F">
        <w:rPr>
          <w:rFonts w:eastAsia="Arial Unicode MS"/>
          <w:color w:val="000000"/>
          <w:sz w:val="32"/>
          <w:szCs w:val="32"/>
          <w:lang w:val="uk-UA" w:eastAsia="uk-UA"/>
        </w:rPr>
        <w:t xml:space="preserve"> Усім підприємствам (компаніям фірмам) потрібен бізнес-план. Цей документ має значення для успішної роботи в сфері бізнесу.</w:t>
      </w:r>
    </w:p>
    <w:p w:rsidR="0002397F" w:rsidRPr="0002397F" w:rsidRDefault="0002397F" w:rsidP="0002397F">
      <w:pPr>
        <w:spacing w:line="240" w:lineRule="auto"/>
        <w:ind w:firstLine="720"/>
        <w:rPr>
          <w:rFonts w:eastAsia="Arial Unicode MS"/>
          <w:color w:val="000000"/>
          <w:sz w:val="32"/>
          <w:szCs w:val="32"/>
          <w:lang w:eastAsia="uk-UA"/>
        </w:rPr>
      </w:pPr>
      <w:r w:rsidRPr="0002397F">
        <w:rPr>
          <w:rFonts w:eastAsia="Arial Unicode MS"/>
          <w:b/>
          <w:color w:val="000000"/>
          <w:sz w:val="32"/>
          <w:szCs w:val="32"/>
          <w:lang w:val="uk-UA" w:eastAsia="uk-UA"/>
        </w:rPr>
        <w:t>Бізнес-план</w:t>
      </w:r>
      <w:r w:rsidRPr="0002397F">
        <w:rPr>
          <w:rFonts w:eastAsia="Arial Unicode MS"/>
          <w:color w:val="000000"/>
          <w:sz w:val="32"/>
          <w:szCs w:val="32"/>
          <w:lang w:val="uk-UA" w:eastAsia="uk-UA"/>
        </w:rPr>
        <w:t xml:space="preserve"> </w:t>
      </w:r>
      <w:r w:rsidR="001E317E">
        <w:rPr>
          <w:rFonts w:eastAsia="Arial Unicode MS"/>
          <w:color w:val="000000"/>
          <w:sz w:val="32"/>
          <w:szCs w:val="32"/>
          <w:lang w:val="uk-UA" w:eastAsia="uk-UA"/>
        </w:rPr>
        <w:t>—</w:t>
      </w:r>
      <w:r w:rsidRPr="0002397F">
        <w:rPr>
          <w:rFonts w:eastAsia="Arial Unicode MS"/>
          <w:color w:val="000000"/>
          <w:sz w:val="32"/>
          <w:szCs w:val="32"/>
          <w:lang w:val="uk-UA" w:eastAsia="uk-UA"/>
        </w:rPr>
        <w:t xml:space="preserve"> плановий документ, а процес його розробки - один з напрямків планування. </w:t>
      </w:r>
    </w:p>
    <w:p w:rsidR="0002397F" w:rsidRPr="0002397F" w:rsidRDefault="0002397F" w:rsidP="0002397F">
      <w:pPr>
        <w:spacing w:line="240" w:lineRule="auto"/>
        <w:ind w:firstLine="720"/>
        <w:rPr>
          <w:rFonts w:eastAsia="Arial Unicode MS"/>
          <w:color w:val="000000"/>
          <w:sz w:val="32"/>
          <w:szCs w:val="32"/>
          <w:lang w:val="uk-UA" w:eastAsia="uk-UA"/>
        </w:rPr>
      </w:pPr>
      <w:r w:rsidRPr="0002397F">
        <w:rPr>
          <w:rFonts w:eastAsia="Arial Unicode MS"/>
          <w:b/>
          <w:color w:val="000000"/>
          <w:sz w:val="32"/>
          <w:szCs w:val="32"/>
          <w:lang w:val="uk-UA" w:eastAsia="uk-UA"/>
        </w:rPr>
        <w:t>Одночасно планування</w:t>
      </w:r>
      <w:r w:rsidRPr="0002397F">
        <w:rPr>
          <w:rFonts w:eastAsia="Arial Unicode MS"/>
          <w:color w:val="000000"/>
          <w:sz w:val="32"/>
          <w:szCs w:val="32"/>
          <w:lang w:val="uk-UA" w:eastAsia="uk-UA"/>
        </w:rPr>
        <w:t xml:space="preserve"> — це процес творчого осмислення свого майбутнього, під час якого вирішується в якому напрямку організація повинна рухатись на перспективу, як швидше досягти поставленої мети, і що треба зробити, аби зменшити ризик випадковості і невдач, як керувати ситуацією в цілому. Ці умови стають особливо важливими для тих фірм, які нарощують виробництво.</w:t>
      </w:r>
    </w:p>
    <w:p w:rsidR="0002397F" w:rsidRPr="0002397F" w:rsidRDefault="0002397F" w:rsidP="0002397F">
      <w:pPr>
        <w:spacing w:line="240" w:lineRule="auto"/>
        <w:ind w:firstLine="720"/>
        <w:rPr>
          <w:rFonts w:eastAsia="Arial Unicode MS"/>
          <w:color w:val="000000"/>
          <w:sz w:val="32"/>
          <w:szCs w:val="32"/>
          <w:lang w:val="uk-UA" w:eastAsia="uk-UA"/>
        </w:rPr>
      </w:pPr>
      <w:r w:rsidRPr="0002397F">
        <w:rPr>
          <w:rFonts w:eastAsia="Arial Unicode MS"/>
          <w:b/>
          <w:color w:val="000000"/>
          <w:sz w:val="32"/>
          <w:szCs w:val="32"/>
          <w:lang w:val="uk-UA" w:eastAsia="uk-UA"/>
        </w:rPr>
        <w:t>Бізнес-план</w:t>
      </w:r>
      <w:r w:rsidRPr="0002397F">
        <w:rPr>
          <w:rFonts w:eastAsia="Arial Unicode MS"/>
          <w:color w:val="000000"/>
          <w:sz w:val="32"/>
          <w:szCs w:val="32"/>
          <w:lang w:val="uk-UA" w:eastAsia="uk-UA"/>
        </w:rPr>
        <w:t xml:space="preserve"> — важливий обов'язковий документ що підсумовує ділові можливості і відкриває перспективи їх реалізації колективом (командою спеціалістів та виконавців). Письмове оформлення робить його ефективним Зі скількох примстислим, систематизованим, детальним.</w:t>
      </w:r>
    </w:p>
    <w:p w:rsidR="0002397F" w:rsidRPr="0002397F" w:rsidRDefault="0002397F" w:rsidP="0002397F">
      <w:pPr>
        <w:spacing w:line="240" w:lineRule="auto"/>
        <w:ind w:firstLine="720"/>
        <w:rPr>
          <w:rFonts w:eastAsia="Arial Unicode MS"/>
          <w:color w:val="000000"/>
          <w:sz w:val="32"/>
          <w:szCs w:val="32"/>
          <w:lang w:val="uk-UA" w:eastAsia="uk-UA"/>
        </w:rPr>
      </w:pPr>
      <w:r w:rsidRPr="0002397F">
        <w:rPr>
          <w:rFonts w:eastAsia="Arial Unicode MS"/>
          <w:color w:val="000000"/>
          <w:sz w:val="32"/>
          <w:szCs w:val="32"/>
          <w:lang w:val="uk-UA" w:eastAsia="uk-UA"/>
        </w:rPr>
        <w:t>Бізнес-план є важливою ланкою, що зв'язує організаторів виробництва та інвесторів. При зверненні в банк за кредитом його теж слід подати. Деякі банки не дають кредиту без бізнес-плану. В цьому випадку бізнес-план є документом "на продаж" з метою отримання позики. В бізнес-план, який подається в банк, необхідно внести дані про своїх потенційних менеджерів, вказати їх освіту та стаж роботи, попередній досвід. Якщо бізнес-план не потрібний для отримання кредиту і не подається в банк, то він потрібен для самої організації. Тому слід поділити діяльність підприємства на два процеси: інвестування та планува</w:t>
      </w:r>
      <w:r w:rsidRPr="0002397F">
        <w:rPr>
          <w:rFonts w:eastAsia="Arial Unicode MS"/>
          <w:color w:val="000000"/>
          <w:sz w:val="32"/>
          <w:szCs w:val="32"/>
          <w:lang w:eastAsia="uk-UA"/>
        </w:rPr>
        <w:t>нн</w:t>
      </w:r>
      <w:r w:rsidRPr="0002397F">
        <w:rPr>
          <w:rFonts w:eastAsia="Arial Unicode MS"/>
          <w:color w:val="000000"/>
          <w:sz w:val="32"/>
          <w:szCs w:val="32"/>
          <w:lang w:val="uk-UA" w:eastAsia="uk-UA"/>
        </w:rPr>
        <w:t xml:space="preserve">я. Підприємець, який фінансово себе забезпечує, складає бізнес-план для внутрішніх потреб. У цьому </w:t>
      </w:r>
      <w:r w:rsidRPr="0002397F">
        <w:rPr>
          <w:rFonts w:eastAsia="Arial Unicode MS"/>
          <w:color w:val="000000"/>
          <w:sz w:val="32"/>
          <w:szCs w:val="32"/>
          <w:lang w:val="uk-UA" w:eastAsia="uk-UA"/>
        </w:rPr>
        <w:lastRenderedPageBreak/>
        <w:t>випадку бізнес-план служить і для керівника, і для співробітників стандартом, за яким будуть звірятися досягнення і невдачі. Бізнес-план дозволить вносити в нього корективи, якщо організація погано працюватиме.</w:t>
      </w:r>
    </w:p>
    <w:p w:rsidR="0002397F" w:rsidRPr="0002397F" w:rsidRDefault="0002397F" w:rsidP="0002397F">
      <w:pPr>
        <w:spacing w:line="240" w:lineRule="auto"/>
        <w:ind w:firstLine="720"/>
        <w:rPr>
          <w:rFonts w:eastAsia="Arial Unicode MS"/>
          <w:color w:val="000000"/>
          <w:sz w:val="32"/>
          <w:szCs w:val="32"/>
          <w:lang w:val="uk-UA" w:eastAsia="uk-UA"/>
        </w:rPr>
      </w:pPr>
      <w:r w:rsidRPr="0002397F">
        <w:rPr>
          <w:rFonts w:eastAsia="Arial Unicode MS"/>
          <w:b/>
          <w:color w:val="000000"/>
          <w:sz w:val="32"/>
          <w:szCs w:val="32"/>
          <w:lang w:val="uk-UA" w:eastAsia="uk-UA"/>
        </w:rPr>
        <w:t>Бізнес-план</w:t>
      </w:r>
      <w:r w:rsidRPr="0002397F">
        <w:rPr>
          <w:rFonts w:eastAsia="Arial Unicode MS"/>
          <w:color w:val="000000"/>
          <w:sz w:val="32"/>
          <w:szCs w:val="32"/>
          <w:lang w:val="uk-UA" w:eastAsia="uk-UA"/>
        </w:rPr>
        <w:t xml:space="preserve"> — це свого роду найкоротший та найефективніший маршрут підприємства на шляху його зростання і розвитку. Розробляючи бізнес-план, слід пам'ятати, що повинні бути і запасні варіанти (шляхи) для виходу з непередбачуваних ситуацій.</w:t>
      </w:r>
    </w:p>
    <w:p w:rsidR="0002397F" w:rsidRPr="0002397F" w:rsidRDefault="0002397F" w:rsidP="0002397F">
      <w:pPr>
        <w:spacing w:line="240" w:lineRule="auto"/>
        <w:ind w:firstLine="720"/>
        <w:rPr>
          <w:rFonts w:eastAsia="Arial Unicode MS"/>
          <w:color w:val="000000"/>
          <w:sz w:val="32"/>
          <w:szCs w:val="32"/>
          <w:lang w:val="uk-UA" w:eastAsia="uk-UA"/>
        </w:rPr>
      </w:pPr>
      <w:r w:rsidRPr="0002397F">
        <w:rPr>
          <w:rFonts w:eastAsia="Arial Unicode MS"/>
          <w:color w:val="000000"/>
          <w:sz w:val="32"/>
          <w:szCs w:val="32"/>
          <w:lang w:val="uk-UA" w:eastAsia="uk-UA"/>
        </w:rPr>
        <w:t>Планування повинно здійснюватись тими існуючими або майбутніми лідерами компанії (фірми), які візьмуть на себе відповідальність за його реалізацію. Роль керівника не повинна обмежуватися видачею відповідних розпоряджень виконавцям зі складання бізнес-плану та його підписанням. Він має окреслити основні напрямки діяльності та методи і шляхи їх реалізації. В окремих випадках можна запросити кваліфікованого експерта- спеціаліста зі складання бізнес-планів, хоча тут може критися небезпека витікання комерційних конфіденційних відомостей.</w:t>
      </w:r>
    </w:p>
    <w:p w:rsidR="0002397F" w:rsidRPr="0002397F" w:rsidRDefault="0002397F" w:rsidP="0002397F">
      <w:pPr>
        <w:spacing w:line="240" w:lineRule="auto"/>
        <w:ind w:firstLine="720"/>
        <w:rPr>
          <w:rFonts w:eastAsia="Arial Unicode MS"/>
          <w:color w:val="000000"/>
          <w:sz w:val="32"/>
          <w:szCs w:val="32"/>
          <w:lang w:eastAsia="uk-UA"/>
        </w:rPr>
      </w:pPr>
      <w:r w:rsidRPr="0002397F">
        <w:rPr>
          <w:rFonts w:eastAsia="Arial Unicode MS"/>
          <w:color w:val="000000"/>
          <w:sz w:val="32"/>
          <w:szCs w:val="32"/>
          <w:lang w:val="uk-UA" w:eastAsia="uk-UA"/>
        </w:rPr>
        <w:t xml:space="preserve">У процесі підготовчої роботи над бізнес-планом перевіряються різні варіанти, шліфується рішення, поки документ не набуде належного вигляду. Оптимальний обсяг бізнес-плану — 35—40 сторінок При інформаційному наповненні документа слід зважати на те, що план не повинен бути захаращений великої кількістю схем, графіків, таблиць. </w:t>
      </w:r>
    </w:p>
    <w:p w:rsidR="0002397F" w:rsidRPr="0002397F" w:rsidRDefault="0002397F" w:rsidP="0002397F">
      <w:pPr>
        <w:spacing w:line="240" w:lineRule="auto"/>
        <w:ind w:firstLine="720"/>
        <w:rPr>
          <w:rFonts w:eastAsia="Arial Unicode MS"/>
          <w:color w:val="000000"/>
          <w:sz w:val="32"/>
          <w:szCs w:val="32"/>
          <w:lang w:eastAsia="uk-UA"/>
        </w:rPr>
      </w:pPr>
      <w:r w:rsidRPr="0002397F">
        <w:rPr>
          <w:rFonts w:eastAsia="Arial Unicode MS"/>
          <w:color w:val="000000"/>
          <w:sz w:val="32"/>
          <w:szCs w:val="32"/>
          <w:lang w:val="uk-UA" w:eastAsia="uk-UA"/>
        </w:rPr>
        <w:t>Слід</w:t>
      </w:r>
      <w:r w:rsidRPr="0002397F">
        <w:rPr>
          <w:rFonts w:eastAsia="Arial Unicode MS"/>
          <w:color w:val="000000"/>
          <w:sz w:val="32"/>
          <w:szCs w:val="32"/>
          <w:lang w:eastAsia="uk-UA"/>
        </w:rPr>
        <w:t xml:space="preserve"> </w:t>
      </w:r>
      <w:r w:rsidRPr="0002397F">
        <w:rPr>
          <w:rFonts w:eastAsia="Arial Unicode MS"/>
          <w:color w:val="000000"/>
          <w:sz w:val="32"/>
          <w:szCs w:val="32"/>
          <w:lang w:val="uk-UA" w:eastAsia="uk-UA"/>
        </w:rPr>
        <w:t xml:space="preserve">використовувати тільки ті дані, які необхідні для розуміння суті документа. </w:t>
      </w:r>
    </w:p>
    <w:p w:rsidR="0002397F" w:rsidRPr="0002397F" w:rsidRDefault="0002397F" w:rsidP="0002397F">
      <w:pPr>
        <w:spacing w:line="240" w:lineRule="auto"/>
        <w:ind w:firstLine="720"/>
        <w:rPr>
          <w:rFonts w:eastAsia="Arial Unicode MS"/>
          <w:b/>
          <w:color w:val="000000"/>
          <w:sz w:val="32"/>
          <w:szCs w:val="32"/>
          <w:lang w:eastAsia="uk-UA"/>
        </w:rPr>
      </w:pPr>
      <w:r w:rsidRPr="0002397F">
        <w:rPr>
          <w:rFonts w:eastAsia="Arial Unicode MS"/>
          <w:b/>
          <w:color w:val="000000"/>
          <w:sz w:val="32"/>
          <w:szCs w:val="32"/>
          <w:lang w:val="uk-UA" w:eastAsia="uk-UA"/>
        </w:rPr>
        <w:t xml:space="preserve">До бізнес-плану необхідні такі внутрішні компоненти: </w:t>
      </w:r>
    </w:p>
    <w:p w:rsidR="0002397F" w:rsidRPr="00892310" w:rsidRDefault="0002397F" w:rsidP="00C84DE1">
      <w:pPr>
        <w:pStyle w:val="ab"/>
        <w:numPr>
          <w:ilvl w:val="0"/>
          <w:numId w:val="44"/>
        </w:numPr>
        <w:spacing w:line="240" w:lineRule="auto"/>
        <w:ind w:left="1134"/>
        <w:rPr>
          <w:rFonts w:eastAsia="Arial Unicode MS"/>
          <w:color w:val="000000"/>
          <w:sz w:val="32"/>
          <w:szCs w:val="32"/>
          <w:lang w:eastAsia="uk-UA"/>
        </w:rPr>
      </w:pPr>
      <w:r w:rsidRPr="00892310">
        <w:rPr>
          <w:rFonts w:eastAsia="Arial Unicode MS"/>
          <w:color w:val="000000"/>
          <w:sz w:val="32"/>
          <w:szCs w:val="32"/>
          <w:lang w:val="uk-UA" w:eastAsia="uk-UA"/>
        </w:rPr>
        <w:t>титульна сторінка</w:t>
      </w:r>
      <w:r w:rsidR="00892310">
        <w:rPr>
          <w:rFonts w:eastAsia="Arial Unicode MS"/>
          <w:color w:val="000000"/>
          <w:sz w:val="32"/>
          <w:szCs w:val="32"/>
          <w:lang w:val="uk-UA" w:eastAsia="uk-UA"/>
        </w:rPr>
        <w:t>;</w:t>
      </w:r>
      <w:r w:rsidRPr="00892310">
        <w:rPr>
          <w:rFonts w:eastAsia="Arial Unicode MS"/>
          <w:color w:val="000000"/>
          <w:sz w:val="32"/>
          <w:szCs w:val="32"/>
          <w:lang w:val="uk-UA" w:eastAsia="uk-UA"/>
        </w:rPr>
        <w:t xml:space="preserve"> </w:t>
      </w:r>
    </w:p>
    <w:p w:rsidR="0002397F" w:rsidRPr="00892310" w:rsidRDefault="0002397F" w:rsidP="00C84DE1">
      <w:pPr>
        <w:pStyle w:val="ab"/>
        <w:numPr>
          <w:ilvl w:val="0"/>
          <w:numId w:val="44"/>
        </w:numPr>
        <w:spacing w:line="240" w:lineRule="auto"/>
        <w:ind w:left="1134"/>
        <w:rPr>
          <w:rFonts w:eastAsia="Arial Unicode MS"/>
          <w:color w:val="000000"/>
          <w:sz w:val="32"/>
          <w:szCs w:val="32"/>
          <w:lang w:eastAsia="uk-UA"/>
        </w:rPr>
      </w:pPr>
      <w:r w:rsidRPr="00892310">
        <w:rPr>
          <w:rFonts w:eastAsia="Arial Unicode MS"/>
          <w:color w:val="000000"/>
          <w:sz w:val="32"/>
          <w:szCs w:val="32"/>
          <w:lang w:val="uk-UA" w:eastAsia="uk-UA"/>
        </w:rPr>
        <w:t>зміст</w:t>
      </w:r>
      <w:r w:rsidR="00892310">
        <w:rPr>
          <w:rFonts w:eastAsia="Arial Unicode MS"/>
          <w:color w:val="000000"/>
          <w:sz w:val="32"/>
          <w:szCs w:val="32"/>
          <w:lang w:val="uk-UA" w:eastAsia="uk-UA"/>
        </w:rPr>
        <w:t>;</w:t>
      </w:r>
      <w:r w:rsidRPr="00892310">
        <w:rPr>
          <w:rFonts w:eastAsia="Arial Unicode MS"/>
          <w:color w:val="000000"/>
          <w:sz w:val="32"/>
          <w:szCs w:val="32"/>
          <w:lang w:val="uk-UA" w:eastAsia="uk-UA"/>
        </w:rPr>
        <w:t xml:space="preserve"> </w:t>
      </w:r>
    </w:p>
    <w:p w:rsidR="0002397F" w:rsidRPr="00892310" w:rsidRDefault="0002397F" w:rsidP="00C84DE1">
      <w:pPr>
        <w:pStyle w:val="ab"/>
        <w:numPr>
          <w:ilvl w:val="0"/>
          <w:numId w:val="44"/>
        </w:numPr>
        <w:spacing w:line="240" w:lineRule="auto"/>
        <w:ind w:left="1134"/>
        <w:rPr>
          <w:rFonts w:eastAsia="Arial Unicode MS"/>
          <w:color w:val="000000"/>
          <w:sz w:val="32"/>
          <w:szCs w:val="32"/>
          <w:lang w:eastAsia="uk-UA"/>
        </w:rPr>
      </w:pPr>
      <w:r w:rsidRPr="00892310">
        <w:rPr>
          <w:rFonts w:eastAsia="Arial Unicode MS"/>
          <w:color w:val="000000"/>
          <w:sz w:val="32"/>
          <w:szCs w:val="32"/>
          <w:lang w:val="uk-UA" w:eastAsia="uk-UA"/>
        </w:rPr>
        <w:t>обкладинка.</w:t>
      </w:r>
    </w:p>
    <w:p w:rsidR="0002397F" w:rsidRPr="0002397F" w:rsidRDefault="0002397F" w:rsidP="0002397F">
      <w:pPr>
        <w:spacing w:line="240" w:lineRule="auto"/>
        <w:ind w:firstLine="720"/>
        <w:rPr>
          <w:rFonts w:eastAsia="Arial Unicode MS"/>
          <w:color w:val="000000"/>
          <w:sz w:val="32"/>
          <w:szCs w:val="32"/>
          <w:lang w:val="uk-UA" w:eastAsia="uk-UA"/>
        </w:rPr>
      </w:pPr>
      <w:r w:rsidRPr="0002397F">
        <w:rPr>
          <w:rFonts w:eastAsia="Arial Unicode MS"/>
          <w:color w:val="000000"/>
          <w:sz w:val="32"/>
          <w:szCs w:val="32"/>
          <w:lang w:val="uk-UA" w:eastAsia="uk-UA"/>
        </w:rPr>
        <w:t>На титульній сторінці слід вказати назву компанії (фірми) і адресу, номери телефонів, факсу. Всі сторінки повинні бути обов'язково пронумеровані і наведені в змісті поряд з назвами розділів.</w:t>
      </w:r>
    </w:p>
    <w:p w:rsidR="0002397F" w:rsidRPr="0002397F" w:rsidRDefault="0002397F" w:rsidP="0002397F">
      <w:pPr>
        <w:spacing w:line="240" w:lineRule="auto"/>
        <w:ind w:firstLine="720"/>
        <w:rPr>
          <w:rFonts w:eastAsia="Arial Unicode MS"/>
          <w:color w:val="000000"/>
          <w:sz w:val="32"/>
          <w:szCs w:val="32"/>
          <w:lang w:val="uk-UA" w:eastAsia="uk-UA"/>
        </w:rPr>
      </w:pPr>
      <w:r w:rsidRPr="0002397F">
        <w:rPr>
          <w:rFonts w:eastAsia="Arial Unicode MS"/>
          <w:color w:val="000000"/>
          <w:sz w:val="32"/>
          <w:szCs w:val="32"/>
          <w:lang w:val="uk-UA" w:eastAsia="uk-UA"/>
        </w:rPr>
        <w:t>Бізнес-план найкраще надрукувати в 5-ти примірниках, щоб один примір</w:t>
      </w:r>
      <w:r w:rsidRPr="0002397F">
        <w:rPr>
          <w:rFonts w:eastAsia="Arial Unicode MS"/>
          <w:color w:val="000000"/>
          <w:sz w:val="32"/>
          <w:szCs w:val="32"/>
          <w:lang w:val="uk-UA" w:eastAsia="uk-UA"/>
        </w:rPr>
        <w:softHyphen/>
        <w:t>ник був в роботі, інш</w:t>
      </w:r>
      <w:r w:rsidRPr="0002397F">
        <w:rPr>
          <w:rFonts w:eastAsia="Arial Unicode MS"/>
          <w:color w:val="000000"/>
          <w:sz w:val="32"/>
          <w:szCs w:val="32"/>
          <w:lang w:eastAsia="uk-UA"/>
        </w:rPr>
        <w:t>и</w:t>
      </w:r>
      <w:r w:rsidRPr="0002397F">
        <w:rPr>
          <w:rFonts w:eastAsia="Arial Unicode MS"/>
          <w:color w:val="000000"/>
          <w:sz w:val="32"/>
          <w:szCs w:val="32"/>
          <w:lang w:val="uk-UA" w:eastAsia="uk-UA"/>
        </w:rPr>
        <w:t>й — направлений до банку, і один примірник — обов'язковий запасний.</w:t>
      </w:r>
    </w:p>
    <w:p w:rsidR="0002397F" w:rsidRPr="0002397F" w:rsidRDefault="0002397F" w:rsidP="0002397F">
      <w:pPr>
        <w:spacing w:line="240" w:lineRule="auto"/>
        <w:ind w:firstLine="720"/>
        <w:rPr>
          <w:rFonts w:eastAsia="Arial Unicode MS"/>
          <w:color w:val="000000"/>
          <w:sz w:val="32"/>
          <w:szCs w:val="32"/>
          <w:lang w:val="uk-UA" w:eastAsia="uk-UA"/>
        </w:rPr>
      </w:pPr>
      <w:r w:rsidRPr="0002397F">
        <w:rPr>
          <w:rFonts w:eastAsia="Arial Unicode MS"/>
          <w:color w:val="000000"/>
          <w:sz w:val="32"/>
          <w:szCs w:val="32"/>
          <w:lang w:val="uk-UA" w:eastAsia="uk-UA"/>
        </w:rPr>
        <w:t xml:space="preserve">Текст бізнес-плану будується за класичною схемою— вступ, основна частина і закінчення, тільки порядок їх розташування дещо незвичний. В данном випадку на перше місце висувається закінчення (висновок). Для багатьох через брак часу це єдиний розділ, який </w:t>
      </w:r>
      <w:r w:rsidRPr="0002397F">
        <w:rPr>
          <w:rFonts w:eastAsia="Arial Unicode MS"/>
          <w:color w:val="000000"/>
          <w:sz w:val="32"/>
          <w:szCs w:val="32"/>
          <w:lang w:val="uk-UA" w:eastAsia="uk-UA"/>
        </w:rPr>
        <w:lastRenderedPageBreak/>
        <w:t>прочитується повністю. Висновки дають можливість зрозуміти ключові і базові ідеї, перспективи плану. Мета висновків — зацікавити потенційного інвестора.</w:t>
      </w:r>
    </w:p>
    <w:p w:rsidR="0002397F" w:rsidRPr="0002397F" w:rsidRDefault="0002397F" w:rsidP="001E317E">
      <w:pPr>
        <w:spacing w:line="240" w:lineRule="auto"/>
        <w:ind w:firstLine="720"/>
        <w:rPr>
          <w:rFonts w:eastAsia="Arial Unicode MS"/>
          <w:color w:val="000000"/>
          <w:sz w:val="32"/>
          <w:szCs w:val="32"/>
          <w:lang w:val="uk-UA" w:eastAsia="uk-UA"/>
        </w:rPr>
      </w:pPr>
      <w:r w:rsidRPr="0002397F">
        <w:rPr>
          <w:rFonts w:eastAsia="Arial Unicode MS"/>
          <w:color w:val="000000"/>
          <w:sz w:val="32"/>
          <w:szCs w:val="32"/>
          <w:lang w:val="uk-UA" w:eastAsia="uk-UA"/>
        </w:rPr>
        <w:t>На 2-3 сторінках викладається ідея бізнесу (мета) та шляхи її досягнення, тобто:</w:t>
      </w:r>
    </w:p>
    <w:p w:rsidR="0002397F" w:rsidRPr="00892310" w:rsidRDefault="0002397F" w:rsidP="00C84DE1">
      <w:pPr>
        <w:pStyle w:val="ab"/>
        <w:numPr>
          <w:ilvl w:val="0"/>
          <w:numId w:val="45"/>
        </w:numPr>
        <w:spacing w:line="240" w:lineRule="auto"/>
        <w:rPr>
          <w:rFonts w:eastAsia="Arial Unicode MS"/>
          <w:color w:val="000000"/>
          <w:sz w:val="32"/>
          <w:szCs w:val="32"/>
          <w:lang w:val="uk-UA" w:eastAsia="uk-UA"/>
        </w:rPr>
      </w:pPr>
      <w:r w:rsidRPr="00892310">
        <w:rPr>
          <w:rFonts w:eastAsia="Arial Unicode MS"/>
          <w:color w:val="000000"/>
          <w:sz w:val="32"/>
          <w:szCs w:val="32"/>
          <w:lang w:val="uk-UA" w:eastAsia="uk-UA"/>
        </w:rPr>
        <w:t>предмет діяльності;</w:t>
      </w:r>
    </w:p>
    <w:p w:rsidR="0002397F" w:rsidRPr="00892310" w:rsidRDefault="0002397F" w:rsidP="00C84DE1">
      <w:pPr>
        <w:pStyle w:val="ab"/>
        <w:numPr>
          <w:ilvl w:val="0"/>
          <w:numId w:val="45"/>
        </w:numPr>
        <w:spacing w:line="240" w:lineRule="auto"/>
        <w:rPr>
          <w:rFonts w:eastAsia="Arial Unicode MS"/>
          <w:color w:val="000000"/>
          <w:sz w:val="32"/>
          <w:szCs w:val="32"/>
          <w:lang w:val="uk-UA" w:eastAsia="uk-UA"/>
        </w:rPr>
      </w:pPr>
      <w:r w:rsidRPr="00892310">
        <w:rPr>
          <w:rFonts w:eastAsia="Arial Unicode MS"/>
          <w:color w:val="000000"/>
          <w:sz w:val="32"/>
          <w:szCs w:val="32"/>
          <w:lang w:val="uk-UA" w:eastAsia="uk-UA"/>
        </w:rPr>
        <w:t>майбутній продукт виробництва (послуга) і чим (вона) буде відрізнятися від інших;</w:t>
      </w:r>
    </w:p>
    <w:p w:rsidR="0002397F" w:rsidRPr="00892310" w:rsidRDefault="0002397F" w:rsidP="00C84DE1">
      <w:pPr>
        <w:pStyle w:val="ab"/>
        <w:numPr>
          <w:ilvl w:val="0"/>
          <w:numId w:val="45"/>
        </w:numPr>
        <w:spacing w:line="240" w:lineRule="auto"/>
        <w:rPr>
          <w:rFonts w:eastAsia="Arial Unicode MS"/>
          <w:color w:val="000000"/>
          <w:sz w:val="32"/>
          <w:szCs w:val="32"/>
          <w:lang w:val="uk-UA" w:eastAsia="uk-UA"/>
        </w:rPr>
      </w:pPr>
      <w:r w:rsidRPr="00892310">
        <w:rPr>
          <w:rFonts w:eastAsia="Arial Unicode MS"/>
          <w:color w:val="000000"/>
          <w:sz w:val="32"/>
          <w:szCs w:val="32"/>
          <w:lang w:val="uk-UA" w:eastAsia="uk-UA"/>
        </w:rPr>
        <w:t>в яку можливу суму обійдеться реалізація цього плану (проекту);</w:t>
      </w:r>
    </w:p>
    <w:p w:rsidR="0002397F" w:rsidRPr="00892310" w:rsidRDefault="0002397F" w:rsidP="00C84DE1">
      <w:pPr>
        <w:pStyle w:val="ab"/>
        <w:numPr>
          <w:ilvl w:val="0"/>
          <w:numId w:val="45"/>
        </w:numPr>
        <w:spacing w:line="240" w:lineRule="auto"/>
        <w:rPr>
          <w:rFonts w:eastAsia="Arial Unicode MS"/>
          <w:color w:val="000000"/>
          <w:sz w:val="32"/>
          <w:szCs w:val="32"/>
          <w:lang w:val="uk-UA" w:eastAsia="uk-UA"/>
        </w:rPr>
      </w:pPr>
      <w:r w:rsidRPr="00892310">
        <w:rPr>
          <w:rFonts w:eastAsia="Arial Unicode MS"/>
          <w:color w:val="000000"/>
          <w:sz w:val="32"/>
          <w:szCs w:val="32"/>
          <w:lang w:val="uk-UA" w:eastAsia="uk-UA"/>
        </w:rPr>
        <w:t>джерела, які можуть сприяти досягненню мети.</w:t>
      </w:r>
    </w:p>
    <w:p w:rsidR="0002397F" w:rsidRPr="0002397F" w:rsidRDefault="0002397F" w:rsidP="0002397F">
      <w:pPr>
        <w:spacing w:line="240" w:lineRule="auto"/>
        <w:ind w:firstLine="720"/>
        <w:rPr>
          <w:rFonts w:eastAsia="Arial Unicode MS"/>
          <w:color w:val="000000"/>
          <w:sz w:val="32"/>
          <w:szCs w:val="32"/>
          <w:lang w:val="uk-UA" w:eastAsia="uk-UA"/>
        </w:rPr>
      </w:pPr>
      <w:r w:rsidRPr="0002397F">
        <w:rPr>
          <w:rFonts w:eastAsia="Arial Unicode MS"/>
          <w:color w:val="000000"/>
          <w:sz w:val="32"/>
          <w:szCs w:val="32"/>
          <w:lang w:val="uk-UA" w:eastAsia="uk-UA"/>
        </w:rPr>
        <w:t>Виклад інформації найкраще ілюструвати цифрами про обсяг майбут</w:t>
      </w:r>
      <w:r w:rsidRPr="0002397F">
        <w:rPr>
          <w:rFonts w:eastAsia="Arial Unicode MS"/>
          <w:color w:val="000000"/>
          <w:sz w:val="32"/>
          <w:szCs w:val="32"/>
          <w:lang w:val="uk-UA" w:eastAsia="uk-UA"/>
        </w:rPr>
        <w:softHyphen/>
        <w:t>нього продажу (запровадження послуг) виручки, прибутку, рівень рентабель</w:t>
      </w:r>
      <w:r w:rsidRPr="0002397F">
        <w:rPr>
          <w:rFonts w:eastAsia="Arial Unicode MS"/>
          <w:color w:val="000000"/>
          <w:sz w:val="32"/>
          <w:szCs w:val="32"/>
          <w:lang w:val="uk-UA" w:eastAsia="uk-UA"/>
        </w:rPr>
        <w:softHyphen/>
        <w:t>ності і термін, протягом якого можна гарантовано повернути затрачені капі</w:t>
      </w:r>
      <w:r w:rsidRPr="0002397F">
        <w:rPr>
          <w:rFonts w:eastAsia="Arial Unicode MS"/>
          <w:color w:val="000000"/>
          <w:sz w:val="32"/>
          <w:szCs w:val="32"/>
          <w:lang w:val="uk-UA" w:eastAsia="uk-UA"/>
        </w:rPr>
        <w:softHyphen/>
        <w:t>тали (термін окупності капіталовкладень).</w:t>
      </w:r>
    </w:p>
    <w:p w:rsidR="0002397F" w:rsidRPr="0002397F" w:rsidRDefault="0002397F" w:rsidP="0002397F">
      <w:pPr>
        <w:spacing w:line="240" w:lineRule="auto"/>
        <w:ind w:firstLine="720"/>
        <w:rPr>
          <w:rFonts w:eastAsia="Arial Unicode MS"/>
          <w:color w:val="000000"/>
          <w:sz w:val="32"/>
          <w:szCs w:val="32"/>
          <w:lang w:val="uk-UA" w:eastAsia="uk-UA"/>
        </w:rPr>
      </w:pPr>
      <w:r w:rsidRPr="0002397F">
        <w:rPr>
          <w:rFonts w:eastAsia="Arial Unicode MS"/>
          <w:color w:val="000000"/>
          <w:sz w:val="32"/>
          <w:szCs w:val="32"/>
          <w:lang w:val="uk-UA" w:eastAsia="uk-UA"/>
        </w:rPr>
        <w:t>Один з розділів бізнес-плану варто присвятити розгляду мети, стратегії і тактики бізнесу на найближчі 3 роки. При цьому слід обов'язково провести маркетингове дослідження з аналізом ринку споживачів та попиту на продукт або послугу. В кінцевому результаті, щоб дані були не ілюзорними, слід мати результат максимального аналізу ринку і базу даних законів, які регулюють, дозволяють та захищають впровадження в практику певних видів товарів та послуг. Слід обов'язково оцінити всіх відомих та ймовірних конкурентів, які працюють на одному цільовому ринку. Приблизний перелік розділів бізнес-плану:</w:t>
      </w:r>
    </w:p>
    <w:p w:rsidR="0002397F" w:rsidRPr="0002397F" w:rsidRDefault="0002397F" w:rsidP="0002397F">
      <w:pPr>
        <w:spacing w:line="240" w:lineRule="auto"/>
        <w:ind w:firstLine="720"/>
        <w:rPr>
          <w:rFonts w:eastAsia="Arial Unicode MS"/>
          <w:b/>
          <w:color w:val="000000"/>
          <w:sz w:val="32"/>
          <w:szCs w:val="32"/>
          <w:lang w:val="uk-UA" w:eastAsia="uk-UA"/>
        </w:rPr>
      </w:pPr>
      <w:r w:rsidRPr="0002397F">
        <w:rPr>
          <w:rFonts w:eastAsia="Arial Unicode MS"/>
          <w:b/>
          <w:color w:val="000000"/>
          <w:sz w:val="32"/>
          <w:szCs w:val="32"/>
          <w:lang w:val="uk-UA" w:eastAsia="uk-UA"/>
        </w:rPr>
        <w:t>План виробництва.</w:t>
      </w:r>
    </w:p>
    <w:p w:rsidR="0002397F" w:rsidRPr="0002397F" w:rsidRDefault="0002397F" w:rsidP="00C84DE1">
      <w:pPr>
        <w:numPr>
          <w:ilvl w:val="0"/>
          <w:numId w:val="27"/>
        </w:numPr>
        <w:tabs>
          <w:tab w:val="clear" w:pos="1440"/>
          <w:tab w:val="num" w:pos="1080"/>
        </w:tabs>
        <w:spacing w:line="240" w:lineRule="auto"/>
        <w:ind w:left="1080"/>
        <w:jc w:val="left"/>
        <w:rPr>
          <w:rFonts w:eastAsia="Arial Unicode MS"/>
          <w:color w:val="000000"/>
          <w:sz w:val="32"/>
          <w:szCs w:val="32"/>
          <w:lang w:val="uk-UA" w:eastAsia="uk-UA"/>
        </w:rPr>
      </w:pPr>
      <w:r w:rsidRPr="0002397F">
        <w:rPr>
          <w:rFonts w:eastAsia="Arial Unicode MS"/>
          <w:color w:val="000000"/>
          <w:sz w:val="32"/>
          <w:szCs w:val="32"/>
          <w:lang w:val="uk-UA" w:eastAsia="uk-UA"/>
        </w:rPr>
        <w:t>Організація управління підприємством.</w:t>
      </w:r>
    </w:p>
    <w:p w:rsidR="0002397F" w:rsidRPr="0002397F" w:rsidRDefault="0002397F" w:rsidP="00C84DE1">
      <w:pPr>
        <w:numPr>
          <w:ilvl w:val="0"/>
          <w:numId w:val="27"/>
        </w:numPr>
        <w:tabs>
          <w:tab w:val="clear" w:pos="1440"/>
          <w:tab w:val="num" w:pos="1080"/>
        </w:tabs>
        <w:spacing w:line="240" w:lineRule="auto"/>
        <w:ind w:left="1080"/>
        <w:jc w:val="left"/>
        <w:rPr>
          <w:rFonts w:eastAsia="Arial Unicode MS"/>
          <w:color w:val="000000"/>
          <w:sz w:val="32"/>
          <w:szCs w:val="32"/>
          <w:lang w:val="uk-UA" w:eastAsia="uk-UA"/>
        </w:rPr>
      </w:pPr>
      <w:r w:rsidRPr="0002397F">
        <w:rPr>
          <w:rFonts w:eastAsia="Arial Unicode MS"/>
          <w:color w:val="000000"/>
          <w:sz w:val="32"/>
          <w:szCs w:val="32"/>
          <w:lang w:val="uk-UA" w:eastAsia="uk-UA"/>
        </w:rPr>
        <w:t>Фінанси та їх використання.</w:t>
      </w:r>
    </w:p>
    <w:p w:rsidR="0002397F" w:rsidRPr="0002397F" w:rsidRDefault="0002397F" w:rsidP="00C84DE1">
      <w:pPr>
        <w:numPr>
          <w:ilvl w:val="0"/>
          <w:numId w:val="27"/>
        </w:numPr>
        <w:tabs>
          <w:tab w:val="clear" w:pos="1440"/>
          <w:tab w:val="num" w:pos="1080"/>
        </w:tabs>
        <w:spacing w:line="240" w:lineRule="auto"/>
        <w:ind w:left="1080"/>
        <w:jc w:val="left"/>
        <w:rPr>
          <w:rFonts w:eastAsia="Arial Unicode MS"/>
          <w:color w:val="000000"/>
          <w:sz w:val="32"/>
          <w:szCs w:val="32"/>
          <w:lang w:val="uk-UA" w:eastAsia="uk-UA"/>
        </w:rPr>
      </w:pPr>
      <w:r w:rsidRPr="0002397F">
        <w:rPr>
          <w:rFonts w:eastAsia="Arial Unicode MS"/>
          <w:color w:val="000000"/>
          <w:sz w:val="32"/>
          <w:szCs w:val="32"/>
          <w:lang w:val="uk-UA" w:eastAsia="uk-UA"/>
        </w:rPr>
        <w:t>Програма інвестування (якщо необхідно).</w:t>
      </w:r>
    </w:p>
    <w:p w:rsidR="0002397F" w:rsidRPr="0002397F" w:rsidRDefault="0002397F" w:rsidP="00C84DE1">
      <w:pPr>
        <w:numPr>
          <w:ilvl w:val="0"/>
          <w:numId w:val="27"/>
        </w:numPr>
        <w:tabs>
          <w:tab w:val="clear" w:pos="1440"/>
          <w:tab w:val="num" w:pos="1080"/>
        </w:tabs>
        <w:spacing w:line="240" w:lineRule="auto"/>
        <w:ind w:left="1080"/>
        <w:jc w:val="left"/>
        <w:rPr>
          <w:rFonts w:eastAsia="Arial Unicode MS"/>
          <w:color w:val="000000"/>
          <w:sz w:val="32"/>
          <w:szCs w:val="32"/>
          <w:lang w:val="uk-UA" w:eastAsia="uk-UA"/>
        </w:rPr>
      </w:pPr>
      <w:r w:rsidRPr="0002397F">
        <w:rPr>
          <w:rFonts w:eastAsia="Arial Unicode MS"/>
          <w:color w:val="000000"/>
          <w:sz w:val="32"/>
          <w:szCs w:val="32"/>
          <w:lang w:val="uk-UA" w:eastAsia="uk-UA"/>
        </w:rPr>
        <w:t>Охорона навколишнього середовища.</w:t>
      </w:r>
    </w:p>
    <w:p w:rsidR="0002397F" w:rsidRPr="0002397F" w:rsidRDefault="0002397F" w:rsidP="00C84DE1">
      <w:pPr>
        <w:numPr>
          <w:ilvl w:val="0"/>
          <w:numId w:val="27"/>
        </w:numPr>
        <w:tabs>
          <w:tab w:val="clear" w:pos="1440"/>
          <w:tab w:val="num" w:pos="1080"/>
        </w:tabs>
        <w:spacing w:line="240" w:lineRule="auto"/>
        <w:ind w:left="1080"/>
        <w:jc w:val="left"/>
        <w:rPr>
          <w:rFonts w:eastAsia="Arial Unicode MS"/>
          <w:color w:val="000000"/>
          <w:sz w:val="32"/>
          <w:szCs w:val="32"/>
          <w:lang w:val="uk-UA" w:eastAsia="uk-UA"/>
        </w:rPr>
      </w:pPr>
      <w:r w:rsidRPr="0002397F">
        <w:rPr>
          <w:rFonts w:eastAsia="Arial Unicode MS"/>
          <w:color w:val="000000"/>
          <w:sz w:val="32"/>
          <w:szCs w:val="32"/>
          <w:lang w:val="uk-UA" w:eastAsia="uk-UA"/>
        </w:rPr>
        <w:t>Оцінка ризику та страхування.</w:t>
      </w:r>
    </w:p>
    <w:p w:rsidR="0002397F" w:rsidRPr="0002397F" w:rsidRDefault="0002397F" w:rsidP="00C84DE1">
      <w:pPr>
        <w:numPr>
          <w:ilvl w:val="0"/>
          <w:numId w:val="27"/>
        </w:numPr>
        <w:tabs>
          <w:tab w:val="clear" w:pos="1440"/>
          <w:tab w:val="num" w:pos="1080"/>
        </w:tabs>
        <w:spacing w:line="240" w:lineRule="auto"/>
        <w:ind w:left="1080"/>
        <w:jc w:val="left"/>
        <w:rPr>
          <w:rFonts w:eastAsia="Arial Unicode MS"/>
          <w:color w:val="000000"/>
          <w:sz w:val="32"/>
          <w:szCs w:val="32"/>
          <w:lang w:val="uk-UA" w:eastAsia="uk-UA"/>
        </w:rPr>
      </w:pPr>
      <w:r w:rsidRPr="0002397F">
        <w:rPr>
          <w:rFonts w:eastAsia="Arial Unicode MS"/>
          <w:color w:val="000000"/>
          <w:sz w:val="32"/>
          <w:szCs w:val="32"/>
          <w:lang w:val="uk-UA" w:eastAsia="uk-UA"/>
        </w:rPr>
        <w:t>Окупність капіталовкладень та ін.</w:t>
      </w:r>
    </w:p>
    <w:p w:rsidR="00EE5DA9" w:rsidRDefault="00EE5DA9">
      <w:pPr>
        <w:rPr>
          <w:rFonts w:eastAsia="Arial Unicode MS"/>
          <w:color w:val="000000"/>
          <w:szCs w:val="28"/>
          <w:lang w:eastAsia="uk-UA"/>
        </w:rPr>
      </w:pPr>
      <w:r>
        <w:rPr>
          <w:rFonts w:eastAsia="Arial Unicode MS"/>
          <w:color w:val="000000"/>
          <w:szCs w:val="28"/>
          <w:lang w:eastAsia="uk-UA"/>
        </w:rPr>
        <w:br w:type="page"/>
      </w:r>
    </w:p>
    <w:p w:rsidR="00EE5DA9" w:rsidRDefault="00EE5DA9" w:rsidP="0002397F">
      <w:pPr>
        <w:spacing w:line="240" w:lineRule="auto"/>
        <w:ind w:firstLine="0"/>
        <w:rPr>
          <w:rFonts w:eastAsia="Arial Unicode MS"/>
          <w:color w:val="000000"/>
          <w:szCs w:val="28"/>
          <w:lang w:eastAsia="uk-UA"/>
        </w:rPr>
      </w:pPr>
    </w:p>
    <w:p w:rsidR="0002397F" w:rsidRPr="0002397F" w:rsidRDefault="004A04B5" w:rsidP="0002397F">
      <w:pPr>
        <w:spacing w:line="240" w:lineRule="auto"/>
        <w:ind w:firstLine="0"/>
        <w:rPr>
          <w:rFonts w:eastAsia="Arial Unicode MS"/>
          <w:color w:val="000000"/>
          <w:szCs w:val="28"/>
          <w:lang w:eastAsia="uk-UA"/>
        </w:rPr>
      </w:pPr>
      <w:r w:rsidRPr="002A772E">
        <w:rPr>
          <w:rFonts w:eastAsia="Times New Roman"/>
          <w:noProof/>
          <w:sz w:val="32"/>
          <w:szCs w:val="32"/>
          <w:lang w:eastAsia="ru-RU"/>
        </w:rPr>
        <mc:AlternateContent>
          <mc:Choice Requires="wps">
            <w:drawing>
              <wp:anchor distT="0" distB="0" distL="114300" distR="114300" simplePos="0" relativeHeight="251651072" behindDoc="0" locked="0" layoutInCell="1" allowOverlap="1" wp14:anchorId="0ABD3C3B" wp14:editId="18BC556A">
                <wp:simplePos x="0" y="0"/>
                <wp:positionH relativeFrom="margin">
                  <wp:posOffset>133350</wp:posOffset>
                </wp:positionH>
                <wp:positionV relativeFrom="paragraph">
                  <wp:posOffset>27940</wp:posOffset>
                </wp:positionV>
                <wp:extent cx="6067425" cy="590550"/>
                <wp:effectExtent l="0" t="19050" r="66675" b="38100"/>
                <wp:wrapNone/>
                <wp:docPr id="1" name="Стрелка вправо 1"/>
                <wp:cNvGraphicFramePr/>
                <a:graphic xmlns:a="http://schemas.openxmlformats.org/drawingml/2006/main">
                  <a:graphicData uri="http://schemas.microsoft.com/office/word/2010/wordprocessingShape">
                    <wps:wsp>
                      <wps:cNvSpPr/>
                      <wps:spPr>
                        <a:xfrm>
                          <a:off x="0" y="0"/>
                          <a:ext cx="6067425" cy="590550"/>
                        </a:xfrm>
                        <a:prstGeom prst="rightArrow">
                          <a:avLst>
                            <a:gd name="adj1" fmla="val 50000"/>
                            <a:gd name="adj2" fmla="val 170968"/>
                          </a:avLst>
                        </a:prstGeom>
                        <a:ln w="9525">
                          <a:solidFill>
                            <a:schemeClr val="tx1">
                              <a:lumMod val="85000"/>
                              <a:lumOff val="15000"/>
                            </a:schemeClr>
                          </a:solidFill>
                        </a:ln>
                      </wps:spPr>
                      <wps:style>
                        <a:lnRef idx="2">
                          <a:schemeClr val="accent6"/>
                        </a:lnRef>
                        <a:fillRef idx="1">
                          <a:schemeClr val="lt1"/>
                        </a:fillRef>
                        <a:effectRef idx="0">
                          <a:schemeClr val="accent6"/>
                        </a:effectRef>
                        <a:fontRef idx="minor">
                          <a:schemeClr val="dk1"/>
                        </a:fontRef>
                      </wps:style>
                      <wps:txbx>
                        <w:txbxContent>
                          <w:p w:rsidR="00C31144" w:rsidRPr="00E41DF0" w:rsidRDefault="00C31144" w:rsidP="009C7381">
                            <w:pPr>
                              <w:ind w:firstLine="0"/>
                              <w:jc w:val="center"/>
                              <w:rPr>
                                <w:b/>
                                <w:color w:val="000000" w:themeColor="text1"/>
                                <w:lang w:val="uk-UA"/>
                              </w:rPr>
                            </w:pPr>
                            <w:r w:rsidRPr="00E41DF0">
                              <w:rPr>
                                <w:b/>
                                <w:color w:val="000000" w:themeColor="text1"/>
                                <w:lang w:val="uk-UA"/>
                              </w:rPr>
                              <w:t>Питання для контролю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D3C3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 o:spid="_x0000_s1026" type="#_x0000_t13" style="position:absolute;left:0;text-align:left;margin-left:10.5pt;margin-top:2.2pt;width:477.75pt;height:46.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" adj="18006" fillcolor="white [3201]" strokecolor="#272727 [2749]">
                <v:textbox>
                  <w:txbxContent>
                    <w:p w:rsidR="00C31144" w:rsidRPr="00E41DF0" w:rsidRDefault="00C31144" w:rsidP="009C7381">
                      <w:pPr>
                        <w:ind w:firstLine="0"/>
                        <w:jc w:val="center"/>
                        <w:rPr>
                          <w:b/>
                          <w:color w:val="000000" w:themeColor="text1"/>
                          <w:lang w:val="uk-UA"/>
                        </w:rPr>
                      </w:pPr>
                      <w:r w:rsidRPr="00E41DF0">
                        <w:rPr>
                          <w:b/>
                          <w:color w:val="000000" w:themeColor="text1"/>
                          <w:lang w:val="uk-UA"/>
                        </w:rPr>
                        <w:t>Питання для контролю</w:t>
                      </w:r>
                    </w:p>
                  </w:txbxContent>
                </v:textbox>
                <w10:wrap anchorx="margin"/>
              </v:shape>
            </w:pict>
          </mc:Fallback>
        </mc:AlternateContent>
      </w:r>
    </w:p>
    <w:p w:rsidR="0002397F" w:rsidRDefault="0002397F" w:rsidP="0002397F">
      <w:pPr>
        <w:spacing w:line="240" w:lineRule="auto"/>
        <w:ind w:firstLine="0"/>
        <w:rPr>
          <w:rFonts w:eastAsia="Arial Unicode MS"/>
          <w:color w:val="000000"/>
          <w:szCs w:val="28"/>
          <w:lang w:eastAsia="uk-UA"/>
        </w:rPr>
      </w:pPr>
    </w:p>
    <w:p w:rsidR="009C7381" w:rsidRDefault="009C7381" w:rsidP="0002397F">
      <w:pPr>
        <w:spacing w:line="240" w:lineRule="auto"/>
        <w:ind w:firstLine="0"/>
        <w:rPr>
          <w:rFonts w:eastAsia="Arial Unicode MS"/>
          <w:color w:val="000000"/>
          <w:szCs w:val="28"/>
          <w:lang w:eastAsia="uk-UA"/>
        </w:rPr>
      </w:pPr>
    </w:p>
    <w:p w:rsidR="00751405" w:rsidRPr="00751405" w:rsidRDefault="00751405" w:rsidP="00C84DE1">
      <w:pPr>
        <w:numPr>
          <w:ilvl w:val="0"/>
          <w:numId w:val="35"/>
        </w:numPr>
        <w:tabs>
          <w:tab w:val="clear" w:pos="1440"/>
          <w:tab w:val="num" w:pos="1134"/>
        </w:tabs>
        <w:spacing w:line="240" w:lineRule="auto"/>
        <w:ind w:left="1134"/>
        <w:rPr>
          <w:sz w:val="32"/>
          <w:szCs w:val="32"/>
        </w:rPr>
      </w:pPr>
      <w:r w:rsidRPr="00751405">
        <w:rPr>
          <w:sz w:val="32"/>
          <w:szCs w:val="32"/>
        </w:rPr>
        <w:t>Які документи входять до реєстраційного пакету?</w:t>
      </w:r>
    </w:p>
    <w:p w:rsidR="00751405" w:rsidRPr="00751405" w:rsidRDefault="00751405" w:rsidP="00C84DE1">
      <w:pPr>
        <w:numPr>
          <w:ilvl w:val="0"/>
          <w:numId w:val="35"/>
        </w:numPr>
        <w:tabs>
          <w:tab w:val="clear" w:pos="1440"/>
          <w:tab w:val="num" w:pos="1134"/>
        </w:tabs>
        <w:spacing w:line="240" w:lineRule="auto"/>
        <w:ind w:left="1134"/>
        <w:rPr>
          <w:sz w:val="32"/>
          <w:szCs w:val="32"/>
        </w:rPr>
      </w:pPr>
      <w:r w:rsidRPr="00751405">
        <w:rPr>
          <w:sz w:val="32"/>
          <w:szCs w:val="32"/>
        </w:rPr>
        <w:t>Що таке реєстраційна картка, які її реквізити?</w:t>
      </w:r>
    </w:p>
    <w:p w:rsidR="00751405" w:rsidRPr="00751405" w:rsidRDefault="00751405" w:rsidP="00C84DE1">
      <w:pPr>
        <w:numPr>
          <w:ilvl w:val="0"/>
          <w:numId w:val="35"/>
        </w:numPr>
        <w:tabs>
          <w:tab w:val="clear" w:pos="1440"/>
          <w:tab w:val="num" w:pos="1134"/>
        </w:tabs>
        <w:spacing w:line="240" w:lineRule="auto"/>
        <w:ind w:left="1134"/>
        <w:rPr>
          <w:sz w:val="32"/>
          <w:szCs w:val="32"/>
        </w:rPr>
      </w:pPr>
      <w:r w:rsidRPr="00751405">
        <w:rPr>
          <w:sz w:val="32"/>
          <w:szCs w:val="32"/>
        </w:rPr>
        <w:t>Що потрібно для відкриття розрахункового рахунку в банку?</w:t>
      </w:r>
    </w:p>
    <w:p w:rsidR="00751405" w:rsidRPr="00751405" w:rsidRDefault="00751405" w:rsidP="00C84DE1">
      <w:pPr>
        <w:numPr>
          <w:ilvl w:val="0"/>
          <w:numId w:val="35"/>
        </w:numPr>
        <w:tabs>
          <w:tab w:val="clear" w:pos="1440"/>
          <w:tab w:val="num" w:pos="1134"/>
        </w:tabs>
        <w:spacing w:line="240" w:lineRule="auto"/>
        <w:ind w:left="1134"/>
        <w:rPr>
          <w:sz w:val="32"/>
          <w:szCs w:val="32"/>
        </w:rPr>
      </w:pPr>
      <w:r w:rsidRPr="00751405">
        <w:rPr>
          <w:sz w:val="32"/>
          <w:szCs w:val="32"/>
        </w:rPr>
        <w:t>Яким чином оформляють протокол установчих зборів?</w:t>
      </w:r>
    </w:p>
    <w:p w:rsidR="00751405" w:rsidRPr="00751405" w:rsidRDefault="00751405" w:rsidP="00C84DE1">
      <w:pPr>
        <w:numPr>
          <w:ilvl w:val="0"/>
          <w:numId w:val="35"/>
        </w:numPr>
        <w:tabs>
          <w:tab w:val="clear" w:pos="1440"/>
          <w:tab w:val="num" w:pos="1134"/>
        </w:tabs>
        <w:spacing w:line="240" w:lineRule="auto"/>
        <w:ind w:left="1134"/>
        <w:rPr>
          <w:sz w:val="32"/>
          <w:szCs w:val="32"/>
        </w:rPr>
      </w:pPr>
      <w:r w:rsidRPr="00751405">
        <w:rPr>
          <w:sz w:val="32"/>
          <w:szCs w:val="32"/>
        </w:rPr>
        <w:t>Яка продукція підлягає обов'язковій сертифікації?</w:t>
      </w:r>
    </w:p>
    <w:p w:rsidR="00751405" w:rsidRPr="00751405" w:rsidRDefault="00751405" w:rsidP="00C84DE1">
      <w:pPr>
        <w:numPr>
          <w:ilvl w:val="0"/>
          <w:numId w:val="35"/>
        </w:numPr>
        <w:tabs>
          <w:tab w:val="clear" w:pos="1440"/>
          <w:tab w:val="num" w:pos="1134"/>
        </w:tabs>
        <w:spacing w:line="240" w:lineRule="auto"/>
        <w:ind w:left="1134"/>
        <w:rPr>
          <w:sz w:val="32"/>
          <w:szCs w:val="32"/>
        </w:rPr>
      </w:pPr>
      <w:r w:rsidRPr="00751405">
        <w:rPr>
          <w:sz w:val="32"/>
          <w:szCs w:val="32"/>
        </w:rPr>
        <w:t>Поясніть термін „технічні умови".</w:t>
      </w:r>
    </w:p>
    <w:p w:rsidR="00751405" w:rsidRPr="00751405" w:rsidRDefault="00751405" w:rsidP="00C84DE1">
      <w:pPr>
        <w:numPr>
          <w:ilvl w:val="0"/>
          <w:numId w:val="35"/>
        </w:numPr>
        <w:tabs>
          <w:tab w:val="clear" w:pos="1440"/>
          <w:tab w:val="num" w:pos="1134"/>
        </w:tabs>
        <w:spacing w:line="240" w:lineRule="auto"/>
        <w:ind w:left="1134"/>
        <w:rPr>
          <w:sz w:val="32"/>
          <w:szCs w:val="32"/>
        </w:rPr>
      </w:pPr>
      <w:r w:rsidRPr="00751405">
        <w:rPr>
          <w:sz w:val="32"/>
          <w:szCs w:val="32"/>
        </w:rPr>
        <w:t>Які основні реквізити ТУ?</w:t>
      </w:r>
    </w:p>
    <w:p w:rsidR="00751405" w:rsidRPr="00751405" w:rsidRDefault="00751405" w:rsidP="00C84DE1">
      <w:pPr>
        <w:numPr>
          <w:ilvl w:val="0"/>
          <w:numId w:val="35"/>
        </w:numPr>
        <w:tabs>
          <w:tab w:val="clear" w:pos="1440"/>
          <w:tab w:val="num" w:pos="1134"/>
        </w:tabs>
        <w:spacing w:line="240" w:lineRule="auto"/>
        <w:ind w:left="1134"/>
        <w:rPr>
          <w:sz w:val="32"/>
          <w:szCs w:val="32"/>
        </w:rPr>
      </w:pPr>
      <w:r w:rsidRPr="00751405">
        <w:rPr>
          <w:sz w:val="32"/>
          <w:szCs w:val="32"/>
        </w:rPr>
        <w:t>Що належить до документально-інформаційних засобів рекламування продукції?</w:t>
      </w:r>
    </w:p>
    <w:p w:rsidR="00751405" w:rsidRPr="00751405" w:rsidRDefault="00751405" w:rsidP="00C84DE1">
      <w:pPr>
        <w:numPr>
          <w:ilvl w:val="0"/>
          <w:numId w:val="35"/>
        </w:numPr>
        <w:tabs>
          <w:tab w:val="clear" w:pos="1440"/>
          <w:tab w:val="num" w:pos="1134"/>
        </w:tabs>
        <w:spacing w:line="240" w:lineRule="auto"/>
        <w:ind w:left="1134"/>
        <w:rPr>
          <w:sz w:val="32"/>
          <w:szCs w:val="32"/>
        </w:rPr>
      </w:pPr>
      <w:r w:rsidRPr="00751405">
        <w:rPr>
          <w:sz w:val="32"/>
          <w:szCs w:val="32"/>
        </w:rPr>
        <w:t>Що створюють за допомогою технічних засобів?</w:t>
      </w:r>
    </w:p>
    <w:p w:rsidR="00751405" w:rsidRPr="00751405" w:rsidRDefault="00751405" w:rsidP="00C84DE1">
      <w:pPr>
        <w:numPr>
          <w:ilvl w:val="0"/>
          <w:numId w:val="35"/>
        </w:numPr>
        <w:tabs>
          <w:tab w:val="clear" w:pos="1440"/>
          <w:tab w:val="num" w:pos="1134"/>
        </w:tabs>
        <w:spacing w:line="240" w:lineRule="auto"/>
        <w:ind w:left="1134"/>
        <w:rPr>
          <w:sz w:val="32"/>
          <w:szCs w:val="32"/>
        </w:rPr>
      </w:pPr>
      <w:r w:rsidRPr="00751405">
        <w:rPr>
          <w:sz w:val="32"/>
          <w:szCs w:val="32"/>
        </w:rPr>
        <w:t>Охарактеризуйте рекламні видання (каталог, бюлетень, проспект, буклет).</w:t>
      </w:r>
    </w:p>
    <w:p w:rsidR="00751405" w:rsidRPr="00751405" w:rsidRDefault="00751405" w:rsidP="00C84DE1">
      <w:pPr>
        <w:numPr>
          <w:ilvl w:val="0"/>
          <w:numId w:val="35"/>
        </w:numPr>
        <w:tabs>
          <w:tab w:val="clear" w:pos="1440"/>
          <w:tab w:val="num" w:pos="1134"/>
        </w:tabs>
        <w:spacing w:line="240" w:lineRule="auto"/>
        <w:ind w:left="1134"/>
        <w:rPr>
          <w:sz w:val="32"/>
          <w:szCs w:val="32"/>
        </w:rPr>
      </w:pPr>
      <w:r w:rsidRPr="00751405">
        <w:rPr>
          <w:sz w:val="32"/>
          <w:szCs w:val="32"/>
        </w:rPr>
        <w:t>Дайте визначення поняттю „бізнес-план".</w:t>
      </w:r>
    </w:p>
    <w:p w:rsidR="00751405" w:rsidRPr="00751405" w:rsidRDefault="00751405" w:rsidP="00C84DE1">
      <w:pPr>
        <w:numPr>
          <w:ilvl w:val="0"/>
          <w:numId w:val="35"/>
        </w:numPr>
        <w:tabs>
          <w:tab w:val="clear" w:pos="1440"/>
          <w:tab w:val="num" w:pos="1134"/>
        </w:tabs>
        <w:spacing w:line="240" w:lineRule="auto"/>
        <w:ind w:left="1134"/>
        <w:rPr>
          <w:sz w:val="32"/>
          <w:szCs w:val="32"/>
        </w:rPr>
      </w:pPr>
      <w:r w:rsidRPr="00751405">
        <w:rPr>
          <w:sz w:val="32"/>
          <w:szCs w:val="32"/>
        </w:rPr>
        <w:t>Назвіть компоненти бізнес-плану.</w:t>
      </w:r>
    </w:p>
    <w:p w:rsidR="00751405" w:rsidRPr="00751405" w:rsidRDefault="00751405" w:rsidP="00C84DE1">
      <w:pPr>
        <w:numPr>
          <w:ilvl w:val="0"/>
          <w:numId w:val="35"/>
        </w:numPr>
        <w:tabs>
          <w:tab w:val="clear" w:pos="1440"/>
          <w:tab w:val="num" w:pos="1134"/>
        </w:tabs>
        <w:spacing w:line="240" w:lineRule="auto"/>
        <w:ind w:left="1134"/>
        <w:rPr>
          <w:sz w:val="32"/>
          <w:szCs w:val="32"/>
        </w:rPr>
      </w:pPr>
      <w:r w:rsidRPr="00751405">
        <w:rPr>
          <w:sz w:val="32"/>
          <w:szCs w:val="32"/>
        </w:rPr>
        <w:t>Скільки примірників бізнес-плану має бути?</w:t>
      </w:r>
    </w:p>
    <w:p w:rsidR="008475AE" w:rsidRDefault="00751405" w:rsidP="00C84DE1">
      <w:pPr>
        <w:numPr>
          <w:ilvl w:val="0"/>
          <w:numId w:val="35"/>
        </w:numPr>
        <w:tabs>
          <w:tab w:val="clear" w:pos="1440"/>
          <w:tab w:val="num" w:pos="1134"/>
        </w:tabs>
        <w:spacing w:line="240" w:lineRule="auto"/>
        <w:ind w:left="1134"/>
        <w:rPr>
          <w:sz w:val="32"/>
          <w:szCs w:val="32"/>
        </w:rPr>
      </w:pPr>
      <w:r w:rsidRPr="00751405">
        <w:rPr>
          <w:sz w:val="32"/>
          <w:szCs w:val="32"/>
        </w:rPr>
        <w:t>Яка побудова тексту бізнес-плану?</w:t>
      </w:r>
    </w:p>
    <w:p w:rsidR="00751405" w:rsidRPr="008475AE" w:rsidRDefault="00751405" w:rsidP="00C84DE1">
      <w:pPr>
        <w:numPr>
          <w:ilvl w:val="0"/>
          <w:numId w:val="35"/>
        </w:numPr>
        <w:tabs>
          <w:tab w:val="clear" w:pos="1440"/>
          <w:tab w:val="num" w:pos="1134"/>
        </w:tabs>
        <w:spacing w:line="240" w:lineRule="auto"/>
        <w:ind w:left="1134"/>
        <w:rPr>
          <w:sz w:val="32"/>
          <w:szCs w:val="32"/>
        </w:rPr>
      </w:pPr>
      <w:r w:rsidRPr="008475AE">
        <w:rPr>
          <w:sz w:val="32"/>
          <w:szCs w:val="32"/>
        </w:rPr>
        <w:t>Які розділи має містити бізнес-план?</w:t>
      </w:r>
    </w:p>
    <w:p w:rsidR="009C7381" w:rsidRDefault="008475AE" w:rsidP="0002397F">
      <w:pPr>
        <w:spacing w:line="240" w:lineRule="auto"/>
        <w:ind w:firstLine="0"/>
        <w:rPr>
          <w:rFonts w:eastAsia="Arial Unicode MS"/>
          <w:color w:val="000000"/>
          <w:szCs w:val="28"/>
          <w:lang w:eastAsia="uk-UA"/>
        </w:rPr>
      </w:pPr>
      <w:r w:rsidRPr="00493552">
        <w:rPr>
          <w:rFonts w:eastAsia="Times New Roman"/>
          <w:noProof/>
          <w:sz w:val="32"/>
          <w:szCs w:val="32"/>
          <w:lang w:eastAsia="ru-RU"/>
        </w:rPr>
        <mc:AlternateContent>
          <mc:Choice Requires="wps">
            <w:drawing>
              <wp:anchor distT="0" distB="0" distL="114300" distR="114300" simplePos="0" relativeHeight="251658240" behindDoc="0" locked="0" layoutInCell="1" allowOverlap="1" wp14:anchorId="507C71DC" wp14:editId="5128EBCC">
                <wp:simplePos x="0" y="0"/>
                <wp:positionH relativeFrom="margin">
                  <wp:posOffset>80010</wp:posOffset>
                </wp:positionH>
                <wp:positionV relativeFrom="paragraph">
                  <wp:posOffset>179705</wp:posOffset>
                </wp:positionV>
                <wp:extent cx="6057900" cy="628650"/>
                <wp:effectExtent l="38100" t="19050" r="19050" b="38100"/>
                <wp:wrapNone/>
                <wp:docPr id="4" name="Стрелка влево 4"/>
                <wp:cNvGraphicFramePr/>
                <a:graphic xmlns:a="http://schemas.openxmlformats.org/drawingml/2006/main">
                  <a:graphicData uri="http://schemas.microsoft.com/office/word/2010/wordprocessingShape">
                    <wps:wsp>
                      <wps:cNvSpPr/>
                      <wps:spPr>
                        <a:xfrm>
                          <a:off x="0" y="0"/>
                          <a:ext cx="6057900" cy="628650"/>
                        </a:xfrm>
                        <a:prstGeom prst="leftArrow">
                          <a:avLst>
                            <a:gd name="adj1" fmla="val 50000"/>
                            <a:gd name="adj2" fmla="val 165245"/>
                          </a:avLst>
                        </a:prstGeom>
                        <a:solidFill>
                          <a:sysClr val="window" lastClr="FFFFFF"/>
                        </a:solidFill>
                        <a:ln w="12700" cap="flat" cmpd="sng" algn="ctr">
                          <a:solidFill>
                            <a:sysClr val="windowText" lastClr="000000">
                              <a:lumMod val="85000"/>
                              <a:lumOff val="15000"/>
                            </a:sysClr>
                          </a:solidFill>
                          <a:prstDash val="solid"/>
                          <a:miter lim="800000"/>
                        </a:ln>
                        <a:effectLst/>
                      </wps:spPr>
                      <wps:txbx>
                        <w:txbxContent>
                          <w:p w:rsidR="00C31144" w:rsidRPr="00493552" w:rsidRDefault="00C31144" w:rsidP="00493552">
                            <w:pPr>
                              <w:ind w:firstLine="0"/>
                              <w:jc w:val="center"/>
                              <w:rPr>
                                <w:b/>
                                <w:color w:val="000000"/>
                                <w:lang w:val="uk-UA"/>
                              </w:rPr>
                            </w:pPr>
                            <w:r w:rsidRPr="00493552">
                              <w:rPr>
                                <w:b/>
                                <w:color w:val="000000"/>
                                <w:lang w:val="uk-UA"/>
                              </w:rPr>
                              <w:t>Практичні завдання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7C71D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4" o:spid="_x0000_s1027" type="#_x0000_t66" style="position:absolute;left:0;text-align:left;margin-left:6.3pt;margin-top:14.15pt;width:477pt;height:4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" adj="3704" fillcolor="window" strokecolor="#262626" strokeweight="1pt">
                <v:textbox>
                  <w:txbxContent>
                    <w:p w:rsidR="00C31144" w:rsidRPr="00493552" w:rsidRDefault="00C31144" w:rsidP="00493552">
                      <w:pPr>
                        <w:ind w:firstLine="0"/>
                        <w:jc w:val="center"/>
                        <w:rPr>
                          <w:b/>
                          <w:color w:val="000000"/>
                          <w:lang w:val="uk-UA"/>
                        </w:rPr>
                      </w:pPr>
                      <w:r w:rsidRPr="00493552">
                        <w:rPr>
                          <w:b/>
                          <w:color w:val="000000"/>
                          <w:lang w:val="uk-UA"/>
                        </w:rPr>
                        <w:t>Практичні завдання</w:t>
                      </w:r>
                    </w:p>
                  </w:txbxContent>
                </v:textbox>
                <w10:wrap anchorx="margin"/>
              </v:shape>
            </w:pict>
          </mc:Fallback>
        </mc:AlternateContent>
      </w:r>
    </w:p>
    <w:p w:rsidR="009C7381" w:rsidRDefault="009C7381" w:rsidP="0002397F">
      <w:pPr>
        <w:spacing w:line="240" w:lineRule="auto"/>
        <w:ind w:firstLine="0"/>
        <w:rPr>
          <w:rFonts w:eastAsia="Arial Unicode MS"/>
          <w:color w:val="000000"/>
          <w:szCs w:val="28"/>
          <w:lang w:eastAsia="uk-UA"/>
        </w:rPr>
      </w:pPr>
    </w:p>
    <w:p w:rsidR="009C7381" w:rsidRDefault="009C7381" w:rsidP="0002397F">
      <w:pPr>
        <w:spacing w:line="240" w:lineRule="auto"/>
        <w:ind w:firstLine="0"/>
        <w:rPr>
          <w:rFonts w:eastAsia="Arial Unicode MS"/>
          <w:color w:val="000000"/>
          <w:szCs w:val="28"/>
          <w:lang w:eastAsia="uk-UA"/>
        </w:rPr>
      </w:pPr>
    </w:p>
    <w:p w:rsidR="009C7381" w:rsidRDefault="009C7381" w:rsidP="0002397F">
      <w:pPr>
        <w:spacing w:line="240" w:lineRule="auto"/>
        <w:ind w:firstLine="0"/>
        <w:rPr>
          <w:rFonts w:eastAsia="Arial Unicode MS"/>
          <w:color w:val="000000"/>
          <w:szCs w:val="28"/>
          <w:lang w:eastAsia="uk-UA"/>
        </w:rPr>
      </w:pPr>
    </w:p>
    <w:p w:rsidR="00EE089A" w:rsidRDefault="00EE089A" w:rsidP="0002397F">
      <w:pPr>
        <w:spacing w:line="240" w:lineRule="auto"/>
        <w:ind w:firstLine="0"/>
        <w:rPr>
          <w:rFonts w:eastAsia="Arial Unicode MS"/>
          <w:color w:val="000000"/>
          <w:szCs w:val="28"/>
          <w:lang w:eastAsia="uk-UA"/>
        </w:rPr>
      </w:pPr>
    </w:p>
    <w:p w:rsidR="009C7381" w:rsidRPr="00EE089A" w:rsidRDefault="00B76045" w:rsidP="00C84DE1">
      <w:pPr>
        <w:pStyle w:val="ab"/>
        <w:numPr>
          <w:ilvl w:val="0"/>
          <w:numId w:val="36"/>
        </w:numPr>
        <w:spacing w:line="240" w:lineRule="auto"/>
        <w:ind w:left="1134"/>
        <w:rPr>
          <w:rFonts w:eastAsia="Arial Unicode MS"/>
          <w:color w:val="000000"/>
          <w:sz w:val="32"/>
          <w:szCs w:val="32"/>
          <w:lang w:val="uk-UA" w:eastAsia="uk-UA"/>
        </w:rPr>
      </w:pPr>
      <w:r w:rsidRPr="00EE089A">
        <w:rPr>
          <w:rFonts w:eastAsia="Arial Unicode MS"/>
          <w:color w:val="000000"/>
          <w:sz w:val="32"/>
          <w:szCs w:val="32"/>
          <w:lang w:val="uk-UA" w:eastAsia="uk-UA"/>
        </w:rPr>
        <w:t xml:space="preserve">Заповнити форму заяви на відкриття поточного рахунку у банку </w:t>
      </w:r>
      <w:r w:rsidRPr="00036D31">
        <w:rPr>
          <w:rFonts w:eastAsia="Arial Unicode MS"/>
          <w:b/>
          <w:i/>
          <w:color w:val="000000"/>
          <w:sz w:val="32"/>
          <w:szCs w:val="32"/>
          <w:lang w:val="uk-UA" w:eastAsia="uk-UA"/>
        </w:rPr>
        <w:t>(зразок 1)</w:t>
      </w:r>
      <w:r w:rsidRPr="00EE089A">
        <w:rPr>
          <w:rFonts w:eastAsia="Arial Unicode MS"/>
          <w:color w:val="000000"/>
          <w:sz w:val="32"/>
          <w:szCs w:val="32"/>
          <w:lang w:val="uk-UA" w:eastAsia="uk-UA"/>
        </w:rPr>
        <w:t>.</w:t>
      </w:r>
    </w:p>
    <w:p w:rsidR="009C7381" w:rsidRPr="00EE089A" w:rsidRDefault="00B76045" w:rsidP="00C84DE1">
      <w:pPr>
        <w:pStyle w:val="ab"/>
        <w:numPr>
          <w:ilvl w:val="0"/>
          <w:numId w:val="36"/>
        </w:numPr>
        <w:spacing w:line="240" w:lineRule="auto"/>
        <w:ind w:left="1134"/>
        <w:rPr>
          <w:rFonts w:eastAsia="Arial Unicode MS"/>
          <w:color w:val="000000"/>
          <w:sz w:val="32"/>
          <w:szCs w:val="32"/>
          <w:lang w:val="uk-UA" w:eastAsia="uk-UA"/>
        </w:rPr>
      </w:pPr>
      <w:r w:rsidRPr="00EE089A">
        <w:rPr>
          <w:rFonts w:eastAsia="Arial Unicode MS"/>
          <w:color w:val="000000"/>
          <w:sz w:val="32"/>
          <w:szCs w:val="32"/>
          <w:lang w:val="uk-UA" w:eastAsia="uk-UA"/>
        </w:rPr>
        <w:t>Заповнити карту зі зразками підписів та відбитка печатки</w:t>
      </w:r>
      <w:r w:rsidR="00036D31">
        <w:rPr>
          <w:rFonts w:eastAsia="Arial Unicode MS"/>
          <w:color w:val="000000"/>
          <w:sz w:val="32"/>
          <w:szCs w:val="32"/>
          <w:lang w:val="uk-UA" w:eastAsia="uk-UA"/>
        </w:rPr>
        <w:t xml:space="preserve"> </w:t>
      </w:r>
      <w:r w:rsidR="00036D31" w:rsidRPr="00036D31">
        <w:rPr>
          <w:rFonts w:eastAsia="Arial Unicode MS"/>
          <w:b/>
          <w:i/>
          <w:color w:val="000000"/>
          <w:sz w:val="32"/>
          <w:szCs w:val="32"/>
          <w:lang w:val="uk-UA" w:eastAsia="uk-UA"/>
        </w:rPr>
        <w:t xml:space="preserve">(зразок </w:t>
      </w:r>
      <w:r w:rsidR="00036D31">
        <w:rPr>
          <w:rFonts w:eastAsia="Arial Unicode MS"/>
          <w:b/>
          <w:i/>
          <w:color w:val="000000"/>
          <w:sz w:val="32"/>
          <w:szCs w:val="32"/>
          <w:lang w:val="uk-UA" w:eastAsia="uk-UA"/>
        </w:rPr>
        <w:t>2</w:t>
      </w:r>
      <w:r w:rsidR="00036D31" w:rsidRPr="00036D31">
        <w:rPr>
          <w:rFonts w:eastAsia="Arial Unicode MS"/>
          <w:b/>
          <w:i/>
          <w:color w:val="000000"/>
          <w:sz w:val="32"/>
          <w:szCs w:val="32"/>
          <w:lang w:val="uk-UA" w:eastAsia="uk-UA"/>
        </w:rPr>
        <w:t>)</w:t>
      </w:r>
      <w:r w:rsidR="00036D31">
        <w:rPr>
          <w:rFonts w:eastAsia="Arial Unicode MS"/>
          <w:b/>
          <w:i/>
          <w:color w:val="000000"/>
          <w:sz w:val="32"/>
          <w:szCs w:val="32"/>
          <w:lang w:val="uk-UA" w:eastAsia="uk-UA"/>
        </w:rPr>
        <w:t>.</w:t>
      </w:r>
    </w:p>
    <w:p w:rsidR="00B76045" w:rsidRPr="00EE089A" w:rsidRDefault="00B76045" w:rsidP="00C84DE1">
      <w:pPr>
        <w:pStyle w:val="ab"/>
        <w:numPr>
          <w:ilvl w:val="0"/>
          <w:numId w:val="36"/>
        </w:numPr>
        <w:spacing w:line="240" w:lineRule="auto"/>
        <w:ind w:left="1134"/>
        <w:rPr>
          <w:rFonts w:eastAsia="Arial Unicode MS"/>
          <w:color w:val="000000"/>
          <w:sz w:val="32"/>
          <w:szCs w:val="32"/>
          <w:lang w:val="uk-UA" w:eastAsia="uk-UA"/>
        </w:rPr>
      </w:pPr>
      <w:r w:rsidRPr="00EE089A">
        <w:rPr>
          <w:rFonts w:eastAsia="Arial Unicode MS"/>
          <w:color w:val="000000"/>
          <w:sz w:val="32"/>
          <w:szCs w:val="32"/>
          <w:lang w:val="uk-UA" w:eastAsia="uk-UA"/>
        </w:rPr>
        <w:t>Заповнити форму заяви про державну реєстрацію ФОП</w:t>
      </w:r>
      <w:r w:rsidR="00036D31">
        <w:rPr>
          <w:rFonts w:eastAsia="Arial Unicode MS"/>
          <w:color w:val="000000"/>
          <w:sz w:val="32"/>
          <w:szCs w:val="32"/>
          <w:lang w:val="uk-UA" w:eastAsia="uk-UA"/>
        </w:rPr>
        <w:t xml:space="preserve"> </w:t>
      </w:r>
      <w:r w:rsidR="00036D31">
        <w:rPr>
          <w:rFonts w:eastAsia="Arial Unicode MS"/>
          <w:b/>
          <w:i/>
          <w:color w:val="000000"/>
          <w:sz w:val="32"/>
          <w:szCs w:val="32"/>
          <w:lang w:val="uk-UA" w:eastAsia="uk-UA"/>
        </w:rPr>
        <w:t>(зразок 3</w:t>
      </w:r>
      <w:r w:rsidR="00036D31" w:rsidRPr="00036D31">
        <w:rPr>
          <w:rFonts w:eastAsia="Arial Unicode MS"/>
          <w:b/>
          <w:i/>
          <w:color w:val="000000"/>
          <w:sz w:val="32"/>
          <w:szCs w:val="32"/>
          <w:lang w:val="uk-UA" w:eastAsia="uk-UA"/>
        </w:rPr>
        <w:t>)</w:t>
      </w:r>
      <w:r w:rsidR="00036D31">
        <w:rPr>
          <w:rFonts w:eastAsia="Arial Unicode MS"/>
          <w:b/>
          <w:i/>
          <w:color w:val="000000"/>
          <w:sz w:val="32"/>
          <w:szCs w:val="32"/>
          <w:lang w:val="uk-UA" w:eastAsia="uk-UA"/>
        </w:rPr>
        <w:t>.</w:t>
      </w:r>
    </w:p>
    <w:p w:rsidR="0002397F" w:rsidRPr="00036D31" w:rsidRDefault="00EE089A" w:rsidP="00C84DE1">
      <w:pPr>
        <w:pStyle w:val="ab"/>
        <w:numPr>
          <w:ilvl w:val="0"/>
          <w:numId w:val="36"/>
        </w:numPr>
        <w:spacing w:line="240" w:lineRule="auto"/>
        <w:ind w:left="1134"/>
        <w:rPr>
          <w:rFonts w:eastAsia="Arial Unicode MS"/>
          <w:color w:val="000000"/>
          <w:sz w:val="32"/>
          <w:szCs w:val="32"/>
          <w:lang w:val="uk-UA" w:eastAsia="uk-UA"/>
        </w:rPr>
      </w:pPr>
      <w:r w:rsidRPr="00EE089A">
        <w:rPr>
          <w:rFonts w:eastAsia="Arial Unicode MS"/>
          <w:color w:val="000000"/>
          <w:sz w:val="32"/>
          <w:szCs w:val="32"/>
          <w:lang w:val="uk-UA" w:eastAsia="uk-UA"/>
        </w:rPr>
        <w:t>Скласти перелік товарів та послуг</w:t>
      </w:r>
      <w:r w:rsidR="00036D31">
        <w:rPr>
          <w:rFonts w:eastAsia="Arial Unicode MS"/>
          <w:color w:val="000000"/>
          <w:sz w:val="32"/>
          <w:szCs w:val="32"/>
          <w:lang w:val="uk-UA" w:eastAsia="uk-UA"/>
        </w:rPr>
        <w:t>,</w:t>
      </w:r>
      <w:r w:rsidRPr="00EE089A">
        <w:rPr>
          <w:rFonts w:eastAsia="Arial Unicode MS"/>
          <w:color w:val="000000"/>
          <w:sz w:val="32"/>
          <w:szCs w:val="32"/>
          <w:lang w:val="uk-UA" w:eastAsia="uk-UA"/>
        </w:rPr>
        <w:t xml:space="preserve"> що підлягають стандартизації, сертифікації та якості</w:t>
      </w:r>
      <w:r w:rsidR="00036D31">
        <w:rPr>
          <w:rFonts w:eastAsia="Arial Unicode MS"/>
          <w:color w:val="000000"/>
          <w:sz w:val="32"/>
          <w:szCs w:val="32"/>
          <w:lang w:val="uk-UA" w:eastAsia="uk-UA"/>
        </w:rPr>
        <w:t>.</w:t>
      </w:r>
    </w:p>
    <w:p w:rsidR="00740C39" w:rsidRDefault="00740C39">
      <w:r>
        <w:br w:type="page"/>
      </w:r>
    </w:p>
    <w:p w:rsidR="002958EF" w:rsidRDefault="002958EF" w:rsidP="002958EF">
      <w:pPr>
        <w:jc w:val="right"/>
        <w:rPr>
          <w:rFonts w:eastAsia="Arial Unicode MS"/>
          <w:b/>
          <w:i/>
          <w:color w:val="000000"/>
          <w:sz w:val="32"/>
          <w:szCs w:val="32"/>
          <w:lang w:val="uk-UA" w:eastAsia="uk-UA"/>
        </w:rPr>
      </w:pPr>
      <w:r>
        <w:rPr>
          <w:rFonts w:eastAsia="Arial Unicode MS"/>
          <w:b/>
          <w:i/>
          <w:color w:val="000000"/>
          <w:sz w:val="32"/>
          <w:szCs w:val="32"/>
          <w:lang w:val="uk-UA" w:eastAsia="uk-UA"/>
        </w:rPr>
        <w:lastRenderedPageBreak/>
        <w:t>З</w:t>
      </w:r>
      <w:r w:rsidRPr="00036D31">
        <w:rPr>
          <w:rFonts w:eastAsia="Arial Unicode MS"/>
          <w:b/>
          <w:i/>
          <w:color w:val="000000"/>
          <w:sz w:val="32"/>
          <w:szCs w:val="32"/>
          <w:lang w:val="uk-UA" w:eastAsia="uk-UA"/>
        </w:rPr>
        <w:t>разок 1</w:t>
      </w:r>
    </w:p>
    <w:p w:rsidR="00837BCF" w:rsidRPr="00837BCF" w:rsidRDefault="00837BCF" w:rsidP="00837BCF">
      <w:pPr>
        <w:widowControl w:val="0"/>
        <w:autoSpaceDE w:val="0"/>
        <w:autoSpaceDN w:val="0"/>
        <w:adjustRightInd w:val="0"/>
        <w:spacing w:line="221" w:lineRule="auto"/>
        <w:ind w:left="2557" w:right="2398" w:firstLine="0"/>
        <w:jc w:val="center"/>
        <w:rPr>
          <w:rFonts w:eastAsia="Times New Roman"/>
          <w:b/>
          <w:bCs/>
          <w:szCs w:val="28"/>
          <w:lang w:val="uk-UA" w:eastAsia="ru-RU"/>
        </w:rPr>
      </w:pPr>
      <w:r w:rsidRPr="00837BCF">
        <w:rPr>
          <w:rFonts w:eastAsia="Times New Roman"/>
          <w:b/>
          <w:bCs/>
          <w:szCs w:val="28"/>
          <w:lang w:val="uk-UA" w:eastAsia="ru-RU"/>
        </w:rPr>
        <w:t xml:space="preserve">ЗАЯВА </w:t>
      </w:r>
      <w:r w:rsidRPr="00837BCF">
        <w:rPr>
          <w:rFonts w:eastAsia="Times New Roman"/>
          <w:b/>
          <w:bCs/>
          <w:szCs w:val="28"/>
          <w:lang w:eastAsia="ru-RU"/>
        </w:rPr>
        <w:br/>
      </w:r>
      <w:r w:rsidRPr="00837BCF">
        <w:rPr>
          <w:rFonts w:eastAsia="Times New Roman"/>
          <w:b/>
          <w:bCs/>
          <w:szCs w:val="28"/>
          <w:lang w:val="uk-UA" w:eastAsia="ru-RU"/>
        </w:rPr>
        <w:t>про відкриття поточного рахунку</w:t>
      </w:r>
    </w:p>
    <w:p w:rsidR="00837BCF" w:rsidRPr="00837BCF" w:rsidRDefault="00837BCF" w:rsidP="00837BCF">
      <w:pPr>
        <w:widowControl w:val="0"/>
        <w:autoSpaceDE w:val="0"/>
        <w:autoSpaceDN w:val="0"/>
        <w:adjustRightInd w:val="0"/>
        <w:spacing w:before="480" w:line="240" w:lineRule="auto"/>
        <w:ind w:firstLine="0"/>
        <w:jc w:val="left"/>
        <w:rPr>
          <w:rFonts w:eastAsia="Times New Roman"/>
          <w:sz w:val="20"/>
          <w:szCs w:val="20"/>
          <w:lang w:val="uk-UA" w:eastAsia="ru-RU"/>
        </w:rPr>
      </w:pPr>
      <w:r w:rsidRPr="00837BCF">
        <w:rPr>
          <w:rFonts w:eastAsia="Times New Roman"/>
          <w:sz w:val="22"/>
          <w:szCs w:val="20"/>
          <w:lang w:val="uk-UA" w:eastAsia="ru-RU"/>
        </w:rPr>
        <w:t>Найменування  банку</w:t>
      </w:r>
      <w:r w:rsidRPr="00837BCF">
        <w:rPr>
          <w:rFonts w:eastAsia="Times New Roman"/>
          <w:sz w:val="22"/>
          <w:szCs w:val="20"/>
          <w:lang w:eastAsia="ru-RU"/>
        </w:rPr>
        <w:t xml:space="preserve">  ____________________________________________________________________</w:t>
      </w:r>
    </w:p>
    <w:p w:rsidR="00837BCF" w:rsidRPr="00837BCF" w:rsidRDefault="00837BCF" w:rsidP="00837BCF">
      <w:pPr>
        <w:widowControl w:val="0"/>
        <w:autoSpaceDE w:val="0"/>
        <w:autoSpaceDN w:val="0"/>
        <w:adjustRightInd w:val="0"/>
        <w:spacing w:before="240" w:line="240" w:lineRule="auto"/>
        <w:ind w:firstLine="0"/>
        <w:rPr>
          <w:rFonts w:eastAsia="Times New Roman"/>
          <w:sz w:val="20"/>
          <w:szCs w:val="20"/>
          <w:lang w:val="uk-UA" w:eastAsia="ru-RU"/>
        </w:rPr>
      </w:pPr>
      <w:r w:rsidRPr="00837BCF">
        <w:rPr>
          <w:rFonts w:eastAsia="Times New Roman"/>
          <w:sz w:val="22"/>
          <w:szCs w:val="20"/>
          <w:lang w:val="uk-UA" w:eastAsia="ru-RU"/>
        </w:rPr>
        <w:t>Назва клієнта банку, що відкриває рахунок</w:t>
      </w:r>
      <w:r w:rsidRPr="00837BCF">
        <w:rPr>
          <w:rFonts w:eastAsia="Times New Roman"/>
          <w:noProof/>
          <w:sz w:val="22"/>
          <w:szCs w:val="20"/>
          <w:lang w:val="uk-UA" w:eastAsia="ru-RU"/>
        </w:rPr>
        <w:t xml:space="preserve"> __________________________________________________</w:t>
      </w:r>
    </w:p>
    <w:p w:rsidR="00837BCF" w:rsidRPr="00837BCF" w:rsidRDefault="00837BCF" w:rsidP="00837BCF">
      <w:pPr>
        <w:widowControl w:val="0"/>
        <w:autoSpaceDE w:val="0"/>
        <w:autoSpaceDN w:val="0"/>
        <w:adjustRightInd w:val="0"/>
        <w:spacing w:before="400" w:line="240" w:lineRule="auto"/>
        <w:ind w:firstLine="0"/>
        <w:jc w:val="center"/>
        <w:rPr>
          <w:rFonts w:eastAsia="Times New Roman"/>
          <w:sz w:val="16"/>
          <w:szCs w:val="16"/>
          <w:lang w:eastAsia="ru-RU"/>
        </w:rPr>
      </w:pPr>
      <w:r w:rsidRPr="00837BCF">
        <w:rPr>
          <w:rFonts w:eastAsia="Times New Roman"/>
          <w:sz w:val="16"/>
          <w:szCs w:val="16"/>
          <w:lang w:eastAsia="ru-RU"/>
        </w:rPr>
        <w:t>________________________________________________________________________________________________________________________</w:t>
      </w:r>
    </w:p>
    <w:p w:rsidR="00837BCF" w:rsidRPr="00837BCF" w:rsidRDefault="00837BCF" w:rsidP="00837BCF">
      <w:pPr>
        <w:widowControl w:val="0"/>
        <w:autoSpaceDE w:val="0"/>
        <w:autoSpaceDN w:val="0"/>
        <w:adjustRightInd w:val="0"/>
        <w:spacing w:before="100" w:line="240" w:lineRule="auto"/>
        <w:ind w:firstLine="0"/>
        <w:jc w:val="center"/>
        <w:rPr>
          <w:rFonts w:eastAsia="Times New Roman"/>
          <w:sz w:val="16"/>
          <w:szCs w:val="16"/>
          <w:lang w:eastAsia="ru-RU"/>
        </w:rPr>
      </w:pPr>
      <w:r w:rsidRPr="00837BCF">
        <w:rPr>
          <w:rFonts w:eastAsia="Times New Roman"/>
          <w:sz w:val="16"/>
          <w:szCs w:val="16"/>
          <w:lang w:val="uk-UA" w:eastAsia="ru-RU"/>
        </w:rPr>
        <w:t>(повна і точна назва юридичної особи/відокремленого підрозділу)</w:t>
      </w:r>
    </w:p>
    <w:p w:rsidR="00837BCF" w:rsidRPr="00837BCF" w:rsidRDefault="00837BCF" w:rsidP="00837BCF">
      <w:pPr>
        <w:widowControl w:val="0"/>
        <w:autoSpaceDE w:val="0"/>
        <w:autoSpaceDN w:val="0"/>
        <w:adjustRightInd w:val="0"/>
        <w:spacing w:before="400" w:line="240" w:lineRule="auto"/>
        <w:ind w:left="80" w:firstLine="0"/>
        <w:jc w:val="left"/>
        <w:rPr>
          <w:rFonts w:eastAsia="Times New Roman"/>
          <w:sz w:val="20"/>
          <w:szCs w:val="20"/>
          <w:lang w:val="uk-UA" w:eastAsia="ru-RU"/>
        </w:rPr>
      </w:pPr>
      <w:r w:rsidRPr="00837BCF">
        <w:rPr>
          <w:rFonts w:eastAsia="Times New Roman"/>
          <w:sz w:val="22"/>
          <w:szCs w:val="20"/>
          <w:lang w:val="uk-UA" w:eastAsia="ru-RU"/>
        </w:rPr>
        <w:t>Ідентифікаційний код за ЄДРПОУ</w:t>
      </w:r>
      <w:r w:rsidRPr="00837BCF">
        <w:rPr>
          <w:rFonts w:eastAsia="Times New Roman"/>
          <w:noProof/>
          <w:sz w:val="22"/>
          <w:szCs w:val="20"/>
          <w:lang w:val="uk-UA" w:eastAsia="ru-RU"/>
        </w:rPr>
        <w:t>_________________________________________________________</w:t>
      </w:r>
    </w:p>
    <w:p w:rsidR="00837BCF" w:rsidRPr="00837BCF" w:rsidRDefault="00837BCF" w:rsidP="00837BCF">
      <w:pPr>
        <w:widowControl w:val="0"/>
        <w:autoSpaceDE w:val="0"/>
        <w:autoSpaceDN w:val="0"/>
        <w:adjustRightInd w:val="0"/>
        <w:spacing w:line="240" w:lineRule="auto"/>
        <w:ind w:left="40" w:firstLine="0"/>
        <w:rPr>
          <w:rFonts w:eastAsia="Times New Roman"/>
          <w:sz w:val="20"/>
          <w:szCs w:val="20"/>
          <w:lang w:val="uk-UA" w:eastAsia="ru-RU"/>
        </w:rPr>
      </w:pPr>
      <w:r w:rsidRPr="00837BCF">
        <w:rPr>
          <w:rFonts w:eastAsia="Times New Roman"/>
          <w:sz w:val="22"/>
          <w:szCs w:val="20"/>
          <w:lang w:val="uk-UA" w:eastAsia="ru-RU"/>
        </w:rPr>
        <w:t>або реєстраційний (обліковий) номер за ТРДПАУ</w:t>
      </w:r>
      <w:r w:rsidRPr="00837BCF">
        <w:rPr>
          <w:rFonts w:eastAsia="Times New Roman"/>
          <w:noProof/>
          <w:sz w:val="22"/>
          <w:szCs w:val="20"/>
          <w:lang w:val="uk-UA" w:eastAsia="ru-RU"/>
        </w:rPr>
        <w:t>____________________________________________</w:t>
      </w:r>
    </w:p>
    <w:p w:rsidR="00837BCF" w:rsidRPr="00837BCF" w:rsidRDefault="00837BCF" w:rsidP="00837BCF">
      <w:pPr>
        <w:widowControl w:val="0"/>
        <w:autoSpaceDE w:val="0"/>
        <w:autoSpaceDN w:val="0"/>
        <w:adjustRightInd w:val="0"/>
        <w:spacing w:before="420" w:line="240" w:lineRule="auto"/>
        <w:ind w:firstLine="0"/>
        <w:rPr>
          <w:rFonts w:eastAsia="Times New Roman"/>
          <w:sz w:val="20"/>
          <w:szCs w:val="20"/>
          <w:lang w:val="uk-UA" w:eastAsia="ru-RU"/>
        </w:rPr>
      </w:pPr>
      <w:r w:rsidRPr="00837BCF">
        <w:rPr>
          <w:rFonts w:eastAsia="Times New Roman"/>
          <w:sz w:val="22"/>
          <w:szCs w:val="20"/>
          <w:lang w:val="uk-UA" w:eastAsia="ru-RU"/>
        </w:rPr>
        <w:t>Просимо відкрити</w:t>
      </w:r>
      <w:r w:rsidRPr="00837BCF">
        <w:rPr>
          <w:rFonts w:eastAsia="Times New Roman"/>
          <w:noProof/>
          <w:sz w:val="22"/>
          <w:szCs w:val="20"/>
          <w:lang w:val="uk-UA" w:eastAsia="ru-RU"/>
        </w:rPr>
        <w:t>_________________________________</w:t>
      </w:r>
      <w:r w:rsidRPr="00837BCF">
        <w:rPr>
          <w:rFonts w:eastAsia="Times New Roman"/>
          <w:sz w:val="22"/>
          <w:szCs w:val="20"/>
          <w:lang w:val="uk-UA" w:eastAsia="ru-RU"/>
        </w:rPr>
        <w:t xml:space="preserve"> рахунок у</w:t>
      </w:r>
      <w:r w:rsidRPr="00837BCF">
        <w:rPr>
          <w:rFonts w:eastAsia="Times New Roman"/>
          <w:noProof/>
          <w:sz w:val="22"/>
          <w:szCs w:val="20"/>
          <w:lang w:val="uk-UA" w:eastAsia="ru-RU"/>
        </w:rPr>
        <w:t xml:space="preserve"> ____________________.</w:t>
      </w:r>
    </w:p>
    <w:p w:rsidR="00837BCF" w:rsidRPr="00837BCF" w:rsidRDefault="00837BCF" w:rsidP="00837BCF">
      <w:pPr>
        <w:widowControl w:val="0"/>
        <w:autoSpaceDE w:val="0"/>
        <w:autoSpaceDN w:val="0"/>
        <w:adjustRightInd w:val="0"/>
        <w:spacing w:line="240" w:lineRule="auto"/>
        <w:ind w:left="2800" w:firstLine="0"/>
        <w:jc w:val="left"/>
        <w:rPr>
          <w:rFonts w:eastAsia="Times New Roman"/>
          <w:sz w:val="16"/>
          <w:szCs w:val="16"/>
          <w:lang w:val="uk-UA" w:eastAsia="ru-RU"/>
        </w:rPr>
      </w:pPr>
      <w:r w:rsidRPr="00837BCF">
        <w:rPr>
          <w:rFonts w:eastAsia="Times New Roman"/>
          <w:sz w:val="16"/>
          <w:szCs w:val="16"/>
          <w:lang w:val="uk-UA" w:eastAsia="ru-RU"/>
        </w:rPr>
        <w:t xml:space="preserve">(вид поточного рахунку)                    </w:t>
      </w:r>
      <w:r w:rsidRPr="00837BCF">
        <w:rPr>
          <w:rFonts w:eastAsia="Times New Roman"/>
          <w:sz w:val="16"/>
          <w:szCs w:val="16"/>
          <w:lang w:eastAsia="ru-RU"/>
        </w:rPr>
        <w:t xml:space="preserve">                                  </w:t>
      </w:r>
      <w:r w:rsidRPr="00837BCF">
        <w:rPr>
          <w:rFonts w:eastAsia="Times New Roman"/>
          <w:sz w:val="16"/>
          <w:szCs w:val="16"/>
          <w:lang w:val="uk-UA" w:eastAsia="ru-RU"/>
        </w:rPr>
        <w:t xml:space="preserve">             (вид валюти)</w:t>
      </w:r>
    </w:p>
    <w:p w:rsidR="00837BCF" w:rsidRPr="00837BCF" w:rsidRDefault="00837BCF" w:rsidP="00837BCF">
      <w:pPr>
        <w:widowControl w:val="0"/>
        <w:autoSpaceDE w:val="0"/>
        <w:autoSpaceDN w:val="0"/>
        <w:adjustRightInd w:val="0"/>
        <w:spacing w:before="460" w:line="240" w:lineRule="auto"/>
        <w:ind w:firstLine="0"/>
        <w:jc w:val="left"/>
        <w:rPr>
          <w:rFonts w:eastAsia="Times New Roman"/>
          <w:sz w:val="20"/>
          <w:szCs w:val="20"/>
          <w:lang w:val="uk-UA" w:eastAsia="ru-RU"/>
        </w:rPr>
      </w:pPr>
      <w:r w:rsidRPr="00837BCF">
        <w:rPr>
          <w:rFonts w:eastAsia="Times New Roman"/>
          <w:sz w:val="20"/>
          <w:szCs w:val="20"/>
          <w:lang w:val="uk-UA" w:eastAsia="ru-RU"/>
        </w:rPr>
        <w:t xml:space="preserve">Із змістом Інструкції про порядок відкриття, використання і закриття рахунків у національній та іноземних валютах ознайомлені. Вимоги цієї Інструкції для нас обов'язкові. </w:t>
      </w:r>
    </w:p>
    <w:p w:rsidR="00837BCF" w:rsidRPr="00837BCF" w:rsidRDefault="00837BCF" w:rsidP="00837BCF">
      <w:pPr>
        <w:widowControl w:val="0"/>
        <w:autoSpaceDE w:val="0"/>
        <w:autoSpaceDN w:val="0"/>
        <w:adjustRightInd w:val="0"/>
        <w:spacing w:before="240" w:line="240" w:lineRule="auto"/>
        <w:ind w:firstLine="0"/>
        <w:jc w:val="left"/>
        <w:rPr>
          <w:rFonts w:eastAsia="Times New Roman"/>
          <w:noProof/>
          <w:sz w:val="22"/>
          <w:szCs w:val="20"/>
          <w:lang w:val="uk-UA" w:eastAsia="ru-RU"/>
        </w:rPr>
      </w:pPr>
      <w:r w:rsidRPr="00837BCF">
        <w:rPr>
          <w:rFonts w:eastAsia="Times New Roman"/>
          <w:sz w:val="22"/>
          <w:szCs w:val="20"/>
          <w:lang w:val="uk-UA" w:eastAsia="ru-RU"/>
        </w:rPr>
        <w:t>Додаткова інформація</w:t>
      </w:r>
      <w:r w:rsidRPr="00837BCF">
        <w:rPr>
          <w:rFonts w:eastAsia="Times New Roman"/>
          <w:sz w:val="22"/>
          <w:szCs w:val="20"/>
          <w:vertAlign w:val="superscript"/>
          <w:lang w:val="uk-UA" w:eastAsia="ru-RU"/>
        </w:rPr>
        <w:t>1</w:t>
      </w:r>
      <w:r w:rsidRPr="00837BCF">
        <w:rPr>
          <w:rFonts w:eastAsia="Times New Roman"/>
          <w:noProof/>
          <w:sz w:val="22"/>
          <w:szCs w:val="20"/>
          <w:lang w:val="uk-UA" w:eastAsia="ru-RU"/>
        </w:rPr>
        <w:t xml:space="preserve"> ___________________________________________________________________</w:t>
      </w:r>
    </w:p>
    <w:p w:rsidR="00837BCF" w:rsidRPr="00837BCF" w:rsidRDefault="00837BCF" w:rsidP="00837BCF">
      <w:pPr>
        <w:widowControl w:val="0"/>
        <w:autoSpaceDE w:val="0"/>
        <w:autoSpaceDN w:val="0"/>
        <w:adjustRightInd w:val="0"/>
        <w:spacing w:before="240" w:line="240" w:lineRule="auto"/>
        <w:ind w:firstLine="0"/>
        <w:jc w:val="left"/>
        <w:rPr>
          <w:rFonts w:eastAsia="Times New Roman"/>
          <w:sz w:val="20"/>
          <w:szCs w:val="20"/>
          <w:lang w:val="uk-UA" w:eastAsia="ru-RU"/>
        </w:rPr>
      </w:pPr>
      <w:r w:rsidRPr="00837BCF">
        <w:rPr>
          <w:rFonts w:eastAsia="Times New Roman"/>
          <w:noProof/>
          <w:sz w:val="22"/>
          <w:szCs w:val="20"/>
          <w:lang w:val="uk-UA" w:eastAsia="ru-RU"/>
        </w:rPr>
        <w:t>_______________________________________________________________________________________</w:t>
      </w:r>
    </w:p>
    <w:p w:rsidR="00837BCF" w:rsidRPr="00837BCF" w:rsidRDefault="00837BCF" w:rsidP="00837BCF">
      <w:pPr>
        <w:widowControl w:val="0"/>
        <w:autoSpaceDE w:val="0"/>
        <w:autoSpaceDN w:val="0"/>
        <w:adjustRightInd w:val="0"/>
        <w:spacing w:before="400" w:line="240" w:lineRule="auto"/>
        <w:ind w:firstLine="0"/>
        <w:rPr>
          <w:rFonts w:eastAsia="Times New Roman"/>
          <w:sz w:val="20"/>
          <w:szCs w:val="20"/>
          <w:lang w:val="uk-UA" w:eastAsia="ru-RU"/>
        </w:rPr>
      </w:pPr>
      <w:r w:rsidRPr="00837BCF">
        <w:rPr>
          <w:rFonts w:eastAsia="Times New Roman"/>
          <w:sz w:val="22"/>
          <w:szCs w:val="20"/>
          <w:lang w:val="uk-UA" w:eastAsia="ru-RU"/>
        </w:rPr>
        <w:t>Керівник</w:t>
      </w:r>
      <w:r w:rsidRPr="00837BCF">
        <w:rPr>
          <w:rFonts w:eastAsia="Times New Roman"/>
          <w:noProof/>
          <w:sz w:val="22"/>
          <w:szCs w:val="20"/>
          <w:lang w:val="uk-UA" w:eastAsia="ru-RU"/>
        </w:rPr>
        <w:t>_________________          _____________   ________________________________</w:t>
      </w:r>
    </w:p>
    <w:p w:rsidR="00837BCF" w:rsidRPr="00837BCF" w:rsidRDefault="00837BCF" w:rsidP="00837BCF">
      <w:pPr>
        <w:widowControl w:val="0"/>
        <w:autoSpaceDE w:val="0"/>
        <w:autoSpaceDN w:val="0"/>
        <w:adjustRightInd w:val="0"/>
        <w:spacing w:line="240" w:lineRule="auto"/>
        <w:ind w:left="1800" w:firstLine="0"/>
        <w:jc w:val="left"/>
        <w:rPr>
          <w:rFonts w:eastAsia="Times New Roman"/>
          <w:sz w:val="16"/>
          <w:szCs w:val="16"/>
          <w:lang w:val="uk-UA" w:eastAsia="ru-RU"/>
        </w:rPr>
      </w:pPr>
      <w:r w:rsidRPr="00837BCF">
        <w:rPr>
          <w:rFonts w:eastAsia="Times New Roman"/>
          <w:sz w:val="16"/>
          <w:szCs w:val="16"/>
          <w:lang w:val="uk-UA" w:eastAsia="ru-RU"/>
        </w:rPr>
        <w:t>посада                                         підпис                                               прізвище, ініціали</w:t>
      </w:r>
    </w:p>
    <w:p w:rsidR="00837BCF" w:rsidRPr="00837BCF" w:rsidRDefault="00837BCF" w:rsidP="00837BCF">
      <w:pPr>
        <w:widowControl w:val="0"/>
        <w:autoSpaceDE w:val="0"/>
        <w:autoSpaceDN w:val="0"/>
        <w:adjustRightInd w:val="0"/>
        <w:spacing w:line="340" w:lineRule="auto"/>
        <w:ind w:right="1000" w:firstLine="0"/>
        <w:jc w:val="left"/>
        <w:rPr>
          <w:rFonts w:eastAsia="Times New Roman"/>
          <w:sz w:val="16"/>
          <w:szCs w:val="16"/>
          <w:lang w:val="uk-UA" w:eastAsia="ru-RU"/>
        </w:rPr>
      </w:pPr>
    </w:p>
    <w:p w:rsidR="00837BCF" w:rsidRPr="00837BCF" w:rsidRDefault="00837BCF" w:rsidP="00837BCF">
      <w:pPr>
        <w:widowControl w:val="0"/>
        <w:autoSpaceDE w:val="0"/>
        <w:autoSpaceDN w:val="0"/>
        <w:adjustRightInd w:val="0"/>
        <w:spacing w:line="340" w:lineRule="auto"/>
        <w:ind w:right="1000" w:firstLine="0"/>
        <w:jc w:val="left"/>
        <w:rPr>
          <w:rFonts w:eastAsia="Times New Roman"/>
          <w:sz w:val="22"/>
          <w:szCs w:val="20"/>
          <w:lang w:val="uk-UA" w:eastAsia="ru-RU"/>
        </w:rPr>
      </w:pPr>
      <w:r w:rsidRPr="00837BCF">
        <w:rPr>
          <w:rFonts w:eastAsia="Times New Roman"/>
          <w:noProof/>
          <w:sz w:val="22"/>
          <w:szCs w:val="20"/>
          <w:lang w:val="uk-UA" w:eastAsia="ru-RU"/>
        </w:rPr>
        <w:t>"__" ________</w:t>
      </w:r>
      <w:r w:rsidRPr="00837BCF">
        <w:rPr>
          <w:rFonts w:eastAsia="Times New Roman"/>
          <w:sz w:val="22"/>
          <w:szCs w:val="20"/>
          <w:lang w:val="uk-UA" w:eastAsia="ru-RU"/>
        </w:rPr>
        <w:t xml:space="preserve"> 20__ р.</w:t>
      </w:r>
    </w:p>
    <w:p w:rsidR="00837BCF" w:rsidRPr="00837BCF" w:rsidRDefault="00837BCF" w:rsidP="00837BCF">
      <w:pPr>
        <w:widowControl w:val="0"/>
        <w:autoSpaceDE w:val="0"/>
        <w:autoSpaceDN w:val="0"/>
        <w:adjustRightInd w:val="0"/>
        <w:spacing w:line="240" w:lineRule="auto"/>
        <w:ind w:firstLine="0"/>
        <w:jc w:val="left"/>
        <w:rPr>
          <w:rFonts w:eastAsia="Times New Roman"/>
          <w:sz w:val="20"/>
          <w:szCs w:val="20"/>
          <w:lang w:val="uk-UA" w:eastAsia="ru-RU"/>
        </w:rPr>
      </w:pPr>
      <w:r w:rsidRPr="00837BCF">
        <w:rPr>
          <w:rFonts w:eastAsia="Times New Roman"/>
          <w:sz w:val="22"/>
          <w:szCs w:val="20"/>
          <w:lang w:val="uk-UA" w:eastAsia="ru-RU"/>
        </w:rPr>
        <w:t>М.П.</w:t>
      </w:r>
    </w:p>
    <w:p w:rsidR="00837BCF" w:rsidRPr="00837BCF" w:rsidRDefault="00837BCF" w:rsidP="00837BCF">
      <w:pPr>
        <w:widowControl w:val="0"/>
        <w:autoSpaceDE w:val="0"/>
        <w:autoSpaceDN w:val="0"/>
        <w:adjustRightInd w:val="0"/>
        <w:spacing w:before="120" w:line="240" w:lineRule="auto"/>
        <w:ind w:firstLine="0"/>
        <w:jc w:val="center"/>
        <w:rPr>
          <w:rFonts w:eastAsia="Times New Roman"/>
          <w:b/>
          <w:sz w:val="22"/>
          <w:szCs w:val="20"/>
          <w:lang w:eastAsia="ru-RU"/>
        </w:rPr>
      </w:pPr>
      <w:r w:rsidRPr="00837BCF">
        <w:rPr>
          <w:rFonts w:eastAsia="Times New Roman"/>
          <w:b/>
          <w:sz w:val="22"/>
          <w:szCs w:val="20"/>
          <w:lang w:eastAsia="ru-RU"/>
        </w:rPr>
        <w:t>_______________________________________________________________________________________</w:t>
      </w:r>
    </w:p>
    <w:p w:rsidR="00837BCF" w:rsidRPr="00837BCF" w:rsidRDefault="00837BCF" w:rsidP="00837BCF">
      <w:pPr>
        <w:widowControl w:val="0"/>
        <w:autoSpaceDE w:val="0"/>
        <w:autoSpaceDN w:val="0"/>
        <w:adjustRightInd w:val="0"/>
        <w:spacing w:line="240" w:lineRule="auto"/>
        <w:ind w:firstLine="0"/>
        <w:jc w:val="center"/>
        <w:rPr>
          <w:rFonts w:eastAsia="Times New Roman"/>
          <w:sz w:val="20"/>
          <w:szCs w:val="20"/>
          <w:lang w:val="uk-UA" w:eastAsia="ru-RU"/>
        </w:rPr>
      </w:pPr>
      <w:r w:rsidRPr="00837BCF">
        <w:rPr>
          <w:rFonts w:eastAsia="Times New Roman"/>
          <w:sz w:val="22"/>
          <w:szCs w:val="20"/>
          <w:lang w:val="uk-UA" w:eastAsia="ru-RU"/>
        </w:rPr>
        <w:t>Відмітки банку</w:t>
      </w:r>
    </w:p>
    <w:p w:rsidR="00837BCF" w:rsidRPr="00837BCF" w:rsidRDefault="00837BCF" w:rsidP="00837BCF">
      <w:pPr>
        <w:widowControl w:val="0"/>
        <w:autoSpaceDE w:val="0"/>
        <w:autoSpaceDN w:val="0"/>
        <w:adjustRightInd w:val="0"/>
        <w:spacing w:before="260" w:line="240" w:lineRule="auto"/>
        <w:ind w:firstLine="0"/>
        <w:rPr>
          <w:rFonts w:eastAsia="Times New Roman"/>
          <w:sz w:val="16"/>
          <w:szCs w:val="16"/>
          <w:lang w:val="uk-UA" w:eastAsia="ru-RU"/>
        </w:rPr>
      </w:pPr>
      <w:r w:rsidRPr="00837BCF">
        <w:rPr>
          <w:rFonts w:eastAsia="Times New Roman"/>
          <w:sz w:val="24"/>
          <w:szCs w:val="16"/>
          <w:lang w:val="uk-UA" w:eastAsia="ru-RU"/>
        </w:rPr>
        <w:t>Відкрити</w:t>
      </w:r>
      <w:r w:rsidRPr="00837BCF">
        <w:rPr>
          <w:rFonts w:eastAsia="Times New Roman"/>
          <w:noProof/>
          <w:sz w:val="24"/>
          <w:szCs w:val="16"/>
          <w:lang w:val="uk-UA" w:eastAsia="ru-RU"/>
        </w:rPr>
        <w:t>_____________________</w:t>
      </w:r>
      <w:r w:rsidRPr="00837BCF">
        <w:rPr>
          <w:rFonts w:eastAsia="Times New Roman"/>
          <w:sz w:val="24"/>
          <w:szCs w:val="16"/>
          <w:lang w:val="uk-UA" w:eastAsia="ru-RU"/>
        </w:rPr>
        <w:t xml:space="preserve"> рахунок</w:t>
      </w:r>
      <w:r w:rsidRPr="00837BCF">
        <w:rPr>
          <w:rFonts w:eastAsia="Times New Roman"/>
          <w:sz w:val="16"/>
          <w:szCs w:val="16"/>
          <w:lang w:val="uk-UA" w:eastAsia="ru-RU"/>
        </w:rPr>
        <w:t xml:space="preserve">       </w:t>
      </w:r>
      <w:r w:rsidRPr="00837BCF">
        <w:rPr>
          <w:rFonts w:eastAsia="Times New Roman"/>
          <w:sz w:val="16"/>
          <w:szCs w:val="16"/>
          <w:lang w:eastAsia="ru-RU"/>
        </w:rPr>
        <w:t xml:space="preserve">     </w:t>
      </w:r>
      <w:r w:rsidRPr="00837BCF">
        <w:rPr>
          <w:rFonts w:eastAsia="Times New Roman"/>
          <w:sz w:val="16"/>
          <w:szCs w:val="16"/>
          <w:lang w:val="uk-UA" w:eastAsia="ru-RU"/>
        </w:rPr>
        <w:t>Документи на оформлення відкриття рахунку перевірив</w:t>
      </w:r>
    </w:p>
    <w:p w:rsidR="00837BCF" w:rsidRPr="00837BCF" w:rsidRDefault="00837BCF" w:rsidP="00837BCF">
      <w:pPr>
        <w:widowControl w:val="0"/>
        <w:autoSpaceDE w:val="0"/>
        <w:autoSpaceDN w:val="0"/>
        <w:adjustRightInd w:val="0"/>
        <w:spacing w:line="240" w:lineRule="auto"/>
        <w:ind w:left="960" w:firstLine="0"/>
        <w:jc w:val="left"/>
        <w:rPr>
          <w:rFonts w:eastAsia="Times New Roman"/>
          <w:sz w:val="16"/>
          <w:szCs w:val="16"/>
          <w:lang w:val="uk-UA" w:eastAsia="ru-RU"/>
        </w:rPr>
      </w:pPr>
      <w:r w:rsidRPr="00837BCF">
        <w:rPr>
          <w:rFonts w:eastAsia="Times New Roman"/>
          <w:sz w:val="16"/>
          <w:szCs w:val="16"/>
          <w:lang w:val="uk-UA" w:eastAsia="ru-RU"/>
        </w:rPr>
        <w:t xml:space="preserve">(вид поточного рахунку)                   </w:t>
      </w:r>
      <w:r w:rsidRPr="00837BCF">
        <w:rPr>
          <w:rFonts w:eastAsia="Times New Roman"/>
          <w:sz w:val="16"/>
          <w:szCs w:val="16"/>
          <w:lang w:eastAsia="ru-RU"/>
        </w:rPr>
        <w:t xml:space="preserve">                                     </w:t>
      </w:r>
      <w:r w:rsidRPr="00837BCF">
        <w:rPr>
          <w:rFonts w:eastAsia="Times New Roman"/>
          <w:sz w:val="16"/>
          <w:szCs w:val="16"/>
          <w:lang w:val="uk-UA" w:eastAsia="ru-RU"/>
        </w:rPr>
        <w:t>(посада і підпис уповноваженої особи, на яку покладено</w:t>
      </w:r>
      <w:r w:rsidRPr="00837BCF">
        <w:rPr>
          <w:rFonts w:eastAsia="Times New Roman"/>
          <w:sz w:val="16"/>
          <w:szCs w:val="16"/>
          <w:lang w:eastAsia="ru-RU"/>
        </w:rPr>
        <w:t xml:space="preserve"> </w:t>
      </w:r>
      <w:r w:rsidRPr="00837BCF">
        <w:rPr>
          <w:rFonts w:eastAsia="Times New Roman"/>
          <w:sz w:val="16"/>
          <w:szCs w:val="16"/>
          <w:lang w:eastAsia="ru-RU"/>
        </w:rPr>
        <w:br/>
        <w:t xml:space="preserve">                                                                                                 </w:t>
      </w:r>
      <w:r w:rsidRPr="00837BCF">
        <w:rPr>
          <w:rFonts w:eastAsia="Times New Roman"/>
          <w:sz w:val="16"/>
          <w:szCs w:val="16"/>
          <w:lang w:val="uk-UA" w:eastAsia="ru-RU"/>
        </w:rPr>
        <w:t>обов'язок відкривати рахунки клієнтів)</w:t>
      </w:r>
    </w:p>
    <w:p w:rsidR="00837BCF" w:rsidRDefault="00837BCF" w:rsidP="0068412F">
      <w:pPr>
        <w:widowControl w:val="0"/>
        <w:autoSpaceDE w:val="0"/>
        <w:autoSpaceDN w:val="0"/>
        <w:adjustRightInd w:val="0"/>
        <w:spacing w:line="240" w:lineRule="auto"/>
        <w:ind w:firstLine="0"/>
        <w:jc w:val="left"/>
        <w:rPr>
          <w:rFonts w:eastAsia="Times New Roman"/>
          <w:sz w:val="16"/>
          <w:szCs w:val="16"/>
          <w:lang w:val="uk-UA" w:eastAsia="ru-RU"/>
        </w:rPr>
      </w:pPr>
      <w:r w:rsidRPr="00837BCF">
        <w:rPr>
          <w:rFonts w:eastAsia="Times New Roman"/>
          <w:sz w:val="16"/>
          <w:szCs w:val="16"/>
          <w:lang w:val="uk-UA" w:eastAsia="ru-RU"/>
        </w:rPr>
        <w:t>ДОЗВОЛЯЮ</w:t>
      </w:r>
    </w:p>
    <w:p w:rsidR="0068412F" w:rsidRPr="00837BCF" w:rsidRDefault="0068412F" w:rsidP="0068412F">
      <w:pPr>
        <w:widowControl w:val="0"/>
        <w:autoSpaceDE w:val="0"/>
        <w:autoSpaceDN w:val="0"/>
        <w:adjustRightInd w:val="0"/>
        <w:spacing w:line="240" w:lineRule="auto"/>
        <w:ind w:firstLine="0"/>
        <w:jc w:val="left"/>
        <w:rPr>
          <w:rFonts w:eastAsia="Times New Roman"/>
          <w:sz w:val="16"/>
          <w:szCs w:val="16"/>
          <w:lang w:val="uk-UA" w:eastAsia="ru-RU"/>
        </w:rPr>
      </w:pPr>
    </w:p>
    <w:p w:rsidR="00837BCF" w:rsidRPr="00837BCF" w:rsidRDefault="00837BCF" w:rsidP="0068412F">
      <w:pPr>
        <w:widowControl w:val="0"/>
        <w:autoSpaceDE w:val="0"/>
        <w:autoSpaceDN w:val="0"/>
        <w:adjustRightInd w:val="0"/>
        <w:spacing w:line="240" w:lineRule="auto"/>
        <w:ind w:firstLine="0"/>
        <w:jc w:val="left"/>
        <w:rPr>
          <w:rFonts w:eastAsia="Times New Roman"/>
          <w:sz w:val="24"/>
          <w:szCs w:val="16"/>
          <w:lang w:val="uk-UA" w:eastAsia="ru-RU"/>
        </w:rPr>
      </w:pPr>
      <w:r w:rsidRPr="00837BCF">
        <w:rPr>
          <w:rFonts w:eastAsia="Times New Roman"/>
          <w:b/>
          <w:sz w:val="24"/>
          <w:szCs w:val="16"/>
          <w:lang w:val="uk-UA" w:eastAsia="ru-RU"/>
        </w:rPr>
        <w:t>Керівник</w:t>
      </w:r>
      <w:r w:rsidRPr="00837BCF">
        <w:rPr>
          <w:rFonts w:eastAsia="Times New Roman"/>
          <w:noProof/>
          <w:sz w:val="24"/>
          <w:szCs w:val="16"/>
          <w:lang w:val="uk-UA" w:eastAsia="ru-RU"/>
        </w:rPr>
        <w:t>_____________________</w:t>
      </w:r>
      <w:r w:rsidRPr="00837BCF">
        <w:rPr>
          <w:rFonts w:eastAsia="Times New Roman"/>
          <w:sz w:val="24"/>
          <w:szCs w:val="16"/>
          <w:lang w:val="uk-UA" w:eastAsia="ru-RU"/>
        </w:rPr>
        <w:t xml:space="preserve"> (підпис)</w:t>
      </w:r>
    </w:p>
    <w:p w:rsidR="00837BCF" w:rsidRDefault="00837BCF" w:rsidP="0068412F">
      <w:pPr>
        <w:widowControl w:val="0"/>
        <w:autoSpaceDE w:val="0"/>
        <w:autoSpaceDN w:val="0"/>
        <w:adjustRightInd w:val="0"/>
        <w:spacing w:line="240" w:lineRule="auto"/>
        <w:ind w:firstLine="0"/>
        <w:jc w:val="left"/>
        <w:rPr>
          <w:rFonts w:eastAsia="Times New Roman"/>
          <w:sz w:val="16"/>
          <w:szCs w:val="16"/>
          <w:lang w:val="uk-UA" w:eastAsia="ru-RU"/>
        </w:rPr>
      </w:pPr>
      <w:r w:rsidRPr="00837BCF">
        <w:rPr>
          <w:rFonts w:eastAsia="Times New Roman"/>
          <w:sz w:val="16"/>
          <w:szCs w:val="16"/>
          <w:lang w:val="uk-UA" w:eastAsia="ru-RU"/>
        </w:rPr>
        <w:t xml:space="preserve">                         (уповноважена керівником особа)</w:t>
      </w:r>
    </w:p>
    <w:p w:rsidR="0068412F" w:rsidRPr="00837BCF" w:rsidRDefault="0068412F" w:rsidP="0068412F">
      <w:pPr>
        <w:widowControl w:val="0"/>
        <w:autoSpaceDE w:val="0"/>
        <w:autoSpaceDN w:val="0"/>
        <w:adjustRightInd w:val="0"/>
        <w:spacing w:line="240" w:lineRule="auto"/>
        <w:ind w:firstLine="0"/>
        <w:jc w:val="left"/>
        <w:rPr>
          <w:rFonts w:eastAsia="Times New Roman"/>
          <w:sz w:val="16"/>
          <w:szCs w:val="16"/>
          <w:lang w:val="uk-UA" w:eastAsia="ru-RU"/>
        </w:rPr>
      </w:pPr>
    </w:p>
    <w:p w:rsidR="00837BCF" w:rsidRPr="00837BCF" w:rsidRDefault="00837BCF" w:rsidP="0068412F">
      <w:pPr>
        <w:widowControl w:val="0"/>
        <w:autoSpaceDE w:val="0"/>
        <w:autoSpaceDN w:val="0"/>
        <w:adjustRightInd w:val="0"/>
        <w:spacing w:line="260" w:lineRule="auto"/>
        <w:ind w:right="6600" w:firstLine="0"/>
        <w:jc w:val="left"/>
        <w:rPr>
          <w:rFonts w:eastAsia="Times New Roman"/>
          <w:sz w:val="20"/>
          <w:szCs w:val="20"/>
          <w:lang w:val="uk-UA" w:eastAsia="ru-RU"/>
        </w:rPr>
      </w:pPr>
      <w:r w:rsidRPr="00837BCF">
        <w:rPr>
          <w:rFonts w:eastAsia="Times New Roman"/>
          <w:sz w:val="22"/>
          <w:szCs w:val="20"/>
          <w:lang w:val="uk-UA" w:eastAsia="ru-RU"/>
        </w:rPr>
        <w:t xml:space="preserve">Дата відкриття рахунку </w:t>
      </w:r>
      <w:r w:rsidRPr="00837BCF">
        <w:rPr>
          <w:rFonts w:eastAsia="Times New Roman"/>
          <w:sz w:val="22"/>
          <w:szCs w:val="20"/>
          <w:lang w:val="uk-UA" w:eastAsia="ru-RU"/>
        </w:rPr>
        <w:br/>
      </w:r>
      <w:r w:rsidRPr="00837BCF">
        <w:rPr>
          <w:rFonts w:eastAsia="Times New Roman"/>
          <w:noProof/>
          <w:sz w:val="22"/>
          <w:szCs w:val="20"/>
          <w:lang w:val="uk-UA" w:eastAsia="ru-RU"/>
        </w:rPr>
        <w:t>"__" ________</w:t>
      </w:r>
      <w:r w:rsidRPr="00837BCF">
        <w:rPr>
          <w:rFonts w:eastAsia="Times New Roman"/>
          <w:sz w:val="22"/>
          <w:szCs w:val="20"/>
          <w:lang w:val="uk-UA" w:eastAsia="ru-RU"/>
        </w:rPr>
        <w:t xml:space="preserve"> 20</w:t>
      </w:r>
      <w:r w:rsidRPr="00837BCF">
        <w:rPr>
          <w:rFonts w:eastAsia="Times New Roman"/>
          <w:sz w:val="22"/>
          <w:szCs w:val="20"/>
          <w:lang w:val="en-US" w:eastAsia="ru-RU"/>
        </w:rPr>
        <w:t>_</w:t>
      </w:r>
      <w:r w:rsidRPr="00837BCF">
        <w:rPr>
          <w:rFonts w:eastAsia="Times New Roman"/>
          <w:sz w:val="22"/>
          <w:szCs w:val="20"/>
          <w:lang w:val="uk-UA" w:eastAsia="ru-RU"/>
        </w:rPr>
        <w:t>_ р.</w:t>
      </w:r>
    </w:p>
    <w:tbl>
      <w:tblPr>
        <w:tblW w:w="0" w:type="auto"/>
        <w:tblInd w:w="40" w:type="dxa"/>
        <w:tblLayout w:type="fixed"/>
        <w:tblCellMar>
          <w:left w:w="40" w:type="dxa"/>
          <w:right w:w="40" w:type="dxa"/>
        </w:tblCellMar>
        <w:tblLook w:val="0000" w:firstRow="0" w:lastRow="0" w:firstColumn="0" w:lastColumn="0" w:noHBand="0" w:noVBand="0"/>
      </w:tblPr>
      <w:tblGrid>
        <w:gridCol w:w="2776"/>
        <w:gridCol w:w="3040"/>
      </w:tblGrid>
      <w:tr w:rsidR="00837BCF" w:rsidRPr="00837BCF" w:rsidTr="0068412F">
        <w:trPr>
          <w:trHeight w:hRule="exact" w:val="416"/>
        </w:trPr>
        <w:tc>
          <w:tcPr>
            <w:tcW w:w="2776" w:type="dxa"/>
            <w:tcBorders>
              <w:top w:val="single" w:sz="6" w:space="0" w:color="auto"/>
              <w:left w:val="single" w:sz="6" w:space="0" w:color="auto"/>
              <w:bottom w:val="single" w:sz="6" w:space="0" w:color="auto"/>
              <w:right w:val="single" w:sz="6" w:space="0" w:color="auto"/>
            </w:tcBorders>
            <w:vAlign w:val="center"/>
          </w:tcPr>
          <w:p w:rsidR="00837BCF" w:rsidRPr="00837BCF" w:rsidRDefault="00837BCF" w:rsidP="00837BCF">
            <w:pPr>
              <w:framePr w:h="2160" w:hSpace="80" w:vSpace="40" w:wrap="auto" w:vAnchor="text" w:hAnchor="text" w:x="1" w:y="41" w:anchorLock="1"/>
              <w:widowControl w:val="0"/>
              <w:autoSpaceDE w:val="0"/>
              <w:autoSpaceDN w:val="0"/>
              <w:adjustRightInd w:val="0"/>
              <w:spacing w:before="40" w:line="240" w:lineRule="auto"/>
              <w:ind w:firstLine="0"/>
              <w:jc w:val="center"/>
              <w:rPr>
                <w:rFonts w:eastAsia="Times New Roman"/>
                <w:sz w:val="20"/>
                <w:szCs w:val="20"/>
                <w:lang w:val="uk-UA" w:eastAsia="ru-RU"/>
              </w:rPr>
            </w:pPr>
            <w:r w:rsidRPr="00837BCF">
              <w:rPr>
                <w:rFonts w:eastAsia="Times New Roman"/>
                <w:noProof/>
                <w:sz w:val="22"/>
                <w:szCs w:val="20"/>
                <w:lang w:val="uk-UA" w:eastAsia="ru-RU"/>
              </w:rPr>
              <w:t>№</w:t>
            </w:r>
            <w:r w:rsidRPr="00837BCF">
              <w:rPr>
                <w:rFonts w:eastAsia="Times New Roman"/>
                <w:sz w:val="22"/>
                <w:szCs w:val="20"/>
                <w:lang w:val="uk-UA" w:eastAsia="ru-RU"/>
              </w:rPr>
              <w:t xml:space="preserve"> балансового рахунку</w:t>
            </w:r>
          </w:p>
        </w:tc>
        <w:tc>
          <w:tcPr>
            <w:tcW w:w="3040" w:type="dxa"/>
            <w:tcBorders>
              <w:top w:val="single" w:sz="6" w:space="0" w:color="auto"/>
              <w:left w:val="single" w:sz="6" w:space="0" w:color="auto"/>
              <w:bottom w:val="single" w:sz="6" w:space="0" w:color="auto"/>
              <w:right w:val="single" w:sz="6" w:space="0" w:color="auto"/>
            </w:tcBorders>
            <w:vAlign w:val="center"/>
          </w:tcPr>
          <w:p w:rsidR="00837BCF" w:rsidRPr="00837BCF" w:rsidRDefault="00837BCF" w:rsidP="00837BCF">
            <w:pPr>
              <w:framePr w:h="2160" w:hSpace="80" w:vSpace="40" w:wrap="auto" w:vAnchor="text" w:hAnchor="text" w:x="1" w:y="41" w:anchorLock="1"/>
              <w:widowControl w:val="0"/>
              <w:autoSpaceDE w:val="0"/>
              <w:autoSpaceDN w:val="0"/>
              <w:adjustRightInd w:val="0"/>
              <w:spacing w:before="40" w:line="240" w:lineRule="auto"/>
              <w:ind w:firstLine="0"/>
              <w:jc w:val="center"/>
              <w:rPr>
                <w:rFonts w:eastAsia="Times New Roman"/>
                <w:sz w:val="20"/>
                <w:szCs w:val="20"/>
                <w:lang w:val="uk-UA" w:eastAsia="ru-RU"/>
              </w:rPr>
            </w:pPr>
            <w:r w:rsidRPr="00837BCF">
              <w:rPr>
                <w:rFonts w:eastAsia="Times New Roman"/>
                <w:noProof/>
                <w:sz w:val="22"/>
                <w:szCs w:val="20"/>
                <w:lang w:val="uk-UA" w:eastAsia="ru-RU"/>
              </w:rPr>
              <w:t>№</w:t>
            </w:r>
            <w:r w:rsidRPr="00837BCF">
              <w:rPr>
                <w:rFonts w:eastAsia="Times New Roman"/>
                <w:sz w:val="22"/>
                <w:szCs w:val="20"/>
                <w:lang w:val="uk-UA" w:eastAsia="ru-RU"/>
              </w:rPr>
              <w:t xml:space="preserve"> особового рахунку</w:t>
            </w:r>
          </w:p>
        </w:tc>
      </w:tr>
      <w:tr w:rsidR="00837BCF" w:rsidRPr="00837BCF" w:rsidTr="0068412F">
        <w:trPr>
          <w:trHeight w:hRule="exact" w:val="1220"/>
        </w:trPr>
        <w:tc>
          <w:tcPr>
            <w:tcW w:w="2776" w:type="dxa"/>
            <w:tcBorders>
              <w:top w:val="single" w:sz="6" w:space="0" w:color="auto"/>
              <w:left w:val="single" w:sz="6" w:space="0" w:color="auto"/>
              <w:bottom w:val="single" w:sz="6" w:space="0" w:color="auto"/>
              <w:right w:val="single" w:sz="6" w:space="0" w:color="auto"/>
            </w:tcBorders>
          </w:tcPr>
          <w:p w:rsidR="00837BCF" w:rsidRPr="00837BCF" w:rsidRDefault="00837BCF" w:rsidP="00837BCF">
            <w:pPr>
              <w:framePr w:h="2160" w:hSpace="80" w:vSpace="40" w:wrap="auto" w:vAnchor="text" w:hAnchor="text" w:x="1" w:y="41" w:anchorLock="1"/>
              <w:widowControl w:val="0"/>
              <w:autoSpaceDE w:val="0"/>
              <w:autoSpaceDN w:val="0"/>
              <w:adjustRightInd w:val="0"/>
              <w:spacing w:before="40" w:line="240" w:lineRule="auto"/>
              <w:ind w:firstLine="0"/>
              <w:jc w:val="left"/>
              <w:rPr>
                <w:rFonts w:eastAsia="Times New Roman"/>
                <w:sz w:val="20"/>
                <w:szCs w:val="20"/>
                <w:lang w:val="uk-UA" w:eastAsia="ru-RU"/>
              </w:rPr>
            </w:pPr>
          </w:p>
          <w:p w:rsidR="00837BCF" w:rsidRPr="00837BCF" w:rsidRDefault="00837BCF" w:rsidP="00837BCF">
            <w:pPr>
              <w:framePr w:h="2160" w:hSpace="80" w:vSpace="40" w:wrap="auto" w:vAnchor="text" w:hAnchor="text" w:x="1" w:y="41" w:anchorLock="1"/>
              <w:widowControl w:val="0"/>
              <w:autoSpaceDE w:val="0"/>
              <w:autoSpaceDN w:val="0"/>
              <w:adjustRightInd w:val="0"/>
              <w:spacing w:before="40" w:line="240" w:lineRule="auto"/>
              <w:ind w:firstLine="0"/>
              <w:jc w:val="left"/>
              <w:rPr>
                <w:rFonts w:eastAsia="Times New Roman"/>
                <w:sz w:val="20"/>
                <w:szCs w:val="20"/>
                <w:lang w:val="uk-UA" w:eastAsia="ru-RU"/>
              </w:rPr>
            </w:pPr>
          </w:p>
        </w:tc>
        <w:tc>
          <w:tcPr>
            <w:tcW w:w="3040" w:type="dxa"/>
            <w:tcBorders>
              <w:top w:val="single" w:sz="6" w:space="0" w:color="auto"/>
              <w:left w:val="single" w:sz="6" w:space="0" w:color="auto"/>
              <w:bottom w:val="single" w:sz="6" w:space="0" w:color="auto"/>
              <w:right w:val="single" w:sz="6" w:space="0" w:color="auto"/>
            </w:tcBorders>
          </w:tcPr>
          <w:p w:rsidR="00837BCF" w:rsidRPr="00837BCF" w:rsidRDefault="00837BCF" w:rsidP="00837BCF">
            <w:pPr>
              <w:framePr w:h="2160" w:hSpace="80" w:vSpace="40" w:wrap="auto" w:vAnchor="text" w:hAnchor="text" w:x="1" w:y="41" w:anchorLock="1"/>
              <w:widowControl w:val="0"/>
              <w:autoSpaceDE w:val="0"/>
              <w:autoSpaceDN w:val="0"/>
              <w:adjustRightInd w:val="0"/>
              <w:spacing w:before="40" w:line="240" w:lineRule="auto"/>
              <w:ind w:firstLine="0"/>
              <w:jc w:val="left"/>
              <w:rPr>
                <w:rFonts w:eastAsia="Times New Roman"/>
                <w:sz w:val="20"/>
                <w:szCs w:val="20"/>
                <w:lang w:val="uk-UA" w:eastAsia="ru-RU"/>
              </w:rPr>
            </w:pPr>
          </w:p>
          <w:p w:rsidR="00837BCF" w:rsidRPr="00837BCF" w:rsidRDefault="00837BCF" w:rsidP="00837BCF">
            <w:pPr>
              <w:framePr w:h="2160" w:hSpace="80" w:vSpace="40" w:wrap="auto" w:vAnchor="text" w:hAnchor="text" w:x="1" w:y="41" w:anchorLock="1"/>
              <w:widowControl w:val="0"/>
              <w:autoSpaceDE w:val="0"/>
              <w:autoSpaceDN w:val="0"/>
              <w:adjustRightInd w:val="0"/>
              <w:spacing w:before="40" w:line="240" w:lineRule="auto"/>
              <w:ind w:firstLine="0"/>
              <w:jc w:val="left"/>
              <w:rPr>
                <w:rFonts w:eastAsia="Times New Roman"/>
                <w:sz w:val="20"/>
                <w:szCs w:val="20"/>
                <w:lang w:val="uk-UA" w:eastAsia="ru-RU"/>
              </w:rPr>
            </w:pPr>
          </w:p>
        </w:tc>
      </w:tr>
    </w:tbl>
    <w:p w:rsidR="00837BCF" w:rsidRPr="00837BCF" w:rsidRDefault="00837BCF" w:rsidP="00837BCF">
      <w:pPr>
        <w:widowControl w:val="0"/>
        <w:autoSpaceDE w:val="0"/>
        <w:autoSpaceDN w:val="0"/>
        <w:adjustRightInd w:val="0"/>
        <w:spacing w:line="240" w:lineRule="auto"/>
        <w:ind w:firstLine="0"/>
        <w:jc w:val="left"/>
        <w:rPr>
          <w:rFonts w:eastAsia="Times New Roman"/>
          <w:lang w:val="uk-UA" w:eastAsia="ru-RU"/>
        </w:rPr>
      </w:pPr>
      <w:r w:rsidRPr="00837BCF">
        <w:rPr>
          <w:rFonts w:eastAsia="Times New Roman"/>
          <w:lang w:val="uk-UA" w:eastAsia="ru-RU"/>
        </w:rPr>
        <w:t xml:space="preserve">Головний бухгалтер </w:t>
      </w:r>
    </w:p>
    <w:p w:rsidR="00837BCF" w:rsidRPr="00837BCF" w:rsidRDefault="00837BCF" w:rsidP="00837BCF">
      <w:pPr>
        <w:widowControl w:val="0"/>
        <w:autoSpaceDE w:val="0"/>
        <w:autoSpaceDN w:val="0"/>
        <w:adjustRightInd w:val="0"/>
        <w:spacing w:line="240" w:lineRule="auto"/>
        <w:ind w:firstLine="0"/>
        <w:jc w:val="left"/>
        <w:rPr>
          <w:rFonts w:eastAsia="Times New Roman"/>
          <w:sz w:val="20"/>
          <w:szCs w:val="20"/>
          <w:lang w:val="uk-UA" w:eastAsia="ru-RU"/>
        </w:rPr>
      </w:pPr>
      <w:r w:rsidRPr="00837BCF">
        <w:rPr>
          <w:rFonts w:eastAsia="Times New Roman"/>
          <w:sz w:val="20"/>
          <w:szCs w:val="20"/>
          <w:lang w:val="uk-UA" w:eastAsia="ru-RU"/>
        </w:rPr>
        <w:t>(інша відповідальна особа, яка контролює правильність присвоєння номера рахунку)</w:t>
      </w:r>
    </w:p>
    <w:p w:rsidR="00837BCF" w:rsidRPr="00837BCF" w:rsidRDefault="00837BCF" w:rsidP="00837BCF">
      <w:pPr>
        <w:widowControl w:val="0"/>
        <w:autoSpaceDE w:val="0"/>
        <w:autoSpaceDN w:val="0"/>
        <w:adjustRightInd w:val="0"/>
        <w:spacing w:before="520" w:line="240" w:lineRule="auto"/>
        <w:ind w:firstLine="0"/>
        <w:jc w:val="right"/>
        <w:rPr>
          <w:rFonts w:eastAsia="Times New Roman"/>
          <w:sz w:val="20"/>
          <w:szCs w:val="16"/>
          <w:lang w:val="uk-UA" w:eastAsia="ru-RU"/>
        </w:rPr>
      </w:pPr>
      <w:r w:rsidRPr="00837BCF">
        <w:rPr>
          <w:rFonts w:eastAsia="Times New Roman"/>
          <w:sz w:val="20"/>
          <w:szCs w:val="16"/>
          <w:lang w:val="uk-UA" w:eastAsia="ru-RU"/>
        </w:rPr>
        <w:t>(підпис)</w:t>
      </w:r>
    </w:p>
    <w:p w:rsidR="0068412F" w:rsidRDefault="0068412F" w:rsidP="00837BCF">
      <w:pPr>
        <w:widowControl w:val="0"/>
        <w:autoSpaceDE w:val="0"/>
        <w:autoSpaceDN w:val="0"/>
        <w:adjustRightInd w:val="0"/>
        <w:spacing w:line="259" w:lineRule="auto"/>
        <w:ind w:firstLine="0"/>
        <w:jc w:val="left"/>
        <w:rPr>
          <w:rFonts w:eastAsia="Times New Roman"/>
          <w:noProof/>
          <w:sz w:val="16"/>
          <w:szCs w:val="16"/>
          <w:vertAlign w:val="superscript"/>
          <w:lang w:val="uk-UA" w:eastAsia="ru-RU"/>
        </w:rPr>
      </w:pPr>
    </w:p>
    <w:p w:rsidR="0068412F" w:rsidRDefault="0068412F" w:rsidP="00837BCF">
      <w:pPr>
        <w:widowControl w:val="0"/>
        <w:autoSpaceDE w:val="0"/>
        <w:autoSpaceDN w:val="0"/>
        <w:adjustRightInd w:val="0"/>
        <w:spacing w:line="259" w:lineRule="auto"/>
        <w:ind w:firstLine="0"/>
        <w:jc w:val="left"/>
        <w:rPr>
          <w:rFonts w:eastAsia="Times New Roman"/>
          <w:noProof/>
          <w:sz w:val="16"/>
          <w:szCs w:val="16"/>
          <w:vertAlign w:val="superscript"/>
          <w:lang w:val="uk-UA" w:eastAsia="ru-RU"/>
        </w:rPr>
      </w:pPr>
    </w:p>
    <w:p w:rsidR="0068412F" w:rsidRDefault="0068412F" w:rsidP="00837BCF">
      <w:pPr>
        <w:widowControl w:val="0"/>
        <w:autoSpaceDE w:val="0"/>
        <w:autoSpaceDN w:val="0"/>
        <w:adjustRightInd w:val="0"/>
        <w:spacing w:line="259" w:lineRule="auto"/>
        <w:ind w:firstLine="0"/>
        <w:jc w:val="left"/>
        <w:rPr>
          <w:rFonts w:eastAsia="Times New Roman"/>
          <w:noProof/>
          <w:sz w:val="16"/>
          <w:szCs w:val="16"/>
          <w:vertAlign w:val="superscript"/>
          <w:lang w:val="uk-UA" w:eastAsia="ru-RU"/>
        </w:rPr>
      </w:pPr>
    </w:p>
    <w:p w:rsidR="0068412F" w:rsidRDefault="0068412F" w:rsidP="00837BCF">
      <w:pPr>
        <w:widowControl w:val="0"/>
        <w:autoSpaceDE w:val="0"/>
        <w:autoSpaceDN w:val="0"/>
        <w:adjustRightInd w:val="0"/>
        <w:spacing w:line="259" w:lineRule="auto"/>
        <w:ind w:firstLine="0"/>
        <w:jc w:val="left"/>
        <w:rPr>
          <w:rFonts w:eastAsia="Times New Roman"/>
          <w:noProof/>
          <w:sz w:val="16"/>
          <w:szCs w:val="16"/>
          <w:vertAlign w:val="superscript"/>
          <w:lang w:val="uk-UA" w:eastAsia="ru-RU"/>
        </w:rPr>
      </w:pPr>
    </w:p>
    <w:p w:rsidR="009B3644" w:rsidRDefault="00837BCF" w:rsidP="009B3644">
      <w:pPr>
        <w:widowControl w:val="0"/>
        <w:autoSpaceDE w:val="0"/>
        <w:autoSpaceDN w:val="0"/>
        <w:adjustRightInd w:val="0"/>
        <w:spacing w:line="259" w:lineRule="auto"/>
        <w:ind w:firstLine="0"/>
        <w:jc w:val="left"/>
        <w:rPr>
          <w:rFonts w:eastAsia="Times New Roman"/>
          <w:sz w:val="16"/>
          <w:szCs w:val="16"/>
          <w:lang w:val="uk-UA" w:eastAsia="ru-RU"/>
        </w:rPr>
      </w:pPr>
      <w:r w:rsidRPr="00837BCF">
        <w:rPr>
          <w:rFonts w:eastAsia="Times New Roman"/>
          <w:noProof/>
          <w:sz w:val="16"/>
          <w:szCs w:val="16"/>
          <w:vertAlign w:val="superscript"/>
          <w:lang w:val="uk-UA" w:eastAsia="ru-RU"/>
        </w:rPr>
        <w:t>1</w:t>
      </w:r>
      <w:r w:rsidRPr="00837BCF">
        <w:rPr>
          <w:rFonts w:eastAsia="Times New Roman"/>
          <w:sz w:val="16"/>
          <w:szCs w:val="16"/>
          <w:lang w:val="uk-UA" w:eastAsia="ru-RU"/>
        </w:rPr>
        <w:t xml:space="preserve"> Підлягає обов'язковому заповненню у випадках, визначених Інструкцією про порядок відкриття, використання і закриття рахунків у національній та іноземних валютах.</w:t>
      </w:r>
      <w:r w:rsidR="009B3644">
        <w:rPr>
          <w:rFonts w:eastAsia="Times New Roman"/>
          <w:sz w:val="16"/>
          <w:szCs w:val="16"/>
          <w:lang w:val="uk-UA" w:eastAsia="ru-RU"/>
        </w:rPr>
        <w:br w:type="page"/>
      </w:r>
    </w:p>
    <w:tbl>
      <w:tblPr>
        <w:tblStyle w:val="a3"/>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1559"/>
      </w:tblGrid>
      <w:tr w:rsidR="00DC0F81" w:rsidTr="00DC0F81">
        <w:tc>
          <w:tcPr>
            <w:tcW w:w="8472" w:type="dxa"/>
          </w:tcPr>
          <w:p w:rsidR="00DC0F81" w:rsidRDefault="00DC0F81" w:rsidP="00DC0F81">
            <w:pPr>
              <w:keepNext/>
              <w:jc w:val="center"/>
              <w:outlineLvl w:val="2"/>
              <w:rPr>
                <w:b/>
                <w:sz w:val="32"/>
                <w:szCs w:val="32"/>
                <w:lang w:val="uk-UA"/>
              </w:rPr>
            </w:pPr>
            <w:r w:rsidRPr="00DA6A2F">
              <w:rPr>
                <w:b/>
                <w:sz w:val="32"/>
                <w:szCs w:val="32"/>
                <w:lang w:val="uk-UA"/>
              </w:rPr>
              <w:lastRenderedPageBreak/>
              <w:t>Картка із зразками підписів</w:t>
            </w:r>
          </w:p>
        </w:tc>
        <w:tc>
          <w:tcPr>
            <w:tcW w:w="1559" w:type="dxa"/>
          </w:tcPr>
          <w:p w:rsidR="00DC0F81" w:rsidRDefault="00DC0F81" w:rsidP="00DC0F81">
            <w:pPr>
              <w:keepNext/>
              <w:jc w:val="center"/>
              <w:outlineLvl w:val="2"/>
              <w:rPr>
                <w:b/>
                <w:sz w:val="32"/>
                <w:szCs w:val="32"/>
                <w:lang w:val="uk-UA"/>
              </w:rPr>
            </w:pPr>
            <w:r>
              <w:rPr>
                <w:rFonts w:eastAsia="Arial Unicode MS"/>
                <w:b/>
                <w:i/>
                <w:color w:val="000000"/>
                <w:sz w:val="32"/>
                <w:szCs w:val="32"/>
                <w:lang w:val="uk-UA" w:eastAsia="uk-UA"/>
              </w:rPr>
              <w:t>З</w:t>
            </w:r>
            <w:r w:rsidRPr="00036D31">
              <w:rPr>
                <w:rFonts w:eastAsia="Arial Unicode MS"/>
                <w:b/>
                <w:i/>
                <w:color w:val="000000"/>
                <w:sz w:val="32"/>
                <w:szCs w:val="32"/>
                <w:lang w:val="uk-UA" w:eastAsia="uk-UA"/>
              </w:rPr>
              <w:t xml:space="preserve">разок </w:t>
            </w:r>
            <w:r>
              <w:rPr>
                <w:rFonts w:eastAsia="Arial Unicode MS"/>
                <w:b/>
                <w:i/>
                <w:color w:val="000000"/>
                <w:sz w:val="32"/>
                <w:szCs w:val="32"/>
                <w:lang w:val="uk-UA" w:eastAsia="uk-UA"/>
              </w:rPr>
              <w:t>2</w:t>
            </w:r>
          </w:p>
        </w:tc>
      </w:tr>
    </w:tbl>
    <w:tbl>
      <w:tblPr>
        <w:tblW w:w="4970" w:type="pct"/>
        <w:jc w:val="center"/>
        <w:tblCellSpacing w:w="22" w:type="dxa"/>
        <w:tblCellMar>
          <w:top w:w="60" w:type="dxa"/>
          <w:left w:w="60" w:type="dxa"/>
          <w:bottom w:w="60" w:type="dxa"/>
          <w:right w:w="60" w:type="dxa"/>
        </w:tblCellMar>
        <w:tblLook w:val="04A0" w:firstRow="1" w:lastRow="0" w:firstColumn="1" w:lastColumn="0" w:noHBand="0" w:noVBand="1"/>
      </w:tblPr>
      <w:tblGrid>
        <w:gridCol w:w="77"/>
        <w:gridCol w:w="1787"/>
        <w:gridCol w:w="2669"/>
        <w:gridCol w:w="1927"/>
        <w:gridCol w:w="283"/>
        <w:gridCol w:w="110"/>
        <w:gridCol w:w="2765"/>
        <w:gridCol w:w="139"/>
      </w:tblGrid>
      <w:tr w:rsidR="00DA6A2F" w:rsidRPr="00DA6A2F" w:rsidTr="00DC0F81">
        <w:trPr>
          <w:gridAfter w:val="1"/>
          <w:wAfter w:w="51" w:type="pct"/>
          <w:tblCellSpacing w:w="22" w:type="dxa"/>
          <w:jc w:val="center"/>
        </w:trPr>
        <w:tc>
          <w:tcPr>
            <w:tcW w:w="3267" w:type="pct"/>
            <w:gridSpan w:val="4"/>
            <w:hideMark/>
          </w:tcPr>
          <w:p w:rsidR="00DA6A2F" w:rsidRPr="00DA6A2F" w:rsidRDefault="00DA6A2F" w:rsidP="00DA6A2F">
            <w:pPr>
              <w:spacing w:line="240" w:lineRule="auto"/>
              <w:ind w:firstLine="0"/>
              <w:jc w:val="left"/>
              <w:rPr>
                <w:rFonts w:eastAsiaTheme="minorEastAsia"/>
                <w:sz w:val="22"/>
                <w:szCs w:val="24"/>
                <w:lang w:val="uk-UA" w:eastAsia="uk-UA"/>
              </w:rPr>
            </w:pPr>
            <w:r w:rsidRPr="00DA6A2F">
              <w:rPr>
                <w:rFonts w:eastAsiaTheme="minorEastAsia"/>
                <w:sz w:val="22"/>
                <w:szCs w:val="24"/>
                <w:lang w:val="uk-UA" w:eastAsia="uk-UA"/>
              </w:rPr>
              <w:t>Власник рахунку</w:t>
            </w:r>
          </w:p>
        </w:tc>
        <w:tc>
          <w:tcPr>
            <w:tcW w:w="128" w:type="pct"/>
            <w:vMerge w:val="restart"/>
            <w:hideMark/>
          </w:tcPr>
          <w:p w:rsidR="00DA6A2F" w:rsidRPr="00DA6A2F" w:rsidRDefault="00DA6A2F" w:rsidP="00DA6A2F">
            <w:pPr>
              <w:spacing w:line="240" w:lineRule="auto"/>
              <w:ind w:firstLine="0"/>
              <w:jc w:val="center"/>
              <w:rPr>
                <w:rFonts w:eastAsiaTheme="minorEastAsia"/>
                <w:sz w:val="22"/>
                <w:szCs w:val="24"/>
                <w:lang w:val="uk-UA" w:eastAsia="uk-UA"/>
              </w:rPr>
            </w:pPr>
            <w:r w:rsidRPr="00DA6A2F">
              <w:rPr>
                <w:rFonts w:eastAsiaTheme="minorEastAsia"/>
                <w:sz w:val="22"/>
                <w:szCs w:val="24"/>
                <w:lang w:val="uk-UA" w:eastAsia="uk-UA"/>
              </w:rPr>
              <w:t>|</w:t>
            </w:r>
            <w:r w:rsidRPr="00DA6A2F">
              <w:rPr>
                <w:rFonts w:eastAsiaTheme="minorEastAsia"/>
                <w:sz w:val="22"/>
                <w:szCs w:val="24"/>
                <w:lang w:val="uk-UA" w:eastAsia="uk-UA"/>
              </w:rPr>
              <w:br/>
              <w:t>|</w:t>
            </w:r>
            <w:r w:rsidRPr="00DA6A2F">
              <w:rPr>
                <w:rFonts w:eastAsiaTheme="minorEastAsia"/>
                <w:sz w:val="22"/>
                <w:szCs w:val="24"/>
                <w:lang w:val="uk-UA" w:eastAsia="uk-UA"/>
              </w:rPr>
              <w:br/>
              <w:t>|</w:t>
            </w:r>
            <w:r w:rsidRPr="00DA6A2F">
              <w:rPr>
                <w:rFonts w:eastAsiaTheme="minorEastAsia"/>
                <w:sz w:val="22"/>
                <w:szCs w:val="24"/>
                <w:lang w:val="uk-UA" w:eastAsia="uk-UA"/>
              </w:rPr>
              <w:br/>
              <w:t>|</w:t>
            </w:r>
            <w:r>
              <w:rPr>
                <w:rFonts w:eastAsiaTheme="minorEastAsia"/>
                <w:sz w:val="22"/>
                <w:szCs w:val="24"/>
                <w:lang w:val="uk-UA" w:eastAsia="uk-UA"/>
              </w:rPr>
              <w:br/>
              <w:t>|</w:t>
            </w:r>
            <w:r>
              <w:rPr>
                <w:rFonts w:eastAsiaTheme="minorEastAsia"/>
                <w:sz w:val="22"/>
                <w:szCs w:val="24"/>
                <w:lang w:val="uk-UA" w:eastAsia="uk-UA"/>
              </w:rPr>
              <w:br/>
              <w:t>|</w:t>
            </w:r>
            <w:r>
              <w:rPr>
                <w:rFonts w:eastAsiaTheme="minorEastAsia"/>
                <w:sz w:val="22"/>
                <w:szCs w:val="24"/>
                <w:lang w:val="uk-UA" w:eastAsia="uk-UA"/>
              </w:rPr>
              <w:br/>
              <w:t>|</w:t>
            </w:r>
            <w:r>
              <w:rPr>
                <w:rFonts w:eastAsiaTheme="minorEastAsia"/>
                <w:sz w:val="22"/>
                <w:szCs w:val="24"/>
                <w:lang w:val="uk-UA" w:eastAsia="uk-UA"/>
              </w:rPr>
              <w:br/>
              <w:t>|</w:t>
            </w:r>
            <w:r>
              <w:rPr>
                <w:rFonts w:eastAsiaTheme="minorEastAsia"/>
                <w:sz w:val="22"/>
                <w:szCs w:val="24"/>
                <w:lang w:val="uk-UA" w:eastAsia="uk-UA"/>
              </w:rPr>
              <w:br/>
              <w:t>|</w:t>
            </w:r>
            <w:r>
              <w:rPr>
                <w:rFonts w:eastAsiaTheme="minorEastAsia"/>
                <w:sz w:val="22"/>
                <w:szCs w:val="24"/>
                <w:lang w:val="uk-UA" w:eastAsia="uk-UA"/>
              </w:rPr>
              <w:br/>
              <w:t>|</w:t>
            </w:r>
            <w:r>
              <w:rPr>
                <w:rFonts w:eastAsiaTheme="minorEastAsia"/>
                <w:sz w:val="22"/>
                <w:szCs w:val="24"/>
                <w:lang w:val="uk-UA" w:eastAsia="uk-UA"/>
              </w:rPr>
              <w:br/>
              <w:t>|</w:t>
            </w:r>
            <w:r>
              <w:rPr>
                <w:rFonts w:eastAsiaTheme="minorEastAsia"/>
                <w:sz w:val="22"/>
                <w:szCs w:val="24"/>
                <w:lang w:val="uk-UA" w:eastAsia="uk-UA"/>
              </w:rPr>
              <w:br/>
              <w:t>|</w:t>
            </w:r>
            <w:r>
              <w:rPr>
                <w:rFonts w:eastAsiaTheme="minorEastAsia"/>
                <w:sz w:val="22"/>
                <w:szCs w:val="24"/>
                <w:lang w:val="uk-UA" w:eastAsia="uk-UA"/>
              </w:rPr>
              <w:br/>
              <w:t>|</w:t>
            </w:r>
            <w:r>
              <w:rPr>
                <w:rFonts w:eastAsiaTheme="minorEastAsia"/>
                <w:sz w:val="22"/>
                <w:szCs w:val="24"/>
                <w:lang w:val="uk-UA" w:eastAsia="uk-UA"/>
              </w:rPr>
              <w:br/>
              <w:t>|</w:t>
            </w:r>
            <w:r>
              <w:rPr>
                <w:rFonts w:eastAsiaTheme="minorEastAsia"/>
                <w:sz w:val="22"/>
                <w:szCs w:val="24"/>
                <w:lang w:val="uk-UA" w:eastAsia="uk-UA"/>
              </w:rPr>
              <w:br/>
              <w:t>|</w:t>
            </w:r>
            <w:r>
              <w:rPr>
                <w:rFonts w:eastAsiaTheme="minorEastAsia"/>
                <w:sz w:val="22"/>
                <w:szCs w:val="24"/>
                <w:lang w:val="uk-UA" w:eastAsia="uk-UA"/>
              </w:rPr>
              <w:br/>
              <w:t>|</w:t>
            </w:r>
            <w:r>
              <w:rPr>
                <w:rFonts w:eastAsiaTheme="minorEastAsia"/>
                <w:sz w:val="22"/>
                <w:szCs w:val="24"/>
                <w:lang w:val="uk-UA" w:eastAsia="uk-UA"/>
              </w:rPr>
              <w:br/>
              <w:t>|</w:t>
            </w:r>
            <w:r>
              <w:rPr>
                <w:rFonts w:eastAsiaTheme="minorEastAsia"/>
                <w:sz w:val="22"/>
                <w:szCs w:val="24"/>
                <w:lang w:val="uk-UA" w:eastAsia="uk-UA"/>
              </w:rPr>
              <w:br/>
              <w:t>|</w:t>
            </w:r>
            <w:r>
              <w:rPr>
                <w:rFonts w:eastAsiaTheme="minorEastAsia"/>
                <w:sz w:val="22"/>
                <w:szCs w:val="24"/>
                <w:lang w:val="uk-UA" w:eastAsia="uk-UA"/>
              </w:rPr>
              <w:br/>
              <w:t>|</w:t>
            </w:r>
          </w:p>
        </w:tc>
        <w:tc>
          <w:tcPr>
            <w:tcW w:w="1442" w:type="pct"/>
            <w:gridSpan w:val="2"/>
            <w:hideMark/>
          </w:tcPr>
          <w:p w:rsidR="00DA6A2F" w:rsidRPr="00DA6A2F" w:rsidRDefault="00DA6A2F" w:rsidP="00DA6A2F">
            <w:pPr>
              <w:spacing w:line="240" w:lineRule="auto"/>
              <w:ind w:firstLine="0"/>
              <w:jc w:val="left"/>
              <w:rPr>
                <w:rFonts w:eastAsiaTheme="minorEastAsia"/>
                <w:sz w:val="22"/>
                <w:szCs w:val="24"/>
                <w:lang w:val="uk-UA" w:eastAsia="uk-UA"/>
              </w:rPr>
            </w:pPr>
            <w:r w:rsidRPr="00DA6A2F">
              <w:rPr>
                <w:rFonts w:eastAsiaTheme="minorEastAsia"/>
                <w:sz w:val="22"/>
                <w:szCs w:val="24"/>
                <w:lang w:val="uk-UA" w:eastAsia="uk-UA"/>
              </w:rPr>
              <w:t>Відмітка банку</w:t>
            </w:r>
          </w:p>
        </w:tc>
      </w:tr>
      <w:tr w:rsidR="00DA6A2F" w:rsidRPr="00DA6A2F" w:rsidTr="00DC0F81">
        <w:trPr>
          <w:gridAfter w:val="1"/>
          <w:wAfter w:w="51" w:type="pct"/>
          <w:tblCellSpacing w:w="22" w:type="dxa"/>
          <w:jc w:val="center"/>
        </w:trPr>
        <w:tc>
          <w:tcPr>
            <w:tcW w:w="3267" w:type="pct"/>
            <w:gridSpan w:val="4"/>
            <w:hideMark/>
          </w:tcPr>
          <w:p w:rsidR="00DA6A2F" w:rsidRPr="00DA6A2F" w:rsidRDefault="00DA6A2F" w:rsidP="00DA6A2F">
            <w:pPr>
              <w:spacing w:line="240" w:lineRule="auto"/>
              <w:ind w:firstLine="0"/>
              <w:jc w:val="left"/>
              <w:rPr>
                <w:rFonts w:eastAsiaTheme="minorEastAsia"/>
                <w:sz w:val="22"/>
                <w:szCs w:val="24"/>
                <w:lang w:val="uk-UA" w:eastAsia="uk-UA"/>
              </w:rPr>
            </w:pPr>
            <w:r w:rsidRPr="00DA6A2F">
              <w:rPr>
                <w:rFonts w:eastAsiaTheme="minorEastAsia"/>
                <w:sz w:val="22"/>
                <w:szCs w:val="24"/>
                <w:lang w:val="uk-UA" w:eastAsia="uk-UA"/>
              </w:rPr>
              <w:t>Повне найменування</w:t>
            </w:r>
            <w:r w:rsidRPr="00DA6A2F">
              <w:rPr>
                <w:rFonts w:eastAsiaTheme="minorEastAsia"/>
                <w:sz w:val="22"/>
                <w:szCs w:val="24"/>
                <w:lang w:val="uk-UA" w:eastAsia="uk-UA"/>
              </w:rPr>
              <w:br/>
              <w:t>_________________________________________________________</w:t>
            </w:r>
            <w:r w:rsidRPr="00DA6A2F">
              <w:rPr>
                <w:rFonts w:eastAsiaTheme="minorEastAsia"/>
                <w:sz w:val="22"/>
                <w:szCs w:val="24"/>
                <w:lang w:val="uk-UA" w:eastAsia="uk-UA"/>
              </w:rPr>
              <w:br/>
              <w:t>_________________________________________________________</w:t>
            </w:r>
            <w:r w:rsidRPr="00DA6A2F">
              <w:rPr>
                <w:rFonts w:eastAsiaTheme="minorEastAsia"/>
                <w:sz w:val="22"/>
                <w:szCs w:val="24"/>
                <w:lang w:val="uk-UA" w:eastAsia="uk-UA"/>
              </w:rPr>
              <w:br/>
              <w:t>_________________________________________________________</w:t>
            </w:r>
          </w:p>
          <w:p w:rsidR="00DA6A2F" w:rsidRPr="00DA6A2F" w:rsidRDefault="00DA6A2F" w:rsidP="00DA6A2F">
            <w:pPr>
              <w:spacing w:line="240" w:lineRule="auto"/>
              <w:ind w:firstLine="0"/>
              <w:jc w:val="left"/>
              <w:rPr>
                <w:rFonts w:eastAsiaTheme="minorEastAsia"/>
                <w:sz w:val="22"/>
                <w:szCs w:val="24"/>
                <w:lang w:val="uk-UA" w:eastAsia="uk-UA"/>
              </w:rPr>
            </w:pPr>
            <w:r w:rsidRPr="00DA6A2F">
              <w:rPr>
                <w:rFonts w:eastAsiaTheme="minorEastAsia"/>
                <w:sz w:val="22"/>
                <w:szCs w:val="24"/>
                <w:lang w:val="uk-UA" w:eastAsia="uk-UA"/>
              </w:rPr>
              <w:t>Скорочене найменування ___________________________________</w:t>
            </w:r>
          </w:p>
        </w:tc>
        <w:tc>
          <w:tcPr>
            <w:tcW w:w="128" w:type="pct"/>
            <w:vMerge/>
            <w:vAlign w:val="center"/>
            <w:hideMark/>
          </w:tcPr>
          <w:p w:rsidR="00DA6A2F" w:rsidRPr="00DA6A2F" w:rsidRDefault="00DA6A2F" w:rsidP="00DA6A2F">
            <w:pPr>
              <w:spacing w:line="240" w:lineRule="auto"/>
              <w:ind w:firstLine="0"/>
              <w:jc w:val="left"/>
              <w:rPr>
                <w:rFonts w:eastAsiaTheme="minorEastAsia"/>
                <w:sz w:val="22"/>
                <w:szCs w:val="24"/>
                <w:lang w:val="uk-UA" w:eastAsia="uk-UA"/>
              </w:rPr>
            </w:pPr>
          </w:p>
        </w:tc>
        <w:tc>
          <w:tcPr>
            <w:tcW w:w="1442" w:type="pct"/>
            <w:gridSpan w:val="2"/>
            <w:hideMark/>
          </w:tcPr>
          <w:p w:rsidR="00DA6A2F" w:rsidRPr="00DA6A2F" w:rsidRDefault="00DA6A2F" w:rsidP="00DA6A2F">
            <w:pPr>
              <w:spacing w:line="240" w:lineRule="auto"/>
              <w:ind w:firstLine="0"/>
              <w:jc w:val="left"/>
              <w:rPr>
                <w:rFonts w:eastAsiaTheme="minorEastAsia"/>
                <w:sz w:val="22"/>
                <w:szCs w:val="24"/>
                <w:lang w:val="uk-UA" w:eastAsia="uk-UA"/>
              </w:rPr>
            </w:pPr>
            <w:r w:rsidRPr="00DA6A2F">
              <w:rPr>
                <w:rFonts w:eastAsiaTheme="minorEastAsia"/>
                <w:sz w:val="22"/>
                <w:szCs w:val="24"/>
                <w:lang w:val="uk-UA" w:eastAsia="uk-UA"/>
              </w:rPr>
              <w:t>Дозвіл на прийняття зразків підписів</w:t>
            </w:r>
          </w:p>
        </w:tc>
      </w:tr>
      <w:tr w:rsidR="00DA6A2F" w:rsidRPr="00DA6A2F" w:rsidTr="00DC0F81">
        <w:trPr>
          <w:gridAfter w:val="1"/>
          <w:wAfter w:w="51" w:type="pct"/>
          <w:tblCellSpacing w:w="22" w:type="dxa"/>
          <w:jc w:val="center"/>
        </w:trPr>
        <w:tc>
          <w:tcPr>
            <w:tcW w:w="3267" w:type="pct"/>
            <w:gridSpan w:val="4"/>
            <w:hideMark/>
          </w:tcPr>
          <w:p w:rsidR="00DA6A2F" w:rsidRPr="00DA6A2F" w:rsidRDefault="00DA6A2F" w:rsidP="00DA6A2F">
            <w:pPr>
              <w:spacing w:line="240" w:lineRule="auto"/>
              <w:ind w:firstLine="0"/>
              <w:jc w:val="left"/>
              <w:rPr>
                <w:rFonts w:eastAsiaTheme="minorEastAsia"/>
                <w:sz w:val="22"/>
                <w:szCs w:val="24"/>
                <w:lang w:eastAsia="uk-UA"/>
              </w:rPr>
            </w:pPr>
            <w:r w:rsidRPr="00DA6A2F">
              <w:rPr>
                <w:rFonts w:eastAsiaTheme="minorEastAsia"/>
                <w:sz w:val="22"/>
                <w:szCs w:val="24"/>
                <w:lang w:val="uk-UA" w:eastAsia="uk-UA"/>
              </w:rPr>
              <w:t>Код за ЄДРПОУ</w:t>
            </w:r>
            <w:r w:rsidRPr="00DA6A2F">
              <w:rPr>
                <w:rFonts w:eastAsiaTheme="minorEastAsia"/>
                <w:sz w:val="22"/>
                <w:szCs w:val="24"/>
                <w:lang w:eastAsia="uk-UA"/>
              </w:rPr>
              <w:t xml:space="preserve"> </w:t>
            </w:r>
          </w:p>
          <w:p w:rsidR="00DA6A2F" w:rsidRPr="00DA6A2F" w:rsidRDefault="00DA6A2F" w:rsidP="00DA6A2F">
            <w:pPr>
              <w:spacing w:line="240" w:lineRule="auto"/>
              <w:ind w:firstLine="0"/>
              <w:jc w:val="left"/>
              <w:rPr>
                <w:rFonts w:eastAsiaTheme="minorEastAsia"/>
                <w:sz w:val="22"/>
                <w:szCs w:val="24"/>
                <w:lang w:val="uk-UA" w:eastAsia="uk-UA"/>
              </w:rPr>
            </w:pPr>
            <w:r>
              <w:rPr>
                <w:rFonts w:eastAsiaTheme="minorEastAsia"/>
                <w:noProof/>
                <w:sz w:val="22"/>
                <w:szCs w:val="24"/>
                <w:lang w:eastAsia="ru-RU"/>
              </w:rPr>
              <mc:AlternateContent>
                <mc:Choice Requires="wps">
                  <w:drawing>
                    <wp:anchor distT="0" distB="0" distL="114300" distR="114300" simplePos="0" relativeHeight="251656192" behindDoc="0" locked="0" layoutInCell="1" allowOverlap="1">
                      <wp:simplePos x="0" y="0"/>
                      <wp:positionH relativeFrom="column">
                        <wp:posOffset>13335</wp:posOffset>
                      </wp:positionH>
                      <wp:positionV relativeFrom="paragraph">
                        <wp:posOffset>48895</wp:posOffset>
                      </wp:positionV>
                      <wp:extent cx="2457450" cy="18097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2457450" cy="1809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767D5" id="Прямоугольник 3" o:spid="_x0000_s1026" style="position:absolute;margin-left:1.05pt;margin-top:3.85pt;width:193.5pt;height:1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" fillcolor="white [3201]" strokecolor="black [3213]" strokeweight=".25pt"/>
                  </w:pict>
                </mc:Fallback>
              </mc:AlternateContent>
            </w:r>
          </w:p>
          <w:p w:rsidR="00DA6A2F" w:rsidRDefault="00DA6A2F" w:rsidP="00DA6A2F">
            <w:pPr>
              <w:spacing w:line="240" w:lineRule="auto"/>
              <w:ind w:firstLine="0"/>
              <w:jc w:val="left"/>
              <w:rPr>
                <w:rFonts w:eastAsiaTheme="minorEastAsia"/>
                <w:sz w:val="22"/>
                <w:szCs w:val="24"/>
                <w:lang w:val="uk-UA" w:eastAsia="uk-UA"/>
              </w:rPr>
            </w:pPr>
          </w:p>
          <w:p w:rsidR="00DA6A2F" w:rsidRPr="00DA6A2F" w:rsidRDefault="00DA6A2F" w:rsidP="00DA6A2F">
            <w:pPr>
              <w:spacing w:line="240" w:lineRule="auto"/>
              <w:ind w:firstLine="0"/>
              <w:jc w:val="left"/>
              <w:rPr>
                <w:rFonts w:eastAsiaTheme="minorEastAsia"/>
                <w:sz w:val="22"/>
                <w:szCs w:val="24"/>
                <w:lang w:val="uk-UA" w:eastAsia="uk-UA"/>
              </w:rPr>
            </w:pPr>
            <w:r w:rsidRPr="00DA6A2F">
              <w:rPr>
                <w:rFonts w:eastAsiaTheme="minorEastAsia"/>
                <w:sz w:val="22"/>
                <w:szCs w:val="24"/>
                <w:lang w:val="uk-UA" w:eastAsia="uk-UA"/>
              </w:rPr>
              <w:t>Місцезнаходження ________________________________________</w:t>
            </w:r>
          </w:p>
          <w:p w:rsidR="00DA6A2F" w:rsidRPr="00DA6A2F" w:rsidRDefault="00DA6A2F" w:rsidP="00DA6A2F">
            <w:pPr>
              <w:spacing w:line="240" w:lineRule="auto"/>
              <w:ind w:firstLine="0"/>
              <w:jc w:val="left"/>
              <w:rPr>
                <w:rFonts w:eastAsiaTheme="minorEastAsia"/>
                <w:sz w:val="22"/>
                <w:szCs w:val="24"/>
                <w:lang w:val="uk-UA" w:eastAsia="uk-UA"/>
              </w:rPr>
            </w:pPr>
            <w:r w:rsidRPr="00DA6A2F">
              <w:rPr>
                <w:rFonts w:eastAsiaTheme="minorEastAsia"/>
                <w:sz w:val="22"/>
                <w:szCs w:val="24"/>
                <w:lang w:val="uk-UA" w:eastAsia="uk-UA"/>
              </w:rPr>
              <w:t>Телефон __________________________________</w:t>
            </w:r>
          </w:p>
        </w:tc>
        <w:tc>
          <w:tcPr>
            <w:tcW w:w="128" w:type="pct"/>
            <w:vMerge/>
            <w:vAlign w:val="center"/>
            <w:hideMark/>
          </w:tcPr>
          <w:p w:rsidR="00DA6A2F" w:rsidRPr="00DA6A2F" w:rsidRDefault="00DA6A2F" w:rsidP="00DA6A2F">
            <w:pPr>
              <w:spacing w:line="240" w:lineRule="auto"/>
              <w:ind w:firstLine="0"/>
              <w:jc w:val="left"/>
              <w:rPr>
                <w:rFonts w:eastAsiaTheme="minorEastAsia"/>
                <w:sz w:val="22"/>
                <w:szCs w:val="24"/>
                <w:lang w:val="uk-UA" w:eastAsia="uk-UA"/>
              </w:rPr>
            </w:pPr>
          </w:p>
        </w:tc>
        <w:tc>
          <w:tcPr>
            <w:tcW w:w="1442" w:type="pct"/>
            <w:gridSpan w:val="2"/>
            <w:hideMark/>
          </w:tcPr>
          <w:p w:rsidR="00DA6A2F" w:rsidRPr="00DA6A2F" w:rsidRDefault="00DA6A2F" w:rsidP="00DA6A2F">
            <w:pPr>
              <w:spacing w:line="240" w:lineRule="auto"/>
              <w:ind w:firstLine="0"/>
              <w:jc w:val="left"/>
              <w:rPr>
                <w:rFonts w:eastAsiaTheme="minorEastAsia"/>
                <w:sz w:val="22"/>
                <w:szCs w:val="24"/>
                <w:lang w:val="uk-UA" w:eastAsia="uk-UA"/>
              </w:rPr>
            </w:pPr>
            <w:r w:rsidRPr="00DA6A2F">
              <w:rPr>
                <w:rFonts w:eastAsiaTheme="minorEastAsia"/>
                <w:sz w:val="22"/>
                <w:szCs w:val="24"/>
                <w:lang w:val="uk-UA" w:eastAsia="uk-UA"/>
              </w:rPr>
              <w:t>Головний бухгалтер</w:t>
            </w:r>
            <w:r w:rsidRPr="00DA6A2F">
              <w:rPr>
                <w:rFonts w:eastAsiaTheme="minorEastAsia"/>
                <w:sz w:val="22"/>
                <w:szCs w:val="24"/>
                <w:lang w:val="uk-UA" w:eastAsia="uk-UA"/>
              </w:rPr>
              <w:br/>
              <w:t>(або інша уповноважена</w:t>
            </w:r>
            <w:r w:rsidRPr="00DA6A2F">
              <w:rPr>
                <w:rFonts w:eastAsiaTheme="minorEastAsia"/>
                <w:sz w:val="22"/>
                <w:szCs w:val="24"/>
                <w:lang w:val="uk-UA" w:eastAsia="uk-UA"/>
              </w:rPr>
              <w:br/>
              <w:t>на це особа банку)</w:t>
            </w:r>
            <w:r w:rsidRPr="00DA6A2F">
              <w:rPr>
                <w:rFonts w:eastAsiaTheme="minorEastAsia"/>
                <w:sz w:val="22"/>
                <w:szCs w:val="24"/>
                <w:lang w:val="uk-UA" w:eastAsia="uk-UA"/>
              </w:rPr>
              <w:br/>
              <w:t>       __________________</w:t>
            </w:r>
            <w:r w:rsidRPr="00DA6A2F">
              <w:rPr>
                <w:rFonts w:eastAsiaTheme="minorEastAsia"/>
                <w:sz w:val="22"/>
                <w:szCs w:val="24"/>
                <w:lang w:val="uk-UA" w:eastAsia="uk-UA"/>
              </w:rPr>
              <w:br/>
            </w:r>
            <w:r w:rsidRPr="00DA6A2F">
              <w:rPr>
                <w:rFonts w:eastAsiaTheme="minorEastAsia"/>
                <w:sz w:val="18"/>
                <w:szCs w:val="20"/>
                <w:lang w:val="uk-UA" w:eastAsia="uk-UA"/>
              </w:rPr>
              <w:t>                          (підпис)</w:t>
            </w:r>
          </w:p>
        </w:tc>
      </w:tr>
      <w:tr w:rsidR="00DA6A2F" w:rsidRPr="00DA6A2F" w:rsidTr="00DC0F81">
        <w:trPr>
          <w:gridAfter w:val="1"/>
          <w:wAfter w:w="51" w:type="pct"/>
          <w:tblCellSpacing w:w="22" w:type="dxa"/>
          <w:jc w:val="center"/>
        </w:trPr>
        <w:tc>
          <w:tcPr>
            <w:tcW w:w="3267" w:type="pct"/>
            <w:gridSpan w:val="4"/>
            <w:hideMark/>
          </w:tcPr>
          <w:p w:rsidR="00DA6A2F" w:rsidRPr="00DA6A2F" w:rsidRDefault="00DA6A2F" w:rsidP="00DA6A2F">
            <w:pPr>
              <w:spacing w:line="240" w:lineRule="auto"/>
              <w:ind w:firstLine="0"/>
              <w:jc w:val="left"/>
              <w:rPr>
                <w:rFonts w:eastAsiaTheme="minorEastAsia"/>
                <w:sz w:val="22"/>
                <w:szCs w:val="24"/>
                <w:lang w:val="uk-UA" w:eastAsia="uk-UA"/>
              </w:rPr>
            </w:pPr>
            <w:r w:rsidRPr="00DA6A2F">
              <w:rPr>
                <w:rFonts w:eastAsiaTheme="minorEastAsia"/>
                <w:sz w:val="22"/>
                <w:szCs w:val="24"/>
                <w:lang w:val="uk-UA" w:eastAsia="uk-UA"/>
              </w:rPr>
              <w:t>Найменування організації, якій клієнт адміністративно підпорядкований, _________________________________________</w:t>
            </w:r>
            <w:r w:rsidRPr="00DA6A2F">
              <w:rPr>
                <w:rFonts w:eastAsiaTheme="minorEastAsia"/>
                <w:sz w:val="22"/>
                <w:szCs w:val="24"/>
                <w:lang w:val="uk-UA" w:eastAsia="uk-UA"/>
              </w:rPr>
              <w:br/>
            </w:r>
            <w:r w:rsidRPr="00DA6A2F">
              <w:rPr>
                <w:rFonts w:eastAsiaTheme="minorEastAsia"/>
                <w:sz w:val="18"/>
                <w:szCs w:val="20"/>
                <w:lang w:val="uk-UA" w:eastAsia="uk-UA"/>
              </w:rPr>
              <w:t>                                                                     (міністерство, центральна</w:t>
            </w:r>
            <w:r w:rsidRPr="00DA6A2F">
              <w:rPr>
                <w:rFonts w:eastAsiaTheme="minorEastAsia"/>
                <w:sz w:val="18"/>
                <w:szCs w:val="20"/>
                <w:lang w:val="uk-UA" w:eastAsia="uk-UA"/>
              </w:rPr>
              <w:br/>
            </w:r>
            <w:r w:rsidRPr="00DA6A2F">
              <w:rPr>
                <w:rFonts w:eastAsiaTheme="minorEastAsia"/>
                <w:sz w:val="22"/>
                <w:szCs w:val="24"/>
                <w:lang w:val="uk-UA" w:eastAsia="uk-UA"/>
              </w:rPr>
              <w:t>_________________________________________________________</w:t>
            </w:r>
            <w:r w:rsidRPr="00DA6A2F">
              <w:rPr>
                <w:rFonts w:eastAsiaTheme="minorEastAsia"/>
                <w:sz w:val="22"/>
                <w:szCs w:val="24"/>
                <w:lang w:val="uk-UA" w:eastAsia="uk-UA"/>
              </w:rPr>
              <w:br/>
            </w:r>
            <w:r w:rsidRPr="00DA6A2F">
              <w:rPr>
                <w:rFonts w:eastAsiaTheme="minorEastAsia"/>
                <w:sz w:val="18"/>
                <w:szCs w:val="20"/>
                <w:lang w:val="uk-UA" w:eastAsia="uk-UA"/>
              </w:rPr>
              <w:t>                                        кооперативна або громадська організація)</w:t>
            </w:r>
          </w:p>
        </w:tc>
        <w:tc>
          <w:tcPr>
            <w:tcW w:w="128" w:type="pct"/>
            <w:vMerge/>
            <w:vAlign w:val="center"/>
            <w:hideMark/>
          </w:tcPr>
          <w:p w:rsidR="00DA6A2F" w:rsidRPr="00DA6A2F" w:rsidRDefault="00DA6A2F" w:rsidP="00DA6A2F">
            <w:pPr>
              <w:spacing w:line="240" w:lineRule="auto"/>
              <w:ind w:firstLine="0"/>
              <w:jc w:val="left"/>
              <w:rPr>
                <w:rFonts w:eastAsiaTheme="minorEastAsia"/>
                <w:sz w:val="22"/>
                <w:szCs w:val="24"/>
                <w:lang w:val="uk-UA" w:eastAsia="uk-UA"/>
              </w:rPr>
            </w:pPr>
          </w:p>
        </w:tc>
        <w:tc>
          <w:tcPr>
            <w:tcW w:w="1442" w:type="pct"/>
            <w:gridSpan w:val="2"/>
            <w:hideMark/>
          </w:tcPr>
          <w:p w:rsidR="00DA6A2F" w:rsidRPr="00DA6A2F" w:rsidRDefault="00DA6A2F" w:rsidP="00DA6A2F">
            <w:pPr>
              <w:spacing w:line="240" w:lineRule="auto"/>
              <w:ind w:firstLine="0"/>
              <w:jc w:val="left"/>
              <w:rPr>
                <w:rFonts w:eastAsiaTheme="minorEastAsia"/>
                <w:sz w:val="22"/>
                <w:szCs w:val="24"/>
                <w:lang w:val="uk-UA" w:eastAsia="uk-UA"/>
              </w:rPr>
            </w:pPr>
            <w:r w:rsidRPr="00DA6A2F">
              <w:rPr>
                <w:rFonts w:eastAsiaTheme="minorEastAsia"/>
                <w:sz w:val="22"/>
                <w:szCs w:val="24"/>
                <w:lang w:val="uk-UA" w:eastAsia="uk-UA"/>
              </w:rPr>
              <w:t>"___" ___________ 20__ р.</w:t>
            </w:r>
          </w:p>
          <w:p w:rsidR="00DA6A2F" w:rsidRPr="00DA6A2F" w:rsidRDefault="00DA6A2F" w:rsidP="00DA6A2F">
            <w:pPr>
              <w:spacing w:line="240" w:lineRule="auto"/>
              <w:ind w:firstLine="0"/>
              <w:jc w:val="left"/>
              <w:rPr>
                <w:rFonts w:eastAsiaTheme="minorEastAsia"/>
                <w:sz w:val="22"/>
                <w:szCs w:val="24"/>
                <w:lang w:val="uk-UA" w:eastAsia="uk-UA"/>
              </w:rPr>
            </w:pPr>
            <w:r w:rsidRPr="00DA6A2F">
              <w:rPr>
                <w:rFonts w:eastAsiaTheme="minorEastAsia"/>
                <w:sz w:val="22"/>
                <w:szCs w:val="24"/>
                <w:lang w:val="uk-UA" w:eastAsia="uk-UA"/>
              </w:rPr>
              <w:t>Інші відмітки</w:t>
            </w:r>
            <w:r w:rsidRPr="00DA6A2F">
              <w:rPr>
                <w:rFonts w:eastAsiaTheme="minorEastAsia"/>
                <w:sz w:val="22"/>
                <w:szCs w:val="24"/>
                <w:lang w:val="uk-UA" w:eastAsia="uk-UA"/>
              </w:rPr>
              <w:br/>
              <w:t>______________________</w:t>
            </w:r>
          </w:p>
        </w:tc>
      </w:tr>
      <w:tr w:rsidR="00DA6A2F" w:rsidRPr="00DA6A2F" w:rsidTr="00DC0F81">
        <w:trPr>
          <w:gridAfter w:val="1"/>
          <w:wAfter w:w="51" w:type="pct"/>
          <w:tblCellSpacing w:w="22" w:type="dxa"/>
          <w:jc w:val="center"/>
        </w:trPr>
        <w:tc>
          <w:tcPr>
            <w:tcW w:w="4881" w:type="pct"/>
            <w:gridSpan w:val="7"/>
            <w:hideMark/>
          </w:tcPr>
          <w:p w:rsidR="00DA6A2F" w:rsidRPr="00DA6A2F" w:rsidRDefault="00DA6A2F" w:rsidP="00DA6A2F">
            <w:pPr>
              <w:spacing w:line="240" w:lineRule="auto"/>
              <w:ind w:firstLine="0"/>
              <w:rPr>
                <w:rFonts w:eastAsiaTheme="minorEastAsia"/>
                <w:sz w:val="22"/>
                <w:szCs w:val="24"/>
                <w:lang w:val="uk-UA" w:eastAsia="uk-UA"/>
              </w:rPr>
            </w:pPr>
            <w:r w:rsidRPr="00DA6A2F">
              <w:rPr>
                <w:rFonts w:eastAsiaTheme="minorEastAsia"/>
                <w:sz w:val="22"/>
                <w:szCs w:val="24"/>
                <w:lang w:val="uk-UA" w:eastAsia="uk-UA"/>
              </w:rPr>
              <w:t>Найменування банку __________________________________________________________________</w:t>
            </w:r>
          </w:p>
          <w:p w:rsidR="00DA6A2F" w:rsidRPr="00DA6A2F" w:rsidRDefault="00DA6A2F" w:rsidP="00DA6A2F">
            <w:pPr>
              <w:spacing w:line="240" w:lineRule="auto"/>
              <w:ind w:firstLine="0"/>
              <w:rPr>
                <w:rFonts w:eastAsiaTheme="minorEastAsia"/>
                <w:sz w:val="22"/>
                <w:szCs w:val="24"/>
                <w:lang w:val="uk-UA" w:eastAsia="uk-UA"/>
              </w:rPr>
            </w:pPr>
            <w:r w:rsidRPr="00DA6A2F">
              <w:rPr>
                <w:rFonts w:eastAsiaTheme="minorEastAsia"/>
                <w:sz w:val="22"/>
                <w:szCs w:val="24"/>
                <w:lang w:val="uk-UA" w:eastAsia="uk-UA"/>
              </w:rPr>
              <w:t>Місцезнаходження банку _______________________________________________________________</w:t>
            </w:r>
          </w:p>
          <w:p w:rsidR="00DA6A2F" w:rsidRPr="00DA6A2F" w:rsidRDefault="00DA6A2F" w:rsidP="00DA6A2F">
            <w:pPr>
              <w:spacing w:line="240" w:lineRule="auto"/>
              <w:ind w:firstLine="0"/>
              <w:rPr>
                <w:rFonts w:eastAsiaTheme="minorEastAsia"/>
                <w:sz w:val="18"/>
                <w:szCs w:val="20"/>
                <w:lang w:val="uk-UA" w:eastAsia="uk-UA"/>
              </w:rPr>
            </w:pPr>
            <w:r w:rsidRPr="00DA6A2F">
              <w:rPr>
                <w:rFonts w:eastAsiaTheme="minorEastAsia"/>
                <w:sz w:val="22"/>
                <w:szCs w:val="24"/>
                <w:lang w:val="uk-UA" w:eastAsia="uk-UA"/>
              </w:rPr>
              <w:t>Наводимо зразки підписів, які слід уважати обов'язковими під час здійснення операцій за рахунком ____________________________________________________________________________________.</w:t>
            </w:r>
            <w:r w:rsidRPr="00DA6A2F">
              <w:rPr>
                <w:rFonts w:eastAsiaTheme="minorEastAsia"/>
                <w:sz w:val="22"/>
                <w:szCs w:val="24"/>
                <w:lang w:val="uk-UA" w:eastAsia="uk-UA"/>
              </w:rPr>
              <w:br/>
            </w:r>
            <w:r w:rsidRPr="00DA6A2F">
              <w:rPr>
                <w:rFonts w:eastAsiaTheme="minorEastAsia"/>
                <w:sz w:val="18"/>
                <w:szCs w:val="20"/>
                <w:lang w:val="uk-UA" w:eastAsia="uk-UA"/>
              </w:rPr>
              <w:t>                                                (номер рахунку)</w:t>
            </w:r>
          </w:p>
          <w:p w:rsidR="00DA6A2F" w:rsidRDefault="00DA6A2F" w:rsidP="00DA6A2F">
            <w:pPr>
              <w:spacing w:line="240" w:lineRule="auto"/>
              <w:ind w:firstLine="0"/>
              <w:jc w:val="left"/>
              <w:rPr>
                <w:rFonts w:eastAsiaTheme="minorEastAsia"/>
                <w:sz w:val="22"/>
                <w:szCs w:val="24"/>
                <w:lang w:val="uk-UA" w:eastAsia="uk-UA"/>
              </w:rPr>
            </w:pPr>
            <w:r w:rsidRPr="00DA6A2F">
              <w:rPr>
                <w:rFonts w:eastAsiaTheme="minorEastAsia"/>
                <w:sz w:val="22"/>
                <w:szCs w:val="24"/>
                <w:lang w:val="uk-UA" w:eastAsia="uk-UA"/>
              </w:rPr>
              <w:t>Розпорядження за рахунком слід уважати дійсними в разі наявності на них одного першого і одного другого підписів.</w:t>
            </w:r>
          </w:p>
          <w:p w:rsidR="00DA6A2F" w:rsidRPr="00DA6A2F" w:rsidRDefault="00DA6A2F" w:rsidP="00DA6A2F">
            <w:pPr>
              <w:spacing w:line="240" w:lineRule="auto"/>
              <w:ind w:firstLine="0"/>
              <w:jc w:val="left"/>
              <w:rPr>
                <w:rFonts w:eastAsiaTheme="minorEastAsia"/>
                <w:sz w:val="16"/>
                <w:szCs w:val="16"/>
                <w:lang w:val="uk-UA" w:eastAsia="uk-UA"/>
              </w:rPr>
            </w:pPr>
          </w:p>
        </w:tc>
      </w:tr>
      <w:tr w:rsidR="00DA6A2F" w:rsidRPr="00DA6A2F" w:rsidTr="00DC0F81">
        <w:tblPrEx>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rPr>
          <w:gridBefore w:val="1"/>
          <w:wBefore w:w="5" w:type="pct"/>
          <w:tblCellSpacing w:w="22" w:type="dxa"/>
          <w:jc w:val="center"/>
        </w:trPr>
        <w:tc>
          <w:tcPr>
            <w:tcW w:w="909" w:type="pct"/>
            <w:tcBorders>
              <w:top w:val="outset" w:sz="6" w:space="0" w:color="auto"/>
              <w:left w:val="outset" w:sz="6" w:space="0" w:color="auto"/>
              <w:bottom w:val="outset" w:sz="6" w:space="0" w:color="auto"/>
              <w:right w:val="outset" w:sz="6" w:space="0" w:color="auto"/>
            </w:tcBorders>
            <w:hideMark/>
          </w:tcPr>
          <w:p w:rsidR="00DA6A2F" w:rsidRPr="00DA6A2F" w:rsidRDefault="00DA6A2F" w:rsidP="00DA6A2F">
            <w:pPr>
              <w:spacing w:line="240" w:lineRule="auto"/>
              <w:ind w:firstLine="0"/>
              <w:jc w:val="center"/>
              <w:rPr>
                <w:rFonts w:eastAsiaTheme="minorEastAsia"/>
                <w:sz w:val="22"/>
                <w:szCs w:val="24"/>
                <w:lang w:val="uk-UA" w:eastAsia="uk-UA"/>
              </w:rPr>
            </w:pPr>
            <w:r w:rsidRPr="00DA6A2F">
              <w:rPr>
                <w:rFonts w:eastAsiaTheme="minorEastAsia"/>
                <w:sz w:val="22"/>
                <w:szCs w:val="24"/>
                <w:lang w:val="uk-UA" w:eastAsia="uk-UA"/>
              </w:rPr>
              <w:t>Посада</w:t>
            </w:r>
            <w:r w:rsidRPr="00DA6A2F">
              <w:rPr>
                <w:rFonts w:eastAsiaTheme="minorEastAsia"/>
                <w:sz w:val="22"/>
                <w:szCs w:val="24"/>
                <w:lang w:val="uk-UA" w:eastAsia="uk-UA"/>
              </w:rPr>
              <w:br/>
              <w:t>(за наявності)</w:t>
            </w:r>
          </w:p>
        </w:tc>
        <w:tc>
          <w:tcPr>
            <w:tcW w:w="1370" w:type="pct"/>
            <w:tcBorders>
              <w:top w:val="outset" w:sz="6" w:space="0" w:color="auto"/>
              <w:left w:val="outset" w:sz="6" w:space="0" w:color="auto"/>
              <w:bottom w:val="outset" w:sz="6" w:space="0" w:color="auto"/>
              <w:right w:val="outset" w:sz="6" w:space="0" w:color="auto"/>
            </w:tcBorders>
            <w:hideMark/>
          </w:tcPr>
          <w:p w:rsidR="00DA6A2F" w:rsidRPr="00DA6A2F" w:rsidRDefault="00DA6A2F" w:rsidP="00DA6A2F">
            <w:pPr>
              <w:spacing w:line="240" w:lineRule="auto"/>
              <w:ind w:firstLine="0"/>
              <w:jc w:val="center"/>
              <w:rPr>
                <w:rFonts w:eastAsiaTheme="minorEastAsia"/>
                <w:sz w:val="22"/>
                <w:szCs w:val="24"/>
                <w:lang w:val="uk-UA" w:eastAsia="uk-UA"/>
              </w:rPr>
            </w:pPr>
            <w:r w:rsidRPr="00DA6A2F">
              <w:rPr>
                <w:rFonts w:eastAsiaTheme="minorEastAsia"/>
                <w:sz w:val="22"/>
                <w:szCs w:val="24"/>
                <w:lang w:val="uk-UA" w:eastAsia="uk-UA"/>
              </w:rPr>
              <w:t>Прізвище, ім'я та по батькові</w:t>
            </w:r>
          </w:p>
        </w:tc>
        <w:tc>
          <w:tcPr>
            <w:tcW w:w="1146" w:type="pct"/>
            <w:gridSpan w:val="3"/>
            <w:tcBorders>
              <w:top w:val="outset" w:sz="6" w:space="0" w:color="auto"/>
              <w:left w:val="outset" w:sz="6" w:space="0" w:color="auto"/>
              <w:bottom w:val="outset" w:sz="6" w:space="0" w:color="auto"/>
              <w:right w:val="outset" w:sz="6" w:space="0" w:color="auto"/>
            </w:tcBorders>
            <w:hideMark/>
          </w:tcPr>
          <w:p w:rsidR="00DA6A2F" w:rsidRPr="00DA6A2F" w:rsidRDefault="00DA6A2F" w:rsidP="00DA6A2F">
            <w:pPr>
              <w:spacing w:line="240" w:lineRule="auto"/>
              <w:ind w:firstLine="0"/>
              <w:jc w:val="center"/>
              <w:rPr>
                <w:rFonts w:eastAsiaTheme="minorEastAsia"/>
                <w:sz w:val="22"/>
                <w:szCs w:val="24"/>
                <w:lang w:val="uk-UA" w:eastAsia="uk-UA"/>
              </w:rPr>
            </w:pPr>
            <w:r w:rsidRPr="00DA6A2F">
              <w:rPr>
                <w:rFonts w:eastAsiaTheme="minorEastAsia"/>
                <w:sz w:val="22"/>
                <w:szCs w:val="24"/>
                <w:lang w:val="uk-UA" w:eastAsia="uk-UA"/>
              </w:rPr>
              <w:t>Зразок підпису</w:t>
            </w:r>
          </w:p>
        </w:tc>
        <w:tc>
          <w:tcPr>
            <w:tcW w:w="1435" w:type="pct"/>
            <w:gridSpan w:val="2"/>
            <w:vMerge w:val="restart"/>
            <w:tcBorders>
              <w:top w:val="outset" w:sz="6" w:space="0" w:color="auto"/>
              <w:left w:val="outset" w:sz="6" w:space="0" w:color="auto"/>
              <w:bottom w:val="outset" w:sz="6" w:space="0" w:color="auto"/>
              <w:right w:val="outset" w:sz="6" w:space="0" w:color="auto"/>
            </w:tcBorders>
            <w:hideMark/>
          </w:tcPr>
          <w:p w:rsidR="00DA6A2F" w:rsidRPr="00DA6A2F" w:rsidRDefault="00DA6A2F" w:rsidP="00DA6A2F">
            <w:pPr>
              <w:spacing w:line="240" w:lineRule="auto"/>
              <w:ind w:firstLine="0"/>
              <w:jc w:val="center"/>
              <w:rPr>
                <w:rFonts w:eastAsiaTheme="minorEastAsia"/>
                <w:sz w:val="22"/>
                <w:szCs w:val="24"/>
                <w:lang w:val="uk-UA" w:eastAsia="uk-UA"/>
              </w:rPr>
            </w:pPr>
            <w:r w:rsidRPr="00DA6A2F">
              <w:rPr>
                <w:rFonts w:eastAsiaTheme="minorEastAsia"/>
                <w:sz w:val="22"/>
                <w:szCs w:val="24"/>
                <w:lang w:val="uk-UA" w:eastAsia="uk-UA"/>
              </w:rPr>
              <w:t>Зразок відбитка печатки</w:t>
            </w:r>
            <w:r w:rsidRPr="00DA6A2F">
              <w:rPr>
                <w:rFonts w:eastAsiaTheme="minorEastAsia"/>
                <w:sz w:val="22"/>
                <w:szCs w:val="24"/>
                <w:vertAlign w:val="superscript"/>
                <w:lang w:val="uk-UA" w:eastAsia="uk-UA"/>
              </w:rPr>
              <w:t xml:space="preserve"> 3</w:t>
            </w:r>
          </w:p>
        </w:tc>
      </w:tr>
      <w:tr w:rsidR="00DA6A2F" w:rsidRPr="00DA6A2F" w:rsidTr="00DC0F81">
        <w:tblPrEx>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rPr>
          <w:gridBefore w:val="1"/>
          <w:wBefore w:w="5" w:type="pct"/>
          <w:tblCellSpacing w:w="22" w:type="dxa"/>
          <w:jc w:val="center"/>
        </w:trPr>
        <w:tc>
          <w:tcPr>
            <w:tcW w:w="909" w:type="pct"/>
            <w:tcBorders>
              <w:top w:val="outset" w:sz="6" w:space="0" w:color="auto"/>
              <w:left w:val="outset" w:sz="6" w:space="0" w:color="auto"/>
              <w:bottom w:val="outset" w:sz="6" w:space="0" w:color="auto"/>
              <w:right w:val="outset" w:sz="6" w:space="0" w:color="auto"/>
            </w:tcBorders>
            <w:hideMark/>
          </w:tcPr>
          <w:p w:rsidR="00DA6A2F" w:rsidRPr="00DA6A2F" w:rsidRDefault="00DA6A2F" w:rsidP="00DA6A2F">
            <w:pPr>
              <w:spacing w:line="240" w:lineRule="auto"/>
              <w:ind w:firstLine="0"/>
              <w:jc w:val="left"/>
              <w:rPr>
                <w:rFonts w:eastAsiaTheme="minorEastAsia"/>
                <w:sz w:val="22"/>
                <w:szCs w:val="24"/>
                <w:lang w:val="uk-UA" w:eastAsia="uk-UA"/>
              </w:rPr>
            </w:pPr>
            <w:r w:rsidRPr="00DA6A2F">
              <w:rPr>
                <w:rFonts w:eastAsiaTheme="minorEastAsia"/>
                <w:sz w:val="22"/>
                <w:szCs w:val="24"/>
                <w:lang w:val="uk-UA" w:eastAsia="uk-UA"/>
              </w:rPr>
              <w:t>Перший підпис</w:t>
            </w:r>
          </w:p>
        </w:tc>
        <w:tc>
          <w:tcPr>
            <w:tcW w:w="1370" w:type="pct"/>
            <w:tcBorders>
              <w:top w:val="outset" w:sz="6" w:space="0" w:color="auto"/>
              <w:left w:val="outset" w:sz="6" w:space="0" w:color="auto"/>
              <w:bottom w:val="outset" w:sz="6" w:space="0" w:color="auto"/>
              <w:right w:val="outset" w:sz="6" w:space="0" w:color="auto"/>
            </w:tcBorders>
            <w:hideMark/>
          </w:tcPr>
          <w:p w:rsidR="00DA6A2F" w:rsidRPr="00DA6A2F" w:rsidRDefault="00DA6A2F" w:rsidP="00DA6A2F">
            <w:pPr>
              <w:spacing w:line="240" w:lineRule="auto"/>
              <w:ind w:firstLine="0"/>
              <w:jc w:val="center"/>
              <w:rPr>
                <w:rFonts w:eastAsiaTheme="minorEastAsia"/>
                <w:sz w:val="22"/>
                <w:szCs w:val="24"/>
                <w:lang w:val="uk-UA" w:eastAsia="uk-UA"/>
              </w:rPr>
            </w:pPr>
            <w:r w:rsidRPr="00DA6A2F">
              <w:rPr>
                <w:rFonts w:eastAsiaTheme="minorEastAsia"/>
                <w:sz w:val="22"/>
                <w:szCs w:val="24"/>
                <w:lang w:val="uk-UA" w:eastAsia="uk-UA"/>
              </w:rPr>
              <w:t>_______________________</w:t>
            </w:r>
          </w:p>
        </w:tc>
        <w:tc>
          <w:tcPr>
            <w:tcW w:w="1146" w:type="pct"/>
            <w:gridSpan w:val="3"/>
            <w:tcBorders>
              <w:top w:val="outset" w:sz="6" w:space="0" w:color="auto"/>
              <w:left w:val="outset" w:sz="6" w:space="0" w:color="auto"/>
              <w:bottom w:val="outset" w:sz="6" w:space="0" w:color="auto"/>
              <w:right w:val="outset" w:sz="6" w:space="0" w:color="auto"/>
            </w:tcBorders>
            <w:hideMark/>
          </w:tcPr>
          <w:p w:rsidR="00DA6A2F" w:rsidRPr="00DA6A2F" w:rsidRDefault="00DA6A2F" w:rsidP="00DA6A2F">
            <w:pPr>
              <w:spacing w:line="240" w:lineRule="auto"/>
              <w:ind w:firstLine="0"/>
              <w:jc w:val="center"/>
              <w:rPr>
                <w:rFonts w:eastAsiaTheme="minorEastAsia"/>
                <w:sz w:val="22"/>
                <w:szCs w:val="24"/>
                <w:lang w:val="uk-UA" w:eastAsia="uk-UA"/>
              </w:rPr>
            </w:pPr>
            <w:r w:rsidRPr="00DA6A2F">
              <w:rPr>
                <w:rFonts w:eastAsiaTheme="minorEastAsia"/>
                <w:sz w:val="22"/>
                <w:szCs w:val="24"/>
                <w:lang w:val="uk-UA" w:eastAsia="uk-UA"/>
              </w:rPr>
              <w:t>____________</w:t>
            </w:r>
          </w:p>
        </w:tc>
        <w:tc>
          <w:tcPr>
            <w:tcW w:w="1435" w:type="pct"/>
            <w:gridSpan w:val="2"/>
            <w:vMerge/>
            <w:tcBorders>
              <w:top w:val="outset" w:sz="6" w:space="0" w:color="auto"/>
              <w:left w:val="outset" w:sz="6" w:space="0" w:color="auto"/>
              <w:bottom w:val="outset" w:sz="6" w:space="0" w:color="auto"/>
              <w:right w:val="outset" w:sz="6" w:space="0" w:color="auto"/>
            </w:tcBorders>
            <w:vAlign w:val="center"/>
            <w:hideMark/>
          </w:tcPr>
          <w:p w:rsidR="00DA6A2F" w:rsidRPr="00DA6A2F" w:rsidRDefault="00DA6A2F" w:rsidP="00DA6A2F">
            <w:pPr>
              <w:spacing w:line="240" w:lineRule="auto"/>
              <w:ind w:firstLine="0"/>
              <w:jc w:val="left"/>
              <w:rPr>
                <w:rFonts w:eastAsiaTheme="minorEastAsia"/>
                <w:sz w:val="22"/>
                <w:szCs w:val="24"/>
                <w:lang w:val="uk-UA" w:eastAsia="uk-UA"/>
              </w:rPr>
            </w:pPr>
          </w:p>
        </w:tc>
      </w:tr>
      <w:tr w:rsidR="00DA6A2F" w:rsidRPr="00DA6A2F" w:rsidTr="00DC0F81">
        <w:tblPrEx>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rPr>
          <w:gridBefore w:val="1"/>
          <w:wBefore w:w="5" w:type="pct"/>
          <w:tblCellSpacing w:w="22" w:type="dxa"/>
          <w:jc w:val="center"/>
        </w:trPr>
        <w:tc>
          <w:tcPr>
            <w:tcW w:w="909" w:type="pct"/>
            <w:tcBorders>
              <w:top w:val="outset" w:sz="6" w:space="0" w:color="auto"/>
              <w:left w:val="outset" w:sz="6" w:space="0" w:color="auto"/>
              <w:bottom w:val="outset" w:sz="6" w:space="0" w:color="auto"/>
              <w:right w:val="outset" w:sz="6" w:space="0" w:color="auto"/>
            </w:tcBorders>
            <w:hideMark/>
          </w:tcPr>
          <w:p w:rsidR="00DA6A2F" w:rsidRPr="00DA6A2F" w:rsidRDefault="00DA6A2F" w:rsidP="00DA6A2F">
            <w:pPr>
              <w:spacing w:line="240" w:lineRule="auto"/>
              <w:ind w:firstLine="0"/>
              <w:jc w:val="left"/>
              <w:rPr>
                <w:rFonts w:eastAsiaTheme="minorEastAsia"/>
                <w:sz w:val="22"/>
                <w:szCs w:val="24"/>
                <w:lang w:val="uk-UA" w:eastAsia="uk-UA"/>
              </w:rPr>
            </w:pPr>
            <w:r w:rsidRPr="00DA6A2F">
              <w:rPr>
                <w:rFonts w:eastAsiaTheme="minorEastAsia"/>
                <w:sz w:val="22"/>
                <w:szCs w:val="24"/>
                <w:lang w:val="uk-UA" w:eastAsia="uk-UA"/>
              </w:rPr>
              <w:t>Другий підпис</w:t>
            </w:r>
          </w:p>
        </w:tc>
        <w:tc>
          <w:tcPr>
            <w:tcW w:w="1370" w:type="pct"/>
            <w:tcBorders>
              <w:top w:val="outset" w:sz="6" w:space="0" w:color="auto"/>
              <w:left w:val="outset" w:sz="6" w:space="0" w:color="auto"/>
              <w:bottom w:val="outset" w:sz="6" w:space="0" w:color="auto"/>
              <w:right w:val="outset" w:sz="6" w:space="0" w:color="auto"/>
            </w:tcBorders>
            <w:hideMark/>
          </w:tcPr>
          <w:p w:rsidR="00DA6A2F" w:rsidRPr="00DA6A2F" w:rsidRDefault="00DA6A2F" w:rsidP="00DA6A2F">
            <w:pPr>
              <w:spacing w:line="240" w:lineRule="auto"/>
              <w:ind w:firstLine="0"/>
              <w:jc w:val="center"/>
              <w:rPr>
                <w:rFonts w:eastAsiaTheme="minorEastAsia"/>
                <w:sz w:val="22"/>
                <w:szCs w:val="24"/>
                <w:lang w:val="uk-UA" w:eastAsia="uk-UA"/>
              </w:rPr>
            </w:pPr>
            <w:r w:rsidRPr="00DA6A2F">
              <w:rPr>
                <w:rFonts w:eastAsiaTheme="minorEastAsia"/>
                <w:sz w:val="22"/>
                <w:szCs w:val="24"/>
                <w:lang w:val="uk-UA" w:eastAsia="uk-UA"/>
              </w:rPr>
              <w:t>_______________________</w:t>
            </w:r>
          </w:p>
        </w:tc>
        <w:tc>
          <w:tcPr>
            <w:tcW w:w="1146" w:type="pct"/>
            <w:gridSpan w:val="3"/>
            <w:tcBorders>
              <w:top w:val="outset" w:sz="6" w:space="0" w:color="auto"/>
              <w:left w:val="outset" w:sz="6" w:space="0" w:color="auto"/>
              <w:bottom w:val="outset" w:sz="6" w:space="0" w:color="auto"/>
              <w:right w:val="outset" w:sz="6" w:space="0" w:color="auto"/>
            </w:tcBorders>
            <w:hideMark/>
          </w:tcPr>
          <w:p w:rsidR="00DA6A2F" w:rsidRPr="00DA6A2F" w:rsidRDefault="00DA6A2F" w:rsidP="00DA6A2F">
            <w:pPr>
              <w:spacing w:line="240" w:lineRule="auto"/>
              <w:ind w:firstLine="0"/>
              <w:jc w:val="center"/>
              <w:rPr>
                <w:rFonts w:eastAsiaTheme="minorEastAsia"/>
                <w:sz w:val="22"/>
                <w:szCs w:val="24"/>
                <w:lang w:val="uk-UA" w:eastAsia="uk-UA"/>
              </w:rPr>
            </w:pPr>
            <w:r w:rsidRPr="00DA6A2F">
              <w:rPr>
                <w:rFonts w:eastAsiaTheme="minorEastAsia"/>
                <w:sz w:val="22"/>
                <w:szCs w:val="24"/>
                <w:lang w:val="uk-UA" w:eastAsia="uk-UA"/>
              </w:rPr>
              <w:t>____________</w:t>
            </w:r>
          </w:p>
        </w:tc>
        <w:tc>
          <w:tcPr>
            <w:tcW w:w="1435" w:type="pct"/>
            <w:gridSpan w:val="2"/>
            <w:vMerge/>
            <w:tcBorders>
              <w:top w:val="outset" w:sz="6" w:space="0" w:color="auto"/>
              <w:left w:val="outset" w:sz="6" w:space="0" w:color="auto"/>
              <w:bottom w:val="outset" w:sz="6" w:space="0" w:color="auto"/>
              <w:right w:val="outset" w:sz="6" w:space="0" w:color="auto"/>
            </w:tcBorders>
            <w:vAlign w:val="center"/>
            <w:hideMark/>
          </w:tcPr>
          <w:p w:rsidR="00DA6A2F" w:rsidRPr="00DA6A2F" w:rsidRDefault="00DA6A2F" w:rsidP="00DA6A2F">
            <w:pPr>
              <w:spacing w:line="240" w:lineRule="auto"/>
              <w:ind w:firstLine="0"/>
              <w:jc w:val="left"/>
              <w:rPr>
                <w:rFonts w:eastAsiaTheme="minorEastAsia"/>
                <w:sz w:val="22"/>
                <w:szCs w:val="24"/>
                <w:lang w:val="uk-UA" w:eastAsia="uk-UA"/>
              </w:rPr>
            </w:pPr>
          </w:p>
        </w:tc>
      </w:tr>
    </w:tbl>
    <w:p w:rsidR="00DA6A2F" w:rsidRPr="00DA6A2F" w:rsidRDefault="00DA6A2F" w:rsidP="00DA6A2F">
      <w:pPr>
        <w:spacing w:line="240" w:lineRule="auto"/>
        <w:ind w:firstLine="0"/>
        <w:jc w:val="left"/>
        <w:rPr>
          <w:rFonts w:eastAsia="Times New Roman"/>
          <w:sz w:val="16"/>
          <w:szCs w:val="16"/>
          <w:lang w:val="uk-UA" w:eastAsia="uk-UA"/>
        </w:rPr>
      </w:pP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2198"/>
        <w:gridCol w:w="3192"/>
        <w:gridCol w:w="3089"/>
        <w:gridCol w:w="2021"/>
      </w:tblGrid>
      <w:tr w:rsidR="00DA6A2F" w:rsidRPr="00DA6A2F" w:rsidTr="00106F9F">
        <w:trPr>
          <w:tblCellSpacing w:w="22" w:type="dxa"/>
          <w:jc w:val="center"/>
        </w:trPr>
        <w:tc>
          <w:tcPr>
            <w:tcW w:w="1028" w:type="pct"/>
            <w:hideMark/>
          </w:tcPr>
          <w:p w:rsidR="00DA6A2F" w:rsidRPr="00DA6A2F" w:rsidRDefault="00DA6A2F" w:rsidP="00DA6A2F">
            <w:pPr>
              <w:spacing w:line="240" w:lineRule="auto"/>
              <w:ind w:firstLine="0"/>
              <w:jc w:val="left"/>
              <w:rPr>
                <w:rFonts w:eastAsiaTheme="minorEastAsia"/>
                <w:sz w:val="22"/>
                <w:szCs w:val="24"/>
                <w:lang w:val="uk-UA" w:eastAsia="uk-UA"/>
              </w:rPr>
            </w:pPr>
            <w:r w:rsidRPr="00DA6A2F">
              <w:rPr>
                <w:rFonts w:eastAsiaTheme="minorEastAsia"/>
                <w:sz w:val="22"/>
                <w:szCs w:val="24"/>
                <w:lang w:val="uk-UA" w:eastAsia="uk-UA"/>
              </w:rPr>
              <w:t>Місце для</w:t>
            </w:r>
            <w:r w:rsidRPr="00DA6A2F">
              <w:rPr>
                <w:rFonts w:eastAsiaTheme="minorEastAsia"/>
                <w:sz w:val="22"/>
                <w:szCs w:val="24"/>
                <w:lang w:val="uk-UA" w:eastAsia="uk-UA"/>
              </w:rPr>
              <w:br/>
              <w:t>відбитка</w:t>
            </w:r>
            <w:r w:rsidRPr="00DA6A2F">
              <w:rPr>
                <w:rFonts w:eastAsiaTheme="minorEastAsia"/>
                <w:sz w:val="22"/>
                <w:szCs w:val="24"/>
                <w:lang w:val="uk-UA" w:eastAsia="uk-UA"/>
              </w:rPr>
              <w:br/>
              <w:t>печатки</w:t>
            </w:r>
            <w:r w:rsidRPr="00DA6A2F">
              <w:rPr>
                <w:rFonts w:eastAsiaTheme="minorEastAsia"/>
                <w:sz w:val="22"/>
                <w:szCs w:val="24"/>
                <w:vertAlign w:val="superscript"/>
                <w:lang w:val="uk-UA" w:eastAsia="uk-UA"/>
              </w:rPr>
              <w:t xml:space="preserve"> 3</w:t>
            </w:r>
            <w:r w:rsidRPr="00DA6A2F">
              <w:rPr>
                <w:rFonts w:eastAsiaTheme="minorEastAsia"/>
                <w:sz w:val="22"/>
                <w:szCs w:val="24"/>
                <w:vertAlign w:val="superscript"/>
                <w:lang w:val="uk-UA" w:eastAsia="uk-UA"/>
              </w:rPr>
              <w:br/>
            </w:r>
            <w:r w:rsidRPr="00DA6A2F">
              <w:rPr>
                <w:rFonts w:eastAsiaTheme="minorEastAsia"/>
                <w:sz w:val="22"/>
                <w:szCs w:val="24"/>
                <w:lang w:val="uk-UA" w:eastAsia="uk-UA"/>
              </w:rPr>
              <w:t>організації, що</w:t>
            </w:r>
            <w:r w:rsidRPr="00DA6A2F">
              <w:rPr>
                <w:rFonts w:eastAsiaTheme="minorEastAsia"/>
                <w:sz w:val="22"/>
                <w:szCs w:val="24"/>
                <w:lang w:val="uk-UA" w:eastAsia="uk-UA"/>
              </w:rPr>
              <w:br/>
              <w:t>засвідчила</w:t>
            </w:r>
            <w:r w:rsidRPr="00DA6A2F">
              <w:rPr>
                <w:rFonts w:eastAsiaTheme="minorEastAsia"/>
                <w:sz w:val="22"/>
                <w:szCs w:val="24"/>
                <w:lang w:val="uk-UA" w:eastAsia="uk-UA"/>
              </w:rPr>
              <w:br/>
              <w:t>повноваження</w:t>
            </w:r>
            <w:r w:rsidRPr="00DA6A2F">
              <w:rPr>
                <w:rFonts w:eastAsiaTheme="minorEastAsia"/>
                <w:sz w:val="22"/>
                <w:szCs w:val="24"/>
                <w:lang w:val="uk-UA" w:eastAsia="uk-UA"/>
              </w:rPr>
              <w:br/>
              <w:t>та підписи</w:t>
            </w:r>
            <w:r w:rsidRPr="00DA6A2F">
              <w:rPr>
                <w:rFonts w:eastAsiaTheme="minorEastAsia"/>
                <w:sz w:val="22"/>
                <w:szCs w:val="24"/>
                <w:lang w:val="uk-UA" w:eastAsia="uk-UA"/>
              </w:rPr>
              <w:br/>
              <w:t>клієнта</w:t>
            </w:r>
          </w:p>
        </w:tc>
        <w:tc>
          <w:tcPr>
            <w:tcW w:w="1518" w:type="pct"/>
            <w:hideMark/>
          </w:tcPr>
          <w:p w:rsidR="00DA6A2F" w:rsidRPr="00DA6A2F" w:rsidRDefault="00DA6A2F" w:rsidP="00DA6A2F">
            <w:pPr>
              <w:spacing w:line="240" w:lineRule="auto"/>
              <w:ind w:firstLine="0"/>
              <w:jc w:val="left"/>
              <w:rPr>
                <w:rFonts w:eastAsiaTheme="minorEastAsia"/>
                <w:sz w:val="22"/>
                <w:szCs w:val="24"/>
                <w:lang w:val="uk-UA" w:eastAsia="uk-UA"/>
              </w:rPr>
            </w:pPr>
            <w:r w:rsidRPr="00DA6A2F">
              <w:rPr>
                <w:rFonts w:eastAsiaTheme="minorEastAsia"/>
                <w:sz w:val="22"/>
                <w:szCs w:val="24"/>
                <w:lang w:val="uk-UA" w:eastAsia="uk-UA"/>
              </w:rPr>
              <w:t>Повноваження та</w:t>
            </w:r>
            <w:r w:rsidRPr="00DA6A2F">
              <w:rPr>
                <w:rFonts w:eastAsiaTheme="minorEastAsia"/>
                <w:sz w:val="22"/>
                <w:szCs w:val="24"/>
                <w:lang w:val="uk-UA" w:eastAsia="uk-UA"/>
              </w:rPr>
              <w:br/>
              <w:t>підписи керівника і</w:t>
            </w:r>
            <w:r w:rsidRPr="00DA6A2F">
              <w:rPr>
                <w:rFonts w:eastAsiaTheme="minorEastAsia"/>
                <w:sz w:val="22"/>
                <w:szCs w:val="24"/>
                <w:lang w:val="uk-UA" w:eastAsia="uk-UA"/>
              </w:rPr>
              <w:br/>
              <w:t>головного бухгалтера,</w:t>
            </w:r>
            <w:r w:rsidRPr="00DA6A2F">
              <w:rPr>
                <w:rFonts w:eastAsiaTheme="minorEastAsia"/>
                <w:sz w:val="22"/>
                <w:szCs w:val="24"/>
                <w:lang w:val="uk-UA" w:eastAsia="uk-UA"/>
              </w:rPr>
              <w:br/>
              <w:t>які діють відповідно до</w:t>
            </w:r>
            <w:r w:rsidRPr="00DA6A2F">
              <w:rPr>
                <w:rFonts w:eastAsiaTheme="minorEastAsia"/>
                <w:sz w:val="22"/>
                <w:szCs w:val="24"/>
                <w:lang w:val="uk-UA" w:eastAsia="uk-UA"/>
              </w:rPr>
              <w:br/>
              <w:t>статуту (положення),</w:t>
            </w:r>
            <w:r w:rsidRPr="00DA6A2F">
              <w:rPr>
                <w:rFonts w:eastAsiaTheme="minorEastAsia"/>
                <w:sz w:val="22"/>
                <w:szCs w:val="24"/>
                <w:lang w:val="uk-UA" w:eastAsia="uk-UA"/>
              </w:rPr>
              <w:br/>
              <w:t>засвідчую:</w:t>
            </w:r>
            <w:r w:rsidRPr="00DA6A2F">
              <w:rPr>
                <w:rFonts w:eastAsiaTheme="minorEastAsia"/>
                <w:sz w:val="22"/>
                <w:szCs w:val="24"/>
                <w:lang w:val="uk-UA" w:eastAsia="uk-UA"/>
              </w:rPr>
              <w:br/>
              <w:t>_____________________</w:t>
            </w:r>
            <w:r w:rsidRPr="00DA6A2F">
              <w:rPr>
                <w:rFonts w:eastAsiaTheme="minorEastAsia"/>
                <w:sz w:val="22"/>
                <w:szCs w:val="24"/>
                <w:lang w:val="uk-UA" w:eastAsia="uk-UA"/>
              </w:rPr>
              <w:br/>
              <w:t>_____________________</w:t>
            </w:r>
            <w:r w:rsidRPr="00DA6A2F">
              <w:rPr>
                <w:rFonts w:eastAsiaTheme="minorEastAsia"/>
                <w:sz w:val="22"/>
                <w:szCs w:val="24"/>
                <w:lang w:val="uk-UA" w:eastAsia="uk-UA"/>
              </w:rPr>
              <w:br/>
            </w:r>
            <w:r w:rsidRPr="00DA6A2F">
              <w:rPr>
                <w:rFonts w:eastAsiaTheme="minorEastAsia"/>
                <w:sz w:val="18"/>
                <w:szCs w:val="20"/>
                <w:lang w:val="uk-UA" w:eastAsia="uk-UA"/>
              </w:rPr>
              <w:t>(посада і підпис керівника</w:t>
            </w:r>
            <w:r w:rsidRPr="00DA6A2F">
              <w:rPr>
                <w:rFonts w:eastAsiaTheme="minorEastAsia"/>
                <w:sz w:val="18"/>
                <w:szCs w:val="20"/>
                <w:lang w:val="uk-UA" w:eastAsia="uk-UA"/>
              </w:rPr>
              <w:br/>
              <w:t>чи заступника керівника</w:t>
            </w:r>
            <w:r w:rsidRPr="00DA6A2F">
              <w:rPr>
                <w:rFonts w:eastAsiaTheme="minorEastAsia"/>
                <w:sz w:val="18"/>
                <w:szCs w:val="20"/>
                <w:lang w:val="uk-UA" w:eastAsia="uk-UA"/>
              </w:rPr>
              <w:br/>
              <w:t>організації, якій клієнт</w:t>
            </w:r>
            <w:r w:rsidRPr="00DA6A2F">
              <w:rPr>
                <w:rFonts w:eastAsiaTheme="minorEastAsia"/>
                <w:sz w:val="18"/>
                <w:szCs w:val="20"/>
                <w:lang w:val="uk-UA" w:eastAsia="uk-UA"/>
              </w:rPr>
              <w:br/>
              <w:t>адміністративно</w:t>
            </w:r>
            <w:r w:rsidRPr="00DA6A2F">
              <w:rPr>
                <w:rFonts w:eastAsiaTheme="minorEastAsia"/>
                <w:sz w:val="18"/>
                <w:szCs w:val="20"/>
                <w:lang w:val="uk-UA" w:eastAsia="uk-UA"/>
              </w:rPr>
              <w:br/>
              <w:t>підпорядкований)</w:t>
            </w:r>
          </w:p>
        </w:tc>
        <w:tc>
          <w:tcPr>
            <w:tcW w:w="1469" w:type="pct"/>
            <w:hideMark/>
          </w:tcPr>
          <w:p w:rsidR="00DA6A2F" w:rsidRPr="00DA6A2F" w:rsidRDefault="00DA6A2F" w:rsidP="00DA6A2F">
            <w:pPr>
              <w:spacing w:line="240" w:lineRule="auto"/>
              <w:ind w:firstLine="0"/>
              <w:jc w:val="left"/>
              <w:rPr>
                <w:rFonts w:eastAsiaTheme="minorEastAsia"/>
                <w:sz w:val="22"/>
                <w:szCs w:val="24"/>
                <w:lang w:val="uk-UA" w:eastAsia="uk-UA"/>
              </w:rPr>
            </w:pPr>
            <w:r w:rsidRPr="00DA6A2F">
              <w:rPr>
                <w:rFonts w:eastAsiaTheme="minorEastAsia"/>
                <w:sz w:val="22"/>
                <w:szCs w:val="24"/>
                <w:lang w:val="uk-UA" w:eastAsia="uk-UA"/>
              </w:rPr>
              <w:t>Строк повноважень і</w:t>
            </w:r>
            <w:r w:rsidRPr="00DA6A2F">
              <w:rPr>
                <w:rFonts w:eastAsiaTheme="minorEastAsia"/>
                <w:sz w:val="22"/>
                <w:szCs w:val="24"/>
                <w:lang w:val="uk-UA" w:eastAsia="uk-UA"/>
              </w:rPr>
              <w:br/>
              <w:t>підписи службових</w:t>
            </w:r>
            <w:r w:rsidRPr="00DA6A2F">
              <w:rPr>
                <w:rFonts w:eastAsiaTheme="minorEastAsia"/>
                <w:sz w:val="22"/>
                <w:szCs w:val="24"/>
                <w:lang w:val="uk-UA" w:eastAsia="uk-UA"/>
              </w:rPr>
              <w:br/>
              <w:t>осіб, які тимчасово</w:t>
            </w:r>
            <w:r w:rsidRPr="00DA6A2F">
              <w:rPr>
                <w:rFonts w:eastAsiaTheme="minorEastAsia"/>
                <w:sz w:val="22"/>
                <w:szCs w:val="24"/>
                <w:lang w:val="uk-UA" w:eastAsia="uk-UA"/>
              </w:rPr>
              <w:br/>
              <w:t>користуються</w:t>
            </w:r>
            <w:r w:rsidRPr="00DA6A2F">
              <w:rPr>
                <w:rFonts w:eastAsiaTheme="minorEastAsia"/>
                <w:sz w:val="22"/>
                <w:szCs w:val="24"/>
                <w:lang w:val="uk-UA" w:eastAsia="uk-UA"/>
              </w:rPr>
              <w:br/>
              <w:t>правом першого або</w:t>
            </w:r>
            <w:r w:rsidRPr="00DA6A2F">
              <w:rPr>
                <w:rFonts w:eastAsiaTheme="minorEastAsia"/>
                <w:sz w:val="22"/>
                <w:szCs w:val="24"/>
                <w:lang w:val="uk-UA" w:eastAsia="uk-UA"/>
              </w:rPr>
              <w:br/>
              <w:t>другого підпису,</w:t>
            </w:r>
            <w:r w:rsidRPr="00DA6A2F">
              <w:rPr>
                <w:rFonts w:eastAsiaTheme="minorEastAsia"/>
                <w:sz w:val="22"/>
                <w:szCs w:val="24"/>
                <w:lang w:val="uk-UA" w:eastAsia="uk-UA"/>
              </w:rPr>
              <w:br/>
              <w:t>засвідчуємо:</w:t>
            </w:r>
          </w:p>
        </w:tc>
        <w:tc>
          <w:tcPr>
            <w:tcW w:w="881" w:type="pct"/>
            <w:hideMark/>
          </w:tcPr>
          <w:p w:rsidR="00DA6A2F" w:rsidRPr="00DA6A2F" w:rsidRDefault="00DA6A2F" w:rsidP="00DA6A2F">
            <w:pPr>
              <w:spacing w:line="240" w:lineRule="auto"/>
              <w:ind w:firstLine="0"/>
              <w:jc w:val="left"/>
              <w:rPr>
                <w:rFonts w:eastAsiaTheme="minorEastAsia"/>
                <w:sz w:val="22"/>
                <w:szCs w:val="24"/>
                <w:lang w:val="uk-UA" w:eastAsia="uk-UA"/>
              </w:rPr>
            </w:pPr>
            <w:r w:rsidRPr="00DA6A2F">
              <w:rPr>
                <w:rFonts w:eastAsiaTheme="minorEastAsia"/>
                <w:sz w:val="22"/>
                <w:szCs w:val="24"/>
                <w:lang w:val="uk-UA" w:eastAsia="uk-UA"/>
              </w:rPr>
              <w:t>Керівник</w:t>
            </w:r>
            <w:r w:rsidRPr="00DA6A2F">
              <w:rPr>
                <w:rFonts w:eastAsiaTheme="minorEastAsia"/>
                <w:sz w:val="22"/>
                <w:szCs w:val="24"/>
                <w:lang w:val="uk-UA" w:eastAsia="uk-UA"/>
              </w:rPr>
              <w:br/>
              <w:t>____________</w:t>
            </w:r>
          </w:p>
          <w:p w:rsidR="00DA6A2F" w:rsidRPr="00DA6A2F" w:rsidRDefault="00DA6A2F" w:rsidP="00DA6A2F">
            <w:pPr>
              <w:spacing w:line="240" w:lineRule="auto"/>
              <w:ind w:firstLine="0"/>
              <w:jc w:val="left"/>
              <w:rPr>
                <w:rFonts w:eastAsiaTheme="minorEastAsia"/>
                <w:sz w:val="22"/>
                <w:szCs w:val="24"/>
                <w:lang w:val="uk-UA" w:eastAsia="uk-UA"/>
              </w:rPr>
            </w:pPr>
            <w:r w:rsidRPr="00DA6A2F">
              <w:rPr>
                <w:rFonts w:eastAsiaTheme="minorEastAsia"/>
                <w:sz w:val="22"/>
                <w:szCs w:val="24"/>
                <w:lang w:val="uk-UA" w:eastAsia="uk-UA"/>
              </w:rPr>
              <w:t>Головний бухгалтер</w:t>
            </w:r>
            <w:r w:rsidRPr="00DA6A2F">
              <w:rPr>
                <w:rFonts w:eastAsiaTheme="minorEastAsia"/>
                <w:sz w:val="22"/>
                <w:szCs w:val="24"/>
                <w:vertAlign w:val="superscript"/>
                <w:lang w:val="uk-UA" w:eastAsia="uk-UA"/>
              </w:rPr>
              <w:t xml:space="preserve"> 1</w:t>
            </w:r>
            <w:r w:rsidRPr="00DA6A2F">
              <w:rPr>
                <w:rFonts w:eastAsiaTheme="minorEastAsia"/>
                <w:sz w:val="22"/>
                <w:szCs w:val="24"/>
                <w:vertAlign w:val="superscript"/>
                <w:lang w:val="uk-UA" w:eastAsia="uk-UA"/>
              </w:rPr>
              <w:br/>
            </w:r>
            <w:r w:rsidRPr="00DA6A2F">
              <w:rPr>
                <w:rFonts w:eastAsiaTheme="minorEastAsia"/>
                <w:sz w:val="22"/>
                <w:szCs w:val="24"/>
                <w:lang w:val="uk-UA" w:eastAsia="uk-UA"/>
              </w:rPr>
              <w:t>____________</w:t>
            </w:r>
          </w:p>
        </w:tc>
      </w:tr>
      <w:tr w:rsidR="00DA6A2F" w:rsidRPr="00DA6A2F" w:rsidTr="00106F9F">
        <w:trPr>
          <w:tblCellSpacing w:w="22" w:type="dxa"/>
          <w:jc w:val="center"/>
        </w:trPr>
        <w:tc>
          <w:tcPr>
            <w:tcW w:w="4958" w:type="pct"/>
            <w:gridSpan w:val="4"/>
            <w:hideMark/>
          </w:tcPr>
          <w:p w:rsidR="00DA6A2F" w:rsidRPr="00DA6A2F" w:rsidRDefault="00DA6A2F" w:rsidP="00DA6A2F">
            <w:pPr>
              <w:spacing w:line="240" w:lineRule="auto"/>
              <w:ind w:firstLine="0"/>
              <w:jc w:val="left"/>
              <w:rPr>
                <w:rFonts w:eastAsiaTheme="minorEastAsia"/>
                <w:sz w:val="22"/>
                <w:szCs w:val="24"/>
                <w:vertAlign w:val="superscript"/>
                <w:lang w:val="uk-UA" w:eastAsia="uk-UA"/>
              </w:rPr>
            </w:pPr>
            <w:r w:rsidRPr="00DA6A2F">
              <w:rPr>
                <w:rFonts w:eastAsiaTheme="minorEastAsia"/>
                <w:sz w:val="22"/>
                <w:szCs w:val="24"/>
                <w:lang w:val="uk-UA" w:eastAsia="uk-UA"/>
              </w:rPr>
              <w:t>___________________________________________</w:t>
            </w:r>
            <w:r w:rsidRPr="00DA6A2F">
              <w:rPr>
                <w:rFonts w:eastAsiaTheme="minorEastAsia"/>
                <w:sz w:val="22"/>
                <w:szCs w:val="24"/>
                <w:lang w:val="uk-UA" w:eastAsia="uk-UA"/>
              </w:rPr>
              <w:br/>
              <w:t>Мі</w:t>
            </w:r>
            <w:r w:rsidR="007411F0">
              <w:rPr>
                <w:rFonts w:eastAsiaTheme="minorEastAsia"/>
                <w:sz w:val="22"/>
                <w:szCs w:val="24"/>
                <w:lang w:val="uk-UA" w:eastAsia="uk-UA"/>
              </w:rPr>
              <w:t xml:space="preserve">сце для посвідчувального напису </w:t>
            </w:r>
            <w:r w:rsidRPr="00DA6A2F">
              <w:rPr>
                <w:rFonts w:eastAsiaTheme="minorEastAsia"/>
                <w:sz w:val="22"/>
                <w:szCs w:val="24"/>
                <w:lang w:val="uk-UA" w:eastAsia="uk-UA"/>
              </w:rPr>
              <w:t>нотаріуса відповідної форми</w:t>
            </w:r>
            <w:r w:rsidRPr="00DA6A2F">
              <w:rPr>
                <w:rFonts w:eastAsiaTheme="minorEastAsia"/>
                <w:sz w:val="22"/>
                <w:szCs w:val="24"/>
                <w:vertAlign w:val="superscript"/>
                <w:lang w:val="uk-UA" w:eastAsia="uk-UA"/>
              </w:rPr>
              <w:t xml:space="preserve"> 2</w:t>
            </w:r>
          </w:p>
          <w:p w:rsidR="00DA6A2F" w:rsidRPr="00DA6A2F" w:rsidRDefault="00DA6A2F" w:rsidP="00DA6A2F">
            <w:pPr>
              <w:spacing w:line="240" w:lineRule="auto"/>
              <w:ind w:firstLine="0"/>
              <w:jc w:val="left"/>
              <w:rPr>
                <w:rFonts w:eastAsiaTheme="minorEastAsia"/>
                <w:sz w:val="18"/>
                <w:szCs w:val="20"/>
                <w:lang w:val="uk-UA" w:eastAsia="uk-UA"/>
              </w:rPr>
            </w:pPr>
            <w:r w:rsidRPr="00DA6A2F">
              <w:rPr>
                <w:rFonts w:eastAsiaTheme="minorEastAsia"/>
                <w:sz w:val="22"/>
                <w:szCs w:val="24"/>
                <w:lang w:val="uk-UA" w:eastAsia="uk-UA"/>
              </w:rPr>
              <w:t>_________</w:t>
            </w:r>
            <w:r w:rsidRPr="00DA6A2F">
              <w:rPr>
                <w:rFonts w:eastAsiaTheme="minorEastAsia"/>
                <w:sz w:val="22"/>
                <w:szCs w:val="24"/>
                <w:lang w:val="uk-UA" w:eastAsia="uk-UA"/>
              </w:rPr>
              <w:br/>
            </w:r>
            <w:r w:rsidRPr="00DA6A2F">
              <w:rPr>
                <w:rFonts w:eastAsiaTheme="minorEastAsia"/>
                <w:sz w:val="22"/>
                <w:szCs w:val="24"/>
                <w:vertAlign w:val="superscript"/>
                <w:lang w:val="uk-UA" w:eastAsia="uk-UA"/>
              </w:rPr>
              <w:t>1</w:t>
            </w:r>
            <w:r w:rsidRPr="00DA6A2F">
              <w:rPr>
                <w:rFonts w:eastAsiaTheme="minorEastAsia"/>
                <w:sz w:val="22"/>
                <w:szCs w:val="24"/>
                <w:lang w:val="uk-UA" w:eastAsia="uk-UA"/>
              </w:rPr>
              <w:t xml:space="preserve"> </w:t>
            </w:r>
            <w:r w:rsidRPr="00DA6A2F">
              <w:rPr>
                <w:rFonts w:eastAsiaTheme="minorEastAsia"/>
                <w:sz w:val="18"/>
                <w:szCs w:val="20"/>
                <w:lang w:val="uk-UA" w:eastAsia="uk-UA"/>
              </w:rPr>
              <w:t>Підписи керівника і головного бухгалтера вимагаються у випадку, передбаченому в пункті 18.12 Інструкції про порядок відкриття, використання і закриття рахунків у національній та іноземних валютах.</w:t>
            </w:r>
          </w:p>
          <w:p w:rsidR="00DA6A2F" w:rsidRPr="00DA6A2F" w:rsidRDefault="00DA6A2F" w:rsidP="00DA6A2F">
            <w:pPr>
              <w:spacing w:line="240" w:lineRule="auto"/>
              <w:ind w:firstLine="0"/>
              <w:jc w:val="left"/>
              <w:rPr>
                <w:rFonts w:eastAsiaTheme="minorEastAsia"/>
                <w:sz w:val="18"/>
                <w:szCs w:val="20"/>
                <w:lang w:val="uk-UA" w:eastAsia="uk-UA"/>
              </w:rPr>
            </w:pPr>
            <w:r w:rsidRPr="00DA6A2F">
              <w:rPr>
                <w:rFonts w:eastAsiaTheme="minorEastAsia"/>
                <w:sz w:val="22"/>
                <w:szCs w:val="24"/>
                <w:vertAlign w:val="superscript"/>
                <w:lang w:val="uk-UA" w:eastAsia="uk-UA"/>
              </w:rPr>
              <w:t>2</w:t>
            </w:r>
            <w:r w:rsidRPr="00DA6A2F">
              <w:rPr>
                <w:rFonts w:eastAsiaTheme="minorEastAsia"/>
                <w:sz w:val="22"/>
                <w:szCs w:val="24"/>
                <w:lang w:val="uk-UA" w:eastAsia="uk-UA"/>
              </w:rPr>
              <w:t xml:space="preserve"> </w:t>
            </w:r>
            <w:r w:rsidRPr="00DA6A2F">
              <w:rPr>
                <w:rFonts w:eastAsiaTheme="minorEastAsia"/>
                <w:sz w:val="18"/>
                <w:szCs w:val="20"/>
                <w:lang w:val="uk-UA" w:eastAsia="uk-UA"/>
              </w:rPr>
              <w:t>Вимагається за рахунками юридичних осіб і відокремлених підрозділів, якщо повноваження і підписи не засвідчені організацією, якій клієнт адміністративно підпорядкований.</w:t>
            </w:r>
          </w:p>
          <w:p w:rsidR="007411F0" w:rsidRPr="00DA6A2F" w:rsidRDefault="00DA6A2F" w:rsidP="00DA6A2F">
            <w:pPr>
              <w:spacing w:line="240" w:lineRule="auto"/>
              <w:ind w:firstLine="0"/>
              <w:rPr>
                <w:rFonts w:eastAsiaTheme="minorEastAsia"/>
                <w:sz w:val="18"/>
                <w:szCs w:val="20"/>
                <w:lang w:val="uk-UA" w:eastAsia="uk-UA"/>
              </w:rPr>
            </w:pPr>
            <w:r w:rsidRPr="00DA6A2F">
              <w:rPr>
                <w:rFonts w:eastAsiaTheme="minorEastAsia"/>
                <w:sz w:val="22"/>
                <w:szCs w:val="24"/>
                <w:vertAlign w:val="superscript"/>
                <w:lang w:val="uk-UA" w:eastAsia="uk-UA"/>
              </w:rPr>
              <w:t>3</w:t>
            </w:r>
            <w:r w:rsidRPr="00DA6A2F">
              <w:rPr>
                <w:rFonts w:eastAsiaTheme="minorEastAsia"/>
                <w:sz w:val="22"/>
                <w:szCs w:val="24"/>
                <w:lang w:val="uk-UA" w:eastAsia="uk-UA"/>
              </w:rPr>
              <w:t xml:space="preserve"> </w:t>
            </w:r>
            <w:r w:rsidRPr="00DA6A2F">
              <w:rPr>
                <w:rFonts w:eastAsiaTheme="minorEastAsia"/>
                <w:sz w:val="18"/>
                <w:szCs w:val="20"/>
                <w:lang w:val="uk-UA" w:eastAsia="uk-UA"/>
              </w:rPr>
              <w:t>Використання печатки юридичною особою не є обов'язковим.</w:t>
            </w:r>
          </w:p>
        </w:tc>
      </w:tr>
    </w:tbl>
    <w:p w:rsidR="00DC0F81" w:rsidRDefault="00106F9F" w:rsidP="00D7477E">
      <w:pPr>
        <w:spacing w:line="240" w:lineRule="auto"/>
        <w:ind w:firstLine="0"/>
        <w:jc w:val="right"/>
        <w:rPr>
          <w:rFonts w:eastAsia="Arial Unicode MS"/>
          <w:b/>
          <w:i/>
          <w:color w:val="000000"/>
          <w:sz w:val="32"/>
          <w:szCs w:val="32"/>
          <w:lang w:val="uk-UA" w:eastAsia="uk-UA"/>
        </w:rPr>
      </w:pPr>
      <w:r>
        <w:rPr>
          <w:rFonts w:eastAsia="Arial Unicode MS"/>
          <w:b/>
          <w:i/>
          <w:color w:val="000000"/>
          <w:sz w:val="32"/>
          <w:szCs w:val="32"/>
          <w:lang w:val="uk-UA" w:eastAsia="uk-UA"/>
        </w:rPr>
        <w:lastRenderedPageBreak/>
        <w:t>З</w:t>
      </w:r>
      <w:r w:rsidRPr="00036D31">
        <w:rPr>
          <w:rFonts w:eastAsia="Arial Unicode MS"/>
          <w:b/>
          <w:i/>
          <w:color w:val="000000"/>
          <w:sz w:val="32"/>
          <w:szCs w:val="32"/>
          <w:lang w:val="uk-UA" w:eastAsia="uk-UA"/>
        </w:rPr>
        <w:t xml:space="preserve">разок </w:t>
      </w:r>
      <w:r>
        <w:rPr>
          <w:rFonts w:eastAsia="Arial Unicode MS"/>
          <w:b/>
          <w:i/>
          <w:color w:val="000000"/>
          <w:sz w:val="32"/>
          <w:szCs w:val="32"/>
          <w:lang w:val="uk-UA" w:eastAsia="uk-UA"/>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B235D5" w:rsidRPr="00B235D5" w:rsidTr="00B235D5">
        <w:tc>
          <w:tcPr>
            <w:tcW w:w="9851" w:type="dxa"/>
            <w:tcBorders>
              <w:top w:val="single" w:sz="4" w:space="0" w:color="auto"/>
              <w:left w:val="single" w:sz="4" w:space="0" w:color="auto"/>
              <w:bottom w:val="single" w:sz="4" w:space="0" w:color="auto"/>
              <w:right w:val="single" w:sz="4" w:space="0" w:color="auto"/>
            </w:tcBorders>
          </w:tcPr>
          <w:p w:rsidR="00B235D5" w:rsidRPr="00B235D5" w:rsidRDefault="00B235D5" w:rsidP="00B235D5">
            <w:pPr>
              <w:spacing w:line="240" w:lineRule="auto"/>
              <w:ind w:firstLine="0"/>
              <w:jc w:val="left"/>
              <w:rPr>
                <w:rFonts w:eastAsia="Times New Roman"/>
                <w:b/>
                <w:bCs/>
                <w:sz w:val="18"/>
                <w:szCs w:val="18"/>
                <w:lang w:val="uk-UA" w:eastAsia="ru-RU"/>
              </w:rPr>
            </w:pPr>
            <w:r w:rsidRPr="00B235D5">
              <w:rPr>
                <w:rFonts w:eastAsia="Times New Roman"/>
                <w:bCs/>
                <w:sz w:val="18"/>
                <w:szCs w:val="18"/>
                <w:lang w:val="uk-UA" w:eastAsia="ru-RU"/>
              </w:rPr>
              <w:t xml:space="preserve">Форма 10                                                                                         </w:t>
            </w:r>
            <w:r w:rsidRPr="00B235D5">
              <w:rPr>
                <w:rFonts w:eastAsia="Times New Roman"/>
                <w:b/>
                <w:bCs/>
                <w:sz w:val="18"/>
                <w:szCs w:val="18"/>
                <w:lang w:val="uk-UA" w:eastAsia="ru-RU"/>
              </w:rPr>
              <w:t>ЗАЯВА</w:t>
            </w:r>
          </w:p>
          <w:p w:rsidR="00B235D5" w:rsidRPr="00B235D5" w:rsidRDefault="00B235D5" w:rsidP="00B235D5">
            <w:pPr>
              <w:spacing w:line="240" w:lineRule="auto"/>
              <w:ind w:firstLine="0"/>
              <w:jc w:val="center"/>
              <w:rPr>
                <w:rFonts w:eastAsia="Times New Roman"/>
                <w:b/>
                <w:bCs/>
                <w:sz w:val="18"/>
                <w:szCs w:val="18"/>
                <w:lang w:val="uk-UA" w:eastAsia="ru-RU"/>
              </w:rPr>
            </w:pPr>
            <w:r w:rsidRPr="00B235D5">
              <w:rPr>
                <w:rFonts w:eastAsia="Times New Roman"/>
                <w:b/>
                <w:bCs/>
                <w:sz w:val="18"/>
                <w:szCs w:val="18"/>
                <w:lang w:val="uk-UA" w:eastAsia="ru-RU"/>
              </w:rPr>
              <w:t xml:space="preserve">про державну реєстрацію фізичної особи підприємцем </w:t>
            </w:r>
          </w:p>
          <w:p w:rsidR="00B235D5" w:rsidRPr="00B235D5" w:rsidRDefault="00B235D5" w:rsidP="00B235D5">
            <w:pPr>
              <w:spacing w:line="240" w:lineRule="auto"/>
              <w:ind w:firstLine="0"/>
              <w:jc w:val="center"/>
              <w:rPr>
                <w:rFonts w:eastAsia="Times New Roman"/>
                <w:b/>
                <w:bCs/>
                <w:sz w:val="14"/>
                <w:szCs w:val="14"/>
                <w:lang w:val="uk-UA" w:eastAsia="ru-RU"/>
              </w:rPr>
            </w:pPr>
            <w:r w:rsidRPr="00B235D5">
              <w:rPr>
                <w:rFonts w:eastAsia="Times New Roman"/>
                <w:bCs/>
                <w:sz w:val="14"/>
                <w:szCs w:val="14"/>
                <w:lang w:val="uk-UA" w:eastAsia="ru-RU"/>
              </w:rPr>
              <w:t>(заповнюється машинодруком або від руки друкованими літерами, друкується з одного або двох боків аркуша, у разі відсутності відомостей відповідні сторінки заяви не заповнюються і не подаються )</w:t>
            </w:r>
          </w:p>
          <w:p w:rsidR="00B235D5" w:rsidRPr="00B235D5" w:rsidRDefault="00B235D5" w:rsidP="00B235D5">
            <w:pPr>
              <w:spacing w:line="240" w:lineRule="auto"/>
              <w:ind w:firstLine="0"/>
              <w:jc w:val="center"/>
              <w:rPr>
                <w:rFonts w:eastAsia="Times New Roman"/>
                <w:b/>
                <w:bCs/>
                <w:sz w:val="6"/>
                <w:szCs w:val="6"/>
                <w:lang w:val="uk-UA" w:eastAsia="ru-RU"/>
              </w:rPr>
            </w:pPr>
          </w:p>
        </w:tc>
      </w:tr>
      <w:tr w:rsidR="00B235D5" w:rsidRPr="00B235D5" w:rsidTr="00B235D5">
        <w:tc>
          <w:tcPr>
            <w:tcW w:w="9851" w:type="dxa"/>
            <w:tcBorders>
              <w:top w:val="single" w:sz="4" w:space="0" w:color="auto"/>
              <w:left w:val="single" w:sz="4" w:space="0" w:color="auto"/>
              <w:bottom w:val="single" w:sz="4" w:space="0" w:color="auto"/>
              <w:right w:val="single" w:sz="4" w:space="0" w:color="auto"/>
            </w:tcBorders>
          </w:tcPr>
          <w:p w:rsidR="00B235D5" w:rsidRPr="00B235D5" w:rsidRDefault="00B235D5" w:rsidP="00B235D5">
            <w:pPr>
              <w:spacing w:line="240" w:lineRule="auto"/>
              <w:ind w:firstLine="0"/>
              <w:jc w:val="left"/>
              <w:rPr>
                <w:rFonts w:eastAsia="Times New Roman"/>
                <w:sz w:val="10"/>
                <w:szCs w:val="10"/>
                <w:lang w:val="uk-UA" w:eastAsia="ru-RU"/>
              </w:rPr>
            </w:pPr>
            <w:r w:rsidRPr="00B235D5">
              <w:rPr>
                <w:rFonts w:eastAsia="Times New Roman"/>
                <w:b/>
                <w:sz w:val="18"/>
                <w:szCs w:val="18"/>
                <w:lang w:val="uk-UA" w:eastAsia="ru-RU"/>
              </w:rPr>
              <w:t>Відомості про фізичну особу – підприємця</w:t>
            </w:r>
          </w:p>
        </w:tc>
      </w:tr>
      <w:tr w:rsidR="00B235D5" w:rsidRPr="00B235D5" w:rsidTr="00B235D5">
        <w:trPr>
          <w:trHeight w:val="5089"/>
        </w:trPr>
        <w:tc>
          <w:tcPr>
            <w:tcW w:w="9851" w:type="dxa"/>
            <w:tcBorders>
              <w:top w:val="single" w:sz="4" w:space="0" w:color="auto"/>
              <w:left w:val="single" w:sz="4" w:space="0" w:color="auto"/>
              <w:bottom w:val="single" w:sz="4" w:space="0" w:color="auto"/>
              <w:right w:val="single" w:sz="4" w:space="0" w:color="auto"/>
            </w:tcBorders>
          </w:tcPr>
          <w:p w:rsidR="00B235D5" w:rsidRPr="00B235D5" w:rsidRDefault="00B235D5" w:rsidP="00B235D5">
            <w:pPr>
              <w:spacing w:line="240" w:lineRule="auto"/>
              <w:ind w:firstLine="0"/>
              <w:rPr>
                <w:rFonts w:eastAsia="Times New Roman"/>
                <w:sz w:val="16"/>
                <w:szCs w:val="16"/>
                <w:lang w:val="uk-UA" w:eastAsia="ru-RU"/>
              </w:rPr>
            </w:pPr>
            <w:r w:rsidRPr="00B235D5">
              <w:rPr>
                <w:rFonts w:eastAsia="Times New Roman"/>
                <w:sz w:val="16"/>
                <w:szCs w:val="16"/>
                <w:lang w:val="uk-UA" w:eastAsia="ru-RU"/>
              </w:rPr>
              <w:t>Прізвище</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74"/>
              <w:gridCol w:w="274"/>
              <w:gridCol w:w="275"/>
              <w:gridCol w:w="275"/>
              <w:gridCol w:w="275"/>
              <w:gridCol w:w="275"/>
              <w:gridCol w:w="276"/>
              <w:gridCol w:w="275"/>
              <w:gridCol w:w="275"/>
              <w:gridCol w:w="275"/>
              <w:gridCol w:w="275"/>
              <w:gridCol w:w="275"/>
              <w:gridCol w:w="275"/>
              <w:gridCol w:w="276"/>
              <w:gridCol w:w="275"/>
              <w:gridCol w:w="275"/>
              <w:gridCol w:w="275"/>
              <w:gridCol w:w="275"/>
              <w:gridCol w:w="275"/>
              <w:gridCol w:w="275"/>
              <w:gridCol w:w="276"/>
              <w:gridCol w:w="275"/>
              <w:gridCol w:w="275"/>
              <w:gridCol w:w="275"/>
              <w:gridCol w:w="275"/>
              <w:gridCol w:w="275"/>
              <w:gridCol w:w="275"/>
              <w:gridCol w:w="276"/>
              <w:gridCol w:w="275"/>
              <w:gridCol w:w="275"/>
              <w:gridCol w:w="275"/>
              <w:gridCol w:w="275"/>
              <w:gridCol w:w="275"/>
              <w:gridCol w:w="275"/>
              <w:gridCol w:w="276"/>
            </w:tblGrid>
            <w:tr w:rsidR="00B235D5" w:rsidRPr="00B235D5" w:rsidTr="00DF4CE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r>
          </w:tbl>
          <w:p w:rsidR="00B235D5" w:rsidRPr="00B235D5" w:rsidRDefault="00B235D5" w:rsidP="00B235D5">
            <w:pPr>
              <w:spacing w:line="240" w:lineRule="auto"/>
              <w:ind w:firstLine="0"/>
              <w:rPr>
                <w:rFonts w:eastAsia="Times New Roman"/>
                <w:sz w:val="16"/>
                <w:szCs w:val="16"/>
                <w:lang w:val="uk-UA" w:eastAsia="ru-RU"/>
              </w:rPr>
            </w:pPr>
            <w:r w:rsidRPr="00B235D5">
              <w:rPr>
                <w:rFonts w:eastAsia="Times New Roman"/>
                <w:sz w:val="16"/>
                <w:szCs w:val="16"/>
                <w:lang w:val="uk-UA" w:eastAsia="ru-RU"/>
              </w:rPr>
              <w:t>Ім’я</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74"/>
              <w:gridCol w:w="274"/>
              <w:gridCol w:w="275"/>
              <w:gridCol w:w="275"/>
              <w:gridCol w:w="275"/>
              <w:gridCol w:w="275"/>
              <w:gridCol w:w="276"/>
              <w:gridCol w:w="275"/>
              <w:gridCol w:w="275"/>
              <w:gridCol w:w="275"/>
              <w:gridCol w:w="275"/>
              <w:gridCol w:w="275"/>
              <w:gridCol w:w="275"/>
              <w:gridCol w:w="276"/>
              <w:gridCol w:w="275"/>
              <w:gridCol w:w="275"/>
              <w:gridCol w:w="275"/>
              <w:gridCol w:w="275"/>
              <w:gridCol w:w="275"/>
              <w:gridCol w:w="275"/>
              <w:gridCol w:w="276"/>
              <w:gridCol w:w="275"/>
              <w:gridCol w:w="275"/>
              <w:gridCol w:w="275"/>
              <w:gridCol w:w="275"/>
              <w:gridCol w:w="275"/>
              <w:gridCol w:w="275"/>
              <w:gridCol w:w="276"/>
              <w:gridCol w:w="275"/>
              <w:gridCol w:w="275"/>
              <w:gridCol w:w="275"/>
              <w:gridCol w:w="275"/>
              <w:gridCol w:w="275"/>
              <w:gridCol w:w="275"/>
              <w:gridCol w:w="276"/>
            </w:tblGrid>
            <w:tr w:rsidR="00B235D5" w:rsidRPr="00B235D5" w:rsidTr="00DF4CE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r>
          </w:tbl>
          <w:p w:rsidR="00B235D5" w:rsidRPr="00B235D5" w:rsidRDefault="00B235D5" w:rsidP="00B235D5">
            <w:pPr>
              <w:spacing w:line="240" w:lineRule="auto"/>
              <w:ind w:firstLine="0"/>
              <w:rPr>
                <w:rFonts w:eastAsia="Times New Roman"/>
                <w:sz w:val="16"/>
                <w:szCs w:val="16"/>
                <w:lang w:val="uk-UA" w:eastAsia="ru-RU"/>
              </w:rPr>
            </w:pPr>
            <w:r w:rsidRPr="00B235D5">
              <w:rPr>
                <w:rFonts w:eastAsia="Times New Roman"/>
                <w:sz w:val="16"/>
                <w:szCs w:val="16"/>
                <w:lang w:val="uk-UA" w:eastAsia="ru-RU"/>
              </w:rPr>
              <w:t>По батькові</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74"/>
              <w:gridCol w:w="274"/>
              <w:gridCol w:w="275"/>
              <w:gridCol w:w="275"/>
              <w:gridCol w:w="275"/>
              <w:gridCol w:w="275"/>
              <w:gridCol w:w="276"/>
              <w:gridCol w:w="275"/>
              <w:gridCol w:w="275"/>
              <w:gridCol w:w="275"/>
              <w:gridCol w:w="275"/>
              <w:gridCol w:w="275"/>
              <w:gridCol w:w="275"/>
              <w:gridCol w:w="276"/>
              <w:gridCol w:w="275"/>
              <w:gridCol w:w="275"/>
              <w:gridCol w:w="275"/>
              <w:gridCol w:w="275"/>
              <w:gridCol w:w="275"/>
              <w:gridCol w:w="275"/>
              <w:gridCol w:w="276"/>
              <w:gridCol w:w="275"/>
              <w:gridCol w:w="275"/>
              <w:gridCol w:w="275"/>
              <w:gridCol w:w="275"/>
              <w:gridCol w:w="275"/>
              <w:gridCol w:w="275"/>
              <w:gridCol w:w="276"/>
              <w:gridCol w:w="275"/>
              <w:gridCol w:w="275"/>
              <w:gridCol w:w="275"/>
              <w:gridCol w:w="275"/>
              <w:gridCol w:w="275"/>
              <w:gridCol w:w="275"/>
              <w:gridCol w:w="276"/>
            </w:tblGrid>
            <w:tr w:rsidR="00B235D5" w:rsidRPr="00B235D5" w:rsidTr="00DF4CE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r>
          </w:tbl>
          <w:p w:rsidR="00B235D5" w:rsidRPr="00B235D5" w:rsidRDefault="00B235D5" w:rsidP="00B235D5">
            <w:pPr>
              <w:spacing w:line="240" w:lineRule="auto"/>
              <w:ind w:firstLine="0"/>
              <w:rPr>
                <w:rFonts w:eastAsia="Times New Roman"/>
                <w:sz w:val="16"/>
                <w:szCs w:val="16"/>
                <w:lang w:val="uk-UA" w:eastAsia="ru-RU"/>
              </w:rPr>
            </w:pPr>
            <w:r w:rsidRPr="00B235D5">
              <w:rPr>
                <w:rFonts w:eastAsia="Times New Roman"/>
                <w:sz w:val="16"/>
                <w:szCs w:val="16"/>
                <w:lang w:val="uk-UA" w:eastAsia="ru-RU"/>
              </w:rPr>
              <w:t>Дата народження</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91"/>
              <w:gridCol w:w="291"/>
              <w:gridCol w:w="291"/>
              <w:gridCol w:w="291"/>
              <w:gridCol w:w="291"/>
              <w:gridCol w:w="291"/>
              <w:gridCol w:w="292"/>
              <w:gridCol w:w="291"/>
              <w:gridCol w:w="291"/>
              <w:gridCol w:w="291"/>
            </w:tblGrid>
            <w:tr w:rsidR="00B235D5" w:rsidRPr="00B235D5" w:rsidTr="00DF4CE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r w:rsidRPr="00B235D5">
                    <w:rPr>
                      <w:rFonts w:eastAsia="Times New Roman"/>
                      <w:sz w:val="18"/>
                      <w:szCs w:val="18"/>
                      <w:lang w:val="uk-UA" w:eastAsia="ru-RU"/>
                    </w:rPr>
                    <w:t>/</w:t>
                  </w: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r w:rsidRPr="00B235D5">
                    <w:rPr>
                      <w:rFonts w:eastAsia="Times New Roman"/>
                      <w:sz w:val="18"/>
                      <w:szCs w:val="18"/>
                      <w:lang w:val="uk-UA" w:eastAsia="ru-RU"/>
                    </w:rPr>
                    <w:t>/</w:t>
                  </w: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r>
          </w:tbl>
          <w:p w:rsidR="00B235D5" w:rsidRPr="00B235D5" w:rsidRDefault="00B235D5" w:rsidP="00B235D5">
            <w:pPr>
              <w:spacing w:line="240" w:lineRule="auto"/>
              <w:ind w:firstLine="0"/>
              <w:rPr>
                <w:rFonts w:eastAsia="Times New Roman"/>
                <w:sz w:val="6"/>
                <w:szCs w:val="6"/>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8"/>
              <w:gridCol w:w="286"/>
              <w:gridCol w:w="286"/>
              <w:gridCol w:w="287"/>
              <w:gridCol w:w="285"/>
              <w:gridCol w:w="285"/>
              <w:gridCol w:w="285"/>
              <w:gridCol w:w="285"/>
              <w:gridCol w:w="285"/>
              <w:gridCol w:w="285"/>
              <w:gridCol w:w="286"/>
            </w:tblGrid>
            <w:tr w:rsidR="00B235D5" w:rsidRPr="00B235D5" w:rsidTr="00DF4CEC">
              <w:tc>
                <w:tcPr>
                  <w:tcW w:w="7278" w:type="dxa"/>
                  <w:tcBorders>
                    <w:top w:val="nil"/>
                    <w:left w:val="nil"/>
                    <w:bottom w:val="nil"/>
                    <w:right w:val="single" w:sz="4" w:space="0" w:color="auto"/>
                  </w:tcBorders>
                </w:tcPr>
                <w:p w:rsidR="00B235D5" w:rsidRPr="00B235D5" w:rsidRDefault="00B235D5" w:rsidP="00B235D5">
                  <w:pPr>
                    <w:spacing w:line="240" w:lineRule="auto"/>
                    <w:ind w:hanging="108"/>
                    <w:rPr>
                      <w:rFonts w:eastAsia="Times New Roman"/>
                      <w:sz w:val="16"/>
                      <w:szCs w:val="16"/>
                      <w:lang w:val="uk-UA" w:eastAsia="ru-RU"/>
                    </w:rPr>
                  </w:pPr>
                  <w:r w:rsidRPr="00B235D5">
                    <w:rPr>
                      <w:rFonts w:eastAsia="Times New Roman"/>
                      <w:sz w:val="16"/>
                      <w:szCs w:val="16"/>
                      <w:lang w:val="uk-UA" w:eastAsia="ru-RU"/>
                    </w:rPr>
                    <w:t>Реєстраційний номер облікової картки платника податків</w:t>
                  </w:r>
                </w:p>
              </w:tc>
              <w:tc>
                <w:tcPr>
                  <w:tcW w:w="291" w:type="dxa"/>
                  <w:tcBorders>
                    <w:top w:val="single" w:sz="4" w:space="0" w:color="auto"/>
                    <w:left w:val="single"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92"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92" w:type="dxa"/>
                  <w:tcBorders>
                    <w:top w:val="single" w:sz="4" w:space="0" w:color="auto"/>
                    <w:left w:val="dotted" w:sz="4" w:space="0" w:color="auto"/>
                    <w:bottom w:val="single" w:sz="4" w:space="0" w:color="auto"/>
                    <w:right w:val="single" w:sz="4" w:space="0" w:color="auto"/>
                  </w:tcBorders>
                </w:tcPr>
                <w:p w:rsidR="00B235D5" w:rsidRPr="00B235D5" w:rsidRDefault="00B235D5" w:rsidP="00B235D5">
                  <w:pPr>
                    <w:spacing w:line="240" w:lineRule="auto"/>
                    <w:ind w:firstLine="0"/>
                    <w:rPr>
                      <w:rFonts w:eastAsia="Times New Roman"/>
                      <w:sz w:val="18"/>
                      <w:szCs w:val="18"/>
                      <w:lang w:val="uk-UA" w:eastAsia="ru-RU"/>
                    </w:rPr>
                  </w:pPr>
                </w:p>
              </w:tc>
            </w:tr>
          </w:tbl>
          <w:p w:rsidR="00B235D5" w:rsidRPr="00B235D5" w:rsidRDefault="00B235D5" w:rsidP="00B235D5">
            <w:pPr>
              <w:spacing w:line="240" w:lineRule="auto"/>
              <w:ind w:firstLine="0"/>
              <w:jc w:val="left"/>
              <w:rPr>
                <w:rFonts w:eastAsia="Times New Roman"/>
                <w:sz w:val="6"/>
                <w:szCs w:val="6"/>
                <w:lang w:val="uk-UA" w:eastAsia="ru-RU"/>
              </w:rPr>
            </w:pPr>
            <w:r w:rsidRPr="00B235D5">
              <w:rPr>
                <w:rFonts w:eastAsia="Times New Roman"/>
                <w:sz w:val="6"/>
                <w:szCs w:val="6"/>
                <w:lang w:val="uk-UA"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833"/>
              <w:gridCol w:w="284"/>
              <w:gridCol w:w="285"/>
              <w:gridCol w:w="1373"/>
              <w:gridCol w:w="293"/>
              <w:gridCol w:w="286"/>
              <w:gridCol w:w="279"/>
              <w:gridCol w:w="289"/>
              <w:gridCol w:w="285"/>
              <w:gridCol w:w="285"/>
              <w:gridCol w:w="285"/>
              <w:gridCol w:w="285"/>
              <w:gridCol w:w="285"/>
              <w:gridCol w:w="286"/>
            </w:tblGrid>
            <w:tr w:rsidR="00B235D5" w:rsidRPr="00B235D5" w:rsidTr="00DF4CEC">
              <w:tc>
                <w:tcPr>
                  <w:tcW w:w="5240" w:type="dxa"/>
                  <w:tcBorders>
                    <w:top w:val="nil"/>
                    <w:left w:val="nil"/>
                    <w:bottom w:val="nil"/>
                    <w:right w:val="single" w:sz="4" w:space="0" w:color="auto"/>
                  </w:tcBorders>
                  <w:shd w:val="clear" w:color="auto" w:fill="FFFFFF"/>
                </w:tcPr>
                <w:p w:rsidR="00B235D5" w:rsidRPr="00B235D5" w:rsidRDefault="00B235D5" w:rsidP="00B235D5">
                  <w:pPr>
                    <w:spacing w:line="240" w:lineRule="auto"/>
                    <w:ind w:hanging="108"/>
                    <w:rPr>
                      <w:rFonts w:eastAsia="Times New Roman"/>
                      <w:sz w:val="16"/>
                      <w:szCs w:val="16"/>
                      <w:lang w:val="uk-UA" w:eastAsia="ru-RU"/>
                    </w:rPr>
                  </w:pPr>
                  <w:r w:rsidRPr="00B235D5">
                    <w:rPr>
                      <w:rFonts w:eastAsia="Times New Roman"/>
                      <w:sz w:val="16"/>
                      <w:szCs w:val="16"/>
                      <w:lang w:val="uk-UA" w:eastAsia="ru-RU"/>
                    </w:rPr>
                    <w:t xml:space="preserve">Паспортні дані*:                                                                 серія </w:t>
                  </w:r>
                </w:p>
              </w:tc>
              <w:tc>
                <w:tcPr>
                  <w:tcW w:w="291" w:type="dxa"/>
                  <w:tcBorders>
                    <w:top w:val="single" w:sz="4" w:space="0" w:color="auto"/>
                    <w:left w:val="single" w:sz="4" w:space="0" w:color="auto"/>
                    <w:bottom w:val="single" w:sz="4" w:space="0" w:color="auto"/>
                    <w:right w:val="dotted" w:sz="4" w:space="0" w:color="auto"/>
                  </w:tcBorders>
                  <w:shd w:val="clear" w:color="auto" w:fill="FFFFFF"/>
                </w:tcPr>
                <w:p w:rsidR="00B235D5" w:rsidRPr="00B235D5" w:rsidRDefault="00B235D5" w:rsidP="00B235D5">
                  <w:pPr>
                    <w:spacing w:line="240" w:lineRule="auto"/>
                    <w:ind w:firstLine="0"/>
                    <w:rPr>
                      <w:rFonts w:eastAsia="Times New Roman"/>
                      <w:sz w:val="16"/>
                      <w:szCs w:val="16"/>
                      <w:lang w:val="uk-UA" w:eastAsia="ru-RU"/>
                    </w:rPr>
                  </w:pPr>
                </w:p>
              </w:tc>
              <w:tc>
                <w:tcPr>
                  <w:tcW w:w="291" w:type="dxa"/>
                  <w:tcBorders>
                    <w:top w:val="single" w:sz="4" w:space="0" w:color="auto"/>
                    <w:left w:val="dotted" w:sz="4" w:space="0" w:color="auto"/>
                    <w:bottom w:val="single" w:sz="4" w:space="0" w:color="auto"/>
                    <w:right w:val="single" w:sz="4" w:space="0" w:color="auto"/>
                  </w:tcBorders>
                  <w:shd w:val="clear" w:color="auto" w:fill="FFFFFF"/>
                </w:tcPr>
                <w:p w:rsidR="00B235D5" w:rsidRPr="00B235D5" w:rsidRDefault="00B235D5" w:rsidP="00B235D5">
                  <w:pPr>
                    <w:spacing w:line="240" w:lineRule="auto"/>
                    <w:ind w:firstLine="0"/>
                    <w:rPr>
                      <w:rFonts w:eastAsia="Times New Roman"/>
                      <w:sz w:val="16"/>
                      <w:szCs w:val="16"/>
                      <w:lang w:val="uk-UA" w:eastAsia="ru-RU"/>
                    </w:rPr>
                  </w:pPr>
                </w:p>
              </w:tc>
              <w:tc>
                <w:tcPr>
                  <w:tcW w:w="1448" w:type="dxa"/>
                  <w:tcBorders>
                    <w:top w:val="nil"/>
                    <w:left w:val="single" w:sz="4" w:space="0" w:color="auto"/>
                    <w:bottom w:val="nil"/>
                    <w:right w:val="single" w:sz="4" w:space="0" w:color="auto"/>
                  </w:tcBorders>
                  <w:shd w:val="clear" w:color="auto" w:fill="FFFFFF"/>
                </w:tcPr>
                <w:p w:rsidR="00B235D5" w:rsidRPr="00B235D5" w:rsidRDefault="00B235D5" w:rsidP="00B235D5">
                  <w:pPr>
                    <w:spacing w:line="240" w:lineRule="auto"/>
                    <w:ind w:firstLine="0"/>
                    <w:jc w:val="right"/>
                    <w:rPr>
                      <w:rFonts w:eastAsia="Times New Roman"/>
                      <w:sz w:val="16"/>
                      <w:szCs w:val="16"/>
                      <w:lang w:val="uk-UA" w:eastAsia="ru-RU"/>
                    </w:rPr>
                  </w:pPr>
                  <w:r w:rsidRPr="00B235D5">
                    <w:rPr>
                      <w:rFonts w:eastAsia="Times New Roman"/>
                      <w:sz w:val="16"/>
                      <w:szCs w:val="16"/>
                      <w:lang w:val="uk-UA" w:eastAsia="ru-RU"/>
                    </w:rPr>
                    <w:t xml:space="preserve">номер </w:t>
                  </w:r>
                </w:p>
              </w:tc>
              <w:tc>
                <w:tcPr>
                  <w:tcW w:w="300" w:type="dxa"/>
                  <w:tcBorders>
                    <w:top w:val="single" w:sz="4" w:space="0" w:color="auto"/>
                    <w:left w:val="single" w:sz="4" w:space="0" w:color="auto"/>
                    <w:bottom w:val="single" w:sz="4" w:space="0" w:color="auto"/>
                    <w:right w:val="dotted" w:sz="4" w:space="0" w:color="auto"/>
                  </w:tcBorders>
                  <w:shd w:val="clear" w:color="auto" w:fill="FFFFFF"/>
                </w:tcPr>
                <w:p w:rsidR="00B235D5" w:rsidRPr="00B235D5" w:rsidRDefault="00B235D5" w:rsidP="00B235D5">
                  <w:pPr>
                    <w:spacing w:line="240" w:lineRule="auto"/>
                    <w:ind w:firstLine="0"/>
                    <w:rPr>
                      <w:rFonts w:eastAsia="Times New Roman"/>
                      <w:sz w:val="20"/>
                      <w:szCs w:val="20"/>
                      <w:lang w:val="uk-UA" w:eastAsia="ru-RU"/>
                    </w:rPr>
                  </w:pPr>
                </w:p>
              </w:tc>
              <w:tc>
                <w:tcPr>
                  <w:tcW w:w="292" w:type="dxa"/>
                  <w:tcBorders>
                    <w:top w:val="single" w:sz="4" w:space="0" w:color="auto"/>
                    <w:left w:val="dotted" w:sz="4" w:space="0" w:color="auto"/>
                    <w:bottom w:val="single" w:sz="4" w:space="0" w:color="auto"/>
                    <w:right w:val="dotted" w:sz="4" w:space="0" w:color="auto"/>
                  </w:tcBorders>
                  <w:shd w:val="clear" w:color="auto" w:fill="FFFFFF"/>
                </w:tcPr>
                <w:p w:rsidR="00B235D5" w:rsidRPr="00B235D5" w:rsidRDefault="00B235D5" w:rsidP="00B235D5">
                  <w:pPr>
                    <w:spacing w:line="240" w:lineRule="auto"/>
                    <w:ind w:firstLine="0"/>
                    <w:rPr>
                      <w:rFonts w:eastAsia="Times New Roman"/>
                      <w:sz w:val="18"/>
                      <w:szCs w:val="18"/>
                      <w:lang w:val="uk-UA" w:eastAsia="ru-RU"/>
                    </w:rPr>
                  </w:pPr>
                </w:p>
              </w:tc>
              <w:tc>
                <w:tcPr>
                  <w:tcW w:w="285" w:type="dxa"/>
                  <w:tcBorders>
                    <w:top w:val="single" w:sz="4" w:space="0" w:color="auto"/>
                    <w:left w:val="dotted" w:sz="4" w:space="0" w:color="auto"/>
                    <w:bottom w:val="single" w:sz="4" w:space="0" w:color="auto"/>
                    <w:right w:val="dotted" w:sz="4" w:space="0" w:color="auto"/>
                  </w:tcBorders>
                  <w:shd w:val="clear" w:color="auto" w:fill="FFFFFF"/>
                </w:tcPr>
                <w:p w:rsidR="00B235D5" w:rsidRPr="00B235D5" w:rsidRDefault="00B235D5" w:rsidP="00B235D5">
                  <w:pPr>
                    <w:spacing w:line="240" w:lineRule="auto"/>
                    <w:ind w:firstLine="0"/>
                    <w:rPr>
                      <w:rFonts w:eastAsia="Times New Roman"/>
                      <w:sz w:val="18"/>
                      <w:szCs w:val="18"/>
                      <w:lang w:val="uk-UA" w:eastAsia="ru-RU"/>
                    </w:rPr>
                  </w:pPr>
                </w:p>
              </w:tc>
              <w:tc>
                <w:tcPr>
                  <w:tcW w:w="296" w:type="dxa"/>
                  <w:tcBorders>
                    <w:top w:val="single" w:sz="4" w:space="0" w:color="auto"/>
                    <w:left w:val="dotted" w:sz="4" w:space="0" w:color="auto"/>
                    <w:bottom w:val="single" w:sz="4" w:space="0" w:color="auto"/>
                    <w:right w:val="dotted" w:sz="4" w:space="0" w:color="auto"/>
                  </w:tcBorders>
                  <w:shd w:val="clear" w:color="auto" w:fill="FFFFFF"/>
                </w:tcPr>
                <w:p w:rsidR="00B235D5" w:rsidRPr="00B235D5" w:rsidRDefault="00B235D5" w:rsidP="00B235D5">
                  <w:pPr>
                    <w:spacing w:line="240" w:lineRule="auto"/>
                    <w:ind w:firstLine="0"/>
                    <w:rPr>
                      <w:rFonts w:eastAsia="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shd w:val="clear" w:color="auto" w:fill="FFFFFF"/>
                </w:tcPr>
                <w:p w:rsidR="00B235D5" w:rsidRPr="00B235D5" w:rsidRDefault="00B235D5" w:rsidP="00B235D5">
                  <w:pPr>
                    <w:spacing w:line="240" w:lineRule="auto"/>
                    <w:ind w:firstLine="0"/>
                    <w:rPr>
                      <w:rFonts w:eastAsia="Times New Roman"/>
                      <w:sz w:val="18"/>
                      <w:szCs w:val="18"/>
                      <w:lang w:val="uk-UA" w:eastAsia="ru-RU"/>
                    </w:rPr>
                  </w:pPr>
                </w:p>
              </w:tc>
              <w:tc>
                <w:tcPr>
                  <w:tcW w:w="291" w:type="dxa"/>
                  <w:tcBorders>
                    <w:top w:val="single" w:sz="4" w:space="0" w:color="auto"/>
                    <w:left w:val="dotted" w:sz="4" w:space="0" w:color="auto"/>
                    <w:bottom w:val="single" w:sz="4" w:space="0" w:color="auto"/>
                    <w:right w:val="dashed" w:sz="4" w:space="0" w:color="auto"/>
                  </w:tcBorders>
                  <w:shd w:val="clear" w:color="auto" w:fill="FFFFFF"/>
                </w:tcPr>
                <w:p w:rsidR="00B235D5" w:rsidRPr="00B235D5" w:rsidRDefault="00B235D5" w:rsidP="00B235D5">
                  <w:pPr>
                    <w:spacing w:line="240" w:lineRule="auto"/>
                    <w:ind w:firstLine="0"/>
                    <w:rPr>
                      <w:rFonts w:eastAsia="Times New Roman"/>
                      <w:sz w:val="18"/>
                      <w:szCs w:val="18"/>
                      <w:lang w:val="uk-UA" w:eastAsia="ru-RU"/>
                    </w:rPr>
                  </w:pPr>
                </w:p>
              </w:tc>
              <w:tc>
                <w:tcPr>
                  <w:tcW w:w="291" w:type="dxa"/>
                  <w:tcBorders>
                    <w:top w:val="dashed" w:sz="4" w:space="0" w:color="auto"/>
                    <w:left w:val="dashed" w:sz="4" w:space="0" w:color="auto"/>
                    <w:bottom w:val="dashed" w:sz="4" w:space="0" w:color="auto"/>
                    <w:right w:val="dashed" w:sz="4" w:space="0" w:color="auto"/>
                  </w:tcBorders>
                  <w:shd w:val="clear" w:color="auto" w:fill="FFFFFF"/>
                </w:tcPr>
                <w:p w:rsidR="00B235D5" w:rsidRPr="00B235D5" w:rsidRDefault="00B235D5" w:rsidP="00B235D5">
                  <w:pPr>
                    <w:spacing w:line="240" w:lineRule="auto"/>
                    <w:ind w:firstLine="0"/>
                    <w:rPr>
                      <w:rFonts w:eastAsia="Times New Roman"/>
                      <w:sz w:val="18"/>
                      <w:szCs w:val="18"/>
                      <w:lang w:val="uk-UA" w:eastAsia="ru-RU"/>
                    </w:rPr>
                  </w:pPr>
                </w:p>
              </w:tc>
              <w:tc>
                <w:tcPr>
                  <w:tcW w:w="291" w:type="dxa"/>
                  <w:tcBorders>
                    <w:top w:val="dashed" w:sz="4" w:space="0" w:color="auto"/>
                    <w:left w:val="dashed" w:sz="4" w:space="0" w:color="auto"/>
                    <w:bottom w:val="dashed" w:sz="4" w:space="0" w:color="auto"/>
                    <w:right w:val="dashed" w:sz="4" w:space="0" w:color="auto"/>
                  </w:tcBorders>
                  <w:shd w:val="clear" w:color="auto" w:fill="FFFFFF"/>
                </w:tcPr>
                <w:p w:rsidR="00B235D5" w:rsidRPr="00B235D5" w:rsidRDefault="00B235D5" w:rsidP="00B235D5">
                  <w:pPr>
                    <w:spacing w:line="240" w:lineRule="auto"/>
                    <w:ind w:firstLine="0"/>
                    <w:rPr>
                      <w:rFonts w:eastAsia="Times New Roman"/>
                      <w:sz w:val="18"/>
                      <w:szCs w:val="18"/>
                      <w:lang w:val="uk-UA" w:eastAsia="ru-RU"/>
                    </w:rPr>
                  </w:pPr>
                </w:p>
              </w:tc>
              <w:tc>
                <w:tcPr>
                  <w:tcW w:w="291" w:type="dxa"/>
                  <w:tcBorders>
                    <w:top w:val="dashed" w:sz="4" w:space="0" w:color="auto"/>
                    <w:left w:val="dashed" w:sz="4" w:space="0" w:color="auto"/>
                    <w:bottom w:val="dashed" w:sz="4" w:space="0" w:color="auto"/>
                    <w:right w:val="dashed" w:sz="4" w:space="0" w:color="auto"/>
                  </w:tcBorders>
                  <w:shd w:val="clear" w:color="auto" w:fill="FFFFFF"/>
                </w:tcPr>
                <w:p w:rsidR="00B235D5" w:rsidRPr="00B235D5" w:rsidRDefault="00B235D5" w:rsidP="00B235D5">
                  <w:pPr>
                    <w:spacing w:line="240" w:lineRule="auto"/>
                    <w:ind w:firstLine="0"/>
                    <w:rPr>
                      <w:rFonts w:eastAsia="Times New Roman"/>
                      <w:sz w:val="18"/>
                      <w:szCs w:val="18"/>
                      <w:lang w:val="uk-UA" w:eastAsia="ru-RU"/>
                    </w:rPr>
                  </w:pPr>
                </w:p>
              </w:tc>
              <w:tc>
                <w:tcPr>
                  <w:tcW w:w="292" w:type="dxa"/>
                  <w:tcBorders>
                    <w:top w:val="dashed" w:sz="4" w:space="0" w:color="auto"/>
                    <w:left w:val="dashed" w:sz="4" w:space="0" w:color="auto"/>
                    <w:bottom w:val="dashed" w:sz="4" w:space="0" w:color="auto"/>
                    <w:right w:val="dashed" w:sz="4" w:space="0" w:color="auto"/>
                  </w:tcBorders>
                  <w:shd w:val="clear" w:color="auto" w:fill="FFFFFF"/>
                </w:tcPr>
                <w:p w:rsidR="00B235D5" w:rsidRPr="00B235D5" w:rsidRDefault="00B235D5" w:rsidP="00B235D5">
                  <w:pPr>
                    <w:spacing w:line="240" w:lineRule="auto"/>
                    <w:ind w:firstLine="0"/>
                    <w:rPr>
                      <w:rFonts w:eastAsia="Times New Roman"/>
                      <w:sz w:val="18"/>
                      <w:szCs w:val="18"/>
                      <w:lang w:val="uk-UA" w:eastAsia="ru-RU"/>
                    </w:rPr>
                  </w:pPr>
                </w:p>
              </w:tc>
            </w:tr>
          </w:tbl>
          <w:p w:rsidR="00B235D5" w:rsidRPr="00B235D5" w:rsidRDefault="00B235D5" w:rsidP="00B235D5">
            <w:pPr>
              <w:spacing w:line="240" w:lineRule="auto"/>
              <w:ind w:firstLine="0"/>
              <w:rPr>
                <w:rFonts w:eastAsia="Times New Roman"/>
                <w:sz w:val="6"/>
                <w:szCs w:val="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9"/>
              <w:gridCol w:w="277"/>
              <w:gridCol w:w="276"/>
              <w:gridCol w:w="276"/>
              <w:gridCol w:w="276"/>
              <w:gridCol w:w="277"/>
              <w:gridCol w:w="277"/>
              <w:gridCol w:w="277"/>
              <w:gridCol w:w="278"/>
              <w:gridCol w:w="277"/>
              <w:gridCol w:w="277"/>
              <w:gridCol w:w="277"/>
              <w:gridCol w:w="277"/>
              <w:gridCol w:w="277"/>
              <w:gridCol w:w="277"/>
              <w:gridCol w:w="278"/>
              <w:gridCol w:w="277"/>
              <w:gridCol w:w="277"/>
              <w:gridCol w:w="277"/>
              <w:gridCol w:w="277"/>
              <w:gridCol w:w="277"/>
              <w:gridCol w:w="277"/>
              <w:gridCol w:w="278"/>
              <w:gridCol w:w="277"/>
              <w:gridCol w:w="277"/>
              <w:gridCol w:w="277"/>
              <w:gridCol w:w="277"/>
              <w:gridCol w:w="277"/>
              <w:gridCol w:w="277"/>
              <w:gridCol w:w="278"/>
            </w:tblGrid>
            <w:tr w:rsidR="00B235D5" w:rsidRPr="00B235D5" w:rsidTr="00DF4CEC">
              <w:tc>
                <w:tcPr>
                  <w:tcW w:w="1746" w:type="dxa"/>
                  <w:tcBorders>
                    <w:top w:val="nil"/>
                    <w:left w:val="nil"/>
                    <w:bottom w:val="nil"/>
                    <w:right w:val="single" w:sz="4" w:space="0" w:color="auto"/>
                  </w:tcBorders>
                </w:tcPr>
                <w:p w:rsidR="00B235D5" w:rsidRPr="00B235D5" w:rsidRDefault="00B235D5" w:rsidP="00B235D5">
                  <w:pPr>
                    <w:shd w:val="clear" w:color="auto" w:fill="FFFFFF"/>
                    <w:spacing w:line="240" w:lineRule="auto"/>
                    <w:ind w:hanging="108"/>
                    <w:rPr>
                      <w:rFonts w:eastAsia="Times New Roman"/>
                      <w:sz w:val="16"/>
                      <w:szCs w:val="16"/>
                      <w:lang w:val="uk-UA" w:eastAsia="ru-RU"/>
                    </w:rPr>
                  </w:pPr>
                  <w:r w:rsidRPr="00B235D5">
                    <w:rPr>
                      <w:rFonts w:eastAsia="Times New Roman"/>
                      <w:sz w:val="16"/>
                      <w:szCs w:val="16"/>
                      <w:lang w:val="uk-UA" w:eastAsia="ru-RU"/>
                    </w:rPr>
                    <w:t>Країна громадянства</w:t>
                  </w:r>
                </w:p>
              </w:tc>
              <w:tc>
                <w:tcPr>
                  <w:tcW w:w="292" w:type="dxa"/>
                  <w:tcBorders>
                    <w:top w:val="single" w:sz="4" w:space="0" w:color="auto"/>
                    <w:left w:val="single" w:sz="4" w:space="0" w:color="auto"/>
                    <w:bottom w:val="single" w:sz="4" w:space="0" w:color="auto"/>
                    <w:right w:val="dotted" w:sz="4" w:space="0" w:color="auto"/>
                  </w:tcBorders>
                </w:tcPr>
                <w:p w:rsidR="00B235D5" w:rsidRPr="00B235D5" w:rsidRDefault="00B235D5" w:rsidP="00B235D5">
                  <w:pPr>
                    <w:shd w:val="clear" w:color="auto" w:fill="FFFFFF"/>
                    <w:spacing w:line="240" w:lineRule="auto"/>
                    <w:ind w:firstLine="0"/>
                    <w:rPr>
                      <w:rFonts w:eastAsia="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hd w:val="clear" w:color="auto" w:fill="FFFFFF"/>
                    <w:spacing w:line="240" w:lineRule="auto"/>
                    <w:ind w:firstLine="0"/>
                    <w:rPr>
                      <w:rFonts w:eastAsia="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hd w:val="clear" w:color="auto" w:fill="FFFFFF"/>
                    <w:spacing w:line="240" w:lineRule="auto"/>
                    <w:ind w:firstLine="0"/>
                    <w:rPr>
                      <w:rFonts w:eastAsia="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hd w:val="clear" w:color="auto" w:fill="FFFFFF"/>
                    <w:spacing w:line="240" w:lineRule="auto"/>
                    <w:ind w:firstLine="0"/>
                    <w:rPr>
                      <w:rFonts w:eastAsia="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hd w:val="clear" w:color="auto" w:fill="FFFFFF"/>
                    <w:spacing w:line="240" w:lineRule="auto"/>
                    <w:ind w:firstLine="0"/>
                    <w:rPr>
                      <w:rFonts w:eastAsia="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hd w:val="clear" w:color="auto" w:fill="FFFFFF"/>
                    <w:spacing w:line="240" w:lineRule="auto"/>
                    <w:ind w:firstLine="0"/>
                    <w:rPr>
                      <w:rFonts w:eastAsia="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hd w:val="clear" w:color="auto" w:fill="FFFFFF"/>
                    <w:spacing w:line="240" w:lineRule="auto"/>
                    <w:ind w:firstLine="0"/>
                    <w:rPr>
                      <w:rFonts w:eastAsia="Times New Roman"/>
                      <w:sz w:val="18"/>
                      <w:szCs w:val="18"/>
                      <w:lang w:val="uk-UA" w:eastAsia="ru-RU"/>
                    </w:rPr>
                  </w:pPr>
                </w:p>
              </w:tc>
              <w:tc>
                <w:tcPr>
                  <w:tcW w:w="292"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hd w:val="clear" w:color="auto" w:fill="FFFFFF"/>
                    <w:spacing w:line="240" w:lineRule="auto"/>
                    <w:ind w:firstLine="0"/>
                    <w:rPr>
                      <w:rFonts w:eastAsia="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hd w:val="clear" w:color="auto" w:fill="FFFFFF"/>
                    <w:spacing w:line="240" w:lineRule="auto"/>
                    <w:ind w:firstLine="0"/>
                    <w:rPr>
                      <w:rFonts w:eastAsia="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hd w:val="clear" w:color="auto" w:fill="FFFFFF"/>
                    <w:spacing w:line="240" w:lineRule="auto"/>
                    <w:ind w:firstLine="0"/>
                    <w:rPr>
                      <w:rFonts w:eastAsia="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hd w:val="clear" w:color="auto" w:fill="FFFFFF"/>
                    <w:spacing w:line="240" w:lineRule="auto"/>
                    <w:ind w:firstLine="0"/>
                    <w:rPr>
                      <w:rFonts w:eastAsia="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hd w:val="clear" w:color="auto" w:fill="FFFFFF"/>
                    <w:spacing w:line="240" w:lineRule="auto"/>
                    <w:ind w:firstLine="0"/>
                    <w:rPr>
                      <w:rFonts w:eastAsia="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hd w:val="clear" w:color="auto" w:fill="FFFFFF"/>
                    <w:spacing w:line="240" w:lineRule="auto"/>
                    <w:ind w:firstLine="0"/>
                    <w:rPr>
                      <w:rFonts w:eastAsia="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hd w:val="clear" w:color="auto" w:fill="FFFFFF"/>
                    <w:spacing w:line="240" w:lineRule="auto"/>
                    <w:ind w:firstLine="0"/>
                    <w:rPr>
                      <w:rFonts w:eastAsia="Times New Roman"/>
                      <w:sz w:val="18"/>
                      <w:szCs w:val="18"/>
                      <w:lang w:val="uk-UA" w:eastAsia="ru-RU"/>
                    </w:rPr>
                  </w:pPr>
                </w:p>
              </w:tc>
              <w:tc>
                <w:tcPr>
                  <w:tcW w:w="292"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hd w:val="clear" w:color="auto" w:fill="FFFFFF"/>
                    <w:spacing w:line="240" w:lineRule="auto"/>
                    <w:ind w:firstLine="0"/>
                    <w:rPr>
                      <w:rFonts w:eastAsia="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hd w:val="clear" w:color="auto" w:fill="FFFFFF"/>
                    <w:spacing w:line="240" w:lineRule="auto"/>
                    <w:ind w:firstLine="0"/>
                    <w:rPr>
                      <w:rFonts w:eastAsia="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hd w:val="clear" w:color="auto" w:fill="FFFFFF"/>
                    <w:spacing w:line="240" w:lineRule="auto"/>
                    <w:ind w:firstLine="0"/>
                    <w:rPr>
                      <w:rFonts w:eastAsia="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hd w:val="clear" w:color="auto" w:fill="FFFFFF"/>
                    <w:spacing w:line="240" w:lineRule="auto"/>
                    <w:ind w:firstLine="0"/>
                    <w:rPr>
                      <w:rFonts w:eastAsia="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hd w:val="clear" w:color="auto" w:fill="FFFFFF"/>
                    <w:spacing w:line="240" w:lineRule="auto"/>
                    <w:ind w:firstLine="0"/>
                    <w:rPr>
                      <w:rFonts w:eastAsia="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hd w:val="clear" w:color="auto" w:fill="FFFFFF"/>
                    <w:spacing w:line="240" w:lineRule="auto"/>
                    <w:ind w:firstLine="0"/>
                    <w:rPr>
                      <w:rFonts w:eastAsia="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hd w:val="clear" w:color="auto" w:fill="FFFFFF"/>
                    <w:spacing w:line="240" w:lineRule="auto"/>
                    <w:ind w:firstLine="0"/>
                    <w:rPr>
                      <w:rFonts w:eastAsia="Times New Roman"/>
                      <w:sz w:val="18"/>
                      <w:szCs w:val="18"/>
                      <w:lang w:val="uk-UA" w:eastAsia="ru-RU"/>
                    </w:rPr>
                  </w:pPr>
                </w:p>
              </w:tc>
              <w:tc>
                <w:tcPr>
                  <w:tcW w:w="292"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hd w:val="clear" w:color="auto" w:fill="FFFFFF"/>
                    <w:spacing w:line="240" w:lineRule="auto"/>
                    <w:ind w:firstLine="0"/>
                    <w:rPr>
                      <w:rFonts w:eastAsia="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hd w:val="clear" w:color="auto" w:fill="FFFFFF"/>
                    <w:spacing w:line="240" w:lineRule="auto"/>
                    <w:ind w:firstLine="0"/>
                    <w:rPr>
                      <w:rFonts w:eastAsia="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hd w:val="clear" w:color="auto" w:fill="FFFFFF"/>
                    <w:spacing w:line="240" w:lineRule="auto"/>
                    <w:ind w:firstLine="0"/>
                    <w:rPr>
                      <w:rFonts w:eastAsia="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hd w:val="clear" w:color="auto" w:fill="FFFFFF"/>
                    <w:spacing w:line="240" w:lineRule="auto"/>
                    <w:ind w:firstLine="0"/>
                    <w:rPr>
                      <w:rFonts w:eastAsia="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hd w:val="clear" w:color="auto" w:fill="FFFFFF"/>
                    <w:spacing w:line="240" w:lineRule="auto"/>
                    <w:ind w:firstLine="0"/>
                    <w:rPr>
                      <w:rFonts w:eastAsia="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hd w:val="clear" w:color="auto" w:fill="FFFFFF"/>
                    <w:spacing w:line="240" w:lineRule="auto"/>
                    <w:ind w:firstLine="0"/>
                    <w:rPr>
                      <w:rFonts w:eastAsia="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hd w:val="clear" w:color="auto" w:fill="FFFFFF"/>
                    <w:spacing w:line="240" w:lineRule="auto"/>
                    <w:ind w:firstLine="0"/>
                    <w:rPr>
                      <w:rFonts w:eastAsia="Times New Roman"/>
                      <w:sz w:val="18"/>
                      <w:szCs w:val="18"/>
                      <w:lang w:val="uk-UA" w:eastAsia="ru-RU"/>
                    </w:rPr>
                  </w:pPr>
                </w:p>
              </w:tc>
              <w:tc>
                <w:tcPr>
                  <w:tcW w:w="292" w:type="dxa"/>
                  <w:tcBorders>
                    <w:top w:val="single" w:sz="4" w:space="0" w:color="auto"/>
                    <w:left w:val="dotted" w:sz="4" w:space="0" w:color="auto"/>
                    <w:bottom w:val="single" w:sz="4" w:space="0" w:color="auto"/>
                    <w:right w:val="single" w:sz="4" w:space="0" w:color="auto"/>
                  </w:tcBorders>
                </w:tcPr>
                <w:p w:rsidR="00B235D5" w:rsidRPr="00B235D5" w:rsidRDefault="00B235D5" w:rsidP="00B235D5">
                  <w:pPr>
                    <w:shd w:val="clear" w:color="auto" w:fill="FFFFFF"/>
                    <w:spacing w:line="240" w:lineRule="auto"/>
                    <w:ind w:firstLine="0"/>
                    <w:rPr>
                      <w:rFonts w:eastAsia="Times New Roman"/>
                      <w:sz w:val="18"/>
                      <w:szCs w:val="18"/>
                      <w:lang w:val="uk-UA" w:eastAsia="ru-RU"/>
                    </w:rPr>
                  </w:pPr>
                </w:p>
              </w:tc>
            </w:tr>
          </w:tbl>
          <w:p w:rsidR="00B235D5" w:rsidRPr="00B235D5" w:rsidRDefault="00B235D5" w:rsidP="00B235D5">
            <w:pPr>
              <w:spacing w:line="240" w:lineRule="auto"/>
              <w:ind w:firstLine="0"/>
              <w:rPr>
                <w:rFonts w:eastAsia="Times New Roman"/>
                <w:sz w:val="6"/>
                <w:szCs w:val="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3"/>
              <w:gridCol w:w="1498"/>
              <w:gridCol w:w="276"/>
              <w:gridCol w:w="277"/>
              <w:gridCol w:w="276"/>
              <w:gridCol w:w="277"/>
              <w:gridCol w:w="276"/>
            </w:tblGrid>
            <w:tr w:rsidR="00B235D5" w:rsidRPr="00B235D5" w:rsidTr="00DF4CEC">
              <w:tc>
                <w:tcPr>
                  <w:tcW w:w="7230" w:type="dxa"/>
                  <w:tcBorders>
                    <w:top w:val="nil"/>
                    <w:left w:val="nil"/>
                    <w:bottom w:val="nil"/>
                    <w:right w:val="nil"/>
                  </w:tcBorders>
                </w:tcPr>
                <w:p w:rsidR="00B235D5" w:rsidRPr="00B235D5" w:rsidRDefault="00B235D5" w:rsidP="00B235D5">
                  <w:pPr>
                    <w:shd w:val="clear" w:color="auto" w:fill="FFFFFF"/>
                    <w:spacing w:line="240" w:lineRule="auto"/>
                    <w:ind w:hanging="108"/>
                    <w:jc w:val="left"/>
                    <w:rPr>
                      <w:rFonts w:eastAsia="Times New Roman"/>
                      <w:b/>
                      <w:sz w:val="20"/>
                      <w:szCs w:val="20"/>
                      <w:lang w:val="uk-UA" w:eastAsia="ru-RU"/>
                    </w:rPr>
                  </w:pPr>
                  <w:r w:rsidRPr="00B235D5">
                    <w:rPr>
                      <w:rFonts w:eastAsia="Times New Roman"/>
                      <w:b/>
                      <w:sz w:val="18"/>
                      <w:szCs w:val="18"/>
                      <w:lang w:val="uk-UA" w:eastAsia="ru-RU"/>
                    </w:rPr>
                    <w:t>Місце проживання/місцезнаходження фізичної особи – підприємця:</w:t>
                  </w:r>
                </w:p>
              </w:tc>
              <w:tc>
                <w:tcPr>
                  <w:tcW w:w="1564" w:type="dxa"/>
                  <w:tcBorders>
                    <w:top w:val="nil"/>
                    <w:left w:val="nil"/>
                    <w:bottom w:val="nil"/>
                    <w:right w:val="single" w:sz="4" w:space="0" w:color="auto"/>
                  </w:tcBorders>
                </w:tcPr>
                <w:p w:rsidR="00B235D5" w:rsidRPr="00B235D5" w:rsidRDefault="00B235D5" w:rsidP="00B235D5">
                  <w:pPr>
                    <w:shd w:val="clear" w:color="auto" w:fill="FFFFFF"/>
                    <w:spacing w:line="240" w:lineRule="auto"/>
                    <w:ind w:left="8" w:firstLine="0"/>
                    <w:jc w:val="left"/>
                    <w:rPr>
                      <w:rFonts w:eastAsia="Times New Roman"/>
                      <w:sz w:val="16"/>
                      <w:szCs w:val="16"/>
                      <w:lang w:val="uk-UA" w:eastAsia="ru-RU"/>
                    </w:rPr>
                  </w:pPr>
                  <w:r w:rsidRPr="00B235D5">
                    <w:rPr>
                      <w:rFonts w:eastAsia="Times New Roman"/>
                      <w:sz w:val="16"/>
                      <w:szCs w:val="16"/>
                      <w:lang w:val="uk-UA" w:eastAsia="ru-RU"/>
                    </w:rPr>
                    <w:t>Поштовий індекс</w:t>
                  </w:r>
                </w:p>
              </w:tc>
              <w:tc>
                <w:tcPr>
                  <w:tcW w:w="282" w:type="dxa"/>
                  <w:tcBorders>
                    <w:top w:val="single" w:sz="4" w:space="0" w:color="auto"/>
                    <w:left w:val="single" w:sz="4" w:space="0" w:color="auto"/>
                    <w:bottom w:val="single" w:sz="4" w:space="0" w:color="auto"/>
                    <w:right w:val="dotted" w:sz="4" w:space="0" w:color="auto"/>
                  </w:tcBorders>
                </w:tcPr>
                <w:p w:rsidR="00B235D5" w:rsidRPr="00B235D5" w:rsidRDefault="00B235D5" w:rsidP="00B235D5">
                  <w:pPr>
                    <w:shd w:val="clear" w:color="auto" w:fill="FFFFFF"/>
                    <w:spacing w:line="240" w:lineRule="auto"/>
                    <w:ind w:firstLine="0"/>
                    <w:jc w:val="left"/>
                    <w:rPr>
                      <w:rFonts w:eastAsia="Times New Roman"/>
                      <w:sz w:val="20"/>
                      <w:szCs w:val="20"/>
                      <w:lang w:val="uk-UA" w:eastAsia="ru-RU"/>
                    </w:rPr>
                  </w:pPr>
                </w:p>
              </w:tc>
              <w:tc>
                <w:tcPr>
                  <w:tcW w:w="283"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hd w:val="clear" w:color="auto" w:fill="FFFFFF"/>
                    <w:spacing w:line="240" w:lineRule="auto"/>
                    <w:ind w:firstLine="0"/>
                    <w:jc w:val="left"/>
                    <w:rPr>
                      <w:rFonts w:eastAsia="Times New Roman"/>
                      <w:sz w:val="20"/>
                      <w:szCs w:val="20"/>
                      <w:lang w:val="uk-UA" w:eastAsia="ru-RU"/>
                    </w:rPr>
                  </w:pPr>
                </w:p>
              </w:tc>
              <w:tc>
                <w:tcPr>
                  <w:tcW w:w="282"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hd w:val="clear" w:color="auto" w:fill="FFFFFF"/>
                    <w:spacing w:line="240" w:lineRule="auto"/>
                    <w:ind w:firstLine="0"/>
                    <w:jc w:val="left"/>
                    <w:rPr>
                      <w:rFonts w:eastAsia="Times New Roman"/>
                      <w:sz w:val="20"/>
                      <w:szCs w:val="20"/>
                      <w:lang w:val="uk-UA" w:eastAsia="ru-RU"/>
                    </w:rPr>
                  </w:pPr>
                </w:p>
              </w:tc>
              <w:tc>
                <w:tcPr>
                  <w:tcW w:w="283"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hd w:val="clear" w:color="auto" w:fill="FFFFFF"/>
                    <w:spacing w:line="240" w:lineRule="auto"/>
                    <w:ind w:firstLine="0"/>
                    <w:jc w:val="left"/>
                    <w:rPr>
                      <w:rFonts w:eastAsia="Times New Roman"/>
                      <w:sz w:val="20"/>
                      <w:szCs w:val="20"/>
                      <w:lang w:val="uk-UA" w:eastAsia="ru-RU"/>
                    </w:rPr>
                  </w:pPr>
                </w:p>
              </w:tc>
              <w:tc>
                <w:tcPr>
                  <w:tcW w:w="282" w:type="dxa"/>
                  <w:tcBorders>
                    <w:top w:val="single" w:sz="4" w:space="0" w:color="auto"/>
                    <w:left w:val="dotted" w:sz="4" w:space="0" w:color="auto"/>
                    <w:bottom w:val="single" w:sz="4" w:space="0" w:color="auto"/>
                    <w:right w:val="single" w:sz="4" w:space="0" w:color="auto"/>
                  </w:tcBorders>
                </w:tcPr>
                <w:p w:rsidR="00B235D5" w:rsidRPr="00B235D5" w:rsidRDefault="00B235D5" w:rsidP="00B235D5">
                  <w:pPr>
                    <w:shd w:val="clear" w:color="auto" w:fill="FFFFFF"/>
                    <w:spacing w:line="240" w:lineRule="auto"/>
                    <w:ind w:firstLine="0"/>
                    <w:jc w:val="left"/>
                    <w:rPr>
                      <w:rFonts w:eastAsia="Times New Roman"/>
                      <w:sz w:val="20"/>
                      <w:szCs w:val="20"/>
                      <w:lang w:val="uk-UA" w:eastAsia="ru-RU"/>
                    </w:rPr>
                  </w:pPr>
                </w:p>
              </w:tc>
            </w:tr>
          </w:tbl>
          <w:p w:rsidR="00B235D5" w:rsidRPr="00B235D5" w:rsidRDefault="00B235D5" w:rsidP="00B235D5">
            <w:pPr>
              <w:shd w:val="clear" w:color="auto" w:fill="FFFFFF"/>
              <w:spacing w:line="240" w:lineRule="auto"/>
              <w:ind w:firstLine="0"/>
              <w:rPr>
                <w:rFonts w:eastAsia="Times New Roman"/>
                <w:sz w:val="6"/>
                <w:szCs w:val="6"/>
                <w:lang w:eastAsia="ru-RU"/>
              </w:rPr>
            </w:pPr>
          </w:p>
          <w:tbl>
            <w:tblPr>
              <w:tblW w:w="0" w:type="auto"/>
              <w:tblLook w:val="01E0" w:firstRow="1" w:lastRow="1" w:firstColumn="1" w:lastColumn="1" w:noHBand="0" w:noVBand="0"/>
            </w:tblPr>
            <w:tblGrid>
              <w:gridCol w:w="1129"/>
              <w:gridCol w:w="286"/>
              <w:gridCol w:w="7939"/>
              <w:gridCol w:w="279"/>
            </w:tblGrid>
            <w:tr w:rsidR="00B235D5" w:rsidRPr="00B235D5" w:rsidTr="00DF4CEC">
              <w:tc>
                <w:tcPr>
                  <w:tcW w:w="1164" w:type="dxa"/>
                  <w:tcBorders>
                    <w:right w:val="single" w:sz="4" w:space="0" w:color="auto"/>
                  </w:tcBorders>
                </w:tcPr>
                <w:p w:rsidR="00B235D5" w:rsidRPr="00B235D5" w:rsidRDefault="00B235D5" w:rsidP="00B235D5">
                  <w:pPr>
                    <w:spacing w:line="240" w:lineRule="auto"/>
                    <w:ind w:hanging="108"/>
                    <w:rPr>
                      <w:rFonts w:eastAsia="Times New Roman"/>
                      <w:sz w:val="16"/>
                      <w:szCs w:val="16"/>
                      <w:lang w:val="uk-UA" w:eastAsia="ru-RU"/>
                    </w:rPr>
                  </w:pPr>
                  <w:r w:rsidRPr="00B235D5">
                    <w:rPr>
                      <w:rFonts w:eastAsia="Times New Roman"/>
                      <w:sz w:val="16"/>
                      <w:szCs w:val="16"/>
                      <w:lang w:val="uk-UA" w:eastAsia="ru-RU"/>
                    </w:rPr>
                    <w:t>Область</w:t>
                  </w:r>
                </w:p>
              </w:tc>
              <w:tc>
                <w:tcPr>
                  <w:tcW w:w="291" w:type="dxa"/>
                  <w:tcBorders>
                    <w:top w:val="single" w:sz="4" w:space="0" w:color="auto"/>
                    <w:left w:val="single" w:sz="4" w:space="0" w:color="auto"/>
                    <w:bottom w:val="single" w:sz="4" w:space="0" w:color="auto"/>
                    <w:right w:val="single"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8463" w:type="dxa"/>
                  <w:tcBorders>
                    <w:left w:val="single" w:sz="4" w:space="0" w:color="auto"/>
                    <w:right w:val="single" w:sz="4" w:space="0" w:color="auto"/>
                  </w:tcBorders>
                </w:tcPr>
                <w:p w:rsidR="00B235D5" w:rsidRPr="00B235D5" w:rsidRDefault="00B235D5" w:rsidP="00B235D5">
                  <w:pPr>
                    <w:spacing w:line="240" w:lineRule="auto"/>
                    <w:ind w:firstLine="0"/>
                    <w:rPr>
                      <w:rFonts w:eastAsia="Times New Roman"/>
                      <w:sz w:val="16"/>
                      <w:szCs w:val="16"/>
                      <w:lang w:val="uk-UA" w:eastAsia="ru-RU"/>
                    </w:rPr>
                  </w:pPr>
                  <w:r w:rsidRPr="00B235D5">
                    <w:rPr>
                      <w:rFonts w:eastAsia="Times New Roman"/>
                      <w:sz w:val="18"/>
                      <w:szCs w:val="18"/>
                      <w:lang w:val="uk-UA" w:eastAsia="ru-RU"/>
                    </w:rPr>
                    <w:t xml:space="preserve">                                                                                                                        </w:t>
                  </w:r>
                  <w:r w:rsidRPr="00B235D5">
                    <w:rPr>
                      <w:rFonts w:eastAsia="Times New Roman"/>
                      <w:sz w:val="16"/>
                      <w:szCs w:val="16"/>
                      <w:lang w:val="uk-UA" w:eastAsia="ru-RU"/>
                    </w:rPr>
                    <w:t>Автономна Республіка Крим</w:t>
                  </w:r>
                </w:p>
              </w:tc>
              <w:tc>
                <w:tcPr>
                  <w:tcW w:w="283" w:type="dxa"/>
                  <w:tcBorders>
                    <w:top w:val="single" w:sz="4" w:space="0" w:color="auto"/>
                    <w:left w:val="single" w:sz="4" w:space="0" w:color="auto"/>
                    <w:bottom w:val="single" w:sz="4" w:space="0" w:color="auto"/>
                    <w:right w:val="single" w:sz="4" w:space="0" w:color="auto"/>
                  </w:tcBorders>
                </w:tcPr>
                <w:p w:rsidR="00B235D5" w:rsidRPr="00B235D5" w:rsidRDefault="00B235D5" w:rsidP="00B235D5">
                  <w:pPr>
                    <w:spacing w:line="240" w:lineRule="auto"/>
                    <w:ind w:firstLine="0"/>
                    <w:rPr>
                      <w:rFonts w:eastAsia="Times New Roman"/>
                      <w:sz w:val="18"/>
                      <w:szCs w:val="18"/>
                      <w:lang w:val="uk-UA" w:eastAsia="ru-RU"/>
                    </w:rPr>
                  </w:pPr>
                </w:p>
              </w:tc>
            </w:tr>
          </w:tbl>
          <w:p w:rsidR="00B235D5" w:rsidRPr="00B235D5" w:rsidRDefault="00B235D5" w:rsidP="00B235D5">
            <w:pPr>
              <w:shd w:val="clear" w:color="auto" w:fill="FFFFFF"/>
              <w:spacing w:line="240" w:lineRule="auto"/>
              <w:ind w:firstLine="0"/>
              <w:rPr>
                <w:rFonts w:eastAsia="Times New Roman"/>
                <w:sz w:val="6"/>
                <w:szCs w:val="6"/>
                <w:lang w:eastAsia="ru-RU"/>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74"/>
              <w:gridCol w:w="274"/>
              <w:gridCol w:w="275"/>
              <w:gridCol w:w="275"/>
              <w:gridCol w:w="275"/>
              <w:gridCol w:w="275"/>
              <w:gridCol w:w="276"/>
              <w:gridCol w:w="275"/>
              <w:gridCol w:w="275"/>
              <w:gridCol w:w="275"/>
              <w:gridCol w:w="275"/>
              <w:gridCol w:w="275"/>
              <w:gridCol w:w="275"/>
              <w:gridCol w:w="276"/>
              <w:gridCol w:w="275"/>
              <w:gridCol w:w="275"/>
              <w:gridCol w:w="275"/>
              <w:gridCol w:w="275"/>
              <w:gridCol w:w="275"/>
              <w:gridCol w:w="275"/>
              <w:gridCol w:w="276"/>
              <w:gridCol w:w="275"/>
              <w:gridCol w:w="275"/>
              <w:gridCol w:w="275"/>
              <w:gridCol w:w="275"/>
              <w:gridCol w:w="275"/>
              <w:gridCol w:w="275"/>
              <w:gridCol w:w="276"/>
              <w:gridCol w:w="275"/>
              <w:gridCol w:w="275"/>
              <w:gridCol w:w="275"/>
              <w:gridCol w:w="275"/>
              <w:gridCol w:w="275"/>
              <w:gridCol w:w="275"/>
              <w:gridCol w:w="276"/>
            </w:tblGrid>
            <w:tr w:rsidR="00B235D5" w:rsidRPr="00B235D5" w:rsidTr="00DF4CE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r>
          </w:tbl>
          <w:p w:rsidR="00B235D5" w:rsidRPr="00B235D5" w:rsidRDefault="00B235D5" w:rsidP="00B235D5">
            <w:pPr>
              <w:shd w:val="clear" w:color="auto" w:fill="FFFFFF"/>
              <w:spacing w:line="240" w:lineRule="auto"/>
              <w:ind w:firstLine="0"/>
              <w:rPr>
                <w:rFonts w:eastAsia="Times New Roman"/>
                <w:sz w:val="6"/>
                <w:szCs w:val="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304"/>
            </w:tblGrid>
            <w:tr w:rsidR="00B235D5" w:rsidRPr="00B235D5" w:rsidTr="00DF4CEC">
              <w:tc>
                <w:tcPr>
                  <w:tcW w:w="3493" w:type="dxa"/>
                  <w:tcBorders>
                    <w:top w:val="nil"/>
                    <w:left w:val="nil"/>
                    <w:bottom w:val="nil"/>
                    <w:right w:val="single" w:sz="4" w:space="0" w:color="auto"/>
                  </w:tcBorders>
                </w:tcPr>
                <w:p w:rsidR="00B235D5" w:rsidRPr="00B235D5" w:rsidRDefault="00B235D5" w:rsidP="00B235D5">
                  <w:pPr>
                    <w:spacing w:line="240" w:lineRule="auto"/>
                    <w:ind w:hanging="108"/>
                    <w:rPr>
                      <w:rFonts w:eastAsia="Times New Roman"/>
                      <w:sz w:val="16"/>
                      <w:szCs w:val="16"/>
                      <w:lang w:val="uk-UA" w:eastAsia="ru-RU"/>
                    </w:rPr>
                  </w:pPr>
                  <w:r w:rsidRPr="00B235D5">
                    <w:rPr>
                      <w:rFonts w:eastAsia="Times New Roman"/>
                      <w:sz w:val="16"/>
                      <w:szCs w:val="16"/>
                      <w:lang w:val="uk-UA" w:eastAsia="ru-RU"/>
                    </w:rPr>
                    <w:t>Район області/Автономної Республіки Крим</w:t>
                  </w:r>
                </w:p>
              </w:tc>
              <w:tc>
                <w:tcPr>
                  <w:tcW w:w="304" w:type="dxa"/>
                  <w:tcBorders>
                    <w:top w:val="single" w:sz="4" w:space="0" w:color="auto"/>
                    <w:left w:val="single" w:sz="4" w:space="0" w:color="auto"/>
                    <w:bottom w:val="single" w:sz="4" w:space="0" w:color="auto"/>
                    <w:right w:val="single" w:sz="4" w:space="0" w:color="auto"/>
                  </w:tcBorders>
                </w:tcPr>
                <w:p w:rsidR="00B235D5" w:rsidRPr="00B235D5" w:rsidRDefault="00B235D5" w:rsidP="00B235D5">
                  <w:pPr>
                    <w:spacing w:line="240" w:lineRule="auto"/>
                    <w:ind w:firstLine="0"/>
                    <w:rPr>
                      <w:rFonts w:eastAsia="Times New Roman"/>
                      <w:sz w:val="18"/>
                      <w:szCs w:val="18"/>
                      <w:lang w:val="uk-UA" w:eastAsia="ru-RU"/>
                    </w:rPr>
                  </w:pPr>
                </w:p>
              </w:tc>
            </w:tr>
          </w:tbl>
          <w:p w:rsidR="00B235D5" w:rsidRPr="00B235D5" w:rsidRDefault="00B235D5" w:rsidP="00B235D5">
            <w:pPr>
              <w:shd w:val="clear" w:color="auto" w:fill="FFFFFF"/>
              <w:spacing w:line="240" w:lineRule="auto"/>
              <w:ind w:firstLine="0"/>
              <w:rPr>
                <w:rFonts w:eastAsia="Times New Roman"/>
                <w:sz w:val="6"/>
                <w:szCs w:val="6"/>
                <w:lang w:eastAsia="ru-RU"/>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74"/>
              <w:gridCol w:w="274"/>
              <w:gridCol w:w="275"/>
              <w:gridCol w:w="275"/>
              <w:gridCol w:w="275"/>
              <w:gridCol w:w="275"/>
              <w:gridCol w:w="276"/>
              <w:gridCol w:w="275"/>
              <w:gridCol w:w="275"/>
              <w:gridCol w:w="275"/>
              <w:gridCol w:w="275"/>
              <w:gridCol w:w="275"/>
              <w:gridCol w:w="275"/>
              <w:gridCol w:w="276"/>
              <w:gridCol w:w="275"/>
              <w:gridCol w:w="275"/>
              <w:gridCol w:w="275"/>
              <w:gridCol w:w="275"/>
              <w:gridCol w:w="275"/>
              <w:gridCol w:w="275"/>
              <w:gridCol w:w="276"/>
              <w:gridCol w:w="275"/>
              <w:gridCol w:w="275"/>
              <w:gridCol w:w="275"/>
              <w:gridCol w:w="275"/>
              <w:gridCol w:w="275"/>
              <w:gridCol w:w="275"/>
              <w:gridCol w:w="276"/>
              <w:gridCol w:w="275"/>
              <w:gridCol w:w="275"/>
              <w:gridCol w:w="275"/>
              <w:gridCol w:w="275"/>
              <w:gridCol w:w="275"/>
              <w:gridCol w:w="275"/>
              <w:gridCol w:w="276"/>
            </w:tblGrid>
            <w:tr w:rsidR="00B235D5" w:rsidRPr="00B235D5" w:rsidTr="00DF4CE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r>
          </w:tbl>
          <w:p w:rsidR="00B235D5" w:rsidRPr="00B235D5" w:rsidRDefault="00B235D5" w:rsidP="00B235D5">
            <w:pPr>
              <w:shd w:val="clear" w:color="auto" w:fill="FFFFFF"/>
              <w:spacing w:line="240" w:lineRule="auto"/>
              <w:ind w:firstLine="0"/>
              <w:rPr>
                <w:rFonts w:eastAsia="Times New Roman"/>
                <w:sz w:val="6"/>
                <w:szCs w:val="6"/>
                <w:lang w:val="uk-UA" w:eastAsia="ru-RU"/>
              </w:rPr>
            </w:pPr>
          </w:p>
          <w:tbl>
            <w:tblPr>
              <w:tblW w:w="10201" w:type="dxa"/>
              <w:shd w:val="clear" w:color="auto" w:fill="FFFFFF"/>
              <w:tblLook w:val="01E0" w:firstRow="1" w:lastRow="1" w:firstColumn="1" w:lastColumn="1" w:noHBand="0" w:noVBand="0"/>
            </w:tblPr>
            <w:tblGrid>
              <w:gridCol w:w="709"/>
              <w:gridCol w:w="284"/>
              <w:gridCol w:w="4220"/>
              <w:gridCol w:w="284"/>
              <w:gridCol w:w="1843"/>
              <w:gridCol w:w="283"/>
              <w:gridCol w:w="2295"/>
              <w:gridCol w:w="283"/>
            </w:tblGrid>
            <w:tr w:rsidR="00B235D5" w:rsidRPr="00B235D5" w:rsidTr="00DF4CEC">
              <w:tc>
                <w:tcPr>
                  <w:tcW w:w="709" w:type="dxa"/>
                  <w:tcBorders>
                    <w:right w:val="single" w:sz="4" w:space="0" w:color="auto"/>
                  </w:tcBorders>
                  <w:shd w:val="clear" w:color="auto" w:fill="FFFFFF"/>
                </w:tcPr>
                <w:p w:rsidR="00B235D5" w:rsidRPr="00B235D5" w:rsidRDefault="00B235D5" w:rsidP="00B235D5">
                  <w:pPr>
                    <w:shd w:val="clear" w:color="auto" w:fill="FFFFFF"/>
                    <w:spacing w:line="240" w:lineRule="auto"/>
                    <w:ind w:hanging="108"/>
                    <w:jc w:val="left"/>
                    <w:rPr>
                      <w:rFonts w:eastAsia="Times New Roman"/>
                      <w:sz w:val="16"/>
                      <w:szCs w:val="16"/>
                      <w:lang w:val="uk-UA" w:eastAsia="ru-RU"/>
                    </w:rPr>
                  </w:pPr>
                  <w:r w:rsidRPr="00B235D5">
                    <w:rPr>
                      <w:rFonts w:eastAsia="Times New Roman"/>
                      <w:sz w:val="16"/>
                      <w:szCs w:val="16"/>
                      <w:lang w:val="uk-UA" w:eastAsia="ru-RU"/>
                    </w:rPr>
                    <w:t>Місто</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235D5" w:rsidRPr="00B235D5" w:rsidRDefault="00B235D5" w:rsidP="00B235D5">
                  <w:pPr>
                    <w:shd w:val="clear" w:color="auto" w:fill="FFFFFF"/>
                    <w:spacing w:line="240" w:lineRule="auto"/>
                    <w:ind w:firstLine="0"/>
                    <w:jc w:val="left"/>
                    <w:rPr>
                      <w:rFonts w:eastAsia="Times New Roman"/>
                      <w:sz w:val="17"/>
                      <w:szCs w:val="17"/>
                      <w:lang w:val="uk-UA" w:eastAsia="ru-RU"/>
                    </w:rPr>
                  </w:pPr>
                </w:p>
              </w:tc>
              <w:tc>
                <w:tcPr>
                  <w:tcW w:w="4220" w:type="dxa"/>
                  <w:tcBorders>
                    <w:left w:val="single" w:sz="4" w:space="0" w:color="auto"/>
                    <w:right w:val="single" w:sz="4" w:space="0" w:color="auto"/>
                  </w:tcBorders>
                  <w:shd w:val="clear" w:color="auto" w:fill="FFFFFF"/>
                </w:tcPr>
                <w:p w:rsidR="00B235D5" w:rsidRPr="00B235D5" w:rsidRDefault="00B235D5" w:rsidP="00B235D5">
                  <w:pPr>
                    <w:shd w:val="clear" w:color="auto" w:fill="FFFFFF"/>
                    <w:spacing w:line="240" w:lineRule="auto"/>
                    <w:ind w:firstLine="0"/>
                    <w:jc w:val="right"/>
                    <w:rPr>
                      <w:rFonts w:eastAsia="Times New Roman"/>
                      <w:sz w:val="16"/>
                      <w:szCs w:val="16"/>
                      <w:lang w:val="uk-UA" w:eastAsia="ru-RU"/>
                    </w:rPr>
                  </w:pPr>
                  <w:r w:rsidRPr="00B235D5">
                    <w:rPr>
                      <w:rFonts w:eastAsia="Times New Roman"/>
                      <w:sz w:val="16"/>
                      <w:szCs w:val="16"/>
                      <w:lang w:val="uk-UA" w:eastAsia="ru-RU"/>
                    </w:rPr>
                    <w:t>Селище міського типу</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B235D5" w:rsidRPr="00B235D5" w:rsidRDefault="00B235D5" w:rsidP="00B235D5">
                  <w:pPr>
                    <w:shd w:val="clear" w:color="auto" w:fill="FFFFFF"/>
                    <w:spacing w:line="240" w:lineRule="auto"/>
                    <w:ind w:firstLine="0"/>
                    <w:jc w:val="center"/>
                    <w:rPr>
                      <w:rFonts w:eastAsia="Times New Roman"/>
                      <w:sz w:val="17"/>
                      <w:szCs w:val="17"/>
                      <w:lang w:val="uk-UA" w:eastAsia="ru-RU"/>
                    </w:rPr>
                  </w:pPr>
                </w:p>
              </w:tc>
              <w:tc>
                <w:tcPr>
                  <w:tcW w:w="1843" w:type="dxa"/>
                  <w:tcBorders>
                    <w:left w:val="single" w:sz="4" w:space="0" w:color="auto"/>
                    <w:right w:val="single" w:sz="4" w:space="0" w:color="auto"/>
                  </w:tcBorders>
                  <w:shd w:val="clear" w:color="auto" w:fill="FFFFFF"/>
                </w:tcPr>
                <w:p w:rsidR="00B235D5" w:rsidRPr="00B235D5" w:rsidRDefault="00B235D5" w:rsidP="00B235D5">
                  <w:pPr>
                    <w:shd w:val="clear" w:color="auto" w:fill="FFFFFF"/>
                    <w:spacing w:line="240" w:lineRule="auto"/>
                    <w:ind w:firstLine="0"/>
                    <w:jc w:val="right"/>
                    <w:rPr>
                      <w:rFonts w:eastAsia="Times New Roman"/>
                      <w:sz w:val="16"/>
                      <w:szCs w:val="16"/>
                      <w:lang w:val="uk-UA" w:eastAsia="ru-RU"/>
                    </w:rPr>
                  </w:pPr>
                  <w:r w:rsidRPr="00B235D5">
                    <w:rPr>
                      <w:rFonts w:eastAsia="Times New Roman"/>
                      <w:sz w:val="16"/>
                      <w:szCs w:val="16"/>
                      <w:lang w:val="uk-UA" w:eastAsia="ru-RU"/>
                    </w:rPr>
                    <w:t>Селище</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235D5" w:rsidRPr="00B235D5" w:rsidRDefault="00B235D5" w:rsidP="00B235D5">
                  <w:pPr>
                    <w:shd w:val="clear" w:color="auto" w:fill="FFFFFF"/>
                    <w:spacing w:line="240" w:lineRule="auto"/>
                    <w:ind w:firstLine="0"/>
                    <w:jc w:val="center"/>
                    <w:rPr>
                      <w:rFonts w:eastAsia="Times New Roman"/>
                      <w:sz w:val="17"/>
                      <w:szCs w:val="17"/>
                      <w:lang w:val="uk-UA" w:eastAsia="ru-RU"/>
                    </w:rPr>
                  </w:pPr>
                </w:p>
              </w:tc>
              <w:tc>
                <w:tcPr>
                  <w:tcW w:w="2295" w:type="dxa"/>
                  <w:tcBorders>
                    <w:left w:val="single" w:sz="4" w:space="0" w:color="auto"/>
                    <w:right w:val="single" w:sz="4" w:space="0" w:color="auto"/>
                  </w:tcBorders>
                  <w:shd w:val="clear" w:color="auto" w:fill="FFFFFF"/>
                </w:tcPr>
                <w:p w:rsidR="00B235D5" w:rsidRPr="00B235D5" w:rsidRDefault="00B235D5" w:rsidP="00B235D5">
                  <w:pPr>
                    <w:shd w:val="clear" w:color="auto" w:fill="FFFFFF"/>
                    <w:spacing w:line="240" w:lineRule="auto"/>
                    <w:ind w:firstLine="0"/>
                    <w:jc w:val="right"/>
                    <w:rPr>
                      <w:rFonts w:eastAsia="Times New Roman"/>
                      <w:sz w:val="16"/>
                      <w:szCs w:val="16"/>
                      <w:lang w:val="uk-UA" w:eastAsia="ru-RU"/>
                    </w:rPr>
                  </w:pPr>
                  <w:r w:rsidRPr="00B235D5">
                    <w:rPr>
                      <w:rFonts w:eastAsia="Times New Roman"/>
                      <w:sz w:val="16"/>
                      <w:szCs w:val="16"/>
                      <w:lang w:val="uk-UA" w:eastAsia="ru-RU"/>
                    </w:rPr>
                    <w:t>Село</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B235D5" w:rsidRPr="00B235D5" w:rsidRDefault="00B235D5" w:rsidP="00B235D5">
                  <w:pPr>
                    <w:shd w:val="clear" w:color="auto" w:fill="FFFFFF"/>
                    <w:spacing w:line="240" w:lineRule="auto"/>
                    <w:ind w:firstLine="0"/>
                    <w:jc w:val="left"/>
                    <w:rPr>
                      <w:rFonts w:eastAsia="Times New Roman"/>
                      <w:sz w:val="17"/>
                      <w:szCs w:val="17"/>
                      <w:lang w:val="uk-UA" w:eastAsia="ru-RU"/>
                    </w:rPr>
                  </w:pPr>
                </w:p>
              </w:tc>
            </w:tr>
          </w:tbl>
          <w:p w:rsidR="00B235D5" w:rsidRPr="00B235D5" w:rsidRDefault="00B235D5" w:rsidP="00B235D5">
            <w:pPr>
              <w:shd w:val="clear" w:color="auto" w:fill="FFFFFF"/>
              <w:spacing w:line="240" w:lineRule="auto"/>
              <w:ind w:firstLine="0"/>
              <w:rPr>
                <w:rFonts w:eastAsia="Times New Roman"/>
                <w:sz w:val="6"/>
                <w:szCs w:val="6"/>
                <w:lang w:eastAsia="ru-RU"/>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74"/>
              <w:gridCol w:w="274"/>
              <w:gridCol w:w="275"/>
              <w:gridCol w:w="275"/>
              <w:gridCol w:w="275"/>
              <w:gridCol w:w="275"/>
              <w:gridCol w:w="276"/>
              <w:gridCol w:w="275"/>
              <w:gridCol w:w="275"/>
              <w:gridCol w:w="275"/>
              <w:gridCol w:w="275"/>
              <w:gridCol w:w="275"/>
              <w:gridCol w:w="275"/>
              <w:gridCol w:w="276"/>
              <w:gridCol w:w="275"/>
              <w:gridCol w:w="275"/>
              <w:gridCol w:w="275"/>
              <w:gridCol w:w="275"/>
              <w:gridCol w:w="275"/>
              <w:gridCol w:w="275"/>
              <w:gridCol w:w="276"/>
              <w:gridCol w:w="275"/>
              <w:gridCol w:w="275"/>
              <w:gridCol w:w="275"/>
              <w:gridCol w:w="275"/>
              <w:gridCol w:w="275"/>
              <w:gridCol w:w="275"/>
              <w:gridCol w:w="276"/>
              <w:gridCol w:w="275"/>
              <w:gridCol w:w="275"/>
              <w:gridCol w:w="275"/>
              <w:gridCol w:w="275"/>
              <w:gridCol w:w="275"/>
              <w:gridCol w:w="275"/>
              <w:gridCol w:w="276"/>
            </w:tblGrid>
            <w:tr w:rsidR="00B235D5" w:rsidRPr="00B235D5" w:rsidTr="00DF4CE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r>
          </w:tbl>
          <w:p w:rsidR="00B235D5" w:rsidRPr="00B235D5" w:rsidRDefault="00B235D5" w:rsidP="00B235D5">
            <w:pPr>
              <w:shd w:val="clear" w:color="auto" w:fill="FFFFFF"/>
              <w:spacing w:line="240" w:lineRule="auto"/>
              <w:ind w:firstLine="0"/>
              <w:rPr>
                <w:rFonts w:eastAsia="Times New Roman"/>
                <w:sz w:val="6"/>
                <w:szCs w:val="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288"/>
              <w:gridCol w:w="536"/>
              <w:gridCol w:w="288"/>
              <w:gridCol w:w="288"/>
              <w:gridCol w:w="287"/>
              <w:gridCol w:w="274"/>
              <w:gridCol w:w="300"/>
              <w:gridCol w:w="288"/>
              <w:gridCol w:w="287"/>
              <w:gridCol w:w="287"/>
              <w:gridCol w:w="287"/>
              <w:gridCol w:w="288"/>
              <w:gridCol w:w="287"/>
              <w:gridCol w:w="287"/>
              <w:gridCol w:w="287"/>
              <w:gridCol w:w="287"/>
              <w:gridCol w:w="288"/>
              <w:gridCol w:w="287"/>
              <w:gridCol w:w="287"/>
              <w:gridCol w:w="287"/>
              <w:gridCol w:w="288"/>
              <w:gridCol w:w="287"/>
              <w:gridCol w:w="287"/>
              <w:gridCol w:w="287"/>
              <w:gridCol w:w="288"/>
              <w:gridCol w:w="287"/>
              <w:gridCol w:w="287"/>
              <w:gridCol w:w="287"/>
              <w:gridCol w:w="288"/>
            </w:tblGrid>
            <w:tr w:rsidR="00B235D5" w:rsidRPr="00B235D5" w:rsidTr="00DF4CEC">
              <w:tc>
                <w:tcPr>
                  <w:tcW w:w="1164" w:type="dxa"/>
                  <w:tcBorders>
                    <w:top w:val="nil"/>
                    <w:left w:val="nil"/>
                    <w:bottom w:val="nil"/>
                    <w:right w:val="single" w:sz="4" w:space="0" w:color="auto"/>
                  </w:tcBorders>
                </w:tcPr>
                <w:p w:rsidR="00B235D5" w:rsidRPr="00B235D5" w:rsidRDefault="00B235D5" w:rsidP="00B235D5">
                  <w:pPr>
                    <w:spacing w:line="240" w:lineRule="auto"/>
                    <w:ind w:hanging="108"/>
                    <w:rPr>
                      <w:rFonts w:eastAsia="Times New Roman"/>
                      <w:sz w:val="16"/>
                      <w:szCs w:val="16"/>
                      <w:lang w:val="uk-UA" w:eastAsia="ru-RU"/>
                    </w:rPr>
                  </w:pPr>
                  <w:r w:rsidRPr="00B235D5">
                    <w:rPr>
                      <w:rFonts w:eastAsia="Times New Roman"/>
                      <w:sz w:val="16"/>
                      <w:szCs w:val="16"/>
                      <w:lang w:val="uk-UA" w:eastAsia="ru-RU"/>
                    </w:rPr>
                    <w:t>Район міста</w:t>
                  </w:r>
                </w:p>
              </w:tc>
              <w:tc>
                <w:tcPr>
                  <w:tcW w:w="301" w:type="dxa"/>
                  <w:tcBorders>
                    <w:top w:val="single" w:sz="4" w:space="0" w:color="auto"/>
                    <w:left w:val="single" w:sz="4" w:space="0" w:color="auto"/>
                    <w:bottom w:val="single" w:sz="4" w:space="0" w:color="auto"/>
                    <w:right w:val="single"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602" w:type="dxa"/>
                  <w:tcBorders>
                    <w:top w:val="nil"/>
                    <w:left w:val="single" w:sz="4" w:space="0" w:color="auto"/>
                    <w:bottom w:val="nil"/>
                    <w:right w:val="single"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301" w:type="dxa"/>
                  <w:tcBorders>
                    <w:top w:val="single" w:sz="4" w:space="0" w:color="auto"/>
                    <w:left w:val="single"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302"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85"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317"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302"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302"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302"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302"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302"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302" w:type="dxa"/>
                  <w:tcBorders>
                    <w:top w:val="single" w:sz="4" w:space="0" w:color="auto"/>
                    <w:left w:val="dotted" w:sz="4" w:space="0" w:color="auto"/>
                    <w:bottom w:val="single" w:sz="4" w:space="0" w:color="auto"/>
                    <w:right w:val="single" w:sz="4" w:space="0" w:color="auto"/>
                  </w:tcBorders>
                </w:tcPr>
                <w:p w:rsidR="00B235D5" w:rsidRPr="00B235D5" w:rsidRDefault="00B235D5" w:rsidP="00B235D5">
                  <w:pPr>
                    <w:spacing w:line="240" w:lineRule="auto"/>
                    <w:ind w:firstLine="0"/>
                    <w:rPr>
                      <w:rFonts w:eastAsia="Times New Roman"/>
                      <w:sz w:val="18"/>
                      <w:szCs w:val="18"/>
                      <w:lang w:val="uk-UA" w:eastAsia="ru-RU"/>
                    </w:rPr>
                  </w:pPr>
                </w:p>
              </w:tc>
            </w:tr>
          </w:tbl>
          <w:p w:rsidR="00B235D5" w:rsidRPr="00B235D5" w:rsidRDefault="00B235D5" w:rsidP="00B235D5">
            <w:pPr>
              <w:shd w:val="clear" w:color="auto" w:fill="FFFFFF"/>
              <w:spacing w:line="240" w:lineRule="auto"/>
              <w:ind w:firstLine="0"/>
              <w:rPr>
                <w:rFonts w:eastAsia="Times New Roman"/>
                <w:sz w:val="16"/>
                <w:szCs w:val="16"/>
                <w:lang w:eastAsia="ru-RU"/>
              </w:rPr>
            </w:pPr>
            <w:r w:rsidRPr="00B235D5">
              <w:rPr>
                <w:rFonts w:eastAsia="Times New Roman"/>
                <w:sz w:val="16"/>
                <w:szCs w:val="16"/>
                <w:lang w:val="uk-UA" w:eastAsia="ru-RU"/>
              </w:rPr>
              <w:t>Вулиця (інший тип елемента вулично-дорожньої мережі) – зазначається разом з назвою</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73"/>
              <w:gridCol w:w="273"/>
              <w:gridCol w:w="274"/>
              <w:gridCol w:w="274"/>
              <w:gridCol w:w="274"/>
              <w:gridCol w:w="274"/>
              <w:gridCol w:w="275"/>
              <w:gridCol w:w="274"/>
              <w:gridCol w:w="274"/>
              <w:gridCol w:w="275"/>
              <w:gridCol w:w="275"/>
              <w:gridCol w:w="275"/>
              <w:gridCol w:w="275"/>
              <w:gridCol w:w="276"/>
              <w:gridCol w:w="275"/>
              <w:gridCol w:w="275"/>
              <w:gridCol w:w="281"/>
              <w:gridCol w:w="275"/>
              <w:gridCol w:w="275"/>
              <w:gridCol w:w="275"/>
              <w:gridCol w:w="276"/>
              <w:gridCol w:w="275"/>
              <w:gridCol w:w="275"/>
              <w:gridCol w:w="275"/>
              <w:gridCol w:w="275"/>
              <w:gridCol w:w="275"/>
              <w:gridCol w:w="275"/>
              <w:gridCol w:w="276"/>
              <w:gridCol w:w="275"/>
              <w:gridCol w:w="275"/>
              <w:gridCol w:w="275"/>
              <w:gridCol w:w="275"/>
              <w:gridCol w:w="275"/>
              <w:gridCol w:w="275"/>
              <w:gridCol w:w="279"/>
            </w:tblGrid>
            <w:tr w:rsidR="00B235D5" w:rsidRPr="00B235D5" w:rsidTr="00DF4CEC">
              <w:tc>
                <w:tcPr>
                  <w:tcW w:w="290" w:type="dxa"/>
                </w:tcPr>
                <w:p w:rsidR="00B235D5" w:rsidRPr="00B235D5" w:rsidRDefault="00B235D5" w:rsidP="00B235D5">
                  <w:pPr>
                    <w:spacing w:line="240" w:lineRule="auto"/>
                    <w:ind w:firstLine="0"/>
                    <w:rPr>
                      <w:rFonts w:eastAsia="Times New Roman"/>
                      <w:sz w:val="18"/>
                      <w:szCs w:val="18"/>
                      <w:lang w:val="uk-UA" w:eastAsia="ru-RU"/>
                    </w:rPr>
                  </w:pPr>
                </w:p>
              </w:tc>
              <w:tc>
                <w:tcPr>
                  <w:tcW w:w="290"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9"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7" w:type="dxa"/>
                </w:tcPr>
                <w:p w:rsidR="00B235D5" w:rsidRPr="00B235D5" w:rsidRDefault="00B235D5" w:rsidP="00B235D5">
                  <w:pPr>
                    <w:spacing w:line="240" w:lineRule="auto"/>
                    <w:ind w:firstLine="0"/>
                    <w:rPr>
                      <w:rFonts w:eastAsia="Times New Roman"/>
                      <w:sz w:val="18"/>
                      <w:szCs w:val="18"/>
                      <w:lang w:val="uk-UA" w:eastAsia="ru-RU"/>
                    </w:rPr>
                  </w:pPr>
                </w:p>
              </w:tc>
            </w:tr>
          </w:tbl>
          <w:p w:rsidR="00B235D5" w:rsidRPr="00B235D5" w:rsidRDefault="00B235D5" w:rsidP="00B235D5">
            <w:pPr>
              <w:shd w:val="clear" w:color="auto" w:fill="FFFFFF"/>
              <w:spacing w:line="240" w:lineRule="auto"/>
              <w:ind w:firstLine="0"/>
              <w:rPr>
                <w:rFonts w:eastAsia="Times New Roman"/>
                <w:sz w:val="6"/>
                <w:szCs w:val="6"/>
                <w:lang w:val="uk-UA"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283"/>
              <w:gridCol w:w="284"/>
              <w:gridCol w:w="283"/>
              <w:gridCol w:w="284"/>
              <w:gridCol w:w="283"/>
              <w:gridCol w:w="284"/>
              <w:gridCol w:w="283"/>
              <w:gridCol w:w="751"/>
              <w:gridCol w:w="242"/>
              <w:gridCol w:w="283"/>
              <w:gridCol w:w="284"/>
              <w:gridCol w:w="283"/>
              <w:gridCol w:w="284"/>
              <w:gridCol w:w="1559"/>
              <w:gridCol w:w="289"/>
              <w:gridCol w:w="277"/>
              <w:gridCol w:w="277"/>
              <w:gridCol w:w="277"/>
              <w:gridCol w:w="277"/>
              <w:gridCol w:w="278"/>
              <w:gridCol w:w="277"/>
              <w:gridCol w:w="277"/>
              <w:gridCol w:w="379"/>
              <w:gridCol w:w="236"/>
              <w:gridCol w:w="277"/>
              <w:gridCol w:w="281"/>
              <w:gridCol w:w="283"/>
            </w:tblGrid>
            <w:tr w:rsidR="00B235D5" w:rsidRPr="00B235D5" w:rsidTr="00DF4CEC">
              <w:tc>
                <w:tcPr>
                  <w:tcW w:w="846" w:type="dxa"/>
                  <w:tcBorders>
                    <w:top w:val="nil"/>
                    <w:left w:val="nil"/>
                    <w:bottom w:val="nil"/>
                    <w:right w:val="single" w:sz="4" w:space="0" w:color="auto"/>
                  </w:tcBorders>
                </w:tcPr>
                <w:p w:rsidR="00B235D5" w:rsidRPr="00B235D5" w:rsidRDefault="00B235D5" w:rsidP="00B235D5">
                  <w:pPr>
                    <w:shd w:val="clear" w:color="auto" w:fill="FFFFFF"/>
                    <w:spacing w:line="240" w:lineRule="auto"/>
                    <w:ind w:hanging="108"/>
                    <w:jc w:val="left"/>
                    <w:rPr>
                      <w:rFonts w:eastAsia="Times New Roman"/>
                      <w:sz w:val="16"/>
                      <w:szCs w:val="16"/>
                      <w:lang w:val="uk-UA" w:eastAsia="ru-RU"/>
                    </w:rPr>
                  </w:pPr>
                  <w:r w:rsidRPr="00B235D5">
                    <w:rPr>
                      <w:rFonts w:eastAsia="Times New Roman"/>
                      <w:sz w:val="16"/>
                      <w:szCs w:val="16"/>
                      <w:lang w:val="uk-UA" w:eastAsia="ru-RU"/>
                    </w:rPr>
                    <w:t>Будинок</w:t>
                  </w:r>
                </w:p>
              </w:tc>
              <w:tc>
                <w:tcPr>
                  <w:tcW w:w="283" w:type="dxa"/>
                  <w:tcBorders>
                    <w:top w:val="single" w:sz="4" w:space="0" w:color="auto"/>
                    <w:left w:val="single" w:sz="4" w:space="0" w:color="auto"/>
                    <w:bottom w:val="single" w:sz="4" w:space="0" w:color="auto"/>
                    <w:right w:val="dotted" w:sz="4" w:space="0" w:color="auto"/>
                  </w:tcBorders>
                </w:tcPr>
                <w:p w:rsidR="00B235D5" w:rsidRPr="00B235D5" w:rsidRDefault="00B235D5" w:rsidP="00B235D5">
                  <w:pPr>
                    <w:shd w:val="clear" w:color="auto" w:fill="FFFFFF"/>
                    <w:spacing w:line="240" w:lineRule="auto"/>
                    <w:ind w:firstLine="0"/>
                    <w:jc w:val="left"/>
                    <w:rPr>
                      <w:rFonts w:eastAsia="Times New Roman"/>
                      <w:sz w:val="16"/>
                      <w:szCs w:val="16"/>
                      <w:lang w:val="uk-UA" w:eastAsia="ru-RU"/>
                    </w:rPr>
                  </w:pPr>
                </w:p>
              </w:tc>
              <w:tc>
                <w:tcPr>
                  <w:tcW w:w="284"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hd w:val="clear" w:color="auto" w:fill="FFFFFF"/>
                    <w:spacing w:line="240" w:lineRule="auto"/>
                    <w:ind w:firstLine="0"/>
                    <w:jc w:val="left"/>
                    <w:rPr>
                      <w:rFonts w:eastAsia="Times New Roman"/>
                      <w:sz w:val="16"/>
                      <w:szCs w:val="16"/>
                      <w:lang w:val="uk-UA" w:eastAsia="ru-RU"/>
                    </w:rPr>
                  </w:pPr>
                </w:p>
              </w:tc>
              <w:tc>
                <w:tcPr>
                  <w:tcW w:w="283"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hd w:val="clear" w:color="auto" w:fill="FFFFFF"/>
                    <w:spacing w:line="240" w:lineRule="auto"/>
                    <w:ind w:firstLine="0"/>
                    <w:jc w:val="left"/>
                    <w:rPr>
                      <w:rFonts w:eastAsia="Times New Roman"/>
                      <w:sz w:val="16"/>
                      <w:szCs w:val="16"/>
                      <w:lang w:val="uk-UA" w:eastAsia="ru-RU"/>
                    </w:rPr>
                  </w:pPr>
                </w:p>
              </w:tc>
              <w:tc>
                <w:tcPr>
                  <w:tcW w:w="284"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hd w:val="clear" w:color="auto" w:fill="FFFFFF"/>
                    <w:spacing w:line="240" w:lineRule="auto"/>
                    <w:ind w:firstLine="0"/>
                    <w:jc w:val="left"/>
                    <w:rPr>
                      <w:rFonts w:eastAsia="Times New Roman"/>
                      <w:sz w:val="16"/>
                      <w:szCs w:val="16"/>
                      <w:lang w:val="uk-UA" w:eastAsia="ru-RU"/>
                    </w:rPr>
                  </w:pPr>
                </w:p>
              </w:tc>
              <w:tc>
                <w:tcPr>
                  <w:tcW w:w="283"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hd w:val="clear" w:color="auto" w:fill="FFFFFF"/>
                    <w:spacing w:line="240" w:lineRule="auto"/>
                    <w:ind w:firstLine="0"/>
                    <w:jc w:val="left"/>
                    <w:rPr>
                      <w:rFonts w:eastAsia="Times New Roman"/>
                      <w:sz w:val="16"/>
                      <w:szCs w:val="16"/>
                      <w:lang w:val="uk-UA" w:eastAsia="ru-RU"/>
                    </w:rPr>
                  </w:pPr>
                </w:p>
              </w:tc>
              <w:tc>
                <w:tcPr>
                  <w:tcW w:w="284"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hd w:val="clear" w:color="auto" w:fill="FFFFFF"/>
                    <w:spacing w:line="240" w:lineRule="auto"/>
                    <w:ind w:firstLine="0"/>
                    <w:jc w:val="left"/>
                    <w:rPr>
                      <w:rFonts w:eastAsia="Times New Roman"/>
                      <w:sz w:val="16"/>
                      <w:szCs w:val="16"/>
                      <w:lang w:val="uk-UA" w:eastAsia="ru-RU"/>
                    </w:rPr>
                  </w:pPr>
                </w:p>
              </w:tc>
              <w:tc>
                <w:tcPr>
                  <w:tcW w:w="283" w:type="dxa"/>
                  <w:tcBorders>
                    <w:top w:val="single" w:sz="4" w:space="0" w:color="auto"/>
                    <w:left w:val="dotted" w:sz="4" w:space="0" w:color="auto"/>
                    <w:bottom w:val="single" w:sz="4" w:space="0" w:color="auto"/>
                    <w:right w:val="single" w:sz="4" w:space="0" w:color="auto"/>
                  </w:tcBorders>
                </w:tcPr>
                <w:p w:rsidR="00B235D5" w:rsidRPr="00B235D5" w:rsidRDefault="00B235D5" w:rsidP="00B235D5">
                  <w:pPr>
                    <w:shd w:val="clear" w:color="auto" w:fill="FFFFFF"/>
                    <w:spacing w:line="240" w:lineRule="auto"/>
                    <w:ind w:firstLine="0"/>
                    <w:jc w:val="left"/>
                    <w:rPr>
                      <w:rFonts w:eastAsia="Times New Roman"/>
                      <w:sz w:val="16"/>
                      <w:szCs w:val="16"/>
                      <w:lang w:val="uk-UA" w:eastAsia="ru-RU"/>
                    </w:rPr>
                  </w:pPr>
                </w:p>
              </w:tc>
              <w:tc>
                <w:tcPr>
                  <w:tcW w:w="751" w:type="dxa"/>
                  <w:tcBorders>
                    <w:top w:val="nil"/>
                    <w:left w:val="single" w:sz="4" w:space="0" w:color="auto"/>
                    <w:bottom w:val="nil"/>
                    <w:right w:val="single" w:sz="4" w:space="0" w:color="auto"/>
                  </w:tcBorders>
                </w:tcPr>
                <w:p w:rsidR="00B235D5" w:rsidRPr="00B235D5" w:rsidRDefault="00B235D5" w:rsidP="00B235D5">
                  <w:pPr>
                    <w:shd w:val="clear" w:color="auto" w:fill="FFFFFF"/>
                    <w:spacing w:line="240" w:lineRule="auto"/>
                    <w:ind w:firstLine="0"/>
                    <w:jc w:val="left"/>
                    <w:rPr>
                      <w:rFonts w:eastAsia="Times New Roman"/>
                      <w:sz w:val="16"/>
                      <w:szCs w:val="16"/>
                      <w:lang w:val="uk-UA" w:eastAsia="ru-RU"/>
                    </w:rPr>
                  </w:pPr>
                  <w:r w:rsidRPr="00B235D5">
                    <w:rPr>
                      <w:rFonts w:eastAsia="Times New Roman"/>
                      <w:sz w:val="16"/>
                      <w:szCs w:val="16"/>
                      <w:lang w:val="uk-UA" w:eastAsia="ru-RU"/>
                    </w:rPr>
                    <w:t>Корпус</w:t>
                  </w:r>
                </w:p>
              </w:tc>
              <w:tc>
                <w:tcPr>
                  <w:tcW w:w="242" w:type="dxa"/>
                  <w:tcBorders>
                    <w:top w:val="single" w:sz="4" w:space="0" w:color="auto"/>
                    <w:left w:val="single" w:sz="4" w:space="0" w:color="auto"/>
                    <w:bottom w:val="single" w:sz="4" w:space="0" w:color="auto"/>
                    <w:right w:val="dotted" w:sz="4" w:space="0" w:color="auto"/>
                  </w:tcBorders>
                </w:tcPr>
                <w:p w:rsidR="00B235D5" w:rsidRPr="00B235D5" w:rsidRDefault="00B235D5" w:rsidP="00B235D5">
                  <w:pPr>
                    <w:shd w:val="clear" w:color="auto" w:fill="FFFFFF"/>
                    <w:spacing w:line="240" w:lineRule="auto"/>
                    <w:ind w:firstLine="0"/>
                    <w:jc w:val="left"/>
                    <w:rPr>
                      <w:rFonts w:eastAsia="Times New Roman"/>
                      <w:sz w:val="16"/>
                      <w:szCs w:val="16"/>
                      <w:lang w:val="uk-UA" w:eastAsia="ru-RU"/>
                    </w:rPr>
                  </w:pPr>
                </w:p>
              </w:tc>
              <w:tc>
                <w:tcPr>
                  <w:tcW w:w="283"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hd w:val="clear" w:color="auto" w:fill="FFFFFF"/>
                    <w:spacing w:line="240" w:lineRule="auto"/>
                    <w:ind w:firstLine="0"/>
                    <w:jc w:val="left"/>
                    <w:rPr>
                      <w:rFonts w:eastAsia="Times New Roman"/>
                      <w:sz w:val="16"/>
                      <w:szCs w:val="16"/>
                      <w:lang w:val="uk-UA" w:eastAsia="ru-RU"/>
                    </w:rPr>
                  </w:pPr>
                </w:p>
              </w:tc>
              <w:tc>
                <w:tcPr>
                  <w:tcW w:w="284"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hd w:val="clear" w:color="auto" w:fill="FFFFFF"/>
                    <w:spacing w:line="240" w:lineRule="auto"/>
                    <w:ind w:firstLine="0"/>
                    <w:jc w:val="left"/>
                    <w:rPr>
                      <w:rFonts w:eastAsia="Times New Roman"/>
                      <w:sz w:val="16"/>
                      <w:szCs w:val="16"/>
                      <w:lang w:val="uk-UA" w:eastAsia="ru-RU"/>
                    </w:rPr>
                  </w:pPr>
                </w:p>
              </w:tc>
              <w:tc>
                <w:tcPr>
                  <w:tcW w:w="283"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hd w:val="clear" w:color="auto" w:fill="FFFFFF"/>
                    <w:spacing w:line="240" w:lineRule="auto"/>
                    <w:ind w:firstLine="0"/>
                    <w:jc w:val="left"/>
                    <w:rPr>
                      <w:rFonts w:eastAsia="Times New Roman"/>
                      <w:sz w:val="16"/>
                      <w:szCs w:val="16"/>
                      <w:lang w:val="uk-UA" w:eastAsia="ru-RU"/>
                    </w:rPr>
                  </w:pPr>
                </w:p>
              </w:tc>
              <w:tc>
                <w:tcPr>
                  <w:tcW w:w="284" w:type="dxa"/>
                  <w:tcBorders>
                    <w:top w:val="single" w:sz="4" w:space="0" w:color="auto"/>
                    <w:left w:val="dotted" w:sz="4" w:space="0" w:color="auto"/>
                    <w:bottom w:val="single" w:sz="4" w:space="0" w:color="auto"/>
                    <w:right w:val="single" w:sz="4" w:space="0" w:color="auto"/>
                  </w:tcBorders>
                </w:tcPr>
                <w:p w:rsidR="00B235D5" w:rsidRPr="00B235D5" w:rsidRDefault="00B235D5" w:rsidP="00B235D5">
                  <w:pPr>
                    <w:shd w:val="clear" w:color="auto" w:fill="FFFFFF"/>
                    <w:spacing w:line="240" w:lineRule="auto"/>
                    <w:ind w:firstLine="0"/>
                    <w:jc w:val="left"/>
                    <w:rPr>
                      <w:rFonts w:eastAsia="Times New Roman"/>
                      <w:sz w:val="16"/>
                      <w:szCs w:val="16"/>
                      <w:lang w:val="uk-UA" w:eastAsia="ru-RU"/>
                    </w:rPr>
                  </w:pPr>
                </w:p>
              </w:tc>
              <w:tc>
                <w:tcPr>
                  <w:tcW w:w="1559" w:type="dxa"/>
                  <w:tcBorders>
                    <w:top w:val="nil"/>
                    <w:left w:val="single" w:sz="4" w:space="0" w:color="auto"/>
                    <w:bottom w:val="nil"/>
                    <w:right w:val="single" w:sz="4" w:space="0" w:color="auto"/>
                  </w:tcBorders>
                </w:tcPr>
                <w:p w:rsidR="00B235D5" w:rsidRPr="00B235D5" w:rsidRDefault="00B235D5" w:rsidP="00B235D5">
                  <w:pPr>
                    <w:shd w:val="clear" w:color="auto" w:fill="FFFFFF"/>
                    <w:spacing w:line="240" w:lineRule="auto"/>
                    <w:ind w:right="-108" w:hanging="108"/>
                    <w:jc w:val="left"/>
                    <w:rPr>
                      <w:rFonts w:eastAsia="Times New Roman"/>
                      <w:sz w:val="16"/>
                      <w:szCs w:val="16"/>
                      <w:lang w:val="uk-UA" w:eastAsia="ru-RU"/>
                    </w:rPr>
                  </w:pPr>
                  <w:r w:rsidRPr="00B235D5">
                    <w:rPr>
                      <w:rFonts w:eastAsia="Times New Roman"/>
                      <w:sz w:val="16"/>
                      <w:szCs w:val="16"/>
                      <w:lang w:val="uk-UA" w:eastAsia="ru-RU"/>
                    </w:rPr>
                    <w:t xml:space="preserve"> Тип приміщення**</w:t>
                  </w:r>
                </w:p>
              </w:tc>
              <w:tc>
                <w:tcPr>
                  <w:tcW w:w="289" w:type="dxa"/>
                  <w:tcBorders>
                    <w:top w:val="single" w:sz="4" w:space="0" w:color="auto"/>
                    <w:left w:val="single" w:sz="4" w:space="0" w:color="auto"/>
                    <w:bottom w:val="single" w:sz="4" w:space="0" w:color="auto"/>
                    <w:right w:val="dotted" w:sz="4" w:space="0" w:color="auto"/>
                  </w:tcBorders>
                </w:tcPr>
                <w:p w:rsidR="00B235D5" w:rsidRPr="00B235D5" w:rsidRDefault="00B235D5" w:rsidP="00B235D5">
                  <w:pPr>
                    <w:shd w:val="clear" w:color="auto" w:fill="FFFFFF"/>
                    <w:spacing w:line="240" w:lineRule="auto"/>
                    <w:ind w:firstLine="0"/>
                    <w:jc w:val="left"/>
                    <w:rPr>
                      <w:rFonts w:eastAsia="Times New Roman"/>
                      <w:sz w:val="16"/>
                      <w:szCs w:val="16"/>
                      <w:lang w:val="uk-UA" w:eastAsia="ru-RU"/>
                    </w:rPr>
                  </w:pPr>
                </w:p>
              </w:tc>
              <w:tc>
                <w:tcPr>
                  <w:tcW w:w="277"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hd w:val="clear" w:color="auto" w:fill="FFFFFF"/>
                    <w:spacing w:line="240" w:lineRule="auto"/>
                    <w:ind w:firstLine="0"/>
                    <w:jc w:val="left"/>
                    <w:rPr>
                      <w:rFonts w:eastAsia="Times New Roman"/>
                      <w:sz w:val="16"/>
                      <w:szCs w:val="16"/>
                      <w:lang w:val="uk-UA" w:eastAsia="ru-RU"/>
                    </w:rPr>
                  </w:pPr>
                </w:p>
              </w:tc>
              <w:tc>
                <w:tcPr>
                  <w:tcW w:w="277"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hd w:val="clear" w:color="auto" w:fill="FFFFFF"/>
                    <w:spacing w:line="240" w:lineRule="auto"/>
                    <w:ind w:firstLine="0"/>
                    <w:jc w:val="left"/>
                    <w:rPr>
                      <w:rFonts w:eastAsia="Times New Roman"/>
                      <w:sz w:val="16"/>
                      <w:szCs w:val="16"/>
                      <w:lang w:val="uk-UA" w:eastAsia="ru-RU"/>
                    </w:rPr>
                  </w:pPr>
                </w:p>
              </w:tc>
              <w:tc>
                <w:tcPr>
                  <w:tcW w:w="277"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hd w:val="clear" w:color="auto" w:fill="FFFFFF"/>
                    <w:spacing w:line="240" w:lineRule="auto"/>
                    <w:ind w:firstLine="0"/>
                    <w:jc w:val="left"/>
                    <w:rPr>
                      <w:rFonts w:eastAsia="Times New Roman"/>
                      <w:sz w:val="16"/>
                      <w:szCs w:val="16"/>
                      <w:lang w:val="uk-UA" w:eastAsia="ru-RU"/>
                    </w:rPr>
                  </w:pPr>
                </w:p>
              </w:tc>
              <w:tc>
                <w:tcPr>
                  <w:tcW w:w="277"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hd w:val="clear" w:color="auto" w:fill="FFFFFF"/>
                    <w:spacing w:line="240" w:lineRule="auto"/>
                    <w:ind w:firstLine="0"/>
                    <w:jc w:val="left"/>
                    <w:rPr>
                      <w:rFonts w:eastAsia="Times New Roman"/>
                      <w:sz w:val="16"/>
                      <w:szCs w:val="16"/>
                      <w:lang w:val="uk-UA" w:eastAsia="ru-RU"/>
                    </w:rPr>
                  </w:pPr>
                </w:p>
              </w:tc>
              <w:tc>
                <w:tcPr>
                  <w:tcW w:w="278"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hd w:val="clear" w:color="auto" w:fill="FFFFFF"/>
                    <w:spacing w:line="240" w:lineRule="auto"/>
                    <w:ind w:firstLine="0"/>
                    <w:jc w:val="left"/>
                    <w:rPr>
                      <w:rFonts w:eastAsia="Times New Roman"/>
                      <w:sz w:val="16"/>
                      <w:szCs w:val="16"/>
                      <w:lang w:val="uk-UA" w:eastAsia="ru-RU"/>
                    </w:rPr>
                  </w:pPr>
                </w:p>
              </w:tc>
              <w:tc>
                <w:tcPr>
                  <w:tcW w:w="277"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hd w:val="clear" w:color="auto" w:fill="FFFFFF"/>
                    <w:spacing w:line="240" w:lineRule="auto"/>
                    <w:ind w:firstLine="0"/>
                    <w:jc w:val="left"/>
                    <w:rPr>
                      <w:rFonts w:eastAsia="Times New Roman"/>
                      <w:sz w:val="16"/>
                      <w:szCs w:val="16"/>
                      <w:lang w:val="uk-UA" w:eastAsia="ru-RU"/>
                    </w:rPr>
                  </w:pPr>
                </w:p>
              </w:tc>
              <w:tc>
                <w:tcPr>
                  <w:tcW w:w="277" w:type="dxa"/>
                  <w:tcBorders>
                    <w:top w:val="single" w:sz="4" w:space="0" w:color="auto"/>
                    <w:left w:val="dotted" w:sz="4" w:space="0" w:color="auto"/>
                    <w:bottom w:val="single" w:sz="4" w:space="0" w:color="auto"/>
                    <w:right w:val="single" w:sz="4" w:space="0" w:color="auto"/>
                  </w:tcBorders>
                </w:tcPr>
                <w:p w:rsidR="00B235D5" w:rsidRPr="00B235D5" w:rsidRDefault="00B235D5" w:rsidP="00B235D5">
                  <w:pPr>
                    <w:shd w:val="clear" w:color="auto" w:fill="FFFFFF"/>
                    <w:spacing w:line="240" w:lineRule="auto"/>
                    <w:ind w:firstLine="0"/>
                    <w:jc w:val="left"/>
                    <w:rPr>
                      <w:rFonts w:eastAsia="Times New Roman"/>
                      <w:sz w:val="16"/>
                      <w:szCs w:val="16"/>
                      <w:lang w:val="uk-UA" w:eastAsia="ru-RU"/>
                    </w:rPr>
                  </w:pPr>
                </w:p>
              </w:tc>
              <w:tc>
                <w:tcPr>
                  <w:tcW w:w="379" w:type="dxa"/>
                  <w:tcBorders>
                    <w:top w:val="nil"/>
                    <w:left w:val="single" w:sz="4" w:space="0" w:color="auto"/>
                    <w:bottom w:val="nil"/>
                    <w:right w:val="single" w:sz="4" w:space="0" w:color="auto"/>
                  </w:tcBorders>
                </w:tcPr>
                <w:p w:rsidR="00B235D5" w:rsidRPr="00B235D5" w:rsidRDefault="00B235D5" w:rsidP="00B235D5">
                  <w:pPr>
                    <w:shd w:val="clear" w:color="auto" w:fill="FFFFFF"/>
                    <w:spacing w:line="240" w:lineRule="auto"/>
                    <w:ind w:firstLine="0"/>
                    <w:jc w:val="left"/>
                    <w:rPr>
                      <w:rFonts w:eastAsia="Times New Roman"/>
                      <w:sz w:val="16"/>
                      <w:szCs w:val="16"/>
                      <w:lang w:val="uk-UA" w:eastAsia="ru-RU"/>
                    </w:rPr>
                  </w:pPr>
                  <w:r w:rsidRPr="00B235D5">
                    <w:rPr>
                      <w:rFonts w:eastAsia="Times New Roman"/>
                      <w:sz w:val="16"/>
                      <w:szCs w:val="16"/>
                      <w:lang w:val="uk-UA" w:eastAsia="ru-RU"/>
                    </w:rPr>
                    <w:t>№</w:t>
                  </w:r>
                </w:p>
              </w:tc>
              <w:tc>
                <w:tcPr>
                  <w:tcW w:w="236" w:type="dxa"/>
                  <w:tcBorders>
                    <w:top w:val="single" w:sz="4" w:space="0" w:color="auto"/>
                    <w:left w:val="single" w:sz="4" w:space="0" w:color="auto"/>
                    <w:bottom w:val="single" w:sz="4" w:space="0" w:color="auto"/>
                    <w:right w:val="dotted" w:sz="4" w:space="0" w:color="auto"/>
                  </w:tcBorders>
                </w:tcPr>
                <w:p w:rsidR="00B235D5" w:rsidRPr="00B235D5" w:rsidRDefault="00B235D5" w:rsidP="00B235D5">
                  <w:pPr>
                    <w:shd w:val="clear" w:color="auto" w:fill="FFFFFF"/>
                    <w:spacing w:line="240" w:lineRule="auto"/>
                    <w:ind w:firstLine="0"/>
                    <w:jc w:val="left"/>
                    <w:rPr>
                      <w:rFonts w:eastAsia="Times New Roman"/>
                      <w:sz w:val="16"/>
                      <w:szCs w:val="16"/>
                      <w:lang w:val="uk-UA" w:eastAsia="ru-RU"/>
                    </w:rPr>
                  </w:pPr>
                </w:p>
              </w:tc>
              <w:tc>
                <w:tcPr>
                  <w:tcW w:w="277"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hd w:val="clear" w:color="auto" w:fill="FFFFFF"/>
                    <w:spacing w:line="240" w:lineRule="auto"/>
                    <w:ind w:firstLine="0"/>
                    <w:jc w:val="left"/>
                    <w:rPr>
                      <w:rFonts w:eastAsia="Times New Roman"/>
                      <w:sz w:val="16"/>
                      <w:szCs w:val="16"/>
                      <w:lang w:val="uk-UA" w:eastAsia="ru-RU"/>
                    </w:rPr>
                  </w:pPr>
                </w:p>
              </w:tc>
              <w:tc>
                <w:tcPr>
                  <w:tcW w:w="28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hd w:val="clear" w:color="auto" w:fill="FFFFFF"/>
                    <w:spacing w:line="240" w:lineRule="auto"/>
                    <w:ind w:firstLine="0"/>
                    <w:jc w:val="left"/>
                    <w:rPr>
                      <w:rFonts w:eastAsia="Times New Roman"/>
                      <w:sz w:val="16"/>
                      <w:szCs w:val="16"/>
                      <w:lang w:val="uk-UA" w:eastAsia="ru-RU"/>
                    </w:rPr>
                  </w:pPr>
                </w:p>
              </w:tc>
              <w:tc>
                <w:tcPr>
                  <w:tcW w:w="283" w:type="dxa"/>
                  <w:tcBorders>
                    <w:top w:val="single" w:sz="4" w:space="0" w:color="auto"/>
                    <w:left w:val="dotted" w:sz="4" w:space="0" w:color="auto"/>
                    <w:bottom w:val="single" w:sz="4" w:space="0" w:color="auto"/>
                    <w:right w:val="single" w:sz="4" w:space="0" w:color="auto"/>
                  </w:tcBorders>
                </w:tcPr>
                <w:p w:rsidR="00B235D5" w:rsidRPr="00B235D5" w:rsidRDefault="00B235D5" w:rsidP="00B235D5">
                  <w:pPr>
                    <w:shd w:val="clear" w:color="auto" w:fill="FFFFFF"/>
                    <w:spacing w:line="240" w:lineRule="auto"/>
                    <w:ind w:firstLine="0"/>
                    <w:jc w:val="left"/>
                    <w:rPr>
                      <w:rFonts w:eastAsia="Times New Roman"/>
                      <w:sz w:val="16"/>
                      <w:szCs w:val="16"/>
                      <w:lang w:val="uk-UA" w:eastAsia="ru-RU"/>
                    </w:rPr>
                  </w:pPr>
                </w:p>
              </w:tc>
            </w:tr>
          </w:tbl>
          <w:p w:rsidR="00B235D5" w:rsidRPr="00B235D5" w:rsidRDefault="00B235D5" w:rsidP="00B235D5">
            <w:pPr>
              <w:shd w:val="clear" w:color="auto" w:fill="FFFFFF"/>
              <w:spacing w:line="240" w:lineRule="auto"/>
              <w:ind w:firstLine="0"/>
              <w:rPr>
                <w:rFonts w:eastAsia="Times New Roman"/>
                <w:sz w:val="6"/>
                <w:szCs w:val="6"/>
                <w:lang w:val="uk-UA" w:eastAsia="ru-RU"/>
              </w:rPr>
            </w:pPr>
          </w:p>
          <w:p w:rsidR="00B235D5" w:rsidRPr="00B235D5" w:rsidRDefault="00B235D5" w:rsidP="00B235D5">
            <w:pPr>
              <w:spacing w:line="240" w:lineRule="auto"/>
              <w:ind w:firstLine="0"/>
              <w:rPr>
                <w:rFonts w:eastAsia="Times New Roman"/>
                <w:sz w:val="6"/>
                <w:szCs w:val="6"/>
                <w:lang w:val="uk-UA" w:eastAsia="ru-RU"/>
              </w:rPr>
            </w:pPr>
          </w:p>
        </w:tc>
      </w:tr>
      <w:tr w:rsidR="00B235D5" w:rsidRPr="00B235D5" w:rsidTr="00B235D5">
        <w:tc>
          <w:tcPr>
            <w:tcW w:w="9851" w:type="dxa"/>
            <w:tcBorders>
              <w:top w:val="single" w:sz="4" w:space="0" w:color="auto"/>
              <w:left w:val="single" w:sz="4" w:space="0" w:color="auto"/>
              <w:bottom w:val="nil"/>
              <w:right w:val="single" w:sz="4" w:space="0" w:color="auto"/>
            </w:tcBorders>
          </w:tcPr>
          <w:p w:rsidR="00B235D5" w:rsidRPr="00B235D5" w:rsidRDefault="00B235D5" w:rsidP="00B235D5">
            <w:pPr>
              <w:spacing w:line="240" w:lineRule="auto"/>
              <w:ind w:firstLine="0"/>
              <w:rPr>
                <w:rFonts w:eastAsia="Times New Roman"/>
                <w:b/>
                <w:sz w:val="6"/>
                <w:szCs w:val="6"/>
                <w:lang w:val="uk-UA" w:eastAsia="ru-RU"/>
              </w:rPr>
            </w:pPr>
            <w:r w:rsidRPr="00B235D5">
              <w:rPr>
                <w:rFonts w:eastAsia="Times New Roman"/>
                <w:b/>
                <w:sz w:val="18"/>
                <w:szCs w:val="18"/>
                <w:lang w:val="uk-UA" w:eastAsia="ru-RU"/>
              </w:rPr>
              <w:t xml:space="preserve">Види економічної діяльності фізичної особи – підприємця </w:t>
            </w:r>
            <w:r w:rsidRPr="00B235D5">
              <w:rPr>
                <w:rFonts w:eastAsia="Times New Roman"/>
                <w:sz w:val="14"/>
                <w:szCs w:val="14"/>
                <w:lang w:val="uk-UA" w:eastAsia="ru-RU"/>
              </w:rPr>
              <w:t>(вид економічної діяльності, який записаний першим, вважається основним)</w:t>
            </w:r>
          </w:p>
        </w:tc>
      </w:tr>
      <w:tr w:rsidR="00B235D5" w:rsidRPr="00B235D5" w:rsidTr="00B235D5">
        <w:trPr>
          <w:trHeight w:val="2100"/>
        </w:trPr>
        <w:tc>
          <w:tcPr>
            <w:tcW w:w="9851" w:type="dxa"/>
            <w:tcBorders>
              <w:top w:val="nil"/>
              <w:left w:val="single" w:sz="4" w:space="0" w:color="auto"/>
              <w:bottom w:val="single" w:sz="4" w:space="0" w:color="auto"/>
              <w:right w:val="single" w:sz="4" w:space="0" w:color="auto"/>
            </w:tcBorders>
          </w:tcPr>
          <w:p w:rsidR="00B235D5" w:rsidRPr="00B235D5" w:rsidRDefault="00B235D5" w:rsidP="00B235D5">
            <w:pPr>
              <w:spacing w:line="240" w:lineRule="auto"/>
              <w:ind w:firstLine="0"/>
              <w:rPr>
                <w:rFonts w:eastAsia="Times New Roman"/>
                <w:sz w:val="6"/>
                <w:szCs w:val="6"/>
                <w:lang w:val="uk-UA"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27"/>
              <w:gridCol w:w="426"/>
              <w:gridCol w:w="426"/>
              <w:gridCol w:w="421"/>
              <w:gridCol w:w="567"/>
              <w:gridCol w:w="856"/>
              <w:gridCol w:w="567"/>
              <w:gridCol w:w="425"/>
              <w:gridCol w:w="425"/>
              <w:gridCol w:w="426"/>
              <w:gridCol w:w="425"/>
              <w:gridCol w:w="562"/>
              <w:gridCol w:w="850"/>
              <w:gridCol w:w="572"/>
              <w:gridCol w:w="426"/>
              <w:gridCol w:w="425"/>
              <w:gridCol w:w="425"/>
              <w:gridCol w:w="425"/>
              <w:gridCol w:w="562"/>
            </w:tblGrid>
            <w:tr w:rsidR="00B235D5" w:rsidRPr="00DD78B5" w:rsidTr="00DF4CEC">
              <w:tc>
                <w:tcPr>
                  <w:tcW w:w="563" w:type="dxa"/>
                  <w:tcBorders>
                    <w:top w:val="single" w:sz="4" w:space="0" w:color="auto"/>
                    <w:left w:val="single" w:sz="4" w:space="0" w:color="auto"/>
                    <w:bottom w:val="single" w:sz="4" w:space="0" w:color="auto"/>
                    <w:right w:val="single" w:sz="4" w:space="0" w:color="auto"/>
                  </w:tcBorders>
                </w:tcPr>
                <w:p w:rsidR="00B235D5" w:rsidRPr="00B235D5" w:rsidRDefault="00B235D5" w:rsidP="00B235D5">
                  <w:pPr>
                    <w:spacing w:line="240" w:lineRule="auto"/>
                    <w:ind w:firstLine="0"/>
                    <w:jc w:val="center"/>
                    <w:rPr>
                      <w:rFonts w:eastAsia="Times New Roman"/>
                      <w:sz w:val="16"/>
                      <w:szCs w:val="16"/>
                      <w:lang w:val="uk-UA" w:eastAsia="ru-RU"/>
                    </w:rPr>
                  </w:pPr>
                  <w:r w:rsidRPr="00B235D5">
                    <w:rPr>
                      <w:rFonts w:eastAsia="Times New Roman"/>
                      <w:sz w:val="16"/>
                      <w:szCs w:val="16"/>
                      <w:lang w:val="uk-UA" w:eastAsia="ru-RU"/>
                    </w:rPr>
                    <w:t>№ з/п</w:t>
                  </w:r>
                </w:p>
              </w:tc>
              <w:tc>
                <w:tcPr>
                  <w:tcW w:w="2267" w:type="dxa"/>
                  <w:gridSpan w:val="5"/>
                  <w:tcBorders>
                    <w:top w:val="single" w:sz="4" w:space="0" w:color="auto"/>
                    <w:left w:val="single" w:sz="4" w:space="0" w:color="auto"/>
                    <w:bottom w:val="single" w:sz="4" w:space="0" w:color="auto"/>
                    <w:right w:val="single" w:sz="4" w:space="0" w:color="auto"/>
                  </w:tcBorders>
                </w:tcPr>
                <w:p w:rsidR="00B235D5" w:rsidRPr="00B235D5" w:rsidRDefault="00B235D5" w:rsidP="00B235D5">
                  <w:pPr>
                    <w:spacing w:line="240" w:lineRule="auto"/>
                    <w:ind w:firstLine="0"/>
                    <w:jc w:val="center"/>
                    <w:rPr>
                      <w:rFonts w:eastAsia="Times New Roman"/>
                      <w:sz w:val="16"/>
                      <w:szCs w:val="16"/>
                      <w:lang w:val="uk-UA" w:eastAsia="ru-RU"/>
                    </w:rPr>
                  </w:pPr>
                  <w:r w:rsidRPr="00B235D5">
                    <w:rPr>
                      <w:rFonts w:eastAsia="Times New Roman"/>
                      <w:sz w:val="16"/>
                      <w:szCs w:val="16"/>
                      <w:lang w:val="uk-UA" w:eastAsia="ru-RU"/>
                    </w:rPr>
                    <w:t xml:space="preserve">Код виду економічної діяльності </w:t>
                  </w:r>
                </w:p>
              </w:tc>
              <w:tc>
                <w:tcPr>
                  <w:tcW w:w="856" w:type="dxa"/>
                  <w:tcBorders>
                    <w:top w:val="nil"/>
                    <w:left w:val="single" w:sz="4" w:space="0" w:color="auto"/>
                    <w:bottom w:val="nil"/>
                    <w:right w:val="single" w:sz="4" w:space="0" w:color="auto"/>
                  </w:tcBorders>
                </w:tcPr>
                <w:p w:rsidR="00B235D5" w:rsidRPr="00B235D5" w:rsidRDefault="00B235D5" w:rsidP="00B235D5">
                  <w:pPr>
                    <w:spacing w:line="240" w:lineRule="auto"/>
                    <w:ind w:firstLine="0"/>
                    <w:jc w:val="center"/>
                    <w:rPr>
                      <w:rFonts w:eastAsia="Times New Roman"/>
                      <w:sz w:val="16"/>
                      <w:szCs w:val="16"/>
                      <w:lang w:val="uk-UA" w:eastAsia="ru-RU"/>
                    </w:rPr>
                  </w:pPr>
                </w:p>
              </w:tc>
              <w:tc>
                <w:tcPr>
                  <w:tcW w:w="567" w:type="dxa"/>
                  <w:tcBorders>
                    <w:top w:val="single" w:sz="4" w:space="0" w:color="auto"/>
                    <w:left w:val="single" w:sz="4" w:space="0" w:color="auto"/>
                    <w:bottom w:val="single" w:sz="4" w:space="0" w:color="auto"/>
                    <w:right w:val="single" w:sz="4" w:space="0" w:color="auto"/>
                  </w:tcBorders>
                </w:tcPr>
                <w:p w:rsidR="00B235D5" w:rsidRPr="00B235D5" w:rsidRDefault="00B235D5" w:rsidP="00B235D5">
                  <w:pPr>
                    <w:spacing w:line="240" w:lineRule="auto"/>
                    <w:ind w:firstLine="0"/>
                    <w:jc w:val="center"/>
                    <w:rPr>
                      <w:rFonts w:eastAsia="Times New Roman"/>
                      <w:sz w:val="16"/>
                      <w:szCs w:val="16"/>
                      <w:lang w:val="uk-UA" w:eastAsia="ru-RU"/>
                    </w:rPr>
                  </w:pPr>
                  <w:r w:rsidRPr="00B235D5">
                    <w:rPr>
                      <w:rFonts w:eastAsia="Times New Roman"/>
                      <w:sz w:val="16"/>
                      <w:szCs w:val="16"/>
                      <w:lang w:val="uk-UA" w:eastAsia="ru-RU"/>
                    </w:rPr>
                    <w:t>№ з/п</w:t>
                  </w:r>
                </w:p>
              </w:tc>
              <w:tc>
                <w:tcPr>
                  <w:tcW w:w="2263" w:type="dxa"/>
                  <w:gridSpan w:val="5"/>
                  <w:tcBorders>
                    <w:top w:val="single" w:sz="4" w:space="0" w:color="auto"/>
                    <w:left w:val="single" w:sz="4" w:space="0" w:color="auto"/>
                    <w:bottom w:val="single" w:sz="4" w:space="0" w:color="auto"/>
                    <w:right w:val="single" w:sz="4" w:space="0" w:color="auto"/>
                  </w:tcBorders>
                </w:tcPr>
                <w:p w:rsidR="00B235D5" w:rsidRPr="00B235D5" w:rsidRDefault="00B235D5" w:rsidP="00B235D5">
                  <w:pPr>
                    <w:spacing w:line="240" w:lineRule="auto"/>
                    <w:ind w:firstLine="0"/>
                    <w:jc w:val="center"/>
                    <w:rPr>
                      <w:rFonts w:eastAsia="Times New Roman"/>
                      <w:sz w:val="16"/>
                      <w:szCs w:val="16"/>
                      <w:lang w:val="uk-UA" w:eastAsia="ru-RU"/>
                    </w:rPr>
                  </w:pPr>
                  <w:r w:rsidRPr="00B235D5">
                    <w:rPr>
                      <w:rFonts w:eastAsia="Times New Roman"/>
                      <w:sz w:val="16"/>
                      <w:szCs w:val="16"/>
                      <w:lang w:val="uk-UA" w:eastAsia="ru-RU"/>
                    </w:rPr>
                    <w:t xml:space="preserve">Код виду економічної діяльності </w:t>
                  </w:r>
                </w:p>
              </w:tc>
              <w:tc>
                <w:tcPr>
                  <w:tcW w:w="850" w:type="dxa"/>
                  <w:tcBorders>
                    <w:top w:val="nil"/>
                    <w:left w:val="single" w:sz="4" w:space="0" w:color="auto"/>
                    <w:bottom w:val="nil"/>
                    <w:right w:val="single" w:sz="4" w:space="0" w:color="auto"/>
                  </w:tcBorders>
                </w:tcPr>
                <w:p w:rsidR="00B235D5" w:rsidRPr="00B235D5" w:rsidRDefault="00B235D5" w:rsidP="00B235D5">
                  <w:pPr>
                    <w:spacing w:line="240" w:lineRule="auto"/>
                    <w:ind w:firstLine="0"/>
                    <w:jc w:val="center"/>
                    <w:rPr>
                      <w:rFonts w:eastAsia="Times New Roman"/>
                      <w:sz w:val="16"/>
                      <w:szCs w:val="16"/>
                      <w:lang w:val="uk-UA" w:eastAsia="ru-RU"/>
                    </w:rPr>
                  </w:pPr>
                </w:p>
              </w:tc>
              <w:tc>
                <w:tcPr>
                  <w:tcW w:w="572" w:type="dxa"/>
                  <w:tcBorders>
                    <w:top w:val="single" w:sz="4" w:space="0" w:color="auto"/>
                    <w:left w:val="single" w:sz="4" w:space="0" w:color="auto"/>
                    <w:bottom w:val="single" w:sz="4" w:space="0" w:color="auto"/>
                    <w:right w:val="single" w:sz="4" w:space="0" w:color="auto"/>
                  </w:tcBorders>
                </w:tcPr>
                <w:p w:rsidR="00B235D5" w:rsidRPr="00B235D5" w:rsidRDefault="00B235D5" w:rsidP="00B235D5">
                  <w:pPr>
                    <w:spacing w:line="240" w:lineRule="auto"/>
                    <w:ind w:firstLine="0"/>
                    <w:jc w:val="center"/>
                    <w:rPr>
                      <w:rFonts w:eastAsia="Times New Roman"/>
                      <w:sz w:val="16"/>
                      <w:szCs w:val="16"/>
                      <w:lang w:val="uk-UA" w:eastAsia="ru-RU"/>
                    </w:rPr>
                  </w:pPr>
                  <w:r w:rsidRPr="00B235D5">
                    <w:rPr>
                      <w:rFonts w:eastAsia="Times New Roman"/>
                      <w:sz w:val="16"/>
                      <w:szCs w:val="16"/>
                      <w:lang w:val="uk-UA" w:eastAsia="ru-RU"/>
                    </w:rPr>
                    <w:t>№ з/п</w:t>
                  </w:r>
                </w:p>
              </w:tc>
              <w:tc>
                <w:tcPr>
                  <w:tcW w:w="2263" w:type="dxa"/>
                  <w:gridSpan w:val="5"/>
                  <w:tcBorders>
                    <w:top w:val="single" w:sz="4" w:space="0" w:color="auto"/>
                    <w:left w:val="single" w:sz="4" w:space="0" w:color="auto"/>
                    <w:bottom w:val="single" w:sz="4" w:space="0" w:color="auto"/>
                    <w:right w:val="single" w:sz="4" w:space="0" w:color="auto"/>
                  </w:tcBorders>
                </w:tcPr>
                <w:p w:rsidR="00B235D5" w:rsidRPr="00B235D5" w:rsidRDefault="00B235D5" w:rsidP="00B235D5">
                  <w:pPr>
                    <w:spacing w:line="240" w:lineRule="auto"/>
                    <w:ind w:firstLine="0"/>
                    <w:jc w:val="center"/>
                    <w:rPr>
                      <w:rFonts w:eastAsia="Times New Roman"/>
                      <w:sz w:val="16"/>
                      <w:szCs w:val="16"/>
                      <w:lang w:val="uk-UA" w:eastAsia="ru-RU"/>
                    </w:rPr>
                  </w:pPr>
                  <w:r w:rsidRPr="00B235D5">
                    <w:rPr>
                      <w:rFonts w:eastAsia="Times New Roman"/>
                      <w:sz w:val="16"/>
                      <w:szCs w:val="16"/>
                      <w:lang w:val="uk-UA" w:eastAsia="ru-RU"/>
                    </w:rPr>
                    <w:t xml:space="preserve">Код виду економічної діяльності </w:t>
                  </w:r>
                </w:p>
              </w:tc>
            </w:tr>
            <w:tr w:rsidR="00B235D5" w:rsidRPr="00DD78B5" w:rsidTr="00DF4CEC">
              <w:tc>
                <w:tcPr>
                  <w:tcW w:w="563" w:type="dxa"/>
                  <w:tcBorders>
                    <w:top w:val="single" w:sz="4" w:space="0" w:color="auto"/>
                    <w:left w:val="single" w:sz="4" w:space="0" w:color="auto"/>
                    <w:bottom w:val="dotted" w:sz="4" w:space="0" w:color="auto"/>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7" w:type="dxa"/>
                  <w:tcBorders>
                    <w:top w:val="single" w:sz="4" w:space="0" w:color="auto"/>
                    <w:left w:val="single"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6" w:type="dxa"/>
                  <w:tcBorders>
                    <w:top w:val="single"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6" w:type="dxa"/>
                  <w:tcBorders>
                    <w:top w:val="single"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r w:rsidRPr="00B235D5">
                    <w:rPr>
                      <w:rFonts w:eastAsia="Times New Roman"/>
                      <w:sz w:val="18"/>
                      <w:szCs w:val="18"/>
                      <w:lang w:val="uk-UA" w:eastAsia="ru-RU"/>
                    </w:rPr>
                    <w:t>.</w:t>
                  </w:r>
                </w:p>
              </w:tc>
              <w:tc>
                <w:tcPr>
                  <w:tcW w:w="421" w:type="dxa"/>
                  <w:tcBorders>
                    <w:top w:val="single"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567" w:type="dxa"/>
                  <w:tcBorders>
                    <w:top w:val="single" w:sz="4" w:space="0" w:color="auto"/>
                    <w:left w:val="dotted" w:sz="4" w:space="0" w:color="auto"/>
                    <w:bottom w:val="dotted" w:sz="4" w:space="0" w:color="auto"/>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856" w:type="dxa"/>
                  <w:tcBorders>
                    <w:top w:val="nil"/>
                    <w:left w:val="single" w:sz="4" w:space="0" w:color="auto"/>
                    <w:bottom w:val="nil"/>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567" w:type="dxa"/>
                  <w:tcBorders>
                    <w:top w:val="single" w:sz="4" w:space="0" w:color="auto"/>
                    <w:left w:val="single" w:sz="4" w:space="0" w:color="auto"/>
                    <w:bottom w:val="dotted" w:sz="4" w:space="0" w:color="auto"/>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5" w:type="dxa"/>
                  <w:tcBorders>
                    <w:top w:val="single" w:sz="4" w:space="0" w:color="auto"/>
                    <w:left w:val="single"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5" w:type="dxa"/>
                  <w:tcBorders>
                    <w:top w:val="single"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6" w:type="dxa"/>
                  <w:tcBorders>
                    <w:top w:val="single"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r w:rsidRPr="00B235D5">
                    <w:rPr>
                      <w:rFonts w:eastAsia="Times New Roman"/>
                      <w:sz w:val="18"/>
                      <w:szCs w:val="18"/>
                      <w:lang w:val="uk-UA" w:eastAsia="ru-RU"/>
                    </w:rPr>
                    <w:t>.</w:t>
                  </w:r>
                </w:p>
              </w:tc>
              <w:tc>
                <w:tcPr>
                  <w:tcW w:w="425" w:type="dxa"/>
                  <w:tcBorders>
                    <w:top w:val="single"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562" w:type="dxa"/>
                  <w:tcBorders>
                    <w:top w:val="single" w:sz="4" w:space="0" w:color="auto"/>
                    <w:left w:val="dotted" w:sz="4" w:space="0" w:color="auto"/>
                    <w:bottom w:val="dotted" w:sz="4" w:space="0" w:color="auto"/>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850" w:type="dxa"/>
                  <w:tcBorders>
                    <w:top w:val="nil"/>
                    <w:left w:val="single" w:sz="4" w:space="0" w:color="auto"/>
                    <w:bottom w:val="nil"/>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572" w:type="dxa"/>
                  <w:tcBorders>
                    <w:top w:val="single" w:sz="4" w:space="0" w:color="auto"/>
                    <w:left w:val="single" w:sz="4" w:space="0" w:color="auto"/>
                    <w:bottom w:val="dotted" w:sz="4" w:space="0" w:color="auto"/>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6" w:type="dxa"/>
                  <w:tcBorders>
                    <w:top w:val="single" w:sz="4" w:space="0" w:color="auto"/>
                    <w:left w:val="single"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5" w:type="dxa"/>
                  <w:tcBorders>
                    <w:top w:val="single"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5" w:type="dxa"/>
                  <w:tcBorders>
                    <w:top w:val="single"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r w:rsidRPr="00B235D5">
                    <w:rPr>
                      <w:rFonts w:eastAsia="Times New Roman"/>
                      <w:sz w:val="18"/>
                      <w:szCs w:val="18"/>
                      <w:lang w:val="uk-UA" w:eastAsia="ru-RU"/>
                    </w:rPr>
                    <w:t>.</w:t>
                  </w:r>
                </w:p>
              </w:tc>
              <w:tc>
                <w:tcPr>
                  <w:tcW w:w="425" w:type="dxa"/>
                  <w:tcBorders>
                    <w:top w:val="single"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562" w:type="dxa"/>
                  <w:tcBorders>
                    <w:top w:val="single" w:sz="4" w:space="0" w:color="auto"/>
                    <w:left w:val="dotted" w:sz="4" w:space="0" w:color="auto"/>
                    <w:bottom w:val="dotted" w:sz="4" w:space="0" w:color="auto"/>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r>
            <w:tr w:rsidR="00B235D5" w:rsidRPr="00DD78B5" w:rsidTr="00DF4CEC">
              <w:tc>
                <w:tcPr>
                  <w:tcW w:w="563" w:type="dxa"/>
                  <w:tcBorders>
                    <w:top w:val="dotted" w:sz="4" w:space="0" w:color="auto"/>
                    <w:left w:val="single" w:sz="4" w:space="0" w:color="auto"/>
                    <w:bottom w:val="dotted" w:sz="4" w:space="0" w:color="auto"/>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7" w:type="dxa"/>
                  <w:tcBorders>
                    <w:top w:val="dotted" w:sz="4" w:space="0" w:color="auto"/>
                    <w:left w:val="single"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r w:rsidRPr="00B235D5">
                    <w:rPr>
                      <w:rFonts w:eastAsia="Times New Roman"/>
                      <w:sz w:val="18"/>
                      <w:szCs w:val="18"/>
                      <w:lang w:val="uk-UA" w:eastAsia="ru-RU"/>
                    </w:rPr>
                    <w:t>.</w:t>
                  </w:r>
                </w:p>
              </w:tc>
              <w:tc>
                <w:tcPr>
                  <w:tcW w:w="421" w:type="dxa"/>
                  <w:tcBorders>
                    <w:top w:val="dotted"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567" w:type="dxa"/>
                  <w:tcBorders>
                    <w:top w:val="dotted" w:sz="4" w:space="0" w:color="auto"/>
                    <w:left w:val="dotted" w:sz="4" w:space="0" w:color="auto"/>
                    <w:bottom w:val="dotted" w:sz="4" w:space="0" w:color="auto"/>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856" w:type="dxa"/>
                  <w:tcBorders>
                    <w:top w:val="nil"/>
                    <w:left w:val="single" w:sz="4" w:space="0" w:color="auto"/>
                    <w:bottom w:val="nil"/>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567" w:type="dxa"/>
                  <w:tcBorders>
                    <w:top w:val="dotted" w:sz="4" w:space="0" w:color="auto"/>
                    <w:left w:val="single" w:sz="4" w:space="0" w:color="auto"/>
                    <w:bottom w:val="dotted" w:sz="4" w:space="0" w:color="auto"/>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5" w:type="dxa"/>
                  <w:tcBorders>
                    <w:top w:val="dotted" w:sz="4" w:space="0" w:color="auto"/>
                    <w:left w:val="single"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r w:rsidRPr="00B235D5">
                    <w:rPr>
                      <w:rFonts w:eastAsia="Times New Roman"/>
                      <w:sz w:val="18"/>
                      <w:szCs w:val="18"/>
                      <w:lang w:val="uk-UA" w:eastAsia="ru-RU"/>
                    </w:rPr>
                    <w:t>.</w:t>
                  </w:r>
                </w:p>
              </w:tc>
              <w:tc>
                <w:tcPr>
                  <w:tcW w:w="425" w:type="dxa"/>
                  <w:tcBorders>
                    <w:top w:val="dotted"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562" w:type="dxa"/>
                  <w:tcBorders>
                    <w:top w:val="dotted" w:sz="4" w:space="0" w:color="auto"/>
                    <w:left w:val="dotted" w:sz="4" w:space="0" w:color="auto"/>
                    <w:bottom w:val="dotted" w:sz="4" w:space="0" w:color="auto"/>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850" w:type="dxa"/>
                  <w:tcBorders>
                    <w:top w:val="nil"/>
                    <w:left w:val="single" w:sz="4" w:space="0" w:color="auto"/>
                    <w:bottom w:val="nil"/>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572" w:type="dxa"/>
                  <w:tcBorders>
                    <w:top w:val="dotted" w:sz="4" w:space="0" w:color="auto"/>
                    <w:left w:val="single" w:sz="4" w:space="0" w:color="auto"/>
                    <w:bottom w:val="dotted" w:sz="4" w:space="0" w:color="auto"/>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6" w:type="dxa"/>
                  <w:tcBorders>
                    <w:top w:val="dotted" w:sz="4" w:space="0" w:color="auto"/>
                    <w:left w:val="single"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r w:rsidRPr="00B235D5">
                    <w:rPr>
                      <w:rFonts w:eastAsia="Times New Roman"/>
                      <w:sz w:val="18"/>
                      <w:szCs w:val="18"/>
                      <w:lang w:val="uk-UA" w:eastAsia="ru-RU"/>
                    </w:rPr>
                    <w:t>.</w:t>
                  </w:r>
                </w:p>
              </w:tc>
              <w:tc>
                <w:tcPr>
                  <w:tcW w:w="425" w:type="dxa"/>
                  <w:tcBorders>
                    <w:top w:val="dotted"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562" w:type="dxa"/>
                  <w:tcBorders>
                    <w:top w:val="dotted" w:sz="4" w:space="0" w:color="auto"/>
                    <w:left w:val="dotted" w:sz="4" w:space="0" w:color="auto"/>
                    <w:bottom w:val="dotted" w:sz="4" w:space="0" w:color="auto"/>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r>
            <w:tr w:rsidR="00B235D5" w:rsidRPr="00DD78B5" w:rsidTr="00DF4CEC">
              <w:tc>
                <w:tcPr>
                  <w:tcW w:w="563" w:type="dxa"/>
                  <w:tcBorders>
                    <w:top w:val="dotted" w:sz="4" w:space="0" w:color="auto"/>
                    <w:left w:val="single" w:sz="4" w:space="0" w:color="auto"/>
                    <w:bottom w:val="dotted" w:sz="4" w:space="0" w:color="auto"/>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7" w:type="dxa"/>
                  <w:tcBorders>
                    <w:top w:val="dotted" w:sz="4" w:space="0" w:color="auto"/>
                    <w:left w:val="single"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r w:rsidRPr="00B235D5">
                    <w:rPr>
                      <w:rFonts w:eastAsia="Times New Roman"/>
                      <w:sz w:val="18"/>
                      <w:szCs w:val="18"/>
                      <w:lang w:val="uk-UA" w:eastAsia="ru-RU"/>
                    </w:rPr>
                    <w:t>.</w:t>
                  </w:r>
                </w:p>
              </w:tc>
              <w:tc>
                <w:tcPr>
                  <w:tcW w:w="421" w:type="dxa"/>
                  <w:tcBorders>
                    <w:top w:val="dotted"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567" w:type="dxa"/>
                  <w:tcBorders>
                    <w:top w:val="dotted" w:sz="4" w:space="0" w:color="auto"/>
                    <w:left w:val="dotted" w:sz="4" w:space="0" w:color="auto"/>
                    <w:bottom w:val="dotted" w:sz="4" w:space="0" w:color="auto"/>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856" w:type="dxa"/>
                  <w:tcBorders>
                    <w:top w:val="nil"/>
                    <w:left w:val="single" w:sz="4" w:space="0" w:color="auto"/>
                    <w:bottom w:val="nil"/>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567" w:type="dxa"/>
                  <w:tcBorders>
                    <w:top w:val="dotted" w:sz="4" w:space="0" w:color="auto"/>
                    <w:left w:val="single" w:sz="4" w:space="0" w:color="auto"/>
                    <w:bottom w:val="dotted" w:sz="4" w:space="0" w:color="auto"/>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5" w:type="dxa"/>
                  <w:tcBorders>
                    <w:top w:val="dotted" w:sz="4" w:space="0" w:color="auto"/>
                    <w:left w:val="single"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r w:rsidRPr="00B235D5">
                    <w:rPr>
                      <w:rFonts w:eastAsia="Times New Roman"/>
                      <w:sz w:val="18"/>
                      <w:szCs w:val="18"/>
                      <w:lang w:val="uk-UA" w:eastAsia="ru-RU"/>
                    </w:rPr>
                    <w:t>.</w:t>
                  </w:r>
                </w:p>
              </w:tc>
              <w:tc>
                <w:tcPr>
                  <w:tcW w:w="425" w:type="dxa"/>
                  <w:tcBorders>
                    <w:top w:val="dotted"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562" w:type="dxa"/>
                  <w:tcBorders>
                    <w:top w:val="dotted" w:sz="4" w:space="0" w:color="auto"/>
                    <w:left w:val="dotted" w:sz="4" w:space="0" w:color="auto"/>
                    <w:bottom w:val="dotted" w:sz="4" w:space="0" w:color="auto"/>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850" w:type="dxa"/>
                  <w:tcBorders>
                    <w:top w:val="nil"/>
                    <w:left w:val="single" w:sz="4" w:space="0" w:color="auto"/>
                    <w:bottom w:val="nil"/>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572" w:type="dxa"/>
                  <w:tcBorders>
                    <w:top w:val="dotted" w:sz="4" w:space="0" w:color="auto"/>
                    <w:left w:val="single" w:sz="4" w:space="0" w:color="auto"/>
                    <w:bottom w:val="dotted" w:sz="4" w:space="0" w:color="auto"/>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6" w:type="dxa"/>
                  <w:tcBorders>
                    <w:top w:val="dotted" w:sz="4" w:space="0" w:color="auto"/>
                    <w:left w:val="single"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r w:rsidRPr="00B235D5">
                    <w:rPr>
                      <w:rFonts w:eastAsia="Times New Roman"/>
                      <w:sz w:val="18"/>
                      <w:szCs w:val="18"/>
                      <w:lang w:val="uk-UA" w:eastAsia="ru-RU"/>
                    </w:rPr>
                    <w:t>.</w:t>
                  </w:r>
                </w:p>
              </w:tc>
              <w:tc>
                <w:tcPr>
                  <w:tcW w:w="425" w:type="dxa"/>
                  <w:tcBorders>
                    <w:top w:val="dotted"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562" w:type="dxa"/>
                  <w:tcBorders>
                    <w:top w:val="dotted" w:sz="4" w:space="0" w:color="auto"/>
                    <w:left w:val="dotted" w:sz="4" w:space="0" w:color="auto"/>
                    <w:bottom w:val="dotted" w:sz="4" w:space="0" w:color="auto"/>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r>
            <w:tr w:rsidR="00B235D5" w:rsidRPr="00DD78B5" w:rsidTr="00DF4CEC">
              <w:tc>
                <w:tcPr>
                  <w:tcW w:w="563" w:type="dxa"/>
                  <w:tcBorders>
                    <w:top w:val="dotted" w:sz="4" w:space="0" w:color="auto"/>
                    <w:left w:val="single" w:sz="4" w:space="0" w:color="auto"/>
                    <w:bottom w:val="dotted" w:sz="4" w:space="0" w:color="auto"/>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7" w:type="dxa"/>
                  <w:tcBorders>
                    <w:top w:val="dotted" w:sz="4" w:space="0" w:color="auto"/>
                    <w:left w:val="single"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r w:rsidRPr="00B235D5">
                    <w:rPr>
                      <w:rFonts w:eastAsia="Times New Roman"/>
                      <w:sz w:val="18"/>
                      <w:szCs w:val="18"/>
                      <w:lang w:val="uk-UA" w:eastAsia="ru-RU"/>
                    </w:rPr>
                    <w:t>.</w:t>
                  </w:r>
                </w:p>
              </w:tc>
              <w:tc>
                <w:tcPr>
                  <w:tcW w:w="421" w:type="dxa"/>
                  <w:tcBorders>
                    <w:top w:val="dotted"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567" w:type="dxa"/>
                  <w:tcBorders>
                    <w:top w:val="dotted" w:sz="4" w:space="0" w:color="auto"/>
                    <w:left w:val="dotted" w:sz="4" w:space="0" w:color="auto"/>
                    <w:bottom w:val="dotted" w:sz="4" w:space="0" w:color="auto"/>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856" w:type="dxa"/>
                  <w:tcBorders>
                    <w:top w:val="nil"/>
                    <w:left w:val="single" w:sz="4" w:space="0" w:color="auto"/>
                    <w:bottom w:val="nil"/>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567" w:type="dxa"/>
                  <w:tcBorders>
                    <w:top w:val="dotted" w:sz="4" w:space="0" w:color="auto"/>
                    <w:left w:val="single" w:sz="4" w:space="0" w:color="auto"/>
                    <w:bottom w:val="dotted" w:sz="4" w:space="0" w:color="auto"/>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5" w:type="dxa"/>
                  <w:tcBorders>
                    <w:top w:val="dotted" w:sz="4" w:space="0" w:color="auto"/>
                    <w:left w:val="single"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r w:rsidRPr="00B235D5">
                    <w:rPr>
                      <w:rFonts w:eastAsia="Times New Roman"/>
                      <w:sz w:val="18"/>
                      <w:szCs w:val="18"/>
                      <w:lang w:val="uk-UA" w:eastAsia="ru-RU"/>
                    </w:rPr>
                    <w:t>.</w:t>
                  </w:r>
                </w:p>
              </w:tc>
              <w:tc>
                <w:tcPr>
                  <w:tcW w:w="425" w:type="dxa"/>
                  <w:tcBorders>
                    <w:top w:val="dotted"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562" w:type="dxa"/>
                  <w:tcBorders>
                    <w:top w:val="dotted" w:sz="4" w:space="0" w:color="auto"/>
                    <w:left w:val="dotted" w:sz="4" w:space="0" w:color="auto"/>
                    <w:bottom w:val="dotted" w:sz="4" w:space="0" w:color="auto"/>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850" w:type="dxa"/>
                  <w:tcBorders>
                    <w:top w:val="nil"/>
                    <w:left w:val="single" w:sz="4" w:space="0" w:color="auto"/>
                    <w:bottom w:val="nil"/>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572" w:type="dxa"/>
                  <w:tcBorders>
                    <w:top w:val="dotted" w:sz="4" w:space="0" w:color="auto"/>
                    <w:left w:val="single" w:sz="4" w:space="0" w:color="auto"/>
                    <w:bottom w:val="dotted" w:sz="4" w:space="0" w:color="auto"/>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6" w:type="dxa"/>
                  <w:tcBorders>
                    <w:top w:val="dotted" w:sz="4" w:space="0" w:color="auto"/>
                    <w:left w:val="single"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r w:rsidRPr="00B235D5">
                    <w:rPr>
                      <w:rFonts w:eastAsia="Times New Roman"/>
                      <w:sz w:val="18"/>
                      <w:szCs w:val="18"/>
                      <w:lang w:val="uk-UA" w:eastAsia="ru-RU"/>
                    </w:rPr>
                    <w:t>.</w:t>
                  </w:r>
                </w:p>
              </w:tc>
              <w:tc>
                <w:tcPr>
                  <w:tcW w:w="425" w:type="dxa"/>
                  <w:tcBorders>
                    <w:top w:val="dotted"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562" w:type="dxa"/>
                  <w:tcBorders>
                    <w:top w:val="dotted" w:sz="4" w:space="0" w:color="auto"/>
                    <w:left w:val="dotted" w:sz="4" w:space="0" w:color="auto"/>
                    <w:bottom w:val="dotted" w:sz="4" w:space="0" w:color="auto"/>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r>
            <w:tr w:rsidR="00B235D5" w:rsidRPr="00DD78B5" w:rsidTr="00DF4CEC">
              <w:tc>
                <w:tcPr>
                  <w:tcW w:w="563" w:type="dxa"/>
                  <w:tcBorders>
                    <w:top w:val="dotted" w:sz="4" w:space="0" w:color="auto"/>
                    <w:left w:val="single" w:sz="4" w:space="0" w:color="auto"/>
                    <w:bottom w:val="dotted" w:sz="4" w:space="0" w:color="auto"/>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7" w:type="dxa"/>
                  <w:tcBorders>
                    <w:top w:val="dotted" w:sz="4" w:space="0" w:color="auto"/>
                    <w:left w:val="single"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r w:rsidRPr="00B235D5">
                    <w:rPr>
                      <w:rFonts w:eastAsia="Times New Roman"/>
                      <w:sz w:val="18"/>
                      <w:szCs w:val="18"/>
                      <w:lang w:val="uk-UA" w:eastAsia="ru-RU"/>
                    </w:rPr>
                    <w:t>.</w:t>
                  </w:r>
                </w:p>
              </w:tc>
              <w:tc>
                <w:tcPr>
                  <w:tcW w:w="421" w:type="dxa"/>
                  <w:tcBorders>
                    <w:top w:val="dotted"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567" w:type="dxa"/>
                  <w:tcBorders>
                    <w:top w:val="dotted" w:sz="4" w:space="0" w:color="auto"/>
                    <w:left w:val="dotted" w:sz="4" w:space="0" w:color="auto"/>
                    <w:bottom w:val="dotted" w:sz="4" w:space="0" w:color="auto"/>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856" w:type="dxa"/>
                  <w:tcBorders>
                    <w:top w:val="nil"/>
                    <w:left w:val="single" w:sz="4" w:space="0" w:color="auto"/>
                    <w:bottom w:val="nil"/>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567" w:type="dxa"/>
                  <w:tcBorders>
                    <w:top w:val="dotted" w:sz="4" w:space="0" w:color="auto"/>
                    <w:left w:val="single" w:sz="4" w:space="0" w:color="auto"/>
                    <w:bottom w:val="dotted" w:sz="4" w:space="0" w:color="auto"/>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5" w:type="dxa"/>
                  <w:tcBorders>
                    <w:top w:val="dotted" w:sz="4" w:space="0" w:color="auto"/>
                    <w:left w:val="single"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r w:rsidRPr="00B235D5">
                    <w:rPr>
                      <w:rFonts w:eastAsia="Times New Roman"/>
                      <w:sz w:val="18"/>
                      <w:szCs w:val="18"/>
                      <w:lang w:val="uk-UA" w:eastAsia="ru-RU"/>
                    </w:rPr>
                    <w:t>.</w:t>
                  </w:r>
                </w:p>
              </w:tc>
              <w:tc>
                <w:tcPr>
                  <w:tcW w:w="425" w:type="dxa"/>
                  <w:tcBorders>
                    <w:top w:val="dotted"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562" w:type="dxa"/>
                  <w:tcBorders>
                    <w:top w:val="dotted" w:sz="4" w:space="0" w:color="auto"/>
                    <w:left w:val="dotted" w:sz="4" w:space="0" w:color="auto"/>
                    <w:bottom w:val="dotted" w:sz="4" w:space="0" w:color="auto"/>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850" w:type="dxa"/>
                  <w:tcBorders>
                    <w:top w:val="nil"/>
                    <w:left w:val="single" w:sz="4" w:space="0" w:color="auto"/>
                    <w:bottom w:val="nil"/>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572" w:type="dxa"/>
                  <w:tcBorders>
                    <w:top w:val="dotted" w:sz="4" w:space="0" w:color="auto"/>
                    <w:left w:val="single" w:sz="4" w:space="0" w:color="auto"/>
                    <w:bottom w:val="dotted" w:sz="4" w:space="0" w:color="auto"/>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6" w:type="dxa"/>
                  <w:tcBorders>
                    <w:top w:val="dotted" w:sz="4" w:space="0" w:color="auto"/>
                    <w:left w:val="single"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r w:rsidRPr="00B235D5">
                    <w:rPr>
                      <w:rFonts w:eastAsia="Times New Roman"/>
                      <w:sz w:val="18"/>
                      <w:szCs w:val="18"/>
                      <w:lang w:val="uk-UA" w:eastAsia="ru-RU"/>
                    </w:rPr>
                    <w:t>.</w:t>
                  </w:r>
                </w:p>
              </w:tc>
              <w:tc>
                <w:tcPr>
                  <w:tcW w:w="425" w:type="dxa"/>
                  <w:tcBorders>
                    <w:top w:val="dotted"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562" w:type="dxa"/>
                  <w:tcBorders>
                    <w:top w:val="dotted" w:sz="4" w:space="0" w:color="auto"/>
                    <w:left w:val="dotted" w:sz="4" w:space="0" w:color="auto"/>
                    <w:bottom w:val="dotted" w:sz="4" w:space="0" w:color="auto"/>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r>
            <w:tr w:rsidR="00B235D5" w:rsidRPr="00DD78B5" w:rsidTr="00DF4CEC">
              <w:tc>
                <w:tcPr>
                  <w:tcW w:w="563" w:type="dxa"/>
                  <w:tcBorders>
                    <w:top w:val="dotted" w:sz="4" w:space="0" w:color="auto"/>
                    <w:left w:val="single" w:sz="4" w:space="0" w:color="auto"/>
                    <w:bottom w:val="dotted" w:sz="4" w:space="0" w:color="auto"/>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7" w:type="dxa"/>
                  <w:tcBorders>
                    <w:top w:val="dotted" w:sz="4" w:space="0" w:color="auto"/>
                    <w:left w:val="single"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r w:rsidRPr="00B235D5">
                    <w:rPr>
                      <w:rFonts w:eastAsia="Times New Roman"/>
                      <w:sz w:val="18"/>
                      <w:szCs w:val="18"/>
                      <w:lang w:val="uk-UA" w:eastAsia="ru-RU"/>
                    </w:rPr>
                    <w:t>.</w:t>
                  </w:r>
                </w:p>
              </w:tc>
              <w:tc>
                <w:tcPr>
                  <w:tcW w:w="421" w:type="dxa"/>
                  <w:tcBorders>
                    <w:top w:val="dotted"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567" w:type="dxa"/>
                  <w:tcBorders>
                    <w:top w:val="dotted" w:sz="4" w:space="0" w:color="auto"/>
                    <w:left w:val="dotted" w:sz="4" w:space="0" w:color="auto"/>
                    <w:bottom w:val="dotted" w:sz="4" w:space="0" w:color="auto"/>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856" w:type="dxa"/>
                  <w:tcBorders>
                    <w:top w:val="nil"/>
                    <w:left w:val="single" w:sz="4" w:space="0" w:color="auto"/>
                    <w:bottom w:val="nil"/>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567" w:type="dxa"/>
                  <w:tcBorders>
                    <w:top w:val="dotted" w:sz="4" w:space="0" w:color="auto"/>
                    <w:left w:val="single" w:sz="4" w:space="0" w:color="auto"/>
                    <w:bottom w:val="dotted" w:sz="4" w:space="0" w:color="auto"/>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5" w:type="dxa"/>
                  <w:tcBorders>
                    <w:top w:val="dotted" w:sz="4" w:space="0" w:color="auto"/>
                    <w:left w:val="single"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r w:rsidRPr="00B235D5">
                    <w:rPr>
                      <w:rFonts w:eastAsia="Times New Roman"/>
                      <w:sz w:val="18"/>
                      <w:szCs w:val="18"/>
                      <w:lang w:val="uk-UA" w:eastAsia="ru-RU"/>
                    </w:rPr>
                    <w:t>.</w:t>
                  </w:r>
                </w:p>
              </w:tc>
              <w:tc>
                <w:tcPr>
                  <w:tcW w:w="425" w:type="dxa"/>
                  <w:tcBorders>
                    <w:top w:val="dotted"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562" w:type="dxa"/>
                  <w:tcBorders>
                    <w:top w:val="dotted" w:sz="4" w:space="0" w:color="auto"/>
                    <w:left w:val="dotted" w:sz="4" w:space="0" w:color="auto"/>
                    <w:bottom w:val="dotted" w:sz="4" w:space="0" w:color="auto"/>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850" w:type="dxa"/>
                  <w:tcBorders>
                    <w:top w:val="nil"/>
                    <w:left w:val="single" w:sz="4" w:space="0" w:color="auto"/>
                    <w:bottom w:val="nil"/>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572" w:type="dxa"/>
                  <w:tcBorders>
                    <w:top w:val="dotted" w:sz="4" w:space="0" w:color="auto"/>
                    <w:left w:val="single" w:sz="4" w:space="0" w:color="auto"/>
                    <w:bottom w:val="dotted" w:sz="4" w:space="0" w:color="auto"/>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6" w:type="dxa"/>
                  <w:tcBorders>
                    <w:top w:val="dotted" w:sz="4" w:space="0" w:color="auto"/>
                    <w:left w:val="single"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r w:rsidRPr="00B235D5">
                    <w:rPr>
                      <w:rFonts w:eastAsia="Times New Roman"/>
                      <w:sz w:val="18"/>
                      <w:szCs w:val="18"/>
                      <w:lang w:val="uk-UA" w:eastAsia="ru-RU"/>
                    </w:rPr>
                    <w:t>.</w:t>
                  </w:r>
                </w:p>
              </w:tc>
              <w:tc>
                <w:tcPr>
                  <w:tcW w:w="425" w:type="dxa"/>
                  <w:tcBorders>
                    <w:top w:val="dotted" w:sz="4" w:space="0" w:color="auto"/>
                    <w:left w:val="dotted" w:sz="4" w:space="0" w:color="auto"/>
                    <w:bottom w:val="dotted"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562" w:type="dxa"/>
                  <w:tcBorders>
                    <w:top w:val="dotted" w:sz="4" w:space="0" w:color="auto"/>
                    <w:left w:val="dotted" w:sz="4" w:space="0" w:color="auto"/>
                    <w:bottom w:val="dotted" w:sz="4" w:space="0" w:color="auto"/>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r>
            <w:tr w:rsidR="00B235D5" w:rsidRPr="00DD78B5" w:rsidTr="00DF4CEC">
              <w:tc>
                <w:tcPr>
                  <w:tcW w:w="563" w:type="dxa"/>
                  <w:tcBorders>
                    <w:top w:val="dotted" w:sz="4" w:space="0" w:color="auto"/>
                    <w:left w:val="single" w:sz="4" w:space="0" w:color="auto"/>
                    <w:bottom w:val="single" w:sz="4" w:space="0" w:color="auto"/>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7" w:type="dxa"/>
                  <w:tcBorders>
                    <w:top w:val="dotted" w:sz="4" w:space="0" w:color="auto"/>
                    <w:left w:val="single" w:sz="4" w:space="0" w:color="auto"/>
                    <w:bottom w:val="single"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6" w:type="dxa"/>
                  <w:tcBorders>
                    <w:top w:val="dotted"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6" w:type="dxa"/>
                  <w:tcBorders>
                    <w:top w:val="dotted"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r w:rsidRPr="00B235D5">
                    <w:rPr>
                      <w:rFonts w:eastAsia="Times New Roman"/>
                      <w:sz w:val="18"/>
                      <w:szCs w:val="18"/>
                      <w:lang w:val="uk-UA" w:eastAsia="ru-RU"/>
                    </w:rPr>
                    <w:t>.</w:t>
                  </w:r>
                </w:p>
              </w:tc>
              <w:tc>
                <w:tcPr>
                  <w:tcW w:w="421" w:type="dxa"/>
                  <w:tcBorders>
                    <w:top w:val="dotted"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567" w:type="dxa"/>
                  <w:tcBorders>
                    <w:top w:val="dotted" w:sz="4" w:space="0" w:color="auto"/>
                    <w:left w:val="dotted" w:sz="4" w:space="0" w:color="auto"/>
                    <w:bottom w:val="single" w:sz="4" w:space="0" w:color="auto"/>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856" w:type="dxa"/>
                  <w:tcBorders>
                    <w:top w:val="nil"/>
                    <w:left w:val="single" w:sz="4" w:space="0" w:color="auto"/>
                    <w:bottom w:val="nil"/>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567" w:type="dxa"/>
                  <w:tcBorders>
                    <w:top w:val="dotted" w:sz="4" w:space="0" w:color="auto"/>
                    <w:left w:val="single" w:sz="4" w:space="0" w:color="auto"/>
                    <w:bottom w:val="single" w:sz="4" w:space="0" w:color="auto"/>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5" w:type="dxa"/>
                  <w:tcBorders>
                    <w:top w:val="dotted" w:sz="4" w:space="0" w:color="auto"/>
                    <w:left w:val="single" w:sz="4" w:space="0" w:color="auto"/>
                    <w:bottom w:val="single"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5" w:type="dxa"/>
                  <w:tcBorders>
                    <w:top w:val="dotted"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6" w:type="dxa"/>
                  <w:tcBorders>
                    <w:top w:val="dotted"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r w:rsidRPr="00B235D5">
                    <w:rPr>
                      <w:rFonts w:eastAsia="Times New Roman"/>
                      <w:sz w:val="18"/>
                      <w:szCs w:val="18"/>
                      <w:lang w:val="uk-UA" w:eastAsia="ru-RU"/>
                    </w:rPr>
                    <w:t>.</w:t>
                  </w:r>
                </w:p>
              </w:tc>
              <w:tc>
                <w:tcPr>
                  <w:tcW w:w="425" w:type="dxa"/>
                  <w:tcBorders>
                    <w:top w:val="dotted"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562" w:type="dxa"/>
                  <w:tcBorders>
                    <w:top w:val="dotted" w:sz="4" w:space="0" w:color="auto"/>
                    <w:left w:val="dotted" w:sz="4" w:space="0" w:color="auto"/>
                    <w:bottom w:val="single" w:sz="4" w:space="0" w:color="auto"/>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850" w:type="dxa"/>
                  <w:tcBorders>
                    <w:top w:val="nil"/>
                    <w:left w:val="single" w:sz="4" w:space="0" w:color="auto"/>
                    <w:bottom w:val="nil"/>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572" w:type="dxa"/>
                  <w:tcBorders>
                    <w:top w:val="dotted" w:sz="4" w:space="0" w:color="auto"/>
                    <w:left w:val="single" w:sz="4" w:space="0" w:color="auto"/>
                    <w:bottom w:val="single" w:sz="4" w:space="0" w:color="auto"/>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6" w:type="dxa"/>
                  <w:tcBorders>
                    <w:top w:val="dotted" w:sz="4" w:space="0" w:color="auto"/>
                    <w:left w:val="single" w:sz="4" w:space="0" w:color="auto"/>
                    <w:bottom w:val="single"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5" w:type="dxa"/>
                  <w:tcBorders>
                    <w:top w:val="dotted"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425" w:type="dxa"/>
                  <w:tcBorders>
                    <w:top w:val="dotted"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r w:rsidRPr="00B235D5">
                    <w:rPr>
                      <w:rFonts w:eastAsia="Times New Roman"/>
                      <w:sz w:val="18"/>
                      <w:szCs w:val="18"/>
                      <w:lang w:val="uk-UA" w:eastAsia="ru-RU"/>
                    </w:rPr>
                    <w:t>.</w:t>
                  </w:r>
                </w:p>
              </w:tc>
              <w:tc>
                <w:tcPr>
                  <w:tcW w:w="425" w:type="dxa"/>
                  <w:tcBorders>
                    <w:top w:val="dotted"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c>
                <w:tcPr>
                  <w:tcW w:w="562" w:type="dxa"/>
                  <w:tcBorders>
                    <w:top w:val="dotted" w:sz="4" w:space="0" w:color="auto"/>
                    <w:left w:val="dotted" w:sz="4" w:space="0" w:color="auto"/>
                    <w:bottom w:val="single" w:sz="4" w:space="0" w:color="auto"/>
                    <w:right w:val="single" w:sz="4" w:space="0" w:color="auto"/>
                  </w:tcBorders>
                </w:tcPr>
                <w:p w:rsidR="00B235D5" w:rsidRPr="00B235D5" w:rsidRDefault="00B235D5" w:rsidP="00B235D5">
                  <w:pPr>
                    <w:spacing w:line="240" w:lineRule="auto"/>
                    <w:ind w:firstLine="0"/>
                    <w:jc w:val="center"/>
                    <w:rPr>
                      <w:rFonts w:eastAsia="Times New Roman"/>
                      <w:sz w:val="18"/>
                      <w:szCs w:val="18"/>
                      <w:lang w:val="uk-UA" w:eastAsia="ru-RU"/>
                    </w:rPr>
                  </w:pPr>
                </w:p>
              </w:tc>
            </w:tr>
          </w:tbl>
          <w:p w:rsidR="00B235D5" w:rsidRPr="00B235D5" w:rsidRDefault="00B235D5" w:rsidP="00B235D5">
            <w:pPr>
              <w:tabs>
                <w:tab w:val="left" w:pos="9564"/>
              </w:tabs>
              <w:spacing w:line="240" w:lineRule="auto"/>
              <w:ind w:firstLine="0"/>
              <w:rPr>
                <w:rFonts w:eastAsia="Times New Roman"/>
                <w:b/>
                <w:sz w:val="6"/>
                <w:szCs w:val="6"/>
                <w:lang w:val="uk-UA" w:eastAsia="ru-RU"/>
              </w:rPr>
            </w:pPr>
          </w:p>
          <w:p w:rsidR="00B235D5" w:rsidRPr="00B235D5" w:rsidRDefault="00B235D5" w:rsidP="00B235D5">
            <w:pPr>
              <w:tabs>
                <w:tab w:val="left" w:pos="9564"/>
              </w:tabs>
              <w:spacing w:line="240" w:lineRule="auto"/>
              <w:ind w:firstLine="0"/>
              <w:rPr>
                <w:rFonts w:eastAsia="Times New Roman"/>
                <w:b/>
                <w:sz w:val="6"/>
                <w:szCs w:val="6"/>
                <w:lang w:val="uk-UA" w:eastAsia="ru-RU"/>
              </w:rPr>
            </w:pPr>
            <w:r w:rsidRPr="00B235D5">
              <w:rPr>
                <w:rFonts w:eastAsia="Times New Roman"/>
                <w:b/>
                <w:sz w:val="6"/>
                <w:szCs w:val="6"/>
                <w:lang w:val="uk-UA" w:eastAsia="ru-RU"/>
              </w:rPr>
              <w:t>________________________</w:t>
            </w:r>
          </w:p>
          <w:p w:rsidR="00B235D5" w:rsidRPr="00B235D5" w:rsidRDefault="00B235D5" w:rsidP="00B235D5">
            <w:pPr>
              <w:spacing w:line="240" w:lineRule="auto"/>
              <w:ind w:firstLine="0"/>
              <w:rPr>
                <w:rFonts w:eastAsia="Times New Roman"/>
                <w:sz w:val="14"/>
                <w:szCs w:val="14"/>
                <w:lang w:val="uk-UA" w:eastAsia="ru-RU"/>
              </w:rPr>
            </w:pPr>
            <w:r w:rsidRPr="00B235D5">
              <w:rPr>
                <w:rFonts w:eastAsia="Times New Roman"/>
                <w:sz w:val="14"/>
                <w:szCs w:val="14"/>
                <w:lang w:val="uk-UA" w:eastAsia="ru-RU"/>
              </w:rPr>
              <w:t>*Зазначаються тільки для осіб, які через свої релігійні або інші переконання відмовилися від прийняття реєстраційного номера облікової картки платника податків та  мають відмітку в паспорті.</w:t>
            </w:r>
          </w:p>
          <w:p w:rsidR="00B235D5" w:rsidRPr="00B235D5" w:rsidRDefault="00B235D5" w:rsidP="00B235D5">
            <w:pPr>
              <w:spacing w:line="240" w:lineRule="auto"/>
              <w:ind w:firstLine="0"/>
              <w:rPr>
                <w:rFonts w:eastAsia="Times New Roman"/>
                <w:sz w:val="14"/>
                <w:szCs w:val="14"/>
                <w:lang w:val="uk-UA" w:eastAsia="ru-RU"/>
              </w:rPr>
            </w:pPr>
            <w:r w:rsidRPr="00B235D5">
              <w:rPr>
                <w:rFonts w:eastAsia="Times New Roman"/>
                <w:sz w:val="14"/>
                <w:szCs w:val="14"/>
                <w:lang w:val="uk-UA" w:eastAsia="ru-RU"/>
              </w:rPr>
              <w:t>**Зазначається тип приміщення – квартира, кімната, кабінет або офіс тощо.</w:t>
            </w:r>
          </w:p>
          <w:p w:rsidR="00B235D5" w:rsidRPr="00B235D5" w:rsidRDefault="00B235D5" w:rsidP="00B235D5">
            <w:pPr>
              <w:spacing w:line="240" w:lineRule="auto"/>
              <w:ind w:firstLine="0"/>
              <w:rPr>
                <w:rFonts w:eastAsia="Times New Roman"/>
                <w:sz w:val="6"/>
                <w:szCs w:val="6"/>
                <w:lang w:val="uk-UA" w:eastAsia="ru-RU"/>
              </w:rPr>
            </w:pPr>
          </w:p>
          <w:p w:rsidR="00B235D5" w:rsidRPr="00B235D5" w:rsidRDefault="00B235D5" w:rsidP="00B235D5">
            <w:pPr>
              <w:spacing w:line="240" w:lineRule="auto"/>
              <w:ind w:firstLine="0"/>
              <w:rPr>
                <w:rFonts w:eastAsia="Times New Roman"/>
                <w:sz w:val="6"/>
                <w:szCs w:val="6"/>
                <w:lang w:eastAsia="ru-RU"/>
              </w:rPr>
            </w:pPr>
          </w:p>
        </w:tc>
      </w:tr>
      <w:tr w:rsidR="00B235D5" w:rsidRPr="00B235D5" w:rsidTr="00B235D5">
        <w:trPr>
          <w:trHeight w:val="3090"/>
        </w:trPr>
        <w:tc>
          <w:tcPr>
            <w:tcW w:w="9851" w:type="dxa"/>
            <w:tcBorders>
              <w:top w:val="single" w:sz="4" w:space="0" w:color="auto"/>
              <w:left w:val="single" w:sz="4" w:space="0" w:color="auto"/>
              <w:bottom w:val="single" w:sz="4" w:space="0" w:color="auto"/>
              <w:right w:val="single" w:sz="4" w:space="0" w:color="auto"/>
            </w:tcBorders>
          </w:tcPr>
          <w:p w:rsidR="00B235D5" w:rsidRPr="00B235D5" w:rsidRDefault="00B235D5" w:rsidP="00B235D5">
            <w:pPr>
              <w:tabs>
                <w:tab w:val="left" w:pos="9564"/>
              </w:tabs>
              <w:spacing w:line="240" w:lineRule="auto"/>
              <w:ind w:firstLine="0"/>
              <w:rPr>
                <w:rFonts w:eastAsia="Times New Roman"/>
                <w:b/>
                <w:sz w:val="10"/>
                <w:szCs w:val="10"/>
                <w:lang w:val="uk-UA" w:eastAsia="ru-RU"/>
              </w:rPr>
            </w:pPr>
          </w:p>
          <w:tbl>
            <w:tblPr>
              <w:tblW w:w="10201" w:type="dxa"/>
              <w:tblLook w:val="01E0" w:firstRow="1" w:lastRow="1" w:firstColumn="1" w:lastColumn="1" w:noHBand="0" w:noVBand="0"/>
            </w:tblPr>
            <w:tblGrid>
              <w:gridCol w:w="283"/>
              <w:gridCol w:w="9918"/>
            </w:tblGrid>
            <w:tr w:rsidR="00B235D5" w:rsidRPr="00B235D5" w:rsidTr="00DF4CEC">
              <w:trPr>
                <w:trHeight w:val="246"/>
              </w:trPr>
              <w:tc>
                <w:tcPr>
                  <w:tcW w:w="283" w:type="dxa"/>
                  <w:tcBorders>
                    <w:top w:val="single" w:sz="4" w:space="0" w:color="auto"/>
                    <w:left w:val="single" w:sz="4" w:space="0" w:color="auto"/>
                    <w:bottom w:val="single" w:sz="4" w:space="0" w:color="auto"/>
                    <w:right w:val="single" w:sz="4" w:space="0" w:color="auto"/>
                  </w:tcBorders>
                </w:tcPr>
                <w:p w:rsidR="00B235D5" w:rsidRPr="00B235D5" w:rsidRDefault="00B235D5" w:rsidP="00B235D5">
                  <w:pPr>
                    <w:spacing w:line="240" w:lineRule="auto"/>
                    <w:ind w:firstLine="0"/>
                    <w:rPr>
                      <w:rFonts w:eastAsia="Times New Roman"/>
                      <w:sz w:val="16"/>
                      <w:szCs w:val="16"/>
                      <w:lang w:val="uk-UA" w:eastAsia="ru-RU"/>
                    </w:rPr>
                  </w:pPr>
                </w:p>
              </w:tc>
              <w:tc>
                <w:tcPr>
                  <w:tcW w:w="9918" w:type="dxa"/>
                  <w:tcBorders>
                    <w:left w:val="single" w:sz="4" w:space="0" w:color="auto"/>
                  </w:tcBorders>
                </w:tcPr>
                <w:p w:rsidR="00B235D5" w:rsidRPr="00B235D5" w:rsidRDefault="00B235D5" w:rsidP="00B235D5">
                  <w:pPr>
                    <w:spacing w:line="240" w:lineRule="auto"/>
                    <w:ind w:firstLine="0"/>
                    <w:jc w:val="left"/>
                    <w:rPr>
                      <w:rFonts w:eastAsia="Times New Roman"/>
                      <w:sz w:val="16"/>
                      <w:szCs w:val="16"/>
                      <w:lang w:val="uk-UA" w:eastAsia="ru-RU"/>
                    </w:rPr>
                  </w:pPr>
                  <w:r w:rsidRPr="00B235D5">
                    <w:rPr>
                      <w:rFonts w:eastAsia="Times New Roman"/>
                      <w:sz w:val="16"/>
                      <w:szCs w:val="16"/>
                      <w:lang w:val="uk-UA" w:eastAsia="ru-RU"/>
                    </w:rPr>
                    <w:t>Видати виписку з Єдиного державного реєстру юридичних осіб, фізичних осіб – підприємців та громадських формувань в паперовій формі (за бажанням заявника):</w:t>
                  </w:r>
                </w:p>
              </w:tc>
            </w:tr>
          </w:tbl>
          <w:p w:rsidR="00B235D5" w:rsidRPr="00B235D5" w:rsidRDefault="00B235D5" w:rsidP="00B235D5">
            <w:pPr>
              <w:spacing w:line="240" w:lineRule="auto"/>
              <w:ind w:firstLine="0"/>
              <w:rPr>
                <w:rFonts w:eastAsia="Times New Roman"/>
                <w:sz w:val="6"/>
                <w:szCs w:val="6"/>
                <w:lang w:val="uk-UA" w:eastAsia="ru-RU"/>
              </w:rPr>
            </w:pPr>
            <w:r w:rsidRPr="00B235D5">
              <w:rPr>
                <w:rFonts w:eastAsia="Times New Roman"/>
                <w:sz w:val="16"/>
                <w:szCs w:val="16"/>
                <w:lang w:val="uk-UA" w:eastAsia="ru-RU"/>
              </w:rPr>
              <w:t xml:space="preserve"> </w:t>
            </w:r>
          </w:p>
          <w:tbl>
            <w:tblPr>
              <w:tblW w:w="1020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235"/>
              <w:gridCol w:w="283"/>
              <w:gridCol w:w="2977"/>
              <w:gridCol w:w="284"/>
              <w:gridCol w:w="4427"/>
            </w:tblGrid>
            <w:tr w:rsidR="00B235D5" w:rsidRPr="00B235D5" w:rsidTr="00DF4CEC">
              <w:trPr>
                <w:gridAfter w:val="2"/>
                <w:wAfter w:w="4711" w:type="dxa"/>
                <w:trHeight w:val="237"/>
              </w:trPr>
              <w:tc>
                <w:tcPr>
                  <w:tcW w:w="2235" w:type="dxa"/>
                  <w:tcBorders>
                    <w:top w:val="nil"/>
                    <w:left w:val="nil"/>
                    <w:bottom w:val="nil"/>
                    <w:right w:val="single" w:sz="4" w:space="0" w:color="auto"/>
                  </w:tcBorders>
                </w:tcPr>
                <w:p w:rsidR="00B235D5" w:rsidRPr="00B235D5" w:rsidRDefault="00B235D5" w:rsidP="00B235D5">
                  <w:pPr>
                    <w:spacing w:line="240" w:lineRule="auto"/>
                    <w:ind w:firstLine="0"/>
                    <w:jc w:val="left"/>
                    <w:rPr>
                      <w:rFonts w:eastAsia="Times New Roman"/>
                      <w:sz w:val="16"/>
                      <w:szCs w:val="16"/>
                      <w:lang w:val="uk-UA" w:eastAsia="ru-RU"/>
                    </w:rPr>
                  </w:pPr>
                  <w:r w:rsidRPr="00B235D5">
                    <w:rPr>
                      <w:rFonts w:eastAsia="Times New Roman"/>
                      <w:sz w:val="16"/>
                      <w:szCs w:val="16"/>
                      <w:lang w:val="uk-UA" w:eastAsia="ru-RU"/>
                    </w:rPr>
                    <w:t>Спосіб отримання:</w:t>
                  </w:r>
                </w:p>
              </w:tc>
              <w:tc>
                <w:tcPr>
                  <w:tcW w:w="283" w:type="dxa"/>
                  <w:tcBorders>
                    <w:top w:val="single" w:sz="4" w:space="0" w:color="auto"/>
                    <w:left w:val="single" w:sz="4" w:space="0" w:color="auto"/>
                    <w:bottom w:val="single" w:sz="4" w:space="0" w:color="auto"/>
                    <w:right w:val="single" w:sz="4" w:space="0" w:color="auto"/>
                  </w:tcBorders>
                </w:tcPr>
                <w:p w:rsidR="00B235D5" w:rsidRPr="00B235D5" w:rsidRDefault="00B235D5" w:rsidP="00B235D5">
                  <w:pPr>
                    <w:spacing w:line="240" w:lineRule="auto"/>
                    <w:ind w:firstLine="0"/>
                    <w:rPr>
                      <w:rFonts w:eastAsia="Times New Roman"/>
                      <w:sz w:val="16"/>
                      <w:szCs w:val="16"/>
                      <w:lang w:val="uk-UA" w:eastAsia="ru-RU"/>
                    </w:rPr>
                  </w:pPr>
                </w:p>
              </w:tc>
              <w:tc>
                <w:tcPr>
                  <w:tcW w:w="2977" w:type="dxa"/>
                  <w:tcBorders>
                    <w:top w:val="nil"/>
                    <w:left w:val="single" w:sz="4" w:space="0" w:color="auto"/>
                    <w:bottom w:val="nil"/>
                    <w:right w:val="nil"/>
                  </w:tcBorders>
                </w:tcPr>
                <w:p w:rsidR="00B235D5" w:rsidRPr="00B235D5" w:rsidRDefault="00B235D5" w:rsidP="00B235D5">
                  <w:pPr>
                    <w:spacing w:line="240" w:lineRule="auto"/>
                    <w:ind w:firstLine="0"/>
                    <w:jc w:val="left"/>
                    <w:rPr>
                      <w:rFonts w:eastAsia="Times New Roman"/>
                      <w:sz w:val="16"/>
                      <w:szCs w:val="16"/>
                      <w:lang w:val="uk-UA" w:eastAsia="ru-RU"/>
                    </w:rPr>
                  </w:pPr>
                  <w:r w:rsidRPr="00B235D5">
                    <w:rPr>
                      <w:rFonts w:eastAsia="Times New Roman"/>
                      <w:sz w:val="16"/>
                      <w:szCs w:val="16"/>
                      <w:lang w:val="uk-UA" w:eastAsia="ru-RU"/>
                    </w:rPr>
                    <w:t xml:space="preserve">видати особисто заявнику </w:t>
                  </w:r>
                </w:p>
              </w:tc>
            </w:tr>
            <w:tr w:rsidR="00B235D5" w:rsidRPr="00B235D5" w:rsidTr="00DF4CEC">
              <w:trPr>
                <w:trHeight w:val="237"/>
              </w:trPr>
              <w:tc>
                <w:tcPr>
                  <w:tcW w:w="2235" w:type="dxa"/>
                  <w:tcBorders>
                    <w:top w:val="nil"/>
                    <w:left w:val="nil"/>
                    <w:bottom w:val="nil"/>
                    <w:right w:val="single" w:sz="4" w:space="0" w:color="auto"/>
                  </w:tcBorders>
                </w:tcPr>
                <w:p w:rsidR="00B235D5" w:rsidRPr="00B235D5" w:rsidRDefault="00B235D5" w:rsidP="00B235D5">
                  <w:pPr>
                    <w:spacing w:line="240" w:lineRule="auto"/>
                    <w:ind w:firstLine="0"/>
                    <w:jc w:val="left"/>
                    <w:rPr>
                      <w:rFonts w:eastAsia="Times New Roman"/>
                      <w:sz w:val="16"/>
                      <w:szCs w:val="16"/>
                      <w:lang w:val="uk-UA" w:eastAsia="ru-RU"/>
                    </w:rPr>
                  </w:pPr>
                </w:p>
              </w:tc>
              <w:tc>
                <w:tcPr>
                  <w:tcW w:w="283" w:type="dxa"/>
                  <w:tcBorders>
                    <w:top w:val="single" w:sz="4" w:space="0" w:color="auto"/>
                    <w:left w:val="single" w:sz="4" w:space="0" w:color="auto"/>
                    <w:bottom w:val="single" w:sz="4" w:space="0" w:color="auto"/>
                    <w:right w:val="single" w:sz="4" w:space="0" w:color="auto"/>
                  </w:tcBorders>
                </w:tcPr>
                <w:p w:rsidR="00B235D5" w:rsidRPr="00B235D5" w:rsidRDefault="00B235D5" w:rsidP="00B235D5">
                  <w:pPr>
                    <w:spacing w:line="240" w:lineRule="auto"/>
                    <w:ind w:firstLine="0"/>
                    <w:rPr>
                      <w:rFonts w:eastAsia="Times New Roman"/>
                      <w:sz w:val="16"/>
                      <w:szCs w:val="16"/>
                      <w:lang w:val="uk-UA" w:eastAsia="ru-RU"/>
                    </w:rPr>
                  </w:pPr>
                </w:p>
              </w:tc>
              <w:tc>
                <w:tcPr>
                  <w:tcW w:w="2977" w:type="dxa"/>
                  <w:tcBorders>
                    <w:top w:val="nil"/>
                    <w:left w:val="single" w:sz="4" w:space="0" w:color="auto"/>
                    <w:bottom w:val="nil"/>
                    <w:right w:val="single" w:sz="4" w:space="0" w:color="auto"/>
                  </w:tcBorders>
                </w:tcPr>
                <w:p w:rsidR="00B235D5" w:rsidRPr="00B235D5" w:rsidRDefault="00B235D5" w:rsidP="00B235D5">
                  <w:pPr>
                    <w:spacing w:line="240" w:lineRule="auto"/>
                    <w:ind w:firstLine="0"/>
                    <w:jc w:val="left"/>
                    <w:rPr>
                      <w:rFonts w:eastAsia="Times New Roman"/>
                      <w:sz w:val="16"/>
                      <w:szCs w:val="16"/>
                      <w:lang w:val="uk-UA" w:eastAsia="ru-RU"/>
                    </w:rPr>
                  </w:pPr>
                  <w:r w:rsidRPr="00B235D5">
                    <w:rPr>
                      <w:rFonts w:eastAsia="Times New Roman"/>
                      <w:sz w:val="16"/>
                      <w:szCs w:val="16"/>
                      <w:lang w:val="uk-UA" w:eastAsia="ru-RU"/>
                    </w:rPr>
                    <w:t>надіслати поштовим відправленням:</w:t>
                  </w:r>
                </w:p>
              </w:tc>
              <w:tc>
                <w:tcPr>
                  <w:tcW w:w="284" w:type="dxa"/>
                  <w:tcBorders>
                    <w:top w:val="single" w:sz="4" w:space="0" w:color="auto"/>
                    <w:left w:val="single" w:sz="4" w:space="0" w:color="auto"/>
                    <w:bottom w:val="single" w:sz="4" w:space="0" w:color="auto"/>
                    <w:right w:val="single" w:sz="4" w:space="0" w:color="auto"/>
                  </w:tcBorders>
                </w:tcPr>
                <w:p w:rsidR="00B235D5" w:rsidRPr="00B235D5" w:rsidRDefault="00B235D5" w:rsidP="00B235D5">
                  <w:pPr>
                    <w:spacing w:line="240" w:lineRule="auto"/>
                    <w:ind w:firstLine="0"/>
                    <w:jc w:val="left"/>
                    <w:rPr>
                      <w:rFonts w:eastAsia="Times New Roman"/>
                      <w:sz w:val="16"/>
                      <w:szCs w:val="16"/>
                      <w:lang w:val="uk-UA" w:eastAsia="ru-RU"/>
                    </w:rPr>
                  </w:pPr>
                </w:p>
              </w:tc>
              <w:tc>
                <w:tcPr>
                  <w:tcW w:w="4427" w:type="dxa"/>
                  <w:tcBorders>
                    <w:top w:val="nil"/>
                    <w:left w:val="single" w:sz="4" w:space="0" w:color="auto"/>
                    <w:bottom w:val="nil"/>
                    <w:right w:val="nil"/>
                  </w:tcBorders>
                </w:tcPr>
                <w:p w:rsidR="00B235D5" w:rsidRPr="00B235D5" w:rsidRDefault="00B235D5" w:rsidP="00B235D5">
                  <w:pPr>
                    <w:spacing w:line="240" w:lineRule="auto"/>
                    <w:ind w:firstLine="0"/>
                    <w:jc w:val="left"/>
                    <w:rPr>
                      <w:rFonts w:eastAsia="Times New Roman"/>
                      <w:sz w:val="16"/>
                      <w:szCs w:val="16"/>
                      <w:lang w:val="uk-UA" w:eastAsia="ru-RU"/>
                    </w:rPr>
                  </w:pPr>
                  <w:r w:rsidRPr="00B235D5">
                    <w:rPr>
                      <w:rFonts w:eastAsia="Times New Roman"/>
                      <w:sz w:val="16"/>
                      <w:szCs w:val="16"/>
                      <w:lang w:val="uk-UA" w:eastAsia="ru-RU"/>
                    </w:rPr>
                    <w:t xml:space="preserve">на адресу, що співпадає з місцезнаходженням </w:t>
                  </w:r>
                </w:p>
              </w:tc>
            </w:tr>
            <w:tr w:rsidR="00B235D5" w:rsidRPr="00B235D5" w:rsidTr="00DF4CEC">
              <w:trPr>
                <w:trHeight w:val="237"/>
              </w:trPr>
              <w:tc>
                <w:tcPr>
                  <w:tcW w:w="2235" w:type="dxa"/>
                  <w:tcBorders>
                    <w:top w:val="nil"/>
                    <w:left w:val="nil"/>
                    <w:bottom w:val="nil"/>
                    <w:right w:val="nil"/>
                  </w:tcBorders>
                </w:tcPr>
                <w:p w:rsidR="00B235D5" w:rsidRPr="00B235D5" w:rsidRDefault="00B235D5" w:rsidP="00B235D5">
                  <w:pPr>
                    <w:spacing w:line="240" w:lineRule="auto"/>
                    <w:ind w:firstLine="0"/>
                    <w:jc w:val="left"/>
                    <w:rPr>
                      <w:rFonts w:eastAsia="Times New Roman"/>
                      <w:sz w:val="16"/>
                      <w:szCs w:val="16"/>
                      <w:lang w:val="uk-UA" w:eastAsia="ru-RU"/>
                    </w:rPr>
                  </w:pPr>
                </w:p>
              </w:tc>
              <w:tc>
                <w:tcPr>
                  <w:tcW w:w="283" w:type="dxa"/>
                  <w:tcBorders>
                    <w:top w:val="single" w:sz="4" w:space="0" w:color="auto"/>
                    <w:left w:val="nil"/>
                    <w:bottom w:val="nil"/>
                    <w:right w:val="nil"/>
                  </w:tcBorders>
                </w:tcPr>
                <w:p w:rsidR="00B235D5" w:rsidRPr="00B235D5" w:rsidRDefault="00B235D5" w:rsidP="00B235D5">
                  <w:pPr>
                    <w:spacing w:line="240" w:lineRule="auto"/>
                    <w:ind w:firstLine="0"/>
                    <w:rPr>
                      <w:rFonts w:eastAsia="Times New Roman"/>
                      <w:sz w:val="16"/>
                      <w:szCs w:val="16"/>
                      <w:lang w:val="uk-UA" w:eastAsia="ru-RU"/>
                    </w:rPr>
                  </w:pPr>
                </w:p>
              </w:tc>
              <w:tc>
                <w:tcPr>
                  <w:tcW w:w="2977" w:type="dxa"/>
                  <w:tcBorders>
                    <w:top w:val="nil"/>
                    <w:left w:val="nil"/>
                    <w:bottom w:val="nil"/>
                    <w:right w:val="single" w:sz="4" w:space="0" w:color="auto"/>
                  </w:tcBorders>
                </w:tcPr>
                <w:p w:rsidR="00B235D5" w:rsidRPr="00B235D5" w:rsidRDefault="00B235D5" w:rsidP="00B235D5">
                  <w:pPr>
                    <w:spacing w:line="240" w:lineRule="auto"/>
                    <w:ind w:firstLine="0"/>
                    <w:jc w:val="left"/>
                    <w:rPr>
                      <w:rFonts w:eastAsia="Times New Roman"/>
                      <w:sz w:val="16"/>
                      <w:szCs w:val="16"/>
                      <w:lang w:val="uk-UA" w:eastAsia="ru-RU"/>
                    </w:rPr>
                  </w:pPr>
                </w:p>
              </w:tc>
              <w:tc>
                <w:tcPr>
                  <w:tcW w:w="284" w:type="dxa"/>
                  <w:tcBorders>
                    <w:top w:val="single" w:sz="4" w:space="0" w:color="auto"/>
                    <w:left w:val="single" w:sz="4" w:space="0" w:color="auto"/>
                    <w:bottom w:val="single" w:sz="4" w:space="0" w:color="auto"/>
                    <w:right w:val="single" w:sz="4" w:space="0" w:color="auto"/>
                  </w:tcBorders>
                </w:tcPr>
                <w:p w:rsidR="00B235D5" w:rsidRPr="00B235D5" w:rsidRDefault="00B235D5" w:rsidP="00B235D5">
                  <w:pPr>
                    <w:spacing w:line="240" w:lineRule="auto"/>
                    <w:ind w:firstLine="0"/>
                    <w:jc w:val="left"/>
                    <w:rPr>
                      <w:rFonts w:eastAsia="Times New Roman"/>
                      <w:sz w:val="16"/>
                      <w:szCs w:val="16"/>
                      <w:lang w:val="uk-UA" w:eastAsia="ru-RU"/>
                    </w:rPr>
                  </w:pPr>
                </w:p>
              </w:tc>
              <w:tc>
                <w:tcPr>
                  <w:tcW w:w="4427" w:type="dxa"/>
                  <w:tcBorders>
                    <w:top w:val="nil"/>
                    <w:left w:val="single" w:sz="4" w:space="0" w:color="auto"/>
                    <w:bottom w:val="nil"/>
                    <w:right w:val="nil"/>
                  </w:tcBorders>
                </w:tcPr>
                <w:p w:rsidR="00B235D5" w:rsidRPr="00B235D5" w:rsidRDefault="00B235D5" w:rsidP="00B235D5">
                  <w:pPr>
                    <w:spacing w:line="240" w:lineRule="auto"/>
                    <w:ind w:firstLine="0"/>
                    <w:jc w:val="left"/>
                    <w:rPr>
                      <w:rFonts w:eastAsia="Times New Roman"/>
                      <w:sz w:val="16"/>
                      <w:szCs w:val="16"/>
                      <w:lang w:val="uk-UA" w:eastAsia="ru-RU"/>
                    </w:rPr>
                  </w:pPr>
                  <w:r w:rsidRPr="00B235D5">
                    <w:rPr>
                      <w:rFonts w:eastAsia="Times New Roman"/>
                      <w:sz w:val="16"/>
                      <w:szCs w:val="16"/>
                      <w:lang w:val="uk-UA" w:eastAsia="ru-RU"/>
                    </w:rPr>
                    <w:t>на іншу поштову адресу</w:t>
                  </w:r>
                </w:p>
              </w:tc>
            </w:tr>
          </w:tbl>
          <w:p w:rsidR="00B235D5" w:rsidRPr="00B235D5" w:rsidRDefault="00B235D5" w:rsidP="00B235D5">
            <w:pPr>
              <w:shd w:val="clear" w:color="auto" w:fill="FFFFFF"/>
              <w:spacing w:line="240" w:lineRule="auto"/>
              <w:ind w:firstLine="0"/>
              <w:rPr>
                <w:rFonts w:eastAsia="Times New Roman"/>
                <w:sz w:val="17"/>
                <w:szCs w:val="17"/>
                <w:lang w:eastAsia="ru-RU"/>
              </w:rPr>
            </w:pPr>
            <w:r w:rsidRPr="00B235D5">
              <w:rPr>
                <w:rFonts w:eastAsia="Times New Roman"/>
                <w:sz w:val="17"/>
                <w:szCs w:val="17"/>
                <w:lang w:eastAsia="ru-RU"/>
              </w:rPr>
              <w:t xml:space="preserve"> </w:t>
            </w:r>
          </w:p>
          <w:tbl>
            <w:tblPr>
              <w:tblW w:w="1017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57"/>
              <w:gridCol w:w="257"/>
              <w:gridCol w:w="259"/>
              <w:gridCol w:w="259"/>
              <w:gridCol w:w="259"/>
              <w:gridCol w:w="263"/>
              <w:gridCol w:w="260"/>
              <w:gridCol w:w="259"/>
              <w:gridCol w:w="259"/>
              <w:gridCol w:w="259"/>
              <w:gridCol w:w="260"/>
              <w:gridCol w:w="236"/>
              <w:gridCol w:w="284"/>
              <w:gridCol w:w="261"/>
              <w:gridCol w:w="260"/>
              <w:gridCol w:w="260"/>
              <w:gridCol w:w="260"/>
              <w:gridCol w:w="260"/>
              <w:gridCol w:w="260"/>
              <w:gridCol w:w="260"/>
              <w:gridCol w:w="261"/>
              <w:gridCol w:w="260"/>
              <w:gridCol w:w="260"/>
              <w:gridCol w:w="260"/>
              <w:gridCol w:w="260"/>
              <w:gridCol w:w="260"/>
              <w:gridCol w:w="260"/>
              <w:gridCol w:w="261"/>
              <w:gridCol w:w="260"/>
              <w:gridCol w:w="260"/>
              <w:gridCol w:w="260"/>
              <w:gridCol w:w="261"/>
              <w:gridCol w:w="261"/>
              <w:gridCol w:w="261"/>
              <w:gridCol w:w="261"/>
              <w:gridCol w:w="261"/>
              <w:gridCol w:w="247"/>
              <w:gridCol w:w="283"/>
              <w:gridCol w:w="283"/>
            </w:tblGrid>
            <w:tr w:rsidR="00B235D5" w:rsidRPr="00B235D5" w:rsidTr="00DF4CEC">
              <w:trPr>
                <w:trHeight w:val="271"/>
              </w:trPr>
              <w:tc>
                <w:tcPr>
                  <w:tcW w:w="1560" w:type="dxa"/>
                  <w:gridSpan w:val="6"/>
                </w:tcPr>
                <w:p w:rsidR="00B235D5" w:rsidRPr="00B235D5" w:rsidRDefault="00B235D5" w:rsidP="00B235D5">
                  <w:pPr>
                    <w:spacing w:line="240" w:lineRule="auto"/>
                    <w:ind w:firstLine="0"/>
                    <w:rPr>
                      <w:rFonts w:eastAsia="Times New Roman"/>
                      <w:sz w:val="16"/>
                      <w:szCs w:val="16"/>
                      <w:lang w:val="uk-UA" w:eastAsia="ru-RU"/>
                    </w:rPr>
                  </w:pPr>
                  <w:r w:rsidRPr="00B235D5">
                    <w:rPr>
                      <w:rFonts w:eastAsia="Times New Roman"/>
                      <w:sz w:val="16"/>
                      <w:szCs w:val="16"/>
                      <w:lang w:val="uk-UA" w:eastAsia="ru-RU"/>
                    </w:rPr>
                    <w:t>Поштова адреса:</w:t>
                  </w:r>
                </w:p>
              </w:tc>
              <w:tc>
                <w:tcPr>
                  <w:tcW w:w="261" w:type="dxa"/>
                </w:tcPr>
                <w:p w:rsidR="00B235D5" w:rsidRPr="00B235D5" w:rsidRDefault="00B235D5" w:rsidP="00B235D5">
                  <w:pPr>
                    <w:spacing w:line="240" w:lineRule="auto"/>
                    <w:ind w:firstLine="0"/>
                    <w:rPr>
                      <w:rFonts w:eastAsia="Times New Roman"/>
                      <w:sz w:val="17"/>
                      <w:szCs w:val="17"/>
                      <w:lang w:val="uk-UA" w:eastAsia="ru-RU"/>
                    </w:rPr>
                  </w:pPr>
                </w:p>
              </w:tc>
              <w:tc>
                <w:tcPr>
                  <w:tcW w:w="260" w:type="dxa"/>
                </w:tcPr>
                <w:p w:rsidR="00B235D5" w:rsidRPr="00B235D5" w:rsidRDefault="00B235D5" w:rsidP="00B235D5">
                  <w:pPr>
                    <w:spacing w:line="240" w:lineRule="auto"/>
                    <w:ind w:firstLine="0"/>
                    <w:rPr>
                      <w:rFonts w:eastAsia="Times New Roman"/>
                      <w:sz w:val="17"/>
                      <w:szCs w:val="17"/>
                      <w:lang w:val="uk-UA" w:eastAsia="ru-RU"/>
                    </w:rPr>
                  </w:pPr>
                </w:p>
              </w:tc>
              <w:tc>
                <w:tcPr>
                  <w:tcW w:w="260" w:type="dxa"/>
                </w:tcPr>
                <w:p w:rsidR="00B235D5" w:rsidRPr="00B235D5" w:rsidRDefault="00B235D5" w:rsidP="00B235D5">
                  <w:pPr>
                    <w:spacing w:line="240" w:lineRule="auto"/>
                    <w:ind w:firstLine="0"/>
                    <w:rPr>
                      <w:rFonts w:eastAsia="Times New Roman"/>
                      <w:sz w:val="17"/>
                      <w:szCs w:val="17"/>
                      <w:lang w:val="uk-UA" w:eastAsia="ru-RU"/>
                    </w:rPr>
                  </w:pPr>
                </w:p>
              </w:tc>
              <w:tc>
                <w:tcPr>
                  <w:tcW w:w="260" w:type="dxa"/>
                </w:tcPr>
                <w:p w:rsidR="00B235D5" w:rsidRPr="00B235D5" w:rsidRDefault="00B235D5" w:rsidP="00B235D5">
                  <w:pPr>
                    <w:spacing w:line="240" w:lineRule="auto"/>
                    <w:ind w:firstLine="0"/>
                    <w:rPr>
                      <w:rFonts w:eastAsia="Times New Roman"/>
                      <w:sz w:val="17"/>
                      <w:szCs w:val="17"/>
                      <w:lang w:val="uk-UA" w:eastAsia="ru-RU"/>
                    </w:rPr>
                  </w:pPr>
                </w:p>
              </w:tc>
              <w:tc>
                <w:tcPr>
                  <w:tcW w:w="260" w:type="dxa"/>
                </w:tcPr>
                <w:p w:rsidR="00B235D5" w:rsidRPr="00B235D5" w:rsidRDefault="00B235D5" w:rsidP="00B235D5">
                  <w:pPr>
                    <w:spacing w:line="240" w:lineRule="auto"/>
                    <w:ind w:firstLine="0"/>
                    <w:rPr>
                      <w:rFonts w:eastAsia="Times New Roman"/>
                      <w:sz w:val="17"/>
                      <w:szCs w:val="17"/>
                      <w:lang w:val="uk-UA" w:eastAsia="ru-RU"/>
                    </w:rPr>
                  </w:pPr>
                </w:p>
              </w:tc>
              <w:tc>
                <w:tcPr>
                  <w:tcW w:w="236" w:type="dxa"/>
                </w:tcPr>
                <w:p w:rsidR="00B235D5" w:rsidRPr="00B235D5" w:rsidRDefault="00B235D5" w:rsidP="00B235D5">
                  <w:pPr>
                    <w:spacing w:line="240" w:lineRule="auto"/>
                    <w:ind w:firstLine="0"/>
                    <w:rPr>
                      <w:rFonts w:eastAsia="Times New Roman"/>
                      <w:sz w:val="17"/>
                      <w:szCs w:val="17"/>
                      <w:lang w:val="uk-UA" w:eastAsia="ru-RU"/>
                    </w:rPr>
                  </w:pPr>
                </w:p>
              </w:tc>
              <w:tc>
                <w:tcPr>
                  <w:tcW w:w="284" w:type="dxa"/>
                </w:tcPr>
                <w:p w:rsidR="00B235D5" w:rsidRPr="00B235D5" w:rsidRDefault="00B235D5" w:rsidP="00B235D5">
                  <w:pPr>
                    <w:spacing w:line="240" w:lineRule="auto"/>
                    <w:ind w:firstLine="0"/>
                    <w:rPr>
                      <w:rFonts w:eastAsia="Times New Roman"/>
                      <w:sz w:val="17"/>
                      <w:szCs w:val="17"/>
                      <w:lang w:val="uk-UA" w:eastAsia="ru-RU"/>
                    </w:rPr>
                  </w:pPr>
                </w:p>
              </w:tc>
              <w:tc>
                <w:tcPr>
                  <w:tcW w:w="261" w:type="dxa"/>
                </w:tcPr>
                <w:p w:rsidR="00B235D5" w:rsidRPr="00B235D5" w:rsidRDefault="00B235D5" w:rsidP="00B235D5">
                  <w:pPr>
                    <w:spacing w:line="240" w:lineRule="auto"/>
                    <w:ind w:firstLine="0"/>
                    <w:rPr>
                      <w:rFonts w:eastAsia="Times New Roman"/>
                      <w:sz w:val="17"/>
                      <w:szCs w:val="17"/>
                      <w:lang w:val="uk-UA" w:eastAsia="ru-RU"/>
                    </w:rPr>
                  </w:pPr>
                </w:p>
              </w:tc>
              <w:tc>
                <w:tcPr>
                  <w:tcW w:w="260" w:type="dxa"/>
                </w:tcPr>
                <w:p w:rsidR="00B235D5" w:rsidRPr="00B235D5" w:rsidRDefault="00B235D5" w:rsidP="00B235D5">
                  <w:pPr>
                    <w:spacing w:line="240" w:lineRule="auto"/>
                    <w:ind w:firstLine="0"/>
                    <w:rPr>
                      <w:rFonts w:eastAsia="Times New Roman"/>
                      <w:sz w:val="17"/>
                      <w:szCs w:val="17"/>
                      <w:lang w:val="uk-UA" w:eastAsia="ru-RU"/>
                    </w:rPr>
                  </w:pPr>
                </w:p>
              </w:tc>
              <w:tc>
                <w:tcPr>
                  <w:tcW w:w="260" w:type="dxa"/>
                </w:tcPr>
                <w:p w:rsidR="00B235D5" w:rsidRPr="00B235D5" w:rsidRDefault="00B235D5" w:rsidP="00B235D5">
                  <w:pPr>
                    <w:spacing w:line="240" w:lineRule="auto"/>
                    <w:ind w:firstLine="0"/>
                    <w:rPr>
                      <w:rFonts w:eastAsia="Times New Roman"/>
                      <w:sz w:val="17"/>
                      <w:szCs w:val="17"/>
                      <w:lang w:val="uk-UA" w:eastAsia="ru-RU"/>
                    </w:rPr>
                  </w:pPr>
                </w:p>
              </w:tc>
              <w:tc>
                <w:tcPr>
                  <w:tcW w:w="260" w:type="dxa"/>
                </w:tcPr>
                <w:p w:rsidR="00B235D5" w:rsidRPr="00B235D5" w:rsidRDefault="00B235D5" w:rsidP="00B235D5">
                  <w:pPr>
                    <w:spacing w:line="240" w:lineRule="auto"/>
                    <w:ind w:firstLine="0"/>
                    <w:rPr>
                      <w:rFonts w:eastAsia="Times New Roman"/>
                      <w:sz w:val="17"/>
                      <w:szCs w:val="17"/>
                      <w:lang w:val="uk-UA" w:eastAsia="ru-RU"/>
                    </w:rPr>
                  </w:pPr>
                </w:p>
              </w:tc>
              <w:tc>
                <w:tcPr>
                  <w:tcW w:w="260" w:type="dxa"/>
                </w:tcPr>
                <w:p w:rsidR="00B235D5" w:rsidRPr="00B235D5" w:rsidRDefault="00B235D5" w:rsidP="00B235D5">
                  <w:pPr>
                    <w:spacing w:line="240" w:lineRule="auto"/>
                    <w:ind w:firstLine="0"/>
                    <w:rPr>
                      <w:rFonts w:eastAsia="Times New Roman"/>
                      <w:sz w:val="17"/>
                      <w:szCs w:val="17"/>
                      <w:lang w:val="uk-UA" w:eastAsia="ru-RU"/>
                    </w:rPr>
                  </w:pPr>
                </w:p>
              </w:tc>
              <w:tc>
                <w:tcPr>
                  <w:tcW w:w="260" w:type="dxa"/>
                </w:tcPr>
                <w:p w:rsidR="00B235D5" w:rsidRPr="00B235D5" w:rsidRDefault="00B235D5" w:rsidP="00B235D5">
                  <w:pPr>
                    <w:spacing w:line="240" w:lineRule="auto"/>
                    <w:ind w:firstLine="0"/>
                    <w:rPr>
                      <w:rFonts w:eastAsia="Times New Roman"/>
                      <w:sz w:val="17"/>
                      <w:szCs w:val="17"/>
                      <w:lang w:val="uk-UA" w:eastAsia="ru-RU"/>
                    </w:rPr>
                  </w:pPr>
                </w:p>
              </w:tc>
              <w:tc>
                <w:tcPr>
                  <w:tcW w:w="260" w:type="dxa"/>
                </w:tcPr>
                <w:p w:rsidR="00B235D5" w:rsidRPr="00B235D5" w:rsidRDefault="00B235D5" w:rsidP="00B235D5">
                  <w:pPr>
                    <w:spacing w:line="240" w:lineRule="auto"/>
                    <w:ind w:firstLine="0"/>
                    <w:rPr>
                      <w:rFonts w:eastAsia="Times New Roman"/>
                      <w:sz w:val="17"/>
                      <w:szCs w:val="17"/>
                      <w:lang w:val="uk-UA" w:eastAsia="ru-RU"/>
                    </w:rPr>
                  </w:pPr>
                </w:p>
              </w:tc>
              <w:tc>
                <w:tcPr>
                  <w:tcW w:w="261" w:type="dxa"/>
                </w:tcPr>
                <w:p w:rsidR="00B235D5" w:rsidRPr="00B235D5" w:rsidRDefault="00B235D5" w:rsidP="00B235D5">
                  <w:pPr>
                    <w:spacing w:line="240" w:lineRule="auto"/>
                    <w:ind w:firstLine="0"/>
                    <w:rPr>
                      <w:rFonts w:eastAsia="Times New Roman"/>
                      <w:sz w:val="17"/>
                      <w:szCs w:val="17"/>
                      <w:lang w:val="uk-UA" w:eastAsia="ru-RU"/>
                    </w:rPr>
                  </w:pPr>
                </w:p>
              </w:tc>
              <w:tc>
                <w:tcPr>
                  <w:tcW w:w="260" w:type="dxa"/>
                </w:tcPr>
                <w:p w:rsidR="00B235D5" w:rsidRPr="00B235D5" w:rsidRDefault="00B235D5" w:rsidP="00B235D5">
                  <w:pPr>
                    <w:spacing w:line="240" w:lineRule="auto"/>
                    <w:ind w:firstLine="0"/>
                    <w:rPr>
                      <w:rFonts w:eastAsia="Times New Roman"/>
                      <w:sz w:val="17"/>
                      <w:szCs w:val="17"/>
                      <w:lang w:val="uk-UA" w:eastAsia="ru-RU"/>
                    </w:rPr>
                  </w:pPr>
                </w:p>
              </w:tc>
              <w:tc>
                <w:tcPr>
                  <w:tcW w:w="260" w:type="dxa"/>
                </w:tcPr>
                <w:p w:rsidR="00B235D5" w:rsidRPr="00B235D5" w:rsidRDefault="00B235D5" w:rsidP="00B235D5">
                  <w:pPr>
                    <w:spacing w:line="240" w:lineRule="auto"/>
                    <w:ind w:firstLine="0"/>
                    <w:rPr>
                      <w:rFonts w:eastAsia="Times New Roman"/>
                      <w:sz w:val="17"/>
                      <w:szCs w:val="17"/>
                      <w:lang w:val="uk-UA" w:eastAsia="ru-RU"/>
                    </w:rPr>
                  </w:pPr>
                </w:p>
              </w:tc>
              <w:tc>
                <w:tcPr>
                  <w:tcW w:w="260" w:type="dxa"/>
                </w:tcPr>
                <w:p w:rsidR="00B235D5" w:rsidRPr="00B235D5" w:rsidRDefault="00B235D5" w:rsidP="00B235D5">
                  <w:pPr>
                    <w:spacing w:line="240" w:lineRule="auto"/>
                    <w:ind w:firstLine="0"/>
                    <w:rPr>
                      <w:rFonts w:eastAsia="Times New Roman"/>
                      <w:sz w:val="17"/>
                      <w:szCs w:val="17"/>
                      <w:lang w:val="uk-UA" w:eastAsia="ru-RU"/>
                    </w:rPr>
                  </w:pPr>
                </w:p>
              </w:tc>
              <w:tc>
                <w:tcPr>
                  <w:tcW w:w="260" w:type="dxa"/>
                </w:tcPr>
                <w:p w:rsidR="00B235D5" w:rsidRPr="00B235D5" w:rsidRDefault="00B235D5" w:rsidP="00B235D5">
                  <w:pPr>
                    <w:spacing w:line="240" w:lineRule="auto"/>
                    <w:ind w:firstLine="0"/>
                    <w:rPr>
                      <w:rFonts w:eastAsia="Times New Roman"/>
                      <w:sz w:val="17"/>
                      <w:szCs w:val="17"/>
                      <w:lang w:val="uk-UA" w:eastAsia="ru-RU"/>
                    </w:rPr>
                  </w:pPr>
                </w:p>
              </w:tc>
              <w:tc>
                <w:tcPr>
                  <w:tcW w:w="260" w:type="dxa"/>
                </w:tcPr>
                <w:p w:rsidR="00B235D5" w:rsidRPr="00B235D5" w:rsidRDefault="00B235D5" w:rsidP="00B235D5">
                  <w:pPr>
                    <w:spacing w:line="240" w:lineRule="auto"/>
                    <w:ind w:firstLine="0"/>
                    <w:rPr>
                      <w:rFonts w:eastAsia="Times New Roman"/>
                      <w:sz w:val="17"/>
                      <w:szCs w:val="17"/>
                      <w:lang w:val="uk-UA" w:eastAsia="ru-RU"/>
                    </w:rPr>
                  </w:pPr>
                </w:p>
              </w:tc>
              <w:tc>
                <w:tcPr>
                  <w:tcW w:w="260" w:type="dxa"/>
                </w:tcPr>
                <w:p w:rsidR="00B235D5" w:rsidRPr="00B235D5" w:rsidRDefault="00B235D5" w:rsidP="00B235D5">
                  <w:pPr>
                    <w:spacing w:line="240" w:lineRule="auto"/>
                    <w:ind w:firstLine="0"/>
                    <w:rPr>
                      <w:rFonts w:eastAsia="Times New Roman"/>
                      <w:sz w:val="17"/>
                      <w:szCs w:val="17"/>
                      <w:lang w:val="uk-UA" w:eastAsia="ru-RU"/>
                    </w:rPr>
                  </w:pPr>
                </w:p>
              </w:tc>
              <w:tc>
                <w:tcPr>
                  <w:tcW w:w="261" w:type="dxa"/>
                </w:tcPr>
                <w:p w:rsidR="00B235D5" w:rsidRPr="00B235D5" w:rsidRDefault="00B235D5" w:rsidP="00B235D5">
                  <w:pPr>
                    <w:spacing w:line="240" w:lineRule="auto"/>
                    <w:ind w:firstLine="0"/>
                    <w:rPr>
                      <w:rFonts w:eastAsia="Times New Roman"/>
                      <w:b/>
                      <w:sz w:val="17"/>
                      <w:szCs w:val="17"/>
                      <w:lang w:val="uk-UA" w:eastAsia="ru-RU"/>
                    </w:rPr>
                  </w:pPr>
                </w:p>
              </w:tc>
              <w:tc>
                <w:tcPr>
                  <w:tcW w:w="260" w:type="dxa"/>
                </w:tcPr>
                <w:p w:rsidR="00B235D5" w:rsidRPr="00B235D5" w:rsidRDefault="00B235D5" w:rsidP="00B235D5">
                  <w:pPr>
                    <w:spacing w:line="240" w:lineRule="auto"/>
                    <w:ind w:firstLine="0"/>
                    <w:rPr>
                      <w:rFonts w:eastAsia="Times New Roman"/>
                      <w:b/>
                      <w:sz w:val="17"/>
                      <w:szCs w:val="17"/>
                      <w:lang w:val="uk-UA" w:eastAsia="ru-RU"/>
                    </w:rPr>
                  </w:pPr>
                </w:p>
              </w:tc>
              <w:tc>
                <w:tcPr>
                  <w:tcW w:w="260" w:type="dxa"/>
                </w:tcPr>
                <w:p w:rsidR="00B235D5" w:rsidRPr="00B235D5" w:rsidRDefault="00B235D5" w:rsidP="00B235D5">
                  <w:pPr>
                    <w:spacing w:line="240" w:lineRule="auto"/>
                    <w:ind w:firstLine="0"/>
                    <w:rPr>
                      <w:rFonts w:eastAsia="Times New Roman"/>
                      <w:b/>
                      <w:sz w:val="17"/>
                      <w:szCs w:val="17"/>
                      <w:lang w:val="uk-UA" w:eastAsia="ru-RU"/>
                    </w:rPr>
                  </w:pPr>
                </w:p>
              </w:tc>
              <w:tc>
                <w:tcPr>
                  <w:tcW w:w="260" w:type="dxa"/>
                </w:tcPr>
                <w:p w:rsidR="00B235D5" w:rsidRPr="00B235D5" w:rsidRDefault="00B235D5" w:rsidP="00B235D5">
                  <w:pPr>
                    <w:spacing w:line="240" w:lineRule="auto"/>
                    <w:ind w:firstLine="0"/>
                    <w:rPr>
                      <w:rFonts w:eastAsia="Times New Roman"/>
                      <w:b/>
                      <w:sz w:val="17"/>
                      <w:szCs w:val="17"/>
                      <w:lang w:val="uk-UA" w:eastAsia="ru-RU"/>
                    </w:rPr>
                  </w:pPr>
                </w:p>
              </w:tc>
              <w:tc>
                <w:tcPr>
                  <w:tcW w:w="261" w:type="dxa"/>
                </w:tcPr>
                <w:p w:rsidR="00B235D5" w:rsidRPr="00B235D5" w:rsidRDefault="00B235D5" w:rsidP="00B235D5">
                  <w:pPr>
                    <w:spacing w:line="240" w:lineRule="auto"/>
                    <w:ind w:firstLine="0"/>
                    <w:rPr>
                      <w:rFonts w:eastAsia="Times New Roman"/>
                      <w:b/>
                      <w:sz w:val="17"/>
                      <w:szCs w:val="17"/>
                      <w:lang w:val="uk-UA" w:eastAsia="ru-RU"/>
                    </w:rPr>
                  </w:pPr>
                </w:p>
              </w:tc>
              <w:tc>
                <w:tcPr>
                  <w:tcW w:w="261" w:type="dxa"/>
                </w:tcPr>
                <w:p w:rsidR="00B235D5" w:rsidRPr="00B235D5" w:rsidRDefault="00B235D5" w:rsidP="00B235D5">
                  <w:pPr>
                    <w:spacing w:line="240" w:lineRule="auto"/>
                    <w:ind w:firstLine="0"/>
                    <w:rPr>
                      <w:rFonts w:eastAsia="Times New Roman"/>
                      <w:b/>
                      <w:sz w:val="17"/>
                      <w:szCs w:val="17"/>
                      <w:lang w:val="uk-UA" w:eastAsia="ru-RU"/>
                    </w:rPr>
                  </w:pPr>
                </w:p>
              </w:tc>
              <w:tc>
                <w:tcPr>
                  <w:tcW w:w="261" w:type="dxa"/>
                </w:tcPr>
                <w:p w:rsidR="00B235D5" w:rsidRPr="00B235D5" w:rsidRDefault="00B235D5" w:rsidP="00B235D5">
                  <w:pPr>
                    <w:spacing w:line="240" w:lineRule="auto"/>
                    <w:ind w:firstLine="0"/>
                    <w:rPr>
                      <w:rFonts w:eastAsia="Times New Roman"/>
                      <w:b/>
                      <w:sz w:val="17"/>
                      <w:szCs w:val="17"/>
                      <w:lang w:val="uk-UA" w:eastAsia="ru-RU"/>
                    </w:rPr>
                  </w:pPr>
                </w:p>
              </w:tc>
              <w:tc>
                <w:tcPr>
                  <w:tcW w:w="261" w:type="dxa"/>
                </w:tcPr>
                <w:p w:rsidR="00B235D5" w:rsidRPr="00B235D5" w:rsidRDefault="00B235D5" w:rsidP="00B235D5">
                  <w:pPr>
                    <w:spacing w:line="240" w:lineRule="auto"/>
                    <w:ind w:firstLine="0"/>
                    <w:rPr>
                      <w:rFonts w:eastAsia="Times New Roman"/>
                      <w:b/>
                      <w:sz w:val="17"/>
                      <w:szCs w:val="17"/>
                      <w:lang w:val="uk-UA" w:eastAsia="ru-RU"/>
                    </w:rPr>
                  </w:pPr>
                </w:p>
              </w:tc>
              <w:tc>
                <w:tcPr>
                  <w:tcW w:w="261" w:type="dxa"/>
                </w:tcPr>
                <w:p w:rsidR="00B235D5" w:rsidRPr="00B235D5" w:rsidRDefault="00B235D5" w:rsidP="00B235D5">
                  <w:pPr>
                    <w:spacing w:line="240" w:lineRule="auto"/>
                    <w:ind w:firstLine="0"/>
                    <w:rPr>
                      <w:rFonts w:eastAsia="Times New Roman"/>
                      <w:b/>
                      <w:sz w:val="17"/>
                      <w:szCs w:val="17"/>
                      <w:lang w:val="uk-UA" w:eastAsia="ru-RU"/>
                    </w:rPr>
                  </w:pPr>
                </w:p>
              </w:tc>
              <w:tc>
                <w:tcPr>
                  <w:tcW w:w="237" w:type="dxa"/>
                </w:tcPr>
                <w:p w:rsidR="00B235D5" w:rsidRPr="00B235D5" w:rsidRDefault="00B235D5" w:rsidP="00B235D5">
                  <w:pPr>
                    <w:spacing w:line="240" w:lineRule="auto"/>
                    <w:ind w:firstLine="0"/>
                    <w:rPr>
                      <w:rFonts w:eastAsia="Times New Roman"/>
                      <w:b/>
                      <w:sz w:val="17"/>
                      <w:szCs w:val="17"/>
                      <w:lang w:val="uk-UA" w:eastAsia="ru-RU"/>
                    </w:rPr>
                  </w:pPr>
                </w:p>
              </w:tc>
              <w:tc>
                <w:tcPr>
                  <w:tcW w:w="283" w:type="dxa"/>
                </w:tcPr>
                <w:p w:rsidR="00B235D5" w:rsidRPr="00B235D5" w:rsidRDefault="00B235D5" w:rsidP="00B235D5">
                  <w:pPr>
                    <w:spacing w:line="240" w:lineRule="auto"/>
                    <w:ind w:firstLine="0"/>
                    <w:rPr>
                      <w:rFonts w:eastAsia="Times New Roman"/>
                      <w:b/>
                      <w:sz w:val="17"/>
                      <w:szCs w:val="17"/>
                      <w:lang w:val="uk-UA" w:eastAsia="ru-RU"/>
                    </w:rPr>
                  </w:pPr>
                </w:p>
              </w:tc>
              <w:tc>
                <w:tcPr>
                  <w:tcW w:w="283" w:type="dxa"/>
                </w:tcPr>
                <w:p w:rsidR="00B235D5" w:rsidRPr="00B235D5" w:rsidRDefault="00B235D5" w:rsidP="00B235D5">
                  <w:pPr>
                    <w:spacing w:line="240" w:lineRule="auto"/>
                    <w:ind w:firstLine="0"/>
                    <w:rPr>
                      <w:rFonts w:eastAsia="Times New Roman"/>
                      <w:b/>
                      <w:sz w:val="17"/>
                      <w:szCs w:val="17"/>
                      <w:lang w:val="uk-UA" w:eastAsia="ru-RU"/>
                    </w:rPr>
                  </w:pPr>
                </w:p>
              </w:tc>
            </w:tr>
            <w:tr w:rsidR="00B235D5" w:rsidRPr="00B235D5" w:rsidTr="00DF4CEC">
              <w:trPr>
                <w:trHeight w:val="252"/>
              </w:trPr>
              <w:tc>
                <w:tcPr>
                  <w:tcW w:w="258" w:type="dxa"/>
                </w:tcPr>
                <w:p w:rsidR="00B235D5" w:rsidRPr="00B235D5" w:rsidRDefault="00B235D5" w:rsidP="00B235D5">
                  <w:pPr>
                    <w:spacing w:line="240" w:lineRule="auto"/>
                    <w:ind w:firstLine="0"/>
                    <w:rPr>
                      <w:rFonts w:eastAsia="Times New Roman"/>
                      <w:sz w:val="18"/>
                      <w:szCs w:val="18"/>
                      <w:lang w:val="uk-UA" w:eastAsia="ru-RU"/>
                    </w:rPr>
                  </w:pPr>
                </w:p>
              </w:tc>
              <w:tc>
                <w:tcPr>
                  <w:tcW w:w="258" w:type="dxa"/>
                </w:tcPr>
                <w:p w:rsidR="00B235D5" w:rsidRPr="00B235D5" w:rsidRDefault="00B235D5" w:rsidP="00B235D5">
                  <w:pPr>
                    <w:spacing w:line="240" w:lineRule="auto"/>
                    <w:ind w:firstLine="0"/>
                    <w:rPr>
                      <w:rFonts w:eastAsia="Times New Roman"/>
                      <w:sz w:val="18"/>
                      <w:szCs w:val="18"/>
                      <w:lang w:val="uk-UA" w:eastAsia="ru-RU"/>
                    </w:rPr>
                  </w:pPr>
                </w:p>
              </w:tc>
              <w:tc>
                <w:tcPr>
                  <w:tcW w:w="260" w:type="dxa"/>
                </w:tcPr>
                <w:p w:rsidR="00B235D5" w:rsidRPr="00B235D5" w:rsidRDefault="00B235D5" w:rsidP="00B235D5">
                  <w:pPr>
                    <w:spacing w:line="240" w:lineRule="auto"/>
                    <w:ind w:firstLine="0"/>
                    <w:rPr>
                      <w:rFonts w:eastAsia="Times New Roman"/>
                      <w:sz w:val="18"/>
                      <w:szCs w:val="18"/>
                      <w:lang w:val="uk-UA" w:eastAsia="ru-RU"/>
                    </w:rPr>
                  </w:pPr>
                </w:p>
              </w:tc>
              <w:tc>
                <w:tcPr>
                  <w:tcW w:w="260" w:type="dxa"/>
                </w:tcPr>
                <w:p w:rsidR="00B235D5" w:rsidRPr="00B235D5" w:rsidRDefault="00B235D5" w:rsidP="00B235D5">
                  <w:pPr>
                    <w:spacing w:line="240" w:lineRule="auto"/>
                    <w:ind w:firstLine="0"/>
                    <w:rPr>
                      <w:rFonts w:eastAsia="Times New Roman"/>
                      <w:sz w:val="18"/>
                      <w:szCs w:val="18"/>
                      <w:lang w:val="uk-UA" w:eastAsia="ru-RU"/>
                    </w:rPr>
                  </w:pPr>
                </w:p>
              </w:tc>
              <w:tc>
                <w:tcPr>
                  <w:tcW w:w="260" w:type="dxa"/>
                </w:tcPr>
                <w:p w:rsidR="00B235D5" w:rsidRPr="00B235D5" w:rsidRDefault="00B235D5" w:rsidP="00B235D5">
                  <w:pPr>
                    <w:spacing w:line="240" w:lineRule="auto"/>
                    <w:ind w:firstLine="0"/>
                    <w:rPr>
                      <w:rFonts w:eastAsia="Times New Roman"/>
                      <w:sz w:val="18"/>
                      <w:szCs w:val="18"/>
                      <w:lang w:val="uk-UA" w:eastAsia="ru-RU"/>
                    </w:rPr>
                  </w:pPr>
                </w:p>
              </w:tc>
              <w:tc>
                <w:tcPr>
                  <w:tcW w:w="264" w:type="dxa"/>
                </w:tcPr>
                <w:p w:rsidR="00B235D5" w:rsidRPr="00B235D5" w:rsidRDefault="00B235D5" w:rsidP="00B235D5">
                  <w:pPr>
                    <w:spacing w:line="240" w:lineRule="auto"/>
                    <w:ind w:firstLine="0"/>
                    <w:rPr>
                      <w:rFonts w:eastAsia="Times New Roman"/>
                      <w:sz w:val="18"/>
                      <w:szCs w:val="18"/>
                      <w:lang w:val="uk-UA" w:eastAsia="ru-RU"/>
                    </w:rPr>
                  </w:pPr>
                </w:p>
              </w:tc>
              <w:tc>
                <w:tcPr>
                  <w:tcW w:w="261" w:type="dxa"/>
                </w:tcPr>
                <w:p w:rsidR="00B235D5" w:rsidRPr="00B235D5" w:rsidRDefault="00B235D5" w:rsidP="00B235D5">
                  <w:pPr>
                    <w:spacing w:line="240" w:lineRule="auto"/>
                    <w:ind w:firstLine="0"/>
                    <w:rPr>
                      <w:rFonts w:eastAsia="Times New Roman"/>
                      <w:sz w:val="18"/>
                      <w:szCs w:val="18"/>
                      <w:lang w:val="uk-UA" w:eastAsia="ru-RU"/>
                    </w:rPr>
                  </w:pPr>
                </w:p>
              </w:tc>
              <w:tc>
                <w:tcPr>
                  <w:tcW w:w="260" w:type="dxa"/>
                </w:tcPr>
                <w:p w:rsidR="00B235D5" w:rsidRPr="00B235D5" w:rsidRDefault="00B235D5" w:rsidP="00B235D5">
                  <w:pPr>
                    <w:spacing w:line="240" w:lineRule="auto"/>
                    <w:ind w:firstLine="0"/>
                    <w:rPr>
                      <w:rFonts w:eastAsia="Times New Roman"/>
                      <w:sz w:val="18"/>
                      <w:szCs w:val="18"/>
                      <w:lang w:val="uk-UA" w:eastAsia="ru-RU"/>
                    </w:rPr>
                  </w:pPr>
                </w:p>
              </w:tc>
              <w:tc>
                <w:tcPr>
                  <w:tcW w:w="260" w:type="dxa"/>
                </w:tcPr>
                <w:p w:rsidR="00B235D5" w:rsidRPr="00B235D5" w:rsidRDefault="00B235D5" w:rsidP="00B235D5">
                  <w:pPr>
                    <w:spacing w:line="240" w:lineRule="auto"/>
                    <w:ind w:firstLine="0"/>
                    <w:rPr>
                      <w:rFonts w:eastAsia="Times New Roman"/>
                      <w:sz w:val="18"/>
                      <w:szCs w:val="18"/>
                      <w:lang w:val="uk-UA" w:eastAsia="ru-RU"/>
                    </w:rPr>
                  </w:pPr>
                </w:p>
              </w:tc>
              <w:tc>
                <w:tcPr>
                  <w:tcW w:w="260" w:type="dxa"/>
                </w:tcPr>
                <w:p w:rsidR="00B235D5" w:rsidRPr="00B235D5" w:rsidRDefault="00B235D5" w:rsidP="00B235D5">
                  <w:pPr>
                    <w:spacing w:line="240" w:lineRule="auto"/>
                    <w:ind w:firstLine="0"/>
                    <w:rPr>
                      <w:rFonts w:eastAsia="Times New Roman"/>
                      <w:sz w:val="18"/>
                      <w:szCs w:val="18"/>
                      <w:lang w:val="uk-UA" w:eastAsia="ru-RU"/>
                    </w:rPr>
                  </w:pPr>
                </w:p>
              </w:tc>
              <w:tc>
                <w:tcPr>
                  <w:tcW w:w="260" w:type="dxa"/>
                </w:tcPr>
                <w:p w:rsidR="00B235D5" w:rsidRPr="00B235D5" w:rsidRDefault="00B235D5" w:rsidP="00B235D5">
                  <w:pPr>
                    <w:spacing w:line="240" w:lineRule="auto"/>
                    <w:ind w:firstLine="0"/>
                    <w:rPr>
                      <w:rFonts w:eastAsia="Times New Roman"/>
                      <w:sz w:val="18"/>
                      <w:szCs w:val="18"/>
                      <w:lang w:val="uk-UA" w:eastAsia="ru-RU"/>
                    </w:rPr>
                  </w:pPr>
                </w:p>
              </w:tc>
              <w:tc>
                <w:tcPr>
                  <w:tcW w:w="236" w:type="dxa"/>
                </w:tcPr>
                <w:p w:rsidR="00B235D5" w:rsidRPr="00B235D5" w:rsidRDefault="00B235D5" w:rsidP="00B235D5">
                  <w:pPr>
                    <w:spacing w:line="240" w:lineRule="auto"/>
                    <w:ind w:firstLine="0"/>
                    <w:rPr>
                      <w:rFonts w:eastAsia="Times New Roman"/>
                      <w:sz w:val="18"/>
                      <w:szCs w:val="18"/>
                      <w:lang w:val="uk-UA" w:eastAsia="ru-RU"/>
                    </w:rPr>
                  </w:pPr>
                </w:p>
              </w:tc>
              <w:tc>
                <w:tcPr>
                  <w:tcW w:w="284" w:type="dxa"/>
                </w:tcPr>
                <w:p w:rsidR="00B235D5" w:rsidRPr="00B235D5" w:rsidRDefault="00B235D5" w:rsidP="00B235D5">
                  <w:pPr>
                    <w:spacing w:line="240" w:lineRule="auto"/>
                    <w:ind w:firstLine="0"/>
                    <w:rPr>
                      <w:rFonts w:eastAsia="Times New Roman"/>
                      <w:sz w:val="18"/>
                      <w:szCs w:val="18"/>
                      <w:lang w:val="uk-UA" w:eastAsia="ru-RU"/>
                    </w:rPr>
                  </w:pPr>
                </w:p>
              </w:tc>
              <w:tc>
                <w:tcPr>
                  <w:tcW w:w="261" w:type="dxa"/>
                </w:tcPr>
                <w:p w:rsidR="00B235D5" w:rsidRPr="00B235D5" w:rsidRDefault="00B235D5" w:rsidP="00B235D5">
                  <w:pPr>
                    <w:spacing w:line="240" w:lineRule="auto"/>
                    <w:ind w:firstLine="0"/>
                    <w:rPr>
                      <w:rFonts w:eastAsia="Times New Roman"/>
                      <w:sz w:val="18"/>
                      <w:szCs w:val="18"/>
                      <w:lang w:val="uk-UA" w:eastAsia="ru-RU"/>
                    </w:rPr>
                  </w:pPr>
                </w:p>
              </w:tc>
              <w:tc>
                <w:tcPr>
                  <w:tcW w:w="260" w:type="dxa"/>
                </w:tcPr>
                <w:p w:rsidR="00B235D5" w:rsidRPr="00B235D5" w:rsidRDefault="00B235D5" w:rsidP="00B235D5">
                  <w:pPr>
                    <w:spacing w:line="240" w:lineRule="auto"/>
                    <w:ind w:firstLine="0"/>
                    <w:rPr>
                      <w:rFonts w:eastAsia="Times New Roman"/>
                      <w:sz w:val="18"/>
                      <w:szCs w:val="18"/>
                      <w:lang w:val="uk-UA" w:eastAsia="ru-RU"/>
                    </w:rPr>
                  </w:pPr>
                </w:p>
              </w:tc>
              <w:tc>
                <w:tcPr>
                  <w:tcW w:w="260" w:type="dxa"/>
                </w:tcPr>
                <w:p w:rsidR="00B235D5" w:rsidRPr="00B235D5" w:rsidRDefault="00B235D5" w:rsidP="00B235D5">
                  <w:pPr>
                    <w:spacing w:line="240" w:lineRule="auto"/>
                    <w:ind w:firstLine="0"/>
                    <w:rPr>
                      <w:rFonts w:eastAsia="Times New Roman"/>
                      <w:sz w:val="18"/>
                      <w:szCs w:val="18"/>
                      <w:lang w:val="uk-UA" w:eastAsia="ru-RU"/>
                    </w:rPr>
                  </w:pPr>
                </w:p>
              </w:tc>
              <w:tc>
                <w:tcPr>
                  <w:tcW w:w="260" w:type="dxa"/>
                </w:tcPr>
                <w:p w:rsidR="00B235D5" w:rsidRPr="00B235D5" w:rsidRDefault="00B235D5" w:rsidP="00B235D5">
                  <w:pPr>
                    <w:spacing w:line="240" w:lineRule="auto"/>
                    <w:ind w:firstLine="0"/>
                    <w:rPr>
                      <w:rFonts w:eastAsia="Times New Roman"/>
                      <w:sz w:val="18"/>
                      <w:szCs w:val="18"/>
                      <w:lang w:val="uk-UA" w:eastAsia="ru-RU"/>
                    </w:rPr>
                  </w:pPr>
                </w:p>
              </w:tc>
              <w:tc>
                <w:tcPr>
                  <w:tcW w:w="260" w:type="dxa"/>
                </w:tcPr>
                <w:p w:rsidR="00B235D5" w:rsidRPr="00B235D5" w:rsidRDefault="00B235D5" w:rsidP="00B235D5">
                  <w:pPr>
                    <w:spacing w:line="240" w:lineRule="auto"/>
                    <w:ind w:firstLine="0"/>
                    <w:rPr>
                      <w:rFonts w:eastAsia="Times New Roman"/>
                      <w:sz w:val="18"/>
                      <w:szCs w:val="18"/>
                      <w:lang w:val="uk-UA" w:eastAsia="ru-RU"/>
                    </w:rPr>
                  </w:pPr>
                </w:p>
              </w:tc>
              <w:tc>
                <w:tcPr>
                  <w:tcW w:w="260" w:type="dxa"/>
                </w:tcPr>
                <w:p w:rsidR="00B235D5" w:rsidRPr="00B235D5" w:rsidRDefault="00B235D5" w:rsidP="00B235D5">
                  <w:pPr>
                    <w:spacing w:line="240" w:lineRule="auto"/>
                    <w:ind w:firstLine="0"/>
                    <w:rPr>
                      <w:rFonts w:eastAsia="Times New Roman"/>
                      <w:sz w:val="18"/>
                      <w:szCs w:val="18"/>
                      <w:lang w:val="uk-UA" w:eastAsia="ru-RU"/>
                    </w:rPr>
                  </w:pPr>
                </w:p>
              </w:tc>
              <w:tc>
                <w:tcPr>
                  <w:tcW w:w="260" w:type="dxa"/>
                </w:tcPr>
                <w:p w:rsidR="00B235D5" w:rsidRPr="00B235D5" w:rsidRDefault="00B235D5" w:rsidP="00B235D5">
                  <w:pPr>
                    <w:spacing w:line="240" w:lineRule="auto"/>
                    <w:ind w:firstLine="0"/>
                    <w:rPr>
                      <w:rFonts w:eastAsia="Times New Roman"/>
                      <w:sz w:val="18"/>
                      <w:szCs w:val="18"/>
                      <w:lang w:val="uk-UA" w:eastAsia="ru-RU"/>
                    </w:rPr>
                  </w:pPr>
                </w:p>
              </w:tc>
              <w:tc>
                <w:tcPr>
                  <w:tcW w:w="261" w:type="dxa"/>
                </w:tcPr>
                <w:p w:rsidR="00B235D5" w:rsidRPr="00B235D5" w:rsidRDefault="00B235D5" w:rsidP="00B235D5">
                  <w:pPr>
                    <w:spacing w:line="240" w:lineRule="auto"/>
                    <w:ind w:firstLine="0"/>
                    <w:rPr>
                      <w:rFonts w:eastAsia="Times New Roman"/>
                      <w:sz w:val="18"/>
                      <w:szCs w:val="18"/>
                      <w:lang w:val="uk-UA" w:eastAsia="ru-RU"/>
                    </w:rPr>
                  </w:pPr>
                </w:p>
              </w:tc>
              <w:tc>
                <w:tcPr>
                  <w:tcW w:w="260" w:type="dxa"/>
                </w:tcPr>
                <w:p w:rsidR="00B235D5" w:rsidRPr="00B235D5" w:rsidRDefault="00B235D5" w:rsidP="00B235D5">
                  <w:pPr>
                    <w:spacing w:line="240" w:lineRule="auto"/>
                    <w:ind w:firstLine="0"/>
                    <w:rPr>
                      <w:rFonts w:eastAsia="Times New Roman"/>
                      <w:sz w:val="18"/>
                      <w:szCs w:val="18"/>
                      <w:lang w:val="uk-UA" w:eastAsia="ru-RU"/>
                    </w:rPr>
                  </w:pPr>
                </w:p>
              </w:tc>
              <w:tc>
                <w:tcPr>
                  <w:tcW w:w="260" w:type="dxa"/>
                </w:tcPr>
                <w:p w:rsidR="00B235D5" w:rsidRPr="00B235D5" w:rsidRDefault="00B235D5" w:rsidP="00B235D5">
                  <w:pPr>
                    <w:spacing w:line="240" w:lineRule="auto"/>
                    <w:ind w:firstLine="0"/>
                    <w:rPr>
                      <w:rFonts w:eastAsia="Times New Roman"/>
                      <w:sz w:val="18"/>
                      <w:szCs w:val="18"/>
                      <w:lang w:val="uk-UA" w:eastAsia="ru-RU"/>
                    </w:rPr>
                  </w:pPr>
                </w:p>
              </w:tc>
              <w:tc>
                <w:tcPr>
                  <w:tcW w:w="260" w:type="dxa"/>
                </w:tcPr>
                <w:p w:rsidR="00B235D5" w:rsidRPr="00B235D5" w:rsidRDefault="00B235D5" w:rsidP="00B235D5">
                  <w:pPr>
                    <w:spacing w:line="240" w:lineRule="auto"/>
                    <w:ind w:firstLine="0"/>
                    <w:rPr>
                      <w:rFonts w:eastAsia="Times New Roman"/>
                      <w:sz w:val="18"/>
                      <w:szCs w:val="18"/>
                      <w:lang w:val="uk-UA" w:eastAsia="ru-RU"/>
                    </w:rPr>
                  </w:pPr>
                </w:p>
              </w:tc>
              <w:tc>
                <w:tcPr>
                  <w:tcW w:w="260" w:type="dxa"/>
                </w:tcPr>
                <w:p w:rsidR="00B235D5" w:rsidRPr="00B235D5" w:rsidRDefault="00B235D5" w:rsidP="00B235D5">
                  <w:pPr>
                    <w:spacing w:line="240" w:lineRule="auto"/>
                    <w:ind w:firstLine="0"/>
                    <w:rPr>
                      <w:rFonts w:eastAsia="Times New Roman"/>
                      <w:sz w:val="18"/>
                      <w:szCs w:val="18"/>
                      <w:lang w:val="uk-UA" w:eastAsia="ru-RU"/>
                    </w:rPr>
                  </w:pPr>
                </w:p>
              </w:tc>
              <w:tc>
                <w:tcPr>
                  <w:tcW w:w="260" w:type="dxa"/>
                </w:tcPr>
                <w:p w:rsidR="00B235D5" w:rsidRPr="00B235D5" w:rsidRDefault="00B235D5" w:rsidP="00B235D5">
                  <w:pPr>
                    <w:spacing w:line="240" w:lineRule="auto"/>
                    <w:ind w:firstLine="0"/>
                    <w:rPr>
                      <w:rFonts w:eastAsia="Times New Roman"/>
                      <w:sz w:val="18"/>
                      <w:szCs w:val="18"/>
                      <w:lang w:val="uk-UA" w:eastAsia="ru-RU"/>
                    </w:rPr>
                  </w:pPr>
                </w:p>
              </w:tc>
              <w:tc>
                <w:tcPr>
                  <w:tcW w:w="260" w:type="dxa"/>
                </w:tcPr>
                <w:p w:rsidR="00B235D5" w:rsidRPr="00B235D5" w:rsidRDefault="00B235D5" w:rsidP="00B235D5">
                  <w:pPr>
                    <w:spacing w:line="240" w:lineRule="auto"/>
                    <w:ind w:firstLine="0"/>
                    <w:rPr>
                      <w:rFonts w:eastAsia="Times New Roman"/>
                      <w:sz w:val="18"/>
                      <w:szCs w:val="18"/>
                      <w:lang w:val="uk-UA" w:eastAsia="ru-RU"/>
                    </w:rPr>
                  </w:pPr>
                </w:p>
              </w:tc>
              <w:tc>
                <w:tcPr>
                  <w:tcW w:w="261" w:type="dxa"/>
                </w:tcPr>
                <w:p w:rsidR="00B235D5" w:rsidRPr="00B235D5" w:rsidRDefault="00B235D5" w:rsidP="00B235D5">
                  <w:pPr>
                    <w:spacing w:line="240" w:lineRule="auto"/>
                    <w:ind w:firstLine="0"/>
                    <w:rPr>
                      <w:rFonts w:eastAsia="Times New Roman"/>
                      <w:b/>
                      <w:sz w:val="18"/>
                      <w:szCs w:val="18"/>
                      <w:lang w:val="uk-UA" w:eastAsia="ru-RU"/>
                    </w:rPr>
                  </w:pPr>
                </w:p>
              </w:tc>
              <w:tc>
                <w:tcPr>
                  <w:tcW w:w="260" w:type="dxa"/>
                </w:tcPr>
                <w:p w:rsidR="00B235D5" w:rsidRPr="00B235D5" w:rsidRDefault="00B235D5" w:rsidP="00B235D5">
                  <w:pPr>
                    <w:spacing w:line="240" w:lineRule="auto"/>
                    <w:ind w:firstLine="0"/>
                    <w:rPr>
                      <w:rFonts w:eastAsia="Times New Roman"/>
                      <w:b/>
                      <w:sz w:val="18"/>
                      <w:szCs w:val="18"/>
                      <w:lang w:val="uk-UA" w:eastAsia="ru-RU"/>
                    </w:rPr>
                  </w:pPr>
                </w:p>
              </w:tc>
              <w:tc>
                <w:tcPr>
                  <w:tcW w:w="260" w:type="dxa"/>
                </w:tcPr>
                <w:p w:rsidR="00B235D5" w:rsidRPr="00B235D5" w:rsidRDefault="00B235D5" w:rsidP="00B235D5">
                  <w:pPr>
                    <w:spacing w:line="240" w:lineRule="auto"/>
                    <w:ind w:firstLine="0"/>
                    <w:rPr>
                      <w:rFonts w:eastAsia="Times New Roman"/>
                      <w:b/>
                      <w:sz w:val="18"/>
                      <w:szCs w:val="18"/>
                      <w:lang w:val="uk-UA" w:eastAsia="ru-RU"/>
                    </w:rPr>
                  </w:pPr>
                </w:p>
              </w:tc>
              <w:tc>
                <w:tcPr>
                  <w:tcW w:w="260" w:type="dxa"/>
                </w:tcPr>
                <w:p w:rsidR="00B235D5" w:rsidRPr="00B235D5" w:rsidRDefault="00B235D5" w:rsidP="00B235D5">
                  <w:pPr>
                    <w:spacing w:line="240" w:lineRule="auto"/>
                    <w:ind w:firstLine="0"/>
                    <w:rPr>
                      <w:rFonts w:eastAsia="Times New Roman"/>
                      <w:b/>
                      <w:sz w:val="18"/>
                      <w:szCs w:val="18"/>
                      <w:lang w:val="uk-UA" w:eastAsia="ru-RU"/>
                    </w:rPr>
                  </w:pPr>
                </w:p>
              </w:tc>
              <w:tc>
                <w:tcPr>
                  <w:tcW w:w="261" w:type="dxa"/>
                </w:tcPr>
                <w:p w:rsidR="00B235D5" w:rsidRPr="00B235D5" w:rsidRDefault="00B235D5" w:rsidP="00B235D5">
                  <w:pPr>
                    <w:spacing w:line="240" w:lineRule="auto"/>
                    <w:ind w:firstLine="0"/>
                    <w:rPr>
                      <w:rFonts w:eastAsia="Times New Roman"/>
                      <w:b/>
                      <w:sz w:val="18"/>
                      <w:szCs w:val="18"/>
                      <w:lang w:val="uk-UA" w:eastAsia="ru-RU"/>
                    </w:rPr>
                  </w:pPr>
                </w:p>
              </w:tc>
              <w:tc>
                <w:tcPr>
                  <w:tcW w:w="261" w:type="dxa"/>
                </w:tcPr>
                <w:p w:rsidR="00B235D5" w:rsidRPr="00B235D5" w:rsidRDefault="00B235D5" w:rsidP="00B235D5">
                  <w:pPr>
                    <w:spacing w:line="240" w:lineRule="auto"/>
                    <w:ind w:firstLine="0"/>
                    <w:rPr>
                      <w:rFonts w:eastAsia="Times New Roman"/>
                      <w:b/>
                      <w:sz w:val="18"/>
                      <w:szCs w:val="18"/>
                      <w:lang w:val="uk-UA" w:eastAsia="ru-RU"/>
                    </w:rPr>
                  </w:pPr>
                </w:p>
              </w:tc>
              <w:tc>
                <w:tcPr>
                  <w:tcW w:w="261" w:type="dxa"/>
                </w:tcPr>
                <w:p w:rsidR="00B235D5" w:rsidRPr="00B235D5" w:rsidRDefault="00B235D5" w:rsidP="00B235D5">
                  <w:pPr>
                    <w:spacing w:line="240" w:lineRule="auto"/>
                    <w:ind w:firstLine="0"/>
                    <w:rPr>
                      <w:rFonts w:eastAsia="Times New Roman"/>
                      <w:b/>
                      <w:sz w:val="18"/>
                      <w:szCs w:val="18"/>
                      <w:lang w:val="uk-UA" w:eastAsia="ru-RU"/>
                    </w:rPr>
                  </w:pPr>
                </w:p>
              </w:tc>
              <w:tc>
                <w:tcPr>
                  <w:tcW w:w="261" w:type="dxa"/>
                </w:tcPr>
                <w:p w:rsidR="00B235D5" w:rsidRPr="00B235D5" w:rsidRDefault="00B235D5" w:rsidP="00B235D5">
                  <w:pPr>
                    <w:spacing w:line="240" w:lineRule="auto"/>
                    <w:ind w:firstLine="0"/>
                    <w:rPr>
                      <w:rFonts w:eastAsia="Times New Roman"/>
                      <w:b/>
                      <w:sz w:val="18"/>
                      <w:szCs w:val="18"/>
                      <w:lang w:val="uk-UA" w:eastAsia="ru-RU"/>
                    </w:rPr>
                  </w:pPr>
                </w:p>
              </w:tc>
              <w:tc>
                <w:tcPr>
                  <w:tcW w:w="261" w:type="dxa"/>
                </w:tcPr>
                <w:p w:rsidR="00B235D5" w:rsidRPr="00B235D5" w:rsidRDefault="00B235D5" w:rsidP="00B235D5">
                  <w:pPr>
                    <w:spacing w:line="240" w:lineRule="auto"/>
                    <w:ind w:firstLine="0"/>
                    <w:rPr>
                      <w:rFonts w:eastAsia="Times New Roman"/>
                      <w:b/>
                      <w:sz w:val="18"/>
                      <w:szCs w:val="18"/>
                      <w:lang w:val="uk-UA" w:eastAsia="ru-RU"/>
                    </w:rPr>
                  </w:pPr>
                </w:p>
              </w:tc>
              <w:tc>
                <w:tcPr>
                  <w:tcW w:w="237" w:type="dxa"/>
                </w:tcPr>
                <w:p w:rsidR="00B235D5" w:rsidRPr="00B235D5" w:rsidRDefault="00B235D5" w:rsidP="00B235D5">
                  <w:pPr>
                    <w:spacing w:line="240" w:lineRule="auto"/>
                    <w:ind w:firstLine="0"/>
                    <w:rPr>
                      <w:rFonts w:eastAsia="Times New Roman"/>
                      <w:b/>
                      <w:sz w:val="18"/>
                      <w:szCs w:val="18"/>
                      <w:lang w:val="uk-UA" w:eastAsia="ru-RU"/>
                    </w:rPr>
                  </w:pPr>
                </w:p>
              </w:tc>
              <w:tc>
                <w:tcPr>
                  <w:tcW w:w="283" w:type="dxa"/>
                </w:tcPr>
                <w:p w:rsidR="00B235D5" w:rsidRPr="00B235D5" w:rsidRDefault="00B235D5" w:rsidP="00B235D5">
                  <w:pPr>
                    <w:spacing w:line="240" w:lineRule="auto"/>
                    <w:ind w:firstLine="0"/>
                    <w:rPr>
                      <w:rFonts w:eastAsia="Times New Roman"/>
                      <w:b/>
                      <w:sz w:val="18"/>
                      <w:szCs w:val="18"/>
                      <w:lang w:val="uk-UA" w:eastAsia="ru-RU"/>
                    </w:rPr>
                  </w:pPr>
                </w:p>
              </w:tc>
              <w:tc>
                <w:tcPr>
                  <w:tcW w:w="283" w:type="dxa"/>
                </w:tcPr>
                <w:p w:rsidR="00B235D5" w:rsidRPr="00B235D5" w:rsidRDefault="00B235D5" w:rsidP="00B235D5">
                  <w:pPr>
                    <w:spacing w:line="240" w:lineRule="auto"/>
                    <w:ind w:firstLine="0"/>
                    <w:rPr>
                      <w:rFonts w:eastAsia="Times New Roman"/>
                      <w:b/>
                      <w:sz w:val="18"/>
                      <w:szCs w:val="18"/>
                      <w:lang w:val="uk-UA" w:eastAsia="ru-RU"/>
                    </w:rPr>
                  </w:pPr>
                </w:p>
              </w:tc>
            </w:tr>
            <w:tr w:rsidR="00B235D5" w:rsidRPr="00B235D5" w:rsidTr="00DF4CEC">
              <w:trPr>
                <w:trHeight w:val="252"/>
              </w:trPr>
              <w:tc>
                <w:tcPr>
                  <w:tcW w:w="258" w:type="dxa"/>
                </w:tcPr>
                <w:p w:rsidR="00B235D5" w:rsidRPr="00B235D5" w:rsidRDefault="00B235D5" w:rsidP="00B235D5">
                  <w:pPr>
                    <w:spacing w:line="240" w:lineRule="auto"/>
                    <w:ind w:firstLine="0"/>
                    <w:rPr>
                      <w:rFonts w:eastAsia="Times New Roman"/>
                      <w:sz w:val="18"/>
                      <w:szCs w:val="18"/>
                      <w:lang w:val="uk-UA" w:eastAsia="ru-RU"/>
                    </w:rPr>
                  </w:pPr>
                </w:p>
              </w:tc>
              <w:tc>
                <w:tcPr>
                  <w:tcW w:w="258" w:type="dxa"/>
                </w:tcPr>
                <w:p w:rsidR="00B235D5" w:rsidRPr="00B235D5" w:rsidRDefault="00B235D5" w:rsidP="00B235D5">
                  <w:pPr>
                    <w:spacing w:line="240" w:lineRule="auto"/>
                    <w:ind w:firstLine="0"/>
                    <w:rPr>
                      <w:rFonts w:eastAsia="Times New Roman"/>
                      <w:sz w:val="18"/>
                      <w:szCs w:val="18"/>
                      <w:lang w:val="uk-UA" w:eastAsia="ru-RU"/>
                    </w:rPr>
                  </w:pPr>
                </w:p>
              </w:tc>
              <w:tc>
                <w:tcPr>
                  <w:tcW w:w="260" w:type="dxa"/>
                </w:tcPr>
                <w:p w:rsidR="00B235D5" w:rsidRPr="00B235D5" w:rsidRDefault="00B235D5" w:rsidP="00B235D5">
                  <w:pPr>
                    <w:spacing w:line="240" w:lineRule="auto"/>
                    <w:ind w:firstLine="0"/>
                    <w:rPr>
                      <w:rFonts w:eastAsia="Times New Roman"/>
                      <w:sz w:val="18"/>
                      <w:szCs w:val="18"/>
                      <w:lang w:val="uk-UA" w:eastAsia="ru-RU"/>
                    </w:rPr>
                  </w:pPr>
                </w:p>
              </w:tc>
              <w:tc>
                <w:tcPr>
                  <w:tcW w:w="260" w:type="dxa"/>
                </w:tcPr>
                <w:p w:rsidR="00B235D5" w:rsidRPr="00B235D5" w:rsidRDefault="00B235D5" w:rsidP="00B235D5">
                  <w:pPr>
                    <w:spacing w:line="240" w:lineRule="auto"/>
                    <w:ind w:firstLine="0"/>
                    <w:rPr>
                      <w:rFonts w:eastAsia="Times New Roman"/>
                      <w:sz w:val="18"/>
                      <w:szCs w:val="18"/>
                      <w:lang w:val="uk-UA" w:eastAsia="ru-RU"/>
                    </w:rPr>
                  </w:pPr>
                </w:p>
              </w:tc>
              <w:tc>
                <w:tcPr>
                  <w:tcW w:w="260" w:type="dxa"/>
                </w:tcPr>
                <w:p w:rsidR="00B235D5" w:rsidRPr="00B235D5" w:rsidRDefault="00B235D5" w:rsidP="00B235D5">
                  <w:pPr>
                    <w:spacing w:line="240" w:lineRule="auto"/>
                    <w:ind w:firstLine="0"/>
                    <w:rPr>
                      <w:rFonts w:eastAsia="Times New Roman"/>
                      <w:sz w:val="18"/>
                      <w:szCs w:val="18"/>
                      <w:lang w:val="uk-UA" w:eastAsia="ru-RU"/>
                    </w:rPr>
                  </w:pPr>
                </w:p>
              </w:tc>
              <w:tc>
                <w:tcPr>
                  <w:tcW w:w="264" w:type="dxa"/>
                </w:tcPr>
                <w:p w:rsidR="00B235D5" w:rsidRPr="00B235D5" w:rsidRDefault="00B235D5" w:rsidP="00B235D5">
                  <w:pPr>
                    <w:spacing w:line="240" w:lineRule="auto"/>
                    <w:ind w:firstLine="0"/>
                    <w:rPr>
                      <w:rFonts w:eastAsia="Times New Roman"/>
                      <w:sz w:val="18"/>
                      <w:szCs w:val="18"/>
                      <w:lang w:val="uk-UA" w:eastAsia="ru-RU"/>
                    </w:rPr>
                  </w:pPr>
                </w:p>
              </w:tc>
              <w:tc>
                <w:tcPr>
                  <w:tcW w:w="261" w:type="dxa"/>
                </w:tcPr>
                <w:p w:rsidR="00B235D5" w:rsidRPr="00B235D5" w:rsidRDefault="00B235D5" w:rsidP="00B235D5">
                  <w:pPr>
                    <w:spacing w:line="240" w:lineRule="auto"/>
                    <w:ind w:firstLine="0"/>
                    <w:rPr>
                      <w:rFonts w:eastAsia="Times New Roman"/>
                      <w:sz w:val="18"/>
                      <w:szCs w:val="18"/>
                      <w:lang w:val="uk-UA" w:eastAsia="ru-RU"/>
                    </w:rPr>
                  </w:pPr>
                </w:p>
              </w:tc>
              <w:tc>
                <w:tcPr>
                  <w:tcW w:w="260" w:type="dxa"/>
                </w:tcPr>
                <w:p w:rsidR="00B235D5" w:rsidRPr="00B235D5" w:rsidRDefault="00B235D5" w:rsidP="00B235D5">
                  <w:pPr>
                    <w:spacing w:line="240" w:lineRule="auto"/>
                    <w:ind w:firstLine="0"/>
                    <w:rPr>
                      <w:rFonts w:eastAsia="Times New Roman"/>
                      <w:sz w:val="18"/>
                      <w:szCs w:val="18"/>
                      <w:lang w:val="uk-UA" w:eastAsia="ru-RU"/>
                    </w:rPr>
                  </w:pPr>
                </w:p>
              </w:tc>
              <w:tc>
                <w:tcPr>
                  <w:tcW w:w="260" w:type="dxa"/>
                </w:tcPr>
                <w:p w:rsidR="00B235D5" w:rsidRPr="00B235D5" w:rsidRDefault="00B235D5" w:rsidP="00B235D5">
                  <w:pPr>
                    <w:spacing w:line="240" w:lineRule="auto"/>
                    <w:ind w:firstLine="0"/>
                    <w:rPr>
                      <w:rFonts w:eastAsia="Times New Roman"/>
                      <w:sz w:val="18"/>
                      <w:szCs w:val="18"/>
                      <w:lang w:val="uk-UA" w:eastAsia="ru-RU"/>
                    </w:rPr>
                  </w:pPr>
                </w:p>
              </w:tc>
              <w:tc>
                <w:tcPr>
                  <w:tcW w:w="260" w:type="dxa"/>
                </w:tcPr>
                <w:p w:rsidR="00B235D5" w:rsidRPr="00B235D5" w:rsidRDefault="00B235D5" w:rsidP="00B235D5">
                  <w:pPr>
                    <w:spacing w:line="240" w:lineRule="auto"/>
                    <w:ind w:firstLine="0"/>
                    <w:rPr>
                      <w:rFonts w:eastAsia="Times New Roman"/>
                      <w:sz w:val="18"/>
                      <w:szCs w:val="18"/>
                      <w:lang w:val="uk-UA" w:eastAsia="ru-RU"/>
                    </w:rPr>
                  </w:pPr>
                </w:p>
              </w:tc>
              <w:tc>
                <w:tcPr>
                  <w:tcW w:w="260" w:type="dxa"/>
                </w:tcPr>
                <w:p w:rsidR="00B235D5" w:rsidRPr="00B235D5" w:rsidRDefault="00B235D5" w:rsidP="00B235D5">
                  <w:pPr>
                    <w:spacing w:line="240" w:lineRule="auto"/>
                    <w:ind w:firstLine="0"/>
                    <w:rPr>
                      <w:rFonts w:eastAsia="Times New Roman"/>
                      <w:sz w:val="18"/>
                      <w:szCs w:val="18"/>
                      <w:lang w:val="uk-UA" w:eastAsia="ru-RU"/>
                    </w:rPr>
                  </w:pPr>
                </w:p>
              </w:tc>
              <w:tc>
                <w:tcPr>
                  <w:tcW w:w="236" w:type="dxa"/>
                </w:tcPr>
                <w:p w:rsidR="00B235D5" w:rsidRPr="00B235D5" w:rsidRDefault="00B235D5" w:rsidP="00B235D5">
                  <w:pPr>
                    <w:spacing w:line="240" w:lineRule="auto"/>
                    <w:ind w:firstLine="0"/>
                    <w:rPr>
                      <w:rFonts w:eastAsia="Times New Roman"/>
                      <w:sz w:val="18"/>
                      <w:szCs w:val="18"/>
                      <w:lang w:val="uk-UA" w:eastAsia="ru-RU"/>
                    </w:rPr>
                  </w:pPr>
                </w:p>
              </w:tc>
              <w:tc>
                <w:tcPr>
                  <w:tcW w:w="284" w:type="dxa"/>
                </w:tcPr>
                <w:p w:rsidR="00B235D5" w:rsidRPr="00B235D5" w:rsidRDefault="00B235D5" w:rsidP="00B235D5">
                  <w:pPr>
                    <w:spacing w:line="240" w:lineRule="auto"/>
                    <w:ind w:firstLine="0"/>
                    <w:rPr>
                      <w:rFonts w:eastAsia="Times New Roman"/>
                      <w:sz w:val="18"/>
                      <w:szCs w:val="18"/>
                      <w:lang w:val="uk-UA" w:eastAsia="ru-RU"/>
                    </w:rPr>
                  </w:pPr>
                </w:p>
              </w:tc>
              <w:tc>
                <w:tcPr>
                  <w:tcW w:w="261" w:type="dxa"/>
                </w:tcPr>
                <w:p w:rsidR="00B235D5" w:rsidRPr="00B235D5" w:rsidRDefault="00B235D5" w:rsidP="00B235D5">
                  <w:pPr>
                    <w:spacing w:line="240" w:lineRule="auto"/>
                    <w:ind w:firstLine="0"/>
                    <w:rPr>
                      <w:rFonts w:eastAsia="Times New Roman"/>
                      <w:sz w:val="18"/>
                      <w:szCs w:val="18"/>
                      <w:lang w:val="uk-UA" w:eastAsia="ru-RU"/>
                    </w:rPr>
                  </w:pPr>
                </w:p>
              </w:tc>
              <w:tc>
                <w:tcPr>
                  <w:tcW w:w="260" w:type="dxa"/>
                </w:tcPr>
                <w:p w:rsidR="00B235D5" w:rsidRPr="00B235D5" w:rsidRDefault="00B235D5" w:rsidP="00B235D5">
                  <w:pPr>
                    <w:spacing w:line="240" w:lineRule="auto"/>
                    <w:ind w:firstLine="0"/>
                    <w:rPr>
                      <w:rFonts w:eastAsia="Times New Roman"/>
                      <w:sz w:val="18"/>
                      <w:szCs w:val="18"/>
                      <w:lang w:val="uk-UA" w:eastAsia="ru-RU"/>
                    </w:rPr>
                  </w:pPr>
                </w:p>
              </w:tc>
              <w:tc>
                <w:tcPr>
                  <w:tcW w:w="260" w:type="dxa"/>
                </w:tcPr>
                <w:p w:rsidR="00B235D5" w:rsidRPr="00B235D5" w:rsidRDefault="00B235D5" w:rsidP="00B235D5">
                  <w:pPr>
                    <w:spacing w:line="240" w:lineRule="auto"/>
                    <w:ind w:firstLine="0"/>
                    <w:rPr>
                      <w:rFonts w:eastAsia="Times New Roman"/>
                      <w:sz w:val="18"/>
                      <w:szCs w:val="18"/>
                      <w:lang w:val="uk-UA" w:eastAsia="ru-RU"/>
                    </w:rPr>
                  </w:pPr>
                </w:p>
              </w:tc>
              <w:tc>
                <w:tcPr>
                  <w:tcW w:w="260" w:type="dxa"/>
                </w:tcPr>
                <w:p w:rsidR="00B235D5" w:rsidRPr="00B235D5" w:rsidRDefault="00B235D5" w:rsidP="00B235D5">
                  <w:pPr>
                    <w:spacing w:line="240" w:lineRule="auto"/>
                    <w:ind w:firstLine="0"/>
                    <w:rPr>
                      <w:rFonts w:eastAsia="Times New Roman"/>
                      <w:sz w:val="18"/>
                      <w:szCs w:val="18"/>
                      <w:lang w:val="uk-UA" w:eastAsia="ru-RU"/>
                    </w:rPr>
                  </w:pPr>
                </w:p>
              </w:tc>
              <w:tc>
                <w:tcPr>
                  <w:tcW w:w="260" w:type="dxa"/>
                </w:tcPr>
                <w:p w:rsidR="00B235D5" w:rsidRPr="00B235D5" w:rsidRDefault="00B235D5" w:rsidP="00B235D5">
                  <w:pPr>
                    <w:spacing w:line="240" w:lineRule="auto"/>
                    <w:ind w:firstLine="0"/>
                    <w:rPr>
                      <w:rFonts w:eastAsia="Times New Roman"/>
                      <w:sz w:val="18"/>
                      <w:szCs w:val="18"/>
                      <w:lang w:val="uk-UA" w:eastAsia="ru-RU"/>
                    </w:rPr>
                  </w:pPr>
                </w:p>
              </w:tc>
              <w:tc>
                <w:tcPr>
                  <w:tcW w:w="260" w:type="dxa"/>
                </w:tcPr>
                <w:p w:rsidR="00B235D5" w:rsidRPr="00B235D5" w:rsidRDefault="00B235D5" w:rsidP="00B235D5">
                  <w:pPr>
                    <w:spacing w:line="240" w:lineRule="auto"/>
                    <w:ind w:firstLine="0"/>
                    <w:rPr>
                      <w:rFonts w:eastAsia="Times New Roman"/>
                      <w:sz w:val="18"/>
                      <w:szCs w:val="18"/>
                      <w:lang w:val="uk-UA" w:eastAsia="ru-RU"/>
                    </w:rPr>
                  </w:pPr>
                </w:p>
              </w:tc>
              <w:tc>
                <w:tcPr>
                  <w:tcW w:w="260" w:type="dxa"/>
                </w:tcPr>
                <w:p w:rsidR="00B235D5" w:rsidRPr="00B235D5" w:rsidRDefault="00B235D5" w:rsidP="00B235D5">
                  <w:pPr>
                    <w:spacing w:line="240" w:lineRule="auto"/>
                    <w:ind w:firstLine="0"/>
                    <w:rPr>
                      <w:rFonts w:eastAsia="Times New Roman"/>
                      <w:sz w:val="18"/>
                      <w:szCs w:val="18"/>
                      <w:lang w:val="uk-UA" w:eastAsia="ru-RU"/>
                    </w:rPr>
                  </w:pPr>
                </w:p>
              </w:tc>
              <w:tc>
                <w:tcPr>
                  <w:tcW w:w="261" w:type="dxa"/>
                </w:tcPr>
                <w:p w:rsidR="00B235D5" w:rsidRPr="00B235D5" w:rsidRDefault="00B235D5" w:rsidP="00B235D5">
                  <w:pPr>
                    <w:spacing w:line="240" w:lineRule="auto"/>
                    <w:ind w:firstLine="0"/>
                    <w:rPr>
                      <w:rFonts w:eastAsia="Times New Roman"/>
                      <w:sz w:val="18"/>
                      <w:szCs w:val="18"/>
                      <w:lang w:val="uk-UA" w:eastAsia="ru-RU"/>
                    </w:rPr>
                  </w:pPr>
                </w:p>
              </w:tc>
              <w:tc>
                <w:tcPr>
                  <w:tcW w:w="260" w:type="dxa"/>
                </w:tcPr>
                <w:p w:rsidR="00B235D5" w:rsidRPr="00B235D5" w:rsidRDefault="00B235D5" w:rsidP="00B235D5">
                  <w:pPr>
                    <w:spacing w:line="240" w:lineRule="auto"/>
                    <w:ind w:firstLine="0"/>
                    <w:rPr>
                      <w:rFonts w:eastAsia="Times New Roman"/>
                      <w:sz w:val="18"/>
                      <w:szCs w:val="18"/>
                      <w:lang w:val="uk-UA" w:eastAsia="ru-RU"/>
                    </w:rPr>
                  </w:pPr>
                </w:p>
              </w:tc>
              <w:tc>
                <w:tcPr>
                  <w:tcW w:w="260" w:type="dxa"/>
                </w:tcPr>
                <w:p w:rsidR="00B235D5" w:rsidRPr="00B235D5" w:rsidRDefault="00B235D5" w:rsidP="00B235D5">
                  <w:pPr>
                    <w:spacing w:line="240" w:lineRule="auto"/>
                    <w:ind w:firstLine="0"/>
                    <w:rPr>
                      <w:rFonts w:eastAsia="Times New Roman"/>
                      <w:sz w:val="18"/>
                      <w:szCs w:val="18"/>
                      <w:lang w:val="uk-UA" w:eastAsia="ru-RU"/>
                    </w:rPr>
                  </w:pPr>
                </w:p>
              </w:tc>
              <w:tc>
                <w:tcPr>
                  <w:tcW w:w="260" w:type="dxa"/>
                </w:tcPr>
                <w:p w:rsidR="00B235D5" w:rsidRPr="00B235D5" w:rsidRDefault="00B235D5" w:rsidP="00B235D5">
                  <w:pPr>
                    <w:spacing w:line="240" w:lineRule="auto"/>
                    <w:ind w:firstLine="0"/>
                    <w:rPr>
                      <w:rFonts w:eastAsia="Times New Roman"/>
                      <w:sz w:val="18"/>
                      <w:szCs w:val="18"/>
                      <w:lang w:val="uk-UA" w:eastAsia="ru-RU"/>
                    </w:rPr>
                  </w:pPr>
                </w:p>
              </w:tc>
              <w:tc>
                <w:tcPr>
                  <w:tcW w:w="260" w:type="dxa"/>
                </w:tcPr>
                <w:p w:rsidR="00B235D5" w:rsidRPr="00B235D5" w:rsidRDefault="00B235D5" w:rsidP="00B235D5">
                  <w:pPr>
                    <w:spacing w:line="240" w:lineRule="auto"/>
                    <w:ind w:firstLine="0"/>
                    <w:rPr>
                      <w:rFonts w:eastAsia="Times New Roman"/>
                      <w:sz w:val="18"/>
                      <w:szCs w:val="18"/>
                      <w:lang w:val="uk-UA" w:eastAsia="ru-RU"/>
                    </w:rPr>
                  </w:pPr>
                </w:p>
              </w:tc>
              <w:tc>
                <w:tcPr>
                  <w:tcW w:w="260" w:type="dxa"/>
                </w:tcPr>
                <w:p w:rsidR="00B235D5" w:rsidRPr="00B235D5" w:rsidRDefault="00B235D5" w:rsidP="00B235D5">
                  <w:pPr>
                    <w:spacing w:line="240" w:lineRule="auto"/>
                    <w:ind w:firstLine="0"/>
                    <w:rPr>
                      <w:rFonts w:eastAsia="Times New Roman"/>
                      <w:sz w:val="18"/>
                      <w:szCs w:val="18"/>
                      <w:lang w:val="uk-UA" w:eastAsia="ru-RU"/>
                    </w:rPr>
                  </w:pPr>
                </w:p>
              </w:tc>
              <w:tc>
                <w:tcPr>
                  <w:tcW w:w="260" w:type="dxa"/>
                </w:tcPr>
                <w:p w:rsidR="00B235D5" w:rsidRPr="00B235D5" w:rsidRDefault="00B235D5" w:rsidP="00B235D5">
                  <w:pPr>
                    <w:spacing w:line="240" w:lineRule="auto"/>
                    <w:ind w:firstLine="0"/>
                    <w:rPr>
                      <w:rFonts w:eastAsia="Times New Roman"/>
                      <w:sz w:val="18"/>
                      <w:szCs w:val="18"/>
                      <w:lang w:val="uk-UA" w:eastAsia="ru-RU"/>
                    </w:rPr>
                  </w:pPr>
                </w:p>
              </w:tc>
              <w:tc>
                <w:tcPr>
                  <w:tcW w:w="261" w:type="dxa"/>
                </w:tcPr>
                <w:p w:rsidR="00B235D5" w:rsidRPr="00B235D5" w:rsidRDefault="00B235D5" w:rsidP="00B235D5">
                  <w:pPr>
                    <w:spacing w:line="240" w:lineRule="auto"/>
                    <w:ind w:firstLine="0"/>
                    <w:rPr>
                      <w:rFonts w:eastAsia="Times New Roman"/>
                      <w:b/>
                      <w:sz w:val="18"/>
                      <w:szCs w:val="18"/>
                      <w:lang w:val="uk-UA" w:eastAsia="ru-RU"/>
                    </w:rPr>
                  </w:pPr>
                </w:p>
              </w:tc>
              <w:tc>
                <w:tcPr>
                  <w:tcW w:w="260" w:type="dxa"/>
                </w:tcPr>
                <w:p w:rsidR="00B235D5" w:rsidRPr="00B235D5" w:rsidRDefault="00B235D5" w:rsidP="00B235D5">
                  <w:pPr>
                    <w:spacing w:line="240" w:lineRule="auto"/>
                    <w:ind w:firstLine="0"/>
                    <w:rPr>
                      <w:rFonts w:eastAsia="Times New Roman"/>
                      <w:b/>
                      <w:sz w:val="18"/>
                      <w:szCs w:val="18"/>
                      <w:lang w:val="uk-UA" w:eastAsia="ru-RU"/>
                    </w:rPr>
                  </w:pPr>
                </w:p>
              </w:tc>
              <w:tc>
                <w:tcPr>
                  <w:tcW w:w="260" w:type="dxa"/>
                </w:tcPr>
                <w:p w:rsidR="00B235D5" w:rsidRPr="00B235D5" w:rsidRDefault="00B235D5" w:rsidP="00B235D5">
                  <w:pPr>
                    <w:spacing w:line="240" w:lineRule="auto"/>
                    <w:ind w:firstLine="0"/>
                    <w:rPr>
                      <w:rFonts w:eastAsia="Times New Roman"/>
                      <w:b/>
                      <w:sz w:val="18"/>
                      <w:szCs w:val="18"/>
                      <w:lang w:val="uk-UA" w:eastAsia="ru-RU"/>
                    </w:rPr>
                  </w:pPr>
                </w:p>
              </w:tc>
              <w:tc>
                <w:tcPr>
                  <w:tcW w:w="260" w:type="dxa"/>
                </w:tcPr>
                <w:p w:rsidR="00B235D5" w:rsidRPr="00B235D5" w:rsidRDefault="00B235D5" w:rsidP="00B235D5">
                  <w:pPr>
                    <w:spacing w:line="240" w:lineRule="auto"/>
                    <w:ind w:firstLine="0"/>
                    <w:rPr>
                      <w:rFonts w:eastAsia="Times New Roman"/>
                      <w:b/>
                      <w:sz w:val="18"/>
                      <w:szCs w:val="18"/>
                      <w:lang w:val="uk-UA" w:eastAsia="ru-RU"/>
                    </w:rPr>
                  </w:pPr>
                </w:p>
              </w:tc>
              <w:tc>
                <w:tcPr>
                  <w:tcW w:w="261" w:type="dxa"/>
                </w:tcPr>
                <w:p w:rsidR="00B235D5" w:rsidRPr="00B235D5" w:rsidRDefault="00B235D5" w:rsidP="00B235D5">
                  <w:pPr>
                    <w:spacing w:line="240" w:lineRule="auto"/>
                    <w:ind w:firstLine="0"/>
                    <w:rPr>
                      <w:rFonts w:eastAsia="Times New Roman"/>
                      <w:b/>
                      <w:sz w:val="18"/>
                      <w:szCs w:val="18"/>
                      <w:lang w:val="uk-UA" w:eastAsia="ru-RU"/>
                    </w:rPr>
                  </w:pPr>
                </w:p>
              </w:tc>
              <w:tc>
                <w:tcPr>
                  <w:tcW w:w="261" w:type="dxa"/>
                </w:tcPr>
                <w:p w:rsidR="00B235D5" w:rsidRPr="00B235D5" w:rsidRDefault="00B235D5" w:rsidP="00B235D5">
                  <w:pPr>
                    <w:spacing w:line="240" w:lineRule="auto"/>
                    <w:ind w:firstLine="0"/>
                    <w:rPr>
                      <w:rFonts w:eastAsia="Times New Roman"/>
                      <w:b/>
                      <w:sz w:val="18"/>
                      <w:szCs w:val="18"/>
                      <w:lang w:val="uk-UA" w:eastAsia="ru-RU"/>
                    </w:rPr>
                  </w:pPr>
                </w:p>
              </w:tc>
              <w:tc>
                <w:tcPr>
                  <w:tcW w:w="251" w:type="dxa"/>
                </w:tcPr>
                <w:p w:rsidR="00B235D5" w:rsidRPr="00B235D5" w:rsidRDefault="00B235D5" w:rsidP="00B235D5">
                  <w:pPr>
                    <w:spacing w:line="240" w:lineRule="auto"/>
                    <w:ind w:firstLine="0"/>
                    <w:rPr>
                      <w:rFonts w:eastAsia="Times New Roman"/>
                      <w:b/>
                      <w:sz w:val="18"/>
                      <w:szCs w:val="18"/>
                      <w:lang w:val="uk-UA" w:eastAsia="ru-RU"/>
                    </w:rPr>
                  </w:pPr>
                </w:p>
              </w:tc>
              <w:tc>
                <w:tcPr>
                  <w:tcW w:w="261" w:type="dxa"/>
                </w:tcPr>
                <w:p w:rsidR="00B235D5" w:rsidRPr="00B235D5" w:rsidRDefault="00B235D5" w:rsidP="00B235D5">
                  <w:pPr>
                    <w:spacing w:line="240" w:lineRule="auto"/>
                    <w:ind w:firstLine="0"/>
                    <w:rPr>
                      <w:rFonts w:eastAsia="Times New Roman"/>
                      <w:b/>
                      <w:sz w:val="18"/>
                      <w:szCs w:val="18"/>
                      <w:lang w:val="uk-UA" w:eastAsia="ru-RU"/>
                    </w:rPr>
                  </w:pPr>
                </w:p>
              </w:tc>
              <w:tc>
                <w:tcPr>
                  <w:tcW w:w="261" w:type="dxa"/>
                </w:tcPr>
                <w:p w:rsidR="00B235D5" w:rsidRPr="00B235D5" w:rsidRDefault="00B235D5" w:rsidP="00B235D5">
                  <w:pPr>
                    <w:spacing w:line="240" w:lineRule="auto"/>
                    <w:ind w:firstLine="0"/>
                    <w:rPr>
                      <w:rFonts w:eastAsia="Times New Roman"/>
                      <w:b/>
                      <w:sz w:val="18"/>
                      <w:szCs w:val="18"/>
                      <w:lang w:val="uk-UA" w:eastAsia="ru-RU"/>
                    </w:rPr>
                  </w:pPr>
                </w:p>
              </w:tc>
              <w:tc>
                <w:tcPr>
                  <w:tcW w:w="247" w:type="dxa"/>
                </w:tcPr>
                <w:p w:rsidR="00B235D5" w:rsidRPr="00B235D5" w:rsidRDefault="00B235D5" w:rsidP="00B235D5">
                  <w:pPr>
                    <w:spacing w:line="240" w:lineRule="auto"/>
                    <w:ind w:firstLine="0"/>
                    <w:rPr>
                      <w:rFonts w:eastAsia="Times New Roman"/>
                      <w:b/>
                      <w:sz w:val="18"/>
                      <w:szCs w:val="18"/>
                      <w:lang w:val="uk-UA" w:eastAsia="ru-RU"/>
                    </w:rPr>
                  </w:pPr>
                </w:p>
              </w:tc>
              <w:tc>
                <w:tcPr>
                  <w:tcW w:w="283" w:type="dxa"/>
                </w:tcPr>
                <w:p w:rsidR="00B235D5" w:rsidRPr="00B235D5" w:rsidRDefault="00B235D5" w:rsidP="00B235D5">
                  <w:pPr>
                    <w:spacing w:line="240" w:lineRule="auto"/>
                    <w:ind w:firstLine="0"/>
                    <w:rPr>
                      <w:rFonts w:eastAsia="Times New Roman"/>
                      <w:b/>
                      <w:sz w:val="18"/>
                      <w:szCs w:val="18"/>
                      <w:lang w:val="uk-UA" w:eastAsia="ru-RU"/>
                    </w:rPr>
                  </w:pPr>
                </w:p>
              </w:tc>
              <w:tc>
                <w:tcPr>
                  <w:tcW w:w="283" w:type="dxa"/>
                </w:tcPr>
                <w:p w:rsidR="00B235D5" w:rsidRPr="00B235D5" w:rsidRDefault="00B235D5" w:rsidP="00B235D5">
                  <w:pPr>
                    <w:spacing w:line="240" w:lineRule="auto"/>
                    <w:ind w:firstLine="0"/>
                    <w:rPr>
                      <w:rFonts w:eastAsia="Times New Roman"/>
                      <w:b/>
                      <w:sz w:val="18"/>
                      <w:szCs w:val="18"/>
                      <w:lang w:val="uk-UA" w:eastAsia="ru-RU"/>
                    </w:rPr>
                  </w:pPr>
                </w:p>
              </w:tc>
            </w:tr>
          </w:tbl>
          <w:p w:rsidR="00B235D5" w:rsidRPr="00B235D5" w:rsidRDefault="00B235D5" w:rsidP="00B235D5">
            <w:pPr>
              <w:tabs>
                <w:tab w:val="left" w:pos="9564"/>
              </w:tabs>
              <w:spacing w:line="240" w:lineRule="auto"/>
              <w:ind w:firstLine="0"/>
              <w:rPr>
                <w:rFonts w:eastAsia="Times New Roman"/>
                <w:b/>
                <w:sz w:val="10"/>
                <w:szCs w:val="10"/>
                <w:lang w:val="uk-UA" w:eastAsia="ru-RU"/>
              </w:rPr>
            </w:pPr>
          </w:p>
          <w:p w:rsidR="00B235D5" w:rsidRPr="00B235D5" w:rsidRDefault="00B235D5" w:rsidP="00B235D5">
            <w:pPr>
              <w:tabs>
                <w:tab w:val="left" w:pos="9564"/>
              </w:tabs>
              <w:spacing w:line="240" w:lineRule="auto"/>
              <w:ind w:firstLine="0"/>
              <w:rPr>
                <w:rFonts w:eastAsia="Times New Roman"/>
                <w:b/>
                <w:sz w:val="10"/>
                <w:szCs w:val="10"/>
                <w:lang w:val="uk-UA" w:eastAsia="ru-RU"/>
              </w:rPr>
            </w:pPr>
          </w:p>
          <w:tbl>
            <w:tblPr>
              <w:tblW w:w="2694" w:type="dxa"/>
              <w:tblLook w:val="01E0" w:firstRow="1" w:lastRow="1" w:firstColumn="1" w:lastColumn="1" w:noHBand="0" w:noVBand="0"/>
            </w:tblPr>
            <w:tblGrid>
              <w:gridCol w:w="2268"/>
              <w:gridCol w:w="426"/>
            </w:tblGrid>
            <w:tr w:rsidR="00B235D5" w:rsidRPr="00B235D5" w:rsidTr="00DF4CEC">
              <w:trPr>
                <w:trHeight w:val="246"/>
              </w:trPr>
              <w:tc>
                <w:tcPr>
                  <w:tcW w:w="2268" w:type="dxa"/>
                  <w:tcBorders>
                    <w:right w:val="single" w:sz="6" w:space="0" w:color="auto"/>
                  </w:tcBorders>
                </w:tcPr>
                <w:p w:rsidR="00B235D5" w:rsidRPr="00B235D5" w:rsidRDefault="00B235D5" w:rsidP="00B235D5">
                  <w:pPr>
                    <w:spacing w:line="240" w:lineRule="auto"/>
                    <w:ind w:firstLine="34"/>
                    <w:rPr>
                      <w:rFonts w:eastAsia="Times New Roman"/>
                      <w:sz w:val="16"/>
                      <w:szCs w:val="16"/>
                      <w:lang w:val="uk-UA" w:eastAsia="ru-RU"/>
                    </w:rPr>
                  </w:pPr>
                  <w:r w:rsidRPr="00B235D5">
                    <w:rPr>
                      <w:rFonts w:eastAsia="Times New Roman"/>
                      <w:sz w:val="16"/>
                      <w:szCs w:val="16"/>
                      <w:lang w:val="uk-UA" w:eastAsia="ru-RU"/>
                    </w:rPr>
                    <w:t>Усього подано сторінок:</w:t>
                  </w:r>
                </w:p>
              </w:tc>
              <w:tc>
                <w:tcPr>
                  <w:tcW w:w="426" w:type="dxa"/>
                  <w:tcBorders>
                    <w:top w:val="single" w:sz="6" w:space="0" w:color="auto"/>
                    <w:left w:val="single" w:sz="6" w:space="0" w:color="auto"/>
                    <w:bottom w:val="single" w:sz="6" w:space="0" w:color="auto"/>
                    <w:right w:val="single" w:sz="6" w:space="0" w:color="auto"/>
                  </w:tcBorders>
                </w:tcPr>
                <w:p w:rsidR="00B235D5" w:rsidRPr="00B235D5" w:rsidRDefault="00B235D5" w:rsidP="00B235D5">
                  <w:pPr>
                    <w:spacing w:line="240" w:lineRule="auto"/>
                    <w:ind w:firstLine="0"/>
                    <w:rPr>
                      <w:rFonts w:eastAsia="Times New Roman"/>
                      <w:sz w:val="16"/>
                      <w:szCs w:val="16"/>
                      <w:lang w:val="uk-UA" w:eastAsia="ru-RU"/>
                    </w:rPr>
                  </w:pPr>
                </w:p>
              </w:tc>
            </w:tr>
          </w:tbl>
          <w:p w:rsidR="00B235D5" w:rsidRPr="00B235D5" w:rsidRDefault="00B235D5" w:rsidP="00B235D5">
            <w:pPr>
              <w:tabs>
                <w:tab w:val="left" w:pos="9564"/>
              </w:tabs>
              <w:spacing w:line="240" w:lineRule="auto"/>
              <w:ind w:firstLine="0"/>
              <w:rPr>
                <w:rFonts w:eastAsia="Times New Roman"/>
                <w:b/>
                <w:sz w:val="10"/>
                <w:szCs w:val="10"/>
                <w:lang w:val="uk-UA" w:eastAsia="ru-RU"/>
              </w:rPr>
            </w:pPr>
          </w:p>
          <w:p w:rsidR="00B235D5" w:rsidRPr="00B235D5" w:rsidRDefault="00B235D5" w:rsidP="00B235D5">
            <w:pPr>
              <w:spacing w:line="240" w:lineRule="auto"/>
              <w:ind w:left="708" w:firstLine="708"/>
              <w:rPr>
                <w:rFonts w:eastAsia="Times New Roman"/>
                <w:b/>
                <w:sz w:val="17"/>
                <w:szCs w:val="17"/>
                <w:lang w:val="uk-UA" w:eastAsia="ru-RU"/>
              </w:rPr>
            </w:pPr>
          </w:p>
        </w:tc>
      </w:tr>
      <w:tr w:rsidR="00B235D5" w:rsidRPr="00B235D5" w:rsidTr="00B235D5">
        <w:trPr>
          <w:trHeight w:val="1650"/>
        </w:trPr>
        <w:tc>
          <w:tcPr>
            <w:tcW w:w="9851" w:type="dxa"/>
            <w:tcBorders>
              <w:top w:val="single" w:sz="4" w:space="0" w:color="auto"/>
              <w:left w:val="single" w:sz="4" w:space="0" w:color="auto"/>
              <w:bottom w:val="single" w:sz="4" w:space="0" w:color="auto"/>
              <w:right w:val="single" w:sz="4" w:space="0" w:color="auto"/>
            </w:tcBorders>
          </w:tcPr>
          <w:p w:rsidR="00B235D5" w:rsidRPr="00B235D5" w:rsidRDefault="00B235D5" w:rsidP="00B235D5">
            <w:pPr>
              <w:tabs>
                <w:tab w:val="left" w:pos="9564"/>
              </w:tabs>
              <w:spacing w:line="240" w:lineRule="auto"/>
              <w:ind w:firstLine="0"/>
              <w:rPr>
                <w:rFonts w:eastAsia="Times New Roman"/>
                <w:b/>
                <w:sz w:val="10"/>
                <w:szCs w:val="10"/>
                <w:lang w:val="uk-UA" w:eastAsia="ru-RU"/>
              </w:rPr>
            </w:pPr>
          </w:p>
          <w:tbl>
            <w:tblPr>
              <w:tblW w:w="10347" w:type="dxa"/>
              <w:jc w:val="center"/>
              <w:tblLook w:val="01E0" w:firstRow="1" w:lastRow="1" w:firstColumn="1" w:lastColumn="1" w:noHBand="0" w:noVBand="0"/>
            </w:tblPr>
            <w:tblGrid>
              <w:gridCol w:w="285"/>
              <w:gridCol w:w="4961"/>
              <w:gridCol w:w="284"/>
              <w:gridCol w:w="4817"/>
            </w:tblGrid>
            <w:tr w:rsidR="00B235D5" w:rsidRPr="00B235D5" w:rsidTr="00DF4CEC">
              <w:trPr>
                <w:jc w:val="center"/>
              </w:trPr>
              <w:tc>
                <w:tcPr>
                  <w:tcW w:w="285" w:type="dxa"/>
                  <w:tcBorders>
                    <w:top w:val="single" w:sz="6" w:space="0" w:color="auto"/>
                    <w:left w:val="single" w:sz="6" w:space="0" w:color="auto"/>
                    <w:bottom w:val="single" w:sz="6" w:space="0" w:color="auto"/>
                    <w:right w:val="single" w:sz="6" w:space="0" w:color="auto"/>
                  </w:tcBorders>
                </w:tcPr>
                <w:p w:rsidR="00B235D5" w:rsidRPr="00B235D5" w:rsidRDefault="00B235D5" w:rsidP="00B235D5">
                  <w:pPr>
                    <w:spacing w:line="240" w:lineRule="auto"/>
                    <w:ind w:firstLine="0"/>
                    <w:rPr>
                      <w:rFonts w:eastAsia="Times New Roman"/>
                      <w:sz w:val="14"/>
                      <w:szCs w:val="14"/>
                      <w:lang w:val="uk-UA" w:eastAsia="ru-RU"/>
                    </w:rPr>
                  </w:pPr>
                </w:p>
              </w:tc>
              <w:tc>
                <w:tcPr>
                  <w:tcW w:w="4961" w:type="dxa"/>
                  <w:tcBorders>
                    <w:left w:val="single" w:sz="6" w:space="0" w:color="auto"/>
                    <w:right w:val="single" w:sz="6" w:space="0" w:color="auto"/>
                  </w:tcBorders>
                </w:tcPr>
                <w:p w:rsidR="00B235D5" w:rsidRPr="00B235D5" w:rsidRDefault="00B235D5" w:rsidP="00B235D5">
                  <w:pPr>
                    <w:spacing w:line="240" w:lineRule="auto"/>
                    <w:ind w:firstLine="0"/>
                    <w:jc w:val="left"/>
                    <w:rPr>
                      <w:rFonts w:eastAsia="Times New Roman"/>
                      <w:sz w:val="14"/>
                      <w:szCs w:val="14"/>
                      <w:lang w:val="uk-UA" w:eastAsia="ru-RU"/>
                    </w:rPr>
                  </w:pPr>
                  <w:r w:rsidRPr="00B235D5">
                    <w:rPr>
                      <w:rFonts w:eastAsia="Times New Roman"/>
                      <w:sz w:val="14"/>
                      <w:szCs w:val="14"/>
                      <w:lang w:val="uk-UA" w:eastAsia="ru-RU"/>
                    </w:rPr>
                    <w:t xml:space="preserve"> фізична особа, яка має намір стати підприємцем</w:t>
                  </w:r>
                </w:p>
              </w:tc>
              <w:tc>
                <w:tcPr>
                  <w:tcW w:w="284" w:type="dxa"/>
                  <w:tcBorders>
                    <w:top w:val="single" w:sz="6" w:space="0" w:color="auto"/>
                    <w:left w:val="single" w:sz="6" w:space="0" w:color="auto"/>
                    <w:bottom w:val="single" w:sz="6" w:space="0" w:color="auto"/>
                    <w:right w:val="single" w:sz="6" w:space="0" w:color="auto"/>
                  </w:tcBorders>
                </w:tcPr>
                <w:p w:rsidR="00B235D5" w:rsidRPr="00B235D5" w:rsidRDefault="00B235D5" w:rsidP="00B235D5">
                  <w:pPr>
                    <w:spacing w:line="240" w:lineRule="auto"/>
                    <w:ind w:firstLine="0"/>
                    <w:rPr>
                      <w:rFonts w:eastAsia="Times New Roman"/>
                      <w:sz w:val="14"/>
                      <w:szCs w:val="14"/>
                      <w:lang w:val="uk-UA" w:eastAsia="ru-RU"/>
                    </w:rPr>
                  </w:pPr>
                </w:p>
              </w:tc>
              <w:tc>
                <w:tcPr>
                  <w:tcW w:w="4817" w:type="dxa"/>
                  <w:tcBorders>
                    <w:left w:val="single" w:sz="6" w:space="0" w:color="auto"/>
                  </w:tcBorders>
                </w:tcPr>
                <w:p w:rsidR="00B235D5" w:rsidRPr="00B235D5" w:rsidRDefault="00B235D5" w:rsidP="00B235D5">
                  <w:pPr>
                    <w:spacing w:line="240" w:lineRule="auto"/>
                    <w:ind w:firstLine="0"/>
                    <w:jc w:val="left"/>
                    <w:rPr>
                      <w:rFonts w:eastAsia="Times New Roman"/>
                      <w:sz w:val="14"/>
                      <w:szCs w:val="14"/>
                      <w:lang w:val="uk-UA" w:eastAsia="ru-RU"/>
                    </w:rPr>
                  </w:pPr>
                  <w:r w:rsidRPr="00B235D5">
                    <w:rPr>
                      <w:rFonts w:eastAsia="Times New Roman"/>
                      <w:sz w:val="14"/>
                      <w:szCs w:val="14"/>
                      <w:lang w:val="uk-UA" w:eastAsia="ru-RU"/>
                    </w:rPr>
                    <w:t>уповноважена особа (</w:t>
                  </w:r>
                  <w:r w:rsidRPr="00B235D5">
                    <w:rPr>
                      <w:rFonts w:eastAsia="Times New Roman"/>
                      <w:color w:val="000000"/>
                      <w:sz w:val="14"/>
                      <w:szCs w:val="14"/>
                      <w:lang w:val="x-none" w:eastAsia="uk-UA"/>
                    </w:rPr>
                    <w:t>за довіреністю чи іншим документом, що підтверджує її повноваження</w:t>
                  </w:r>
                  <w:r w:rsidRPr="00B235D5">
                    <w:rPr>
                      <w:rFonts w:eastAsia="Times New Roman"/>
                      <w:sz w:val="14"/>
                      <w:szCs w:val="14"/>
                      <w:lang w:val="uk-UA" w:eastAsia="ru-RU"/>
                    </w:rPr>
                    <w:t>)</w:t>
                  </w:r>
                </w:p>
              </w:tc>
            </w:tr>
          </w:tbl>
          <w:p w:rsidR="00B235D5" w:rsidRPr="00B235D5" w:rsidRDefault="00B235D5" w:rsidP="00B235D5">
            <w:pPr>
              <w:tabs>
                <w:tab w:val="left" w:pos="9564"/>
              </w:tabs>
              <w:spacing w:line="240" w:lineRule="auto"/>
              <w:ind w:firstLine="0"/>
              <w:rPr>
                <w:rFonts w:eastAsia="Times New Roman"/>
                <w:b/>
                <w:sz w:val="17"/>
                <w:szCs w:val="17"/>
                <w:lang w:val="uk-UA" w:eastAsia="ru-RU"/>
              </w:rPr>
            </w:pPr>
          </w:p>
          <w:p w:rsidR="00B235D5" w:rsidRPr="00B235D5" w:rsidRDefault="00B235D5" w:rsidP="00B235D5">
            <w:pPr>
              <w:tabs>
                <w:tab w:val="left" w:pos="9564"/>
              </w:tabs>
              <w:spacing w:line="240" w:lineRule="auto"/>
              <w:ind w:firstLine="0"/>
              <w:rPr>
                <w:rFonts w:eastAsia="Times New Roman"/>
                <w:b/>
                <w:sz w:val="17"/>
                <w:szCs w:val="17"/>
                <w:lang w:val="uk-UA" w:eastAsia="ru-RU"/>
              </w:rPr>
            </w:pPr>
          </w:p>
          <w:tbl>
            <w:tblPr>
              <w:tblW w:w="0" w:type="auto"/>
              <w:tblLook w:val="04A0" w:firstRow="1" w:lastRow="0" w:firstColumn="1" w:lastColumn="0" w:noHBand="0" w:noVBand="1"/>
            </w:tblPr>
            <w:tblGrid>
              <w:gridCol w:w="3222"/>
              <w:gridCol w:w="3208"/>
              <w:gridCol w:w="3208"/>
            </w:tblGrid>
            <w:tr w:rsidR="00B235D5" w:rsidRPr="00B235D5" w:rsidTr="00DF4CEC">
              <w:tc>
                <w:tcPr>
                  <w:tcW w:w="3455" w:type="dxa"/>
                  <w:shd w:val="clear" w:color="auto" w:fill="auto"/>
                </w:tcPr>
                <w:p w:rsidR="00B235D5" w:rsidRPr="00B235D5" w:rsidRDefault="00B235D5" w:rsidP="00B235D5">
                  <w:pPr>
                    <w:spacing w:line="240" w:lineRule="auto"/>
                    <w:ind w:firstLine="0"/>
                    <w:jc w:val="center"/>
                    <w:rPr>
                      <w:rFonts w:eastAsia="Times New Roman"/>
                      <w:sz w:val="14"/>
                      <w:szCs w:val="14"/>
                      <w:lang w:val="uk-UA" w:eastAsia="ru-RU"/>
                    </w:rPr>
                  </w:pPr>
                  <w:r w:rsidRPr="00B235D5">
                    <w:rPr>
                      <w:rFonts w:eastAsia="Times New Roman"/>
                      <w:sz w:val="14"/>
                      <w:szCs w:val="14"/>
                      <w:lang w:val="uk-UA" w:eastAsia="ru-RU"/>
                    </w:rPr>
                    <w:t>_________________</w:t>
                  </w:r>
                </w:p>
                <w:p w:rsidR="00B235D5" w:rsidRPr="00B235D5" w:rsidRDefault="00B235D5" w:rsidP="00B235D5">
                  <w:pPr>
                    <w:spacing w:line="240" w:lineRule="auto"/>
                    <w:ind w:firstLine="0"/>
                    <w:jc w:val="center"/>
                    <w:rPr>
                      <w:rFonts w:eastAsia="Times New Roman"/>
                      <w:sz w:val="14"/>
                      <w:szCs w:val="14"/>
                      <w:lang w:val="uk-UA" w:eastAsia="ru-RU"/>
                    </w:rPr>
                  </w:pPr>
                  <w:r w:rsidRPr="00B235D5">
                    <w:rPr>
                      <w:rFonts w:eastAsia="Times New Roman"/>
                      <w:sz w:val="14"/>
                      <w:szCs w:val="14"/>
                      <w:lang w:val="uk-UA" w:eastAsia="ru-RU"/>
                    </w:rPr>
                    <w:t>(прізвище, ініціали)</w:t>
                  </w:r>
                </w:p>
              </w:tc>
              <w:tc>
                <w:tcPr>
                  <w:tcW w:w="3456" w:type="dxa"/>
                  <w:shd w:val="clear" w:color="auto" w:fill="auto"/>
                </w:tcPr>
                <w:p w:rsidR="00B235D5" w:rsidRPr="00B235D5" w:rsidRDefault="00B235D5" w:rsidP="00B235D5">
                  <w:pPr>
                    <w:spacing w:line="240" w:lineRule="auto"/>
                    <w:ind w:firstLine="0"/>
                    <w:jc w:val="center"/>
                    <w:rPr>
                      <w:rFonts w:eastAsia="Times New Roman"/>
                      <w:sz w:val="14"/>
                      <w:szCs w:val="14"/>
                      <w:lang w:val="uk-UA" w:eastAsia="ru-RU"/>
                    </w:rPr>
                  </w:pPr>
                  <w:r w:rsidRPr="00B235D5">
                    <w:rPr>
                      <w:rFonts w:eastAsia="Times New Roman"/>
                      <w:sz w:val="14"/>
                      <w:szCs w:val="14"/>
                      <w:lang w:val="uk-UA" w:eastAsia="ru-RU"/>
                    </w:rPr>
                    <w:t>_______________</w:t>
                  </w:r>
                </w:p>
                <w:p w:rsidR="00B235D5" w:rsidRPr="00B235D5" w:rsidRDefault="00B235D5" w:rsidP="00B235D5">
                  <w:pPr>
                    <w:spacing w:line="240" w:lineRule="auto"/>
                    <w:ind w:firstLine="0"/>
                    <w:jc w:val="center"/>
                    <w:rPr>
                      <w:rFonts w:eastAsia="Times New Roman"/>
                      <w:sz w:val="14"/>
                      <w:szCs w:val="14"/>
                      <w:lang w:val="uk-UA" w:eastAsia="ru-RU"/>
                    </w:rPr>
                  </w:pPr>
                  <w:r w:rsidRPr="00B235D5">
                    <w:rPr>
                      <w:rFonts w:eastAsia="Times New Roman"/>
                      <w:sz w:val="14"/>
                      <w:szCs w:val="14"/>
                      <w:lang w:val="uk-UA" w:eastAsia="ru-RU"/>
                    </w:rPr>
                    <w:t>(підпис)</w:t>
                  </w:r>
                </w:p>
              </w:tc>
              <w:tc>
                <w:tcPr>
                  <w:tcW w:w="3456" w:type="dxa"/>
                  <w:shd w:val="clear" w:color="auto" w:fill="auto"/>
                </w:tcPr>
                <w:p w:rsidR="00B235D5" w:rsidRPr="00B235D5" w:rsidRDefault="00B235D5" w:rsidP="00B235D5">
                  <w:pPr>
                    <w:spacing w:line="240" w:lineRule="auto"/>
                    <w:ind w:firstLine="0"/>
                    <w:jc w:val="center"/>
                    <w:rPr>
                      <w:rFonts w:eastAsia="Times New Roman"/>
                      <w:sz w:val="14"/>
                      <w:szCs w:val="14"/>
                      <w:lang w:eastAsia="ru-RU"/>
                    </w:rPr>
                  </w:pPr>
                  <w:r w:rsidRPr="00B235D5">
                    <w:rPr>
                      <w:rFonts w:eastAsia="Times New Roman"/>
                      <w:sz w:val="14"/>
                      <w:szCs w:val="14"/>
                      <w:lang w:eastAsia="ru-RU"/>
                    </w:rPr>
                    <w:t>_______________</w:t>
                  </w:r>
                </w:p>
                <w:p w:rsidR="00B235D5" w:rsidRPr="00B235D5" w:rsidRDefault="00B235D5" w:rsidP="00B235D5">
                  <w:pPr>
                    <w:spacing w:line="240" w:lineRule="auto"/>
                    <w:ind w:firstLine="0"/>
                    <w:jc w:val="center"/>
                    <w:rPr>
                      <w:rFonts w:eastAsia="Times New Roman"/>
                      <w:sz w:val="14"/>
                      <w:szCs w:val="14"/>
                      <w:lang w:val="uk-UA" w:eastAsia="ru-RU"/>
                    </w:rPr>
                  </w:pPr>
                  <w:r w:rsidRPr="00B235D5">
                    <w:rPr>
                      <w:rFonts w:eastAsia="Times New Roman"/>
                      <w:sz w:val="14"/>
                      <w:szCs w:val="14"/>
                      <w:lang w:val="uk-UA" w:eastAsia="ru-RU"/>
                    </w:rPr>
                    <w:t>(дата)</w:t>
                  </w:r>
                </w:p>
              </w:tc>
            </w:tr>
          </w:tbl>
          <w:p w:rsidR="00B235D5" w:rsidRPr="00B235D5" w:rsidRDefault="00B235D5" w:rsidP="00B235D5">
            <w:pPr>
              <w:tabs>
                <w:tab w:val="left" w:pos="9564"/>
              </w:tabs>
              <w:spacing w:line="240" w:lineRule="auto"/>
              <w:ind w:firstLine="0"/>
              <w:rPr>
                <w:rFonts w:eastAsia="Times New Roman"/>
                <w:b/>
                <w:sz w:val="17"/>
                <w:szCs w:val="17"/>
                <w:lang w:val="uk-UA" w:eastAsia="ru-RU"/>
              </w:rPr>
            </w:pPr>
          </w:p>
          <w:p w:rsidR="00B235D5" w:rsidRPr="00B235D5" w:rsidRDefault="00B235D5" w:rsidP="00B235D5">
            <w:pPr>
              <w:spacing w:line="240" w:lineRule="auto"/>
              <w:ind w:left="708" w:firstLine="708"/>
              <w:rPr>
                <w:rFonts w:eastAsia="Times New Roman"/>
                <w:b/>
                <w:sz w:val="10"/>
                <w:szCs w:val="10"/>
                <w:lang w:val="en-US" w:eastAsia="ru-RU"/>
              </w:rPr>
            </w:pPr>
          </w:p>
          <w:p w:rsidR="00B235D5" w:rsidRPr="00B235D5" w:rsidRDefault="00B235D5" w:rsidP="00B235D5">
            <w:pPr>
              <w:spacing w:line="240" w:lineRule="auto"/>
              <w:ind w:left="708" w:firstLine="708"/>
              <w:rPr>
                <w:rFonts w:eastAsia="Times New Roman"/>
                <w:b/>
                <w:sz w:val="10"/>
                <w:szCs w:val="10"/>
                <w:lang w:val="en-US" w:eastAsia="ru-RU"/>
              </w:rPr>
            </w:pPr>
          </w:p>
          <w:p w:rsidR="00B235D5" w:rsidRPr="00B235D5" w:rsidRDefault="00B235D5" w:rsidP="00B235D5">
            <w:pPr>
              <w:spacing w:line="240" w:lineRule="auto"/>
              <w:ind w:left="708" w:firstLine="708"/>
              <w:rPr>
                <w:rFonts w:eastAsia="Times New Roman"/>
                <w:b/>
                <w:sz w:val="10"/>
                <w:szCs w:val="10"/>
                <w:lang w:val="en-US" w:eastAsia="ru-RU"/>
              </w:rPr>
            </w:pPr>
          </w:p>
          <w:p w:rsidR="00B235D5" w:rsidRPr="00B235D5" w:rsidRDefault="00B235D5" w:rsidP="00B235D5">
            <w:pPr>
              <w:spacing w:line="240" w:lineRule="auto"/>
              <w:ind w:left="708" w:firstLine="708"/>
              <w:rPr>
                <w:rFonts w:eastAsia="Times New Roman"/>
                <w:b/>
                <w:sz w:val="10"/>
                <w:szCs w:val="10"/>
                <w:lang w:val="en-US" w:eastAsia="ru-RU"/>
              </w:rPr>
            </w:pPr>
          </w:p>
          <w:p w:rsidR="00B235D5" w:rsidRPr="00B235D5" w:rsidRDefault="00B235D5" w:rsidP="00B235D5">
            <w:pPr>
              <w:spacing w:line="240" w:lineRule="auto"/>
              <w:ind w:left="708" w:firstLine="708"/>
              <w:rPr>
                <w:rFonts w:eastAsia="Times New Roman"/>
                <w:b/>
                <w:sz w:val="10"/>
                <w:szCs w:val="10"/>
                <w:lang w:val="en-US" w:eastAsia="ru-RU"/>
              </w:rPr>
            </w:pPr>
          </w:p>
        </w:tc>
      </w:tr>
      <w:tr w:rsidR="00B235D5" w:rsidRPr="00B235D5" w:rsidTr="00B235D5">
        <w:trPr>
          <w:trHeight w:val="200"/>
        </w:trPr>
        <w:tc>
          <w:tcPr>
            <w:tcW w:w="9854" w:type="dxa"/>
            <w:tcBorders>
              <w:top w:val="single" w:sz="4" w:space="0" w:color="auto"/>
              <w:left w:val="single" w:sz="4" w:space="0" w:color="auto"/>
              <w:bottom w:val="single" w:sz="4" w:space="0" w:color="auto"/>
              <w:right w:val="single" w:sz="4" w:space="0" w:color="auto"/>
            </w:tcBorders>
          </w:tcPr>
          <w:p w:rsidR="00B235D5" w:rsidRPr="00B235D5" w:rsidRDefault="00B235D5" w:rsidP="00B235D5">
            <w:pPr>
              <w:spacing w:line="240" w:lineRule="auto"/>
              <w:ind w:firstLine="0"/>
              <w:rPr>
                <w:rFonts w:eastAsia="Times New Roman"/>
                <w:sz w:val="6"/>
                <w:szCs w:val="6"/>
                <w:lang w:val="uk-UA" w:eastAsia="ru-RU"/>
              </w:rPr>
            </w:pPr>
            <w:r w:rsidRPr="00B235D5">
              <w:rPr>
                <w:rFonts w:eastAsia="Times New Roman"/>
                <w:b/>
                <w:sz w:val="18"/>
                <w:szCs w:val="18"/>
                <w:lang w:val="uk-UA" w:eastAsia="ru-RU"/>
              </w:rPr>
              <w:t>Відомості про осіб, які можуть вчиняти дії від імені фізичної особи - підприємця, у тому числі підписувати договори тощо*</w:t>
            </w:r>
          </w:p>
        </w:tc>
      </w:tr>
      <w:tr w:rsidR="00B235D5" w:rsidRPr="00B235D5" w:rsidTr="00B235D5">
        <w:trPr>
          <w:trHeight w:val="3182"/>
        </w:trPr>
        <w:tc>
          <w:tcPr>
            <w:tcW w:w="9854" w:type="dxa"/>
            <w:tcBorders>
              <w:top w:val="single" w:sz="4" w:space="0" w:color="auto"/>
              <w:left w:val="single" w:sz="4" w:space="0" w:color="auto"/>
              <w:bottom w:val="single" w:sz="4" w:space="0" w:color="auto"/>
              <w:right w:val="single" w:sz="4" w:space="0" w:color="auto"/>
            </w:tcBorders>
          </w:tcPr>
          <w:p w:rsidR="00B235D5" w:rsidRPr="00B235D5" w:rsidRDefault="00B235D5" w:rsidP="00B235D5">
            <w:pPr>
              <w:spacing w:line="240" w:lineRule="auto"/>
              <w:ind w:firstLine="0"/>
              <w:rPr>
                <w:rFonts w:eastAsia="Times New Roman"/>
                <w:sz w:val="18"/>
                <w:szCs w:val="18"/>
                <w:lang w:val="uk-UA" w:eastAsia="ru-RU"/>
              </w:rPr>
            </w:pPr>
            <w:r w:rsidRPr="00B235D5">
              <w:rPr>
                <w:rFonts w:eastAsia="Times New Roman"/>
                <w:sz w:val="18"/>
                <w:szCs w:val="18"/>
                <w:lang w:val="uk-UA" w:eastAsia="ru-RU"/>
              </w:rPr>
              <w:t>Прізвище</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74"/>
              <w:gridCol w:w="274"/>
              <w:gridCol w:w="275"/>
              <w:gridCol w:w="275"/>
              <w:gridCol w:w="275"/>
              <w:gridCol w:w="275"/>
              <w:gridCol w:w="276"/>
              <w:gridCol w:w="275"/>
              <w:gridCol w:w="275"/>
              <w:gridCol w:w="275"/>
              <w:gridCol w:w="275"/>
              <w:gridCol w:w="275"/>
              <w:gridCol w:w="275"/>
              <w:gridCol w:w="276"/>
              <w:gridCol w:w="275"/>
              <w:gridCol w:w="275"/>
              <w:gridCol w:w="275"/>
              <w:gridCol w:w="275"/>
              <w:gridCol w:w="275"/>
              <w:gridCol w:w="275"/>
              <w:gridCol w:w="276"/>
              <w:gridCol w:w="275"/>
              <w:gridCol w:w="275"/>
              <w:gridCol w:w="275"/>
              <w:gridCol w:w="275"/>
              <w:gridCol w:w="275"/>
              <w:gridCol w:w="275"/>
              <w:gridCol w:w="276"/>
              <w:gridCol w:w="275"/>
              <w:gridCol w:w="275"/>
              <w:gridCol w:w="275"/>
              <w:gridCol w:w="275"/>
              <w:gridCol w:w="275"/>
              <w:gridCol w:w="275"/>
              <w:gridCol w:w="276"/>
            </w:tblGrid>
            <w:tr w:rsidR="00B235D5" w:rsidRPr="00B235D5" w:rsidTr="00DF4CE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2"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2"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2"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2"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2" w:type="dxa"/>
                </w:tcPr>
                <w:p w:rsidR="00B235D5" w:rsidRPr="00B235D5" w:rsidRDefault="00B235D5" w:rsidP="00B235D5">
                  <w:pPr>
                    <w:spacing w:line="240" w:lineRule="auto"/>
                    <w:ind w:firstLine="0"/>
                    <w:rPr>
                      <w:rFonts w:eastAsia="Times New Roman"/>
                      <w:sz w:val="20"/>
                      <w:szCs w:val="20"/>
                      <w:lang w:val="uk-UA" w:eastAsia="ru-RU"/>
                    </w:rPr>
                  </w:pPr>
                </w:p>
              </w:tc>
            </w:tr>
          </w:tbl>
          <w:p w:rsidR="00B235D5" w:rsidRPr="00B235D5" w:rsidRDefault="00B235D5" w:rsidP="00B235D5">
            <w:pPr>
              <w:spacing w:line="240" w:lineRule="auto"/>
              <w:ind w:firstLine="0"/>
              <w:rPr>
                <w:rFonts w:eastAsia="Times New Roman"/>
                <w:sz w:val="16"/>
                <w:szCs w:val="16"/>
                <w:lang w:val="uk-UA" w:eastAsia="ru-RU"/>
              </w:rPr>
            </w:pPr>
            <w:r w:rsidRPr="00B235D5">
              <w:rPr>
                <w:rFonts w:eastAsia="Times New Roman"/>
                <w:sz w:val="16"/>
                <w:szCs w:val="16"/>
                <w:lang w:val="uk-UA" w:eastAsia="ru-RU"/>
              </w:rPr>
              <w:t>Ім’я, по батькові</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74"/>
              <w:gridCol w:w="274"/>
              <w:gridCol w:w="275"/>
              <w:gridCol w:w="275"/>
              <w:gridCol w:w="275"/>
              <w:gridCol w:w="275"/>
              <w:gridCol w:w="276"/>
              <w:gridCol w:w="275"/>
              <w:gridCol w:w="275"/>
              <w:gridCol w:w="275"/>
              <w:gridCol w:w="275"/>
              <w:gridCol w:w="275"/>
              <w:gridCol w:w="275"/>
              <w:gridCol w:w="276"/>
              <w:gridCol w:w="275"/>
              <w:gridCol w:w="275"/>
              <w:gridCol w:w="275"/>
              <w:gridCol w:w="275"/>
              <w:gridCol w:w="275"/>
              <w:gridCol w:w="275"/>
              <w:gridCol w:w="276"/>
              <w:gridCol w:w="275"/>
              <w:gridCol w:w="275"/>
              <w:gridCol w:w="275"/>
              <w:gridCol w:w="275"/>
              <w:gridCol w:w="275"/>
              <w:gridCol w:w="275"/>
              <w:gridCol w:w="276"/>
              <w:gridCol w:w="275"/>
              <w:gridCol w:w="275"/>
              <w:gridCol w:w="275"/>
              <w:gridCol w:w="275"/>
              <w:gridCol w:w="275"/>
              <w:gridCol w:w="275"/>
              <w:gridCol w:w="276"/>
            </w:tblGrid>
            <w:tr w:rsidR="00B235D5" w:rsidRPr="00B235D5" w:rsidTr="00DF4CE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2"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2"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Borders>
                    <w:bottom w:val="single"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2"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2"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2" w:type="dxa"/>
                </w:tcPr>
                <w:p w:rsidR="00B235D5" w:rsidRPr="00B235D5" w:rsidRDefault="00B235D5" w:rsidP="00B235D5">
                  <w:pPr>
                    <w:spacing w:line="240" w:lineRule="auto"/>
                    <w:ind w:firstLine="0"/>
                    <w:rPr>
                      <w:rFonts w:eastAsia="Times New Roman"/>
                      <w:sz w:val="20"/>
                      <w:szCs w:val="20"/>
                      <w:lang w:val="uk-UA" w:eastAsia="ru-RU"/>
                    </w:rPr>
                  </w:pPr>
                </w:p>
              </w:tc>
            </w:tr>
          </w:tbl>
          <w:p w:rsidR="00B235D5" w:rsidRPr="00B235D5" w:rsidRDefault="00B235D5" w:rsidP="00B235D5">
            <w:pPr>
              <w:spacing w:line="240" w:lineRule="auto"/>
              <w:ind w:firstLine="0"/>
              <w:rPr>
                <w:rFonts w:eastAsia="Times New Roman"/>
                <w:sz w:val="16"/>
                <w:szCs w:val="16"/>
                <w:lang w:val="uk-UA" w:eastAsia="ru-RU"/>
              </w:rPr>
            </w:pPr>
            <w:r w:rsidRPr="00B235D5">
              <w:rPr>
                <w:rFonts w:eastAsia="Times New Roman"/>
                <w:sz w:val="16"/>
                <w:szCs w:val="16"/>
                <w:lang w:val="uk-UA" w:eastAsia="ru-RU"/>
              </w:rPr>
              <w:t>Дата народження</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91"/>
              <w:gridCol w:w="291"/>
              <w:gridCol w:w="291"/>
              <w:gridCol w:w="291"/>
              <w:gridCol w:w="291"/>
              <w:gridCol w:w="291"/>
              <w:gridCol w:w="292"/>
              <w:gridCol w:w="291"/>
              <w:gridCol w:w="291"/>
              <w:gridCol w:w="291"/>
            </w:tblGrid>
            <w:tr w:rsidR="00B235D5" w:rsidRPr="00B235D5" w:rsidTr="00DF4CEC">
              <w:tc>
                <w:tcPr>
                  <w:tcW w:w="291" w:type="dxa"/>
                  <w:tcBorders>
                    <w:bottom w:val="single"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91" w:type="dxa"/>
                  <w:tcBorders>
                    <w:bottom w:val="single"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91" w:type="dxa"/>
                  <w:tcBorders>
                    <w:bottom w:val="single" w:sz="4" w:space="0" w:color="auto"/>
                  </w:tcBorders>
                </w:tcPr>
                <w:p w:rsidR="00B235D5" w:rsidRPr="00B235D5" w:rsidRDefault="00B235D5" w:rsidP="00B235D5">
                  <w:pPr>
                    <w:spacing w:line="240" w:lineRule="auto"/>
                    <w:ind w:firstLine="0"/>
                    <w:rPr>
                      <w:rFonts w:eastAsia="Times New Roman"/>
                      <w:sz w:val="20"/>
                      <w:szCs w:val="20"/>
                      <w:lang w:val="uk-UA" w:eastAsia="ru-RU"/>
                    </w:rPr>
                  </w:pPr>
                  <w:r w:rsidRPr="00B235D5">
                    <w:rPr>
                      <w:rFonts w:eastAsia="Times New Roman"/>
                      <w:sz w:val="20"/>
                      <w:szCs w:val="20"/>
                      <w:lang w:val="uk-UA" w:eastAsia="ru-RU"/>
                    </w:rPr>
                    <w:t>/</w:t>
                  </w:r>
                </w:p>
              </w:tc>
              <w:tc>
                <w:tcPr>
                  <w:tcW w:w="291" w:type="dxa"/>
                  <w:tcBorders>
                    <w:bottom w:val="single"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91" w:type="dxa"/>
                  <w:tcBorders>
                    <w:bottom w:val="single"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91" w:type="dxa"/>
                  <w:tcBorders>
                    <w:bottom w:val="single" w:sz="4" w:space="0" w:color="auto"/>
                  </w:tcBorders>
                </w:tcPr>
                <w:p w:rsidR="00B235D5" w:rsidRPr="00B235D5" w:rsidRDefault="00B235D5" w:rsidP="00B235D5">
                  <w:pPr>
                    <w:spacing w:line="240" w:lineRule="auto"/>
                    <w:ind w:firstLine="0"/>
                    <w:rPr>
                      <w:rFonts w:eastAsia="Times New Roman"/>
                      <w:sz w:val="20"/>
                      <w:szCs w:val="20"/>
                      <w:lang w:val="uk-UA" w:eastAsia="ru-RU"/>
                    </w:rPr>
                  </w:pPr>
                  <w:r w:rsidRPr="00B235D5">
                    <w:rPr>
                      <w:rFonts w:eastAsia="Times New Roman"/>
                      <w:sz w:val="20"/>
                      <w:szCs w:val="20"/>
                      <w:lang w:val="uk-UA" w:eastAsia="ru-RU"/>
                    </w:rPr>
                    <w:t>/</w:t>
                  </w:r>
                </w:p>
              </w:tc>
              <w:tc>
                <w:tcPr>
                  <w:tcW w:w="292" w:type="dxa"/>
                  <w:tcBorders>
                    <w:bottom w:val="single"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91" w:type="dxa"/>
                  <w:tcBorders>
                    <w:bottom w:val="single"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91" w:type="dxa"/>
                  <w:tcBorders>
                    <w:bottom w:val="single"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91" w:type="dxa"/>
                  <w:tcBorders>
                    <w:bottom w:val="single" w:sz="4" w:space="0" w:color="auto"/>
                  </w:tcBorders>
                </w:tcPr>
                <w:p w:rsidR="00B235D5" w:rsidRPr="00B235D5" w:rsidRDefault="00B235D5" w:rsidP="00B235D5">
                  <w:pPr>
                    <w:spacing w:line="240" w:lineRule="auto"/>
                    <w:ind w:firstLine="0"/>
                    <w:rPr>
                      <w:rFonts w:eastAsia="Times New Roman"/>
                      <w:sz w:val="20"/>
                      <w:szCs w:val="20"/>
                      <w:lang w:val="uk-UA" w:eastAsia="ru-RU"/>
                    </w:rPr>
                  </w:pPr>
                </w:p>
              </w:tc>
            </w:tr>
          </w:tbl>
          <w:p w:rsidR="00B235D5" w:rsidRPr="00B235D5" w:rsidRDefault="00B235D5" w:rsidP="00B235D5">
            <w:pPr>
              <w:spacing w:line="240" w:lineRule="auto"/>
              <w:ind w:firstLine="0"/>
              <w:rPr>
                <w:rFonts w:eastAsia="Times New Roman"/>
                <w:sz w:val="6"/>
                <w:szCs w:val="6"/>
                <w:lang w:val="uk-UA" w:eastAsia="ru-RU"/>
              </w:rPr>
            </w:pPr>
            <w:r w:rsidRPr="00B235D5">
              <w:rPr>
                <w:rFonts w:eastAsia="Times New Roman"/>
                <w:sz w:val="6"/>
                <w:szCs w:val="6"/>
                <w:lang w:val="uk-UA"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8"/>
              <w:gridCol w:w="286"/>
              <w:gridCol w:w="286"/>
              <w:gridCol w:w="287"/>
              <w:gridCol w:w="285"/>
              <w:gridCol w:w="285"/>
              <w:gridCol w:w="285"/>
              <w:gridCol w:w="285"/>
              <w:gridCol w:w="285"/>
              <w:gridCol w:w="285"/>
              <w:gridCol w:w="286"/>
            </w:tblGrid>
            <w:tr w:rsidR="00B235D5" w:rsidRPr="00B235D5" w:rsidTr="00DF4CEC">
              <w:tc>
                <w:tcPr>
                  <w:tcW w:w="7278" w:type="dxa"/>
                  <w:tcBorders>
                    <w:top w:val="nil"/>
                    <w:left w:val="nil"/>
                    <w:bottom w:val="nil"/>
                    <w:right w:val="single" w:sz="4" w:space="0" w:color="auto"/>
                  </w:tcBorders>
                </w:tcPr>
                <w:p w:rsidR="00B235D5" w:rsidRPr="00B235D5" w:rsidRDefault="00B235D5" w:rsidP="00B235D5">
                  <w:pPr>
                    <w:spacing w:line="240" w:lineRule="auto"/>
                    <w:ind w:hanging="108"/>
                    <w:rPr>
                      <w:rFonts w:eastAsia="Times New Roman"/>
                      <w:sz w:val="16"/>
                      <w:szCs w:val="16"/>
                      <w:lang w:val="uk-UA" w:eastAsia="ru-RU"/>
                    </w:rPr>
                  </w:pPr>
                  <w:r w:rsidRPr="00B235D5">
                    <w:rPr>
                      <w:rFonts w:eastAsia="Times New Roman"/>
                      <w:sz w:val="16"/>
                      <w:szCs w:val="16"/>
                      <w:lang w:val="uk-UA" w:eastAsia="ru-RU"/>
                    </w:rPr>
                    <w:t>Реєстраційний номер облікової картки платника податків</w:t>
                  </w:r>
                </w:p>
              </w:tc>
              <w:tc>
                <w:tcPr>
                  <w:tcW w:w="291" w:type="dxa"/>
                  <w:tcBorders>
                    <w:top w:val="single" w:sz="4" w:space="0" w:color="auto"/>
                    <w:left w:val="single"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92"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92" w:type="dxa"/>
                  <w:tcBorders>
                    <w:top w:val="single" w:sz="4" w:space="0" w:color="auto"/>
                    <w:left w:val="dotted" w:sz="4" w:space="0" w:color="auto"/>
                    <w:bottom w:val="single" w:sz="4" w:space="0" w:color="auto"/>
                    <w:right w:val="single" w:sz="4" w:space="0" w:color="auto"/>
                  </w:tcBorders>
                </w:tcPr>
                <w:p w:rsidR="00B235D5" w:rsidRPr="00B235D5" w:rsidRDefault="00B235D5" w:rsidP="00B235D5">
                  <w:pPr>
                    <w:spacing w:line="240" w:lineRule="auto"/>
                    <w:ind w:firstLine="0"/>
                    <w:rPr>
                      <w:rFonts w:eastAsia="Times New Roman"/>
                      <w:sz w:val="20"/>
                      <w:szCs w:val="20"/>
                      <w:lang w:val="uk-UA" w:eastAsia="ru-RU"/>
                    </w:rPr>
                  </w:pPr>
                </w:p>
              </w:tc>
            </w:tr>
          </w:tbl>
          <w:p w:rsidR="00B235D5" w:rsidRPr="00B235D5" w:rsidRDefault="00B235D5" w:rsidP="00B235D5">
            <w:pPr>
              <w:spacing w:line="240" w:lineRule="auto"/>
              <w:ind w:firstLine="0"/>
              <w:rPr>
                <w:rFonts w:eastAsia="Times New Roman"/>
                <w:sz w:val="6"/>
                <w:szCs w:val="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833"/>
              <w:gridCol w:w="284"/>
              <w:gridCol w:w="285"/>
              <w:gridCol w:w="1373"/>
              <w:gridCol w:w="293"/>
              <w:gridCol w:w="286"/>
              <w:gridCol w:w="279"/>
              <w:gridCol w:w="289"/>
              <w:gridCol w:w="285"/>
              <w:gridCol w:w="285"/>
              <w:gridCol w:w="285"/>
              <w:gridCol w:w="285"/>
              <w:gridCol w:w="285"/>
              <w:gridCol w:w="286"/>
            </w:tblGrid>
            <w:tr w:rsidR="00B235D5" w:rsidRPr="00DD78B5" w:rsidTr="00DF4CEC">
              <w:tc>
                <w:tcPr>
                  <w:tcW w:w="5240" w:type="dxa"/>
                  <w:tcBorders>
                    <w:top w:val="nil"/>
                    <w:left w:val="nil"/>
                    <w:bottom w:val="nil"/>
                    <w:right w:val="single" w:sz="4" w:space="0" w:color="auto"/>
                  </w:tcBorders>
                  <w:shd w:val="clear" w:color="auto" w:fill="FFFFFF"/>
                </w:tcPr>
                <w:p w:rsidR="00B235D5" w:rsidRPr="00B235D5" w:rsidRDefault="00B235D5" w:rsidP="00B235D5">
                  <w:pPr>
                    <w:spacing w:line="240" w:lineRule="auto"/>
                    <w:ind w:hanging="108"/>
                    <w:rPr>
                      <w:rFonts w:eastAsia="Times New Roman"/>
                      <w:sz w:val="16"/>
                      <w:szCs w:val="16"/>
                      <w:lang w:val="uk-UA" w:eastAsia="ru-RU"/>
                    </w:rPr>
                  </w:pPr>
                  <w:r w:rsidRPr="00B235D5">
                    <w:rPr>
                      <w:rFonts w:eastAsia="Times New Roman"/>
                      <w:sz w:val="16"/>
                      <w:szCs w:val="16"/>
                      <w:lang w:val="uk-UA" w:eastAsia="ru-RU"/>
                    </w:rPr>
                    <w:t xml:space="preserve">Паспортні дані**:                                                                 серія </w:t>
                  </w:r>
                </w:p>
              </w:tc>
              <w:tc>
                <w:tcPr>
                  <w:tcW w:w="291" w:type="dxa"/>
                  <w:tcBorders>
                    <w:top w:val="single" w:sz="4" w:space="0" w:color="auto"/>
                    <w:left w:val="single" w:sz="4" w:space="0" w:color="auto"/>
                    <w:bottom w:val="single" w:sz="4" w:space="0" w:color="auto"/>
                    <w:right w:val="dotted" w:sz="4" w:space="0" w:color="auto"/>
                  </w:tcBorders>
                  <w:shd w:val="clear" w:color="auto" w:fill="FFFFFF"/>
                </w:tcPr>
                <w:p w:rsidR="00B235D5" w:rsidRPr="00B235D5" w:rsidRDefault="00B235D5" w:rsidP="00B235D5">
                  <w:pPr>
                    <w:spacing w:line="240" w:lineRule="auto"/>
                    <w:ind w:firstLine="0"/>
                    <w:rPr>
                      <w:rFonts w:eastAsia="Times New Roman"/>
                      <w:sz w:val="16"/>
                      <w:szCs w:val="16"/>
                      <w:lang w:val="uk-UA" w:eastAsia="ru-RU"/>
                    </w:rPr>
                  </w:pPr>
                </w:p>
              </w:tc>
              <w:tc>
                <w:tcPr>
                  <w:tcW w:w="291" w:type="dxa"/>
                  <w:tcBorders>
                    <w:top w:val="single" w:sz="4" w:space="0" w:color="auto"/>
                    <w:left w:val="dotted" w:sz="4" w:space="0" w:color="auto"/>
                    <w:bottom w:val="single" w:sz="4" w:space="0" w:color="auto"/>
                    <w:right w:val="single" w:sz="4" w:space="0" w:color="auto"/>
                  </w:tcBorders>
                  <w:shd w:val="clear" w:color="auto" w:fill="FFFFFF"/>
                </w:tcPr>
                <w:p w:rsidR="00B235D5" w:rsidRPr="00B235D5" w:rsidRDefault="00B235D5" w:rsidP="00B235D5">
                  <w:pPr>
                    <w:spacing w:line="240" w:lineRule="auto"/>
                    <w:ind w:firstLine="0"/>
                    <w:rPr>
                      <w:rFonts w:eastAsia="Times New Roman"/>
                      <w:sz w:val="16"/>
                      <w:szCs w:val="16"/>
                      <w:lang w:val="uk-UA" w:eastAsia="ru-RU"/>
                    </w:rPr>
                  </w:pPr>
                </w:p>
              </w:tc>
              <w:tc>
                <w:tcPr>
                  <w:tcW w:w="1448" w:type="dxa"/>
                  <w:tcBorders>
                    <w:top w:val="nil"/>
                    <w:left w:val="single" w:sz="4" w:space="0" w:color="auto"/>
                    <w:bottom w:val="nil"/>
                    <w:right w:val="single" w:sz="4" w:space="0" w:color="auto"/>
                  </w:tcBorders>
                  <w:shd w:val="clear" w:color="auto" w:fill="FFFFFF"/>
                </w:tcPr>
                <w:p w:rsidR="00B235D5" w:rsidRPr="00B235D5" w:rsidRDefault="00B235D5" w:rsidP="00B235D5">
                  <w:pPr>
                    <w:spacing w:line="240" w:lineRule="auto"/>
                    <w:ind w:firstLine="0"/>
                    <w:jc w:val="right"/>
                    <w:rPr>
                      <w:rFonts w:eastAsia="Times New Roman"/>
                      <w:sz w:val="16"/>
                      <w:szCs w:val="16"/>
                      <w:lang w:val="uk-UA" w:eastAsia="ru-RU"/>
                    </w:rPr>
                  </w:pPr>
                  <w:r w:rsidRPr="00B235D5">
                    <w:rPr>
                      <w:rFonts w:eastAsia="Times New Roman"/>
                      <w:sz w:val="16"/>
                      <w:szCs w:val="16"/>
                      <w:lang w:val="uk-UA" w:eastAsia="ru-RU"/>
                    </w:rPr>
                    <w:t xml:space="preserve">номер </w:t>
                  </w:r>
                </w:p>
              </w:tc>
              <w:tc>
                <w:tcPr>
                  <w:tcW w:w="300" w:type="dxa"/>
                  <w:tcBorders>
                    <w:top w:val="single" w:sz="4" w:space="0" w:color="auto"/>
                    <w:left w:val="single" w:sz="4" w:space="0" w:color="auto"/>
                    <w:bottom w:val="single" w:sz="4" w:space="0" w:color="auto"/>
                    <w:right w:val="dotted" w:sz="4" w:space="0" w:color="auto"/>
                  </w:tcBorders>
                  <w:shd w:val="clear" w:color="auto" w:fill="FFFFFF"/>
                </w:tcPr>
                <w:p w:rsidR="00B235D5" w:rsidRPr="00B235D5" w:rsidRDefault="00B235D5" w:rsidP="00B235D5">
                  <w:pPr>
                    <w:spacing w:line="240" w:lineRule="auto"/>
                    <w:ind w:firstLine="0"/>
                    <w:rPr>
                      <w:rFonts w:eastAsia="Times New Roman"/>
                      <w:sz w:val="20"/>
                      <w:szCs w:val="20"/>
                      <w:lang w:val="uk-UA" w:eastAsia="ru-RU"/>
                    </w:rPr>
                  </w:pPr>
                </w:p>
              </w:tc>
              <w:tc>
                <w:tcPr>
                  <w:tcW w:w="292" w:type="dxa"/>
                  <w:tcBorders>
                    <w:top w:val="single" w:sz="4" w:space="0" w:color="auto"/>
                    <w:left w:val="dotted" w:sz="4" w:space="0" w:color="auto"/>
                    <w:bottom w:val="single" w:sz="4" w:space="0" w:color="auto"/>
                    <w:right w:val="dotted" w:sz="4" w:space="0" w:color="auto"/>
                  </w:tcBorders>
                  <w:shd w:val="clear" w:color="auto" w:fill="FFFFFF"/>
                </w:tcPr>
                <w:p w:rsidR="00B235D5" w:rsidRPr="00B235D5" w:rsidRDefault="00B235D5" w:rsidP="00B235D5">
                  <w:pPr>
                    <w:spacing w:line="240" w:lineRule="auto"/>
                    <w:ind w:firstLine="0"/>
                    <w:rPr>
                      <w:rFonts w:eastAsia="Times New Roman"/>
                      <w:sz w:val="18"/>
                      <w:szCs w:val="18"/>
                      <w:lang w:val="uk-UA" w:eastAsia="ru-RU"/>
                    </w:rPr>
                  </w:pPr>
                </w:p>
              </w:tc>
              <w:tc>
                <w:tcPr>
                  <w:tcW w:w="285" w:type="dxa"/>
                  <w:tcBorders>
                    <w:top w:val="single" w:sz="4" w:space="0" w:color="auto"/>
                    <w:left w:val="dotted" w:sz="4" w:space="0" w:color="auto"/>
                    <w:bottom w:val="single" w:sz="4" w:space="0" w:color="auto"/>
                    <w:right w:val="dotted" w:sz="4" w:space="0" w:color="auto"/>
                  </w:tcBorders>
                  <w:shd w:val="clear" w:color="auto" w:fill="FFFFFF"/>
                </w:tcPr>
                <w:p w:rsidR="00B235D5" w:rsidRPr="00B235D5" w:rsidRDefault="00B235D5" w:rsidP="00B235D5">
                  <w:pPr>
                    <w:spacing w:line="240" w:lineRule="auto"/>
                    <w:ind w:firstLine="0"/>
                    <w:rPr>
                      <w:rFonts w:eastAsia="Times New Roman"/>
                      <w:sz w:val="18"/>
                      <w:szCs w:val="18"/>
                      <w:lang w:val="uk-UA" w:eastAsia="ru-RU"/>
                    </w:rPr>
                  </w:pPr>
                </w:p>
              </w:tc>
              <w:tc>
                <w:tcPr>
                  <w:tcW w:w="296" w:type="dxa"/>
                  <w:tcBorders>
                    <w:top w:val="single" w:sz="4" w:space="0" w:color="auto"/>
                    <w:left w:val="dotted" w:sz="4" w:space="0" w:color="auto"/>
                    <w:bottom w:val="single" w:sz="4" w:space="0" w:color="auto"/>
                    <w:right w:val="dotted" w:sz="4" w:space="0" w:color="auto"/>
                  </w:tcBorders>
                  <w:shd w:val="clear" w:color="auto" w:fill="FFFFFF"/>
                </w:tcPr>
                <w:p w:rsidR="00B235D5" w:rsidRPr="00B235D5" w:rsidRDefault="00B235D5" w:rsidP="00B235D5">
                  <w:pPr>
                    <w:spacing w:line="240" w:lineRule="auto"/>
                    <w:ind w:firstLine="0"/>
                    <w:rPr>
                      <w:rFonts w:eastAsia="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shd w:val="clear" w:color="auto" w:fill="FFFFFF"/>
                </w:tcPr>
                <w:p w:rsidR="00B235D5" w:rsidRPr="00B235D5" w:rsidRDefault="00B235D5" w:rsidP="00B235D5">
                  <w:pPr>
                    <w:spacing w:line="240" w:lineRule="auto"/>
                    <w:ind w:firstLine="0"/>
                    <w:rPr>
                      <w:rFonts w:eastAsia="Times New Roman"/>
                      <w:sz w:val="18"/>
                      <w:szCs w:val="18"/>
                      <w:lang w:val="uk-UA" w:eastAsia="ru-RU"/>
                    </w:rPr>
                  </w:pPr>
                </w:p>
              </w:tc>
              <w:tc>
                <w:tcPr>
                  <w:tcW w:w="291" w:type="dxa"/>
                  <w:tcBorders>
                    <w:top w:val="single" w:sz="4" w:space="0" w:color="auto"/>
                    <w:left w:val="dotted" w:sz="4" w:space="0" w:color="auto"/>
                    <w:bottom w:val="single" w:sz="4" w:space="0" w:color="auto"/>
                    <w:right w:val="dashed" w:sz="4" w:space="0" w:color="auto"/>
                  </w:tcBorders>
                  <w:shd w:val="clear" w:color="auto" w:fill="FFFFFF"/>
                </w:tcPr>
                <w:p w:rsidR="00B235D5" w:rsidRPr="00B235D5" w:rsidRDefault="00B235D5" w:rsidP="00B235D5">
                  <w:pPr>
                    <w:spacing w:line="240" w:lineRule="auto"/>
                    <w:ind w:firstLine="0"/>
                    <w:rPr>
                      <w:rFonts w:eastAsia="Times New Roman"/>
                      <w:sz w:val="18"/>
                      <w:szCs w:val="18"/>
                      <w:lang w:val="uk-UA" w:eastAsia="ru-RU"/>
                    </w:rPr>
                  </w:pPr>
                </w:p>
              </w:tc>
              <w:tc>
                <w:tcPr>
                  <w:tcW w:w="291" w:type="dxa"/>
                  <w:tcBorders>
                    <w:top w:val="dashed" w:sz="4" w:space="0" w:color="auto"/>
                    <w:left w:val="dashed" w:sz="4" w:space="0" w:color="auto"/>
                    <w:bottom w:val="dashed" w:sz="4" w:space="0" w:color="auto"/>
                    <w:right w:val="dashed" w:sz="4" w:space="0" w:color="auto"/>
                  </w:tcBorders>
                  <w:shd w:val="clear" w:color="auto" w:fill="FFFFFF"/>
                </w:tcPr>
                <w:p w:rsidR="00B235D5" w:rsidRPr="00B235D5" w:rsidRDefault="00B235D5" w:rsidP="00B235D5">
                  <w:pPr>
                    <w:spacing w:line="240" w:lineRule="auto"/>
                    <w:ind w:firstLine="0"/>
                    <w:rPr>
                      <w:rFonts w:eastAsia="Times New Roman"/>
                      <w:sz w:val="18"/>
                      <w:szCs w:val="18"/>
                      <w:lang w:val="uk-UA" w:eastAsia="ru-RU"/>
                    </w:rPr>
                  </w:pPr>
                </w:p>
              </w:tc>
              <w:tc>
                <w:tcPr>
                  <w:tcW w:w="291" w:type="dxa"/>
                  <w:tcBorders>
                    <w:top w:val="dashed" w:sz="4" w:space="0" w:color="auto"/>
                    <w:left w:val="dashed" w:sz="4" w:space="0" w:color="auto"/>
                    <w:bottom w:val="dashed" w:sz="4" w:space="0" w:color="auto"/>
                    <w:right w:val="dashed" w:sz="4" w:space="0" w:color="auto"/>
                  </w:tcBorders>
                  <w:shd w:val="clear" w:color="auto" w:fill="FFFFFF"/>
                </w:tcPr>
                <w:p w:rsidR="00B235D5" w:rsidRPr="00B235D5" w:rsidRDefault="00B235D5" w:rsidP="00B235D5">
                  <w:pPr>
                    <w:spacing w:line="240" w:lineRule="auto"/>
                    <w:ind w:firstLine="0"/>
                    <w:rPr>
                      <w:rFonts w:eastAsia="Times New Roman"/>
                      <w:sz w:val="18"/>
                      <w:szCs w:val="18"/>
                      <w:lang w:val="uk-UA" w:eastAsia="ru-RU"/>
                    </w:rPr>
                  </w:pPr>
                </w:p>
              </w:tc>
              <w:tc>
                <w:tcPr>
                  <w:tcW w:w="291" w:type="dxa"/>
                  <w:tcBorders>
                    <w:top w:val="dashed" w:sz="4" w:space="0" w:color="auto"/>
                    <w:left w:val="dashed" w:sz="4" w:space="0" w:color="auto"/>
                    <w:bottom w:val="dashed" w:sz="4" w:space="0" w:color="auto"/>
                    <w:right w:val="dashed" w:sz="4" w:space="0" w:color="auto"/>
                  </w:tcBorders>
                  <w:shd w:val="clear" w:color="auto" w:fill="FFFFFF"/>
                </w:tcPr>
                <w:p w:rsidR="00B235D5" w:rsidRPr="00B235D5" w:rsidRDefault="00B235D5" w:rsidP="00B235D5">
                  <w:pPr>
                    <w:spacing w:line="240" w:lineRule="auto"/>
                    <w:ind w:firstLine="0"/>
                    <w:rPr>
                      <w:rFonts w:eastAsia="Times New Roman"/>
                      <w:sz w:val="18"/>
                      <w:szCs w:val="18"/>
                      <w:lang w:val="uk-UA" w:eastAsia="ru-RU"/>
                    </w:rPr>
                  </w:pPr>
                </w:p>
              </w:tc>
              <w:tc>
                <w:tcPr>
                  <w:tcW w:w="292" w:type="dxa"/>
                  <w:tcBorders>
                    <w:top w:val="dashed" w:sz="4" w:space="0" w:color="auto"/>
                    <w:left w:val="dashed" w:sz="4" w:space="0" w:color="auto"/>
                    <w:bottom w:val="dashed" w:sz="4" w:space="0" w:color="auto"/>
                    <w:right w:val="dashed" w:sz="4" w:space="0" w:color="auto"/>
                  </w:tcBorders>
                  <w:shd w:val="clear" w:color="auto" w:fill="FFFFFF"/>
                </w:tcPr>
                <w:p w:rsidR="00B235D5" w:rsidRPr="00B235D5" w:rsidRDefault="00B235D5" w:rsidP="00B235D5">
                  <w:pPr>
                    <w:spacing w:line="240" w:lineRule="auto"/>
                    <w:ind w:firstLine="0"/>
                    <w:rPr>
                      <w:rFonts w:eastAsia="Times New Roman"/>
                      <w:sz w:val="18"/>
                      <w:szCs w:val="18"/>
                      <w:lang w:val="uk-UA" w:eastAsia="ru-RU"/>
                    </w:rPr>
                  </w:pPr>
                </w:p>
              </w:tc>
            </w:tr>
          </w:tbl>
          <w:p w:rsidR="00B235D5" w:rsidRPr="00B235D5" w:rsidRDefault="00B235D5" w:rsidP="00B235D5">
            <w:pPr>
              <w:spacing w:line="240" w:lineRule="auto"/>
              <w:ind w:firstLine="0"/>
              <w:rPr>
                <w:rFonts w:eastAsia="Times New Roman"/>
                <w:sz w:val="16"/>
                <w:szCs w:val="16"/>
                <w:lang w:val="uk-UA" w:eastAsia="ru-RU"/>
              </w:rPr>
            </w:pPr>
            <w:r w:rsidRPr="00B235D5">
              <w:rPr>
                <w:rFonts w:eastAsia="Times New Roman"/>
                <w:sz w:val="16"/>
                <w:szCs w:val="16"/>
                <w:lang w:val="uk-UA" w:eastAsia="ru-RU"/>
              </w:rPr>
              <w:t>Наявність обмежень щодо представництва від імені фізичної особи - підприємця</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74"/>
              <w:gridCol w:w="274"/>
              <w:gridCol w:w="275"/>
              <w:gridCol w:w="275"/>
              <w:gridCol w:w="275"/>
              <w:gridCol w:w="275"/>
              <w:gridCol w:w="276"/>
              <w:gridCol w:w="275"/>
              <w:gridCol w:w="275"/>
              <w:gridCol w:w="275"/>
              <w:gridCol w:w="275"/>
              <w:gridCol w:w="275"/>
              <w:gridCol w:w="275"/>
              <w:gridCol w:w="276"/>
              <w:gridCol w:w="275"/>
              <w:gridCol w:w="275"/>
              <w:gridCol w:w="275"/>
              <w:gridCol w:w="275"/>
              <w:gridCol w:w="275"/>
              <w:gridCol w:w="275"/>
              <w:gridCol w:w="276"/>
              <w:gridCol w:w="275"/>
              <w:gridCol w:w="275"/>
              <w:gridCol w:w="275"/>
              <w:gridCol w:w="275"/>
              <w:gridCol w:w="275"/>
              <w:gridCol w:w="275"/>
              <w:gridCol w:w="276"/>
              <w:gridCol w:w="275"/>
              <w:gridCol w:w="275"/>
              <w:gridCol w:w="275"/>
              <w:gridCol w:w="275"/>
              <w:gridCol w:w="275"/>
              <w:gridCol w:w="275"/>
              <w:gridCol w:w="276"/>
            </w:tblGrid>
            <w:tr w:rsidR="00B235D5" w:rsidRPr="00DD78B5" w:rsidTr="00DF4CE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r>
            <w:tr w:rsidR="00B235D5" w:rsidRPr="00DD78B5" w:rsidTr="00DF4CE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r>
            <w:tr w:rsidR="00B235D5" w:rsidRPr="00DD78B5" w:rsidTr="00DF4CE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r>
            <w:tr w:rsidR="00B235D5" w:rsidRPr="00DD78B5" w:rsidTr="00DF4CE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r>
          </w:tbl>
          <w:p w:rsidR="00B235D5" w:rsidRPr="00B235D5" w:rsidRDefault="00B235D5" w:rsidP="00B235D5">
            <w:pPr>
              <w:spacing w:line="240" w:lineRule="auto"/>
              <w:ind w:firstLine="0"/>
              <w:rPr>
                <w:rFonts w:eastAsia="Times New Roman"/>
                <w:sz w:val="6"/>
                <w:szCs w:val="6"/>
                <w:lang w:val="uk-UA" w:eastAsia="ru-RU"/>
              </w:rPr>
            </w:pPr>
          </w:p>
          <w:p w:rsidR="00B235D5" w:rsidRPr="00B235D5" w:rsidRDefault="00B235D5" w:rsidP="00B235D5">
            <w:pPr>
              <w:spacing w:line="240" w:lineRule="auto"/>
              <w:ind w:firstLine="0"/>
              <w:rPr>
                <w:rFonts w:eastAsia="Times New Roman"/>
                <w:sz w:val="6"/>
                <w:szCs w:val="6"/>
                <w:lang w:val="uk-UA" w:eastAsia="ru-RU"/>
              </w:rPr>
            </w:pPr>
            <w:r w:rsidRPr="00B235D5">
              <w:rPr>
                <w:rFonts w:eastAsia="Times New Roman"/>
                <w:sz w:val="6"/>
                <w:szCs w:val="6"/>
                <w:lang w:val="uk-UA" w:eastAsia="ru-RU"/>
              </w:rPr>
              <w:t>\</w:t>
            </w:r>
          </w:p>
        </w:tc>
      </w:tr>
      <w:tr w:rsidR="00B235D5" w:rsidRPr="00B235D5" w:rsidTr="00B235D5">
        <w:trPr>
          <w:trHeight w:val="333"/>
        </w:trPr>
        <w:tc>
          <w:tcPr>
            <w:tcW w:w="9854" w:type="dxa"/>
            <w:tcBorders>
              <w:top w:val="single" w:sz="4" w:space="0" w:color="auto"/>
              <w:left w:val="single" w:sz="4" w:space="0" w:color="auto"/>
              <w:bottom w:val="single" w:sz="4" w:space="0" w:color="auto"/>
              <w:right w:val="single" w:sz="4" w:space="0" w:color="auto"/>
            </w:tcBorders>
          </w:tcPr>
          <w:p w:rsidR="00B235D5" w:rsidRPr="00B235D5" w:rsidRDefault="00B235D5" w:rsidP="00B235D5">
            <w:pPr>
              <w:spacing w:line="240" w:lineRule="auto"/>
              <w:ind w:firstLine="0"/>
              <w:rPr>
                <w:rFonts w:eastAsia="Times New Roman"/>
                <w:sz w:val="18"/>
                <w:szCs w:val="18"/>
                <w:lang w:val="uk-UA" w:eastAsia="ru-RU"/>
              </w:rPr>
            </w:pPr>
            <w:r w:rsidRPr="00B235D5">
              <w:rPr>
                <w:rFonts w:eastAsia="Times New Roman"/>
                <w:b/>
                <w:sz w:val="18"/>
                <w:szCs w:val="18"/>
                <w:lang w:val="uk-UA" w:eastAsia="ru-RU"/>
              </w:rPr>
              <w:t>Відомості про осіб, які можуть від імені фізичної особи - підприємця подавати документи для державної реєстрації*</w:t>
            </w:r>
          </w:p>
        </w:tc>
      </w:tr>
      <w:tr w:rsidR="00B235D5" w:rsidRPr="00DD78B5" w:rsidTr="00B235D5">
        <w:trPr>
          <w:trHeight w:val="2580"/>
        </w:trPr>
        <w:tc>
          <w:tcPr>
            <w:tcW w:w="9854" w:type="dxa"/>
            <w:tcBorders>
              <w:top w:val="single" w:sz="4" w:space="0" w:color="auto"/>
              <w:left w:val="single" w:sz="4" w:space="0" w:color="auto"/>
              <w:bottom w:val="single" w:sz="4" w:space="0" w:color="auto"/>
              <w:right w:val="single" w:sz="4" w:space="0" w:color="auto"/>
            </w:tcBorders>
          </w:tcPr>
          <w:p w:rsidR="00B235D5" w:rsidRPr="00B235D5" w:rsidRDefault="00B235D5" w:rsidP="00B235D5">
            <w:pPr>
              <w:spacing w:line="240" w:lineRule="auto"/>
              <w:ind w:firstLine="0"/>
              <w:rPr>
                <w:rFonts w:eastAsia="Times New Roman"/>
                <w:sz w:val="16"/>
                <w:szCs w:val="16"/>
                <w:lang w:val="uk-UA" w:eastAsia="ru-RU"/>
              </w:rPr>
            </w:pPr>
            <w:r w:rsidRPr="00B235D5">
              <w:rPr>
                <w:rFonts w:eastAsia="Times New Roman"/>
                <w:sz w:val="16"/>
                <w:szCs w:val="16"/>
                <w:lang w:val="uk-UA" w:eastAsia="ru-RU"/>
              </w:rPr>
              <w:t>Прізвище</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74"/>
              <w:gridCol w:w="274"/>
              <w:gridCol w:w="275"/>
              <w:gridCol w:w="275"/>
              <w:gridCol w:w="275"/>
              <w:gridCol w:w="275"/>
              <w:gridCol w:w="276"/>
              <w:gridCol w:w="275"/>
              <w:gridCol w:w="275"/>
              <w:gridCol w:w="275"/>
              <w:gridCol w:w="275"/>
              <w:gridCol w:w="275"/>
              <w:gridCol w:w="275"/>
              <w:gridCol w:w="276"/>
              <w:gridCol w:w="275"/>
              <w:gridCol w:w="275"/>
              <w:gridCol w:w="275"/>
              <w:gridCol w:w="275"/>
              <w:gridCol w:w="275"/>
              <w:gridCol w:w="275"/>
              <w:gridCol w:w="276"/>
              <w:gridCol w:w="275"/>
              <w:gridCol w:w="275"/>
              <w:gridCol w:w="275"/>
              <w:gridCol w:w="275"/>
              <w:gridCol w:w="275"/>
              <w:gridCol w:w="275"/>
              <w:gridCol w:w="276"/>
              <w:gridCol w:w="275"/>
              <w:gridCol w:w="275"/>
              <w:gridCol w:w="275"/>
              <w:gridCol w:w="275"/>
              <w:gridCol w:w="275"/>
              <w:gridCol w:w="275"/>
              <w:gridCol w:w="276"/>
            </w:tblGrid>
            <w:tr w:rsidR="00B235D5" w:rsidRPr="00B235D5" w:rsidTr="00DF4CE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2"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2"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2"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2"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2" w:type="dxa"/>
                </w:tcPr>
                <w:p w:rsidR="00B235D5" w:rsidRPr="00B235D5" w:rsidRDefault="00B235D5" w:rsidP="00B235D5">
                  <w:pPr>
                    <w:spacing w:line="240" w:lineRule="auto"/>
                    <w:ind w:firstLine="0"/>
                    <w:rPr>
                      <w:rFonts w:eastAsia="Times New Roman"/>
                      <w:sz w:val="20"/>
                      <w:szCs w:val="20"/>
                      <w:lang w:val="uk-UA" w:eastAsia="ru-RU"/>
                    </w:rPr>
                  </w:pPr>
                </w:p>
              </w:tc>
            </w:tr>
          </w:tbl>
          <w:p w:rsidR="00B235D5" w:rsidRPr="00B235D5" w:rsidRDefault="00B235D5" w:rsidP="00B235D5">
            <w:pPr>
              <w:spacing w:line="240" w:lineRule="auto"/>
              <w:ind w:firstLine="0"/>
              <w:rPr>
                <w:rFonts w:eastAsia="Times New Roman"/>
                <w:sz w:val="16"/>
                <w:szCs w:val="16"/>
                <w:lang w:val="uk-UA" w:eastAsia="ru-RU"/>
              </w:rPr>
            </w:pPr>
            <w:r w:rsidRPr="00B235D5">
              <w:rPr>
                <w:rFonts w:eastAsia="Times New Roman"/>
                <w:sz w:val="16"/>
                <w:szCs w:val="16"/>
                <w:lang w:val="uk-UA" w:eastAsia="ru-RU"/>
              </w:rPr>
              <w:t>Ім’я, по батькові</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74"/>
              <w:gridCol w:w="274"/>
              <w:gridCol w:w="275"/>
              <w:gridCol w:w="275"/>
              <w:gridCol w:w="275"/>
              <w:gridCol w:w="275"/>
              <w:gridCol w:w="276"/>
              <w:gridCol w:w="275"/>
              <w:gridCol w:w="275"/>
              <w:gridCol w:w="275"/>
              <w:gridCol w:w="275"/>
              <w:gridCol w:w="275"/>
              <w:gridCol w:w="275"/>
              <w:gridCol w:w="276"/>
              <w:gridCol w:w="275"/>
              <w:gridCol w:w="275"/>
              <w:gridCol w:w="275"/>
              <w:gridCol w:w="275"/>
              <w:gridCol w:w="275"/>
              <w:gridCol w:w="275"/>
              <w:gridCol w:w="276"/>
              <w:gridCol w:w="275"/>
              <w:gridCol w:w="275"/>
              <w:gridCol w:w="275"/>
              <w:gridCol w:w="275"/>
              <w:gridCol w:w="275"/>
              <w:gridCol w:w="275"/>
              <w:gridCol w:w="276"/>
              <w:gridCol w:w="275"/>
              <w:gridCol w:w="275"/>
              <w:gridCol w:w="275"/>
              <w:gridCol w:w="275"/>
              <w:gridCol w:w="275"/>
              <w:gridCol w:w="275"/>
              <w:gridCol w:w="276"/>
            </w:tblGrid>
            <w:tr w:rsidR="00B235D5" w:rsidRPr="00B235D5" w:rsidTr="00DF4CE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2"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2"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Borders>
                    <w:bottom w:val="single"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2"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2"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1" w:type="dxa"/>
                </w:tcPr>
                <w:p w:rsidR="00B235D5" w:rsidRPr="00B235D5" w:rsidRDefault="00B235D5" w:rsidP="00B235D5">
                  <w:pPr>
                    <w:spacing w:line="240" w:lineRule="auto"/>
                    <w:ind w:firstLine="0"/>
                    <w:rPr>
                      <w:rFonts w:eastAsia="Times New Roman"/>
                      <w:sz w:val="20"/>
                      <w:szCs w:val="20"/>
                      <w:lang w:val="uk-UA" w:eastAsia="ru-RU"/>
                    </w:rPr>
                  </w:pPr>
                </w:p>
              </w:tc>
              <w:tc>
                <w:tcPr>
                  <w:tcW w:w="292" w:type="dxa"/>
                </w:tcPr>
                <w:p w:rsidR="00B235D5" w:rsidRPr="00B235D5" w:rsidRDefault="00B235D5" w:rsidP="00B235D5">
                  <w:pPr>
                    <w:spacing w:line="240" w:lineRule="auto"/>
                    <w:ind w:firstLine="0"/>
                    <w:rPr>
                      <w:rFonts w:eastAsia="Times New Roman"/>
                      <w:sz w:val="20"/>
                      <w:szCs w:val="20"/>
                      <w:lang w:val="uk-UA" w:eastAsia="ru-RU"/>
                    </w:rPr>
                  </w:pPr>
                </w:p>
              </w:tc>
            </w:tr>
          </w:tbl>
          <w:p w:rsidR="00B235D5" w:rsidRPr="00B235D5" w:rsidRDefault="00B235D5" w:rsidP="00B235D5">
            <w:pPr>
              <w:spacing w:line="240" w:lineRule="auto"/>
              <w:ind w:firstLine="0"/>
              <w:rPr>
                <w:rFonts w:eastAsia="Times New Roman"/>
                <w:sz w:val="16"/>
                <w:szCs w:val="16"/>
                <w:lang w:val="uk-UA" w:eastAsia="ru-RU"/>
              </w:rPr>
            </w:pPr>
            <w:r w:rsidRPr="00B235D5">
              <w:rPr>
                <w:rFonts w:eastAsia="Times New Roman"/>
                <w:sz w:val="16"/>
                <w:szCs w:val="16"/>
                <w:lang w:val="uk-UA" w:eastAsia="ru-RU"/>
              </w:rPr>
              <w:t>Дата народження</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91"/>
              <w:gridCol w:w="291"/>
              <w:gridCol w:w="291"/>
              <w:gridCol w:w="291"/>
              <w:gridCol w:w="291"/>
              <w:gridCol w:w="291"/>
              <w:gridCol w:w="292"/>
              <w:gridCol w:w="291"/>
              <w:gridCol w:w="291"/>
              <w:gridCol w:w="291"/>
            </w:tblGrid>
            <w:tr w:rsidR="00B235D5" w:rsidRPr="00B235D5" w:rsidTr="00DF4CEC">
              <w:tc>
                <w:tcPr>
                  <w:tcW w:w="291" w:type="dxa"/>
                  <w:tcBorders>
                    <w:bottom w:val="single"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91" w:type="dxa"/>
                  <w:tcBorders>
                    <w:bottom w:val="single"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91" w:type="dxa"/>
                  <w:tcBorders>
                    <w:bottom w:val="single" w:sz="4" w:space="0" w:color="auto"/>
                  </w:tcBorders>
                </w:tcPr>
                <w:p w:rsidR="00B235D5" w:rsidRPr="00B235D5" w:rsidRDefault="00B235D5" w:rsidP="00B235D5">
                  <w:pPr>
                    <w:spacing w:line="240" w:lineRule="auto"/>
                    <w:ind w:firstLine="0"/>
                    <w:rPr>
                      <w:rFonts w:eastAsia="Times New Roman"/>
                      <w:sz w:val="20"/>
                      <w:szCs w:val="20"/>
                      <w:lang w:val="uk-UA" w:eastAsia="ru-RU"/>
                    </w:rPr>
                  </w:pPr>
                  <w:r w:rsidRPr="00B235D5">
                    <w:rPr>
                      <w:rFonts w:eastAsia="Times New Roman"/>
                      <w:sz w:val="20"/>
                      <w:szCs w:val="20"/>
                      <w:lang w:val="uk-UA" w:eastAsia="ru-RU"/>
                    </w:rPr>
                    <w:t>/</w:t>
                  </w:r>
                </w:p>
              </w:tc>
              <w:tc>
                <w:tcPr>
                  <w:tcW w:w="291" w:type="dxa"/>
                  <w:tcBorders>
                    <w:bottom w:val="single"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91" w:type="dxa"/>
                  <w:tcBorders>
                    <w:bottom w:val="single"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91" w:type="dxa"/>
                  <w:tcBorders>
                    <w:bottom w:val="single" w:sz="4" w:space="0" w:color="auto"/>
                  </w:tcBorders>
                </w:tcPr>
                <w:p w:rsidR="00B235D5" w:rsidRPr="00B235D5" w:rsidRDefault="00B235D5" w:rsidP="00B235D5">
                  <w:pPr>
                    <w:spacing w:line="240" w:lineRule="auto"/>
                    <w:ind w:firstLine="0"/>
                    <w:rPr>
                      <w:rFonts w:eastAsia="Times New Roman"/>
                      <w:sz w:val="20"/>
                      <w:szCs w:val="20"/>
                      <w:lang w:val="uk-UA" w:eastAsia="ru-RU"/>
                    </w:rPr>
                  </w:pPr>
                  <w:r w:rsidRPr="00B235D5">
                    <w:rPr>
                      <w:rFonts w:eastAsia="Times New Roman"/>
                      <w:sz w:val="20"/>
                      <w:szCs w:val="20"/>
                      <w:lang w:val="uk-UA" w:eastAsia="ru-RU"/>
                    </w:rPr>
                    <w:t>/</w:t>
                  </w:r>
                </w:p>
              </w:tc>
              <w:tc>
                <w:tcPr>
                  <w:tcW w:w="292" w:type="dxa"/>
                  <w:tcBorders>
                    <w:bottom w:val="single"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91" w:type="dxa"/>
                  <w:tcBorders>
                    <w:bottom w:val="single"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91" w:type="dxa"/>
                  <w:tcBorders>
                    <w:bottom w:val="single"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91" w:type="dxa"/>
                  <w:tcBorders>
                    <w:bottom w:val="single" w:sz="4" w:space="0" w:color="auto"/>
                  </w:tcBorders>
                </w:tcPr>
                <w:p w:rsidR="00B235D5" w:rsidRPr="00B235D5" w:rsidRDefault="00B235D5" w:rsidP="00B235D5">
                  <w:pPr>
                    <w:spacing w:line="240" w:lineRule="auto"/>
                    <w:ind w:firstLine="0"/>
                    <w:rPr>
                      <w:rFonts w:eastAsia="Times New Roman"/>
                      <w:sz w:val="20"/>
                      <w:szCs w:val="20"/>
                      <w:lang w:val="uk-UA" w:eastAsia="ru-RU"/>
                    </w:rPr>
                  </w:pPr>
                </w:p>
              </w:tc>
            </w:tr>
          </w:tbl>
          <w:p w:rsidR="00B235D5" w:rsidRPr="00B235D5" w:rsidRDefault="00B235D5" w:rsidP="00B235D5">
            <w:pPr>
              <w:spacing w:line="240" w:lineRule="auto"/>
              <w:ind w:firstLine="0"/>
              <w:rPr>
                <w:rFonts w:eastAsia="Times New Roman"/>
                <w:sz w:val="6"/>
                <w:szCs w:val="6"/>
                <w:lang w:val="uk-UA" w:eastAsia="ru-RU"/>
              </w:rPr>
            </w:pPr>
            <w:r w:rsidRPr="00B235D5">
              <w:rPr>
                <w:rFonts w:eastAsia="Times New Roman"/>
                <w:sz w:val="6"/>
                <w:szCs w:val="6"/>
                <w:lang w:val="uk-UA"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8"/>
              <w:gridCol w:w="286"/>
              <w:gridCol w:w="286"/>
              <w:gridCol w:w="287"/>
              <w:gridCol w:w="285"/>
              <w:gridCol w:w="285"/>
              <w:gridCol w:w="285"/>
              <w:gridCol w:w="285"/>
              <w:gridCol w:w="285"/>
              <w:gridCol w:w="285"/>
              <w:gridCol w:w="286"/>
            </w:tblGrid>
            <w:tr w:rsidR="00B235D5" w:rsidRPr="00B235D5" w:rsidTr="00DF4CEC">
              <w:tc>
                <w:tcPr>
                  <w:tcW w:w="7278" w:type="dxa"/>
                  <w:tcBorders>
                    <w:top w:val="nil"/>
                    <w:left w:val="nil"/>
                    <w:bottom w:val="nil"/>
                    <w:right w:val="single" w:sz="4" w:space="0" w:color="auto"/>
                  </w:tcBorders>
                </w:tcPr>
                <w:p w:rsidR="00B235D5" w:rsidRPr="00B235D5" w:rsidRDefault="00B235D5" w:rsidP="00B235D5">
                  <w:pPr>
                    <w:spacing w:line="240" w:lineRule="auto"/>
                    <w:ind w:hanging="108"/>
                    <w:rPr>
                      <w:rFonts w:eastAsia="Times New Roman"/>
                      <w:sz w:val="16"/>
                      <w:szCs w:val="16"/>
                      <w:lang w:val="uk-UA" w:eastAsia="ru-RU"/>
                    </w:rPr>
                  </w:pPr>
                  <w:r w:rsidRPr="00B235D5">
                    <w:rPr>
                      <w:rFonts w:eastAsia="Times New Roman"/>
                      <w:sz w:val="16"/>
                      <w:szCs w:val="16"/>
                      <w:lang w:val="uk-UA" w:eastAsia="ru-RU"/>
                    </w:rPr>
                    <w:t>Реєстраційний номер облікової картки платника податків</w:t>
                  </w:r>
                </w:p>
              </w:tc>
              <w:tc>
                <w:tcPr>
                  <w:tcW w:w="291" w:type="dxa"/>
                  <w:tcBorders>
                    <w:top w:val="single" w:sz="4" w:space="0" w:color="auto"/>
                    <w:left w:val="single"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92"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92" w:type="dxa"/>
                  <w:tcBorders>
                    <w:top w:val="single" w:sz="4" w:space="0" w:color="auto"/>
                    <w:left w:val="dotted" w:sz="4" w:space="0" w:color="auto"/>
                    <w:bottom w:val="single" w:sz="4" w:space="0" w:color="auto"/>
                    <w:right w:val="single" w:sz="4" w:space="0" w:color="auto"/>
                  </w:tcBorders>
                </w:tcPr>
                <w:p w:rsidR="00B235D5" w:rsidRPr="00B235D5" w:rsidRDefault="00B235D5" w:rsidP="00B235D5">
                  <w:pPr>
                    <w:spacing w:line="240" w:lineRule="auto"/>
                    <w:ind w:firstLine="0"/>
                    <w:rPr>
                      <w:rFonts w:eastAsia="Times New Roman"/>
                      <w:sz w:val="20"/>
                      <w:szCs w:val="20"/>
                      <w:lang w:val="uk-UA" w:eastAsia="ru-RU"/>
                    </w:rPr>
                  </w:pPr>
                </w:p>
              </w:tc>
            </w:tr>
          </w:tbl>
          <w:p w:rsidR="00B235D5" w:rsidRPr="00B235D5" w:rsidRDefault="00B235D5" w:rsidP="00B235D5">
            <w:pPr>
              <w:spacing w:line="240" w:lineRule="auto"/>
              <w:ind w:firstLine="0"/>
              <w:rPr>
                <w:rFonts w:eastAsia="Times New Roman"/>
                <w:sz w:val="6"/>
                <w:szCs w:val="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833"/>
              <w:gridCol w:w="284"/>
              <w:gridCol w:w="285"/>
              <w:gridCol w:w="1373"/>
              <w:gridCol w:w="293"/>
              <w:gridCol w:w="286"/>
              <w:gridCol w:w="279"/>
              <w:gridCol w:w="289"/>
              <w:gridCol w:w="285"/>
              <w:gridCol w:w="285"/>
              <w:gridCol w:w="285"/>
              <w:gridCol w:w="285"/>
              <w:gridCol w:w="285"/>
              <w:gridCol w:w="286"/>
            </w:tblGrid>
            <w:tr w:rsidR="00B235D5" w:rsidRPr="00DD78B5" w:rsidTr="00DF4CEC">
              <w:tc>
                <w:tcPr>
                  <w:tcW w:w="5240" w:type="dxa"/>
                  <w:tcBorders>
                    <w:top w:val="nil"/>
                    <w:left w:val="nil"/>
                    <w:bottom w:val="nil"/>
                    <w:right w:val="single" w:sz="4" w:space="0" w:color="auto"/>
                  </w:tcBorders>
                  <w:shd w:val="clear" w:color="auto" w:fill="FFFFFF"/>
                </w:tcPr>
                <w:p w:rsidR="00B235D5" w:rsidRPr="00B235D5" w:rsidRDefault="00B235D5" w:rsidP="00B235D5">
                  <w:pPr>
                    <w:spacing w:line="240" w:lineRule="auto"/>
                    <w:ind w:hanging="108"/>
                    <w:rPr>
                      <w:rFonts w:eastAsia="Times New Roman"/>
                      <w:sz w:val="16"/>
                      <w:szCs w:val="16"/>
                      <w:lang w:val="uk-UA" w:eastAsia="ru-RU"/>
                    </w:rPr>
                  </w:pPr>
                  <w:r w:rsidRPr="00B235D5">
                    <w:rPr>
                      <w:rFonts w:eastAsia="Times New Roman"/>
                      <w:sz w:val="16"/>
                      <w:szCs w:val="16"/>
                      <w:lang w:val="uk-UA" w:eastAsia="ru-RU"/>
                    </w:rPr>
                    <w:t xml:space="preserve">Паспортні дані**:                                                                 серія </w:t>
                  </w:r>
                </w:p>
              </w:tc>
              <w:tc>
                <w:tcPr>
                  <w:tcW w:w="291" w:type="dxa"/>
                  <w:tcBorders>
                    <w:top w:val="single" w:sz="4" w:space="0" w:color="auto"/>
                    <w:left w:val="single" w:sz="4" w:space="0" w:color="auto"/>
                    <w:bottom w:val="single" w:sz="4" w:space="0" w:color="auto"/>
                    <w:right w:val="dotted" w:sz="4" w:space="0" w:color="auto"/>
                  </w:tcBorders>
                  <w:shd w:val="clear" w:color="auto" w:fill="FFFFFF"/>
                </w:tcPr>
                <w:p w:rsidR="00B235D5" w:rsidRPr="00B235D5" w:rsidRDefault="00B235D5" w:rsidP="00B235D5">
                  <w:pPr>
                    <w:spacing w:line="240" w:lineRule="auto"/>
                    <w:ind w:firstLine="0"/>
                    <w:rPr>
                      <w:rFonts w:eastAsia="Times New Roman"/>
                      <w:sz w:val="16"/>
                      <w:szCs w:val="16"/>
                      <w:lang w:val="uk-UA" w:eastAsia="ru-RU"/>
                    </w:rPr>
                  </w:pPr>
                </w:p>
              </w:tc>
              <w:tc>
                <w:tcPr>
                  <w:tcW w:w="291" w:type="dxa"/>
                  <w:tcBorders>
                    <w:top w:val="single" w:sz="4" w:space="0" w:color="auto"/>
                    <w:left w:val="dotted" w:sz="4" w:space="0" w:color="auto"/>
                    <w:bottom w:val="single" w:sz="4" w:space="0" w:color="auto"/>
                    <w:right w:val="single" w:sz="4" w:space="0" w:color="auto"/>
                  </w:tcBorders>
                  <w:shd w:val="clear" w:color="auto" w:fill="FFFFFF"/>
                </w:tcPr>
                <w:p w:rsidR="00B235D5" w:rsidRPr="00B235D5" w:rsidRDefault="00B235D5" w:rsidP="00B235D5">
                  <w:pPr>
                    <w:spacing w:line="240" w:lineRule="auto"/>
                    <w:ind w:firstLine="0"/>
                    <w:rPr>
                      <w:rFonts w:eastAsia="Times New Roman"/>
                      <w:sz w:val="16"/>
                      <w:szCs w:val="16"/>
                      <w:lang w:val="uk-UA" w:eastAsia="ru-RU"/>
                    </w:rPr>
                  </w:pPr>
                </w:p>
              </w:tc>
              <w:tc>
                <w:tcPr>
                  <w:tcW w:w="1448" w:type="dxa"/>
                  <w:tcBorders>
                    <w:top w:val="nil"/>
                    <w:left w:val="single" w:sz="4" w:space="0" w:color="auto"/>
                    <w:bottom w:val="nil"/>
                    <w:right w:val="single" w:sz="4" w:space="0" w:color="auto"/>
                  </w:tcBorders>
                  <w:shd w:val="clear" w:color="auto" w:fill="FFFFFF"/>
                </w:tcPr>
                <w:p w:rsidR="00B235D5" w:rsidRPr="00B235D5" w:rsidRDefault="00B235D5" w:rsidP="00B235D5">
                  <w:pPr>
                    <w:spacing w:line="240" w:lineRule="auto"/>
                    <w:ind w:firstLine="0"/>
                    <w:jc w:val="right"/>
                    <w:rPr>
                      <w:rFonts w:eastAsia="Times New Roman"/>
                      <w:sz w:val="16"/>
                      <w:szCs w:val="16"/>
                      <w:lang w:val="uk-UA" w:eastAsia="ru-RU"/>
                    </w:rPr>
                  </w:pPr>
                  <w:r w:rsidRPr="00B235D5">
                    <w:rPr>
                      <w:rFonts w:eastAsia="Times New Roman"/>
                      <w:sz w:val="16"/>
                      <w:szCs w:val="16"/>
                      <w:lang w:val="uk-UA" w:eastAsia="ru-RU"/>
                    </w:rPr>
                    <w:t xml:space="preserve">номер </w:t>
                  </w:r>
                </w:p>
              </w:tc>
              <w:tc>
                <w:tcPr>
                  <w:tcW w:w="300" w:type="dxa"/>
                  <w:tcBorders>
                    <w:top w:val="single" w:sz="4" w:space="0" w:color="auto"/>
                    <w:left w:val="single" w:sz="4" w:space="0" w:color="auto"/>
                    <w:bottom w:val="single" w:sz="4" w:space="0" w:color="auto"/>
                    <w:right w:val="dotted" w:sz="4" w:space="0" w:color="auto"/>
                  </w:tcBorders>
                  <w:shd w:val="clear" w:color="auto" w:fill="FFFFFF"/>
                </w:tcPr>
                <w:p w:rsidR="00B235D5" w:rsidRPr="00B235D5" w:rsidRDefault="00B235D5" w:rsidP="00B235D5">
                  <w:pPr>
                    <w:spacing w:line="240" w:lineRule="auto"/>
                    <w:ind w:firstLine="0"/>
                    <w:rPr>
                      <w:rFonts w:eastAsia="Times New Roman"/>
                      <w:sz w:val="20"/>
                      <w:szCs w:val="20"/>
                      <w:lang w:val="uk-UA" w:eastAsia="ru-RU"/>
                    </w:rPr>
                  </w:pPr>
                </w:p>
              </w:tc>
              <w:tc>
                <w:tcPr>
                  <w:tcW w:w="292" w:type="dxa"/>
                  <w:tcBorders>
                    <w:top w:val="single" w:sz="4" w:space="0" w:color="auto"/>
                    <w:left w:val="dotted" w:sz="4" w:space="0" w:color="auto"/>
                    <w:bottom w:val="single" w:sz="4" w:space="0" w:color="auto"/>
                    <w:right w:val="dotted" w:sz="4" w:space="0" w:color="auto"/>
                  </w:tcBorders>
                  <w:shd w:val="clear" w:color="auto" w:fill="FFFFFF"/>
                </w:tcPr>
                <w:p w:rsidR="00B235D5" w:rsidRPr="00B235D5" w:rsidRDefault="00B235D5" w:rsidP="00B235D5">
                  <w:pPr>
                    <w:spacing w:line="240" w:lineRule="auto"/>
                    <w:ind w:firstLine="0"/>
                    <w:rPr>
                      <w:rFonts w:eastAsia="Times New Roman"/>
                      <w:sz w:val="18"/>
                      <w:szCs w:val="18"/>
                      <w:lang w:val="uk-UA" w:eastAsia="ru-RU"/>
                    </w:rPr>
                  </w:pPr>
                </w:p>
              </w:tc>
              <w:tc>
                <w:tcPr>
                  <w:tcW w:w="285" w:type="dxa"/>
                  <w:tcBorders>
                    <w:top w:val="single" w:sz="4" w:space="0" w:color="auto"/>
                    <w:left w:val="dotted" w:sz="4" w:space="0" w:color="auto"/>
                    <w:bottom w:val="single" w:sz="4" w:space="0" w:color="auto"/>
                    <w:right w:val="dotted" w:sz="4" w:space="0" w:color="auto"/>
                  </w:tcBorders>
                  <w:shd w:val="clear" w:color="auto" w:fill="FFFFFF"/>
                </w:tcPr>
                <w:p w:rsidR="00B235D5" w:rsidRPr="00B235D5" w:rsidRDefault="00B235D5" w:rsidP="00B235D5">
                  <w:pPr>
                    <w:spacing w:line="240" w:lineRule="auto"/>
                    <w:ind w:firstLine="0"/>
                    <w:rPr>
                      <w:rFonts w:eastAsia="Times New Roman"/>
                      <w:sz w:val="18"/>
                      <w:szCs w:val="18"/>
                      <w:lang w:val="uk-UA" w:eastAsia="ru-RU"/>
                    </w:rPr>
                  </w:pPr>
                </w:p>
              </w:tc>
              <w:tc>
                <w:tcPr>
                  <w:tcW w:w="296" w:type="dxa"/>
                  <w:tcBorders>
                    <w:top w:val="single" w:sz="4" w:space="0" w:color="auto"/>
                    <w:left w:val="dotted" w:sz="4" w:space="0" w:color="auto"/>
                    <w:bottom w:val="single" w:sz="4" w:space="0" w:color="auto"/>
                    <w:right w:val="dotted" w:sz="4" w:space="0" w:color="auto"/>
                  </w:tcBorders>
                  <w:shd w:val="clear" w:color="auto" w:fill="FFFFFF"/>
                </w:tcPr>
                <w:p w:rsidR="00B235D5" w:rsidRPr="00B235D5" w:rsidRDefault="00B235D5" w:rsidP="00B235D5">
                  <w:pPr>
                    <w:spacing w:line="240" w:lineRule="auto"/>
                    <w:ind w:firstLine="0"/>
                    <w:rPr>
                      <w:rFonts w:eastAsia="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shd w:val="clear" w:color="auto" w:fill="FFFFFF"/>
                </w:tcPr>
                <w:p w:rsidR="00B235D5" w:rsidRPr="00B235D5" w:rsidRDefault="00B235D5" w:rsidP="00B235D5">
                  <w:pPr>
                    <w:spacing w:line="240" w:lineRule="auto"/>
                    <w:ind w:firstLine="0"/>
                    <w:rPr>
                      <w:rFonts w:eastAsia="Times New Roman"/>
                      <w:sz w:val="18"/>
                      <w:szCs w:val="18"/>
                      <w:lang w:val="uk-UA" w:eastAsia="ru-RU"/>
                    </w:rPr>
                  </w:pPr>
                </w:p>
              </w:tc>
              <w:tc>
                <w:tcPr>
                  <w:tcW w:w="291" w:type="dxa"/>
                  <w:tcBorders>
                    <w:top w:val="single" w:sz="4" w:space="0" w:color="auto"/>
                    <w:left w:val="dotted" w:sz="4" w:space="0" w:color="auto"/>
                    <w:bottom w:val="single" w:sz="4" w:space="0" w:color="auto"/>
                    <w:right w:val="dashed" w:sz="4" w:space="0" w:color="auto"/>
                  </w:tcBorders>
                  <w:shd w:val="clear" w:color="auto" w:fill="FFFFFF"/>
                </w:tcPr>
                <w:p w:rsidR="00B235D5" w:rsidRPr="00B235D5" w:rsidRDefault="00B235D5" w:rsidP="00B235D5">
                  <w:pPr>
                    <w:spacing w:line="240" w:lineRule="auto"/>
                    <w:ind w:firstLine="0"/>
                    <w:rPr>
                      <w:rFonts w:eastAsia="Times New Roman"/>
                      <w:sz w:val="18"/>
                      <w:szCs w:val="18"/>
                      <w:lang w:val="uk-UA" w:eastAsia="ru-RU"/>
                    </w:rPr>
                  </w:pPr>
                </w:p>
              </w:tc>
              <w:tc>
                <w:tcPr>
                  <w:tcW w:w="291" w:type="dxa"/>
                  <w:tcBorders>
                    <w:top w:val="dashed" w:sz="4" w:space="0" w:color="auto"/>
                    <w:left w:val="dashed" w:sz="4" w:space="0" w:color="auto"/>
                    <w:bottom w:val="dashed" w:sz="4" w:space="0" w:color="auto"/>
                    <w:right w:val="dashed" w:sz="4" w:space="0" w:color="auto"/>
                  </w:tcBorders>
                  <w:shd w:val="clear" w:color="auto" w:fill="FFFFFF"/>
                </w:tcPr>
                <w:p w:rsidR="00B235D5" w:rsidRPr="00B235D5" w:rsidRDefault="00B235D5" w:rsidP="00B235D5">
                  <w:pPr>
                    <w:spacing w:line="240" w:lineRule="auto"/>
                    <w:ind w:firstLine="0"/>
                    <w:rPr>
                      <w:rFonts w:eastAsia="Times New Roman"/>
                      <w:sz w:val="18"/>
                      <w:szCs w:val="18"/>
                      <w:lang w:val="uk-UA" w:eastAsia="ru-RU"/>
                    </w:rPr>
                  </w:pPr>
                </w:p>
              </w:tc>
              <w:tc>
                <w:tcPr>
                  <w:tcW w:w="291" w:type="dxa"/>
                  <w:tcBorders>
                    <w:top w:val="dashed" w:sz="4" w:space="0" w:color="auto"/>
                    <w:left w:val="dashed" w:sz="4" w:space="0" w:color="auto"/>
                    <w:bottom w:val="dashed" w:sz="4" w:space="0" w:color="auto"/>
                    <w:right w:val="dashed" w:sz="4" w:space="0" w:color="auto"/>
                  </w:tcBorders>
                  <w:shd w:val="clear" w:color="auto" w:fill="FFFFFF"/>
                </w:tcPr>
                <w:p w:rsidR="00B235D5" w:rsidRPr="00B235D5" w:rsidRDefault="00B235D5" w:rsidP="00B235D5">
                  <w:pPr>
                    <w:spacing w:line="240" w:lineRule="auto"/>
                    <w:ind w:firstLine="0"/>
                    <w:rPr>
                      <w:rFonts w:eastAsia="Times New Roman"/>
                      <w:sz w:val="18"/>
                      <w:szCs w:val="18"/>
                      <w:lang w:val="uk-UA" w:eastAsia="ru-RU"/>
                    </w:rPr>
                  </w:pPr>
                </w:p>
              </w:tc>
              <w:tc>
                <w:tcPr>
                  <w:tcW w:w="291" w:type="dxa"/>
                  <w:tcBorders>
                    <w:top w:val="dashed" w:sz="4" w:space="0" w:color="auto"/>
                    <w:left w:val="dashed" w:sz="4" w:space="0" w:color="auto"/>
                    <w:bottom w:val="dashed" w:sz="4" w:space="0" w:color="auto"/>
                    <w:right w:val="dashed" w:sz="4" w:space="0" w:color="auto"/>
                  </w:tcBorders>
                  <w:shd w:val="clear" w:color="auto" w:fill="FFFFFF"/>
                </w:tcPr>
                <w:p w:rsidR="00B235D5" w:rsidRPr="00B235D5" w:rsidRDefault="00B235D5" w:rsidP="00B235D5">
                  <w:pPr>
                    <w:spacing w:line="240" w:lineRule="auto"/>
                    <w:ind w:firstLine="0"/>
                    <w:rPr>
                      <w:rFonts w:eastAsia="Times New Roman"/>
                      <w:sz w:val="18"/>
                      <w:szCs w:val="18"/>
                      <w:lang w:val="uk-UA" w:eastAsia="ru-RU"/>
                    </w:rPr>
                  </w:pPr>
                </w:p>
              </w:tc>
              <w:tc>
                <w:tcPr>
                  <w:tcW w:w="292" w:type="dxa"/>
                  <w:tcBorders>
                    <w:top w:val="dashed" w:sz="4" w:space="0" w:color="auto"/>
                    <w:left w:val="dashed" w:sz="4" w:space="0" w:color="auto"/>
                    <w:bottom w:val="dashed" w:sz="4" w:space="0" w:color="auto"/>
                    <w:right w:val="dashed" w:sz="4" w:space="0" w:color="auto"/>
                  </w:tcBorders>
                  <w:shd w:val="clear" w:color="auto" w:fill="FFFFFF"/>
                </w:tcPr>
                <w:p w:rsidR="00B235D5" w:rsidRPr="00B235D5" w:rsidRDefault="00B235D5" w:rsidP="00B235D5">
                  <w:pPr>
                    <w:spacing w:line="240" w:lineRule="auto"/>
                    <w:ind w:firstLine="0"/>
                    <w:rPr>
                      <w:rFonts w:eastAsia="Times New Roman"/>
                      <w:sz w:val="18"/>
                      <w:szCs w:val="18"/>
                      <w:lang w:val="uk-UA" w:eastAsia="ru-RU"/>
                    </w:rPr>
                  </w:pPr>
                </w:p>
              </w:tc>
            </w:tr>
          </w:tbl>
          <w:p w:rsidR="00B235D5" w:rsidRPr="00B235D5" w:rsidRDefault="00B235D5" w:rsidP="00B235D5">
            <w:pPr>
              <w:spacing w:line="240" w:lineRule="auto"/>
              <w:ind w:firstLine="0"/>
              <w:rPr>
                <w:rFonts w:eastAsia="Times New Roman"/>
                <w:sz w:val="16"/>
                <w:szCs w:val="16"/>
                <w:lang w:val="uk-UA" w:eastAsia="ru-RU"/>
              </w:rPr>
            </w:pPr>
            <w:r w:rsidRPr="00B235D5">
              <w:rPr>
                <w:rFonts w:eastAsia="Times New Roman"/>
                <w:sz w:val="16"/>
                <w:szCs w:val="16"/>
                <w:lang w:val="uk-UA" w:eastAsia="ru-RU"/>
              </w:rPr>
              <w:t>Наявність обмежень щодо представництва від імені фізичної особи - підприємця</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74"/>
              <w:gridCol w:w="274"/>
              <w:gridCol w:w="275"/>
              <w:gridCol w:w="275"/>
              <w:gridCol w:w="275"/>
              <w:gridCol w:w="275"/>
              <w:gridCol w:w="276"/>
              <w:gridCol w:w="275"/>
              <w:gridCol w:w="275"/>
              <w:gridCol w:w="275"/>
              <w:gridCol w:w="275"/>
              <w:gridCol w:w="275"/>
              <w:gridCol w:w="275"/>
              <w:gridCol w:w="276"/>
              <w:gridCol w:w="275"/>
              <w:gridCol w:w="275"/>
              <w:gridCol w:w="275"/>
              <w:gridCol w:w="275"/>
              <w:gridCol w:w="275"/>
              <w:gridCol w:w="275"/>
              <w:gridCol w:w="276"/>
              <w:gridCol w:w="275"/>
              <w:gridCol w:w="275"/>
              <w:gridCol w:w="275"/>
              <w:gridCol w:w="275"/>
              <w:gridCol w:w="275"/>
              <w:gridCol w:w="275"/>
              <w:gridCol w:w="276"/>
              <w:gridCol w:w="275"/>
              <w:gridCol w:w="275"/>
              <w:gridCol w:w="275"/>
              <w:gridCol w:w="275"/>
              <w:gridCol w:w="275"/>
              <w:gridCol w:w="275"/>
              <w:gridCol w:w="276"/>
            </w:tblGrid>
            <w:tr w:rsidR="00B235D5" w:rsidRPr="00DD78B5" w:rsidTr="00DF4CE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r>
            <w:tr w:rsidR="00B235D5" w:rsidRPr="00DD78B5" w:rsidTr="00DF4CE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r>
            <w:tr w:rsidR="00B235D5" w:rsidRPr="00DD78B5" w:rsidTr="00DF4CE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r>
            <w:tr w:rsidR="00B235D5" w:rsidRPr="00DD78B5" w:rsidTr="00DF4CE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r>
          </w:tbl>
          <w:p w:rsidR="00B235D5" w:rsidRPr="00B235D5" w:rsidRDefault="00B235D5" w:rsidP="00B235D5">
            <w:pPr>
              <w:spacing w:line="240" w:lineRule="auto"/>
              <w:ind w:firstLine="0"/>
              <w:rPr>
                <w:rFonts w:eastAsia="Times New Roman"/>
                <w:b/>
                <w:sz w:val="6"/>
                <w:szCs w:val="6"/>
                <w:lang w:val="uk-UA" w:eastAsia="ru-RU"/>
              </w:rPr>
            </w:pPr>
            <w:r w:rsidRPr="00B235D5">
              <w:rPr>
                <w:rFonts w:eastAsia="Times New Roman"/>
                <w:b/>
                <w:sz w:val="18"/>
                <w:szCs w:val="18"/>
                <w:lang w:val="uk-UA" w:eastAsia="ru-RU"/>
              </w:rPr>
              <w:t xml:space="preserve"> </w:t>
            </w:r>
          </w:p>
        </w:tc>
      </w:tr>
      <w:tr w:rsidR="00B235D5" w:rsidRPr="00DD78B5" w:rsidTr="00B235D5">
        <w:trPr>
          <w:trHeight w:val="124"/>
        </w:trPr>
        <w:tc>
          <w:tcPr>
            <w:tcW w:w="9854" w:type="dxa"/>
            <w:tcBorders>
              <w:top w:val="single" w:sz="4" w:space="0" w:color="auto"/>
              <w:left w:val="single" w:sz="4" w:space="0" w:color="auto"/>
              <w:bottom w:val="single" w:sz="4" w:space="0" w:color="auto"/>
              <w:right w:val="single" w:sz="4" w:space="0" w:color="auto"/>
            </w:tcBorders>
          </w:tcPr>
          <w:p w:rsidR="00B235D5" w:rsidRPr="00B235D5" w:rsidRDefault="00B235D5" w:rsidP="00B235D5">
            <w:pPr>
              <w:spacing w:line="240" w:lineRule="auto"/>
              <w:ind w:firstLine="0"/>
              <w:rPr>
                <w:rFonts w:eastAsia="Times New Roman"/>
                <w:b/>
                <w:sz w:val="18"/>
                <w:szCs w:val="18"/>
                <w:lang w:val="uk-UA" w:eastAsia="ru-RU"/>
              </w:rPr>
            </w:pPr>
            <w:r w:rsidRPr="00B235D5">
              <w:rPr>
                <w:rFonts w:eastAsia="Times New Roman"/>
                <w:b/>
                <w:sz w:val="18"/>
                <w:szCs w:val="18"/>
                <w:lang w:val="uk-UA" w:eastAsia="ru-RU"/>
              </w:rPr>
              <w:t>Інформація для здійснення зв’язку з фізичною особою – підприємцем</w:t>
            </w:r>
          </w:p>
        </w:tc>
      </w:tr>
      <w:tr w:rsidR="00B235D5" w:rsidRPr="00B235D5" w:rsidTr="00B235D5">
        <w:trPr>
          <w:trHeight w:val="937"/>
        </w:trPr>
        <w:tc>
          <w:tcPr>
            <w:tcW w:w="9854" w:type="dxa"/>
            <w:tcBorders>
              <w:top w:val="single" w:sz="4" w:space="0" w:color="auto"/>
              <w:left w:val="single" w:sz="4" w:space="0" w:color="auto"/>
              <w:bottom w:val="single" w:sz="4" w:space="0" w:color="auto"/>
              <w:right w:val="single" w:sz="4" w:space="0" w:color="auto"/>
            </w:tcBorders>
          </w:tcPr>
          <w:p w:rsidR="00B235D5" w:rsidRPr="00B235D5" w:rsidRDefault="00B235D5" w:rsidP="00B235D5">
            <w:pPr>
              <w:spacing w:line="240" w:lineRule="auto"/>
              <w:ind w:firstLine="0"/>
              <w:rPr>
                <w:rFonts w:eastAsia="Times New Roman"/>
                <w:sz w:val="16"/>
                <w:szCs w:val="16"/>
                <w:lang w:val="uk-UA" w:eastAsia="ru-RU"/>
              </w:rPr>
            </w:pPr>
            <w:r w:rsidRPr="00B235D5">
              <w:rPr>
                <w:rFonts w:eastAsia="Times New Roman"/>
                <w:sz w:val="16"/>
                <w:szCs w:val="16"/>
                <w:lang w:val="uk-UA" w:eastAsia="ru-RU"/>
              </w:rPr>
              <w:t>Телефон 1                                                                                                                         Телефон 2</w:t>
            </w:r>
          </w:p>
          <w:tbl>
            <w:tblPr>
              <w:tblW w:w="0" w:type="auto"/>
              <w:tblLook w:val="01E0" w:firstRow="1" w:lastRow="1" w:firstColumn="1" w:lastColumn="1" w:noHBand="0" w:noVBand="0"/>
            </w:tblPr>
            <w:tblGrid>
              <w:gridCol w:w="328"/>
              <w:gridCol w:w="315"/>
              <w:gridCol w:w="315"/>
              <w:gridCol w:w="277"/>
              <w:gridCol w:w="277"/>
              <w:gridCol w:w="277"/>
              <w:gridCol w:w="277"/>
              <w:gridCol w:w="276"/>
              <w:gridCol w:w="276"/>
              <w:gridCol w:w="276"/>
              <w:gridCol w:w="276"/>
              <w:gridCol w:w="276"/>
              <w:gridCol w:w="276"/>
              <w:gridCol w:w="2204"/>
              <w:gridCol w:w="318"/>
              <w:gridCol w:w="306"/>
              <w:gridCol w:w="306"/>
              <w:gridCol w:w="277"/>
              <w:gridCol w:w="277"/>
              <w:gridCol w:w="278"/>
              <w:gridCol w:w="277"/>
              <w:gridCol w:w="277"/>
              <w:gridCol w:w="277"/>
              <w:gridCol w:w="277"/>
              <w:gridCol w:w="277"/>
              <w:gridCol w:w="277"/>
              <w:gridCol w:w="278"/>
            </w:tblGrid>
            <w:tr w:rsidR="00B235D5" w:rsidRPr="00B235D5" w:rsidTr="00DF4CEC">
              <w:tc>
                <w:tcPr>
                  <w:tcW w:w="329" w:type="dxa"/>
                  <w:tcBorders>
                    <w:top w:val="single" w:sz="4" w:space="0" w:color="auto"/>
                    <w:left w:val="single" w:sz="4" w:space="0" w:color="auto"/>
                    <w:bottom w:val="single" w:sz="4" w:space="0" w:color="auto"/>
                    <w:right w:val="single" w:sz="4" w:space="0" w:color="auto"/>
                  </w:tcBorders>
                </w:tcPr>
                <w:p w:rsidR="00B235D5" w:rsidRPr="00B235D5" w:rsidRDefault="00B235D5" w:rsidP="00B235D5">
                  <w:pPr>
                    <w:spacing w:line="240" w:lineRule="auto"/>
                    <w:ind w:firstLine="0"/>
                    <w:rPr>
                      <w:rFonts w:eastAsia="Times New Roman"/>
                      <w:sz w:val="18"/>
                      <w:szCs w:val="18"/>
                      <w:lang w:val="uk-UA" w:eastAsia="ru-RU"/>
                    </w:rPr>
                  </w:pPr>
                  <w:r w:rsidRPr="00B235D5">
                    <w:rPr>
                      <w:rFonts w:eastAsia="Times New Roman"/>
                      <w:sz w:val="18"/>
                      <w:szCs w:val="18"/>
                      <w:lang w:val="uk-UA" w:eastAsia="ru-RU"/>
                    </w:rPr>
                    <w:t>+</w:t>
                  </w:r>
                </w:p>
              </w:tc>
              <w:tc>
                <w:tcPr>
                  <w:tcW w:w="316" w:type="dxa"/>
                  <w:tcBorders>
                    <w:top w:val="single" w:sz="4" w:space="0" w:color="auto"/>
                    <w:left w:val="single" w:sz="4" w:space="0" w:color="auto"/>
                    <w:bottom w:val="single" w:sz="4" w:space="0" w:color="auto"/>
                    <w:right w:val="single" w:sz="4" w:space="0" w:color="auto"/>
                  </w:tcBorders>
                </w:tcPr>
                <w:p w:rsidR="00B235D5" w:rsidRPr="00B235D5" w:rsidRDefault="00B235D5" w:rsidP="00B235D5">
                  <w:pPr>
                    <w:spacing w:line="240" w:lineRule="auto"/>
                    <w:ind w:firstLine="0"/>
                    <w:rPr>
                      <w:rFonts w:eastAsia="Times New Roman"/>
                      <w:sz w:val="18"/>
                      <w:szCs w:val="18"/>
                      <w:lang w:val="uk-UA" w:eastAsia="ru-RU"/>
                    </w:rPr>
                  </w:pPr>
                  <w:r w:rsidRPr="00B235D5">
                    <w:rPr>
                      <w:rFonts w:eastAsia="Times New Roman"/>
                      <w:sz w:val="18"/>
                      <w:szCs w:val="18"/>
                      <w:lang w:val="uk-UA" w:eastAsia="ru-RU"/>
                    </w:rPr>
                    <w:t>3</w:t>
                  </w:r>
                </w:p>
              </w:tc>
              <w:tc>
                <w:tcPr>
                  <w:tcW w:w="316" w:type="dxa"/>
                  <w:tcBorders>
                    <w:top w:val="single" w:sz="4" w:space="0" w:color="auto"/>
                    <w:left w:val="single" w:sz="4" w:space="0" w:color="auto"/>
                    <w:bottom w:val="single" w:sz="4" w:space="0" w:color="auto"/>
                    <w:right w:val="single" w:sz="4" w:space="0" w:color="auto"/>
                  </w:tcBorders>
                </w:tcPr>
                <w:p w:rsidR="00B235D5" w:rsidRPr="00B235D5" w:rsidRDefault="00B235D5" w:rsidP="00B235D5">
                  <w:pPr>
                    <w:spacing w:line="240" w:lineRule="auto"/>
                    <w:ind w:firstLine="0"/>
                    <w:rPr>
                      <w:rFonts w:eastAsia="Times New Roman"/>
                      <w:sz w:val="18"/>
                      <w:szCs w:val="18"/>
                      <w:lang w:val="uk-UA" w:eastAsia="ru-RU"/>
                    </w:rPr>
                  </w:pPr>
                  <w:r w:rsidRPr="00B235D5">
                    <w:rPr>
                      <w:rFonts w:eastAsia="Times New Roman"/>
                      <w:sz w:val="18"/>
                      <w:szCs w:val="18"/>
                      <w:lang w:val="uk-UA" w:eastAsia="ru-RU"/>
                    </w:rPr>
                    <w:t>8</w:t>
                  </w:r>
                </w:p>
              </w:tc>
              <w:tc>
                <w:tcPr>
                  <w:tcW w:w="289" w:type="dxa"/>
                  <w:tcBorders>
                    <w:top w:val="single" w:sz="4" w:space="0" w:color="auto"/>
                    <w:left w:val="single"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90"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89" w:type="dxa"/>
                  <w:tcBorders>
                    <w:top w:val="single" w:sz="4" w:space="0" w:color="auto"/>
                    <w:left w:val="dotted" w:sz="4" w:space="0" w:color="auto"/>
                    <w:bottom w:val="single" w:sz="4" w:space="0" w:color="auto"/>
                    <w:right w:val="single"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664" w:type="dxa"/>
                  <w:tcBorders>
                    <w:left w:val="single" w:sz="4" w:space="0" w:color="auto"/>
                    <w:right w:val="single"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318" w:type="dxa"/>
                  <w:tcBorders>
                    <w:top w:val="single" w:sz="4" w:space="0" w:color="auto"/>
                    <w:left w:val="single" w:sz="4" w:space="0" w:color="auto"/>
                    <w:bottom w:val="single" w:sz="4" w:space="0" w:color="auto"/>
                    <w:right w:val="single" w:sz="4" w:space="0" w:color="auto"/>
                  </w:tcBorders>
                </w:tcPr>
                <w:p w:rsidR="00B235D5" w:rsidRPr="00B235D5" w:rsidRDefault="00B235D5" w:rsidP="00B235D5">
                  <w:pPr>
                    <w:spacing w:line="240" w:lineRule="auto"/>
                    <w:ind w:firstLine="0"/>
                    <w:rPr>
                      <w:rFonts w:eastAsia="Times New Roman"/>
                      <w:sz w:val="18"/>
                      <w:szCs w:val="18"/>
                      <w:lang w:val="uk-UA" w:eastAsia="ru-RU"/>
                    </w:rPr>
                  </w:pPr>
                  <w:r w:rsidRPr="00B235D5">
                    <w:rPr>
                      <w:rFonts w:eastAsia="Times New Roman"/>
                      <w:sz w:val="18"/>
                      <w:szCs w:val="18"/>
                      <w:lang w:val="uk-UA" w:eastAsia="ru-RU"/>
                    </w:rPr>
                    <w:t>+</w:t>
                  </w:r>
                </w:p>
              </w:tc>
              <w:tc>
                <w:tcPr>
                  <w:tcW w:w="306" w:type="dxa"/>
                  <w:tcBorders>
                    <w:top w:val="single" w:sz="4" w:space="0" w:color="auto"/>
                    <w:left w:val="single" w:sz="4" w:space="0" w:color="auto"/>
                    <w:bottom w:val="single" w:sz="4" w:space="0" w:color="auto"/>
                    <w:right w:val="single" w:sz="4" w:space="0" w:color="auto"/>
                  </w:tcBorders>
                </w:tcPr>
                <w:p w:rsidR="00B235D5" w:rsidRPr="00B235D5" w:rsidRDefault="00B235D5" w:rsidP="00B235D5">
                  <w:pPr>
                    <w:spacing w:line="240" w:lineRule="auto"/>
                    <w:ind w:firstLine="0"/>
                    <w:rPr>
                      <w:rFonts w:eastAsia="Times New Roman"/>
                      <w:sz w:val="18"/>
                      <w:szCs w:val="18"/>
                      <w:lang w:val="uk-UA" w:eastAsia="ru-RU"/>
                    </w:rPr>
                  </w:pPr>
                  <w:r w:rsidRPr="00B235D5">
                    <w:rPr>
                      <w:rFonts w:eastAsia="Times New Roman"/>
                      <w:sz w:val="18"/>
                      <w:szCs w:val="18"/>
                      <w:lang w:val="uk-UA" w:eastAsia="ru-RU"/>
                    </w:rPr>
                    <w:t>3</w:t>
                  </w:r>
                </w:p>
              </w:tc>
              <w:tc>
                <w:tcPr>
                  <w:tcW w:w="306" w:type="dxa"/>
                  <w:tcBorders>
                    <w:top w:val="single" w:sz="4" w:space="0" w:color="auto"/>
                    <w:left w:val="single" w:sz="4" w:space="0" w:color="auto"/>
                    <w:bottom w:val="single" w:sz="4" w:space="0" w:color="auto"/>
                    <w:right w:val="single" w:sz="4" w:space="0" w:color="auto"/>
                  </w:tcBorders>
                </w:tcPr>
                <w:p w:rsidR="00B235D5" w:rsidRPr="00B235D5" w:rsidRDefault="00B235D5" w:rsidP="00B235D5">
                  <w:pPr>
                    <w:spacing w:line="240" w:lineRule="auto"/>
                    <w:ind w:firstLine="0"/>
                    <w:rPr>
                      <w:rFonts w:eastAsia="Times New Roman"/>
                      <w:sz w:val="18"/>
                      <w:szCs w:val="18"/>
                      <w:lang w:val="uk-UA" w:eastAsia="ru-RU"/>
                    </w:rPr>
                  </w:pPr>
                  <w:r w:rsidRPr="00B235D5">
                    <w:rPr>
                      <w:rFonts w:eastAsia="Times New Roman"/>
                      <w:sz w:val="18"/>
                      <w:szCs w:val="18"/>
                      <w:lang w:val="uk-UA" w:eastAsia="ru-RU"/>
                    </w:rPr>
                    <w:t>8</w:t>
                  </w:r>
                </w:p>
              </w:tc>
              <w:tc>
                <w:tcPr>
                  <w:tcW w:w="290" w:type="dxa"/>
                  <w:tcBorders>
                    <w:top w:val="single" w:sz="4" w:space="0" w:color="auto"/>
                    <w:left w:val="single"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90"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90"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90"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90"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90"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90"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90"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91" w:type="dxa"/>
                  <w:tcBorders>
                    <w:top w:val="single" w:sz="4" w:space="0" w:color="auto"/>
                    <w:left w:val="dotted" w:sz="4" w:space="0" w:color="auto"/>
                    <w:bottom w:val="single" w:sz="4" w:space="0" w:color="auto"/>
                    <w:right w:val="single" w:sz="4" w:space="0" w:color="auto"/>
                  </w:tcBorders>
                </w:tcPr>
                <w:p w:rsidR="00B235D5" w:rsidRPr="00B235D5" w:rsidRDefault="00B235D5" w:rsidP="00B235D5">
                  <w:pPr>
                    <w:spacing w:line="240" w:lineRule="auto"/>
                    <w:ind w:firstLine="0"/>
                    <w:rPr>
                      <w:rFonts w:eastAsia="Times New Roman"/>
                      <w:sz w:val="18"/>
                      <w:szCs w:val="18"/>
                      <w:lang w:val="uk-UA" w:eastAsia="ru-RU"/>
                    </w:rPr>
                  </w:pPr>
                </w:p>
              </w:tc>
            </w:tr>
          </w:tbl>
          <w:p w:rsidR="00B235D5" w:rsidRPr="00B235D5" w:rsidRDefault="00B235D5" w:rsidP="00B235D5">
            <w:pPr>
              <w:spacing w:line="240" w:lineRule="auto"/>
              <w:ind w:firstLine="0"/>
              <w:jc w:val="left"/>
              <w:rPr>
                <w:rFonts w:eastAsia="Times New Roman"/>
                <w:sz w:val="16"/>
                <w:szCs w:val="16"/>
                <w:lang w:val="uk-UA" w:eastAsia="ru-RU"/>
              </w:rPr>
            </w:pPr>
            <w:r w:rsidRPr="00B235D5">
              <w:rPr>
                <w:rFonts w:eastAsia="Times New Roman"/>
                <w:sz w:val="16"/>
                <w:szCs w:val="16"/>
                <w:lang w:val="uk-UA" w:eastAsia="ru-RU"/>
              </w:rPr>
              <w:t>Факс                                                                                            Адреса сторінки в мережі Інтернет</w:t>
            </w:r>
          </w:p>
          <w:tbl>
            <w:tblPr>
              <w:tblW w:w="10343" w:type="dxa"/>
              <w:tblLook w:val="01E0" w:firstRow="1" w:lastRow="1" w:firstColumn="1" w:lastColumn="1" w:noHBand="0" w:noVBand="0"/>
            </w:tblPr>
            <w:tblGrid>
              <w:gridCol w:w="330"/>
              <w:gridCol w:w="317"/>
              <w:gridCol w:w="317"/>
              <w:gridCol w:w="289"/>
              <w:gridCol w:w="289"/>
              <w:gridCol w:w="289"/>
              <w:gridCol w:w="290"/>
              <w:gridCol w:w="289"/>
              <w:gridCol w:w="289"/>
              <w:gridCol w:w="289"/>
              <w:gridCol w:w="289"/>
              <w:gridCol w:w="289"/>
              <w:gridCol w:w="289"/>
              <w:gridCol w:w="818"/>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B235D5" w:rsidRPr="00B235D5" w:rsidTr="00DF4CEC">
              <w:tc>
                <w:tcPr>
                  <w:tcW w:w="330" w:type="dxa"/>
                  <w:tcBorders>
                    <w:top w:val="single" w:sz="4" w:space="0" w:color="auto"/>
                    <w:left w:val="single" w:sz="4" w:space="0" w:color="auto"/>
                    <w:bottom w:val="single" w:sz="4" w:space="0" w:color="auto"/>
                    <w:right w:val="single" w:sz="4" w:space="0" w:color="auto"/>
                  </w:tcBorders>
                </w:tcPr>
                <w:p w:rsidR="00B235D5" w:rsidRPr="00B235D5" w:rsidRDefault="00B235D5" w:rsidP="00B235D5">
                  <w:pPr>
                    <w:spacing w:line="240" w:lineRule="auto"/>
                    <w:ind w:firstLine="0"/>
                    <w:rPr>
                      <w:rFonts w:eastAsia="Times New Roman"/>
                      <w:sz w:val="18"/>
                      <w:szCs w:val="18"/>
                      <w:lang w:val="uk-UA" w:eastAsia="ru-RU"/>
                    </w:rPr>
                  </w:pPr>
                  <w:r w:rsidRPr="00B235D5">
                    <w:rPr>
                      <w:rFonts w:eastAsia="Times New Roman"/>
                      <w:sz w:val="18"/>
                      <w:szCs w:val="18"/>
                      <w:lang w:val="uk-UA" w:eastAsia="ru-RU"/>
                    </w:rPr>
                    <w:t>+</w:t>
                  </w:r>
                </w:p>
              </w:tc>
              <w:tc>
                <w:tcPr>
                  <w:tcW w:w="317" w:type="dxa"/>
                  <w:tcBorders>
                    <w:top w:val="single" w:sz="4" w:space="0" w:color="auto"/>
                    <w:left w:val="single" w:sz="4" w:space="0" w:color="auto"/>
                    <w:bottom w:val="single" w:sz="4" w:space="0" w:color="auto"/>
                    <w:right w:val="single" w:sz="4" w:space="0" w:color="auto"/>
                  </w:tcBorders>
                </w:tcPr>
                <w:p w:rsidR="00B235D5" w:rsidRPr="00B235D5" w:rsidRDefault="00B235D5" w:rsidP="00B235D5">
                  <w:pPr>
                    <w:spacing w:line="240" w:lineRule="auto"/>
                    <w:ind w:firstLine="0"/>
                    <w:rPr>
                      <w:rFonts w:eastAsia="Times New Roman"/>
                      <w:sz w:val="18"/>
                      <w:szCs w:val="18"/>
                      <w:lang w:val="uk-UA" w:eastAsia="ru-RU"/>
                    </w:rPr>
                  </w:pPr>
                  <w:r w:rsidRPr="00B235D5">
                    <w:rPr>
                      <w:rFonts w:eastAsia="Times New Roman"/>
                      <w:sz w:val="18"/>
                      <w:szCs w:val="18"/>
                      <w:lang w:val="uk-UA" w:eastAsia="ru-RU"/>
                    </w:rPr>
                    <w:t>3</w:t>
                  </w:r>
                </w:p>
              </w:tc>
              <w:tc>
                <w:tcPr>
                  <w:tcW w:w="317" w:type="dxa"/>
                  <w:tcBorders>
                    <w:top w:val="single" w:sz="4" w:space="0" w:color="auto"/>
                    <w:left w:val="single" w:sz="4" w:space="0" w:color="auto"/>
                    <w:bottom w:val="single" w:sz="4" w:space="0" w:color="auto"/>
                    <w:right w:val="single" w:sz="4" w:space="0" w:color="auto"/>
                  </w:tcBorders>
                </w:tcPr>
                <w:p w:rsidR="00B235D5" w:rsidRPr="00B235D5" w:rsidRDefault="00B235D5" w:rsidP="00B235D5">
                  <w:pPr>
                    <w:spacing w:line="240" w:lineRule="auto"/>
                    <w:ind w:firstLine="0"/>
                    <w:rPr>
                      <w:rFonts w:eastAsia="Times New Roman"/>
                      <w:sz w:val="18"/>
                      <w:szCs w:val="18"/>
                      <w:lang w:val="uk-UA" w:eastAsia="ru-RU"/>
                    </w:rPr>
                  </w:pPr>
                  <w:r w:rsidRPr="00B235D5">
                    <w:rPr>
                      <w:rFonts w:eastAsia="Times New Roman"/>
                      <w:sz w:val="18"/>
                      <w:szCs w:val="18"/>
                      <w:lang w:val="uk-UA" w:eastAsia="ru-RU"/>
                    </w:rPr>
                    <w:t>8</w:t>
                  </w:r>
                </w:p>
              </w:tc>
              <w:tc>
                <w:tcPr>
                  <w:tcW w:w="289" w:type="dxa"/>
                  <w:tcBorders>
                    <w:top w:val="single" w:sz="4" w:space="0" w:color="auto"/>
                    <w:left w:val="single"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90"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89" w:type="dxa"/>
                  <w:tcBorders>
                    <w:top w:val="single" w:sz="4" w:space="0" w:color="auto"/>
                    <w:left w:val="dotted" w:sz="4" w:space="0" w:color="auto"/>
                    <w:bottom w:val="single" w:sz="4" w:space="0" w:color="auto"/>
                    <w:right w:val="single"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818" w:type="dxa"/>
                  <w:tcBorders>
                    <w:left w:val="single" w:sz="4" w:space="0" w:color="auto"/>
                    <w:right w:val="single"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84" w:type="dxa"/>
                  <w:tcBorders>
                    <w:top w:val="single" w:sz="4" w:space="0" w:color="auto"/>
                    <w:left w:val="single"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83"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84"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83"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84"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83"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84"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83"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84"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83"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84"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83"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84"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83"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84"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83"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84"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83"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84"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18"/>
                      <w:szCs w:val="18"/>
                      <w:lang w:val="uk-UA" w:eastAsia="ru-RU"/>
                    </w:rPr>
                  </w:pPr>
                </w:p>
              </w:tc>
              <w:tc>
                <w:tcPr>
                  <w:tcW w:w="283" w:type="dxa"/>
                  <w:tcBorders>
                    <w:top w:val="single" w:sz="4" w:space="0" w:color="auto"/>
                    <w:left w:val="dotted" w:sz="4" w:space="0" w:color="auto"/>
                    <w:bottom w:val="single" w:sz="4" w:space="0" w:color="auto"/>
                    <w:right w:val="single" w:sz="4" w:space="0" w:color="auto"/>
                  </w:tcBorders>
                </w:tcPr>
                <w:p w:rsidR="00B235D5" w:rsidRPr="00B235D5" w:rsidRDefault="00B235D5" w:rsidP="00B235D5">
                  <w:pPr>
                    <w:spacing w:line="240" w:lineRule="auto"/>
                    <w:ind w:firstLine="0"/>
                    <w:rPr>
                      <w:rFonts w:eastAsia="Times New Roman"/>
                      <w:sz w:val="18"/>
                      <w:szCs w:val="18"/>
                      <w:lang w:val="uk-UA" w:eastAsia="ru-RU"/>
                    </w:rPr>
                  </w:pPr>
                </w:p>
              </w:tc>
            </w:tr>
          </w:tbl>
          <w:p w:rsidR="00B235D5" w:rsidRPr="00B235D5" w:rsidRDefault="00B235D5" w:rsidP="00B235D5">
            <w:pPr>
              <w:tabs>
                <w:tab w:val="left" w:pos="1537"/>
              </w:tabs>
              <w:spacing w:line="240" w:lineRule="auto"/>
              <w:ind w:firstLine="0"/>
              <w:rPr>
                <w:rFonts w:eastAsia="Times New Roman"/>
                <w:sz w:val="6"/>
                <w:szCs w:val="6"/>
                <w:lang w:val="uk-UA" w:eastAsia="ru-RU"/>
              </w:rPr>
            </w:pPr>
            <w:r w:rsidRPr="00B235D5">
              <w:rPr>
                <w:rFonts w:eastAsia="Times New Roman"/>
                <w:sz w:val="6"/>
                <w:szCs w:val="6"/>
                <w:lang w:val="uk-UA" w:eastAsia="ru-RU"/>
              </w:rPr>
              <w:tab/>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283"/>
              <w:gridCol w:w="284"/>
              <w:gridCol w:w="290"/>
              <w:gridCol w:w="279"/>
              <w:gridCol w:w="281"/>
              <w:gridCol w:w="284"/>
              <w:gridCol w:w="283"/>
              <w:gridCol w:w="284"/>
              <w:gridCol w:w="283"/>
              <w:gridCol w:w="284"/>
              <w:gridCol w:w="283"/>
              <w:gridCol w:w="284"/>
              <w:gridCol w:w="283"/>
              <w:gridCol w:w="284"/>
              <w:gridCol w:w="283"/>
              <w:gridCol w:w="284"/>
              <w:gridCol w:w="283"/>
              <w:gridCol w:w="284"/>
              <w:gridCol w:w="283"/>
              <w:gridCol w:w="284"/>
              <w:gridCol w:w="283"/>
            </w:tblGrid>
            <w:tr w:rsidR="00B235D5" w:rsidRPr="00B235D5" w:rsidTr="00DF4CEC">
              <w:tc>
                <w:tcPr>
                  <w:tcW w:w="4395" w:type="dxa"/>
                  <w:tcBorders>
                    <w:top w:val="nil"/>
                    <w:left w:val="nil"/>
                    <w:bottom w:val="nil"/>
                    <w:right w:val="single" w:sz="4" w:space="0" w:color="auto"/>
                  </w:tcBorders>
                </w:tcPr>
                <w:p w:rsidR="00B235D5" w:rsidRPr="00B235D5" w:rsidRDefault="00B235D5" w:rsidP="00B235D5">
                  <w:pPr>
                    <w:spacing w:line="240" w:lineRule="auto"/>
                    <w:ind w:hanging="108"/>
                    <w:rPr>
                      <w:rFonts w:eastAsia="Times New Roman"/>
                      <w:sz w:val="16"/>
                      <w:szCs w:val="16"/>
                      <w:lang w:val="uk-UA" w:eastAsia="ru-RU"/>
                    </w:rPr>
                  </w:pPr>
                  <w:r w:rsidRPr="00B235D5">
                    <w:rPr>
                      <w:rFonts w:eastAsia="Times New Roman"/>
                      <w:sz w:val="16"/>
                      <w:szCs w:val="16"/>
                      <w:lang w:val="uk-UA" w:eastAsia="ru-RU"/>
                    </w:rPr>
                    <w:t>Адреса електронної пошти</w:t>
                  </w:r>
                </w:p>
              </w:tc>
              <w:tc>
                <w:tcPr>
                  <w:tcW w:w="283" w:type="dxa"/>
                  <w:tcBorders>
                    <w:top w:val="single" w:sz="4" w:space="0" w:color="auto"/>
                    <w:left w:val="single"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84"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90"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79"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81"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84"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83"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84"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83"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84"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83"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84"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83"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84"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83"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84"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83"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84"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83"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84" w:type="dxa"/>
                  <w:tcBorders>
                    <w:top w:val="single" w:sz="4" w:space="0" w:color="auto"/>
                    <w:left w:val="dotted" w:sz="4" w:space="0" w:color="auto"/>
                    <w:bottom w:val="single" w:sz="4" w:space="0" w:color="auto"/>
                    <w:right w:val="dotted" w:sz="4" w:space="0" w:color="auto"/>
                  </w:tcBorders>
                </w:tcPr>
                <w:p w:rsidR="00B235D5" w:rsidRPr="00B235D5" w:rsidRDefault="00B235D5" w:rsidP="00B235D5">
                  <w:pPr>
                    <w:spacing w:line="240" w:lineRule="auto"/>
                    <w:ind w:firstLine="0"/>
                    <w:rPr>
                      <w:rFonts w:eastAsia="Times New Roman"/>
                      <w:sz w:val="20"/>
                      <w:szCs w:val="20"/>
                      <w:lang w:val="uk-UA" w:eastAsia="ru-RU"/>
                    </w:rPr>
                  </w:pPr>
                </w:p>
              </w:tc>
              <w:tc>
                <w:tcPr>
                  <w:tcW w:w="283" w:type="dxa"/>
                  <w:tcBorders>
                    <w:top w:val="single" w:sz="4" w:space="0" w:color="auto"/>
                    <w:left w:val="dotted" w:sz="4" w:space="0" w:color="auto"/>
                    <w:bottom w:val="single" w:sz="4" w:space="0" w:color="auto"/>
                    <w:right w:val="single" w:sz="4" w:space="0" w:color="auto"/>
                  </w:tcBorders>
                </w:tcPr>
                <w:p w:rsidR="00B235D5" w:rsidRPr="00B235D5" w:rsidRDefault="00B235D5" w:rsidP="00B235D5">
                  <w:pPr>
                    <w:spacing w:line="240" w:lineRule="auto"/>
                    <w:ind w:firstLine="0"/>
                    <w:rPr>
                      <w:rFonts w:eastAsia="Times New Roman"/>
                      <w:sz w:val="20"/>
                      <w:szCs w:val="20"/>
                      <w:lang w:val="uk-UA" w:eastAsia="ru-RU"/>
                    </w:rPr>
                  </w:pPr>
                </w:p>
              </w:tc>
            </w:tr>
          </w:tbl>
          <w:p w:rsidR="00B235D5" w:rsidRPr="00B235D5" w:rsidRDefault="00B235D5" w:rsidP="00B235D5">
            <w:pPr>
              <w:spacing w:line="240" w:lineRule="auto"/>
              <w:ind w:firstLine="0"/>
              <w:rPr>
                <w:rFonts w:eastAsia="Times New Roman"/>
                <w:sz w:val="16"/>
                <w:szCs w:val="16"/>
                <w:lang w:val="uk-UA" w:eastAsia="ru-RU"/>
              </w:rPr>
            </w:pPr>
            <w:r w:rsidRPr="00B235D5">
              <w:rPr>
                <w:rFonts w:eastAsia="Times New Roman"/>
                <w:sz w:val="16"/>
                <w:szCs w:val="16"/>
                <w:lang w:val="uk-UA" w:eastAsia="ru-RU"/>
              </w:rPr>
              <w:t>Інші відомості</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368"/>
              <w:gridCol w:w="273"/>
              <w:gridCol w:w="273"/>
              <w:gridCol w:w="273"/>
              <w:gridCol w:w="273"/>
              <w:gridCol w:w="273"/>
              <w:gridCol w:w="274"/>
              <w:gridCol w:w="273"/>
              <w:gridCol w:w="272"/>
              <w:gridCol w:w="272"/>
              <w:gridCol w:w="272"/>
              <w:gridCol w:w="272"/>
              <w:gridCol w:w="272"/>
              <w:gridCol w:w="273"/>
              <w:gridCol w:w="272"/>
              <w:gridCol w:w="272"/>
              <w:gridCol w:w="272"/>
              <w:gridCol w:w="272"/>
              <w:gridCol w:w="272"/>
              <w:gridCol w:w="272"/>
              <w:gridCol w:w="273"/>
              <w:gridCol w:w="272"/>
              <w:gridCol w:w="272"/>
              <w:gridCol w:w="272"/>
              <w:gridCol w:w="272"/>
              <w:gridCol w:w="272"/>
              <w:gridCol w:w="272"/>
              <w:gridCol w:w="273"/>
              <w:gridCol w:w="272"/>
              <w:gridCol w:w="272"/>
              <w:gridCol w:w="272"/>
              <w:gridCol w:w="272"/>
              <w:gridCol w:w="272"/>
              <w:gridCol w:w="272"/>
              <w:gridCol w:w="273"/>
            </w:tblGrid>
            <w:tr w:rsidR="00B235D5" w:rsidRPr="00B235D5" w:rsidTr="00DF4CEC">
              <w:tc>
                <w:tcPr>
                  <w:tcW w:w="42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r>
            <w:tr w:rsidR="00B235D5" w:rsidRPr="00B235D5" w:rsidTr="00DF4CEC">
              <w:tc>
                <w:tcPr>
                  <w:tcW w:w="42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1" w:type="dxa"/>
                </w:tcPr>
                <w:p w:rsidR="00B235D5" w:rsidRPr="00B235D5" w:rsidRDefault="00B235D5" w:rsidP="00B235D5">
                  <w:pPr>
                    <w:spacing w:line="240" w:lineRule="auto"/>
                    <w:ind w:firstLine="0"/>
                    <w:rPr>
                      <w:rFonts w:eastAsia="Times New Roman"/>
                      <w:sz w:val="18"/>
                      <w:szCs w:val="18"/>
                      <w:lang w:val="uk-UA" w:eastAsia="ru-RU"/>
                    </w:rPr>
                  </w:pPr>
                </w:p>
              </w:tc>
              <w:tc>
                <w:tcPr>
                  <w:tcW w:w="292" w:type="dxa"/>
                </w:tcPr>
                <w:p w:rsidR="00B235D5" w:rsidRPr="00B235D5" w:rsidRDefault="00B235D5" w:rsidP="00B235D5">
                  <w:pPr>
                    <w:spacing w:line="240" w:lineRule="auto"/>
                    <w:ind w:firstLine="0"/>
                    <w:rPr>
                      <w:rFonts w:eastAsia="Times New Roman"/>
                      <w:sz w:val="18"/>
                      <w:szCs w:val="18"/>
                      <w:lang w:val="uk-UA" w:eastAsia="ru-RU"/>
                    </w:rPr>
                  </w:pPr>
                </w:p>
              </w:tc>
            </w:tr>
          </w:tbl>
          <w:p w:rsidR="00B235D5" w:rsidRPr="00B235D5" w:rsidRDefault="00B235D5" w:rsidP="00B235D5">
            <w:pPr>
              <w:spacing w:line="240" w:lineRule="auto"/>
              <w:ind w:firstLine="0"/>
              <w:rPr>
                <w:rFonts w:eastAsia="Times New Roman"/>
                <w:sz w:val="6"/>
                <w:szCs w:val="6"/>
                <w:lang w:val="uk-UA" w:eastAsia="ru-RU"/>
              </w:rPr>
            </w:pPr>
          </w:p>
          <w:p w:rsidR="00B235D5" w:rsidRPr="00B235D5" w:rsidRDefault="00B235D5" w:rsidP="00B235D5">
            <w:pPr>
              <w:spacing w:line="240" w:lineRule="auto"/>
              <w:ind w:firstLine="0"/>
              <w:rPr>
                <w:rFonts w:eastAsia="Times New Roman"/>
                <w:sz w:val="6"/>
                <w:szCs w:val="6"/>
                <w:lang w:val="uk-UA" w:eastAsia="ru-RU"/>
              </w:rPr>
            </w:pPr>
            <w:r w:rsidRPr="00B235D5">
              <w:rPr>
                <w:rFonts w:eastAsia="Times New Roman"/>
                <w:sz w:val="6"/>
                <w:szCs w:val="6"/>
                <w:lang w:val="uk-UA" w:eastAsia="ru-RU"/>
              </w:rPr>
              <w:t>____________________</w:t>
            </w:r>
          </w:p>
          <w:p w:rsidR="00B235D5" w:rsidRPr="00B235D5" w:rsidRDefault="00B235D5" w:rsidP="00B235D5">
            <w:pPr>
              <w:spacing w:line="240" w:lineRule="auto"/>
              <w:ind w:firstLine="0"/>
              <w:rPr>
                <w:rFonts w:eastAsia="Times New Roman"/>
                <w:sz w:val="14"/>
                <w:szCs w:val="14"/>
                <w:lang w:val="uk-UA" w:eastAsia="ru-RU"/>
              </w:rPr>
            </w:pPr>
            <w:r w:rsidRPr="00B235D5">
              <w:rPr>
                <w:rFonts w:eastAsia="Times New Roman"/>
                <w:sz w:val="14"/>
                <w:szCs w:val="14"/>
                <w:lang w:val="uk-UA" w:eastAsia="ru-RU"/>
              </w:rPr>
              <w:t>*Якщо таких осіб більше, заповнюється відповідна кількість аркушів заяви.</w:t>
            </w:r>
          </w:p>
          <w:p w:rsidR="00B235D5" w:rsidRPr="00B235D5" w:rsidRDefault="00B235D5" w:rsidP="00B235D5">
            <w:pPr>
              <w:spacing w:line="240" w:lineRule="auto"/>
              <w:ind w:firstLine="0"/>
              <w:rPr>
                <w:rFonts w:eastAsia="Times New Roman"/>
                <w:sz w:val="6"/>
                <w:szCs w:val="6"/>
                <w:lang w:val="uk-UA" w:eastAsia="ru-RU"/>
              </w:rPr>
            </w:pPr>
            <w:r w:rsidRPr="00B235D5">
              <w:rPr>
                <w:rFonts w:eastAsia="Times New Roman"/>
                <w:sz w:val="14"/>
                <w:szCs w:val="14"/>
                <w:lang w:val="uk-UA" w:eastAsia="ru-RU"/>
              </w:rPr>
              <w:t>**Зазначаються тільки для осіб, які через свої релігійні або інші переконання відмовилися від прийняття реєстраційного номера облікової картки платника податків та  мають відмітку в паспорті.</w:t>
            </w:r>
          </w:p>
          <w:p w:rsidR="00B235D5" w:rsidRPr="00B235D5" w:rsidRDefault="00B235D5" w:rsidP="00B235D5">
            <w:pPr>
              <w:spacing w:line="240" w:lineRule="auto"/>
              <w:ind w:firstLine="0"/>
              <w:rPr>
                <w:rFonts w:eastAsia="Times New Roman"/>
                <w:sz w:val="6"/>
                <w:szCs w:val="6"/>
                <w:lang w:val="uk-UA" w:eastAsia="ru-RU"/>
              </w:rPr>
            </w:pPr>
          </w:p>
          <w:p w:rsidR="00B235D5" w:rsidRPr="00B235D5" w:rsidRDefault="00B235D5" w:rsidP="00B235D5">
            <w:pPr>
              <w:spacing w:line="240" w:lineRule="auto"/>
              <w:ind w:firstLine="0"/>
              <w:rPr>
                <w:rFonts w:eastAsia="Times New Roman"/>
                <w:sz w:val="6"/>
                <w:szCs w:val="6"/>
                <w:lang w:val="uk-UA" w:eastAsia="ru-RU"/>
              </w:rPr>
            </w:pPr>
          </w:p>
          <w:p w:rsidR="00B235D5" w:rsidRPr="00B235D5" w:rsidRDefault="00B235D5" w:rsidP="00B235D5">
            <w:pPr>
              <w:spacing w:line="240" w:lineRule="auto"/>
              <w:ind w:firstLine="0"/>
              <w:rPr>
                <w:rFonts w:eastAsia="Times New Roman"/>
                <w:sz w:val="6"/>
                <w:szCs w:val="6"/>
                <w:lang w:val="uk-UA" w:eastAsia="ru-RU"/>
              </w:rPr>
            </w:pPr>
          </w:p>
          <w:p w:rsidR="00B235D5" w:rsidRPr="00B235D5" w:rsidRDefault="00B235D5" w:rsidP="00B235D5">
            <w:pPr>
              <w:spacing w:line="240" w:lineRule="auto"/>
              <w:ind w:firstLine="0"/>
              <w:rPr>
                <w:rFonts w:eastAsia="Times New Roman"/>
                <w:sz w:val="6"/>
                <w:szCs w:val="6"/>
                <w:lang w:val="uk-UA" w:eastAsia="ru-RU"/>
              </w:rPr>
            </w:pPr>
          </w:p>
          <w:p w:rsidR="00B235D5" w:rsidRPr="00B235D5" w:rsidRDefault="00B235D5" w:rsidP="00B235D5">
            <w:pPr>
              <w:spacing w:line="240" w:lineRule="auto"/>
              <w:ind w:firstLine="0"/>
              <w:rPr>
                <w:rFonts w:eastAsia="Times New Roman"/>
                <w:sz w:val="6"/>
                <w:szCs w:val="6"/>
                <w:lang w:val="uk-UA" w:eastAsia="ru-RU"/>
              </w:rPr>
            </w:pPr>
          </w:p>
          <w:p w:rsidR="00B235D5" w:rsidRPr="00B235D5" w:rsidRDefault="00B235D5" w:rsidP="00B235D5">
            <w:pPr>
              <w:spacing w:line="240" w:lineRule="auto"/>
              <w:ind w:firstLine="0"/>
              <w:rPr>
                <w:rFonts w:eastAsia="Times New Roman"/>
                <w:sz w:val="6"/>
                <w:szCs w:val="6"/>
                <w:lang w:val="uk-UA" w:eastAsia="ru-RU"/>
              </w:rPr>
            </w:pPr>
          </w:p>
          <w:p w:rsidR="00B235D5" w:rsidRPr="00B235D5" w:rsidRDefault="00B235D5" w:rsidP="00B235D5">
            <w:pPr>
              <w:spacing w:line="240" w:lineRule="auto"/>
              <w:ind w:firstLine="0"/>
              <w:rPr>
                <w:rFonts w:eastAsia="Times New Roman"/>
                <w:sz w:val="6"/>
                <w:szCs w:val="6"/>
                <w:lang w:val="uk-UA" w:eastAsia="ru-RU"/>
              </w:rPr>
            </w:pPr>
          </w:p>
          <w:p w:rsidR="00B235D5" w:rsidRPr="00B235D5" w:rsidRDefault="00B235D5" w:rsidP="00B235D5">
            <w:pPr>
              <w:spacing w:line="240" w:lineRule="auto"/>
              <w:ind w:firstLine="0"/>
              <w:rPr>
                <w:rFonts w:eastAsia="Times New Roman"/>
                <w:sz w:val="6"/>
                <w:szCs w:val="6"/>
                <w:lang w:val="uk-UA" w:eastAsia="ru-RU"/>
              </w:rPr>
            </w:pPr>
          </w:p>
          <w:p w:rsidR="00B235D5" w:rsidRPr="00B235D5" w:rsidRDefault="00B235D5" w:rsidP="00B235D5">
            <w:pPr>
              <w:spacing w:line="240" w:lineRule="auto"/>
              <w:ind w:firstLine="0"/>
              <w:rPr>
                <w:rFonts w:eastAsia="Times New Roman"/>
                <w:sz w:val="6"/>
                <w:szCs w:val="6"/>
                <w:lang w:val="uk-UA" w:eastAsia="ru-RU"/>
              </w:rPr>
            </w:pPr>
          </w:p>
          <w:p w:rsidR="00B235D5" w:rsidRPr="00B235D5" w:rsidRDefault="00B235D5" w:rsidP="00B235D5">
            <w:pPr>
              <w:spacing w:line="240" w:lineRule="auto"/>
              <w:ind w:firstLine="0"/>
              <w:rPr>
                <w:rFonts w:eastAsia="Times New Roman"/>
                <w:sz w:val="6"/>
                <w:szCs w:val="6"/>
                <w:lang w:val="uk-UA" w:eastAsia="ru-RU"/>
              </w:rPr>
            </w:pPr>
          </w:p>
          <w:p w:rsidR="00B235D5" w:rsidRPr="00B235D5" w:rsidRDefault="00B235D5" w:rsidP="00B235D5">
            <w:pPr>
              <w:spacing w:line="240" w:lineRule="auto"/>
              <w:ind w:firstLine="0"/>
              <w:rPr>
                <w:rFonts w:eastAsia="Times New Roman"/>
                <w:sz w:val="6"/>
                <w:szCs w:val="6"/>
                <w:lang w:val="uk-UA" w:eastAsia="ru-RU"/>
              </w:rPr>
            </w:pPr>
          </w:p>
          <w:p w:rsidR="00B235D5" w:rsidRPr="00B235D5" w:rsidRDefault="00B235D5" w:rsidP="00B235D5">
            <w:pPr>
              <w:spacing w:line="240" w:lineRule="auto"/>
              <w:ind w:firstLine="0"/>
              <w:rPr>
                <w:rFonts w:eastAsia="Times New Roman"/>
                <w:sz w:val="6"/>
                <w:szCs w:val="6"/>
                <w:lang w:val="uk-UA" w:eastAsia="ru-RU"/>
              </w:rPr>
            </w:pPr>
          </w:p>
          <w:p w:rsidR="00B235D5" w:rsidRPr="00B235D5" w:rsidRDefault="00B235D5" w:rsidP="00B235D5">
            <w:pPr>
              <w:spacing w:line="240" w:lineRule="auto"/>
              <w:ind w:firstLine="0"/>
              <w:rPr>
                <w:rFonts w:eastAsia="Times New Roman"/>
                <w:sz w:val="6"/>
                <w:szCs w:val="6"/>
                <w:lang w:val="uk-UA" w:eastAsia="ru-RU"/>
              </w:rPr>
            </w:pPr>
          </w:p>
          <w:p w:rsidR="00B235D5" w:rsidRPr="00B235D5" w:rsidRDefault="00B235D5" w:rsidP="00B235D5">
            <w:pPr>
              <w:spacing w:line="240" w:lineRule="auto"/>
              <w:ind w:firstLine="0"/>
              <w:rPr>
                <w:rFonts w:eastAsia="Times New Roman"/>
                <w:sz w:val="6"/>
                <w:szCs w:val="6"/>
                <w:lang w:val="uk-UA" w:eastAsia="ru-RU"/>
              </w:rPr>
            </w:pPr>
          </w:p>
          <w:p w:rsidR="00B235D5" w:rsidRPr="00B235D5" w:rsidRDefault="00B235D5" w:rsidP="00B235D5">
            <w:pPr>
              <w:spacing w:line="240" w:lineRule="auto"/>
              <w:ind w:firstLine="0"/>
              <w:rPr>
                <w:rFonts w:eastAsia="Times New Roman"/>
                <w:sz w:val="6"/>
                <w:szCs w:val="6"/>
                <w:lang w:val="uk-UA" w:eastAsia="ru-RU"/>
              </w:rPr>
            </w:pPr>
          </w:p>
          <w:p w:rsidR="00B235D5" w:rsidRPr="00B235D5" w:rsidRDefault="00B235D5" w:rsidP="00B235D5">
            <w:pPr>
              <w:spacing w:line="240" w:lineRule="auto"/>
              <w:ind w:firstLine="0"/>
              <w:rPr>
                <w:rFonts w:eastAsia="Times New Roman"/>
                <w:sz w:val="6"/>
                <w:szCs w:val="6"/>
                <w:lang w:val="uk-UA" w:eastAsia="ru-RU"/>
              </w:rPr>
            </w:pPr>
          </w:p>
          <w:p w:rsidR="00B235D5" w:rsidRPr="00B235D5" w:rsidRDefault="00B235D5" w:rsidP="00B235D5">
            <w:pPr>
              <w:spacing w:line="240" w:lineRule="auto"/>
              <w:ind w:firstLine="0"/>
              <w:rPr>
                <w:rFonts w:eastAsia="Times New Roman"/>
                <w:sz w:val="6"/>
                <w:szCs w:val="6"/>
                <w:lang w:val="uk-UA" w:eastAsia="ru-RU"/>
              </w:rPr>
            </w:pPr>
          </w:p>
          <w:p w:rsidR="00B235D5" w:rsidRPr="00B235D5" w:rsidRDefault="00B235D5" w:rsidP="00B235D5">
            <w:pPr>
              <w:spacing w:line="240" w:lineRule="auto"/>
              <w:ind w:firstLine="0"/>
              <w:rPr>
                <w:rFonts w:eastAsia="Times New Roman"/>
                <w:sz w:val="6"/>
                <w:szCs w:val="6"/>
                <w:lang w:val="uk-UA" w:eastAsia="ru-RU"/>
              </w:rPr>
            </w:pPr>
          </w:p>
          <w:tbl>
            <w:tblPr>
              <w:tblW w:w="0" w:type="auto"/>
              <w:tblLook w:val="04A0" w:firstRow="1" w:lastRow="0" w:firstColumn="1" w:lastColumn="0" w:noHBand="0" w:noVBand="1"/>
            </w:tblPr>
            <w:tblGrid>
              <w:gridCol w:w="3222"/>
              <w:gridCol w:w="3208"/>
              <w:gridCol w:w="3208"/>
            </w:tblGrid>
            <w:tr w:rsidR="00B235D5" w:rsidRPr="00B235D5" w:rsidTr="00DF4CEC">
              <w:tc>
                <w:tcPr>
                  <w:tcW w:w="3455" w:type="dxa"/>
                  <w:shd w:val="clear" w:color="auto" w:fill="auto"/>
                </w:tcPr>
                <w:p w:rsidR="00B235D5" w:rsidRPr="00B235D5" w:rsidRDefault="00B235D5" w:rsidP="00B235D5">
                  <w:pPr>
                    <w:spacing w:line="240" w:lineRule="auto"/>
                    <w:ind w:firstLine="0"/>
                    <w:jc w:val="center"/>
                    <w:rPr>
                      <w:rFonts w:eastAsia="Times New Roman"/>
                      <w:sz w:val="14"/>
                      <w:szCs w:val="14"/>
                      <w:lang w:val="uk-UA" w:eastAsia="ru-RU"/>
                    </w:rPr>
                  </w:pPr>
                  <w:r w:rsidRPr="00B235D5">
                    <w:rPr>
                      <w:rFonts w:eastAsia="Times New Roman"/>
                      <w:sz w:val="14"/>
                      <w:szCs w:val="14"/>
                      <w:lang w:val="uk-UA" w:eastAsia="ru-RU"/>
                    </w:rPr>
                    <w:t>_________________</w:t>
                  </w:r>
                </w:p>
                <w:p w:rsidR="00B235D5" w:rsidRPr="00B235D5" w:rsidRDefault="00B235D5" w:rsidP="00B235D5">
                  <w:pPr>
                    <w:spacing w:line="240" w:lineRule="auto"/>
                    <w:ind w:firstLine="0"/>
                    <w:jc w:val="center"/>
                    <w:rPr>
                      <w:rFonts w:eastAsia="Times New Roman"/>
                      <w:sz w:val="14"/>
                      <w:szCs w:val="14"/>
                      <w:lang w:val="uk-UA" w:eastAsia="ru-RU"/>
                    </w:rPr>
                  </w:pPr>
                  <w:r w:rsidRPr="00B235D5">
                    <w:rPr>
                      <w:rFonts w:eastAsia="Times New Roman"/>
                      <w:sz w:val="14"/>
                      <w:szCs w:val="14"/>
                      <w:lang w:val="uk-UA" w:eastAsia="ru-RU"/>
                    </w:rPr>
                    <w:t>(прізвище, ініціали)</w:t>
                  </w:r>
                </w:p>
              </w:tc>
              <w:tc>
                <w:tcPr>
                  <w:tcW w:w="3456" w:type="dxa"/>
                  <w:shd w:val="clear" w:color="auto" w:fill="auto"/>
                </w:tcPr>
                <w:p w:rsidR="00B235D5" w:rsidRPr="00B235D5" w:rsidRDefault="00B235D5" w:rsidP="00B235D5">
                  <w:pPr>
                    <w:spacing w:line="240" w:lineRule="auto"/>
                    <w:ind w:firstLine="0"/>
                    <w:jc w:val="center"/>
                    <w:rPr>
                      <w:rFonts w:eastAsia="Times New Roman"/>
                      <w:sz w:val="14"/>
                      <w:szCs w:val="14"/>
                      <w:lang w:val="uk-UA" w:eastAsia="ru-RU"/>
                    </w:rPr>
                  </w:pPr>
                  <w:r w:rsidRPr="00B235D5">
                    <w:rPr>
                      <w:rFonts w:eastAsia="Times New Roman"/>
                      <w:sz w:val="14"/>
                      <w:szCs w:val="14"/>
                      <w:lang w:val="uk-UA" w:eastAsia="ru-RU"/>
                    </w:rPr>
                    <w:t>_______________</w:t>
                  </w:r>
                </w:p>
                <w:p w:rsidR="00B235D5" w:rsidRPr="00B235D5" w:rsidRDefault="00B235D5" w:rsidP="00B235D5">
                  <w:pPr>
                    <w:spacing w:line="240" w:lineRule="auto"/>
                    <w:ind w:firstLine="0"/>
                    <w:jc w:val="center"/>
                    <w:rPr>
                      <w:rFonts w:eastAsia="Times New Roman"/>
                      <w:sz w:val="14"/>
                      <w:szCs w:val="14"/>
                      <w:lang w:val="uk-UA" w:eastAsia="ru-RU"/>
                    </w:rPr>
                  </w:pPr>
                  <w:r w:rsidRPr="00B235D5">
                    <w:rPr>
                      <w:rFonts w:eastAsia="Times New Roman"/>
                      <w:sz w:val="14"/>
                      <w:szCs w:val="14"/>
                      <w:lang w:val="uk-UA" w:eastAsia="ru-RU"/>
                    </w:rPr>
                    <w:t>(підпис)</w:t>
                  </w:r>
                </w:p>
              </w:tc>
              <w:tc>
                <w:tcPr>
                  <w:tcW w:w="3456" w:type="dxa"/>
                  <w:shd w:val="clear" w:color="auto" w:fill="auto"/>
                </w:tcPr>
                <w:p w:rsidR="00B235D5" w:rsidRPr="00B235D5" w:rsidRDefault="00B235D5" w:rsidP="00B235D5">
                  <w:pPr>
                    <w:spacing w:line="240" w:lineRule="auto"/>
                    <w:ind w:firstLine="0"/>
                    <w:jc w:val="center"/>
                    <w:rPr>
                      <w:rFonts w:eastAsia="Times New Roman"/>
                      <w:sz w:val="14"/>
                      <w:szCs w:val="14"/>
                      <w:lang w:eastAsia="ru-RU"/>
                    </w:rPr>
                  </w:pPr>
                  <w:r w:rsidRPr="00B235D5">
                    <w:rPr>
                      <w:rFonts w:eastAsia="Times New Roman"/>
                      <w:sz w:val="14"/>
                      <w:szCs w:val="14"/>
                      <w:lang w:eastAsia="ru-RU"/>
                    </w:rPr>
                    <w:t>_______________</w:t>
                  </w:r>
                </w:p>
                <w:p w:rsidR="00B235D5" w:rsidRPr="00B235D5" w:rsidRDefault="00B235D5" w:rsidP="00B235D5">
                  <w:pPr>
                    <w:spacing w:line="240" w:lineRule="auto"/>
                    <w:ind w:firstLine="0"/>
                    <w:jc w:val="center"/>
                    <w:rPr>
                      <w:rFonts w:eastAsia="Times New Roman"/>
                      <w:sz w:val="14"/>
                      <w:szCs w:val="14"/>
                      <w:lang w:val="uk-UA" w:eastAsia="ru-RU"/>
                    </w:rPr>
                  </w:pPr>
                  <w:r w:rsidRPr="00B235D5">
                    <w:rPr>
                      <w:rFonts w:eastAsia="Times New Roman"/>
                      <w:sz w:val="14"/>
                      <w:szCs w:val="14"/>
                      <w:lang w:val="uk-UA" w:eastAsia="ru-RU"/>
                    </w:rPr>
                    <w:t>(дата)</w:t>
                  </w:r>
                </w:p>
              </w:tc>
            </w:tr>
          </w:tbl>
          <w:p w:rsidR="00B235D5" w:rsidRPr="00B235D5" w:rsidRDefault="00B235D5" w:rsidP="00B235D5">
            <w:pPr>
              <w:spacing w:line="240" w:lineRule="auto"/>
              <w:ind w:firstLine="0"/>
              <w:rPr>
                <w:rFonts w:eastAsia="Times New Roman"/>
                <w:sz w:val="6"/>
                <w:szCs w:val="6"/>
                <w:lang w:val="uk-UA" w:eastAsia="ru-RU"/>
              </w:rPr>
            </w:pPr>
          </w:p>
          <w:p w:rsidR="00B235D5" w:rsidRPr="00B235D5" w:rsidRDefault="00B235D5" w:rsidP="00B235D5">
            <w:pPr>
              <w:spacing w:line="240" w:lineRule="auto"/>
              <w:ind w:firstLine="0"/>
              <w:rPr>
                <w:rFonts w:eastAsia="Times New Roman"/>
                <w:sz w:val="6"/>
                <w:szCs w:val="6"/>
                <w:lang w:val="uk-UA" w:eastAsia="ru-RU"/>
              </w:rPr>
            </w:pPr>
          </w:p>
          <w:p w:rsidR="00B235D5" w:rsidRPr="00B235D5" w:rsidRDefault="00B235D5" w:rsidP="00B235D5">
            <w:pPr>
              <w:spacing w:line="240" w:lineRule="auto"/>
              <w:ind w:firstLine="0"/>
              <w:rPr>
                <w:rFonts w:eastAsia="Times New Roman"/>
                <w:sz w:val="6"/>
                <w:szCs w:val="6"/>
                <w:lang w:val="uk-UA" w:eastAsia="ru-RU"/>
              </w:rPr>
            </w:pPr>
          </w:p>
          <w:p w:rsidR="00B235D5" w:rsidRPr="00B235D5" w:rsidRDefault="00B235D5" w:rsidP="00B235D5">
            <w:pPr>
              <w:spacing w:line="240" w:lineRule="auto"/>
              <w:ind w:firstLine="0"/>
              <w:rPr>
                <w:rFonts w:eastAsia="Times New Roman"/>
                <w:sz w:val="6"/>
                <w:szCs w:val="6"/>
                <w:lang w:val="uk-UA" w:eastAsia="ru-RU"/>
              </w:rPr>
            </w:pPr>
          </w:p>
          <w:p w:rsidR="00B235D5" w:rsidRPr="00B235D5" w:rsidRDefault="00B235D5" w:rsidP="00B235D5">
            <w:pPr>
              <w:spacing w:line="240" w:lineRule="auto"/>
              <w:ind w:firstLine="0"/>
              <w:rPr>
                <w:rFonts w:eastAsia="Times New Roman"/>
                <w:sz w:val="6"/>
                <w:szCs w:val="6"/>
                <w:lang w:val="uk-UA" w:eastAsia="ru-RU"/>
              </w:rPr>
            </w:pPr>
          </w:p>
        </w:tc>
      </w:tr>
    </w:tbl>
    <w:p w:rsidR="00B235D5" w:rsidRPr="00B235D5" w:rsidRDefault="00B235D5" w:rsidP="006165BB">
      <w:pPr>
        <w:spacing w:line="240" w:lineRule="auto"/>
        <w:ind w:firstLine="0"/>
        <w:rPr>
          <w:rFonts w:eastAsia="Times New Roman"/>
          <w:sz w:val="8"/>
          <w:szCs w:val="8"/>
          <w:lang w:val="uk-UA" w:eastAsia="ru-RU"/>
        </w:rPr>
      </w:pPr>
      <w:r w:rsidRPr="00B235D5">
        <w:rPr>
          <w:rFonts w:eastAsia="Times New Roman"/>
          <w:sz w:val="14"/>
          <w:szCs w:val="14"/>
          <w:lang w:val="uk-UA" w:eastAsia="ru-RU"/>
        </w:rPr>
        <w:t>.</w:t>
      </w:r>
    </w:p>
    <w:tbl>
      <w:tblPr>
        <w:tblW w:w="0" w:type="auto"/>
        <w:tblInd w:w="-34" w:type="dxa"/>
        <w:tblLook w:val="04A0" w:firstRow="1" w:lastRow="0" w:firstColumn="1" w:lastColumn="0" w:noHBand="0" w:noVBand="1"/>
      </w:tblPr>
      <w:tblGrid>
        <w:gridCol w:w="3427"/>
        <w:gridCol w:w="3063"/>
        <w:gridCol w:w="3398"/>
      </w:tblGrid>
      <w:tr w:rsidR="00B235D5" w:rsidRPr="00B235D5" w:rsidTr="00DF4CEC">
        <w:tc>
          <w:tcPr>
            <w:tcW w:w="3686" w:type="dxa"/>
            <w:shd w:val="clear" w:color="auto" w:fill="auto"/>
          </w:tcPr>
          <w:p w:rsidR="00B235D5" w:rsidRPr="00B235D5" w:rsidRDefault="00B235D5" w:rsidP="00B235D5">
            <w:pPr>
              <w:spacing w:line="240" w:lineRule="auto"/>
              <w:ind w:firstLine="0"/>
              <w:jc w:val="left"/>
              <w:rPr>
                <w:rFonts w:eastAsia="Times New Roman"/>
                <w:b/>
                <w:sz w:val="26"/>
                <w:szCs w:val="26"/>
                <w:lang w:val="uk-UA"/>
              </w:rPr>
            </w:pPr>
          </w:p>
        </w:tc>
        <w:tc>
          <w:tcPr>
            <w:tcW w:w="3292" w:type="dxa"/>
            <w:shd w:val="clear" w:color="auto" w:fill="auto"/>
          </w:tcPr>
          <w:p w:rsidR="00B235D5" w:rsidRPr="00B235D5" w:rsidRDefault="00B235D5" w:rsidP="00B235D5">
            <w:pPr>
              <w:spacing w:line="240" w:lineRule="auto"/>
              <w:ind w:firstLine="0"/>
              <w:rPr>
                <w:rFonts w:eastAsia="Times New Roman"/>
                <w:b/>
                <w:sz w:val="26"/>
                <w:szCs w:val="26"/>
                <w:lang w:val="uk-UA"/>
              </w:rPr>
            </w:pPr>
          </w:p>
        </w:tc>
        <w:tc>
          <w:tcPr>
            <w:tcW w:w="3654" w:type="dxa"/>
            <w:shd w:val="clear" w:color="auto" w:fill="auto"/>
          </w:tcPr>
          <w:p w:rsidR="00B235D5" w:rsidRPr="00B235D5" w:rsidRDefault="00B235D5" w:rsidP="00B235D5">
            <w:pPr>
              <w:spacing w:line="240" w:lineRule="auto"/>
              <w:ind w:firstLine="0"/>
              <w:jc w:val="right"/>
              <w:rPr>
                <w:rFonts w:eastAsia="Times New Roman"/>
                <w:b/>
                <w:sz w:val="26"/>
                <w:szCs w:val="26"/>
                <w:lang w:val="uk-UA"/>
              </w:rPr>
            </w:pPr>
          </w:p>
        </w:tc>
      </w:tr>
    </w:tbl>
    <w:p w:rsidR="00B235D5" w:rsidRPr="00B235D5" w:rsidRDefault="00B235D5" w:rsidP="00B235D5">
      <w:pPr>
        <w:tabs>
          <w:tab w:val="left" w:pos="10206"/>
        </w:tabs>
        <w:spacing w:line="240" w:lineRule="auto"/>
        <w:ind w:firstLine="0"/>
        <w:rPr>
          <w:rFonts w:eastAsia="Times New Roman"/>
          <w:sz w:val="16"/>
          <w:szCs w:val="18"/>
          <w:lang w:val="uk-UA" w:eastAsia="ru-RU"/>
        </w:rPr>
      </w:pPr>
    </w:p>
    <w:p w:rsidR="006165BB" w:rsidRDefault="006165BB">
      <w:pPr>
        <w:rPr>
          <w:lang w:val="uk-UA"/>
        </w:rPr>
      </w:pPr>
      <w:r>
        <w:rPr>
          <w:lang w:val="uk-UA"/>
        </w:rPr>
        <w:br w:type="page"/>
      </w:r>
    </w:p>
    <w:p w:rsidR="00BB6ABE" w:rsidRPr="002A629B" w:rsidRDefault="00BB6ABE" w:rsidP="002A629B">
      <w:pPr>
        <w:spacing w:line="240" w:lineRule="auto"/>
        <w:ind w:firstLine="720"/>
        <w:jc w:val="center"/>
        <w:rPr>
          <w:rFonts w:eastAsia="Arial Unicode MS"/>
          <w:color w:val="000000"/>
          <w:sz w:val="32"/>
          <w:szCs w:val="32"/>
          <w:lang w:val="uk-UA" w:eastAsia="uk-UA"/>
        </w:rPr>
      </w:pPr>
      <w:bookmarkStart w:id="4" w:name="bookmark3"/>
      <w:r w:rsidRPr="002A629B">
        <w:rPr>
          <w:rFonts w:eastAsia="Arial Unicode MS"/>
          <w:b/>
          <w:color w:val="000000"/>
          <w:sz w:val="32"/>
          <w:szCs w:val="32"/>
          <w:lang w:val="uk-UA" w:eastAsia="uk-UA"/>
        </w:rPr>
        <w:lastRenderedPageBreak/>
        <w:t>РОБОТА З КОНФІДЕНЦІЙНИМИ ДОКУМЕНТАМИ</w:t>
      </w:r>
      <w:bookmarkEnd w:id="4"/>
    </w:p>
    <w:p w:rsidR="00BB6ABE" w:rsidRPr="002A629B" w:rsidRDefault="00BB6ABE" w:rsidP="002A629B">
      <w:pPr>
        <w:spacing w:line="240" w:lineRule="auto"/>
        <w:ind w:firstLine="0"/>
        <w:rPr>
          <w:rFonts w:eastAsia="Arial Unicode MS"/>
          <w:b/>
          <w:color w:val="000000"/>
          <w:sz w:val="32"/>
          <w:szCs w:val="32"/>
          <w:lang w:val="uk-UA" w:eastAsia="uk-UA"/>
        </w:rPr>
      </w:pPr>
      <w:r w:rsidRPr="002A629B">
        <w:rPr>
          <w:rFonts w:eastAsia="Arial Unicode MS"/>
          <w:b/>
          <w:color w:val="000000"/>
          <w:sz w:val="32"/>
          <w:szCs w:val="32"/>
          <w:lang w:val="uk-UA" w:eastAsia="uk-UA"/>
        </w:rPr>
        <w:t>План</w:t>
      </w:r>
    </w:p>
    <w:p w:rsidR="00BB6ABE" w:rsidRPr="002A629B" w:rsidRDefault="00BB6ABE" w:rsidP="002A629B">
      <w:pPr>
        <w:numPr>
          <w:ilvl w:val="0"/>
          <w:numId w:val="1"/>
        </w:numPr>
        <w:tabs>
          <w:tab w:val="num" w:pos="1080"/>
        </w:tabs>
        <w:spacing w:line="240" w:lineRule="auto"/>
        <w:ind w:left="1080"/>
        <w:jc w:val="left"/>
        <w:rPr>
          <w:rFonts w:eastAsia="Arial Unicode MS"/>
          <w:color w:val="000000"/>
          <w:sz w:val="32"/>
          <w:szCs w:val="32"/>
          <w:lang w:val="uk-UA" w:eastAsia="uk-UA"/>
        </w:rPr>
      </w:pPr>
      <w:r w:rsidRPr="002A629B">
        <w:rPr>
          <w:rFonts w:eastAsia="Arial Unicode MS"/>
          <w:color w:val="000000"/>
          <w:sz w:val="32"/>
          <w:szCs w:val="32"/>
          <w:lang w:val="uk-UA" w:eastAsia="uk-UA"/>
        </w:rPr>
        <w:t>Вид</w:t>
      </w:r>
      <w:r w:rsidR="00A03141">
        <w:rPr>
          <w:rFonts w:eastAsia="Arial Unicode MS"/>
          <w:color w:val="000000"/>
          <w:sz w:val="32"/>
          <w:szCs w:val="32"/>
          <w:lang w:val="uk-UA" w:eastAsia="uk-UA"/>
        </w:rPr>
        <w:t>и інформації за режимом доступу</w:t>
      </w:r>
    </w:p>
    <w:p w:rsidR="00BB6ABE" w:rsidRPr="002A629B" w:rsidRDefault="00BB6ABE" w:rsidP="002A629B">
      <w:pPr>
        <w:numPr>
          <w:ilvl w:val="0"/>
          <w:numId w:val="1"/>
        </w:numPr>
        <w:tabs>
          <w:tab w:val="num" w:pos="1080"/>
        </w:tabs>
        <w:spacing w:line="240" w:lineRule="auto"/>
        <w:ind w:left="1080"/>
        <w:jc w:val="left"/>
        <w:rPr>
          <w:rFonts w:eastAsia="Arial Unicode MS"/>
          <w:color w:val="000000"/>
          <w:sz w:val="32"/>
          <w:szCs w:val="32"/>
          <w:lang w:val="uk-UA" w:eastAsia="uk-UA"/>
        </w:rPr>
      </w:pPr>
      <w:r w:rsidRPr="002A629B">
        <w:rPr>
          <w:rFonts w:eastAsia="Arial Unicode MS"/>
          <w:color w:val="000000"/>
          <w:sz w:val="32"/>
          <w:szCs w:val="32"/>
          <w:lang w:val="uk-UA" w:eastAsia="uk-UA"/>
        </w:rPr>
        <w:t xml:space="preserve">Комерційна таємниця. Критерії визначення інформації, що становить комерційну </w:t>
      </w:r>
      <w:r w:rsidR="00A03141">
        <w:rPr>
          <w:rFonts w:eastAsia="Arial Unicode MS"/>
          <w:color w:val="000000"/>
          <w:sz w:val="32"/>
          <w:szCs w:val="32"/>
          <w:lang w:val="uk-UA" w:eastAsia="uk-UA"/>
        </w:rPr>
        <w:t>таємницю</w:t>
      </w:r>
    </w:p>
    <w:p w:rsidR="00BB6ABE" w:rsidRPr="002A629B" w:rsidRDefault="00BB6ABE" w:rsidP="002A629B">
      <w:pPr>
        <w:numPr>
          <w:ilvl w:val="0"/>
          <w:numId w:val="1"/>
        </w:numPr>
        <w:tabs>
          <w:tab w:val="num" w:pos="1080"/>
        </w:tabs>
        <w:spacing w:line="240" w:lineRule="auto"/>
        <w:ind w:left="1080"/>
        <w:jc w:val="left"/>
        <w:rPr>
          <w:rFonts w:eastAsia="Arial Unicode MS"/>
          <w:color w:val="000000"/>
          <w:sz w:val="32"/>
          <w:szCs w:val="32"/>
          <w:lang w:val="uk-UA" w:eastAsia="uk-UA"/>
        </w:rPr>
      </w:pPr>
      <w:r w:rsidRPr="002A629B">
        <w:rPr>
          <w:rFonts w:eastAsia="Arial Unicode MS"/>
          <w:color w:val="000000"/>
          <w:sz w:val="32"/>
          <w:szCs w:val="32"/>
          <w:lang w:val="uk-UA" w:eastAsia="uk-UA"/>
        </w:rPr>
        <w:t>Особливості організа</w:t>
      </w:r>
      <w:r w:rsidR="00A03141">
        <w:rPr>
          <w:rFonts w:eastAsia="Arial Unicode MS"/>
          <w:color w:val="000000"/>
          <w:sz w:val="32"/>
          <w:szCs w:val="32"/>
          <w:lang w:val="uk-UA" w:eastAsia="uk-UA"/>
        </w:rPr>
        <w:t>ції конфіденційного діловодства</w:t>
      </w:r>
    </w:p>
    <w:p w:rsidR="00BB6ABE" w:rsidRPr="002A629B" w:rsidRDefault="00BB6ABE" w:rsidP="002A629B">
      <w:pPr>
        <w:spacing w:line="240" w:lineRule="auto"/>
        <w:ind w:left="360" w:firstLine="720"/>
        <w:rPr>
          <w:rFonts w:eastAsia="Arial Unicode MS"/>
          <w:color w:val="000000"/>
          <w:sz w:val="32"/>
          <w:szCs w:val="32"/>
          <w:lang w:val="uk-UA" w:eastAsia="uk-UA"/>
        </w:rPr>
      </w:pPr>
      <w:r w:rsidRPr="002A629B">
        <w:rPr>
          <w:rFonts w:eastAsia="Arial Unicode MS"/>
          <w:color w:val="000000"/>
          <w:sz w:val="32"/>
          <w:szCs w:val="32"/>
          <w:lang w:val="uk-UA" w:eastAsia="uk-UA"/>
        </w:rPr>
        <w:t>3.1 Поняття конфіденційного діловодства</w:t>
      </w:r>
    </w:p>
    <w:p w:rsidR="00BB6ABE" w:rsidRPr="002A629B" w:rsidRDefault="00BB6ABE" w:rsidP="002A629B">
      <w:pPr>
        <w:spacing w:line="240" w:lineRule="auto"/>
        <w:ind w:left="360" w:firstLine="720"/>
        <w:rPr>
          <w:rFonts w:eastAsia="Arial Unicode MS"/>
          <w:color w:val="000000"/>
          <w:sz w:val="32"/>
          <w:szCs w:val="32"/>
          <w:lang w:val="uk-UA" w:eastAsia="uk-UA"/>
        </w:rPr>
      </w:pPr>
      <w:r w:rsidRPr="002A629B">
        <w:rPr>
          <w:rFonts w:eastAsia="Arial Unicode MS"/>
          <w:color w:val="000000"/>
          <w:sz w:val="32"/>
          <w:szCs w:val="32"/>
          <w:lang w:val="uk-UA" w:eastAsia="uk-UA"/>
        </w:rPr>
        <w:t>3.2 Особливості та завда</w:t>
      </w:r>
      <w:r w:rsidR="00A03141">
        <w:rPr>
          <w:rFonts w:eastAsia="Arial Unicode MS"/>
          <w:color w:val="000000"/>
          <w:sz w:val="32"/>
          <w:szCs w:val="32"/>
          <w:lang w:val="uk-UA" w:eastAsia="uk-UA"/>
        </w:rPr>
        <w:t>ння конфіденційного діловодства</w:t>
      </w:r>
    </w:p>
    <w:p w:rsidR="00BB6ABE" w:rsidRPr="002A629B" w:rsidRDefault="00BB6ABE" w:rsidP="002A629B">
      <w:pPr>
        <w:spacing w:line="240" w:lineRule="auto"/>
        <w:ind w:left="360" w:firstLine="720"/>
        <w:rPr>
          <w:rFonts w:eastAsia="Arial Unicode MS"/>
          <w:color w:val="000000"/>
          <w:sz w:val="32"/>
          <w:szCs w:val="32"/>
          <w:lang w:val="uk-UA" w:eastAsia="uk-UA"/>
        </w:rPr>
      </w:pPr>
      <w:r w:rsidRPr="002A629B">
        <w:rPr>
          <w:rFonts w:eastAsia="Arial Unicode MS"/>
          <w:color w:val="000000"/>
          <w:sz w:val="32"/>
          <w:szCs w:val="32"/>
          <w:lang w:val="uk-UA" w:eastAsia="uk-UA"/>
        </w:rPr>
        <w:t>3.3 Облік документів</w:t>
      </w:r>
    </w:p>
    <w:p w:rsidR="00BB6ABE" w:rsidRPr="002A629B" w:rsidRDefault="00BB6ABE" w:rsidP="002A629B">
      <w:pPr>
        <w:spacing w:line="240" w:lineRule="auto"/>
        <w:ind w:left="360" w:firstLine="720"/>
        <w:rPr>
          <w:rFonts w:eastAsia="Arial Unicode MS"/>
          <w:color w:val="000000"/>
          <w:sz w:val="32"/>
          <w:szCs w:val="32"/>
          <w:lang w:val="uk-UA" w:eastAsia="uk-UA"/>
        </w:rPr>
      </w:pPr>
      <w:r w:rsidRPr="002A629B">
        <w:rPr>
          <w:rFonts w:eastAsia="Arial Unicode MS"/>
          <w:color w:val="000000"/>
          <w:sz w:val="32"/>
          <w:szCs w:val="32"/>
          <w:lang w:val="uk-UA" w:eastAsia="uk-UA"/>
        </w:rPr>
        <w:t>3.4 Друкування та розмноження документів</w:t>
      </w:r>
    </w:p>
    <w:p w:rsidR="00BB6ABE" w:rsidRPr="002A629B" w:rsidRDefault="00BB6ABE" w:rsidP="002A629B">
      <w:pPr>
        <w:spacing w:line="240" w:lineRule="auto"/>
        <w:ind w:left="360" w:firstLine="720"/>
        <w:rPr>
          <w:rFonts w:eastAsia="Arial Unicode MS"/>
          <w:color w:val="000000"/>
          <w:sz w:val="32"/>
          <w:szCs w:val="32"/>
          <w:lang w:val="uk-UA" w:eastAsia="uk-UA"/>
        </w:rPr>
      </w:pPr>
      <w:r w:rsidRPr="002A629B">
        <w:rPr>
          <w:rFonts w:eastAsia="Arial Unicode MS"/>
          <w:color w:val="000000"/>
          <w:sz w:val="32"/>
          <w:szCs w:val="32"/>
          <w:lang w:val="uk-UA" w:eastAsia="uk-UA"/>
        </w:rPr>
        <w:t>3.5 Розсилання (відправлення) документів</w:t>
      </w:r>
    </w:p>
    <w:p w:rsidR="00BB6ABE" w:rsidRPr="002A629B" w:rsidRDefault="00BB6ABE" w:rsidP="002A629B">
      <w:pPr>
        <w:spacing w:line="240" w:lineRule="auto"/>
        <w:ind w:left="360" w:firstLine="720"/>
        <w:rPr>
          <w:rFonts w:eastAsia="Arial Unicode MS"/>
          <w:color w:val="000000"/>
          <w:sz w:val="32"/>
          <w:szCs w:val="32"/>
          <w:lang w:val="uk-UA" w:eastAsia="uk-UA"/>
        </w:rPr>
      </w:pPr>
      <w:r w:rsidRPr="002A629B">
        <w:rPr>
          <w:rFonts w:eastAsia="Arial Unicode MS"/>
          <w:color w:val="000000"/>
          <w:sz w:val="32"/>
          <w:szCs w:val="32"/>
          <w:lang w:val="uk-UA" w:eastAsia="uk-UA"/>
        </w:rPr>
        <w:t>3.6 Порядок користування документами</w:t>
      </w:r>
    </w:p>
    <w:p w:rsidR="00BB6ABE" w:rsidRPr="002A629B" w:rsidRDefault="00BB6ABE" w:rsidP="002A629B">
      <w:pPr>
        <w:spacing w:line="240" w:lineRule="auto"/>
        <w:ind w:left="360" w:firstLine="720"/>
        <w:rPr>
          <w:rFonts w:eastAsia="Arial Unicode MS"/>
          <w:color w:val="000000"/>
          <w:sz w:val="32"/>
          <w:szCs w:val="32"/>
          <w:lang w:val="uk-UA" w:eastAsia="uk-UA"/>
        </w:rPr>
      </w:pPr>
      <w:r w:rsidRPr="002A629B">
        <w:rPr>
          <w:rFonts w:eastAsia="Arial Unicode MS"/>
          <w:color w:val="000000"/>
          <w:sz w:val="32"/>
          <w:szCs w:val="32"/>
          <w:lang w:val="uk-UA" w:eastAsia="uk-UA"/>
        </w:rPr>
        <w:t>3.7 Забезпечення збереженості документів</w:t>
      </w:r>
    </w:p>
    <w:p w:rsidR="00BB6ABE" w:rsidRPr="002A629B" w:rsidRDefault="00BB6ABE" w:rsidP="002A629B">
      <w:pPr>
        <w:spacing w:line="240" w:lineRule="auto"/>
        <w:ind w:left="360" w:firstLine="720"/>
        <w:rPr>
          <w:rFonts w:eastAsia="Arial Unicode MS"/>
          <w:color w:val="000000"/>
          <w:sz w:val="32"/>
          <w:szCs w:val="32"/>
          <w:lang w:val="uk-UA" w:eastAsia="uk-UA"/>
        </w:rPr>
      </w:pPr>
      <w:r w:rsidRPr="002A629B">
        <w:rPr>
          <w:rFonts w:eastAsia="Arial Unicode MS"/>
          <w:color w:val="000000"/>
          <w:sz w:val="32"/>
          <w:szCs w:val="32"/>
          <w:lang w:val="uk-UA" w:eastAsia="uk-UA"/>
        </w:rPr>
        <w:t>3.8</w:t>
      </w:r>
      <w:r w:rsidRPr="002A629B">
        <w:rPr>
          <w:rFonts w:eastAsia="Arial Unicode MS"/>
          <w:bCs/>
          <w:iCs/>
          <w:color w:val="000000"/>
          <w:sz w:val="32"/>
          <w:szCs w:val="32"/>
          <w:lang w:val="uk-UA" w:eastAsia="uk-UA"/>
        </w:rPr>
        <w:t xml:space="preserve"> Перевірка наявності документів</w:t>
      </w:r>
    </w:p>
    <w:p w:rsidR="00BB6ABE" w:rsidRPr="002A629B" w:rsidRDefault="00BB6ABE" w:rsidP="002A629B">
      <w:pPr>
        <w:spacing w:line="240" w:lineRule="auto"/>
        <w:ind w:left="360" w:firstLine="720"/>
        <w:rPr>
          <w:rFonts w:eastAsia="Arial Unicode MS"/>
          <w:color w:val="000000"/>
          <w:sz w:val="32"/>
          <w:szCs w:val="32"/>
          <w:lang w:val="uk-UA" w:eastAsia="uk-UA"/>
        </w:rPr>
      </w:pPr>
      <w:r w:rsidRPr="002A629B">
        <w:rPr>
          <w:rFonts w:eastAsia="Arial Unicode MS"/>
          <w:color w:val="000000"/>
          <w:sz w:val="32"/>
          <w:szCs w:val="32"/>
          <w:lang w:val="uk-UA" w:eastAsia="uk-UA"/>
        </w:rPr>
        <w:t>3.9</w:t>
      </w:r>
      <w:r w:rsidRPr="002A629B">
        <w:rPr>
          <w:rFonts w:eastAsia="Arial Unicode MS"/>
          <w:bCs/>
          <w:iCs/>
          <w:color w:val="000000"/>
          <w:sz w:val="32"/>
          <w:szCs w:val="32"/>
          <w:lang w:val="uk-UA" w:eastAsia="uk-UA"/>
        </w:rPr>
        <w:t xml:space="preserve"> Зняття грифа обмеженого доступу</w:t>
      </w:r>
    </w:p>
    <w:p w:rsidR="00BB6ABE" w:rsidRPr="002A629B" w:rsidRDefault="00BB6ABE" w:rsidP="002A629B">
      <w:pPr>
        <w:spacing w:line="240" w:lineRule="auto"/>
        <w:ind w:left="360" w:firstLine="720"/>
        <w:rPr>
          <w:rFonts w:eastAsia="Arial Unicode MS"/>
          <w:color w:val="000000"/>
          <w:sz w:val="32"/>
          <w:szCs w:val="32"/>
          <w:lang w:val="uk-UA" w:eastAsia="uk-UA"/>
        </w:rPr>
      </w:pPr>
      <w:r w:rsidRPr="002A629B">
        <w:rPr>
          <w:rFonts w:eastAsia="Arial Unicode MS"/>
          <w:color w:val="000000"/>
          <w:sz w:val="32"/>
          <w:szCs w:val="32"/>
          <w:lang w:val="uk-UA" w:eastAsia="uk-UA"/>
        </w:rPr>
        <w:t>3.10</w:t>
      </w:r>
      <w:r w:rsidRPr="002A629B">
        <w:rPr>
          <w:rFonts w:eastAsia="Arial Unicode MS"/>
          <w:bCs/>
          <w:iCs/>
          <w:color w:val="000000"/>
          <w:sz w:val="32"/>
          <w:szCs w:val="32"/>
          <w:lang w:val="uk-UA" w:eastAsia="uk-UA"/>
        </w:rPr>
        <w:t xml:space="preserve"> Формування документів у справи</w:t>
      </w:r>
    </w:p>
    <w:p w:rsidR="00BB6ABE" w:rsidRPr="002A629B" w:rsidRDefault="00BB6ABE" w:rsidP="002A629B">
      <w:pPr>
        <w:spacing w:line="240" w:lineRule="auto"/>
        <w:ind w:left="360" w:firstLine="720"/>
        <w:rPr>
          <w:rFonts w:eastAsia="Arial Unicode MS"/>
          <w:color w:val="000000"/>
          <w:sz w:val="32"/>
          <w:szCs w:val="32"/>
          <w:lang w:val="uk-UA" w:eastAsia="uk-UA"/>
        </w:rPr>
      </w:pPr>
      <w:r w:rsidRPr="002A629B">
        <w:rPr>
          <w:rFonts w:eastAsia="Arial Unicode MS"/>
          <w:color w:val="000000"/>
          <w:sz w:val="32"/>
          <w:szCs w:val="32"/>
          <w:lang w:val="uk-UA" w:eastAsia="uk-UA"/>
        </w:rPr>
        <w:t>3.11</w:t>
      </w:r>
      <w:r w:rsidRPr="002A629B">
        <w:rPr>
          <w:rFonts w:eastAsia="Arial Unicode MS"/>
          <w:bCs/>
          <w:iCs/>
          <w:color w:val="000000"/>
          <w:sz w:val="32"/>
          <w:szCs w:val="32"/>
          <w:lang w:val="uk-UA" w:eastAsia="uk-UA"/>
        </w:rPr>
        <w:t xml:space="preserve"> Матеріальна відповідальність секретаря</w:t>
      </w:r>
    </w:p>
    <w:p w:rsidR="00BB6ABE" w:rsidRPr="002A629B" w:rsidRDefault="00BB6ABE" w:rsidP="002A629B">
      <w:pPr>
        <w:spacing w:line="240" w:lineRule="auto"/>
        <w:ind w:left="360" w:firstLine="720"/>
        <w:rPr>
          <w:rFonts w:eastAsia="Arial Unicode MS"/>
          <w:bCs/>
          <w:iCs/>
          <w:color w:val="000000"/>
          <w:sz w:val="32"/>
          <w:szCs w:val="32"/>
          <w:lang w:val="uk-UA" w:eastAsia="uk-UA"/>
        </w:rPr>
      </w:pPr>
      <w:r w:rsidRPr="002A629B">
        <w:rPr>
          <w:rFonts w:eastAsia="Arial Unicode MS"/>
          <w:color w:val="000000"/>
          <w:sz w:val="32"/>
          <w:szCs w:val="32"/>
          <w:lang w:val="uk-UA" w:eastAsia="uk-UA"/>
        </w:rPr>
        <w:t>3.12</w:t>
      </w:r>
      <w:r w:rsidRPr="002A629B">
        <w:rPr>
          <w:rFonts w:eastAsia="Arial Unicode MS"/>
          <w:bCs/>
          <w:iCs/>
          <w:color w:val="000000"/>
          <w:sz w:val="32"/>
          <w:szCs w:val="32"/>
          <w:lang w:val="uk-UA" w:eastAsia="uk-UA"/>
        </w:rPr>
        <w:t xml:space="preserve"> Обмежена матеріальна відповідальність</w:t>
      </w:r>
    </w:p>
    <w:p w:rsidR="00BB6ABE" w:rsidRPr="002A629B" w:rsidRDefault="00BB6ABE" w:rsidP="002A629B">
      <w:pPr>
        <w:spacing w:line="240" w:lineRule="auto"/>
        <w:ind w:left="360" w:firstLine="720"/>
        <w:rPr>
          <w:rFonts w:eastAsia="Arial Unicode MS"/>
          <w:bCs/>
          <w:iCs/>
          <w:color w:val="000000"/>
          <w:sz w:val="32"/>
          <w:szCs w:val="32"/>
          <w:lang w:val="uk-UA" w:eastAsia="uk-UA"/>
        </w:rPr>
      </w:pPr>
      <w:r w:rsidRPr="002A629B">
        <w:rPr>
          <w:rFonts w:eastAsia="Arial Unicode MS"/>
          <w:bCs/>
          <w:iCs/>
          <w:color w:val="000000"/>
          <w:sz w:val="32"/>
          <w:szCs w:val="32"/>
          <w:lang w:val="uk-UA" w:eastAsia="uk-UA"/>
        </w:rPr>
        <w:t>3.13 Повна матеріальна відповідальність</w:t>
      </w:r>
    </w:p>
    <w:p w:rsidR="009A4AA4" w:rsidRDefault="009A4AA4" w:rsidP="002A629B">
      <w:pPr>
        <w:spacing w:line="240" w:lineRule="auto"/>
        <w:ind w:firstLine="720"/>
        <w:rPr>
          <w:rFonts w:eastAsia="Arial Unicode MS"/>
          <w:b/>
          <w:color w:val="000000"/>
          <w:sz w:val="32"/>
          <w:szCs w:val="32"/>
          <w:lang w:val="uk-UA" w:eastAsia="uk-UA"/>
        </w:rPr>
      </w:pPr>
    </w:p>
    <w:p w:rsidR="00BB6ABE" w:rsidRPr="002A629B" w:rsidRDefault="00BB6ABE" w:rsidP="002A629B">
      <w:pPr>
        <w:spacing w:line="240" w:lineRule="auto"/>
        <w:ind w:firstLine="720"/>
        <w:rPr>
          <w:rFonts w:eastAsia="Arial Unicode MS"/>
          <w:color w:val="000000"/>
          <w:sz w:val="32"/>
          <w:szCs w:val="32"/>
          <w:lang w:val="uk-UA" w:eastAsia="uk-UA"/>
        </w:rPr>
      </w:pPr>
      <w:r w:rsidRPr="002A629B">
        <w:rPr>
          <w:rFonts w:eastAsia="Arial Unicode MS"/>
          <w:b/>
          <w:color w:val="000000"/>
          <w:sz w:val="32"/>
          <w:szCs w:val="32"/>
          <w:lang w:val="uk-UA" w:eastAsia="uk-UA"/>
        </w:rPr>
        <w:t>1.</w:t>
      </w:r>
      <w:r w:rsidRPr="002A629B">
        <w:rPr>
          <w:rFonts w:eastAsia="Arial Unicode MS"/>
          <w:color w:val="000000"/>
          <w:sz w:val="32"/>
          <w:szCs w:val="32"/>
          <w:lang w:val="uk-UA" w:eastAsia="uk-UA"/>
        </w:rPr>
        <w:t xml:space="preserve"> Відповідно до статті 28 Закону України „Про інформацію" від 2 жовтня 1992 р. інформація за режимом доступу поділяється на відкриту інформацію та інформацію з обмеженим доступом. Інформація з обмеженим доступом у свою чергу за правовим режимом поділяється на конфіденційну та таємну (ст. 30).</w:t>
      </w:r>
    </w:p>
    <w:p w:rsidR="00BB6ABE" w:rsidRPr="002A629B" w:rsidRDefault="00BB6ABE" w:rsidP="002A629B">
      <w:pPr>
        <w:spacing w:line="240" w:lineRule="auto"/>
        <w:ind w:firstLine="720"/>
        <w:rPr>
          <w:rFonts w:eastAsia="Arial Unicode MS"/>
          <w:color w:val="000000"/>
          <w:sz w:val="32"/>
          <w:szCs w:val="32"/>
          <w:lang w:val="uk-UA" w:eastAsia="uk-UA"/>
        </w:rPr>
      </w:pPr>
      <w:r w:rsidRPr="002A629B">
        <w:rPr>
          <w:rFonts w:eastAsia="Arial Unicode MS"/>
          <w:b/>
          <w:color w:val="000000"/>
          <w:sz w:val="32"/>
          <w:szCs w:val="32"/>
          <w:lang w:val="uk-UA" w:eastAsia="uk-UA"/>
        </w:rPr>
        <w:t>Конфіденційна інформація</w:t>
      </w:r>
      <w:r w:rsidRPr="002A629B">
        <w:rPr>
          <w:rFonts w:eastAsia="Arial Unicode MS"/>
          <w:color w:val="000000"/>
          <w:sz w:val="32"/>
          <w:szCs w:val="32"/>
          <w:lang w:val="uk-UA" w:eastAsia="uk-UA"/>
        </w:rPr>
        <w:t xml:space="preserve"> - це відомості, які перебувають у володінні, користуванні або розпорядженні окремих фізичних чи юридичних осіб і поширюються за їхнім бажанням відповідно до передбачених ними умов.</w:t>
      </w:r>
    </w:p>
    <w:p w:rsidR="00BB6ABE" w:rsidRPr="002A629B" w:rsidRDefault="00BB6ABE" w:rsidP="002A629B">
      <w:pPr>
        <w:spacing w:line="240" w:lineRule="auto"/>
        <w:ind w:firstLine="720"/>
        <w:rPr>
          <w:rFonts w:eastAsia="Arial Unicode MS"/>
          <w:b/>
          <w:color w:val="000000"/>
          <w:sz w:val="32"/>
          <w:szCs w:val="32"/>
          <w:lang w:val="uk-UA" w:eastAsia="uk-UA"/>
        </w:rPr>
      </w:pPr>
      <w:r w:rsidRPr="002A629B">
        <w:rPr>
          <w:rFonts w:eastAsia="Arial Unicode MS"/>
          <w:b/>
          <w:color w:val="000000"/>
          <w:sz w:val="32"/>
          <w:szCs w:val="32"/>
          <w:lang w:val="uk-UA" w:eastAsia="uk-UA"/>
        </w:rPr>
        <w:t>Конфіденційну інформацію можна поділити на дві категорії:</w:t>
      </w:r>
    </w:p>
    <w:p w:rsidR="00BB6ABE" w:rsidRPr="002A629B" w:rsidRDefault="00BB6ABE" w:rsidP="001B7D10">
      <w:pPr>
        <w:numPr>
          <w:ilvl w:val="0"/>
          <w:numId w:val="2"/>
        </w:numPr>
        <w:spacing w:line="240" w:lineRule="auto"/>
        <w:jc w:val="left"/>
        <w:rPr>
          <w:rFonts w:eastAsia="Arial Unicode MS"/>
          <w:color w:val="000000"/>
          <w:sz w:val="32"/>
          <w:szCs w:val="32"/>
          <w:lang w:val="uk-UA" w:eastAsia="uk-UA"/>
        </w:rPr>
      </w:pPr>
      <w:r w:rsidRPr="002A629B">
        <w:rPr>
          <w:rFonts w:eastAsia="Arial Unicode MS"/>
          <w:color w:val="000000"/>
          <w:sz w:val="32"/>
          <w:szCs w:val="32"/>
          <w:lang w:val="uk-UA" w:eastAsia="uk-UA"/>
        </w:rPr>
        <w:t xml:space="preserve">конфіденційна інформація, що є власністю держави; </w:t>
      </w:r>
    </w:p>
    <w:p w:rsidR="00BB6ABE" w:rsidRPr="002A629B" w:rsidRDefault="00BB6ABE" w:rsidP="001B7D10">
      <w:pPr>
        <w:numPr>
          <w:ilvl w:val="0"/>
          <w:numId w:val="2"/>
        </w:numPr>
        <w:spacing w:line="240" w:lineRule="auto"/>
        <w:jc w:val="left"/>
        <w:rPr>
          <w:rFonts w:eastAsia="Arial Unicode MS"/>
          <w:color w:val="000000"/>
          <w:sz w:val="32"/>
          <w:szCs w:val="32"/>
          <w:lang w:val="uk-UA" w:eastAsia="uk-UA"/>
        </w:rPr>
      </w:pPr>
      <w:r w:rsidRPr="002A629B">
        <w:rPr>
          <w:rFonts w:eastAsia="Arial Unicode MS"/>
          <w:color w:val="000000"/>
          <w:sz w:val="32"/>
          <w:szCs w:val="32"/>
          <w:lang w:val="uk-UA" w:eastAsia="uk-UA"/>
        </w:rPr>
        <w:t>конфіденційна інформація, що не є власністю держави.</w:t>
      </w:r>
    </w:p>
    <w:p w:rsidR="00BB6ABE" w:rsidRPr="002A629B" w:rsidRDefault="00BB6ABE" w:rsidP="002A629B">
      <w:pPr>
        <w:spacing w:line="240" w:lineRule="auto"/>
        <w:ind w:firstLine="720"/>
        <w:rPr>
          <w:rFonts w:eastAsia="Arial Unicode MS"/>
          <w:color w:val="000000"/>
          <w:sz w:val="32"/>
          <w:szCs w:val="32"/>
          <w:lang w:val="uk-UA" w:eastAsia="uk-UA"/>
        </w:rPr>
      </w:pPr>
      <w:r w:rsidRPr="002A629B">
        <w:rPr>
          <w:rFonts w:eastAsia="Arial Unicode MS"/>
          <w:b/>
          <w:color w:val="000000"/>
          <w:sz w:val="32"/>
          <w:szCs w:val="32"/>
          <w:lang w:val="uk-UA" w:eastAsia="uk-UA"/>
        </w:rPr>
        <w:t>Конфіденційна інформація, що є власністю держави</w:t>
      </w:r>
      <w:r w:rsidRPr="002A629B">
        <w:rPr>
          <w:rFonts w:eastAsia="Arial Unicode MS"/>
          <w:color w:val="000000"/>
          <w:sz w:val="32"/>
          <w:szCs w:val="32"/>
          <w:lang w:val="uk-UA" w:eastAsia="uk-UA"/>
        </w:rPr>
        <w:t xml:space="preserve"> - нею користуються органи державної влади чи органи місцевого самоврядування, підприємства, установи та організації усіх форм власності. Переліки відомостей, які містять конфіденційну інформацію, що є власністю держави розробляються експертними комісіями (ЕК) установ і затверджуються міністерствами, іншими центральними органами виконавчої влади, Радою міністрів автономної Республіки Крим, обласними, Київською та </w:t>
      </w:r>
      <w:r w:rsidRPr="002A629B">
        <w:rPr>
          <w:rFonts w:eastAsia="Arial Unicode MS"/>
          <w:color w:val="000000"/>
          <w:sz w:val="32"/>
          <w:szCs w:val="32"/>
          <w:lang w:val="uk-UA" w:eastAsia="uk-UA"/>
        </w:rPr>
        <w:lastRenderedPageBreak/>
        <w:t>Севастопольською міськими держадміністраціями, в яких утворюються або у володінні, користуванні чи розпорядженні яких перебувають ці відомості.</w:t>
      </w:r>
    </w:p>
    <w:p w:rsidR="00BB6ABE" w:rsidRPr="002A629B" w:rsidRDefault="00BB6ABE" w:rsidP="002A629B">
      <w:pPr>
        <w:spacing w:line="240" w:lineRule="auto"/>
        <w:ind w:firstLine="720"/>
        <w:rPr>
          <w:rFonts w:eastAsia="Arial Unicode MS"/>
          <w:color w:val="000000"/>
          <w:sz w:val="32"/>
          <w:szCs w:val="32"/>
          <w:lang w:val="uk-UA" w:eastAsia="uk-UA"/>
        </w:rPr>
      </w:pPr>
      <w:r w:rsidRPr="002A629B">
        <w:rPr>
          <w:rFonts w:eastAsia="Arial Unicode MS"/>
          <w:b/>
          <w:color w:val="000000"/>
          <w:sz w:val="32"/>
          <w:szCs w:val="32"/>
          <w:lang w:val="uk-UA" w:eastAsia="uk-UA"/>
        </w:rPr>
        <w:t>Інформація, що включається до переліків відомостей, які містять конфіденційну інформацію, що є власністю держави визначається за такими критеріями:</w:t>
      </w:r>
      <w:r w:rsidRPr="002A629B">
        <w:rPr>
          <w:rFonts w:eastAsia="Arial Unicode MS"/>
          <w:color w:val="000000"/>
          <w:sz w:val="32"/>
          <w:szCs w:val="32"/>
          <w:lang w:val="uk-UA" w:eastAsia="uk-UA"/>
        </w:rPr>
        <w:t xml:space="preserve"> </w:t>
      </w:r>
    </w:p>
    <w:p w:rsidR="00BB6ABE" w:rsidRPr="00892310" w:rsidRDefault="00BB6ABE" w:rsidP="00C84DE1">
      <w:pPr>
        <w:pStyle w:val="ab"/>
        <w:numPr>
          <w:ilvl w:val="0"/>
          <w:numId w:val="46"/>
        </w:numPr>
        <w:tabs>
          <w:tab w:val="num" w:pos="1080"/>
        </w:tabs>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вона має створюватися за кошти державного бюджету або перебувати у володінні, користуванні чи розпорядженні установ;</w:t>
      </w:r>
    </w:p>
    <w:p w:rsidR="00BB6ABE" w:rsidRPr="00892310" w:rsidRDefault="00BB6ABE" w:rsidP="00C84DE1">
      <w:pPr>
        <w:pStyle w:val="ab"/>
        <w:numPr>
          <w:ilvl w:val="0"/>
          <w:numId w:val="46"/>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використовуватися з метою забезпечення національних інтересів держави; не належати до державної таємниці;</w:t>
      </w:r>
    </w:p>
    <w:p w:rsidR="00BB6ABE" w:rsidRPr="00892310" w:rsidRDefault="00BB6ABE" w:rsidP="00C84DE1">
      <w:pPr>
        <w:pStyle w:val="ab"/>
        <w:numPr>
          <w:ilvl w:val="0"/>
          <w:numId w:val="46"/>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унаслідок розголошення такої інформації можливе порушення конституційних прав і свобод людини та громадянина, настання негативних наслідків у внутрішньополітичній, зовнішньополітичній, економічній, військовій, соціальній, гуманітарній, науково-технічній, екологічній, інформаційній сферах державної безпеки і безпеки державного кордону, а також створення перешкод у роботі державних органів.</w:t>
      </w:r>
    </w:p>
    <w:p w:rsidR="00BB6ABE" w:rsidRPr="002A629B" w:rsidRDefault="00BB6ABE" w:rsidP="002A629B">
      <w:pPr>
        <w:spacing w:line="240" w:lineRule="auto"/>
        <w:ind w:firstLine="720"/>
        <w:rPr>
          <w:rFonts w:eastAsia="Arial Unicode MS"/>
          <w:color w:val="000000"/>
          <w:sz w:val="32"/>
          <w:szCs w:val="32"/>
          <w:lang w:val="uk-UA" w:eastAsia="uk-UA"/>
        </w:rPr>
      </w:pPr>
      <w:r w:rsidRPr="002A629B">
        <w:rPr>
          <w:rFonts w:eastAsia="Arial Unicode MS"/>
          <w:color w:val="000000"/>
          <w:sz w:val="32"/>
          <w:szCs w:val="32"/>
          <w:lang w:val="uk-UA" w:eastAsia="uk-UA"/>
        </w:rPr>
        <w:t>До такої інформації встановлюється обмежений доступ, і документи, що містять конфіденційну інформацію, визначаються Інструкцією про порядок обліку, зберігання і використання документів, справ, видань та інших матеріальних носіїв інформації, які містять конфіденційну інформацію, що є власністю держави, затвердженою постановою Кабінету міністрів України від 27 листопада 1998 р.</w:t>
      </w:r>
    </w:p>
    <w:p w:rsidR="00BB6ABE" w:rsidRPr="002A629B" w:rsidRDefault="00BB6ABE" w:rsidP="002A629B">
      <w:pPr>
        <w:spacing w:line="240" w:lineRule="auto"/>
        <w:ind w:firstLine="720"/>
        <w:rPr>
          <w:rFonts w:eastAsia="Arial Unicode MS"/>
          <w:color w:val="000000"/>
          <w:sz w:val="32"/>
          <w:szCs w:val="32"/>
          <w:lang w:val="uk-UA" w:eastAsia="uk-UA"/>
        </w:rPr>
      </w:pPr>
      <w:r w:rsidRPr="002A629B">
        <w:rPr>
          <w:rFonts w:eastAsia="Arial Unicode MS"/>
          <w:b/>
          <w:color w:val="000000"/>
          <w:sz w:val="32"/>
          <w:szCs w:val="32"/>
          <w:lang w:val="uk-UA" w:eastAsia="uk-UA"/>
        </w:rPr>
        <w:t>Конфіденційна інформація, що не є власністю держави</w:t>
      </w:r>
      <w:r w:rsidRPr="002A629B">
        <w:rPr>
          <w:rFonts w:eastAsia="Arial Unicode MS"/>
          <w:color w:val="000000"/>
          <w:sz w:val="32"/>
          <w:szCs w:val="32"/>
          <w:lang w:val="uk-UA" w:eastAsia="uk-UA"/>
        </w:rPr>
        <w:t xml:space="preserve"> належить громадянам, юридичним особам, які володіють інформацією ділового, виробничого, комерційного, банківського та іншого характеру, одержаною за власні кошти, або такою, яка є предметом їхнього професійного, ділового, банківського, комерційного та іншого інтересу, та не порушує передбаченої законом таємниці. Власники такої інформації самостійно визначають режим доступу до неї, включаючи належність до категорії конфіденційної, та встановлюють для неї систему (спосіб) захисту. Склад і обсяг таких відомостей, порядок їх захисту визначає керівник установи.</w:t>
      </w:r>
    </w:p>
    <w:p w:rsidR="00BB6ABE" w:rsidRPr="002A629B" w:rsidRDefault="00BB6ABE" w:rsidP="002A629B">
      <w:pPr>
        <w:spacing w:line="240" w:lineRule="auto"/>
        <w:ind w:firstLine="720"/>
        <w:rPr>
          <w:rFonts w:eastAsia="Arial Unicode MS"/>
          <w:color w:val="000000"/>
          <w:sz w:val="32"/>
          <w:szCs w:val="32"/>
          <w:lang w:val="uk-UA" w:eastAsia="uk-UA"/>
        </w:rPr>
      </w:pPr>
      <w:r w:rsidRPr="002A629B">
        <w:rPr>
          <w:rFonts w:eastAsia="Arial Unicode MS"/>
          <w:b/>
          <w:color w:val="000000"/>
          <w:sz w:val="32"/>
          <w:szCs w:val="32"/>
          <w:lang w:val="uk-UA" w:eastAsia="uk-UA"/>
        </w:rPr>
        <w:t>2.</w:t>
      </w:r>
      <w:r w:rsidRPr="002A629B">
        <w:rPr>
          <w:rFonts w:eastAsia="Arial Unicode MS"/>
          <w:color w:val="000000"/>
          <w:sz w:val="32"/>
          <w:szCs w:val="32"/>
          <w:lang w:val="uk-UA" w:eastAsia="uk-UA"/>
        </w:rPr>
        <w:t xml:space="preserve"> Різновидом конфіденційної інформації, що не є власністю держави є </w:t>
      </w:r>
      <w:r w:rsidRPr="002A629B">
        <w:rPr>
          <w:rFonts w:eastAsia="Arial Unicode MS"/>
          <w:b/>
          <w:color w:val="000000"/>
          <w:sz w:val="32"/>
          <w:szCs w:val="32"/>
          <w:lang w:val="uk-UA" w:eastAsia="uk-UA"/>
        </w:rPr>
        <w:t>комерційна таємниця</w:t>
      </w:r>
      <w:r w:rsidRPr="002A629B">
        <w:rPr>
          <w:rFonts w:eastAsia="Arial Unicode MS"/>
          <w:color w:val="000000"/>
          <w:sz w:val="32"/>
          <w:szCs w:val="32"/>
          <w:lang w:val="uk-UA" w:eastAsia="uk-UA"/>
        </w:rPr>
        <w:t xml:space="preserve"> - відомості, що не є державною таємницею, пов'язані з виробництвом, технологічною інформацією, </w:t>
      </w:r>
      <w:r w:rsidRPr="002A629B">
        <w:rPr>
          <w:rFonts w:eastAsia="Arial Unicode MS"/>
          <w:color w:val="000000"/>
          <w:sz w:val="32"/>
          <w:szCs w:val="32"/>
          <w:lang w:val="uk-UA" w:eastAsia="uk-UA"/>
        </w:rPr>
        <w:lastRenderedPageBreak/>
        <w:t>управлінням, фінансами та іншою діяльністю підприємства, розголошення яких може завдати шкоди його інтересам.</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b/>
          <w:i/>
          <w:color w:val="000000"/>
          <w:sz w:val="32"/>
          <w:szCs w:val="32"/>
          <w:lang w:val="uk-UA" w:eastAsia="uk-UA"/>
        </w:rPr>
        <w:t>Комерційною таємницею можуть бути відомості</w:t>
      </w:r>
      <w:r w:rsidRPr="002A629B">
        <w:rPr>
          <w:rFonts w:eastAsia="Arial Unicode MS"/>
          <w:color w:val="000000"/>
          <w:sz w:val="32"/>
          <w:szCs w:val="32"/>
          <w:lang w:val="uk-UA" w:eastAsia="uk-UA"/>
        </w:rPr>
        <w:t xml:space="preserve"> ор</w:t>
      </w:r>
      <w:r w:rsidRPr="002A629B">
        <w:rPr>
          <w:rFonts w:eastAsia="Arial Unicode MS"/>
          <w:color w:val="000000"/>
          <w:sz w:val="32"/>
          <w:szCs w:val="32"/>
          <w:lang w:val="uk-UA" w:eastAsia="uk-UA"/>
        </w:rPr>
        <w:softHyphen/>
        <w:t>ганізаційного, комерційного, технічного, виробничого та іншого ха</w:t>
      </w:r>
      <w:r w:rsidRPr="002A629B">
        <w:rPr>
          <w:rFonts w:eastAsia="Arial Unicode MS"/>
          <w:color w:val="000000"/>
          <w:sz w:val="32"/>
          <w:szCs w:val="32"/>
          <w:lang w:val="uk-UA" w:eastAsia="uk-UA"/>
        </w:rPr>
        <w:softHyphen/>
        <w:t>рактеру, за винятком тих, які згідно з чинним законодавством не мо</w:t>
      </w:r>
      <w:r w:rsidRPr="002A629B">
        <w:rPr>
          <w:rFonts w:eastAsia="Arial Unicode MS"/>
          <w:color w:val="000000"/>
          <w:sz w:val="32"/>
          <w:szCs w:val="32"/>
          <w:lang w:val="uk-UA" w:eastAsia="uk-UA"/>
        </w:rPr>
        <w:softHyphen/>
        <w:t>жуть бути віднесені до комерційної таємниці.</w:t>
      </w:r>
    </w:p>
    <w:p w:rsidR="00BB6ABE" w:rsidRPr="002A629B" w:rsidRDefault="00BB6ABE" w:rsidP="002A629B">
      <w:pPr>
        <w:spacing w:line="240" w:lineRule="auto"/>
        <w:ind w:firstLine="724"/>
        <w:rPr>
          <w:rFonts w:eastAsia="Arial Unicode MS"/>
          <w:color w:val="000000"/>
          <w:sz w:val="32"/>
          <w:szCs w:val="32"/>
          <w:lang w:val="uk-UA" w:eastAsia="uk-UA"/>
        </w:rPr>
      </w:pPr>
      <w:bookmarkStart w:id="5" w:name="bookmark12"/>
      <w:r w:rsidRPr="002A629B">
        <w:rPr>
          <w:rFonts w:eastAsia="Arial Unicode MS"/>
          <w:color w:val="000000"/>
          <w:sz w:val="32"/>
          <w:szCs w:val="32"/>
          <w:lang w:val="uk-UA" w:eastAsia="uk-UA"/>
        </w:rPr>
        <w:t>Відомості, які за рішенням керівництва підприємства можуть бути віднесені до комерційної таємниці, повинні мати такі ознаки:</w:t>
      </w:r>
      <w:bookmarkEnd w:id="5"/>
    </w:p>
    <w:p w:rsidR="00BB6ABE" w:rsidRPr="00892310" w:rsidRDefault="00BB6ABE" w:rsidP="00C84DE1">
      <w:pPr>
        <w:pStyle w:val="ab"/>
        <w:numPr>
          <w:ilvl w:val="0"/>
          <w:numId w:val="47"/>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не містити державної таємниці;</w:t>
      </w:r>
    </w:p>
    <w:p w:rsidR="00BB6ABE" w:rsidRPr="00892310" w:rsidRDefault="00BB6ABE" w:rsidP="00C84DE1">
      <w:pPr>
        <w:pStyle w:val="ab"/>
        <w:numPr>
          <w:ilvl w:val="0"/>
          <w:numId w:val="47"/>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не завдавати шкоди інтересам суспільства;</w:t>
      </w:r>
    </w:p>
    <w:p w:rsidR="00BB6ABE" w:rsidRPr="00892310" w:rsidRDefault="00BB6ABE" w:rsidP="00C84DE1">
      <w:pPr>
        <w:pStyle w:val="ab"/>
        <w:numPr>
          <w:ilvl w:val="0"/>
          <w:numId w:val="47"/>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стосуватися виробничої діяльності підприємства;</w:t>
      </w:r>
    </w:p>
    <w:p w:rsidR="00BB6ABE" w:rsidRPr="00892310" w:rsidRDefault="00BB6ABE" w:rsidP="00C84DE1">
      <w:pPr>
        <w:pStyle w:val="ab"/>
        <w:numPr>
          <w:ilvl w:val="0"/>
          <w:numId w:val="47"/>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мати дійову або потенційну комерційну цінність і створювати пе</w:t>
      </w:r>
      <w:r w:rsidRPr="00892310">
        <w:rPr>
          <w:rFonts w:eastAsia="Arial Unicode MS"/>
          <w:color w:val="000000"/>
          <w:sz w:val="32"/>
          <w:szCs w:val="32"/>
          <w:lang w:val="uk-UA" w:eastAsia="uk-UA"/>
        </w:rPr>
        <w:softHyphen/>
        <w:t>реваги в конкурентній боротьбі;</w:t>
      </w:r>
    </w:p>
    <w:p w:rsidR="00BB6ABE" w:rsidRPr="00892310" w:rsidRDefault="00BB6ABE" w:rsidP="00C84DE1">
      <w:pPr>
        <w:pStyle w:val="ab"/>
        <w:numPr>
          <w:ilvl w:val="0"/>
          <w:numId w:val="47"/>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мати обмеження в доступі.</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Під час оформлення переліку відомостей, що становлять комерційну таємницю, ЕК має керуватися такими критеріями відбору:</w:t>
      </w:r>
    </w:p>
    <w:p w:rsidR="00BB6ABE" w:rsidRPr="00892310" w:rsidRDefault="00BB6ABE" w:rsidP="00C84DE1">
      <w:pPr>
        <w:pStyle w:val="ab"/>
        <w:numPr>
          <w:ilvl w:val="0"/>
          <w:numId w:val="48"/>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якщо підприємство володіє інформацією, яка належить до дер</w:t>
      </w:r>
      <w:r w:rsidRPr="00892310">
        <w:rPr>
          <w:rFonts w:eastAsia="Arial Unicode MS"/>
          <w:color w:val="000000"/>
          <w:sz w:val="32"/>
          <w:szCs w:val="32"/>
          <w:lang w:val="uk-UA" w:eastAsia="uk-UA"/>
        </w:rPr>
        <w:softHyphen/>
        <w:t>жавної таємниці, її слід виокремити, оскільки цей вид інформації охо</w:t>
      </w:r>
      <w:r w:rsidRPr="00892310">
        <w:rPr>
          <w:rFonts w:eastAsia="Arial Unicode MS"/>
          <w:color w:val="000000"/>
          <w:sz w:val="32"/>
          <w:szCs w:val="32"/>
          <w:lang w:val="uk-UA" w:eastAsia="uk-UA"/>
        </w:rPr>
        <w:softHyphen/>
        <w:t>роняється законодавством України;</w:t>
      </w:r>
    </w:p>
    <w:p w:rsidR="00BB6ABE" w:rsidRPr="00892310" w:rsidRDefault="00BB6ABE" w:rsidP="00C84DE1">
      <w:pPr>
        <w:pStyle w:val="ab"/>
        <w:numPr>
          <w:ilvl w:val="0"/>
          <w:numId w:val="48"/>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виокремлюється інформація, що становить комерційну таємни</w:t>
      </w:r>
      <w:r w:rsidRPr="00892310">
        <w:rPr>
          <w:rFonts w:eastAsia="Arial Unicode MS"/>
          <w:color w:val="000000"/>
          <w:sz w:val="32"/>
          <w:szCs w:val="32"/>
          <w:lang w:val="uk-UA" w:eastAsia="uk-UA"/>
        </w:rPr>
        <w:softHyphen/>
        <w:t>цю, яку умовно можна поділити на дві групи: науково-технічна (техно</w:t>
      </w:r>
      <w:r w:rsidRPr="00892310">
        <w:rPr>
          <w:rFonts w:eastAsia="Arial Unicode MS"/>
          <w:color w:val="000000"/>
          <w:sz w:val="32"/>
          <w:szCs w:val="32"/>
          <w:lang w:val="uk-UA" w:eastAsia="uk-UA"/>
        </w:rPr>
        <w:softHyphen/>
        <w:t>логічна) і службова (ділова) інформація.</w:t>
      </w:r>
    </w:p>
    <w:p w:rsidR="00BB6ABE" w:rsidRPr="002A629B" w:rsidRDefault="00BB6ABE" w:rsidP="002A629B">
      <w:pPr>
        <w:spacing w:line="240" w:lineRule="auto"/>
        <w:ind w:firstLine="724"/>
        <w:rPr>
          <w:rFonts w:eastAsia="Arial Unicode MS"/>
          <w:b/>
          <w:bCs/>
          <w:i/>
          <w:iCs/>
          <w:color w:val="000000"/>
          <w:sz w:val="32"/>
          <w:szCs w:val="32"/>
          <w:lang w:val="uk-UA" w:eastAsia="uk-UA"/>
        </w:rPr>
      </w:pPr>
      <w:bookmarkStart w:id="6" w:name="bookmark14"/>
      <w:r w:rsidRPr="002A629B">
        <w:rPr>
          <w:rFonts w:eastAsia="Arial Unicode MS"/>
          <w:b/>
          <w:bCs/>
          <w:i/>
          <w:iCs/>
          <w:color w:val="000000"/>
          <w:sz w:val="32"/>
          <w:szCs w:val="32"/>
          <w:lang w:val="uk-UA" w:eastAsia="uk-UA"/>
        </w:rPr>
        <w:t>Науково-технічну інформацію, яка потенційно може містити комерційну таємницю, становлять:</w:t>
      </w:r>
      <w:bookmarkEnd w:id="6"/>
    </w:p>
    <w:p w:rsidR="00BB6ABE" w:rsidRPr="00892310" w:rsidRDefault="00BB6ABE" w:rsidP="00C84DE1">
      <w:pPr>
        <w:pStyle w:val="ab"/>
        <w:numPr>
          <w:ilvl w:val="0"/>
          <w:numId w:val="49"/>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ідеї, винаходи, відкриття;</w:t>
      </w:r>
    </w:p>
    <w:p w:rsidR="00BB6ABE" w:rsidRPr="00892310" w:rsidRDefault="00BB6ABE" w:rsidP="00C84DE1">
      <w:pPr>
        <w:pStyle w:val="ab"/>
        <w:numPr>
          <w:ilvl w:val="0"/>
          <w:numId w:val="49"/>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окремі формули;</w:t>
      </w:r>
    </w:p>
    <w:p w:rsidR="00BB6ABE" w:rsidRPr="00892310" w:rsidRDefault="00BB6ABE" w:rsidP="00C84DE1">
      <w:pPr>
        <w:pStyle w:val="ab"/>
        <w:numPr>
          <w:ilvl w:val="0"/>
          <w:numId w:val="49"/>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нові технологічні проекти;</w:t>
      </w:r>
    </w:p>
    <w:p w:rsidR="00BB6ABE" w:rsidRPr="00892310" w:rsidRDefault="00BB6ABE" w:rsidP="00C84DE1">
      <w:pPr>
        <w:pStyle w:val="ab"/>
        <w:numPr>
          <w:ilvl w:val="0"/>
          <w:numId w:val="49"/>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нові методи організації праці та виробництва;</w:t>
      </w:r>
    </w:p>
    <w:p w:rsidR="00BB6ABE" w:rsidRPr="00892310" w:rsidRDefault="00BB6ABE" w:rsidP="00C84DE1">
      <w:pPr>
        <w:pStyle w:val="ab"/>
        <w:numPr>
          <w:ilvl w:val="0"/>
          <w:numId w:val="49"/>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програмне забезпечення;</w:t>
      </w:r>
    </w:p>
    <w:p w:rsidR="00BB6ABE" w:rsidRPr="00892310" w:rsidRDefault="00BB6ABE" w:rsidP="00C84DE1">
      <w:pPr>
        <w:pStyle w:val="ab"/>
        <w:numPr>
          <w:ilvl w:val="0"/>
          <w:numId w:val="49"/>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результати наукових досліджень;</w:t>
      </w:r>
    </w:p>
    <w:p w:rsidR="00BB6ABE" w:rsidRPr="00892310" w:rsidRDefault="00BB6ABE" w:rsidP="00C84DE1">
      <w:pPr>
        <w:pStyle w:val="ab"/>
        <w:numPr>
          <w:ilvl w:val="0"/>
          <w:numId w:val="49"/>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конструкторська документація, зокрема креслення, схеми, записи;</w:t>
      </w:r>
    </w:p>
    <w:p w:rsidR="00BB6ABE" w:rsidRPr="00892310" w:rsidRDefault="00BB6ABE" w:rsidP="00C84DE1">
      <w:pPr>
        <w:pStyle w:val="ab"/>
        <w:numPr>
          <w:ilvl w:val="0"/>
          <w:numId w:val="49"/>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описи технологічних випробувань;</w:t>
      </w:r>
    </w:p>
    <w:p w:rsidR="00BB6ABE" w:rsidRPr="00892310" w:rsidRDefault="00BB6ABE" w:rsidP="00C84DE1">
      <w:pPr>
        <w:pStyle w:val="ab"/>
        <w:numPr>
          <w:ilvl w:val="0"/>
          <w:numId w:val="49"/>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«ноу-хау»;</w:t>
      </w:r>
    </w:p>
    <w:p w:rsidR="00BB6ABE" w:rsidRPr="00892310" w:rsidRDefault="00BB6ABE" w:rsidP="00C84DE1">
      <w:pPr>
        <w:pStyle w:val="ab"/>
        <w:numPr>
          <w:ilvl w:val="0"/>
          <w:numId w:val="49"/>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новітні технології;</w:t>
      </w:r>
    </w:p>
    <w:p w:rsidR="00BB6ABE" w:rsidRPr="00892310" w:rsidRDefault="00BB6ABE" w:rsidP="00C84DE1">
      <w:pPr>
        <w:pStyle w:val="ab"/>
        <w:numPr>
          <w:ilvl w:val="0"/>
          <w:numId w:val="49"/>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відомості про шляхи модернізації певних (як правило, видатних) технологій, процесів і обладнання;</w:t>
      </w:r>
    </w:p>
    <w:p w:rsidR="00BB6ABE" w:rsidRPr="00892310" w:rsidRDefault="00BB6ABE" w:rsidP="00C84DE1">
      <w:pPr>
        <w:pStyle w:val="ab"/>
        <w:numPr>
          <w:ilvl w:val="0"/>
          <w:numId w:val="49"/>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точний опис конструкційних характеристик виробів та оптималь</w:t>
      </w:r>
      <w:r w:rsidRPr="00892310">
        <w:rPr>
          <w:rFonts w:eastAsia="Arial Unicode MS"/>
          <w:color w:val="000000"/>
          <w:sz w:val="32"/>
          <w:szCs w:val="32"/>
          <w:lang w:val="uk-UA" w:eastAsia="uk-UA"/>
        </w:rPr>
        <w:softHyphen/>
        <w:t xml:space="preserve">них параметрів технологічних процесів, які </w:t>
      </w:r>
      <w:r w:rsidRPr="00892310">
        <w:rPr>
          <w:rFonts w:eastAsia="Arial Unicode MS"/>
          <w:color w:val="000000"/>
          <w:sz w:val="32"/>
          <w:szCs w:val="32"/>
          <w:lang w:val="uk-UA" w:eastAsia="uk-UA"/>
        </w:rPr>
        <w:lastRenderedPageBreak/>
        <w:t>розробляє підприємство, а саме: розміри, обсяги, конфігурація, процентний зміст компонентів, температура, тиск, час тощо;</w:t>
      </w:r>
    </w:p>
    <w:p w:rsidR="00BB6ABE" w:rsidRPr="00892310" w:rsidRDefault="00BB6ABE" w:rsidP="00C84DE1">
      <w:pPr>
        <w:pStyle w:val="ab"/>
        <w:numPr>
          <w:ilvl w:val="0"/>
          <w:numId w:val="49"/>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відомості про матеріали, з яких виготовлені окремі деталі, умови ек</w:t>
      </w:r>
      <w:r w:rsidRPr="00892310">
        <w:rPr>
          <w:rFonts w:eastAsia="Arial Unicode MS"/>
          <w:color w:val="000000"/>
          <w:sz w:val="32"/>
          <w:szCs w:val="32"/>
          <w:lang w:val="uk-UA" w:eastAsia="uk-UA"/>
        </w:rPr>
        <w:softHyphen/>
        <w:t>спериментів, обладнання та устаткування, на якому вони проводилися;</w:t>
      </w:r>
    </w:p>
    <w:p w:rsidR="00BB6ABE" w:rsidRPr="00892310" w:rsidRDefault="00BB6ABE" w:rsidP="00C84DE1">
      <w:pPr>
        <w:pStyle w:val="ab"/>
        <w:numPr>
          <w:ilvl w:val="0"/>
          <w:numId w:val="49"/>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відомості про нові або унікальні вимірювальні комплекси, прила</w:t>
      </w:r>
      <w:r w:rsidRPr="00892310">
        <w:rPr>
          <w:rFonts w:eastAsia="Arial Unicode MS"/>
          <w:color w:val="000000"/>
          <w:sz w:val="32"/>
          <w:szCs w:val="32"/>
          <w:lang w:val="uk-UA" w:eastAsia="uk-UA"/>
        </w:rPr>
        <w:softHyphen/>
        <w:t>ди, верстати й устаткування, що використовує підприємство;</w:t>
      </w:r>
    </w:p>
    <w:p w:rsidR="00BB6ABE" w:rsidRPr="00892310" w:rsidRDefault="00BB6ABE" w:rsidP="00C84DE1">
      <w:pPr>
        <w:pStyle w:val="ab"/>
        <w:numPr>
          <w:ilvl w:val="0"/>
          <w:numId w:val="49"/>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плани розвитку підприємства та його інвестицій.</w:t>
      </w:r>
    </w:p>
    <w:p w:rsidR="00BB6ABE" w:rsidRPr="002A629B" w:rsidRDefault="00BB6ABE" w:rsidP="002A629B">
      <w:pPr>
        <w:spacing w:line="240" w:lineRule="auto"/>
        <w:ind w:firstLine="724"/>
        <w:rPr>
          <w:rFonts w:eastAsia="Arial Unicode MS"/>
          <w:b/>
          <w:bCs/>
          <w:i/>
          <w:iCs/>
          <w:color w:val="000000"/>
          <w:sz w:val="32"/>
          <w:szCs w:val="32"/>
          <w:lang w:val="uk-UA" w:eastAsia="uk-UA"/>
        </w:rPr>
      </w:pPr>
      <w:bookmarkStart w:id="7" w:name="bookmark15"/>
      <w:r w:rsidRPr="002A629B">
        <w:rPr>
          <w:rFonts w:eastAsia="Arial Unicode MS"/>
          <w:b/>
          <w:bCs/>
          <w:i/>
          <w:iCs/>
          <w:color w:val="000000"/>
          <w:sz w:val="32"/>
          <w:szCs w:val="32"/>
          <w:lang w:val="uk-UA" w:eastAsia="uk-UA"/>
        </w:rPr>
        <w:t>До службової інформації, яка потенційно може містити комер</w:t>
      </w:r>
      <w:r w:rsidRPr="002A629B">
        <w:rPr>
          <w:rFonts w:eastAsia="Arial Unicode MS"/>
          <w:b/>
          <w:bCs/>
          <w:i/>
          <w:iCs/>
          <w:color w:val="000000"/>
          <w:sz w:val="32"/>
          <w:szCs w:val="32"/>
          <w:lang w:val="uk-UA" w:eastAsia="uk-UA"/>
        </w:rPr>
        <w:softHyphen/>
        <w:t>ційну таємницю, належать:</w:t>
      </w:r>
      <w:bookmarkEnd w:id="7"/>
    </w:p>
    <w:p w:rsidR="00BB6ABE" w:rsidRPr="00892310" w:rsidRDefault="00BB6ABE" w:rsidP="00C84DE1">
      <w:pPr>
        <w:pStyle w:val="ab"/>
        <w:numPr>
          <w:ilvl w:val="0"/>
          <w:numId w:val="50"/>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відомості про фінансову діяльність підприємства (за винятком дер</w:t>
      </w:r>
      <w:r w:rsidRPr="00892310">
        <w:rPr>
          <w:rFonts w:eastAsia="Arial Unicode MS"/>
          <w:color w:val="000000"/>
          <w:sz w:val="32"/>
          <w:szCs w:val="32"/>
          <w:lang w:val="uk-UA" w:eastAsia="uk-UA"/>
        </w:rPr>
        <w:softHyphen/>
        <w:t>жавної та іншої звітності, яка згідно з чинним законодавством України не може становити таємниці);</w:t>
      </w:r>
    </w:p>
    <w:p w:rsidR="00BB6ABE" w:rsidRPr="00892310" w:rsidRDefault="00BB6ABE" w:rsidP="00C84DE1">
      <w:pPr>
        <w:pStyle w:val="ab"/>
        <w:numPr>
          <w:ilvl w:val="0"/>
          <w:numId w:val="50"/>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відомості про розмір прибутків, собівартості продукції, зокрема пла</w:t>
      </w:r>
      <w:r w:rsidRPr="00892310">
        <w:rPr>
          <w:rFonts w:eastAsia="Arial Unicode MS"/>
          <w:color w:val="000000"/>
          <w:sz w:val="32"/>
          <w:szCs w:val="32"/>
          <w:lang w:val="uk-UA" w:eastAsia="uk-UA"/>
        </w:rPr>
        <w:softHyphen/>
        <w:t>ни маркетингу, відомості про характер і обсяги торговельних операцій, рівень цін, наявність товарів;</w:t>
      </w:r>
    </w:p>
    <w:p w:rsidR="00BB6ABE" w:rsidRPr="00892310" w:rsidRDefault="00BB6ABE" w:rsidP="00C84DE1">
      <w:pPr>
        <w:pStyle w:val="ab"/>
        <w:numPr>
          <w:ilvl w:val="0"/>
          <w:numId w:val="50"/>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тактичні та стратегічні плани розвитку підприємства;</w:t>
      </w:r>
    </w:p>
    <w:p w:rsidR="00BB6ABE" w:rsidRPr="00892310" w:rsidRDefault="00BB6ABE" w:rsidP="00C84DE1">
      <w:pPr>
        <w:pStyle w:val="ab"/>
        <w:numPr>
          <w:ilvl w:val="0"/>
          <w:numId w:val="50"/>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аналітичні огляди конкурентоспроможності продукції, що вироб</w:t>
      </w:r>
      <w:r w:rsidRPr="00892310">
        <w:rPr>
          <w:rFonts w:eastAsia="Arial Unicode MS"/>
          <w:color w:val="000000"/>
          <w:sz w:val="32"/>
          <w:szCs w:val="32"/>
          <w:lang w:val="uk-UA" w:eastAsia="uk-UA"/>
        </w:rPr>
        <w:softHyphen/>
        <w:t>ляє підприємство;</w:t>
      </w:r>
    </w:p>
    <w:p w:rsidR="00BB6ABE" w:rsidRPr="00892310" w:rsidRDefault="00BB6ABE" w:rsidP="00C84DE1">
      <w:pPr>
        <w:pStyle w:val="ab"/>
        <w:numPr>
          <w:ilvl w:val="0"/>
          <w:numId w:val="50"/>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відомості про ефективність експорту й імпорту, запланований час виходу на ринок;</w:t>
      </w:r>
    </w:p>
    <w:p w:rsidR="00BB6ABE" w:rsidRPr="00892310" w:rsidRDefault="00BB6ABE" w:rsidP="00C84DE1">
      <w:pPr>
        <w:pStyle w:val="ab"/>
        <w:numPr>
          <w:ilvl w:val="0"/>
          <w:numId w:val="50"/>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плани рекламної діяльності;</w:t>
      </w:r>
    </w:p>
    <w:p w:rsidR="00BB6ABE" w:rsidRPr="00892310" w:rsidRDefault="00BB6ABE" w:rsidP="00C84DE1">
      <w:pPr>
        <w:pStyle w:val="ab"/>
        <w:numPr>
          <w:ilvl w:val="0"/>
          <w:numId w:val="50"/>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списки контрагентів, клієнтів, представників, посередників, конку</w:t>
      </w:r>
      <w:r w:rsidRPr="00892310">
        <w:rPr>
          <w:rFonts w:eastAsia="Arial Unicode MS"/>
          <w:color w:val="000000"/>
          <w:sz w:val="32"/>
          <w:szCs w:val="32"/>
          <w:lang w:val="uk-UA" w:eastAsia="uk-UA"/>
        </w:rPr>
        <w:softHyphen/>
        <w:t>рентів, відомості про їхній фінансовий стан і взаємовідносини (зв'язки) з ними;</w:t>
      </w:r>
    </w:p>
    <w:p w:rsidR="00BB6ABE" w:rsidRPr="00892310" w:rsidRDefault="00BB6ABE" w:rsidP="00C84DE1">
      <w:pPr>
        <w:pStyle w:val="ab"/>
        <w:numPr>
          <w:ilvl w:val="0"/>
          <w:numId w:val="50"/>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відомості про комерційні операції, які здійснює підприємство, та їх обсяги, про укладені контракти та їх умови.</w:t>
      </w:r>
    </w:p>
    <w:p w:rsidR="00BB6ABE" w:rsidRPr="002A629B" w:rsidRDefault="00BB6ABE" w:rsidP="002A629B">
      <w:pPr>
        <w:spacing w:line="240" w:lineRule="auto"/>
        <w:ind w:firstLine="720"/>
        <w:rPr>
          <w:rFonts w:eastAsia="Arial Unicode MS"/>
          <w:color w:val="000000"/>
          <w:sz w:val="32"/>
          <w:szCs w:val="32"/>
          <w:lang w:val="uk-UA" w:eastAsia="uk-UA"/>
        </w:rPr>
      </w:pPr>
      <w:r w:rsidRPr="002A629B">
        <w:rPr>
          <w:rFonts w:eastAsia="Arial Unicode MS"/>
          <w:color w:val="000000"/>
          <w:sz w:val="32"/>
          <w:szCs w:val="32"/>
          <w:lang w:val="uk-UA" w:eastAsia="uk-UA"/>
        </w:rPr>
        <w:t>Склад і обсяг відомостей, що містять комерційну таємницю установи, порядок їх захисту, доступу до них, а також правила користування ними визначаються керівником, який може долучати до цієї роботи спеціалістів- аналітиків.</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Відповідно до чинного законодавства України не встанов</w:t>
      </w:r>
      <w:r w:rsidRPr="002A629B">
        <w:rPr>
          <w:rFonts w:eastAsia="Arial Unicode MS"/>
          <w:color w:val="000000"/>
          <w:sz w:val="32"/>
          <w:szCs w:val="32"/>
          <w:lang w:val="uk-UA" w:eastAsia="uk-UA"/>
        </w:rPr>
        <w:softHyphen/>
        <w:t>лено, які саме грифи обмеженого доступу слід використовувати на матеріальних носіях інформації, що містять комерційну таємницю, при виборі цих грифів слід пам'ятати, що вони не повинні збігатися з гри</w:t>
      </w:r>
      <w:r w:rsidRPr="002A629B">
        <w:rPr>
          <w:rFonts w:eastAsia="Arial Unicode MS"/>
          <w:color w:val="000000"/>
          <w:sz w:val="32"/>
          <w:szCs w:val="32"/>
          <w:lang w:val="uk-UA" w:eastAsia="uk-UA"/>
        </w:rPr>
        <w:softHyphen/>
        <w:t>фами, які використовують у сфері захисту державних таємниць, як- от: «Таємно», «Цілком таємно», «Особливої важливості».</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lastRenderedPageBreak/>
        <w:t xml:space="preserve">Зазвичай на документах, що </w:t>
      </w:r>
      <w:r w:rsidRPr="002A629B">
        <w:rPr>
          <w:rFonts w:eastAsia="Arial Unicode MS"/>
          <w:b/>
          <w:i/>
          <w:color w:val="000000"/>
          <w:sz w:val="32"/>
          <w:szCs w:val="32"/>
          <w:lang w:val="uk-UA" w:eastAsia="uk-UA"/>
        </w:rPr>
        <w:t>містять комерційну таємницю</w:t>
      </w:r>
      <w:r w:rsidRPr="002A629B">
        <w:rPr>
          <w:rFonts w:eastAsia="Arial Unicode MS"/>
          <w:color w:val="000000"/>
          <w:sz w:val="32"/>
          <w:szCs w:val="32"/>
          <w:lang w:val="uk-UA" w:eastAsia="uk-UA"/>
        </w:rPr>
        <w:t>, простав</w:t>
      </w:r>
      <w:r w:rsidRPr="002A629B">
        <w:rPr>
          <w:rFonts w:eastAsia="Arial Unicode MS"/>
          <w:color w:val="000000"/>
          <w:sz w:val="32"/>
          <w:szCs w:val="32"/>
          <w:lang w:val="uk-UA" w:eastAsia="uk-UA"/>
        </w:rPr>
        <w:softHyphen/>
        <w:t>ляють гриф «Комерційна таємниця» (КТ). Також не забороняється за</w:t>
      </w:r>
      <w:r w:rsidRPr="002A629B">
        <w:rPr>
          <w:rFonts w:eastAsia="Arial Unicode MS"/>
          <w:color w:val="000000"/>
          <w:sz w:val="32"/>
          <w:szCs w:val="32"/>
          <w:lang w:val="uk-UA" w:eastAsia="uk-UA"/>
        </w:rPr>
        <w:softHyphen/>
        <w:t>стосовувати гриф «Для службового користування» (ДСК).</w:t>
      </w:r>
    </w:p>
    <w:p w:rsidR="009A4AA4" w:rsidRDefault="009A4AA4" w:rsidP="002A629B">
      <w:pPr>
        <w:spacing w:line="240" w:lineRule="auto"/>
        <w:ind w:left="720" w:firstLine="0"/>
        <w:rPr>
          <w:rFonts w:eastAsia="Arial Unicode MS"/>
          <w:b/>
          <w:color w:val="000000"/>
          <w:sz w:val="32"/>
          <w:szCs w:val="32"/>
          <w:lang w:val="uk-UA" w:eastAsia="uk-UA"/>
        </w:rPr>
      </w:pPr>
    </w:p>
    <w:p w:rsidR="00BB6ABE" w:rsidRPr="002A629B" w:rsidRDefault="00BB6ABE" w:rsidP="002A629B">
      <w:pPr>
        <w:spacing w:line="240" w:lineRule="auto"/>
        <w:ind w:left="720" w:firstLine="0"/>
        <w:rPr>
          <w:rFonts w:eastAsia="Arial Unicode MS"/>
          <w:b/>
          <w:color w:val="000000"/>
          <w:sz w:val="32"/>
          <w:szCs w:val="32"/>
          <w:lang w:val="uk-UA" w:eastAsia="uk-UA"/>
        </w:rPr>
      </w:pPr>
      <w:r w:rsidRPr="002A629B">
        <w:rPr>
          <w:rFonts w:eastAsia="Arial Unicode MS"/>
          <w:b/>
          <w:color w:val="000000"/>
          <w:sz w:val="32"/>
          <w:szCs w:val="32"/>
          <w:lang w:val="uk-UA" w:eastAsia="uk-UA"/>
        </w:rPr>
        <w:t>3. Особливості організації конфіденційного діловодства</w:t>
      </w:r>
    </w:p>
    <w:p w:rsidR="00BB6ABE" w:rsidRPr="002A629B" w:rsidRDefault="00BB6ABE" w:rsidP="002A629B">
      <w:pPr>
        <w:spacing w:line="240" w:lineRule="auto"/>
        <w:rPr>
          <w:rFonts w:eastAsia="Arial Unicode MS"/>
          <w:color w:val="000000"/>
          <w:sz w:val="32"/>
          <w:szCs w:val="32"/>
          <w:lang w:val="uk-UA" w:eastAsia="uk-UA"/>
        </w:rPr>
      </w:pPr>
      <w:r w:rsidRPr="002A629B">
        <w:rPr>
          <w:rFonts w:eastAsia="Arial Unicode MS"/>
          <w:color w:val="000000"/>
          <w:sz w:val="32"/>
          <w:szCs w:val="32"/>
          <w:lang w:val="uk-UA" w:eastAsia="uk-UA"/>
        </w:rPr>
        <w:t>Документування службової, зокрема комерційної, інформації та по</w:t>
      </w:r>
      <w:r w:rsidRPr="002A629B">
        <w:rPr>
          <w:rFonts w:eastAsia="Arial Unicode MS"/>
          <w:color w:val="000000"/>
          <w:sz w:val="32"/>
          <w:szCs w:val="32"/>
          <w:lang w:val="uk-UA" w:eastAsia="uk-UA"/>
        </w:rPr>
        <w:softHyphen/>
        <w:t xml:space="preserve">рядок роботи з документами, що містять комерційну таємницю, </w:t>
      </w:r>
      <w:r w:rsidRPr="002A629B">
        <w:rPr>
          <w:rFonts w:eastAsia="Arial Unicode MS"/>
          <w:b/>
          <w:i/>
          <w:color w:val="000000"/>
          <w:sz w:val="32"/>
          <w:szCs w:val="32"/>
          <w:lang w:val="uk-UA" w:eastAsia="uk-UA"/>
        </w:rPr>
        <w:t>нази</w:t>
      </w:r>
      <w:r w:rsidRPr="002A629B">
        <w:rPr>
          <w:rFonts w:eastAsia="Arial Unicode MS"/>
          <w:b/>
          <w:i/>
          <w:color w:val="000000"/>
          <w:sz w:val="32"/>
          <w:szCs w:val="32"/>
          <w:lang w:val="uk-UA" w:eastAsia="uk-UA"/>
        </w:rPr>
        <w:softHyphen/>
        <w:t>вається</w:t>
      </w:r>
      <w:r w:rsidRPr="002A629B">
        <w:rPr>
          <w:rFonts w:eastAsia="Arial Unicode MS"/>
          <w:color w:val="000000"/>
          <w:sz w:val="32"/>
          <w:szCs w:val="32"/>
          <w:lang w:val="uk-UA" w:eastAsia="uk-UA"/>
        </w:rPr>
        <w:t xml:space="preserve"> </w:t>
      </w:r>
      <w:r w:rsidRPr="002A629B">
        <w:rPr>
          <w:rFonts w:eastAsia="Arial Unicode MS"/>
          <w:b/>
          <w:i/>
          <w:color w:val="000000"/>
          <w:sz w:val="32"/>
          <w:szCs w:val="32"/>
          <w:lang w:val="uk-UA" w:eastAsia="uk-UA"/>
        </w:rPr>
        <w:t>секретним діловодством.</w:t>
      </w:r>
    </w:p>
    <w:p w:rsidR="00BB6ABE" w:rsidRPr="002A629B" w:rsidRDefault="00BB6ABE" w:rsidP="002A629B">
      <w:pPr>
        <w:spacing w:line="240" w:lineRule="auto"/>
        <w:rPr>
          <w:rFonts w:eastAsia="Arial Unicode MS"/>
          <w:color w:val="000000"/>
          <w:sz w:val="32"/>
          <w:szCs w:val="32"/>
          <w:lang w:val="uk-UA" w:eastAsia="uk-UA"/>
        </w:rPr>
      </w:pPr>
      <w:r w:rsidRPr="002A629B">
        <w:rPr>
          <w:rFonts w:eastAsia="Arial Unicode MS"/>
          <w:b/>
          <w:i/>
          <w:color w:val="000000"/>
          <w:sz w:val="32"/>
          <w:szCs w:val="32"/>
          <w:lang w:val="uk-UA" w:eastAsia="uk-UA"/>
        </w:rPr>
        <w:t>Секретне діловодство</w:t>
      </w:r>
      <w:r w:rsidRPr="002A629B">
        <w:rPr>
          <w:rFonts w:eastAsia="Arial Unicode MS"/>
          <w:color w:val="000000"/>
          <w:sz w:val="32"/>
          <w:szCs w:val="32"/>
          <w:lang w:val="uk-UA" w:eastAsia="uk-UA"/>
        </w:rPr>
        <w:t xml:space="preserve"> загалом </w:t>
      </w:r>
      <w:r w:rsidRPr="002A629B">
        <w:rPr>
          <w:rFonts w:eastAsia="Arial Unicode MS"/>
          <w:b/>
          <w:i/>
          <w:color w:val="000000"/>
          <w:sz w:val="32"/>
          <w:szCs w:val="32"/>
          <w:lang w:val="uk-UA" w:eastAsia="uk-UA"/>
        </w:rPr>
        <w:t>ґрунтується</w:t>
      </w:r>
      <w:r w:rsidRPr="002A629B">
        <w:rPr>
          <w:rFonts w:eastAsia="Arial Unicode MS"/>
          <w:color w:val="000000"/>
          <w:sz w:val="32"/>
          <w:szCs w:val="32"/>
          <w:lang w:val="uk-UA" w:eastAsia="uk-UA"/>
        </w:rPr>
        <w:t xml:space="preserve"> на тих самих принци</w:t>
      </w:r>
      <w:r w:rsidRPr="002A629B">
        <w:rPr>
          <w:rFonts w:eastAsia="Arial Unicode MS"/>
          <w:color w:val="000000"/>
          <w:sz w:val="32"/>
          <w:szCs w:val="32"/>
          <w:lang w:val="uk-UA" w:eastAsia="uk-UA"/>
        </w:rPr>
        <w:softHyphen/>
        <w:t>пах, що й загальне (несекретне), але водночас має деякі відмінності, зумовлені конфіденційністю документованої інформації.</w:t>
      </w:r>
    </w:p>
    <w:p w:rsidR="00BB6ABE" w:rsidRPr="002A629B" w:rsidRDefault="00BB6ABE" w:rsidP="002A629B">
      <w:pPr>
        <w:spacing w:line="240" w:lineRule="auto"/>
        <w:rPr>
          <w:rFonts w:eastAsia="Arial Unicode MS"/>
          <w:color w:val="000000"/>
          <w:sz w:val="32"/>
          <w:szCs w:val="32"/>
          <w:lang w:val="uk-UA" w:eastAsia="uk-UA"/>
        </w:rPr>
      </w:pPr>
      <w:r w:rsidRPr="002A629B">
        <w:rPr>
          <w:rFonts w:eastAsia="Arial Unicode MS"/>
          <w:b/>
          <w:i/>
          <w:color w:val="000000"/>
          <w:sz w:val="32"/>
          <w:szCs w:val="32"/>
          <w:lang w:val="uk-UA" w:eastAsia="uk-UA"/>
        </w:rPr>
        <w:t>За сферою діяльності</w:t>
      </w:r>
      <w:r w:rsidRPr="002A629B">
        <w:rPr>
          <w:rFonts w:eastAsia="Arial Unicode MS"/>
          <w:color w:val="000000"/>
          <w:sz w:val="32"/>
          <w:szCs w:val="32"/>
          <w:lang w:val="uk-UA" w:eastAsia="uk-UA"/>
        </w:rPr>
        <w:t xml:space="preserve"> </w:t>
      </w:r>
      <w:r w:rsidRPr="002A629B">
        <w:rPr>
          <w:rFonts w:eastAsia="Arial Unicode MS"/>
          <w:b/>
          <w:i/>
          <w:color w:val="000000"/>
          <w:sz w:val="32"/>
          <w:szCs w:val="32"/>
          <w:lang w:val="uk-UA" w:eastAsia="uk-UA"/>
        </w:rPr>
        <w:t>загальне діловодство</w:t>
      </w:r>
      <w:r w:rsidRPr="002A629B">
        <w:rPr>
          <w:rFonts w:eastAsia="Arial Unicode MS"/>
          <w:color w:val="000000"/>
          <w:sz w:val="32"/>
          <w:szCs w:val="32"/>
          <w:lang w:val="uk-UA" w:eastAsia="uk-UA"/>
        </w:rPr>
        <w:t xml:space="preserve"> поширюється на управ</w:t>
      </w:r>
      <w:r w:rsidRPr="002A629B">
        <w:rPr>
          <w:rFonts w:eastAsia="Arial Unicode MS"/>
          <w:color w:val="000000"/>
          <w:sz w:val="32"/>
          <w:szCs w:val="32"/>
          <w:lang w:val="uk-UA" w:eastAsia="uk-UA"/>
        </w:rPr>
        <w:softHyphen/>
        <w:t xml:space="preserve">лінські дії і включає переважно управлінські документи. Тоді як </w:t>
      </w:r>
      <w:r w:rsidRPr="002A629B">
        <w:rPr>
          <w:rFonts w:eastAsia="Arial Unicode MS"/>
          <w:b/>
          <w:i/>
          <w:color w:val="000000"/>
          <w:sz w:val="32"/>
          <w:szCs w:val="32"/>
          <w:lang w:val="uk-UA" w:eastAsia="uk-UA"/>
        </w:rPr>
        <w:t>секрет</w:t>
      </w:r>
      <w:r w:rsidRPr="002A629B">
        <w:rPr>
          <w:rFonts w:eastAsia="Arial Unicode MS"/>
          <w:b/>
          <w:i/>
          <w:color w:val="000000"/>
          <w:sz w:val="32"/>
          <w:szCs w:val="32"/>
          <w:lang w:val="uk-UA" w:eastAsia="uk-UA"/>
        </w:rPr>
        <w:softHyphen/>
        <w:t>не діловодство</w:t>
      </w:r>
      <w:r w:rsidRPr="002A629B">
        <w:rPr>
          <w:rFonts w:eastAsia="Arial Unicode MS"/>
          <w:color w:val="000000"/>
          <w:sz w:val="32"/>
          <w:szCs w:val="32"/>
          <w:lang w:val="uk-UA" w:eastAsia="uk-UA"/>
        </w:rPr>
        <w:t xml:space="preserve"> може поширюватися як на </w:t>
      </w:r>
      <w:r w:rsidRPr="002A629B">
        <w:rPr>
          <w:rFonts w:eastAsia="Arial Unicode MS"/>
          <w:b/>
          <w:color w:val="000000"/>
          <w:sz w:val="32"/>
          <w:szCs w:val="32"/>
          <w:lang w:val="uk-UA" w:eastAsia="uk-UA"/>
        </w:rPr>
        <w:t>управлінську</w:t>
      </w:r>
      <w:r w:rsidRPr="002A629B">
        <w:rPr>
          <w:rFonts w:eastAsia="Arial Unicode MS"/>
          <w:color w:val="000000"/>
          <w:sz w:val="32"/>
          <w:szCs w:val="32"/>
          <w:lang w:val="uk-UA" w:eastAsia="uk-UA"/>
        </w:rPr>
        <w:t xml:space="preserve">, так і на </w:t>
      </w:r>
      <w:r w:rsidRPr="002A629B">
        <w:rPr>
          <w:rFonts w:eastAsia="Arial Unicode MS"/>
          <w:b/>
          <w:color w:val="000000"/>
          <w:sz w:val="32"/>
          <w:szCs w:val="32"/>
          <w:lang w:val="uk-UA" w:eastAsia="uk-UA"/>
        </w:rPr>
        <w:t>різні види виробничої діяльності</w:t>
      </w:r>
      <w:r w:rsidRPr="002A629B">
        <w:rPr>
          <w:rFonts w:eastAsia="Arial Unicode MS"/>
          <w:color w:val="000000"/>
          <w:sz w:val="32"/>
          <w:szCs w:val="32"/>
          <w:lang w:val="uk-UA" w:eastAsia="uk-UA"/>
        </w:rPr>
        <w:t xml:space="preserve">, включаючи не тільки </w:t>
      </w:r>
      <w:r w:rsidRPr="002A629B">
        <w:rPr>
          <w:rFonts w:eastAsia="Arial Unicode MS"/>
          <w:b/>
          <w:color w:val="000000"/>
          <w:sz w:val="32"/>
          <w:szCs w:val="32"/>
          <w:lang w:val="uk-UA" w:eastAsia="uk-UA"/>
        </w:rPr>
        <w:t>управлінські, а й науко</w:t>
      </w:r>
      <w:r w:rsidRPr="002A629B">
        <w:rPr>
          <w:rFonts w:eastAsia="Arial Unicode MS"/>
          <w:b/>
          <w:color w:val="000000"/>
          <w:sz w:val="32"/>
          <w:szCs w:val="32"/>
          <w:lang w:val="uk-UA" w:eastAsia="uk-UA"/>
        </w:rPr>
        <w:softHyphen/>
        <w:t>во-технічні</w:t>
      </w:r>
      <w:r w:rsidRPr="002A629B">
        <w:rPr>
          <w:rFonts w:eastAsia="Arial Unicode MS"/>
          <w:color w:val="000000"/>
          <w:sz w:val="32"/>
          <w:szCs w:val="32"/>
          <w:lang w:val="uk-UA" w:eastAsia="uk-UA"/>
        </w:rPr>
        <w:t xml:space="preserve"> (</w:t>
      </w:r>
      <w:r w:rsidRPr="002A629B">
        <w:rPr>
          <w:rFonts w:eastAsia="Arial Unicode MS"/>
          <w:i/>
          <w:color w:val="000000"/>
          <w:sz w:val="32"/>
          <w:szCs w:val="32"/>
          <w:lang w:val="uk-UA" w:eastAsia="uk-UA"/>
        </w:rPr>
        <w:t>науково-дослідні, проектні, конструкторські, технологічні та інші</w:t>
      </w:r>
      <w:r w:rsidRPr="002A629B">
        <w:rPr>
          <w:rFonts w:eastAsia="Arial Unicode MS"/>
          <w:color w:val="000000"/>
          <w:sz w:val="32"/>
          <w:szCs w:val="32"/>
          <w:lang w:val="uk-UA" w:eastAsia="uk-UA"/>
        </w:rPr>
        <w:t>) документи. Крім того, до документів, що містять комерційну інфор</w:t>
      </w:r>
      <w:r w:rsidRPr="002A629B">
        <w:rPr>
          <w:rFonts w:eastAsia="Arial Unicode MS"/>
          <w:color w:val="000000"/>
          <w:sz w:val="32"/>
          <w:szCs w:val="32"/>
          <w:lang w:val="uk-UA" w:eastAsia="uk-UA"/>
        </w:rPr>
        <w:softHyphen/>
        <w:t xml:space="preserve">мацію, можуть належати й деякі </w:t>
      </w:r>
      <w:r w:rsidRPr="002A629B">
        <w:rPr>
          <w:rFonts w:eastAsia="Arial Unicode MS"/>
          <w:b/>
          <w:color w:val="000000"/>
          <w:sz w:val="32"/>
          <w:szCs w:val="32"/>
          <w:lang w:val="uk-UA" w:eastAsia="uk-UA"/>
        </w:rPr>
        <w:t>кадрові документи</w:t>
      </w:r>
      <w:r w:rsidRPr="002A629B">
        <w:rPr>
          <w:rFonts w:eastAsia="Arial Unicode MS"/>
          <w:color w:val="000000"/>
          <w:sz w:val="32"/>
          <w:szCs w:val="32"/>
          <w:lang w:val="uk-UA" w:eastAsia="uk-UA"/>
        </w:rPr>
        <w:t xml:space="preserve">, наприклад, </w:t>
      </w:r>
      <w:r w:rsidRPr="002A629B">
        <w:rPr>
          <w:rFonts w:eastAsia="Arial Unicode MS"/>
          <w:i/>
          <w:color w:val="000000"/>
          <w:sz w:val="32"/>
          <w:szCs w:val="32"/>
          <w:lang w:val="uk-UA" w:eastAsia="uk-UA"/>
        </w:rPr>
        <w:t>особові справи провідних фахівців підприємства, які є авторами комерційних ідей, «ноу-хау», зробили певні відкриття, винаходи, розробили новітні технології тощо</w:t>
      </w:r>
      <w:r w:rsidRPr="002A629B">
        <w:rPr>
          <w:rFonts w:eastAsia="Arial Unicode MS"/>
          <w:color w:val="000000"/>
          <w:sz w:val="32"/>
          <w:szCs w:val="32"/>
          <w:lang w:val="uk-UA" w:eastAsia="uk-UA"/>
        </w:rPr>
        <w:t>. Особові справи цих працівників можуть містити їх ха</w:t>
      </w:r>
      <w:r w:rsidRPr="002A629B">
        <w:rPr>
          <w:rFonts w:eastAsia="Arial Unicode MS"/>
          <w:color w:val="000000"/>
          <w:sz w:val="32"/>
          <w:szCs w:val="32"/>
          <w:lang w:val="uk-UA" w:eastAsia="uk-UA"/>
        </w:rPr>
        <w:softHyphen/>
        <w:t>рактеристики, звіти про діяльність, перспективні плани роботи тощо, які також можна віднести до переліку документів, що містять комер</w:t>
      </w:r>
      <w:r w:rsidRPr="002A629B">
        <w:rPr>
          <w:rFonts w:eastAsia="Arial Unicode MS"/>
          <w:color w:val="000000"/>
          <w:sz w:val="32"/>
          <w:szCs w:val="32"/>
          <w:lang w:val="uk-UA" w:eastAsia="uk-UA"/>
        </w:rPr>
        <w:softHyphen/>
        <w:t>ційну таємницю.</w:t>
      </w:r>
    </w:p>
    <w:p w:rsidR="00BB6ABE" w:rsidRPr="002A629B" w:rsidRDefault="00BB6ABE" w:rsidP="002A629B">
      <w:pPr>
        <w:spacing w:line="240" w:lineRule="auto"/>
        <w:rPr>
          <w:rFonts w:eastAsia="Arial Unicode MS"/>
          <w:color w:val="000000"/>
          <w:sz w:val="32"/>
          <w:szCs w:val="32"/>
          <w:lang w:val="uk-UA" w:eastAsia="uk-UA"/>
        </w:rPr>
      </w:pPr>
      <w:r w:rsidRPr="002A629B">
        <w:rPr>
          <w:rFonts w:eastAsia="Arial Unicode MS"/>
          <w:color w:val="000000"/>
          <w:sz w:val="32"/>
          <w:szCs w:val="32"/>
          <w:lang w:val="uk-UA" w:eastAsia="uk-UA"/>
        </w:rPr>
        <w:t>Крім того, відмінність секретного діловодства від загального поля</w:t>
      </w:r>
      <w:r w:rsidRPr="002A629B">
        <w:rPr>
          <w:rFonts w:eastAsia="Arial Unicode MS"/>
          <w:color w:val="000000"/>
          <w:sz w:val="32"/>
          <w:szCs w:val="32"/>
          <w:lang w:val="uk-UA" w:eastAsia="uk-UA"/>
        </w:rPr>
        <w:softHyphen/>
        <w:t>гає в тому, що в ньому документи, які містять комерційну таємницю, повинні захищатися не тільки від утрати, а й від недозволеного вихо</w:t>
      </w:r>
      <w:r w:rsidRPr="002A629B">
        <w:rPr>
          <w:rFonts w:eastAsia="Arial Unicode MS"/>
          <w:color w:val="000000"/>
          <w:sz w:val="32"/>
          <w:szCs w:val="32"/>
          <w:lang w:val="uk-UA" w:eastAsia="uk-UA"/>
        </w:rPr>
        <w:softHyphen/>
        <w:t>ду їх інформації за межі зони функціонування або встановленого кола осіб, які мають право працювати з ними.</w:t>
      </w:r>
    </w:p>
    <w:p w:rsidR="00BB6ABE" w:rsidRPr="002A629B" w:rsidRDefault="00BB6ABE" w:rsidP="002A629B">
      <w:pPr>
        <w:spacing w:line="240" w:lineRule="auto"/>
        <w:ind w:firstLine="720"/>
        <w:rPr>
          <w:rFonts w:eastAsia="Arial Unicode MS"/>
          <w:color w:val="000000"/>
          <w:sz w:val="32"/>
          <w:szCs w:val="32"/>
          <w:lang w:val="uk-UA" w:eastAsia="uk-UA"/>
        </w:rPr>
      </w:pPr>
      <w:r w:rsidRPr="002A629B">
        <w:rPr>
          <w:rFonts w:eastAsia="Arial Unicode MS"/>
          <w:b/>
          <w:color w:val="000000"/>
          <w:sz w:val="32"/>
          <w:szCs w:val="32"/>
          <w:lang w:val="uk-UA" w:eastAsia="uk-UA"/>
        </w:rPr>
        <w:t>3.1</w:t>
      </w:r>
      <w:r w:rsidR="009A4AA4">
        <w:rPr>
          <w:rFonts w:eastAsia="Arial Unicode MS"/>
          <w:b/>
          <w:color w:val="000000"/>
          <w:sz w:val="32"/>
          <w:szCs w:val="32"/>
          <w:lang w:val="uk-UA" w:eastAsia="uk-UA"/>
        </w:rPr>
        <w:t>.</w:t>
      </w:r>
      <w:r w:rsidRPr="002A629B">
        <w:rPr>
          <w:rFonts w:eastAsia="Arial Unicode MS"/>
          <w:color w:val="000000"/>
          <w:sz w:val="32"/>
          <w:szCs w:val="32"/>
          <w:lang w:val="uk-UA" w:eastAsia="uk-UA"/>
        </w:rPr>
        <w:t xml:space="preserve"> </w:t>
      </w:r>
      <w:r w:rsidRPr="002A629B">
        <w:rPr>
          <w:rFonts w:eastAsia="Arial Unicode MS"/>
          <w:b/>
          <w:color w:val="000000"/>
          <w:sz w:val="32"/>
          <w:szCs w:val="32"/>
          <w:lang w:val="uk-UA" w:eastAsia="uk-UA"/>
        </w:rPr>
        <w:t>Конфіденційне діловодство</w:t>
      </w:r>
      <w:r w:rsidRPr="002A629B">
        <w:rPr>
          <w:rFonts w:eastAsia="Arial Unicode MS"/>
          <w:color w:val="000000"/>
          <w:sz w:val="32"/>
          <w:szCs w:val="32"/>
          <w:lang w:val="uk-UA" w:eastAsia="uk-UA"/>
        </w:rPr>
        <w:t xml:space="preserve"> </w:t>
      </w:r>
      <w:r w:rsidR="009A4AA4">
        <w:rPr>
          <w:rFonts w:eastAsia="Arial Unicode MS"/>
          <w:color w:val="000000"/>
          <w:sz w:val="32"/>
          <w:szCs w:val="32"/>
          <w:lang w:val="uk-UA" w:eastAsia="uk-UA"/>
        </w:rPr>
        <w:t>—</w:t>
      </w:r>
      <w:r w:rsidRPr="002A629B">
        <w:rPr>
          <w:rFonts w:eastAsia="Arial Unicode MS"/>
          <w:color w:val="000000"/>
          <w:sz w:val="32"/>
          <w:szCs w:val="32"/>
          <w:lang w:val="uk-UA" w:eastAsia="uk-UA"/>
        </w:rPr>
        <w:t xml:space="preserve"> це діяльність, що забезпечує:</w:t>
      </w:r>
    </w:p>
    <w:p w:rsidR="00BB6ABE" w:rsidRPr="00892310" w:rsidRDefault="00BB6ABE" w:rsidP="00C84DE1">
      <w:pPr>
        <w:pStyle w:val="ab"/>
        <w:numPr>
          <w:ilvl w:val="0"/>
          <w:numId w:val="51"/>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документування конфіденційної інформації;</w:t>
      </w:r>
    </w:p>
    <w:p w:rsidR="00BB6ABE" w:rsidRPr="00892310" w:rsidRDefault="00BB6ABE" w:rsidP="00C84DE1">
      <w:pPr>
        <w:pStyle w:val="ab"/>
        <w:numPr>
          <w:ilvl w:val="0"/>
          <w:numId w:val="51"/>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організацію роботи з конфіденційними документами;</w:t>
      </w:r>
    </w:p>
    <w:p w:rsidR="00BB6ABE" w:rsidRPr="00892310" w:rsidRDefault="00BB6ABE" w:rsidP="00C84DE1">
      <w:pPr>
        <w:pStyle w:val="ab"/>
        <w:numPr>
          <w:ilvl w:val="0"/>
          <w:numId w:val="51"/>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захист інформації, що міститься в конфіденційних документах.</w:t>
      </w:r>
    </w:p>
    <w:p w:rsidR="00BB6ABE" w:rsidRPr="002A629B" w:rsidRDefault="00BB6ABE" w:rsidP="002A629B">
      <w:pPr>
        <w:spacing w:line="240" w:lineRule="auto"/>
        <w:ind w:firstLine="720"/>
        <w:rPr>
          <w:rFonts w:eastAsia="Arial Unicode MS"/>
          <w:color w:val="000000"/>
          <w:sz w:val="32"/>
          <w:szCs w:val="32"/>
          <w:lang w:val="uk-UA" w:eastAsia="uk-UA"/>
        </w:rPr>
      </w:pPr>
      <w:r w:rsidRPr="002A629B">
        <w:rPr>
          <w:rFonts w:eastAsia="Arial Unicode MS"/>
          <w:b/>
          <w:color w:val="000000"/>
          <w:sz w:val="32"/>
          <w:szCs w:val="32"/>
          <w:lang w:val="uk-UA" w:eastAsia="uk-UA"/>
        </w:rPr>
        <w:t>До конфіденційних документів належать</w:t>
      </w:r>
      <w:r w:rsidRPr="002A629B">
        <w:rPr>
          <w:rFonts w:eastAsia="Arial Unicode MS"/>
          <w:color w:val="000000"/>
          <w:sz w:val="32"/>
          <w:szCs w:val="32"/>
          <w:lang w:val="uk-UA" w:eastAsia="uk-UA"/>
        </w:rPr>
        <w:t xml:space="preserve"> документи з обмеженим доступом, тобто такі документи, для роботи з якими необхідно мати спеціальний дозвіл. Тому керівник установи видає </w:t>
      </w:r>
      <w:r w:rsidRPr="002A629B">
        <w:rPr>
          <w:rFonts w:eastAsia="Arial Unicode MS"/>
          <w:color w:val="000000"/>
          <w:sz w:val="32"/>
          <w:szCs w:val="32"/>
          <w:lang w:val="uk-UA" w:eastAsia="uk-UA"/>
        </w:rPr>
        <w:lastRenderedPageBreak/>
        <w:t>наказ про затвердження списку посадових осіб, які мають право працювати з такими документами. Ці посадові особи (в т.ч. працівники діловодної служби - секретар) обов'язково під розписку мають бути ознайомлені з відповідними інструкціями, що визначають порядок роботи з конфіденційною інформацією.</w:t>
      </w:r>
    </w:p>
    <w:p w:rsidR="00BB6ABE" w:rsidRPr="002A629B" w:rsidRDefault="00BB6ABE" w:rsidP="002A629B">
      <w:pPr>
        <w:spacing w:line="240" w:lineRule="auto"/>
        <w:ind w:firstLine="720"/>
        <w:rPr>
          <w:rFonts w:eastAsia="Arial Unicode MS"/>
          <w:color w:val="000000"/>
          <w:sz w:val="32"/>
          <w:szCs w:val="32"/>
          <w:lang w:val="uk-UA" w:eastAsia="uk-UA"/>
        </w:rPr>
      </w:pPr>
      <w:r w:rsidRPr="002A629B">
        <w:rPr>
          <w:rFonts w:eastAsia="Arial Unicode MS"/>
          <w:b/>
          <w:color w:val="000000"/>
          <w:sz w:val="32"/>
          <w:szCs w:val="32"/>
          <w:lang w:val="uk-UA" w:eastAsia="uk-UA"/>
        </w:rPr>
        <w:t>Конфіденційне діловодство</w:t>
      </w:r>
      <w:r w:rsidRPr="002A629B">
        <w:rPr>
          <w:rFonts w:eastAsia="Arial Unicode MS"/>
          <w:color w:val="000000"/>
          <w:sz w:val="32"/>
          <w:szCs w:val="32"/>
          <w:lang w:val="uk-UA" w:eastAsia="uk-UA"/>
        </w:rPr>
        <w:t xml:space="preserve"> в цілому ґрунтується на тих же принципах, що й загальне (відкрите) діловодство, але водночас має відмінності, зумовлені конфіденційністю документованої інформації.</w:t>
      </w:r>
    </w:p>
    <w:p w:rsidR="00BB6ABE" w:rsidRPr="002A629B" w:rsidRDefault="00BB6ABE" w:rsidP="002A629B">
      <w:pPr>
        <w:spacing w:line="240" w:lineRule="auto"/>
        <w:ind w:firstLine="720"/>
        <w:rPr>
          <w:rFonts w:eastAsia="Arial Unicode MS"/>
          <w:color w:val="000000"/>
          <w:sz w:val="32"/>
          <w:szCs w:val="32"/>
          <w:lang w:val="uk-UA" w:eastAsia="uk-UA"/>
        </w:rPr>
      </w:pPr>
      <w:r w:rsidRPr="002A629B">
        <w:rPr>
          <w:rFonts w:eastAsia="Arial Unicode MS"/>
          <w:color w:val="000000"/>
          <w:sz w:val="32"/>
          <w:szCs w:val="32"/>
          <w:lang w:val="uk-UA" w:eastAsia="uk-UA"/>
        </w:rPr>
        <w:t>За сферою діяльності відкрите діловодство поширюється на управлінські дії і включає в основному управлінські документи.</w:t>
      </w:r>
      <w:r w:rsidRPr="002A629B">
        <w:rPr>
          <w:rFonts w:eastAsia="Arial Unicode MS"/>
          <w:color w:val="000000"/>
          <w:sz w:val="32"/>
          <w:szCs w:val="32"/>
          <w:lang w:val="uk-UA" w:eastAsia="uk-UA"/>
        </w:rPr>
        <w:tab/>
      </w:r>
      <w:r w:rsidRPr="002A629B">
        <w:rPr>
          <w:rFonts w:eastAsia="Arial Unicode MS"/>
          <w:b/>
          <w:color w:val="000000"/>
          <w:sz w:val="32"/>
          <w:szCs w:val="32"/>
          <w:lang w:val="uk-UA" w:eastAsia="uk-UA"/>
        </w:rPr>
        <w:t>Конфіденційне діловодство поширюється</w:t>
      </w:r>
      <w:r w:rsidRPr="002A629B">
        <w:rPr>
          <w:rFonts w:eastAsia="Arial Unicode MS"/>
          <w:color w:val="000000"/>
          <w:sz w:val="32"/>
          <w:szCs w:val="32"/>
          <w:lang w:val="uk-UA" w:eastAsia="uk-UA"/>
        </w:rPr>
        <w:t xml:space="preserve"> як на управлінську так і на різні види виробничої діяльності, тому до конфіденційних можуть включатися не тільки управлінські, а й науково-технічні документи, а також деякі документи з особового складу. Конфіденційне діловодство поширюється не тільки на офіційні документи, а й на їх проекти, робочі записи, які не мають необхідних реквізитів, але містять інформацію, що підлягає захисту. Основна відмінність - конфіденційна інформація має бути захищена не тільки від втрати, а й від недозволеного виходу за межі зони її функціонування.</w:t>
      </w:r>
    </w:p>
    <w:p w:rsidR="00BB6ABE" w:rsidRPr="002A629B" w:rsidRDefault="00BB6ABE" w:rsidP="002A629B">
      <w:pPr>
        <w:spacing w:line="240" w:lineRule="auto"/>
        <w:ind w:firstLine="720"/>
        <w:rPr>
          <w:rFonts w:eastAsia="Arial Unicode MS"/>
          <w:b/>
          <w:color w:val="000000"/>
          <w:sz w:val="32"/>
          <w:szCs w:val="32"/>
          <w:lang w:val="uk-UA" w:eastAsia="uk-UA"/>
        </w:rPr>
      </w:pPr>
      <w:r w:rsidRPr="002A629B">
        <w:rPr>
          <w:rFonts w:eastAsia="Arial Unicode MS"/>
          <w:b/>
          <w:color w:val="000000"/>
          <w:sz w:val="32"/>
          <w:szCs w:val="32"/>
          <w:lang w:val="uk-UA" w:eastAsia="uk-UA"/>
        </w:rPr>
        <w:t>3.2</w:t>
      </w:r>
      <w:r w:rsidR="009A4AA4">
        <w:rPr>
          <w:rFonts w:eastAsia="Arial Unicode MS"/>
          <w:b/>
          <w:color w:val="000000"/>
          <w:sz w:val="32"/>
          <w:szCs w:val="32"/>
          <w:lang w:val="uk-UA" w:eastAsia="uk-UA"/>
        </w:rPr>
        <w:t>.</w:t>
      </w:r>
      <w:r w:rsidRPr="002A629B">
        <w:rPr>
          <w:rFonts w:eastAsia="Arial Unicode MS"/>
          <w:color w:val="000000"/>
          <w:sz w:val="32"/>
          <w:szCs w:val="32"/>
          <w:lang w:val="uk-UA" w:eastAsia="uk-UA"/>
        </w:rPr>
        <w:t xml:space="preserve"> </w:t>
      </w:r>
      <w:r w:rsidRPr="002A629B">
        <w:rPr>
          <w:rFonts w:eastAsia="Arial Unicode MS"/>
          <w:b/>
          <w:color w:val="000000"/>
          <w:sz w:val="32"/>
          <w:szCs w:val="32"/>
          <w:lang w:val="uk-UA" w:eastAsia="uk-UA"/>
        </w:rPr>
        <w:t>Особливості (вимоги) конфіденційного діловодства:</w:t>
      </w:r>
    </w:p>
    <w:p w:rsidR="00BB6ABE" w:rsidRPr="00892310" w:rsidRDefault="00BB6ABE" w:rsidP="00C84DE1">
      <w:pPr>
        <w:pStyle w:val="ab"/>
        <w:numPr>
          <w:ilvl w:val="0"/>
          <w:numId w:val="52"/>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суворе регламентування складу документів підприємства, що містять комерційну таємницю, та їх виготовлення;</w:t>
      </w:r>
    </w:p>
    <w:p w:rsidR="00BB6ABE" w:rsidRPr="00892310" w:rsidRDefault="00BB6ABE" w:rsidP="00C84DE1">
      <w:pPr>
        <w:pStyle w:val="ab"/>
        <w:numPr>
          <w:ilvl w:val="0"/>
          <w:numId w:val="52"/>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обов'язковий облік кожного примірника документа, поаркушний облік усіх без винятку документів та їх проектів;</w:t>
      </w:r>
    </w:p>
    <w:p w:rsidR="00BB6ABE" w:rsidRPr="00892310" w:rsidRDefault="00BB6ABE" w:rsidP="00C84DE1">
      <w:pPr>
        <w:pStyle w:val="ab"/>
        <w:numPr>
          <w:ilvl w:val="0"/>
          <w:numId w:val="52"/>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максимальна повнота реєстраційних даних про кожний документ;</w:t>
      </w:r>
    </w:p>
    <w:p w:rsidR="00BB6ABE" w:rsidRPr="00892310" w:rsidRDefault="00BB6ABE" w:rsidP="00C84DE1">
      <w:pPr>
        <w:pStyle w:val="ab"/>
        <w:numPr>
          <w:ilvl w:val="0"/>
          <w:numId w:val="52"/>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фіксація проходження і місцезнаходження кожного документа на підприємстві;</w:t>
      </w:r>
    </w:p>
    <w:p w:rsidR="00BB6ABE" w:rsidRPr="00892310" w:rsidRDefault="00BB6ABE" w:rsidP="00C84DE1">
      <w:pPr>
        <w:pStyle w:val="ab"/>
        <w:numPr>
          <w:ilvl w:val="0"/>
          <w:numId w:val="52"/>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проведення систематичних перевірок наявності документів;</w:t>
      </w:r>
    </w:p>
    <w:p w:rsidR="00BB6ABE" w:rsidRPr="00892310" w:rsidRDefault="00BB6ABE" w:rsidP="00C84DE1">
      <w:pPr>
        <w:pStyle w:val="ab"/>
        <w:numPr>
          <w:ilvl w:val="0"/>
          <w:numId w:val="52"/>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дозвільна система допуску до документів, що містять комерційну таємницю, і справ, в яких ці документи зберігаються;</w:t>
      </w:r>
    </w:p>
    <w:p w:rsidR="00BB6ABE" w:rsidRPr="00892310" w:rsidRDefault="00BB6ABE" w:rsidP="00C84DE1">
      <w:pPr>
        <w:pStyle w:val="ab"/>
        <w:numPr>
          <w:ilvl w:val="0"/>
          <w:numId w:val="52"/>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жорсткі вимоги до умов зберігання цих документів і користуван</w:t>
      </w:r>
      <w:r w:rsidRPr="00892310">
        <w:rPr>
          <w:rFonts w:eastAsia="Arial Unicode MS"/>
          <w:color w:val="000000"/>
          <w:sz w:val="32"/>
          <w:szCs w:val="32"/>
          <w:lang w:val="uk-UA" w:eastAsia="uk-UA"/>
        </w:rPr>
        <w:softHyphen/>
        <w:t>ня ними;</w:t>
      </w:r>
    </w:p>
    <w:p w:rsidR="00BB6ABE" w:rsidRPr="00892310" w:rsidRDefault="00BB6ABE" w:rsidP="00C84DE1">
      <w:pPr>
        <w:pStyle w:val="ab"/>
        <w:numPr>
          <w:ilvl w:val="0"/>
          <w:numId w:val="52"/>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персональна відповідальність працівників (виконавців) за облік, збереженість документів і порядок користування ними.</w:t>
      </w:r>
    </w:p>
    <w:p w:rsidR="00EB5242" w:rsidRDefault="00EB5242" w:rsidP="002A629B">
      <w:pPr>
        <w:spacing w:line="240" w:lineRule="auto"/>
        <w:ind w:firstLine="724"/>
        <w:rPr>
          <w:rFonts w:eastAsia="Arial Unicode MS"/>
          <w:b/>
          <w:bCs/>
          <w:i/>
          <w:iCs/>
          <w:color w:val="000000"/>
          <w:sz w:val="32"/>
          <w:szCs w:val="32"/>
          <w:lang w:val="uk-UA" w:eastAsia="uk-UA"/>
        </w:rPr>
      </w:pPr>
      <w:bookmarkStart w:id="8" w:name="bookmark21"/>
    </w:p>
    <w:p w:rsidR="00EB5242" w:rsidRDefault="00EB5242" w:rsidP="002A629B">
      <w:pPr>
        <w:spacing w:line="240" w:lineRule="auto"/>
        <w:ind w:firstLine="724"/>
        <w:rPr>
          <w:rFonts w:eastAsia="Arial Unicode MS"/>
          <w:b/>
          <w:bCs/>
          <w:i/>
          <w:iCs/>
          <w:color w:val="000000"/>
          <w:sz w:val="32"/>
          <w:szCs w:val="32"/>
          <w:lang w:val="uk-UA" w:eastAsia="uk-UA"/>
        </w:rPr>
      </w:pPr>
    </w:p>
    <w:p w:rsidR="00EB5242" w:rsidRDefault="00EB5242" w:rsidP="002A629B">
      <w:pPr>
        <w:spacing w:line="240" w:lineRule="auto"/>
        <w:ind w:firstLine="724"/>
        <w:rPr>
          <w:rFonts w:eastAsia="Arial Unicode MS"/>
          <w:b/>
          <w:bCs/>
          <w:i/>
          <w:iCs/>
          <w:color w:val="000000"/>
          <w:sz w:val="32"/>
          <w:szCs w:val="32"/>
          <w:lang w:val="uk-UA" w:eastAsia="uk-UA"/>
        </w:rPr>
      </w:pPr>
    </w:p>
    <w:p w:rsidR="00BB6ABE" w:rsidRPr="002A629B" w:rsidRDefault="00BB6ABE" w:rsidP="002A629B">
      <w:pPr>
        <w:spacing w:line="240" w:lineRule="auto"/>
        <w:ind w:firstLine="724"/>
        <w:rPr>
          <w:rFonts w:eastAsia="Arial Unicode MS"/>
          <w:b/>
          <w:bCs/>
          <w:i/>
          <w:iCs/>
          <w:color w:val="000000"/>
          <w:sz w:val="32"/>
          <w:szCs w:val="32"/>
          <w:lang w:val="uk-UA" w:eastAsia="uk-UA"/>
        </w:rPr>
      </w:pPr>
      <w:r w:rsidRPr="002A629B">
        <w:rPr>
          <w:rFonts w:eastAsia="Arial Unicode MS"/>
          <w:b/>
          <w:bCs/>
          <w:i/>
          <w:iCs/>
          <w:color w:val="000000"/>
          <w:sz w:val="32"/>
          <w:szCs w:val="32"/>
          <w:lang w:val="uk-UA" w:eastAsia="uk-UA"/>
        </w:rPr>
        <w:lastRenderedPageBreak/>
        <w:t>Завданнями секретного діловодства є:</w:t>
      </w:r>
      <w:bookmarkEnd w:id="8"/>
    </w:p>
    <w:p w:rsidR="00BB6ABE" w:rsidRPr="00892310" w:rsidRDefault="00BB6ABE" w:rsidP="00C84DE1">
      <w:pPr>
        <w:pStyle w:val="ab"/>
        <w:numPr>
          <w:ilvl w:val="0"/>
          <w:numId w:val="53"/>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документаційне забезпечення всіх видів комерційної діяльності;</w:t>
      </w:r>
    </w:p>
    <w:p w:rsidR="00BB6ABE" w:rsidRPr="00892310" w:rsidRDefault="00BB6ABE" w:rsidP="00C84DE1">
      <w:pPr>
        <w:pStyle w:val="ab"/>
        <w:numPr>
          <w:ilvl w:val="0"/>
          <w:numId w:val="53"/>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захист задокументованої інформації, що утворилася в процесі комерційної діяльності.</w:t>
      </w:r>
    </w:p>
    <w:p w:rsidR="00BB6ABE" w:rsidRPr="002A629B" w:rsidRDefault="00BB6ABE" w:rsidP="002A629B">
      <w:pPr>
        <w:spacing w:line="240" w:lineRule="auto"/>
        <w:ind w:firstLine="724"/>
        <w:rPr>
          <w:rFonts w:eastAsia="Arial Unicode MS"/>
          <w:b/>
          <w:bCs/>
          <w:i/>
          <w:iCs/>
          <w:color w:val="000000"/>
          <w:sz w:val="32"/>
          <w:szCs w:val="32"/>
          <w:lang w:val="uk-UA" w:eastAsia="uk-UA"/>
        </w:rPr>
      </w:pPr>
      <w:r w:rsidRPr="002A629B">
        <w:rPr>
          <w:rFonts w:eastAsia="Arial Unicode MS"/>
          <w:b/>
          <w:bCs/>
          <w:i/>
          <w:iCs/>
          <w:color w:val="000000"/>
          <w:sz w:val="32"/>
          <w:szCs w:val="32"/>
          <w:lang w:val="uk-UA" w:eastAsia="uk-UA"/>
        </w:rPr>
        <w:t>Під час документування комерційної інформації слід ураховувати такі аспекти:</w:t>
      </w:r>
    </w:p>
    <w:p w:rsidR="00BB6ABE" w:rsidRPr="00892310" w:rsidRDefault="00BB6ABE" w:rsidP="00C84DE1">
      <w:pPr>
        <w:pStyle w:val="ab"/>
        <w:numPr>
          <w:ilvl w:val="0"/>
          <w:numId w:val="54"/>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обсяг секретних відомостей, що містить документ, має бути мі</w:t>
      </w:r>
      <w:r w:rsidRPr="00892310">
        <w:rPr>
          <w:rFonts w:eastAsia="Arial Unicode MS"/>
          <w:color w:val="000000"/>
          <w:sz w:val="32"/>
          <w:szCs w:val="32"/>
          <w:lang w:val="uk-UA" w:eastAsia="uk-UA"/>
        </w:rPr>
        <w:softHyphen/>
        <w:t>німальним (бажано зашифрованим) і визначеним реальною ситу</w:t>
      </w:r>
      <w:r w:rsidRPr="00892310">
        <w:rPr>
          <w:rFonts w:eastAsia="Arial Unicode MS"/>
          <w:color w:val="000000"/>
          <w:sz w:val="32"/>
          <w:szCs w:val="32"/>
          <w:lang w:val="uk-UA" w:eastAsia="uk-UA"/>
        </w:rPr>
        <w:softHyphen/>
        <w:t>ацією;</w:t>
      </w:r>
    </w:p>
    <w:p w:rsidR="00BB6ABE" w:rsidRPr="00892310" w:rsidRDefault="00BB6ABE" w:rsidP="00C84DE1">
      <w:pPr>
        <w:pStyle w:val="ab"/>
        <w:numPr>
          <w:ilvl w:val="0"/>
          <w:numId w:val="54"/>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документ завжди повинен стосуватися лише одного питання (те</w:t>
      </w:r>
      <w:r w:rsidRPr="00892310">
        <w:rPr>
          <w:rFonts w:eastAsia="Arial Unicode MS"/>
          <w:color w:val="000000"/>
          <w:sz w:val="32"/>
          <w:szCs w:val="32"/>
          <w:lang w:val="uk-UA" w:eastAsia="uk-UA"/>
        </w:rPr>
        <w:softHyphen/>
        <w:t>ми). Це важливо не стільки для швидкого доведення документа до ви</w:t>
      </w:r>
      <w:r w:rsidRPr="00892310">
        <w:rPr>
          <w:rFonts w:eastAsia="Arial Unicode MS"/>
          <w:color w:val="000000"/>
          <w:sz w:val="32"/>
          <w:szCs w:val="32"/>
          <w:lang w:val="uk-UA" w:eastAsia="uk-UA"/>
        </w:rPr>
        <w:softHyphen/>
        <w:t>конавців, скільки для забезпечення чіткого функціонування системи доступу персоналу до комерційної інформації, необхідної лише пев</w:t>
      </w:r>
      <w:r w:rsidRPr="00892310">
        <w:rPr>
          <w:rFonts w:eastAsia="Arial Unicode MS"/>
          <w:color w:val="000000"/>
          <w:sz w:val="32"/>
          <w:szCs w:val="32"/>
          <w:lang w:val="uk-UA" w:eastAsia="uk-UA"/>
        </w:rPr>
        <w:softHyphen/>
        <w:t>ному працівнику (виконавцю), та запобігання несанкціонованому ознайомленню інших працівників підприємства;</w:t>
      </w:r>
    </w:p>
    <w:p w:rsidR="00BB6ABE" w:rsidRPr="00892310" w:rsidRDefault="00BB6ABE" w:rsidP="00C84DE1">
      <w:pPr>
        <w:pStyle w:val="ab"/>
        <w:numPr>
          <w:ilvl w:val="0"/>
          <w:numId w:val="54"/>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зведені розпорядчі (зокрема, накази з основної діяльності), ор</w:t>
      </w:r>
      <w:r w:rsidRPr="00892310">
        <w:rPr>
          <w:rFonts w:eastAsia="Arial Unicode MS"/>
          <w:color w:val="000000"/>
          <w:sz w:val="32"/>
          <w:szCs w:val="32"/>
          <w:lang w:val="uk-UA" w:eastAsia="uk-UA"/>
        </w:rPr>
        <w:softHyphen/>
        <w:t>ганізаційні, планові, звітні та інші подібні документи не повинні розси</w:t>
      </w:r>
      <w:r w:rsidRPr="00892310">
        <w:rPr>
          <w:rFonts w:eastAsia="Arial Unicode MS"/>
          <w:color w:val="000000"/>
          <w:sz w:val="32"/>
          <w:szCs w:val="32"/>
          <w:lang w:val="uk-UA" w:eastAsia="uk-UA"/>
        </w:rPr>
        <w:softHyphen/>
        <w:t>латися підрозділам і виконавцям у повному оригінальному варіанті. Такі документи доводять до виконавців вибірково у вигляді витягів і персоніфікованих додатків-завдань;</w:t>
      </w:r>
    </w:p>
    <w:p w:rsidR="00BB6ABE" w:rsidRPr="00892310" w:rsidRDefault="00BB6ABE" w:rsidP="00C84DE1">
      <w:pPr>
        <w:pStyle w:val="ab"/>
        <w:numPr>
          <w:ilvl w:val="0"/>
          <w:numId w:val="54"/>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інформація з обмеженим доступом повинна бути максимально локалізована в конкретній частині документа, його розділі, додатку, фотоілюстрації, графіку, окремій дискеті, диску тощо.</w:t>
      </w:r>
    </w:p>
    <w:p w:rsidR="00BB6ABE" w:rsidRPr="002A629B" w:rsidRDefault="00BB6ABE" w:rsidP="002A629B">
      <w:pPr>
        <w:spacing w:line="240" w:lineRule="auto"/>
        <w:ind w:firstLine="720"/>
        <w:rPr>
          <w:rFonts w:eastAsia="Arial Unicode MS"/>
          <w:color w:val="000000"/>
          <w:sz w:val="32"/>
          <w:szCs w:val="32"/>
          <w:lang w:val="uk-UA" w:eastAsia="uk-UA"/>
        </w:rPr>
      </w:pPr>
      <w:r w:rsidRPr="002A629B">
        <w:rPr>
          <w:rFonts w:eastAsia="Arial Unicode MS"/>
          <w:color w:val="000000"/>
          <w:sz w:val="32"/>
          <w:szCs w:val="32"/>
          <w:lang w:val="uk-UA" w:eastAsia="uk-UA"/>
        </w:rPr>
        <w:t>Гриф обмеженого доступу на конфіденційних документах проставляється в правому верхньому куті першої сторінки, а у виданнях - на обкладинці і титульному аркуші. Нижче від грифа проставляється номер примірника.</w:t>
      </w:r>
    </w:p>
    <w:p w:rsidR="00BB6ABE" w:rsidRPr="002A629B" w:rsidRDefault="00BB6ABE" w:rsidP="002A629B">
      <w:pPr>
        <w:spacing w:line="240" w:lineRule="auto"/>
        <w:ind w:firstLine="724"/>
        <w:rPr>
          <w:rFonts w:eastAsia="Arial Unicode MS"/>
          <w:color w:val="000000"/>
          <w:sz w:val="32"/>
          <w:szCs w:val="32"/>
          <w:u w:val="single"/>
          <w:lang w:val="uk-UA" w:eastAsia="uk-UA"/>
        </w:rPr>
      </w:pPr>
      <w:r w:rsidRPr="002A629B">
        <w:rPr>
          <w:rFonts w:eastAsia="Arial Unicode MS"/>
          <w:color w:val="000000"/>
          <w:sz w:val="32"/>
          <w:szCs w:val="32"/>
          <w:u w:val="single"/>
          <w:lang w:val="uk-UA" w:eastAsia="uk-UA"/>
        </w:rPr>
        <w:t>Наприклад:</w:t>
      </w:r>
    </w:p>
    <w:p w:rsidR="00BB6ABE" w:rsidRPr="002A629B" w:rsidRDefault="00BB6ABE" w:rsidP="002A629B">
      <w:pPr>
        <w:tabs>
          <w:tab w:val="left" w:pos="6335"/>
        </w:tabs>
        <w:spacing w:line="240" w:lineRule="auto"/>
        <w:ind w:left="6335" w:firstLine="0"/>
        <w:rPr>
          <w:rFonts w:eastAsia="Arial Unicode MS"/>
          <w:color w:val="000000"/>
          <w:sz w:val="32"/>
          <w:szCs w:val="32"/>
          <w:lang w:val="uk-UA" w:eastAsia="uk-UA"/>
        </w:rPr>
      </w:pPr>
      <w:r w:rsidRPr="002A629B">
        <w:rPr>
          <w:rFonts w:eastAsia="Arial Unicode MS"/>
          <w:color w:val="000000"/>
          <w:sz w:val="32"/>
          <w:szCs w:val="32"/>
          <w:lang w:val="uk-UA" w:eastAsia="uk-UA"/>
        </w:rPr>
        <w:t>ДСК</w:t>
      </w:r>
    </w:p>
    <w:p w:rsidR="00BB6ABE" w:rsidRPr="002A629B" w:rsidRDefault="00BB6ABE" w:rsidP="002A629B">
      <w:pPr>
        <w:tabs>
          <w:tab w:val="left" w:pos="6335"/>
        </w:tabs>
        <w:spacing w:line="240" w:lineRule="auto"/>
        <w:ind w:left="6335" w:firstLine="0"/>
        <w:rPr>
          <w:rFonts w:eastAsia="Arial Unicode MS"/>
          <w:color w:val="000000"/>
          <w:sz w:val="32"/>
          <w:szCs w:val="32"/>
          <w:lang w:val="uk-UA" w:eastAsia="uk-UA"/>
        </w:rPr>
      </w:pPr>
      <w:r w:rsidRPr="002A629B">
        <w:rPr>
          <w:rFonts w:eastAsia="Arial Unicode MS"/>
          <w:color w:val="000000"/>
          <w:sz w:val="32"/>
          <w:szCs w:val="32"/>
          <w:lang w:val="uk-UA" w:eastAsia="uk-UA"/>
        </w:rPr>
        <w:t>Прим. 2</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або</w:t>
      </w:r>
    </w:p>
    <w:p w:rsidR="00BB6ABE" w:rsidRPr="002A629B" w:rsidRDefault="00BB6ABE" w:rsidP="002A629B">
      <w:pPr>
        <w:spacing w:line="240" w:lineRule="auto"/>
        <w:ind w:left="6335" w:firstLine="0"/>
        <w:rPr>
          <w:rFonts w:eastAsia="Arial Unicode MS"/>
          <w:color w:val="000000"/>
          <w:sz w:val="32"/>
          <w:szCs w:val="32"/>
          <w:lang w:val="uk-UA" w:eastAsia="uk-UA"/>
        </w:rPr>
      </w:pPr>
      <w:r w:rsidRPr="002A629B">
        <w:rPr>
          <w:rFonts w:eastAsia="Arial Unicode MS"/>
          <w:color w:val="000000"/>
          <w:sz w:val="32"/>
          <w:szCs w:val="32"/>
          <w:lang w:val="uk-UA" w:eastAsia="uk-UA"/>
        </w:rPr>
        <w:t xml:space="preserve">Комерційна таємниця </w:t>
      </w:r>
    </w:p>
    <w:p w:rsidR="00BB6ABE" w:rsidRPr="002A629B" w:rsidRDefault="00BB6ABE" w:rsidP="002A629B">
      <w:pPr>
        <w:spacing w:line="240" w:lineRule="auto"/>
        <w:ind w:left="6335" w:firstLine="0"/>
        <w:rPr>
          <w:rFonts w:eastAsia="Arial Unicode MS"/>
          <w:color w:val="000000"/>
          <w:sz w:val="32"/>
          <w:szCs w:val="32"/>
          <w:lang w:val="uk-UA" w:eastAsia="uk-UA"/>
        </w:rPr>
      </w:pPr>
      <w:r w:rsidRPr="002A629B">
        <w:rPr>
          <w:rFonts w:eastAsia="Arial Unicode MS"/>
          <w:color w:val="000000"/>
          <w:sz w:val="32"/>
          <w:szCs w:val="32"/>
          <w:lang w:val="uk-UA" w:eastAsia="uk-UA"/>
        </w:rPr>
        <w:t>Прим. З</w:t>
      </w:r>
    </w:p>
    <w:p w:rsidR="00BB6ABE" w:rsidRPr="002A629B" w:rsidRDefault="00BB6ABE" w:rsidP="002A629B">
      <w:pPr>
        <w:spacing w:line="240" w:lineRule="auto"/>
        <w:ind w:firstLine="720"/>
        <w:rPr>
          <w:rFonts w:eastAsia="Arial Unicode MS"/>
          <w:color w:val="000000"/>
          <w:sz w:val="32"/>
          <w:szCs w:val="32"/>
          <w:lang w:val="uk-UA" w:eastAsia="uk-UA"/>
        </w:rPr>
      </w:pPr>
    </w:p>
    <w:p w:rsidR="00BB6ABE" w:rsidRPr="002A629B" w:rsidRDefault="00BB6ABE" w:rsidP="002A629B">
      <w:pPr>
        <w:spacing w:line="240" w:lineRule="auto"/>
        <w:ind w:firstLine="720"/>
        <w:rPr>
          <w:rFonts w:eastAsia="Arial Unicode MS"/>
          <w:color w:val="000000"/>
          <w:sz w:val="32"/>
          <w:szCs w:val="32"/>
          <w:lang w:val="uk-UA" w:eastAsia="uk-UA"/>
        </w:rPr>
      </w:pPr>
      <w:r w:rsidRPr="002A629B">
        <w:rPr>
          <w:rFonts w:eastAsia="Arial Unicode MS"/>
          <w:color w:val="000000"/>
          <w:sz w:val="32"/>
          <w:szCs w:val="32"/>
          <w:lang w:val="uk-UA" w:eastAsia="uk-UA"/>
        </w:rPr>
        <w:lastRenderedPageBreak/>
        <w:t>Гриф обмеженого доступу наданий документам, зафіксованим на магнітних носіях, проставляється безпосередньо на носії або зазначається у супровідному листі.</w:t>
      </w:r>
    </w:p>
    <w:p w:rsidR="00BB6ABE" w:rsidRPr="002A629B" w:rsidRDefault="00BB6ABE" w:rsidP="002A629B">
      <w:pPr>
        <w:spacing w:line="240" w:lineRule="auto"/>
        <w:ind w:firstLine="720"/>
        <w:rPr>
          <w:rFonts w:eastAsia="Arial Unicode MS"/>
          <w:color w:val="000000"/>
          <w:sz w:val="32"/>
          <w:szCs w:val="32"/>
          <w:lang w:val="uk-UA" w:eastAsia="uk-UA"/>
        </w:rPr>
      </w:pPr>
      <w:r w:rsidRPr="002A629B">
        <w:rPr>
          <w:rFonts w:eastAsia="Arial Unicode MS"/>
          <w:color w:val="000000"/>
          <w:sz w:val="32"/>
          <w:szCs w:val="32"/>
          <w:lang w:val="uk-UA" w:eastAsia="uk-UA"/>
        </w:rPr>
        <w:t>Гриф обмеженого доступу на документі проставляють виконавець та особа, яка підписує документ, на виданні - автор (укладач) і керівник, який підписує видання до друку.</w:t>
      </w:r>
    </w:p>
    <w:p w:rsidR="00BB6ABE" w:rsidRPr="002A629B" w:rsidRDefault="00BB6ABE" w:rsidP="002A629B">
      <w:pPr>
        <w:spacing w:line="240" w:lineRule="auto"/>
        <w:ind w:firstLine="720"/>
        <w:rPr>
          <w:rFonts w:eastAsia="Arial Unicode MS"/>
          <w:color w:val="000000"/>
          <w:sz w:val="32"/>
          <w:szCs w:val="32"/>
          <w:lang w:val="uk-UA" w:eastAsia="uk-UA"/>
        </w:rPr>
      </w:pPr>
      <w:r w:rsidRPr="002A629B">
        <w:rPr>
          <w:rFonts w:eastAsia="Arial Unicode MS"/>
          <w:color w:val="000000"/>
          <w:sz w:val="32"/>
          <w:szCs w:val="32"/>
          <w:lang w:val="uk-UA" w:eastAsia="uk-UA"/>
        </w:rPr>
        <w:t>Відповідальність за забезпечення правильного ведення обліку, зберігання і використання конфіденційних документів несуть керівники установ.</w:t>
      </w:r>
    </w:p>
    <w:p w:rsidR="00BB6ABE" w:rsidRPr="002A629B" w:rsidRDefault="00BB6ABE" w:rsidP="002A629B">
      <w:pPr>
        <w:spacing w:line="240" w:lineRule="auto"/>
        <w:ind w:firstLine="720"/>
        <w:rPr>
          <w:rFonts w:eastAsia="Arial Unicode MS"/>
          <w:b/>
          <w:color w:val="000000"/>
          <w:sz w:val="32"/>
          <w:szCs w:val="32"/>
          <w:lang w:val="uk-UA" w:eastAsia="uk-UA"/>
        </w:rPr>
      </w:pPr>
      <w:r w:rsidRPr="002A629B">
        <w:rPr>
          <w:rFonts w:eastAsia="Arial Unicode MS"/>
          <w:b/>
          <w:color w:val="000000"/>
          <w:sz w:val="32"/>
          <w:szCs w:val="32"/>
          <w:lang w:val="uk-UA" w:eastAsia="uk-UA"/>
        </w:rPr>
        <w:t>3.3</w:t>
      </w:r>
      <w:r w:rsidR="009A4AA4">
        <w:rPr>
          <w:rFonts w:eastAsia="Arial Unicode MS"/>
          <w:b/>
          <w:color w:val="000000"/>
          <w:sz w:val="32"/>
          <w:szCs w:val="32"/>
          <w:lang w:val="uk-UA" w:eastAsia="uk-UA"/>
        </w:rPr>
        <w:t>.</w:t>
      </w:r>
      <w:r w:rsidRPr="002A629B">
        <w:rPr>
          <w:rFonts w:eastAsia="Arial Unicode MS"/>
          <w:b/>
          <w:color w:val="000000"/>
          <w:sz w:val="32"/>
          <w:szCs w:val="32"/>
          <w:lang w:val="uk-UA" w:eastAsia="uk-UA"/>
        </w:rPr>
        <w:t xml:space="preserve"> Облік документів</w:t>
      </w:r>
    </w:p>
    <w:p w:rsidR="00BB6ABE" w:rsidRPr="002A629B" w:rsidRDefault="00BB6ABE" w:rsidP="002A629B">
      <w:pPr>
        <w:spacing w:line="240" w:lineRule="auto"/>
        <w:ind w:firstLine="724"/>
        <w:rPr>
          <w:rFonts w:eastAsia="Arial Unicode MS"/>
          <w:b/>
          <w:bCs/>
          <w:i/>
          <w:iCs/>
          <w:color w:val="000000"/>
          <w:sz w:val="32"/>
          <w:szCs w:val="32"/>
          <w:lang w:val="uk-UA" w:eastAsia="uk-UA"/>
        </w:rPr>
      </w:pPr>
      <w:r w:rsidRPr="002A629B">
        <w:rPr>
          <w:rFonts w:eastAsia="Arial Unicode MS"/>
          <w:b/>
          <w:bCs/>
          <w:i/>
          <w:iCs/>
          <w:color w:val="000000"/>
          <w:sz w:val="32"/>
          <w:szCs w:val="32"/>
          <w:lang w:val="uk-UA" w:eastAsia="uk-UA"/>
        </w:rPr>
        <w:t>Облік документів, що містять комерційну таємницю, включає:</w:t>
      </w:r>
    </w:p>
    <w:p w:rsidR="00BB6ABE" w:rsidRPr="00892310" w:rsidRDefault="00BB6ABE" w:rsidP="00C84DE1">
      <w:pPr>
        <w:pStyle w:val="ab"/>
        <w:numPr>
          <w:ilvl w:val="0"/>
          <w:numId w:val="55"/>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присвоєння та проставляння в облікових формах і на документах реєстраційних номерів;</w:t>
      </w:r>
    </w:p>
    <w:p w:rsidR="00BB6ABE" w:rsidRPr="00892310" w:rsidRDefault="00BB6ABE" w:rsidP="00C84DE1">
      <w:pPr>
        <w:pStyle w:val="ab"/>
        <w:numPr>
          <w:ilvl w:val="0"/>
          <w:numId w:val="55"/>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запис облікових і пошукових даних (дати, автора, заголовка, кіль</w:t>
      </w:r>
      <w:r w:rsidRPr="00892310">
        <w:rPr>
          <w:rFonts w:eastAsia="Arial Unicode MS"/>
          <w:color w:val="000000"/>
          <w:sz w:val="32"/>
          <w:szCs w:val="32"/>
          <w:lang w:val="uk-UA" w:eastAsia="uk-UA"/>
        </w:rPr>
        <w:softHyphen/>
        <w:t>кості сторінок, відомостей про місцезнаходження тощо) про доку</w:t>
      </w:r>
      <w:r w:rsidRPr="00892310">
        <w:rPr>
          <w:rFonts w:eastAsia="Arial Unicode MS"/>
          <w:color w:val="000000"/>
          <w:sz w:val="32"/>
          <w:szCs w:val="32"/>
          <w:lang w:val="uk-UA" w:eastAsia="uk-UA"/>
        </w:rPr>
        <w:softHyphen/>
        <w:t>менти.</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Обліку підлягають усі без винятку виготовлені на підприємстві до</w:t>
      </w:r>
      <w:r w:rsidRPr="002A629B">
        <w:rPr>
          <w:rFonts w:eastAsia="Arial Unicode MS"/>
          <w:color w:val="000000"/>
          <w:sz w:val="32"/>
          <w:szCs w:val="32"/>
          <w:lang w:val="uk-UA" w:eastAsia="uk-UA"/>
        </w:rPr>
        <w:softHyphen/>
        <w:t>кументи з грифом обмеженого доступу. Вони обліковуються за кіль</w:t>
      </w:r>
      <w:r w:rsidRPr="002A629B">
        <w:rPr>
          <w:rFonts w:eastAsia="Arial Unicode MS"/>
          <w:color w:val="000000"/>
          <w:sz w:val="32"/>
          <w:szCs w:val="32"/>
          <w:lang w:val="uk-UA" w:eastAsia="uk-UA"/>
        </w:rPr>
        <w:softHyphen/>
        <w:t>кістю сторінок, а друковані видання (книги, журнали, брошури) — за кількістю примірників.</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Документи, що містять комерційну таємницю, реєструють один раз. Облік ведуть у журналі або на картках, як правило, окремо від обліку документів загального діловодства.</w:t>
      </w:r>
    </w:p>
    <w:p w:rsidR="00BB6ABE" w:rsidRPr="002A629B" w:rsidRDefault="00BB6ABE" w:rsidP="002A629B">
      <w:pPr>
        <w:spacing w:line="240" w:lineRule="auto"/>
        <w:ind w:firstLine="724"/>
        <w:rPr>
          <w:rFonts w:eastAsia="Arial Unicode MS"/>
          <w:i/>
          <w:iCs/>
          <w:color w:val="000000"/>
          <w:sz w:val="32"/>
          <w:szCs w:val="32"/>
          <w:lang w:val="uk-UA" w:eastAsia="uk-UA"/>
        </w:rPr>
      </w:pPr>
      <w:r w:rsidRPr="002A629B">
        <w:rPr>
          <w:rFonts w:eastAsia="Arial Unicode MS"/>
          <w:i/>
          <w:iCs/>
          <w:color w:val="000000"/>
          <w:sz w:val="32"/>
          <w:szCs w:val="32"/>
          <w:lang w:val="uk-UA" w:eastAsia="uk-UA"/>
        </w:rPr>
        <w:t>Облік магнітних носіїв інформації з грифом обмеженого доступу ведуть окремо від обліку паперових документів.</w:t>
      </w:r>
    </w:p>
    <w:p w:rsidR="00BB6ABE" w:rsidRPr="002A629B" w:rsidRDefault="00BB6ABE" w:rsidP="002A629B">
      <w:pPr>
        <w:spacing w:line="240" w:lineRule="auto"/>
        <w:ind w:firstLine="724"/>
        <w:rPr>
          <w:rFonts w:eastAsia="Arial Unicode MS"/>
          <w:b/>
          <w:bCs/>
          <w:i/>
          <w:iCs/>
          <w:color w:val="000000"/>
          <w:sz w:val="32"/>
          <w:szCs w:val="32"/>
          <w:lang w:val="uk-UA" w:eastAsia="uk-UA"/>
        </w:rPr>
      </w:pPr>
      <w:r w:rsidRPr="002A629B">
        <w:rPr>
          <w:rFonts w:eastAsia="Arial Unicode MS"/>
          <w:b/>
          <w:bCs/>
          <w:i/>
          <w:iCs/>
          <w:color w:val="000000"/>
          <w:sz w:val="32"/>
          <w:szCs w:val="32"/>
          <w:lang w:val="uk-UA" w:eastAsia="uk-UA"/>
        </w:rPr>
        <w:t>Під час одержання секретного документа на виконання спів</w:t>
      </w:r>
      <w:r w:rsidRPr="002A629B">
        <w:rPr>
          <w:rFonts w:eastAsia="Arial Unicode MS"/>
          <w:b/>
          <w:bCs/>
          <w:i/>
          <w:iCs/>
          <w:color w:val="000000"/>
          <w:sz w:val="32"/>
          <w:szCs w:val="32"/>
          <w:lang w:val="uk-UA" w:eastAsia="uk-UA"/>
        </w:rPr>
        <w:softHyphen/>
        <w:t>робітник підприємства повинен:</w:t>
      </w:r>
    </w:p>
    <w:p w:rsidR="00BB6ABE" w:rsidRPr="00892310" w:rsidRDefault="00BB6ABE" w:rsidP="00C84DE1">
      <w:pPr>
        <w:pStyle w:val="ab"/>
        <w:numPr>
          <w:ilvl w:val="0"/>
          <w:numId w:val="56"/>
        </w:numPr>
        <w:spacing w:line="240" w:lineRule="auto"/>
        <w:ind w:left="1134"/>
        <w:jc w:val="left"/>
        <w:rPr>
          <w:rFonts w:eastAsia="Arial Unicode MS"/>
          <w:color w:val="000000"/>
          <w:sz w:val="32"/>
          <w:szCs w:val="32"/>
          <w:lang w:val="uk-UA" w:eastAsia="uk-UA"/>
        </w:rPr>
      </w:pPr>
      <w:r w:rsidRPr="00892310">
        <w:rPr>
          <w:rFonts w:eastAsia="Arial Unicode MS"/>
          <w:color w:val="000000"/>
          <w:sz w:val="32"/>
          <w:szCs w:val="32"/>
          <w:lang w:val="uk-UA" w:eastAsia="uk-UA"/>
        </w:rPr>
        <w:t>звірити номер отриманого документа з його номером у журналі реєстрації;</w:t>
      </w:r>
    </w:p>
    <w:p w:rsidR="00BB6ABE" w:rsidRPr="00892310" w:rsidRDefault="00BB6ABE" w:rsidP="00C84DE1">
      <w:pPr>
        <w:pStyle w:val="ab"/>
        <w:numPr>
          <w:ilvl w:val="0"/>
          <w:numId w:val="56"/>
        </w:numPr>
        <w:spacing w:line="240" w:lineRule="auto"/>
        <w:ind w:left="1134"/>
        <w:jc w:val="left"/>
        <w:rPr>
          <w:rFonts w:eastAsia="Arial Unicode MS"/>
          <w:color w:val="000000"/>
          <w:sz w:val="32"/>
          <w:szCs w:val="32"/>
          <w:lang w:val="uk-UA" w:eastAsia="uk-UA"/>
        </w:rPr>
      </w:pPr>
      <w:r w:rsidRPr="00892310">
        <w:rPr>
          <w:rFonts w:eastAsia="Arial Unicode MS"/>
          <w:color w:val="000000"/>
          <w:sz w:val="32"/>
          <w:szCs w:val="32"/>
          <w:lang w:val="uk-UA" w:eastAsia="uk-UA"/>
        </w:rPr>
        <w:t>перевірити кількість аркушів цього документа;</w:t>
      </w:r>
    </w:p>
    <w:p w:rsidR="00BB6ABE" w:rsidRPr="00892310" w:rsidRDefault="00BB6ABE" w:rsidP="00C84DE1">
      <w:pPr>
        <w:pStyle w:val="ab"/>
        <w:numPr>
          <w:ilvl w:val="0"/>
          <w:numId w:val="56"/>
        </w:numPr>
        <w:spacing w:line="240" w:lineRule="auto"/>
        <w:ind w:left="1134"/>
        <w:jc w:val="left"/>
        <w:rPr>
          <w:rFonts w:eastAsia="Arial Unicode MS"/>
          <w:color w:val="000000"/>
          <w:sz w:val="32"/>
          <w:szCs w:val="32"/>
          <w:lang w:val="uk-UA" w:eastAsia="uk-UA"/>
        </w:rPr>
      </w:pPr>
      <w:r w:rsidRPr="00892310">
        <w:rPr>
          <w:rFonts w:eastAsia="Arial Unicode MS"/>
          <w:color w:val="000000"/>
          <w:sz w:val="32"/>
          <w:szCs w:val="32"/>
          <w:lang w:val="uk-UA" w:eastAsia="uk-UA"/>
        </w:rPr>
        <w:t>розписатися за отриманий документ.</w:t>
      </w:r>
    </w:p>
    <w:p w:rsidR="00BB6ABE" w:rsidRPr="002A629B" w:rsidRDefault="00BB6ABE" w:rsidP="002A629B">
      <w:pPr>
        <w:spacing w:line="240" w:lineRule="auto"/>
        <w:ind w:firstLine="724"/>
        <w:rPr>
          <w:rFonts w:eastAsia="Arial Unicode MS"/>
          <w:b/>
          <w:bCs/>
          <w:i/>
          <w:iCs/>
          <w:color w:val="000000"/>
          <w:sz w:val="32"/>
          <w:szCs w:val="32"/>
          <w:lang w:val="uk-UA" w:eastAsia="uk-UA"/>
        </w:rPr>
      </w:pPr>
      <w:r w:rsidRPr="002A629B">
        <w:rPr>
          <w:rFonts w:eastAsia="Arial Unicode MS"/>
          <w:b/>
          <w:bCs/>
          <w:i/>
          <w:iCs/>
          <w:color w:val="000000"/>
          <w:sz w:val="32"/>
          <w:szCs w:val="32"/>
          <w:lang w:val="uk-UA" w:eastAsia="uk-UA"/>
        </w:rPr>
        <w:t>Під час повернення документа, що містить комерційну таємни</w:t>
      </w:r>
      <w:r w:rsidRPr="002A629B">
        <w:rPr>
          <w:rFonts w:eastAsia="Arial Unicode MS"/>
          <w:b/>
          <w:bCs/>
          <w:i/>
          <w:iCs/>
          <w:color w:val="000000"/>
          <w:sz w:val="32"/>
          <w:szCs w:val="32"/>
          <w:lang w:val="uk-UA" w:eastAsia="uk-UA"/>
        </w:rPr>
        <w:softHyphen/>
        <w:t>цю, працівник служби діловодства (секретар) повинен:</w:t>
      </w:r>
    </w:p>
    <w:p w:rsidR="00BB6ABE" w:rsidRPr="00892310" w:rsidRDefault="00BB6ABE" w:rsidP="00C84DE1">
      <w:pPr>
        <w:pStyle w:val="ab"/>
        <w:numPr>
          <w:ilvl w:val="0"/>
          <w:numId w:val="57"/>
        </w:numPr>
        <w:spacing w:line="240" w:lineRule="auto"/>
        <w:ind w:left="1134"/>
        <w:jc w:val="left"/>
        <w:rPr>
          <w:rFonts w:eastAsia="Arial Unicode MS"/>
          <w:color w:val="000000"/>
          <w:sz w:val="32"/>
          <w:szCs w:val="32"/>
          <w:lang w:val="uk-UA" w:eastAsia="uk-UA"/>
        </w:rPr>
      </w:pPr>
      <w:r w:rsidRPr="00892310">
        <w:rPr>
          <w:rFonts w:eastAsia="Arial Unicode MS"/>
          <w:color w:val="000000"/>
          <w:sz w:val="32"/>
          <w:szCs w:val="32"/>
          <w:lang w:val="uk-UA" w:eastAsia="uk-UA"/>
        </w:rPr>
        <w:t>звірити номер документа з відповідним номером у журналі реє</w:t>
      </w:r>
      <w:r w:rsidRPr="00892310">
        <w:rPr>
          <w:rFonts w:eastAsia="Arial Unicode MS"/>
          <w:color w:val="000000"/>
          <w:sz w:val="32"/>
          <w:szCs w:val="32"/>
          <w:lang w:val="uk-UA" w:eastAsia="uk-UA"/>
        </w:rPr>
        <w:softHyphen/>
        <w:t>страції;</w:t>
      </w:r>
    </w:p>
    <w:p w:rsidR="00BB6ABE" w:rsidRPr="00892310" w:rsidRDefault="00BB6ABE" w:rsidP="00C84DE1">
      <w:pPr>
        <w:pStyle w:val="ab"/>
        <w:numPr>
          <w:ilvl w:val="0"/>
          <w:numId w:val="57"/>
        </w:numPr>
        <w:spacing w:line="240" w:lineRule="auto"/>
        <w:ind w:left="1134"/>
        <w:jc w:val="left"/>
        <w:rPr>
          <w:rFonts w:eastAsia="Arial Unicode MS"/>
          <w:color w:val="000000"/>
          <w:sz w:val="32"/>
          <w:szCs w:val="32"/>
          <w:lang w:val="uk-UA" w:eastAsia="uk-UA"/>
        </w:rPr>
      </w:pPr>
      <w:r w:rsidRPr="00892310">
        <w:rPr>
          <w:rFonts w:eastAsia="Arial Unicode MS"/>
          <w:color w:val="000000"/>
          <w:sz w:val="32"/>
          <w:szCs w:val="32"/>
          <w:lang w:val="uk-UA" w:eastAsia="uk-UA"/>
        </w:rPr>
        <w:t>перевірити кількість аркушів цього документа;</w:t>
      </w:r>
    </w:p>
    <w:p w:rsidR="00BB6ABE" w:rsidRPr="00892310" w:rsidRDefault="00BB6ABE" w:rsidP="00C84DE1">
      <w:pPr>
        <w:pStyle w:val="ab"/>
        <w:numPr>
          <w:ilvl w:val="0"/>
          <w:numId w:val="57"/>
        </w:numPr>
        <w:spacing w:line="240" w:lineRule="auto"/>
        <w:ind w:left="1134"/>
        <w:jc w:val="left"/>
        <w:rPr>
          <w:rFonts w:eastAsia="Arial Unicode MS"/>
          <w:color w:val="000000"/>
          <w:sz w:val="32"/>
          <w:szCs w:val="32"/>
          <w:lang w:val="uk-UA" w:eastAsia="uk-UA"/>
        </w:rPr>
      </w:pPr>
      <w:r w:rsidRPr="00892310">
        <w:rPr>
          <w:rFonts w:eastAsia="Arial Unicode MS"/>
          <w:color w:val="000000"/>
          <w:sz w:val="32"/>
          <w:szCs w:val="32"/>
          <w:lang w:val="uk-UA" w:eastAsia="uk-UA"/>
        </w:rPr>
        <w:t>розписатися у відповідній графі журналу і проставити дату повер</w:t>
      </w:r>
      <w:r w:rsidRPr="00892310">
        <w:rPr>
          <w:rFonts w:eastAsia="Arial Unicode MS"/>
          <w:color w:val="000000"/>
          <w:sz w:val="32"/>
          <w:szCs w:val="32"/>
          <w:lang w:val="uk-UA" w:eastAsia="uk-UA"/>
        </w:rPr>
        <w:softHyphen/>
        <w:t>нення в присутності співробітника, який повернув цей документ.</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lastRenderedPageBreak/>
        <w:t>Сторінки реєстраційних журналів нумерують, прошнуровують й опечатують. На останній обліковій сторінці роблять запис про кіль</w:t>
      </w:r>
      <w:r w:rsidRPr="002A629B">
        <w:rPr>
          <w:rFonts w:eastAsia="Arial Unicode MS"/>
          <w:color w:val="000000"/>
          <w:sz w:val="32"/>
          <w:szCs w:val="32"/>
          <w:lang w:val="uk-UA" w:eastAsia="uk-UA"/>
        </w:rPr>
        <w:softHyphen/>
        <w:t>кість сторінок у журналі. Цей запис має бути засвідчений працівником служби діловодства (секретарем) шляхом проставляння відбитку пе</w:t>
      </w:r>
      <w:r w:rsidRPr="002A629B">
        <w:rPr>
          <w:rFonts w:eastAsia="Arial Unicode MS"/>
          <w:color w:val="000000"/>
          <w:sz w:val="32"/>
          <w:szCs w:val="32"/>
          <w:lang w:val="uk-UA" w:eastAsia="uk-UA"/>
        </w:rPr>
        <w:softHyphen/>
        <w:t>чатки для пакетів.</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При незначному обсязі документів з грифом обмеженого доступу можна за рішенням керівництва підприємства вести їх облік (реєстра</w:t>
      </w:r>
      <w:r w:rsidRPr="002A629B">
        <w:rPr>
          <w:rFonts w:eastAsia="Arial Unicode MS"/>
          <w:color w:val="000000"/>
          <w:sz w:val="32"/>
          <w:szCs w:val="32"/>
          <w:lang w:val="uk-UA" w:eastAsia="uk-UA"/>
        </w:rPr>
        <w:softHyphen/>
        <w:t xml:space="preserve">цію) разом з документами загального діловодства. При цьому на картці (у журналі) до реєстраційного номера документа чи видання, що містить комерційну таємницю, додають відповідну відмітку, </w:t>
      </w:r>
      <w:r w:rsidRPr="002A629B">
        <w:rPr>
          <w:rFonts w:eastAsia="Arial Unicode MS"/>
          <w:color w:val="000000"/>
          <w:sz w:val="32"/>
          <w:szCs w:val="32"/>
          <w:u w:val="single"/>
          <w:lang w:val="uk-UA" w:eastAsia="uk-UA"/>
        </w:rPr>
        <w:t>наприклад</w:t>
      </w:r>
      <w:r w:rsidRPr="002A629B">
        <w:rPr>
          <w:rFonts w:eastAsia="Arial Unicode MS"/>
          <w:color w:val="000000"/>
          <w:sz w:val="32"/>
          <w:szCs w:val="32"/>
          <w:lang w:val="uk-UA" w:eastAsia="uk-UA"/>
        </w:rPr>
        <w:t>: «123-ДСК», «321 -КТ» тощо.</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Тираж видання з грифом обмеженого доступу, отриманий для роз</w:t>
      </w:r>
      <w:r w:rsidRPr="002A629B">
        <w:rPr>
          <w:rFonts w:eastAsia="Arial Unicode MS"/>
          <w:color w:val="000000"/>
          <w:sz w:val="32"/>
          <w:szCs w:val="32"/>
          <w:lang w:val="uk-UA" w:eastAsia="uk-UA"/>
        </w:rPr>
        <w:softHyphen/>
        <w:t>силання, реєструють під одним вхідним номером у журналі обліку й розподілу видань з відповідними грифами.</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Додатково розмножені примірники документа (видання) реєстру</w:t>
      </w:r>
      <w:r w:rsidRPr="002A629B">
        <w:rPr>
          <w:rFonts w:eastAsia="Arial Unicode MS"/>
          <w:color w:val="000000"/>
          <w:sz w:val="32"/>
          <w:szCs w:val="32"/>
          <w:lang w:val="uk-UA" w:eastAsia="uk-UA"/>
        </w:rPr>
        <w:softHyphen/>
        <w:t>ють за цим же номером, про що роблять відмітку на розмноженому документі (виданні) та в усіх облікових формах. При цьому нумерація додатково розмножених примірників продовжується від останнього номера такого примірника.</w:t>
      </w:r>
    </w:p>
    <w:p w:rsidR="00BB6ABE" w:rsidRPr="002A629B" w:rsidRDefault="00BB6ABE" w:rsidP="002A629B">
      <w:pPr>
        <w:spacing w:line="240" w:lineRule="auto"/>
        <w:ind w:firstLine="720"/>
        <w:rPr>
          <w:rFonts w:eastAsia="Arial Unicode MS"/>
          <w:color w:val="000000"/>
          <w:sz w:val="32"/>
          <w:szCs w:val="32"/>
          <w:lang w:val="uk-UA" w:eastAsia="uk-UA"/>
        </w:rPr>
      </w:pPr>
      <w:r w:rsidRPr="002A629B">
        <w:rPr>
          <w:rFonts w:eastAsia="Arial Unicode MS"/>
          <w:b/>
          <w:color w:val="000000"/>
          <w:sz w:val="32"/>
          <w:szCs w:val="32"/>
          <w:lang w:val="uk-UA" w:eastAsia="uk-UA"/>
        </w:rPr>
        <w:t>3.4</w:t>
      </w:r>
      <w:r w:rsidR="009A4AA4">
        <w:rPr>
          <w:rFonts w:eastAsia="Arial Unicode MS"/>
          <w:b/>
          <w:color w:val="000000"/>
          <w:sz w:val="32"/>
          <w:szCs w:val="32"/>
          <w:lang w:val="uk-UA" w:eastAsia="uk-UA"/>
        </w:rPr>
        <w:t>.</w:t>
      </w:r>
      <w:r w:rsidRPr="002A629B">
        <w:rPr>
          <w:rFonts w:eastAsia="Arial Unicode MS"/>
          <w:color w:val="000000"/>
          <w:sz w:val="32"/>
          <w:szCs w:val="32"/>
          <w:lang w:val="uk-UA" w:eastAsia="uk-UA"/>
        </w:rPr>
        <w:t xml:space="preserve"> </w:t>
      </w:r>
      <w:r w:rsidRPr="002A629B">
        <w:rPr>
          <w:rFonts w:eastAsia="Arial Unicode MS"/>
          <w:b/>
          <w:color w:val="000000"/>
          <w:sz w:val="32"/>
          <w:szCs w:val="32"/>
          <w:lang w:val="uk-UA" w:eastAsia="uk-UA"/>
        </w:rPr>
        <w:t>Друкування та розмноження документів</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Друкування документів, що містять комерційну таємницю, про</w:t>
      </w:r>
      <w:r w:rsidRPr="002A629B">
        <w:rPr>
          <w:rFonts w:eastAsia="Arial Unicode MS"/>
          <w:color w:val="000000"/>
          <w:sz w:val="32"/>
          <w:szCs w:val="32"/>
          <w:lang w:val="uk-UA" w:eastAsia="uk-UA"/>
        </w:rPr>
        <w:softHyphen/>
        <w:t>водять у друкарському бюро чи у структурних підрозділах підприємства. Відповідальність за збереження й нерозголошення таємної інформації несуть керівники цих підрозділів.</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b/>
          <w:bCs/>
          <w:i/>
          <w:iCs/>
          <w:color w:val="000000"/>
          <w:sz w:val="32"/>
          <w:szCs w:val="32"/>
          <w:lang w:val="uk-UA" w:eastAsia="uk-UA"/>
        </w:rPr>
        <w:t>На звороті останньої сторінки кожного примірника документа дру</w:t>
      </w:r>
      <w:r w:rsidRPr="002A629B">
        <w:rPr>
          <w:rFonts w:eastAsia="Arial Unicode MS"/>
          <w:b/>
          <w:bCs/>
          <w:i/>
          <w:iCs/>
          <w:color w:val="000000"/>
          <w:sz w:val="32"/>
          <w:szCs w:val="32"/>
          <w:lang w:val="uk-UA" w:eastAsia="uk-UA"/>
        </w:rPr>
        <w:softHyphen/>
        <w:t>карка повинна зазначити</w:t>
      </w:r>
      <w:r w:rsidRPr="002A629B">
        <w:rPr>
          <w:rFonts w:eastAsia="Arial Unicode MS"/>
          <w:color w:val="000000"/>
          <w:sz w:val="32"/>
          <w:szCs w:val="32"/>
          <w:lang w:val="uk-UA" w:eastAsia="uk-UA"/>
        </w:rPr>
        <w:t>:</w:t>
      </w:r>
    </w:p>
    <w:p w:rsidR="00BB6ABE" w:rsidRPr="00892310" w:rsidRDefault="00BB6ABE" w:rsidP="00C84DE1">
      <w:pPr>
        <w:pStyle w:val="ab"/>
        <w:numPr>
          <w:ilvl w:val="0"/>
          <w:numId w:val="58"/>
        </w:numPr>
        <w:spacing w:line="240" w:lineRule="auto"/>
        <w:ind w:left="1134"/>
        <w:jc w:val="left"/>
        <w:rPr>
          <w:rFonts w:eastAsia="Arial Unicode MS"/>
          <w:color w:val="000000"/>
          <w:sz w:val="32"/>
          <w:szCs w:val="32"/>
          <w:lang w:val="uk-UA" w:eastAsia="uk-UA"/>
        </w:rPr>
      </w:pPr>
      <w:r w:rsidRPr="00892310">
        <w:rPr>
          <w:rFonts w:eastAsia="Arial Unicode MS"/>
          <w:color w:val="000000"/>
          <w:sz w:val="32"/>
          <w:szCs w:val="32"/>
          <w:lang w:val="uk-UA" w:eastAsia="uk-UA"/>
        </w:rPr>
        <w:t>кількість надрукованих примірників;</w:t>
      </w:r>
    </w:p>
    <w:p w:rsidR="00BB6ABE" w:rsidRPr="00892310" w:rsidRDefault="00BB6ABE" w:rsidP="00C84DE1">
      <w:pPr>
        <w:pStyle w:val="ab"/>
        <w:numPr>
          <w:ilvl w:val="0"/>
          <w:numId w:val="58"/>
        </w:numPr>
        <w:spacing w:line="240" w:lineRule="auto"/>
        <w:ind w:left="1134"/>
        <w:jc w:val="left"/>
        <w:rPr>
          <w:rFonts w:eastAsia="Arial Unicode MS"/>
          <w:color w:val="000000"/>
          <w:sz w:val="32"/>
          <w:szCs w:val="32"/>
          <w:lang w:val="uk-UA" w:eastAsia="uk-UA"/>
        </w:rPr>
      </w:pPr>
      <w:r w:rsidRPr="00892310">
        <w:rPr>
          <w:rFonts w:eastAsia="Arial Unicode MS"/>
          <w:color w:val="000000"/>
          <w:sz w:val="32"/>
          <w:szCs w:val="32"/>
          <w:lang w:val="uk-UA" w:eastAsia="uk-UA"/>
        </w:rPr>
        <w:t>прізвище співробітника — виконавця документа;</w:t>
      </w:r>
    </w:p>
    <w:p w:rsidR="00BB6ABE" w:rsidRPr="00892310" w:rsidRDefault="00BB6ABE" w:rsidP="00C84DE1">
      <w:pPr>
        <w:pStyle w:val="ab"/>
        <w:numPr>
          <w:ilvl w:val="0"/>
          <w:numId w:val="58"/>
        </w:numPr>
        <w:spacing w:line="240" w:lineRule="auto"/>
        <w:ind w:left="1134"/>
        <w:jc w:val="left"/>
        <w:rPr>
          <w:rFonts w:eastAsia="Arial Unicode MS"/>
          <w:color w:val="000000"/>
          <w:sz w:val="32"/>
          <w:szCs w:val="32"/>
          <w:lang w:val="uk-UA" w:eastAsia="uk-UA"/>
        </w:rPr>
      </w:pPr>
      <w:r w:rsidRPr="00892310">
        <w:rPr>
          <w:rFonts w:eastAsia="Arial Unicode MS"/>
          <w:color w:val="000000"/>
          <w:sz w:val="32"/>
          <w:szCs w:val="32"/>
          <w:lang w:val="uk-UA" w:eastAsia="uk-UA"/>
        </w:rPr>
        <w:t>власне прізвище;</w:t>
      </w:r>
    </w:p>
    <w:p w:rsidR="00BB6ABE" w:rsidRPr="00892310" w:rsidRDefault="00BB6ABE" w:rsidP="00C84DE1">
      <w:pPr>
        <w:pStyle w:val="ab"/>
        <w:numPr>
          <w:ilvl w:val="0"/>
          <w:numId w:val="58"/>
        </w:numPr>
        <w:spacing w:line="240" w:lineRule="auto"/>
        <w:ind w:left="1134"/>
        <w:jc w:val="left"/>
        <w:rPr>
          <w:rFonts w:eastAsia="Arial Unicode MS"/>
          <w:color w:val="000000"/>
          <w:sz w:val="32"/>
          <w:szCs w:val="32"/>
          <w:lang w:val="uk-UA" w:eastAsia="uk-UA"/>
        </w:rPr>
      </w:pPr>
      <w:r w:rsidRPr="00892310">
        <w:rPr>
          <w:rFonts w:eastAsia="Arial Unicode MS"/>
          <w:color w:val="000000"/>
          <w:sz w:val="32"/>
          <w:szCs w:val="32"/>
          <w:lang w:val="uk-UA" w:eastAsia="uk-UA"/>
        </w:rPr>
        <w:t>дату виконання документа.</w:t>
      </w:r>
    </w:p>
    <w:p w:rsidR="00BB6ABE" w:rsidRPr="002A629B" w:rsidRDefault="00BB6ABE" w:rsidP="002A629B">
      <w:pPr>
        <w:spacing w:line="240" w:lineRule="auto"/>
        <w:ind w:firstLine="724"/>
        <w:rPr>
          <w:rFonts w:eastAsia="Arial Unicode MS"/>
          <w:i/>
          <w:iCs/>
          <w:color w:val="000000"/>
          <w:sz w:val="32"/>
          <w:szCs w:val="32"/>
          <w:lang w:val="uk-UA" w:eastAsia="uk-UA"/>
        </w:rPr>
      </w:pPr>
      <w:r w:rsidRPr="002A629B">
        <w:rPr>
          <w:rFonts w:eastAsia="Arial Unicode MS"/>
          <w:color w:val="000000"/>
          <w:sz w:val="32"/>
          <w:szCs w:val="32"/>
          <w:lang w:val="uk-UA" w:eastAsia="uk-UA"/>
        </w:rPr>
        <w:t>Надруковані й підписані примірники вихідних документів з грифом обмеженого доступу разом із чернетками чи попередніми варіантами передають для реєстрації працівникові служби діловодства (секрета</w:t>
      </w:r>
      <w:r w:rsidRPr="002A629B">
        <w:rPr>
          <w:rFonts w:eastAsia="Arial Unicode MS"/>
          <w:color w:val="000000"/>
          <w:sz w:val="32"/>
          <w:szCs w:val="32"/>
          <w:lang w:val="uk-UA" w:eastAsia="uk-UA"/>
        </w:rPr>
        <w:softHyphen/>
        <w:t>рю), який здійснює їх облік. Чернетки й варіанти документа знищує йо</w:t>
      </w:r>
      <w:r w:rsidRPr="002A629B">
        <w:rPr>
          <w:rFonts w:eastAsia="Arial Unicode MS"/>
          <w:color w:val="000000"/>
          <w:sz w:val="32"/>
          <w:szCs w:val="32"/>
          <w:lang w:val="uk-UA" w:eastAsia="uk-UA"/>
        </w:rPr>
        <w:softHyphen/>
        <w:t>го виконавець у присутності працівника служби діловодства (секрета</w:t>
      </w:r>
      <w:r w:rsidRPr="002A629B">
        <w:rPr>
          <w:rFonts w:eastAsia="Arial Unicode MS"/>
          <w:color w:val="000000"/>
          <w:sz w:val="32"/>
          <w:szCs w:val="32"/>
          <w:lang w:val="uk-UA" w:eastAsia="uk-UA"/>
        </w:rPr>
        <w:softHyphen/>
        <w:t xml:space="preserve">ря), про що на копії вихідного документа (так званому відпуску), який підшивається до справи підприємства, роблять запис: </w:t>
      </w:r>
      <w:r w:rsidRPr="002A629B">
        <w:rPr>
          <w:rFonts w:eastAsia="Arial Unicode MS"/>
          <w:i/>
          <w:iCs/>
          <w:color w:val="000000"/>
          <w:sz w:val="32"/>
          <w:szCs w:val="32"/>
          <w:lang w:val="uk-UA" w:eastAsia="uk-UA"/>
        </w:rPr>
        <w:t>«Чернетки й варіанти знищено. Дата. Підписи».</w:t>
      </w:r>
    </w:p>
    <w:p w:rsidR="00BB6ABE" w:rsidRPr="002A629B" w:rsidRDefault="00BB6ABE" w:rsidP="002A629B">
      <w:pPr>
        <w:spacing w:line="240" w:lineRule="auto"/>
        <w:ind w:firstLine="724"/>
        <w:rPr>
          <w:rFonts w:eastAsia="Arial Unicode MS"/>
          <w:iCs/>
          <w:color w:val="000000"/>
          <w:sz w:val="32"/>
          <w:szCs w:val="32"/>
          <w:lang w:val="uk-UA" w:eastAsia="uk-UA"/>
        </w:rPr>
      </w:pPr>
      <w:r w:rsidRPr="002A629B">
        <w:rPr>
          <w:rFonts w:eastAsia="Arial Unicode MS"/>
          <w:iCs/>
          <w:color w:val="000000"/>
          <w:sz w:val="32"/>
          <w:szCs w:val="32"/>
          <w:lang w:val="uk-UA" w:eastAsia="uk-UA"/>
        </w:rPr>
        <w:t>Розмноження документів, що містять комерційну таємницю, про</w:t>
      </w:r>
      <w:r w:rsidRPr="002A629B">
        <w:rPr>
          <w:rFonts w:eastAsia="Arial Unicode MS"/>
          <w:iCs/>
          <w:color w:val="000000"/>
          <w:sz w:val="32"/>
          <w:szCs w:val="32"/>
          <w:lang w:val="uk-UA" w:eastAsia="uk-UA"/>
        </w:rPr>
        <w:softHyphen/>
        <w:t xml:space="preserve">водять з дозволу керівника підприємства чи структурного </w:t>
      </w:r>
      <w:r w:rsidRPr="002A629B">
        <w:rPr>
          <w:rFonts w:eastAsia="Arial Unicode MS"/>
          <w:iCs/>
          <w:color w:val="000000"/>
          <w:sz w:val="32"/>
          <w:szCs w:val="32"/>
          <w:lang w:val="uk-UA" w:eastAsia="uk-UA"/>
        </w:rPr>
        <w:lastRenderedPageBreak/>
        <w:t>підрозділу, що відповідає за безпеку підприємства, під контролем служ</w:t>
      </w:r>
      <w:r w:rsidRPr="002A629B">
        <w:rPr>
          <w:rFonts w:eastAsia="Arial Unicode MS"/>
          <w:iCs/>
          <w:color w:val="000000"/>
          <w:sz w:val="32"/>
          <w:szCs w:val="32"/>
          <w:lang w:val="uk-UA" w:eastAsia="uk-UA"/>
        </w:rPr>
        <w:softHyphen/>
        <w:t>би діловодства (секретаря). Копіювально-розмножувальна техніка, яку використовують при цьому, повинна мати технічні засоби захис</w:t>
      </w:r>
      <w:r w:rsidRPr="002A629B">
        <w:rPr>
          <w:rFonts w:eastAsia="Arial Unicode MS"/>
          <w:iCs/>
          <w:color w:val="000000"/>
          <w:sz w:val="32"/>
          <w:szCs w:val="32"/>
          <w:lang w:val="uk-UA" w:eastAsia="uk-UA"/>
        </w:rPr>
        <w:softHyphen/>
        <w:t>ту інформації.</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Облік розмножених документів ведуть за кількістю примірників. У реєстраційних формах, які веде друкарське бюро, до реєстраційно</w:t>
      </w:r>
      <w:r w:rsidRPr="002A629B">
        <w:rPr>
          <w:rFonts w:eastAsia="Arial Unicode MS"/>
          <w:color w:val="000000"/>
          <w:sz w:val="32"/>
          <w:szCs w:val="32"/>
          <w:lang w:val="uk-UA" w:eastAsia="uk-UA"/>
        </w:rPr>
        <w:softHyphen/>
        <w:t xml:space="preserve">го номера чи назви документа додається відповідна відмітка </w:t>
      </w:r>
      <w:r w:rsidRPr="002A629B">
        <w:rPr>
          <w:rFonts w:eastAsia="Arial Unicode MS"/>
          <w:i/>
          <w:iCs/>
          <w:color w:val="000000"/>
          <w:sz w:val="32"/>
          <w:szCs w:val="32"/>
          <w:lang w:val="uk-UA" w:eastAsia="uk-UA"/>
        </w:rPr>
        <w:t>«ДСК» або «КТ».</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Вхідні документи з грифом обмеженого доступу, отримані від ін</w:t>
      </w:r>
      <w:r w:rsidRPr="002A629B">
        <w:rPr>
          <w:rFonts w:eastAsia="Arial Unicode MS"/>
          <w:color w:val="000000"/>
          <w:sz w:val="32"/>
          <w:szCs w:val="32"/>
          <w:lang w:val="uk-UA" w:eastAsia="uk-UA"/>
        </w:rPr>
        <w:softHyphen/>
        <w:t xml:space="preserve">ших підприємств, зокрема </w:t>
      </w:r>
      <w:r w:rsidRPr="002A629B">
        <w:rPr>
          <w:rFonts w:eastAsia="Arial Unicode MS"/>
          <w:sz w:val="32"/>
          <w:szCs w:val="32"/>
          <w:lang w:val="uk-UA" w:eastAsia="uk-UA"/>
        </w:rPr>
        <w:t>контрагентів</w:t>
      </w:r>
      <w:r w:rsidRPr="002A629B">
        <w:rPr>
          <w:rFonts w:eastAsia="Arial Unicode MS"/>
          <w:color w:val="000000"/>
          <w:sz w:val="32"/>
          <w:szCs w:val="32"/>
          <w:lang w:val="uk-UA" w:eastAsia="uk-UA"/>
        </w:rPr>
        <w:t>, дозволяється розмножувати лише за їх згодою.</w:t>
      </w:r>
    </w:p>
    <w:p w:rsidR="00BB6ABE" w:rsidRPr="002A629B" w:rsidRDefault="00BB6ABE" w:rsidP="009A4AA4">
      <w:pPr>
        <w:tabs>
          <w:tab w:val="left" w:pos="709"/>
        </w:tabs>
        <w:spacing w:line="240" w:lineRule="auto"/>
        <w:ind w:firstLine="720"/>
        <w:rPr>
          <w:rFonts w:eastAsia="Arial Unicode MS"/>
          <w:b/>
          <w:color w:val="000000"/>
          <w:sz w:val="32"/>
          <w:szCs w:val="32"/>
          <w:lang w:val="uk-UA" w:eastAsia="uk-UA"/>
        </w:rPr>
      </w:pPr>
      <w:r w:rsidRPr="002A629B">
        <w:rPr>
          <w:rFonts w:eastAsia="Arial Unicode MS"/>
          <w:b/>
          <w:color w:val="000000"/>
          <w:sz w:val="32"/>
          <w:szCs w:val="32"/>
          <w:lang w:val="uk-UA" w:eastAsia="uk-UA"/>
        </w:rPr>
        <w:t>3.5</w:t>
      </w:r>
      <w:r w:rsidR="009A4AA4">
        <w:rPr>
          <w:rFonts w:eastAsia="Arial Unicode MS"/>
          <w:b/>
          <w:color w:val="000000"/>
          <w:sz w:val="32"/>
          <w:szCs w:val="32"/>
          <w:lang w:val="uk-UA" w:eastAsia="uk-UA"/>
        </w:rPr>
        <w:t>.</w:t>
      </w:r>
      <w:r w:rsidRPr="002A629B">
        <w:rPr>
          <w:rFonts w:eastAsia="Arial Unicode MS"/>
          <w:b/>
          <w:color w:val="000000"/>
          <w:sz w:val="32"/>
          <w:szCs w:val="32"/>
          <w:lang w:val="uk-UA" w:eastAsia="uk-UA"/>
        </w:rPr>
        <w:t xml:space="preserve"> Розсилання (відправлення) документів</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Розсилання документів, що містять комерційну таємницю, здій</w:t>
      </w:r>
      <w:r w:rsidRPr="002A629B">
        <w:rPr>
          <w:rFonts w:eastAsia="Arial Unicode MS"/>
          <w:color w:val="000000"/>
          <w:sz w:val="32"/>
          <w:szCs w:val="32"/>
          <w:lang w:val="uk-UA" w:eastAsia="uk-UA"/>
        </w:rPr>
        <w:softHyphen/>
        <w:t>снюють на підставі рознарядок, підписаних керівником підприємства й керівником служби діловодства, із зазначенням облікових номерів примірників, які розсилають.</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Документи, що надсилають до інших підприємств, мають бути вкла</w:t>
      </w:r>
      <w:r w:rsidRPr="002A629B">
        <w:rPr>
          <w:rFonts w:eastAsia="Arial Unicode MS"/>
          <w:color w:val="000000"/>
          <w:sz w:val="32"/>
          <w:szCs w:val="32"/>
          <w:lang w:val="uk-UA" w:eastAsia="uk-UA"/>
        </w:rPr>
        <w:softHyphen/>
        <w:t>дені в конверти або упаковані таким чином, щоб виключити можливість доступу до них. При цьому конверти мають бути світлонепроникни</w:t>
      </w:r>
      <w:r w:rsidRPr="002A629B">
        <w:rPr>
          <w:rFonts w:eastAsia="Arial Unicode MS"/>
          <w:color w:val="000000"/>
          <w:sz w:val="32"/>
          <w:szCs w:val="32"/>
          <w:lang w:val="uk-UA" w:eastAsia="uk-UA"/>
        </w:rPr>
        <w:softHyphen/>
        <w:t>ми, а пакети щільно заклеюватися. На конвертах або інших упаку</w:t>
      </w:r>
      <w:r w:rsidRPr="002A629B">
        <w:rPr>
          <w:rFonts w:eastAsia="Arial Unicode MS"/>
          <w:color w:val="000000"/>
          <w:sz w:val="32"/>
          <w:szCs w:val="32"/>
          <w:lang w:val="uk-UA" w:eastAsia="uk-UA"/>
        </w:rPr>
        <w:softHyphen/>
        <w:t>ваннях обов'язково зазначають:</w:t>
      </w:r>
    </w:p>
    <w:p w:rsidR="00BB6ABE" w:rsidRPr="00892310" w:rsidRDefault="00BB6ABE" w:rsidP="00C84DE1">
      <w:pPr>
        <w:pStyle w:val="ab"/>
        <w:numPr>
          <w:ilvl w:val="0"/>
          <w:numId w:val="59"/>
        </w:numPr>
        <w:spacing w:line="240" w:lineRule="auto"/>
        <w:ind w:left="1134"/>
        <w:jc w:val="left"/>
        <w:rPr>
          <w:rFonts w:eastAsia="Arial Unicode MS"/>
          <w:color w:val="000000"/>
          <w:sz w:val="32"/>
          <w:szCs w:val="32"/>
          <w:lang w:val="uk-UA" w:eastAsia="uk-UA"/>
        </w:rPr>
      </w:pPr>
      <w:r w:rsidRPr="00892310">
        <w:rPr>
          <w:rFonts w:eastAsia="Arial Unicode MS"/>
          <w:color w:val="000000"/>
          <w:sz w:val="32"/>
          <w:szCs w:val="32"/>
          <w:lang w:val="uk-UA" w:eastAsia="uk-UA"/>
        </w:rPr>
        <w:t>назву й адресу підприємства-одержувача;</w:t>
      </w:r>
    </w:p>
    <w:p w:rsidR="00BB6ABE" w:rsidRPr="00892310" w:rsidRDefault="00BB6ABE" w:rsidP="00C84DE1">
      <w:pPr>
        <w:pStyle w:val="ab"/>
        <w:numPr>
          <w:ilvl w:val="0"/>
          <w:numId w:val="59"/>
        </w:numPr>
        <w:spacing w:line="240" w:lineRule="auto"/>
        <w:ind w:left="1134"/>
        <w:jc w:val="left"/>
        <w:rPr>
          <w:rFonts w:eastAsia="Arial Unicode MS"/>
          <w:color w:val="000000"/>
          <w:sz w:val="32"/>
          <w:szCs w:val="32"/>
          <w:lang w:val="uk-UA" w:eastAsia="uk-UA"/>
        </w:rPr>
      </w:pPr>
      <w:r w:rsidRPr="00892310">
        <w:rPr>
          <w:rFonts w:eastAsia="Arial Unicode MS"/>
          <w:color w:val="000000"/>
          <w:sz w:val="32"/>
          <w:szCs w:val="32"/>
          <w:lang w:val="uk-UA" w:eastAsia="uk-UA"/>
        </w:rPr>
        <w:t>назву й адресу підприємства-відправника;</w:t>
      </w:r>
    </w:p>
    <w:p w:rsidR="00BB6ABE" w:rsidRPr="00892310" w:rsidRDefault="00BB6ABE" w:rsidP="00C84DE1">
      <w:pPr>
        <w:pStyle w:val="ab"/>
        <w:numPr>
          <w:ilvl w:val="0"/>
          <w:numId w:val="59"/>
        </w:numPr>
        <w:spacing w:line="240" w:lineRule="auto"/>
        <w:ind w:left="1134"/>
        <w:jc w:val="left"/>
        <w:rPr>
          <w:rFonts w:eastAsia="Arial Unicode MS"/>
          <w:color w:val="000000"/>
          <w:sz w:val="32"/>
          <w:szCs w:val="32"/>
          <w:lang w:val="uk-UA" w:eastAsia="uk-UA"/>
        </w:rPr>
      </w:pPr>
      <w:r w:rsidRPr="00892310">
        <w:rPr>
          <w:rFonts w:eastAsia="Arial Unicode MS"/>
          <w:color w:val="000000"/>
          <w:sz w:val="32"/>
          <w:szCs w:val="32"/>
          <w:lang w:val="uk-UA" w:eastAsia="uk-UA"/>
        </w:rPr>
        <w:t>номери вкладених документів із зазначенням відповідної відміт</w:t>
      </w:r>
      <w:r w:rsidRPr="00892310">
        <w:rPr>
          <w:rFonts w:eastAsia="Arial Unicode MS"/>
          <w:color w:val="000000"/>
          <w:sz w:val="32"/>
          <w:szCs w:val="32"/>
          <w:lang w:val="uk-UA" w:eastAsia="uk-UA"/>
        </w:rPr>
        <w:softHyphen/>
        <w:t>ки «ДСК» або «КТ».</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На конвертах забороняється зазначати прізвища й посади праців</w:t>
      </w:r>
      <w:r w:rsidRPr="002A629B">
        <w:rPr>
          <w:rFonts w:eastAsia="Arial Unicode MS"/>
          <w:color w:val="000000"/>
          <w:sz w:val="32"/>
          <w:szCs w:val="32"/>
          <w:lang w:val="uk-UA" w:eastAsia="uk-UA"/>
        </w:rPr>
        <w:softHyphen/>
        <w:t>ників — виконавців документів, а також назви структурних підроз</w:t>
      </w:r>
      <w:r w:rsidRPr="002A629B">
        <w:rPr>
          <w:rFonts w:eastAsia="Arial Unicode MS"/>
          <w:color w:val="000000"/>
          <w:sz w:val="32"/>
          <w:szCs w:val="32"/>
          <w:lang w:val="uk-UA" w:eastAsia="uk-UA"/>
        </w:rPr>
        <w:softHyphen/>
        <w:t>ділів.</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Розсилають конверти цінними або рекомендованими поштовими відправленнями чи кур'єрами, які доставляють відповідні документи під розписку в реєстрі.</w:t>
      </w:r>
    </w:p>
    <w:p w:rsidR="00BB6ABE" w:rsidRPr="002A629B" w:rsidRDefault="00BB6ABE" w:rsidP="002A629B">
      <w:pPr>
        <w:spacing w:line="240" w:lineRule="auto"/>
        <w:ind w:firstLine="720"/>
        <w:rPr>
          <w:rFonts w:eastAsia="Arial Unicode MS"/>
          <w:b/>
          <w:color w:val="000000"/>
          <w:sz w:val="32"/>
          <w:szCs w:val="32"/>
          <w:lang w:val="uk-UA" w:eastAsia="uk-UA"/>
        </w:rPr>
      </w:pPr>
      <w:r w:rsidRPr="002A629B">
        <w:rPr>
          <w:rFonts w:eastAsia="Arial Unicode MS"/>
          <w:b/>
          <w:color w:val="000000"/>
          <w:sz w:val="32"/>
          <w:szCs w:val="32"/>
          <w:lang w:val="uk-UA" w:eastAsia="uk-UA"/>
        </w:rPr>
        <w:t>3.6</w:t>
      </w:r>
      <w:r w:rsidR="00AA31A5">
        <w:rPr>
          <w:rFonts w:eastAsia="Arial Unicode MS"/>
          <w:b/>
          <w:color w:val="000000"/>
          <w:sz w:val="32"/>
          <w:szCs w:val="32"/>
          <w:lang w:val="uk-UA" w:eastAsia="uk-UA"/>
        </w:rPr>
        <w:t>.</w:t>
      </w:r>
      <w:r w:rsidRPr="002A629B">
        <w:rPr>
          <w:rFonts w:eastAsia="Arial Unicode MS"/>
          <w:b/>
          <w:color w:val="000000"/>
          <w:sz w:val="32"/>
          <w:szCs w:val="32"/>
          <w:lang w:val="uk-UA" w:eastAsia="uk-UA"/>
        </w:rPr>
        <w:t xml:space="preserve"> Порядок користування документами</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Доступ до документів, що містять комерційну таємницю, здійснюється лише на підставі письмового дозволу керівника підприємства.</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Дозвіл на доступ може бути оформлений як:</w:t>
      </w:r>
    </w:p>
    <w:p w:rsidR="00BB6ABE" w:rsidRPr="00892310" w:rsidRDefault="00BB6ABE" w:rsidP="00C84DE1">
      <w:pPr>
        <w:pStyle w:val="ab"/>
        <w:numPr>
          <w:ilvl w:val="0"/>
          <w:numId w:val="60"/>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резолюція керівника підприємства на документі;</w:t>
      </w:r>
    </w:p>
    <w:p w:rsidR="00BB6ABE" w:rsidRPr="00892310" w:rsidRDefault="00BB6ABE" w:rsidP="00C84DE1">
      <w:pPr>
        <w:pStyle w:val="ab"/>
        <w:numPr>
          <w:ilvl w:val="0"/>
          <w:numId w:val="60"/>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 xml:space="preserve">доручення щодо виконання документа із зазначенням посади й прізвища працівника — виконавця документа, оформлене в </w:t>
      </w:r>
      <w:r w:rsidRPr="00892310">
        <w:rPr>
          <w:rFonts w:eastAsia="Arial Unicode MS"/>
          <w:color w:val="000000"/>
          <w:sz w:val="32"/>
          <w:szCs w:val="32"/>
          <w:lang w:val="uk-UA" w:eastAsia="uk-UA"/>
        </w:rPr>
        <w:lastRenderedPageBreak/>
        <w:t>змісті роз</w:t>
      </w:r>
      <w:r w:rsidRPr="00892310">
        <w:rPr>
          <w:rFonts w:eastAsia="Arial Unicode MS"/>
          <w:color w:val="000000"/>
          <w:sz w:val="32"/>
          <w:szCs w:val="32"/>
          <w:lang w:val="uk-UA" w:eastAsia="uk-UA"/>
        </w:rPr>
        <w:softHyphen/>
        <w:t>порядчого документа (наказу, розпорядження або рішення);</w:t>
      </w:r>
    </w:p>
    <w:p w:rsidR="00BB6ABE" w:rsidRPr="00892310" w:rsidRDefault="00BB6ABE" w:rsidP="00C84DE1">
      <w:pPr>
        <w:pStyle w:val="ab"/>
        <w:numPr>
          <w:ilvl w:val="0"/>
          <w:numId w:val="60"/>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окремий письмовий дозвіл на видавання документів (зокрема, архівних документів і справ).</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Доступ до вхідних секретних документів, що надійшли на підпри</w:t>
      </w:r>
      <w:r w:rsidRPr="002A629B">
        <w:rPr>
          <w:rFonts w:eastAsia="Arial Unicode MS"/>
          <w:color w:val="000000"/>
          <w:sz w:val="32"/>
          <w:szCs w:val="32"/>
          <w:lang w:val="uk-UA" w:eastAsia="uk-UA"/>
        </w:rPr>
        <w:softHyphen/>
        <w:t>ємство, здійснюється на підставі резолюції керівника на самому до</w:t>
      </w:r>
      <w:r w:rsidRPr="002A629B">
        <w:rPr>
          <w:rFonts w:eastAsia="Arial Unicode MS"/>
          <w:color w:val="000000"/>
          <w:sz w:val="32"/>
          <w:szCs w:val="32"/>
          <w:lang w:val="uk-UA" w:eastAsia="uk-UA"/>
        </w:rPr>
        <w:softHyphen/>
        <w:t>кументі або на супровідному листі до нього. Із супровідного листа зміст резолюції переноситься на документ і засвідчується підписом особи, відповідальної за облік, опрацювання й зберігання документів з грифом обмеженого доступу, із зазначенням дати.</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Доступ виконавців до документів, що містять комерційну таємницю, здійснюється відповідно до затвердженого списку посадових осіб, які мають право працювати з такими документами. Зміни до цих списків, пов'язані з розширенням або, навпаки, з обмеженням зазначеного кола осіб, вносять з письмового дозволу керівника підприємства.</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У разі відсутності виконавця у зв'язку з відрядженням, відпусткою чи хворобою його документами мають право користуватися керівник структурного підрозділу.</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Відомості, що містять секретні документи, не дозволяється вико</w:t>
      </w:r>
      <w:r w:rsidRPr="002A629B">
        <w:rPr>
          <w:rFonts w:eastAsia="Arial Unicode MS"/>
          <w:color w:val="000000"/>
          <w:sz w:val="32"/>
          <w:szCs w:val="32"/>
          <w:lang w:val="uk-UA" w:eastAsia="uk-UA"/>
        </w:rPr>
        <w:softHyphen/>
        <w:t>ристовувати у відкритих виступах чи публікувати в ЗМІ, а також забо</w:t>
      </w:r>
      <w:r w:rsidRPr="002A629B">
        <w:rPr>
          <w:rFonts w:eastAsia="Arial Unicode MS"/>
          <w:color w:val="000000"/>
          <w:sz w:val="32"/>
          <w:szCs w:val="32"/>
          <w:lang w:val="uk-UA" w:eastAsia="uk-UA"/>
        </w:rPr>
        <w:softHyphen/>
        <w:t>роняється експонувати такі документи на відкритих виставках, де</w:t>
      </w:r>
      <w:r w:rsidRPr="002A629B">
        <w:rPr>
          <w:rFonts w:eastAsia="Arial Unicode MS"/>
          <w:color w:val="000000"/>
          <w:sz w:val="32"/>
          <w:szCs w:val="32"/>
          <w:lang w:val="uk-UA" w:eastAsia="uk-UA"/>
        </w:rPr>
        <w:softHyphen/>
        <w:t>монструвати на стендах, вітринах тощо.</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Знімати копії та робити витяги з внутрішніх документів, що містять комерційну таємницю, можна лише з дозволу керівника підприєм</w:t>
      </w:r>
      <w:r w:rsidRPr="002A629B">
        <w:rPr>
          <w:rFonts w:eastAsia="Arial Unicode MS"/>
          <w:color w:val="000000"/>
          <w:sz w:val="32"/>
          <w:szCs w:val="32"/>
          <w:lang w:val="uk-UA" w:eastAsia="uk-UA"/>
        </w:rPr>
        <w:softHyphen/>
        <w:t>ства чи керівника структурного підрозділу, який відповідає за ці доку</w:t>
      </w:r>
      <w:r w:rsidRPr="002A629B">
        <w:rPr>
          <w:rFonts w:eastAsia="Arial Unicode MS"/>
          <w:color w:val="000000"/>
          <w:sz w:val="32"/>
          <w:szCs w:val="32"/>
          <w:lang w:val="uk-UA" w:eastAsia="uk-UA"/>
        </w:rPr>
        <w:softHyphen/>
        <w:t>менти. Копіювати вхідні документи з грифом обмеженого доступу, от</w:t>
      </w:r>
      <w:r w:rsidRPr="002A629B">
        <w:rPr>
          <w:rFonts w:eastAsia="Arial Unicode MS"/>
          <w:color w:val="000000"/>
          <w:sz w:val="32"/>
          <w:szCs w:val="32"/>
          <w:lang w:val="uk-UA" w:eastAsia="uk-UA"/>
        </w:rPr>
        <w:softHyphen/>
        <w:t>римані від інших підприємств, можна лише з дозволу підприємств — авторів цих документів.</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Справи з грифом обмеженого доступу можна видавати з архіву підприємства чи відомчих бібліотек закритого типу таким особам:</w:t>
      </w:r>
    </w:p>
    <w:p w:rsidR="00BB6ABE" w:rsidRPr="00892310" w:rsidRDefault="00BB6ABE" w:rsidP="00C84DE1">
      <w:pPr>
        <w:pStyle w:val="ab"/>
        <w:numPr>
          <w:ilvl w:val="0"/>
          <w:numId w:val="61"/>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працівникам підприємства за списком, затвердженим керівником цього підприємства, або за його письмовим дозволом;</w:t>
      </w:r>
    </w:p>
    <w:p w:rsidR="00BB6ABE" w:rsidRPr="00892310" w:rsidRDefault="00BB6ABE" w:rsidP="00C84DE1">
      <w:pPr>
        <w:pStyle w:val="ab"/>
        <w:numPr>
          <w:ilvl w:val="0"/>
          <w:numId w:val="61"/>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працівникам інших підприємств за їх письмовим зверненням і на підставі письмового дозволу керівника підприємства-фондоутворювача.</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lastRenderedPageBreak/>
        <w:t>Справи й видання, що містять комерційну таємницю, надають ви</w:t>
      </w:r>
      <w:r w:rsidRPr="002A629B">
        <w:rPr>
          <w:rFonts w:eastAsia="Arial Unicode MS"/>
          <w:color w:val="000000"/>
          <w:sz w:val="32"/>
          <w:szCs w:val="32"/>
          <w:lang w:val="uk-UA" w:eastAsia="uk-UA"/>
        </w:rPr>
        <w:softHyphen/>
        <w:t>конавцям для роботи та приймають від них під розписку в журналі обліку й видавання справ і видань, що містять комерційну таємницю</w:t>
      </w:r>
      <w:r w:rsidR="006028E4" w:rsidRPr="002A629B">
        <w:rPr>
          <w:rFonts w:eastAsia="Arial Unicode MS"/>
          <w:color w:val="000000"/>
          <w:sz w:val="32"/>
          <w:szCs w:val="32"/>
          <w:lang w:val="uk-UA" w:eastAsia="uk-UA"/>
        </w:rPr>
        <w:t>.</w:t>
      </w:r>
    </w:p>
    <w:p w:rsidR="00BB6ABE" w:rsidRPr="002A629B" w:rsidRDefault="00BB6ABE" w:rsidP="002A629B">
      <w:pPr>
        <w:spacing w:line="240" w:lineRule="auto"/>
        <w:ind w:firstLine="724"/>
        <w:rPr>
          <w:rFonts w:eastAsia="Arial Unicode MS"/>
          <w:color w:val="000000"/>
          <w:sz w:val="32"/>
          <w:szCs w:val="32"/>
          <w:lang w:val="uk-UA" w:eastAsia="uk-UA"/>
        </w:rPr>
      </w:pPr>
      <w:bookmarkStart w:id="9" w:name="bookmark31"/>
      <w:r w:rsidRPr="002A629B">
        <w:rPr>
          <w:rFonts w:eastAsia="Arial Unicode MS"/>
          <w:color w:val="000000"/>
          <w:sz w:val="32"/>
          <w:szCs w:val="32"/>
          <w:lang w:val="uk-UA" w:eastAsia="uk-UA"/>
        </w:rPr>
        <w:t>Порядок користування документами, що містять комерційну таємницю, має бути визначений окремою інструкцією щодо ро</w:t>
      </w:r>
      <w:r w:rsidRPr="002A629B">
        <w:rPr>
          <w:rFonts w:eastAsia="Arial Unicode MS"/>
          <w:color w:val="000000"/>
          <w:sz w:val="32"/>
          <w:szCs w:val="32"/>
          <w:lang w:val="uk-UA" w:eastAsia="uk-UA"/>
        </w:rPr>
        <w:softHyphen/>
        <w:t>боти з такими документами.</w:t>
      </w:r>
      <w:bookmarkEnd w:id="9"/>
    </w:p>
    <w:p w:rsidR="00BB6ABE" w:rsidRPr="002A629B" w:rsidRDefault="00BB6ABE" w:rsidP="002A629B">
      <w:pPr>
        <w:spacing w:line="240" w:lineRule="auto"/>
        <w:ind w:firstLine="720"/>
        <w:rPr>
          <w:rFonts w:eastAsia="Arial Unicode MS"/>
          <w:b/>
          <w:color w:val="000000"/>
          <w:sz w:val="32"/>
          <w:szCs w:val="32"/>
          <w:lang w:val="uk-UA" w:eastAsia="uk-UA"/>
        </w:rPr>
      </w:pPr>
      <w:bookmarkStart w:id="10" w:name="bookmark4"/>
      <w:r w:rsidRPr="002A629B">
        <w:rPr>
          <w:rFonts w:eastAsia="Arial Unicode MS"/>
          <w:b/>
          <w:color w:val="000000"/>
          <w:sz w:val="32"/>
          <w:szCs w:val="32"/>
          <w:lang w:val="uk-UA" w:eastAsia="uk-UA"/>
        </w:rPr>
        <w:t>3.7</w:t>
      </w:r>
      <w:r w:rsidR="00AA31A5">
        <w:rPr>
          <w:rFonts w:eastAsia="Arial Unicode MS"/>
          <w:b/>
          <w:color w:val="000000"/>
          <w:sz w:val="32"/>
          <w:szCs w:val="32"/>
          <w:lang w:val="uk-UA" w:eastAsia="uk-UA"/>
        </w:rPr>
        <w:t>.</w:t>
      </w:r>
      <w:r w:rsidRPr="002A629B">
        <w:rPr>
          <w:rFonts w:eastAsia="Arial Unicode MS"/>
          <w:b/>
          <w:color w:val="000000"/>
          <w:sz w:val="32"/>
          <w:szCs w:val="32"/>
          <w:lang w:val="uk-UA" w:eastAsia="uk-UA"/>
        </w:rPr>
        <w:t xml:space="preserve"> Забезпечення збереженості документів</w:t>
      </w:r>
      <w:bookmarkEnd w:id="10"/>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Документи, що містять комерційну таємницю, потребують особли</w:t>
      </w:r>
      <w:r w:rsidRPr="002A629B">
        <w:rPr>
          <w:rFonts w:eastAsia="Arial Unicode MS"/>
          <w:color w:val="000000"/>
          <w:sz w:val="32"/>
          <w:szCs w:val="32"/>
          <w:lang w:val="uk-UA" w:eastAsia="uk-UA"/>
        </w:rPr>
        <w:softHyphen/>
        <w:t>вого режиму зберігання. їх необхідно зберігати в службових приміщен</w:t>
      </w:r>
      <w:r w:rsidRPr="002A629B">
        <w:rPr>
          <w:rFonts w:eastAsia="Arial Unicode MS"/>
          <w:color w:val="000000"/>
          <w:sz w:val="32"/>
          <w:szCs w:val="32"/>
          <w:lang w:val="uk-UA" w:eastAsia="uk-UA"/>
        </w:rPr>
        <w:softHyphen/>
        <w:t>нях у шафах (сейфах), сховищах, що надійно замикаються й опечату</w:t>
      </w:r>
      <w:r w:rsidRPr="002A629B">
        <w:rPr>
          <w:rFonts w:eastAsia="Arial Unicode MS"/>
          <w:color w:val="000000"/>
          <w:sz w:val="32"/>
          <w:szCs w:val="32"/>
          <w:lang w:val="uk-UA" w:eastAsia="uk-UA"/>
        </w:rPr>
        <w:softHyphen/>
        <w:t>ються.</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Документи, видані для роботи працівникам-виконавцям, поверта</w:t>
      </w:r>
      <w:r w:rsidRPr="002A629B">
        <w:rPr>
          <w:rFonts w:eastAsia="Arial Unicode MS"/>
          <w:color w:val="000000"/>
          <w:sz w:val="32"/>
          <w:szCs w:val="32"/>
          <w:lang w:val="uk-UA" w:eastAsia="uk-UA"/>
        </w:rPr>
        <w:softHyphen/>
        <w:t>ють до служби діловодства (секретарю) або в архів того ж дня. У дея</w:t>
      </w:r>
      <w:r w:rsidRPr="002A629B">
        <w:rPr>
          <w:rFonts w:eastAsia="Arial Unicode MS"/>
          <w:color w:val="000000"/>
          <w:sz w:val="32"/>
          <w:szCs w:val="32"/>
          <w:lang w:val="uk-UA" w:eastAsia="uk-UA"/>
        </w:rPr>
        <w:softHyphen/>
        <w:t>ких випадках з дозволу керівника служби діловодства чи особи, відповідальної за архів підприємства, документи можуть знаходитися в працівника протягом терміну, необхідного йому для виконання зав</w:t>
      </w:r>
      <w:r w:rsidRPr="002A629B">
        <w:rPr>
          <w:rFonts w:eastAsia="Arial Unicode MS"/>
          <w:color w:val="000000"/>
          <w:sz w:val="32"/>
          <w:szCs w:val="32"/>
          <w:lang w:val="uk-UA" w:eastAsia="uk-UA"/>
        </w:rPr>
        <w:softHyphen/>
        <w:t>дання, за умови повного забезпечення їх збереженості. При цьому документи не дозволяється залишати на столі, після закінчення робо</w:t>
      </w:r>
      <w:r w:rsidRPr="002A629B">
        <w:rPr>
          <w:rFonts w:eastAsia="Arial Unicode MS"/>
          <w:color w:val="000000"/>
          <w:sz w:val="32"/>
          <w:szCs w:val="32"/>
          <w:lang w:val="uk-UA" w:eastAsia="uk-UA"/>
        </w:rPr>
        <w:softHyphen/>
        <w:t>ти їх необхідно покласти до шафи, що замикається, або до сейфа.</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Документи, що містять комерційну таємницю, не дозволяється ви</w:t>
      </w:r>
      <w:r w:rsidRPr="002A629B">
        <w:rPr>
          <w:rFonts w:eastAsia="Arial Unicode MS"/>
          <w:color w:val="000000"/>
          <w:sz w:val="32"/>
          <w:szCs w:val="32"/>
          <w:lang w:val="uk-UA" w:eastAsia="uk-UA"/>
        </w:rPr>
        <w:softHyphen/>
        <w:t>носити за межі підприємства. Лише за потреби їх погодження з фахівцями з інших підприємств, що територіально розташовані в одно</w:t>
      </w:r>
      <w:r w:rsidRPr="002A629B">
        <w:rPr>
          <w:rFonts w:eastAsia="Arial Unicode MS"/>
          <w:color w:val="000000"/>
          <w:sz w:val="32"/>
          <w:szCs w:val="32"/>
          <w:lang w:val="uk-UA" w:eastAsia="uk-UA"/>
        </w:rPr>
        <w:softHyphen/>
        <w:t>му населеному пункті, керівник підприємства може видати працівни</w:t>
      </w:r>
      <w:r w:rsidRPr="002A629B">
        <w:rPr>
          <w:rFonts w:eastAsia="Arial Unicode MS"/>
          <w:color w:val="000000"/>
          <w:sz w:val="32"/>
          <w:szCs w:val="32"/>
          <w:lang w:val="uk-UA" w:eastAsia="uk-UA"/>
        </w:rPr>
        <w:softHyphen/>
        <w:t>кам письмовий дозвіл на винос цих документів.</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Працівникам, відрядженим з робочою метою до інших населених пунктів, забороняється мати при собі документи, що містять комер</w:t>
      </w:r>
      <w:r w:rsidRPr="002A629B">
        <w:rPr>
          <w:rFonts w:eastAsia="Arial Unicode MS"/>
          <w:color w:val="000000"/>
          <w:sz w:val="32"/>
          <w:szCs w:val="32"/>
          <w:lang w:val="uk-UA" w:eastAsia="uk-UA"/>
        </w:rPr>
        <w:softHyphen/>
        <w:t>ційну таємницю підприємства. Такі документи заздалегідь пересила</w:t>
      </w:r>
      <w:r w:rsidRPr="002A629B">
        <w:rPr>
          <w:rFonts w:eastAsia="Arial Unicode MS"/>
          <w:color w:val="000000"/>
          <w:sz w:val="32"/>
          <w:szCs w:val="32"/>
          <w:lang w:val="uk-UA" w:eastAsia="uk-UA"/>
        </w:rPr>
        <w:softHyphen/>
        <w:t>ють за призначенням.</w:t>
      </w:r>
    </w:p>
    <w:p w:rsidR="00BB6ABE" w:rsidRPr="002A629B" w:rsidRDefault="00BB6ABE" w:rsidP="002A629B">
      <w:pPr>
        <w:spacing w:line="240" w:lineRule="auto"/>
        <w:ind w:firstLine="724"/>
        <w:rPr>
          <w:rFonts w:eastAsia="Arial Unicode MS"/>
          <w:b/>
          <w:bCs/>
          <w:iCs/>
          <w:color w:val="000000"/>
          <w:sz w:val="32"/>
          <w:szCs w:val="32"/>
          <w:lang w:val="uk-UA" w:eastAsia="uk-UA"/>
        </w:rPr>
      </w:pPr>
      <w:r w:rsidRPr="002A629B">
        <w:rPr>
          <w:rFonts w:eastAsia="Arial Unicode MS"/>
          <w:b/>
          <w:bCs/>
          <w:iCs/>
          <w:color w:val="000000"/>
          <w:sz w:val="32"/>
          <w:szCs w:val="32"/>
          <w:lang w:val="uk-UA" w:eastAsia="uk-UA"/>
        </w:rPr>
        <w:t>3.8</w:t>
      </w:r>
      <w:r w:rsidR="00AA31A5">
        <w:rPr>
          <w:rFonts w:eastAsia="Arial Unicode MS"/>
          <w:b/>
          <w:bCs/>
          <w:iCs/>
          <w:color w:val="000000"/>
          <w:sz w:val="32"/>
          <w:szCs w:val="32"/>
          <w:lang w:val="uk-UA" w:eastAsia="uk-UA"/>
        </w:rPr>
        <w:t>.</w:t>
      </w:r>
      <w:r w:rsidRPr="002A629B">
        <w:rPr>
          <w:rFonts w:eastAsia="Arial Unicode MS"/>
          <w:b/>
          <w:bCs/>
          <w:iCs/>
          <w:color w:val="000000"/>
          <w:sz w:val="32"/>
          <w:szCs w:val="32"/>
          <w:lang w:val="uk-UA" w:eastAsia="uk-UA"/>
        </w:rPr>
        <w:t xml:space="preserve"> Перевірка наявності документів</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Наявність документів, що містять комерційну таємницю, що</w:t>
      </w:r>
      <w:r w:rsidRPr="002A629B">
        <w:rPr>
          <w:rFonts w:eastAsia="Arial Unicode MS"/>
          <w:color w:val="000000"/>
          <w:sz w:val="32"/>
          <w:szCs w:val="32"/>
          <w:lang w:val="uk-UA" w:eastAsia="uk-UA"/>
        </w:rPr>
        <w:softHyphen/>
        <w:t>річно перевіряє комісія, спеціально призначена наказом керівника підприємства. До її складу входять особи, яким доручено облік і збе</w:t>
      </w:r>
      <w:r w:rsidRPr="002A629B">
        <w:rPr>
          <w:rFonts w:eastAsia="Arial Unicode MS"/>
          <w:color w:val="000000"/>
          <w:sz w:val="32"/>
          <w:szCs w:val="32"/>
          <w:lang w:val="uk-UA" w:eastAsia="uk-UA"/>
        </w:rPr>
        <w:softHyphen/>
        <w:t>рігання цих документів, а також працівники режимно-секретного під</w:t>
      </w:r>
      <w:r w:rsidRPr="002A629B">
        <w:rPr>
          <w:rFonts w:eastAsia="Arial Unicode MS"/>
          <w:color w:val="000000"/>
          <w:sz w:val="32"/>
          <w:szCs w:val="32"/>
          <w:lang w:val="uk-UA" w:eastAsia="uk-UA"/>
        </w:rPr>
        <w:softHyphen/>
        <w:t>розділу підприємства.</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В архівах і бібліотеках, де зберігається значна кількість документів із грифом обмеженого доступу, перевірка їх наявності може проводи</w:t>
      </w:r>
      <w:r w:rsidRPr="002A629B">
        <w:rPr>
          <w:rFonts w:eastAsia="Arial Unicode MS"/>
          <w:color w:val="000000"/>
          <w:sz w:val="32"/>
          <w:szCs w:val="32"/>
          <w:lang w:val="uk-UA" w:eastAsia="uk-UA"/>
        </w:rPr>
        <w:softHyphen/>
        <w:t>тися один раз на п'ять років.</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Результати перевірок завжди оформлюють протоколом. При вияв</w:t>
      </w:r>
      <w:r w:rsidRPr="002A629B">
        <w:rPr>
          <w:rFonts w:eastAsia="Arial Unicode MS"/>
          <w:color w:val="000000"/>
          <w:sz w:val="32"/>
          <w:szCs w:val="32"/>
          <w:lang w:val="uk-UA" w:eastAsia="uk-UA"/>
        </w:rPr>
        <w:softHyphen/>
        <w:t xml:space="preserve">ленні в ході перевірки втрати документів з грифом «КТ» або </w:t>
      </w:r>
      <w:r w:rsidRPr="002A629B">
        <w:rPr>
          <w:rFonts w:eastAsia="Arial Unicode MS"/>
          <w:color w:val="000000"/>
          <w:sz w:val="32"/>
          <w:szCs w:val="32"/>
          <w:lang w:val="uk-UA" w:eastAsia="uk-UA"/>
        </w:rPr>
        <w:lastRenderedPageBreak/>
        <w:t>розголо</w:t>
      </w:r>
      <w:r w:rsidRPr="002A629B">
        <w:rPr>
          <w:rFonts w:eastAsia="Arial Unicode MS"/>
          <w:color w:val="000000"/>
          <w:sz w:val="32"/>
          <w:szCs w:val="32"/>
          <w:lang w:val="uk-UA" w:eastAsia="uk-UA"/>
        </w:rPr>
        <w:softHyphen/>
        <w:t>шення відомостей, що містять комерційну таємницю, про це терміно</w:t>
      </w:r>
      <w:r w:rsidRPr="002A629B">
        <w:rPr>
          <w:rFonts w:eastAsia="Arial Unicode MS"/>
          <w:color w:val="000000"/>
          <w:sz w:val="32"/>
          <w:szCs w:val="32"/>
          <w:lang w:val="uk-UA" w:eastAsia="uk-UA"/>
        </w:rPr>
        <w:softHyphen/>
        <w:t>во доповідають керівництву підприємства, керівникам режимно-сек</w:t>
      </w:r>
      <w:r w:rsidRPr="002A629B">
        <w:rPr>
          <w:rFonts w:eastAsia="Arial Unicode MS"/>
          <w:color w:val="000000"/>
          <w:sz w:val="32"/>
          <w:szCs w:val="32"/>
          <w:lang w:val="uk-UA" w:eastAsia="uk-UA"/>
        </w:rPr>
        <w:softHyphen/>
        <w:t>ретного відділу й служби діловодства, а також службі безпеки, якщо така є на підприємстві.</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Для розслідування факту втрати документів або розголошення ін</w:t>
      </w:r>
      <w:r w:rsidRPr="002A629B">
        <w:rPr>
          <w:rFonts w:eastAsia="Arial Unicode MS"/>
          <w:color w:val="000000"/>
          <w:sz w:val="32"/>
          <w:szCs w:val="32"/>
          <w:lang w:val="uk-UA" w:eastAsia="uk-UA"/>
        </w:rPr>
        <w:softHyphen/>
        <w:t>формації, що міститься в них, керівник підприємства своїм наказом призначає комісію, а також затверджує її висновок, незалежно від отриманих результатів.</w:t>
      </w:r>
    </w:p>
    <w:p w:rsidR="00BB6ABE" w:rsidRPr="002A629B" w:rsidRDefault="00BB6ABE" w:rsidP="002A629B">
      <w:pPr>
        <w:spacing w:line="240" w:lineRule="auto"/>
        <w:ind w:firstLine="724"/>
        <w:rPr>
          <w:rFonts w:eastAsia="Arial Unicode MS"/>
          <w:b/>
          <w:bCs/>
          <w:iCs/>
          <w:color w:val="000000"/>
          <w:sz w:val="32"/>
          <w:szCs w:val="32"/>
          <w:lang w:val="uk-UA" w:eastAsia="uk-UA"/>
        </w:rPr>
      </w:pPr>
      <w:bookmarkStart w:id="11" w:name="bookmark35"/>
      <w:r w:rsidRPr="002A629B">
        <w:rPr>
          <w:rFonts w:eastAsia="Arial Unicode MS"/>
          <w:b/>
          <w:bCs/>
          <w:iCs/>
          <w:color w:val="000000"/>
          <w:sz w:val="32"/>
          <w:szCs w:val="32"/>
          <w:lang w:val="uk-UA" w:eastAsia="uk-UA"/>
        </w:rPr>
        <w:t>3.9</w:t>
      </w:r>
      <w:r w:rsidR="00AA31A5">
        <w:rPr>
          <w:rFonts w:eastAsia="Arial Unicode MS"/>
          <w:b/>
          <w:bCs/>
          <w:iCs/>
          <w:color w:val="000000"/>
          <w:sz w:val="32"/>
          <w:szCs w:val="32"/>
          <w:lang w:val="uk-UA" w:eastAsia="uk-UA"/>
        </w:rPr>
        <w:t>.</w:t>
      </w:r>
      <w:r w:rsidRPr="002A629B">
        <w:rPr>
          <w:rFonts w:eastAsia="Arial Unicode MS"/>
          <w:b/>
          <w:bCs/>
          <w:iCs/>
          <w:color w:val="000000"/>
          <w:sz w:val="32"/>
          <w:szCs w:val="32"/>
          <w:lang w:val="uk-UA" w:eastAsia="uk-UA"/>
        </w:rPr>
        <w:t xml:space="preserve"> Зняття грифа обмеженого доступу</w:t>
      </w:r>
      <w:bookmarkEnd w:id="11"/>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Справи постійного й тривалого (понад 10 років) зберігання з гри</w:t>
      </w:r>
      <w:r w:rsidRPr="002A629B">
        <w:rPr>
          <w:rFonts w:eastAsia="Arial Unicode MS"/>
          <w:color w:val="000000"/>
          <w:sz w:val="32"/>
          <w:szCs w:val="32"/>
          <w:lang w:val="uk-UA" w:eastAsia="uk-UA"/>
        </w:rPr>
        <w:softHyphen/>
        <w:t>фом обмеженого доступу «ДСК» або «КТ» періодично (як правило, один раз на 5-10 років) переглядають з метою зняття відповідного грифа.</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Рішення про зняття грифа зі справ або видань приймає ЕК під</w:t>
      </w:r>
      <w:r w:rsidRPr="002A629B">
        <w:rPr>
          <w:rFonts w:eastAsia="Arial Unicode MS"/>
          <w:color w:val="000000"/>
          <w:sz w:val="32"/>
          <w:szCs w:val="32"/>
          <w:lang w:val="uk-UA" w:eastAsia="uk-UA"/>
        </w:rPr>
        <w:softHyphen/>
        <w:t>приємства — автора відповідних документів або його правонаступни</w:t>
      </w:r>
      <w:r w:rsidRPr="002A629B">
        <w:rPr>
          <w:rFonts w:eastAsia="Arial Unicode MS"/>
          <w:color w:val="000000"/>
          <w:sz w:val="32"/>
          <w:szCs w:val="32"/>
          <w:lang w:val="uk-UA" w:eastAsia="uk-UA"/>
        </w:rPr>
        <w:softHyphen/>
        <w:t>ка. Рішення комісії, яке фіксується в акті, затверджує керівник під</w:t>
      </w:r>
      <w:r w:rsidRPr="002A629B">
        <w:rPr>
          <w:rFonts w:eastAsia="Arial Unicode MS"/>
          <w:color w:val="000000"/>
          <w:sz w:val="32"/>
          <w:szCs w:val="32"/>
          <w:lang w:val="uk-UA" w:eastAsia="uk-UA"/>
        </w:rPr>
        <w:softHyphen/>
        <w:t>приємства. В акті зазначають заголовки й номери за описом справ, з яких знімається гриф. На обкладинках справ гриф обмеженого до</w:t>
      </w:r>
      <w:r w:rsidRPr="002A629B">
        <w:rPr>
          <w:rFonts w:eastAsia="Arial Unicode MS"/>
          <w:color w:val="000000"/>
          <w:sz w:val="32"/>
          <w:szCs w:val="32"/>
          <w:lang w:val="uk-UA" w:eastAsia="uk-UA"/>
        </w:rPr>
        <w:softHyphen/>
        <w:t>ступу погашають штампом або записом від руки із зазначенням дати й номера акта. Аналогічні відмітки вносять до опису та номенклатури справ.</w:t>
      </w:r>
    </w:p>
    <w:p w:rsidR="00BB6ABE" w:rsidRPr="002A629B" w:rsidRDefault="00BB6ABE" w:rsidP="002A629B">
      <w:pPr>
        <w:spacing w:line="240" w:lineRule="auto"/>
        <w:ind w:firstLine="724"/>
        <w:rPr>
          <w:rFonts w:eastAsia="Arial Unicode MS"/>
          <w:i/>
          <w:iCs/>
          <w:color w:val="000000"/>
          <w:sz w:val="32"/>
          <w:szCs w:val="32"/>
          <w:lang w:val="uk-UA" w:eastAsia="uk-UA"/>
        </w:rPr>
      </w:pPr>
      <w:r w:rsidRPr="002A629B">
        <w:rPr>
          <w:rFonts w:eastAsia="Arial Unicode MS"/>
          <w:i/>
          <w:iCs/>
          <w:color w:val="000000"/>
          <w:sz w:val="32"/>
          <w:szCs w:val="32"/>
          <w:lang w:val="uk-UA" w:eastAsia="uk-UA"/>
        </w:rPr>
        <w:t>Про зняття грифа обмеженого доступу з документа інформують усі підприємства й інших юридичних осіб, яким надсилався цей документ.</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Зняття з інформації статусу комерційної таємниці здійснюється після закінчення контрольного строку або втрати цього статусу через певні обставини, наприклад: поява нової технології, методу, зразка, формули тощо або витік інформації до конкуруючої компанії.</w:t>
      </w:r>
    </w:p>
    <w:p w:rsidR="00BB6ABE" w:rsidRPr="002A629B" w:rsidRDefault="00BB6ABE" w:rsidP="002A629B">
      <w:pPr>
        <w:spacing w:line="240" w:lineRule="auto"/>
        <w:ind w:firstLine="724"/>
        <w:rPr>
          <w:rFonts w:eastAsia="Arial Unicode MS"/>
          <w:b/>
          <w:bCs/>
          <w:iCs/>
          <w:color w:val="000000"/>
          <w:sz w:val="32"/>
          <w:szCs w:val="32"/>
          <w:lang w:val="uk-UA" w:eastAsia="uk-UA"/>
        </w:rPr>
      </w:pPr>
      <w:r w:rsidRPr="002A629B">
        <w:rPr>
          <w:rFonts w:eastAsia="Arial Unicode MS"/>
          <w:b/>
          <w:bCs/>
          <w:iCs/>
          <w:color w:val="000000"/>
          <w:sz w:val="32"/>
          <w:szCs w:val="32"/>
          <w:lang w:val="uk-UA" w:eastAsia="uk-UA"/>
        </w:rPr>
        <w:t>3.10</w:t>
      </w:r>
      <w:r w:rsidR="00AA31A5">
        <w:rPr>
          <w:rFonts w:eastAsia="Arial Unicode MS"/>
          <w:b/>
          <w:bCs/>
          <w:iCs/>
          <w:color w:val="000000"/>
          <w:sz w:val="32"/>
          <w:szCs w:val="32"/>
          <w:lang w:val="uk-UA" w:eastAsia="uk-UA"/>
        </w:rPr>
        <w:t>.</w:t>
      </w:r>
      <w:r w:rsidRPr="002A629B">
        <w:rPr>
          <w:rFonts w:eastAsia="Arial Unicode MS"/>
          <w:b/>
          <w:bCs/>
          <w:iCs/>
          <w:color w:val="000000"/>
          <w:sz w:val="32"/>
          <w:szCs w:val="32"/>
          <w:lang w:val="uk-UA" w:eastAsia="uk-UA"/>
        </w:rPr>
        <w:t xml:space="preserve"> Формування документів у справи</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Документи, що містять комерційну таємницю, після їх виконання формують у справи. Порядок їх формування відповідає порядку фор</w:t>
      </w:r>
      <w:r w:rsidRPr="002A629B">
        <w:rPr>
          <w:rFonts w:eastAsia="Arial Unicode MS"/>
          <w:color w:val="000000"/>
          <w:sz w:val="32"/>
          <w:szCs w:val="32"/>
          <w:lang w:val="uk-UA" w:eastAsia="uk-UA"/>
        </w:rPr>
        <w:softHyphen/>
        <w:t>мування справ у загальному діловодстві й здійснюється на підставі но</w:t>
      </w:r>
      <w:r w:rsidRPr="002A629B">
        <w:rPr>
          <w:rFonts w:eastAsia="Arial Unicode MS"/>
          <w:color w:val="000000"/>
          <w:sz w:val="32"/>
          <w:szCs w:val="32"/>
          <w:lang w:val="uk-UA" w:eastAsia="uk-UA"/>
        </w:rPr>
        <w:softHyphen/>
        <w:t>менклатури справ підприємства. При цьому до номенклатури справ включають усі документи з грифами обмеженого доступу, а також довідкові й реєстраційні картотеки й журнали до них.</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Документи, що містять комерційну таємницю, залежно від вироб</w:t>
      </w:r>
      <w:r w:rsidRPr="002A629B">
        <w:rPr>
          <w:rFonts w:eastAsia="Arial Unicode MS"/>
          <w:color w:val="000000"/>
          <w:sz w:val="32"/>
          <w:szCs w:val="32"/>
          <w:lang w:val="uk-UA" w:eastAsia="uk-UA"/>
        </w:rPr>
        <w:softHyphen/>
        <w:t xml:space="preserve">ничої та довідково-інформаційної потреби дозволяється формувати у справи окремо або разом з несекретними документами з одного й того ж питання. Утім, якщо на підприємстві створюється </w:t>
      </w:r>
      <w:r w:rsidRPr="002A629B">
        <w:rPr>
          <w:rFonts w:eastAsia="Arial Unicode MS"/>
          <w:color w:val="000000"/>
          <w:sz w:val="32"/>
          <w:szCs w:val="32"/>
          <w:lang w:val="uk-UA" w:eastAsia="uk-UA"/>
        </w:rPr>
        <w:lastRenderedPageBreak/>
        <w:t>значна кіль</w:t>
      </w:r>
      <w:r w:rsidRPr="002A629B">
        <w:rPr>
          <w:rFonts w:eastAsia="Arial Unicode MS"/>
          <w:color w:val="000000"/>
          <w:sz w:val="32"/>
          <w:szCs w:val="32"/>
          <w:lang w:val="uk-UA" w:eastAsia="uk-UA"/>
        </w:rPr>
        <w:softHyphen/>
        <w:t>кість документів однакового виду (наприклад, плани, звіти, інструкції, накази тощо) з грифом обмеженого доступу, то доцільно передбачи</w:t>
      </w:r>
      <w:r w:rsidRPr="002A629B">
        <w:rPr>
          <w:rFonts w:eastAsia="Arial Unicode MS"/>
          <w:color w:val="000000"/>
          <w:sz w:val="32"/>
          <w:szCs w:val="32"/>
          <w:lang w:val="uk-UA" w:eastAsia="uk-UA"/>
        </w:rPr>
        <w:softHyphen/>
        <w:t>ти їх формування в окремі справи. При цьому в першій графі номен</w:t>
      </w:r>
      <w:r w:rsidRPr="002A629B">
        <w:rPr>
          <w:rFonts w:eastAsia="Arial Unicode MS"/>
          <w:color w:val="000000"/>
          <w:sz w:val="32"/>
          <w:szCs w:val="32"/>
          <w:lang w:val="uk-UA" w:eastAsia="uk-UA"/>
        </w:rPr>
        <w:softHyphen/>
        <w:t>клатури справ, що має назву «Індекс справи», до номера справи з до</w:t>
      </w:r>
      <w:r w:rsidRPr="002A629B">
        <w:rPr>
          <w:rFonts w:eastAsia="Arial Unicode MS"/>
          <w:color w:val="000000"/>
          <w:sz w:val="32"/>
          <w:szCs w:val="32"/>
          <w:lang w:val="uk-UA" w:eastAsia="uk-UA"/>
        </w:rPr>
        <w:softHyphen/>
        <w:t>кументами, які містять комерційну таємницю, додають відповідну від</w:t>
      </w:r>
      <w:r w:rsidRPr="002A629B">
        <w:rPr>
          <w:rFonts w:eastAsia="Arial Unicode MS"/>
          <w:color w:val="000000"/>
          <w:sz w:val="32"/>
          <w:szCs w:val="32"/>
          <w:lang w:val="uk-UA" w:eastAsia="uk-UA"/>
        </w:rPr>
        <w:softHyphen/>
        <w:t>мітку, наприклад: 01-23 КТ.</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У разі вкладення документа з грифом обмеженого доступу до справи з документами, що не мають такого грифа, на справі ставлять відмітку про це, наприклад «ДСК», а до номенклатури справ вносять відповідні зміни.</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Якщо в процесі діяльності підприємства створюється незначна кількість документів, що містять комерційну таємницю, номенклатурою справ може бути передбачено запровадження лише однієї справи із заголовком Документи з грифом «Для службового користування» або Документи з грифом «Комерційна таємниця». Строк зберігання такої справи не встановлюють, а у відповідній графі номенклатури справ про</w:t>
      </w:r>
      <w:r w:rsidRPr="002A629B">
        <w:rPr>
          <w:rFonts w:eastAsia="Arial Unicode MS"/>
          <w:color w:val="000000"/>
          <w:sz w:val="32"/>
          <w:szCs w:val="32"/>
          <w:lang w:val="uk-UA" w:eastAsia="uk-UA"/>
        </w:rPr>
        <w:softHyphen/>
        <w:t>ставляють відмітку «ЕК».</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Після закінчення діловодного року таку справу переглядають по</w:t>
      </w:r>
      <w:r w:rsidRPr="002A629B">
        <w:rPr>
          <w:rFonts w:eastAsia="Arial Unicode MS"/>
          <w:color w:val="000000"/>
          <w:sz w:val="32"/>
          <w:szCs w:val="32"/>
          <w:lang w:val="uk-UA" w:eastAsia="uk-UA"/>
        </w:rPr>
        <w:softHyphen/>
        <w:t>аркушно члени ЕК і в разі потреби приймають рішення про перефор</w:t>
      </w:r>
      <w:r w:rsidRPr="002A629B">
        <w:rPr>
          <w:rFonts w:eastAsia="Arial Unicode MS"/>
          <w:color w:val="000000"/>
          <w:sz w:val="32"/>
          <w:szCs w:val="32"/>
          <w:lang w:val="uk-UA" w:eastAsia="uk-UA"/>
        </w:rPr>
        <w:softHyphen/>
        <w:t>мування документів справи. Таким чином, документи постійного збе</w:t>
      </w:r>
      <w:r w:rsidRPr="002A629B">
        <w:rPr>
          <w:rFonts w:eastAsia="Arial Unicode MS"/>
          <w:color w:val="000000"/>
          <w:sz w:val="32"/>
          <w:szCs w:val="32"/>
          <w:lang w:val="uk-UA" w:eastAsia="uk-UA"/>
        </w:rPr>
        <w:softHyphen/>
        <w:t>рігання, що містить справа, формують в окрему справу, якій дають за</w:t>
      </w:r>
      <w:r w:rsidRPr="002A629B">
        <w:rPr>
          <w:rFonts w:eastAsia="Arial Unicode MS"/>
          <w:color w:val="000000"/>
          <w:sz w:val="32"/>
          <w:szCs w:val="32"/>
          <w:lang w:val="uk-UA" w:eastAsia="uk-UA"/>
        </w:rPr>
        <w:softHyphen/>
        <w:t>головок і додатково включають до номенклатури справ, а документи тимчасового зберігання залишають у попередній розформованій справі згідно із затвердженою номенклатурою справ.</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Якщо справа з грифом обмеженого доступу містить лише докумен</w:t>
      </w:r>
      <w:r w:rsidRPr="002A629B">
        <w:rPr>
          <w:rFonts w:eastAsia="Arial Unicode MS"/>
          <w:color w:val="000000"/>
          <w:sz w:val="32"/>
          <w:szCs w:val="32"/>
          <w:lang w:val="uk-UA" w:eastAsia="uk-UA"/>
        </w:rPr>
        <w:softHyphen/>
        <w:t>ти тимчасового зберігання, її дозволяється не переформовувати. Строк зберігання такої справи встановлюють відповідно до найбільшого строку зберігання документів, які вона містить. Наприклад, якщо у справі разом сформовані документи, що мають строки зберігання З, 5 та 10 років, то справі слід установити відповідний максимальний строк зберігання, тобто 10 років. У такому разі відмітку «ЕК» у графі «Строк зберігання» номенклатури справи закреслюють і замінюють уточненим строком зберігання.</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Справи, в яких накопичуються окремі документи, що містять ко</w:t>
      </w:r>
      <w:r w:rsidRPr="002A629B">
        <w:rPr>
          <w:rFonts w:eastAsia="Arial Unicode MS"/>
          <w:color w:val="000000"/>
          <w:sz w:val="32"/>
          <w:szCs w:val="32"/>
          <w:lang w:val="uk-UA" w:eastAsia="uk-UA"/>
        </w:rPr>
        <w:softHyphen/>
        <w:t>мерційну таємницю, належать до категорії обмеженого розповсюджен</w:t>
      </w:r>
      <w:r w:rsidRPr="002A629B">
        <w:rPr>
          <w:rFonts w:eastAsia="Arial Unicode MS"/>
          <w:color w:val="000000"/>
          <w:sz w:val="32"/>
          <w:szCs w:val="32"/>
          <w:lang w:val="uk-UA" w:eastAsia="uk-UA"/>
        </w:rPr>
        <w:softHyphen/>
        <w:t>ня й використання. На обкладинках і титульних аркушах цих справ також проставляють гриф обмеженого доступу, а в номенклатуру справи вно</w:t>
      </w:r>
      <w:r w:rsidRPr="002A629B">
        <w:rPr>
          <w:rFonts w:eastAsia="Arial Unicode MS"/>
          <w:color w:val="000000"/>
          <w:sz w:val="32"/>
          <w:szCs w:val="32"/>
          <w:lang w:val="uk-UA" w:eastAsia="uk-UA"/>
        </w:rPr>
        <w:softHyphen/>
        <w:t>сять відповідні уточнення.</w:t>
      </w:r>
    </w:p>
    <w:p w:rsidR="00BB6ABE"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lastRenderedPageBreak/>
        <w:t>Ще один важливий момент, на який слід звернути увагу: справи з документами, що містять комерційну інформацію, повинні мати внутрішні описи.</w:t>
      </w:r>
    </w:p>
    <w:p w:rsidR="00BB6ABE" w:rsidRPr="002A629B" w:rsidRDefault="00BB6ABE" w:rsidP="002A629B">
      <w:pPr>
        <w:spacing w:line="240" w:lineRule="auto"/>
        <w:ind w:firstLine="724"/>
        <w:rPr>
          <w:rFonts w:eastAsia="Arial Unicode MS"/>
          <w:b/>
          <w:bCs/>
          <w:iCs/>
          <w:color w:val="000000"/>
          <w:sz w:val="32"/>
          <w:szCs w:val="32"/>
          <w:lang w:val="uk-UA" w:eastAsia="uk-UA"/>
        </w:rPr>
      </w:pPr>
      <w:r w:rsidRPr="002A629B">
        <w:rPr>
          <w:rFonts w:eastAsia="Arial Unicode MS"/>
          <w:b/>
          <w:bCs/>
          <w:iCs/>
          <w:color w:val="000000"/>
          <w:sz w:val="32"/>
          <w:szCs w:val="32"/>
          <w:lang w:val="uk-UA" w:eastAsia="uk-UA"/>
        </w:rPr>
        <w:t>3.11</w:t>
      </w:r>
      <w:r w:rsidR="00AA31A5">
        <w:rPr>
          <w:rFonts w:eastAsia="Arial Unicode MS"/>
          <w:b/>
          <w:bCs/>
          <w:iCs/>
          <w:color w:val="000000"/>
          <w:sz w:val="32"/>
          <w:szCs w:val="32"/>
          <w:lang w:val="uk-UA" w:eastAsia="uk-UA"/>
        </w:rPr>
        <w:t>.</w:t>
      </w:r>
      <w:r w:rsidRPr="002A629B">
        <w:rPr>
          <w:rFonts w:eastAsia="Arial Unicode MS"/>
          <w:b/>
          <w:bCs/>
          <w:iCs/>
          <w:color w:val="000000"/>
          <w:sz w:val="32"/>
          <w:szCs w:val="32"/>
          <w:lang w:val="uk-UA" w:eastAsia="uk-UA"/>
        </w:rPr>
        <w:t xml:space="preserve"> Матеріальна</w:t>
      </w:r>
      <w:bookmarkStart w:id="12" w:name="bookmark40"/>
      <w:r w:rsidRPr="002A629B">
        <w:rPr>
          <w:rFonts w:eastAsia="Arial Unicode MS"/>
          <w:b/>
          <w:bCs/>
          <w:iCs/>
          <w:color w:val="000000"/>
          <w:sz w:val="32"/>
          <w:szCs w:val="32"/>
          <w:lang w:val="uk-UA" w:eastAsia="uk-UA"/>
        </w:rPr>
        <w:t xml:space="preserve"> відповідальність</w:t>
      </w:r>
      <w:bookmarkStart w:id="13" w:name="bookmark41"/>
      <w:bookmarkEnd w:id="12"/>
      <w:r w:rsidRPr="002A629B">
        <w:rPr>
          <w:rFonts w:eastAsia="Arial Unicode MS"/>
          <w:b/>
          <w:bCs/>
          <w:iCs/>
          <w:color w:val="000000"/>
          <w:sz w:val="32"/>
          <w:szCs w:val="32"/>
          <w:lang w:val="uk-UA" w:eastAsia="uk-UA"/>
        </w:rPr>
        <w:t xml:space="preserve"> секретаря</w:t>
      </w:r>
      <w:bookmarkEnd w:id="13"/>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Притягнення працівників, утому числі й секретарів, до ма</w:t>
      </w:r>
      <w:r w:rsidRPr="002A629B">
        <w:rPr>
          <w:rFonts w:eastAsia="Arial Unicode MS"/>
          <w:color w:val="000000"/>
          <w:sz w:val="32"/>
          <w:szCs w:val="32"/>
          <w:lang w:val="uk-UA" w:eastAsia="uk-UA"/>
        </w:rPr>
        <w:softHyphen/>
        <w:t>теріальної відповідальності можливе в разі одночасної наяв</w:t>
      </w:r>
      <w:r w:rsidRPr="002A629B">
        <w:rPr>
          <w:rFonts w:eastAsia="Arial Unicode MS"/>
          <w:color w:val="000000"/>
          <w:sz w:val="32"/>
          <w:szCs w:val="32"/>
          <w:lang w:val="uk-UA" w:eastAsia="uk-UA"/>
        </w:rPr>
        <w:softHyphen/>
        <w:t xml:space="preserve">ності таких </w:t>
      </w:r>
      <w:r w:rsidRPr="002A629B">
        <w:rPr>
          <w:rFonts w:eastAsia="Arial Unicode MS"/>
          <w:b/>
          <w:color w:val="000000"/>
          <w:sz w:val="32"/>
          <w:szCs w:val="32"/>
          <w:lang w:val="uk-UA" w:eastAsia="uk-UA"/>
        </w:rPr>
        <w:t>чотирьох юридичних фактів</w:t>
      </w:r>
      <w:r w:rsidRPr="002A629B">
        <w:rPr>
          <w:rFonts w:eastAsia="Arial Unicode MS"/>
          <w:color w:val="000000"/>
          <w:sz w:val="32"/>
          <w:szCs w:val="32"/>
          <w:lang w:val="uk-UA" w:eastAsia="uk-UA"/>
        </w:rPr>
        <w:t xml:space="preserve"> (ст. 130 Кодексу за</w:t>
      </w:r>
      <w:r w:rsidRPr="002A629B">
        <w:rPr>
          <w:rFonts w:eastAsia="Arial Unicode MS"/>
          <w:color w:val="000000"/>
          <w:sz w:val="32"/>
          <w:szCs w:val="32"/>
          <w:lang w:val="uk-UA" w:eastAsia="uk-UA"/>
        </w:rPr>
        <w:softHyphen/>
        <w:t>конів про працю України, далі — КЗпП):</w:t>
      </w:r>
    </w:p>
    <w:p w:rsidR="00BB6ABE" w:rsidRPr="00892310" w:rsidRDefault="00BB6ABE" w:rsidP="00C84DE1">
      <w:pPr>
        <w:pStyle w:val="ab"/>
        <w:numPr>
          <w:ilvl w:val="0"/>
          <w:numId w:val="62"/>
        </w:numPr>
        <w:spacing w:line="240" w:lineRule="auto"/>
        <w:ind w:left="1134"/>
        <w:jc w:val="left"/>
        <w:rPr>
          <w:rFonts w:eastAsia="Arial Unicode MS"/>
          <w:color w:val="000000"/>
          <w:sz w:val="32"/>
          <w:szCs w:val="32"/>
          <w:lang w:val="uk-UA" w:eastAsia="uk-UA"/>
        </w:rPr>
      </w:pPr>
      <w:r w:rsidRPr="00892310">
        <w:rPr>
          <w:rFonts w:eastAsia="Arial Unicode MS"/>
          <w:color w:val="000000"/>
          <w:sz w:val="32"/>
          <w:szCs w:val="32"/>
          <w:lang w:val="uk-UA" w:eastAsia="uk-UA"/>
        </w:rPr>
        <w:t>порушення трудових обов'язків;</w:t>
      </w:r>
    </w:p>
    <w:p w:rsidR="00BB6ABE" w:rsidRPr="00892310" w:rsidRDefault="00BB6ABE" w:rsidP="00C84DE1">
      <w:pPr>
        <w:pStyle w:val="ab"/>
        <w:numPr>
          <w:ilvl w:val="0"/>
          <w:numId w:val="62"/>
        </w:numPr>
        <w:spacing w:line="240" w:lineRule="auto"/>
        <w:ind w:left="1134"/>
        <w:jc w:val="left"/>
        <w:rPr>
          <w:rFonts w:eastAsia="Arial Unicode MS"/>
          <w:color w:val="000000"/>
          <w:sz w:val="32"/>
          <w:szCs w:val="32"/>
          <w:lang w:val="uk-UA" w:eastAsia="uk-UA"/>
        </w:rPr>
      </w:pPr>
      <w:r w:rsidRPr="00892310">
        <w:rPr>
          <w:rFonts w:eastAsia="Arial Unicode MS"/>
          <w:color w:val="000000"/>
          <w:sz w:val="32"/>
          <w:szCs w:val="32"/>
          <w:lang w:val="uk-UA" w:eastAsia="uk-UA"/>
        </w:rPr>
        <w:t>прямої дійсної шкоди;</w:t>
      </w:r>
    </w:p>
    <w:p w:rsidR="00BB6ABE" w:rsidRPr="00892310" w:rsidRDefault="00BB6ABE" w:rsidP="00C84DE1">
      <w:pPr>
        <w:pStyle w:val="ab"/>
        <w:numPr>
          <w:ilvl w:val="0"/>
          <w:numId w:val="62"/>
        </w:numPr>
        <w:spacing w:line="240" w:lineRule="auto"/>
        <w:ind w:left="1134"/>
        <w:jc w:val="left"/>
        <w:rPr>
          <w:rFonts w:eastAsia="Arial Unicode MS"/>
          <w:color w:val="000000"/>
          <w:sz w:val="32"/>
          <w:szCs w:val="32"/>
          <w:lang w:val="uk-UA" w:eastAsia="uk-UA"/>
        </w:rPr>
      </w:pPr>
      <w:r w:rsidRPr="00892310">
        <w:rPr>
          <w:rFonts w:eastAsia="Arial Unicode MS"/>
          <w:color w:val="000000"/>
          <w:sz w:val="32"/>
          <w:szCs w:val="32"/>
          <w:lang w:val="uk-UA" w:eastAsia="uk-UA"/>
        </w:rPr>
        <w:t>причинного зв'язку між порушенням і шкодою;</w:t>
      </w:r>
    </w:p>
    <w:p w:rsidR="00BB6ABE" w:rsidRPr="00892310" w:rsidRDefault="00BB6ABE" w:rsidP="00C84DE1">
      <w:pPr>
        <w:pStyle w:val="ab"/>
        <w:numPr>
          <w:ilvl w:val="0"/>
          <w:numId w:val="62"/>
        </w:numPr>
        <w:spacing w:line="240" w:lineRule="auto"/>
        <w:ind w:left="1134"/>
        <w:jc w:val="left"/>
        <w:rPr>
          <w:rFonts w:eastAsia="Arial Unicode MS"/>
          <w:color w:val="000000"/>
          <w:sz w:val="32"/>
          <w:szCs w:val="32"/>
          <w:lang w:val="uk-UA" w:eastAsia="uk-UA"/>
        </w:rPr>
      </w:pPr>
      <w:r w:rsidRPr="00892310">
        <w:rPr>
          <w:rFonts w:eastAsia="Arial Unicode MS"/>
          <w:color w:val="000000"/>
          <w:sz w:val="32"/>
          <w:szCs w:val="32"/>
          <w:lang w:val="uk-UA" w:eastAsia="uk-UA"/>
        </w:rPr>
        <w:t>вини працівника.</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Відсутність хоча б одного з цих фактів виключає можливість притягнення працівника до матеріальної відповідальності.</w:t>
      </w:r>
    </w:p>
    <w:p w:rsidR="00BB6ABE" w:rsidRPr="002A629B" w:rsidRDefault="00BB6ABE" w:rsidP="002A629B">
      <w:pPr>
        <w:spacing w:line="240" w:lineRule="auto"/>
        <w:ind w:firstLine="724"/>
        <w:rPr>
          <w:rFonts w:eastAsia="Arial Unicode MS"/>
          <w:i/>
          <w:iCs/>
          <w:color w:val="000000"/>
          <w:sz w:val="32"/>
          <w:szCs w:val="32"/>
          <w:lang w:val="uk-UA" w:eastAsia="uk-UA"/>
        </w:rPr>
      </w:pPr>
      <w:r w:rsidRPr="002A629B">
        <w:rPr>
          <w:rFonts w:eastAsia="Arial Unicode MS"/>
          <w:i/>
          <w:iCs/>
          <w:color w:val="000000"/>
          <w:sz w:val="32"/>
          <w:szCs w:val="32"/>
          <w:lang w:val="uk-UA" w:eastAsia="uk-UA"/>
        </w:rPr>
        <w:t>Паралельно з матеріальною, секретаря може бути притяг</w:t>
      </w:r>
      <w:r w:rsidRPr="002A629B">
        <w:rPr>
          <w:rFonts w:eastAsia="Arial Unicode MS"/>
          <w:i/>
          <w:iCs/>
          <w:color w:val="000000"/>
          <w:sz w:val="32"/>
          <w:szCs w:val="32"/>
          <w:lang w:val="uk-UA" w:eastAsia="uk-UA"/>
        </w:rPr>
        <w:softHyphen/>
        <w:t>нено до дисциплінарної, адміністративної чи кримінальної відповідальності.</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b/>
          <w:color w:val="000000"/>
          <w:sz w:val="32"/>
          <w:szCs w:val="32"/>
          <w:lang w:val="uk-UA" w:eastAsia="uk-UA"/>
        </w:rPr>
        <w:t>За секретарем</w:t>
      </w:r>
      <w:r w:rsidRPr="002A629B">
        <w:rPr>
          <w:rFonts w:eastAsia="Arial Unicode MS"/>
          <w:color w:val="000000"/>
          <w:sz w:val="32"/>
          <w:szCs w:val="32"/>
          <w:lang w:val="uk-UA" w:eastAsia="uk-UA"/>
        </w:rPr>
        <w:t>, який заподіяв шкоду, закріплено право до</w:t>
      </w:r>
      <w:r w:rsidRPr="002A629B">
        <w:rPr>
          <w:rFonts w:eastAsia="Arial Unicode MS"/>
          <w:color w:val="000000"/>
          <w:sz w:val="32"/>
          <w:szCs w:val="32"/>
          <w:lang w:val="uk-UA" w:eastAsia="uk-UA"/>
        </w:rPr>
        <w:softHyphen/>
        <w:t xml:space="preserve">бровільно покрити її повністю або частково. </w:t>
      </w:r>
      <w:r w:rsidRPr="002A629B">
        <w:rPr>
          <w:rFonts w:eastAsia="Arial Unicode MS"/>
          <w:color w:val="000000"/>
          <w:sz w:val="32"/>
          <w:szCs w:val="32"/>
          <w:u w:val="single"/>
          <w:lang w:val="uk-UA" w:eastAsia="uk-UA"/>
        </w:rPr>
        <w:t>Наприклад</w:t>
      </w:r>
      <w:r w:rsidRPr="002A629B">
        <w:rPr>
          <w:rFonts w:eastAsia="Arial Unicode MS"/>
          <w:color w:val="000000"/>
          <w:sz w:val="32"/>
          <w:szCs w:val="32"/>
          <w:lang w:val="uk-UA" w:eastAsia="uk-UA"/>
        </w:rPr>
        <w:t>, за недбалого поводження з офісною технікою, що стало причи</w:t>
      </w:r>
      <w:r w:rsidRPr="002A629B">
        <w:rPr>
          <w:rFonts w:eastAsia="Arial Unicode MS"/>
          <w:color w:val="000000"/>
          <w:sz w:val="32"/>
          <w:szCs w:val="32"/>
          <w:lang w:val="uk-UA" w:eastAsia="uk-UA"/>
        </w:rPr>
        <w:softHyphen/>
        <w:t>ною її поломки, секретар має право покрити вартість ремон</w:t>
      </w:r>
      <w:r w:rsidRPr="002A629B">
        <w:rPr>
          <w:rFonts w:eastAsia="Arial Unicode MS"/>
          <w:color w:val="000000"/>
          <w:sz w:val="32"/>
          <w:szCs w:val="32"/>
          <w:lang w:val="uk-UA" w:eastAsia="uk-UA"/>
        </w:rPr>
        <w:softHyphen/>
        <w:t>ту як повністю, так і частково. За згодою власника працівник може надати замість зламаної рівноцінну техніку або провес</w:t>
      </w:r>
      <w:r w:rsidRPr="002A629B">
        <w:rPr>
          <w:rFonts w:eastAsia="Arial Unicode MS"/>
          <w:color w:val="000000"/>
          <w:sz w:val="32"/>
          <w:szCs w:val="32"/>
          <w:lang w:val="uk-UA" w:eastAsia="uk-UA"/>
        </w:rPr>
        <w:softHyphen/>
        <w:t>ти ремонт самостійно.</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b/>
          <w:color w:val="000000"/>
          <w:sz w:val="32"/>
          <w:szCs w:val="32"/>
          <w:lang w:val="uk-UA" w:eastAsia="uk-UA"/>
        </w:rPr>
        <w:t>Власник</w:t>
      </w:r>
      <w:r w:rsidRPr="002A629B">
        <w:rPr>
          <w:rFonts w:eastAsia="Arial Unicode MS"/>
          <w:color w:val="000000"/>
          <w:sz w:val="32"/>
          <w:szCs w:val="32"/>
          <w:lang w:val="uk-UA" w:eastAsia="uk-UA"/>
        </w:rPr>
        <w:t xml:space="preserve"> же зі свого боку </w:t>
      </w:r>
      <w:r w:rsidRPr="002A629B">
        <w:rPr>
          <w:rFonts w:eastAsia="Arial Unicode MS"/>
          <w:b/>
          <w:color w:val="000000"/>
          <w:sz w:val="32"/>
          <w:szCs w:val="32"/>
          <w:lang w:val="uk-UA" w:eastAsia="uk-UA"/>
        </w:rPr>
        <w:t>повинен створити секретареві умови</w:t>
      </w:r>
      <w:r w:rsidRPr="002A629B">
        <w:rPr>
          <w:rFonts w:eastAsia="Arial Unicode MS"/>
          <w:color w:val="000000"/>
          <w:sz w:val="32"/>
          <w:szCs w:val="32"/>
          <w:lang w:val="uk-UA" w:eastAsia="uk-UA"/>
        </w:rPr>
        <w:t xml:space="preserve">, необхідні для забезпечення повного збереження дорученого йому майна. Такий обов'язок часто звужують лише до забезпечення секретаря окремою кімнатою, сейфами чи шафами для можливості зберігати важливі документи й цінне майно. Однак </w:t>
      </w:r>
      <w:r w:rsidRPr="002A629B">
        <w:rPr>
          <w:rFonts w:eastAsia="Arial Unicode MS"/>
          <w:b/>
          <w:color w:val="000000"/>
          <w:sz w:val="32"/>
          <w:szCs w:val="32"/>
          <w:lang w:val="uk-UA" w:eastAsia="uk-UA"/>
        </w:rPr>
        <w:t>секретар</w:t>
      </w:r>
      <w:r w:rsidRPr="002A629B">
        <w:rPr>
          <w:rFonts w:eastAsia="Arial Unicode MS"/>
          <w:color w:val="000000"/>
          <w:sz w:val="32"/>
          <w:szCs w:val="32"/>
          <w:lang w:val="uk-UA" w:eastAsia="uk-UA"/>
        </w:rPr>
        <w:t xml:space="preserve">, у свою чергу, </w:t>
      </w:r>
      <w:r w:rsidRPr="002A629B">
        <w:rPr>
          <w:rFonts w:eastAsia="Arial Unicode MS"/>
          <w:b/>
          <w:color w:val="000000"/>
          <w:sz w:val="32"/>
          <w:szCs w:val="32"/>
          <w:lang w:val="uk-UA" w:eastAsia="uk-UA"/>
        </w:rPr>
        <w:t>має право вимагати</w:t>
      </w:r>
      <w:r w:rsidRPr="002A629B">
        <w:rPr>
          <w:rFonts w:eastAsia="Arial Unicode MS"/>
          <w:color w:val="000000"/>
          <w:sz w:val="32"/>
          <w:szCs w:val="32"/>
          <w:lang w:val="uk-UA" w:eastAsia="uk-UA"/>
        </w:rPr>
        <w:t xml:space="preserve">, </w:t>
      </w:r>
      <w:r w:rsidRPr="002A629B">
        <w:rPr>
          <w:rFonts w:eastAsia="Arial Unicode MS"/>
          <w:color w:val="000000"/>
          <w:sz w:val="32"/>
          <w:szCs w:val="32"/>
          <w:u w:val="single"/>
          <w:lang w:val="uk-UA" w:eastAsia="uk-UA"/>
        </w:rPr>
        <w:t>наприклад</w:t>
      </w:r>
      <w:r w:rsidRPr="002A629B">
        <w:rPr>
          <w:rFonts w:eastAsia="Arial Unicode MS"/>
          <w:color w:val="000000"/>
          <w:sz w:val="32"/>
          <w:szCs w:val="32"/>
          <w:lang w:val="uk-UA" w:eastAsia="uk-UA"/>
        </w:rPr>
        <w:t>, забезпечити обмеження доступу персоналу до певної офісної техніки, унеможливити отримання офіційних номерних бланків підприємства працівниками не від секретарів, які часто забезпечують їх схоронність і ведуть облік використання, тощо. Якщо</w:t>
      </w:r>
      <w:r w:rsidRPr="002A629B">
        <w:rPr>
          <w:rFonts w:eastAsia="Arial Unicode MS"/>
          <w:color w:val="000000"/>
          <w:sz w:val="32"/>
          <w:szCs w:val="32"/>
          <w:lang w:val="uk-UA" w:eastAsia="uk-UA"/>
        </w:rPr>
        <w:tab/>
        <w:t>власник ці вимоги не виконує, то можливість притягнення секретаря до відповідальності зводиться практично до нуля. Також за таких умов у разі заподіяння матеріальної шкоди секретар може претендувати на суттєве зменшення розміру збитку, який він має відшкодувати.</w:t>
      </w:r>
    </w:p>
    <w:p w:rsidR="00BB6ABE" w:rsidRPr="002A629B" w:rsidRDefault="00BB6ABE" w:rsidP="002A629B">
      <w:pPr>
        <w:spacing w:line="240" w:lineRule="auto"/>
        <w:ind w:firstLine="724"/>
        <w:rPr>
          <w:rFonts w:eastAsia="Arial Unicode MS"/>
          <w:b/>
          <w:bCs/>
          <w:iCs/>
          <w:color w:val="000000"/>
          <w:sz w:val="32"/>
          <w:szCs w:val="32"/>
          <w:lang w:val="uk-UA" w:eastAsia="uk-UA"/>
        </w:rPr>
      </w:pPr>
      <w:bookmarkStart w:id="14" w:name="bookmark44"/>
      <w:r w:rsidRPr="002A629B">
        <w:rPr>
          <w:rFonts w:eastAsia="Arial Unicode MS"/>
          <w:b/>
          <w:bCs/>
          <w:iCs/>
          <w:color w:val="000000"/>
          <w:sz w:val="32"/>
          <w:szCs w:val="32"/>
          <w:lang w:val="uk-UA" w:eastAsia="uk-UA"/>
        </w:rPr>
        <w:t>3.12</w:t>
      </w:r>
      <w:r w:rsidR="00AA31A5">
        <w:rPr>
          <w:rFonts w:eastAsia="Arial Unicode MS"/>
          <w:b/>
          <w:bCs/>
          <w:iCs/>
          <w:color w:val="000000"/>
          <w:sz w:val="32"/>
          <w:szCs w:val="32"/>
          <w:lang w:val="uk-UA" w:eastAsia="uk-UA"/>
        </w:rPr>
        <w:t>.</w:t>
      </w:r>
      <w:r w:rsidRPr="002A629B">
        <w:rPr>
          <w:rFonts w:eastAsia="Arial Unicode MS"/>
          <w:b/>
          <w:bCs/>
          <w:iCs/>
          <w:color w:val="000000"/>
          <w:sz w:val="32"/>
          <w:szCs w:val="32"/>
          <w:lang w:val="uk-UA" w:eastAsia="uk-UA"/>
        </w:rPr>
        <w:t xml:space="preserve"> Обмежена матеріальна відповідальність</w:t>
      </w:r>
      <w:bookmarkEnd w:id="14"/>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 xml:space="preserve">Найбільший розмір відшкодування встановлюється за </w:t>
      </w:r>
      <w:r w:rsidRPr="002A629B">
        <w:rPr>
          <w:rFonts w:eastAsia="Arial Unicode MS"/>
          <w:b/>
          <w:color w:val="000000"/>
          <w:sz w:val="32"/>
          <w:szCs w:val="32"/>
          <w:lang w:val="uk-UA" w:eastAsia="uk-UA"/>
        </w:rPr>
        <w:t>пря</w:t>
      </w:r>
      <w:r w:rsidRPr="002A629B">
        <w:rPr>
          <w:rFonts w:eastAsia="Arial Unicode MS"/>
          <w:b/>
          <w:color w:val="000000"/>
          <w:sz w:val="32"/>
          <w:szCs w:val="32"/>
          <w:lang w:val="uk-UA" w:eastAsia="uk-UA"/>
        </w:rPr>
        <w:softHyphen/>
        <w:t>му дійсну шкоду майну</w:t>
      </w:r>
      <w:r w:rsidRPr="002A629B">
        <w:rPr>
          <w:rFonts w:eastAsia="Arial Unicode MS"/>
          <w:color w:val="000000"/>
          <w:sz w:val="32"/>
          <w:szCs w:val="32"/>
          <w:lang w:val="uk-UA" w:eastAsia="uk-UA"/>
        </w:rPr>
        <w:t xml:space="preserve">, але не більше середнього місячного заробітку </w:t>
      </w:r>
      <w:r w:rsidRPr="002A629B">
        <w:rPr>
          <w:rFonts w:eastAsia="Arial Unicode MS"/>
          <w:color w:val="000000"/>
          <w:sz w:val="32"/>
          <w:szCs w:val="32"/>
          <w:lang w:val="uk-UA" w:eastAsia="uk-UA"/>
        </w:rPr>
        <w:lastRenderedPageBreak/>
        <w:t>працівника-винуватця. Це означає, що в разі запо</w:t>
      </w:r>
      <w:r w:rsidRPr="002A629B">
        <w:rPr>
          <w:rFonts w:eastAsia="Arial Unicode MS"/>
          <w:color w:val="000000"/>
          <w:sz w:val="32"/>
          <w:szCs w:val="32"/>
          <w:lang w:val="uk-UA" w:eastAsia="uk-UA"/>
        </w:rPr>
        <w:softHyphen/>
        <w:t>діяння секретарем прямої дійсної шкоди в розмірі, меншому його середнього місячного заробітку, працівник зобов'язаний відшкодувати пряму дійсну шкоду повністю. Якщо ж заподіяна секретарем шкода перевищує його середній місячний за</w:t>
      </w:r>
      <w:r w:rsidRPr="002A629B">
        <w:rPr>
          <w:rFonts w:eastAsia="Arial Unicode MS"/>
          <w:color w:val="000000"/>
          <w:sz w:val="32"/>
          <w:szCs w:val="32"/>
          <w:lang w:val="uk-UA" w:eastAsia="uk-UA"/>
        </w:rPr>
        <w:softHyphen/>
        <w:t>робіток, із працівника стягують лише суму, що дорівнює цьому середньому місячному заробітку, тобто він покриває шкоду частково.</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Проте це правило діє тільки тоді, коли секретаря притягують до матеріальної відповідальності за одне правопорушення. Якщо він вчинив кілька правопорушень, межа його відповідаль</w:t>
      </w:r>
      <w:r w:rsidRPr="002A629B">
        <w:rPr>
          <w:rFonts w:eastAsia="Arial Unicode MS"/>
          <w:color w:val="000000"/>
          <w:sz w:val="32"/>
          <w:szCs w:val="32"/>
          <w:lang w:val="uk-UA" w:eastAsia="uk-UA"/>
        </w:rPr>
        <w:softHyphen/>
        <w:t>ності буде дорівнювати середньому місячному заробітку за кілька місяців, тобто кількість правопорушень дорівнюватиме кількості місяців.</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Стягнення суми матеріальних збитків проводять шляхом видачі наказу керівника, з яким обов'язково повинен бути озна</w:t>
      </w:r>
      <w:r w:rsidRPr="002A629B">
        <w:rPr>
          <w:rFonts w:eastAsia="Arial Unicode MS"/>
          <w:color w:val="000000"/>
          <w:sz w:val="32"/>
          <w:szCs w:val="32"/>
          <w:lang w:val="uk-UA" w:eastAsia="uk-UA"/>
        </w:rPr>
        <w:softHyphen/>
        <w:t>йомлений під підпис працівник, який заподіяв шкоду. Час для ознайомлення не визначений законодавством, але рекомен</w:t>
      </w:r>
      <w:r w:rsidRPr="002A629B">
        <w:rPr>
          <w:rFonts w:eastAsia="Arial Unicode MS"/>
          <w:color w:val="000000"/>
          <w:sz w:val="32"/>
          <w:szCs w:val="32"/>
          <w:lang w:val="uk-UA" w:eastAsia="uk-UA"/>
        </w:rPr>
        <w:softHyphen/>
        <w:t>довано це зробити в стислі строки. За секретарем, якщо він не згоден з наказом або розміром стягнення, залишається право оскарження наказу.</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У разі оскарження наказу спір буде трактуватись як такий, що пов'язаний з невиплатою належної секретареві заробітної плати. У зв'язку з цим строк звернення до комісії з трудових спорів і суду необмежений.</w:t>
      </w:r>
    </w:p>
    <w:p w:rsidR="00BB6ABE" w:rsidRPr="002A629B" w:rsidRDefault="00BB6ABE" w:rsidP="002A629B">
      <w:pPr>
        <w:spacing w:line="240" w:lineRule="auto"/>
        <w:ind w:firstLine="724"/>
        <w:rPr>
          <w:rFonts w:eastAsia="Arial Unicode MS"/>
          <w:b/>
          <w:bCs/>
          <w:iCs/>
          <w:color w:val="000000"/>
          <w:sz w:val="32"/>
          <w:szCs w:val="32"/>
          <w:lang w:val="uk-UA" w:eastAsia="uk-UA"/>
        </w:rPr>
      </w:pPr>
      <w:bookmarkStart w:id="15" w:name="bookmark46"/>
      <w:r w:rsidRPr="002A629B">
        <w:rPr>
          <w:rFonts w:eastAsia="Arial Unicode MS"/>
          <w:b/>
          <w:bCs/>
          <w:iCs/>
          <w:color w:val="000000"/>
          <w:sz w:val="32"/>
          <w:szCs w:val="32"/>
          <w:lang w:val="uk-UA" w:eastAsia="uk-UA"/>
        </w:rPr>
        <w:t>3.13</w:t>
      </w:r>
      <w:r w:rsidR="00AA31A5">
        <w:rPr>
          <w:rFonts w:eastAsia="Arial Unicode MS"/>
          <w:b/>
          <w:bCs/>
          <w:iCs/>
          <w:color w:val="000000"/>
          <w:sz w:val="32"/>
          <w:szCs w:val="32"/>
          <w:lang w:val="uk-UA" w:eastAsia="uk-UA"/>
        </w:rPr>
        <w:t>.</w:t>
      </w:r>
      <w:r w:rsidRPr="002A629B">
        <w:rPr>
          <w:rFonts w:eastAsia="Arial Unicode MS"/>
          <w:b/>
          <w:bCs/>
          <w:iCs/>
          <w:color w:val="000000"/>
          <w:sz w:val="32"/>
          <w:szCs w:val="32"/>
          <w:lang w:val="uk-UA" w:eastAsia="uk-UA"/>
        </w:rPr>
        <w:t xml:space="preserve"> Повна матеріальна відповідальність</w:t>
      </w:r>
      <w:bookmarkEnd w:id="15"/>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Випадки повної матеріальної відповідальності зазначено в статті 134 КЗпП. Найпоширенішим приводом притягнення до повної матеріальної відповідальності є договір про взяття на себе працівником повної матеріальної відповідальності. Од</w:t>
      </w:r>
      <w:r w:rsidRPr="002A629B">
        <w:rPr>
          <w:rFonts w:eastAsia="Arial Unicode MS"/>
          <w:color w:val="000000"/>
          <w:sz w:val="32"/>
          <w:szCs w:val="32"/>
          <w:lang w:val="uk-UA" w:eastAsia="uk-UA"/>
        </w:rPr>
        <w:softHyphen/>
        <w:t>нак секретарів ця умова не стосується, оскільки з ними відпо</w:t>
      </w:r>
      <w:r w:rsidRPr="002A629B">
        <w:rPr>
          <w:rFonts w:eastAsia="Arial Unicode MS"/>
          <w:color w:val="000000"/>
          <w:sz w:val="32"/>
          <w:szCs w:val="32"/>
          <w:lang w:val="uk-UA" w:eastAsia="uk-UA"/>
        </w:rPr>
        <w:softHyphen/>
        <w:t>відний договір не може бути укладений.</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b/>
          <w:i/>
          <w:color w:val="000000"/>
          <w:sz w:val="32"/>
          <w:szCs w:val="32"/>
          <w:lang w:val="uk-UA" w:eastAsia="uk-UA"/>
        </w:rPr>
        <w:t>Розмір заподіяної підприємству шкоди</w:t>
      </w:r>
      <w:r w:rsidRPr="002A629B">
        <w:rPr>
          <w:rFonts w:eastAsia="Arial Unicode MS"/>
          <w:color w:val="000000"/>
          <w:sz w:val="32"/>
          <w:szCs w:val="32"/>
          <w:lang w:val="uk-UA" w:eastAsia="uk-UA"/>
        </w:rPr>
        <w:t xml:space="preserve"> визначають за фактичними втратами: на підставі даних бухгалтерського обліку, виходячи з балансової вартості (собівартості) ма</w:t>
      </w:r>
      <w:r w:rsidRPr="002A629B">
        <w:rPr>
          <w:rFonts w:eastAsia="Arial Unicode MS"/>
          <w:color w:val="000000"/>
          <w:sz w:val="32"/>
          <w:szCs w:val="32"/>
          <w:lang w:val="uk-UA" w:eastAsia="uk-UA"/>
        </w:rPr>
        <w:softHyphen/>
        <w:t>теріальних цінностей за вирахуванням зносу згідно з ус</w:t>
      </w:r>
      <w:r w:rsidRPr="002A629B">
        <w:rPr>
          <w:rFonts w:eastAsia="Arial Unicode MS"/>
          <w:color w:val="000000"/>
          <w:sz w:val="32"/>
          <w:szCs w:val="32"/>
          <w:lang w:val="uk-UA" w:eastAsia="uk-UA"/>
        </w:rPr>
        <w:softHyphen/>
        <w:t>тановленими нормами.</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Проте в разі розкрадання, недостачі, умисного знищення або умисного зіпсуття матеріальних цінностей розмір шкоди визначається за цінами, що діють у певній місцевості на день відшкодування шкоди.</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Розмір збитків розраховується за різними правилами для таких двох груп суб' єктів господарської діяльності, якщо збиток призвів до завдання майнової шкоди:</w:t>
      </w:r>
    </w:p>
    <w:p w:rsidR="00BB6ABE" w:rsidRPr="00892310" w:rsidRDefault="00BB6ABE" w:rsidP="00C84DE1">
      <w:pPr>
        <w:pStyle w:val="ab"/>
        <w:numPr>
          <w:ilvl w:val="0"/>
          <w:numId w:val="63"/>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lastRenderedPageBreak/>
        <w:t>державі (в особі державних органів, державних підприємств), територіальній громаді (в особі органів місцевого самоврядування, комунальних підприємств) або суб'єкту госпо</w:t>
      </w:r>
      <w:r w:rsidRPr="00892310">
        <w:rPr>
          <w:rFonts w:eastAsia="Arial Unicode MS"/>
          <w:color w:val="000000"/>
          <w:sz w:val="32"/>
          <w:szCs w:val="32"/>
          <w:lang w:val="uk-UA" w:eastAsia="uk-UA"/>
        </w:rPr>
        <w:softHyphen/>
        <w:t>дарської діяльності з державною (комунальною) часткою в ста</w:t>
      </w:r>
      <w:r w:rsidRPr="00892310">
        <w:rPr>
          <w:rFonts w:eastAsia="Arial Unicode MS"/>
          <w:color w:val="000000"/>
          <w:sz w:val="32"/>
          <w:szCs w:val="32"/>
          <w:lang w:val="uk-UA" w:eastAsia="uk-UA"/>
        </w:rPr>
        <w:softHyphen/>
        <w:t xml:space="preserve">тутному (складеному) капіталі (умовно державний сектор); </w:t>
      </w:r>
    </w:p>
    <w:p w:rsidR="00BB6ABE" w:rsidRPr="00892310" w:rsidRDefault="00BB6ABE" w:rsidP="00C84DE1">
      <w:pPr>
        <w:pStyle w:val="ab"/>
        <w:numPr>
          <w:ilvl w:val="0"/>
          <w:numId w:val="63"/>
        </w:numPr>
        <w:spacing w:line="240" w:lineRule="auto"/>
        <w:ind w:left="1134"/>
        <w:rPr>
          <w:rFonts w:eastAsia="Arial Unicode MS"/>
          <w:color w:val="000000"/>
          <w:sz w:val="32"/>
          <w:szCs w:val="32"/>
          <w:lang w:val="uk-UA" w:eastAsia="uk-UA"/>
        </w:rPr>
      </w:pPr>
      <w:r w:rsidRPr="00892310">
        <w:rPr>
          <w:rFonts w:eastAsia="Arial Unicode MS"/>
          <w:color w:val="000000"/>
          <w:sz w:val="32"/>
          <w:szCs w:val="32"/>
          <w:lang w:val="uk-UA" w:eastAsia="uk-UA"/>
        </w:rPr>
        <w:t>усім іншим суб'єктам господарської діяльності (умовно приватний сектор).</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Таким чином, є різниця, на підприємстві якої форми влас</w:t>
      </w:r>
      <w:r w:rsidRPr="002A629B">
        <w:rPr>
          <w:rFonts w:eastAsia="Arial Unicode MS"/>
          <w:color w:val="000000"/>
          <w:sz w:val="32"/>
          <w:szCs w:val="32"/>
          <w:lang w:val="uk-UA" w:eastAsia="uk-UA"/>
        </w:rPr>
        <w:softHyphen/>
        <w:t>ності працевлаштований секретар. За умови нанесення сек</w:t>
      </w:r>
      <w:r w:rsidRPr="002A629B">
        <w:rPr>
          <w:rFonts w:eastAsia="Arial Unicode MS"/>
          <w:color w:val="000000"/>
          <w:sz w:val="32"/>
          <w:szCs w:val="32"/>
          <w:lang w:val="uk-UA" w:eastAsia="uk-UA"/>
        </w:rPr>
        <w:softHyphen/>
        <w:t xml:space="preserve">ретарем збитків </w:t>
      </w:r>
      <w:r w:rsidRPr="002A629B">
        <w:rPr>
          <w:rFonts w:eastAsia="Arial Unicode MS"/>
          <w:b/>
          <w:color w:val="000000"/>
          <w:sz w:val="32"/>
          <w:szCs w:val="32"/>
          <w:lang w:val="uk-UA" w:eastAsia="uk-UA"/>
        </w:rPr>
        <w:t>підприємству приватного сектора</w:t>
      </w:r>
      <w:r w:rsidRPr="002A629B">
        <w:rPr>
          <w:rFonts w:eastAsia="Arial Unicode MS"/>
          <w:color w:val="000000"/>
          <w:sz w:val="32"/>
          <w:szCs w:val="32"/>
          <w:lang w:val="uk-UA" w:eastAsia="uk-UA"/>
        </w:rPr>
        <w:t xml:space="preserve"> їх розмір визначають відповідно до Закону України «Про оцінку майна, майнових прав та професійну оціночну діяльність в Україні» від 12 липня 2001 року № 2658-ІІІ.</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 xml:space="preserve">У разі нанесення секретарем збитків </w:t>
      </w:r>
      <w:r w:rsidRPr="002A629B">
        <w:rPr>
          <w:rFonts w:eastAsia="Arial Unicode MS"/>
          <w:b/>
          <w:color w:val="000000"/>
          <w:sz w:val="32"/>
          <w:szCs w:val="32"/>
          <w:lang w:val="uk-UA" w:eastAsia="uk-UA"/>
        </w:rPr>
        <w:t>підприємству держав</w:t>
      </w:r>
      <w:r w:rsidRPr="002A629B">
        <w:rPr>
          <w:rFonts w:eastAsia="Arial Unicode MS"/>
          <w:b/>
          <w:color w:val="000000"/>
          <w:sz w:val="32"/>
          <w:szCs w:val="32"/>
          <w:lang w:val="uk-UA" w:eastAsia="uk-UA"/>
        </w:rPr>
        <w:softHyphen/>
        <w:t>ного сектора</w:t>
      </w:r>
      <w:r w:rsidRPr="002A629B">
        <w:rPr>
          <w:rFonts w:eastAsia="Arial Unicode MS"/>
          <w:color w:val="000000"/>
          <w:sz w:val="32"/>
          <w:szCs w:val="32"/>
          <w:lang w:val="uk-UA" w:eastAsia="uk-UA"/>
        </w:rPr>
        <w:t xml:space="preserve"> їх розмір визначається відповідно до Постано</w:t>
      </w:r>
      <w:r w:rsidRPr="002A629B">
        <w:rPr>
          <w:rFonts w:eastAsia="Arial Unicode MS"/>
          <w:color w:val="000000"/>
          <w:sz w:val="32"/>
          <w:szCs w:val="32"/>
          <w:lang w:val="uk-UA" w:eastAsia="uk-UA"/>
        </w:rPr>
        <w:softHyphen/>
        <w:t>ви Кабінету Міністрів України «Про затвердження Методики оцінки майна» від 10 грудня 2003 року № 1891 (далі — Мето</w:t>
      </w:r>
      <w:r w:rsidRPr="002A629B">
        <w:rPr>
          <w:rFonts w:eastAsia="Arial Unicode MS"/>
          <w:color w:val="000000"/>
          <w:sz w:val="32"/>
          <w:szCs w:val="32"/>
          <w:lang w:val="uk-UA" w:eastAsia="uk-UA"/>
        </w:rPr>
        <w:softHyphen/>
        <w:t>дика № 1891).</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За загальним правилом, визначення розміру збитку здійсню</w:t>
      </w:r>
      <w:r w:rsidRPr="002A629B">
        <w:rPr>
          <w:rFonts w:eastAsia="Arial Unicode MS"/>
          <w:color w:val="000000"/>
          <w:sz w:val="32"/>
          <w:szCs w:val="32"/>
          <w:lang w:val="uk-UA" w:eastAsia="uk-UA"/>
        </w:rPr>
        <w:softHyphen/>
        <w:t>ють шляхом проведення незалежної оцінки, тобто майже так само, як і приватним сектором. Однак виконавця оцінювання обирають на конкурсних засадах у порядку, установленому По</w:t>
      </w:r>
      <w:r w:rsidRPr="002A629B">
        <w:rPr>
          <w:rFonts w:eastAsia="Arial Unicode MS"/>
          <w:color w:val="000000"/>
          <w:sz w:val="32"/>
          <w:szCs w:val="32"/>
          <w:lang w:val="uk-UA" w:eastAsia="uk-UA"/>
        </w:rPr>
        <w:softHyphen/>
        <w:t>ложенням про конкурсний відбір суб'єктів оціночної діяльності, що затверджений наказом Фонду державного майна від 29 серпня 2011 року № 1270.</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b/>
          <w:color w:val="000000"/>
          <w:sz w:val="32"/>
          <w:szCs w:val="32"/>
          <w:lang w:val="uk-UA" w:eastAsia="uk-UA"/>
        </w:rPr>
        <w:t>Наказ про вирахування із заробітної плати секретаря</w:t>
      </w:r>
      <w:r w:rsidRPr="002A629B">
        <w:rPr>
          <w:rFonts w:eastAsia="Arial Unicode MS"/>
          <w:color w:val="000000"/>
          <w:sz w:val="32"/>
          <w:szCs w:val="32"/>
          <w:lang w:val="uk-UA" w:eastAsia="uk-UA"/>
        </w:rPr>
        <w:t xml:space="preserve"> суми збитків може бути видано не пізніше двох тижнів із дня виявлен</w:t>
      </w:r>
      <w:r w:rsidRPr="002A629B">
        <w:rPr>
          <w:rFonts w:eastAsia="Arial Unicode MS"/>
          <w:color w:val="000000"/>
          <w:sz w:val="32"/>
          <w:szCs w:val="32"/>
          <w:lang w:val="uk-UA" w:eastAsia="uk-UA"/>
        </w:rPr>
        <w:softHyphen/>
        <w:t>ня шкоди. Таким днем уважається день, коли власник дізнався про заподіяння шкоди.</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Днем виявлення шкоди, установленої в результаті інвента</w:t>
      </w:r>
      <w:r w:rsidRPr="002A629B">
        <w:rPr>
          <w:rFonts w:eastAsia="Arial Unicode MS"/>
          <w:color w:val="000000"/>
          <w:sz w:val="32"/>
          <w:szCs w:val="32"/>
          <w:lang w:val="uk-UA" w:eastAsia="uk-UA"/>
        </w:rPr>
        <w:softHyphen/>
        <w:t>ризації матеріальних цінностей, ревізії, оцінки або перевірки фінансово-господарської діяльності підприємства, слід ува</w:t>
      </w:r>
      <w:r w:rsidRPr="002A629B">
        <w:rPr>
          <w:rFonts w:eastAsia="Arial Unicode MS"/>
          <w:color w:val="000000"/>
          <w:sz w:val="32"/>
          <w:szCs w:val="32"/>
          <w:lang w:val="uk-UA" w:eastAsia="uk-UA"/>
        </w:rPr>
        <w:softHyphen/>
        <w:t>жати день підписання відповідного акта, звіту або висновку.</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Якщо працівника притягують до матеріальної відповідаль</w:t>
      </w:r>
      <w:r w:rsidRPr="002A629B">
        <w:rPr>
          <w:rFonts w:eastAsia="Arial Unicode MS"/>
          <w:color w:val="000000"/>
          <w:sz w:val="32"/>
          <w:szCs w:val="32"/>
          <w:lang w:val="uk-UA" w:eastAsia="uk-UA"/>
        </w:rPr>
        <w:softHyphen/>
        <w:t>ності в порядку регресу у зв'язку з відшкодуванням шкоди третій особі, днем, коли власник дізнався про виникнення шко</w:t>
      </w:r>
      <w:r w:rsidRPr="002A629B">
        <w:rPr>
          <w:rFonts w:eastAsia="Arial Unicode MS"/>
          <w:color w:val="000000"/>
          <w:sz w:val="32"/>
          <w:szCs w:val="32"/>
          <w:lang w:val="uk-UA" w:eastAsia="uk-UA"/>
        </w:rPr>
        <w:softHyphen/>
        <w:t>ди, слід уважати день проведення виплати на користь третьої особи.</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Днем видачі наказу є день його підписання керівником під</w:t>
      </w:r>
      <w:r w:rsidRPr="002A629B">
        <w:rPr>
          <w:rFonts w:eastAsia="Arial Unicode MS"/>
          <w:color w:val="000000"/>
          <w:sz w:val="32"/>
          <w:szCs w:val="32"/>
          <w:lang w:val="uk-UA" w:eastAsia="uk-UA"/>
        </w:rPr>
        <w:softHyphen/>
        <w:t>приємства.</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Наказ має бути звернено до виконання не раніше семи днів із дня повідомлення секретаря (іншого працівника) про його видання.</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lastRenderedPageBreak/>
        <w:t>Строк для звернення з позовом про стягнення із секрета</w:t>
      </w:r>
      <w:r w:rsidRPr="002A629B">
        <w:rPr>
          <w:rFonts w:eastAsia="Arial Unicode MS"/>
          <w:color w:val="000000"/>
          <w:sz w:val="32"/>
          <w:szCs w:val="32"/>
          <w:lang w:val="uk-UA" w:eastAsia="uk-UA"/>
        </w:rPr>
        <w:softHyphen/>
        <w:t>ря шкоди, заподіяної підприємству, становить один рік, відлік якого ведуть із дня виявлення заподіяної шкоди.</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При кожній виплаті заробітної плати загальний розмір усіх відрахувань не може перевищувати 20 %, а у випадках, окре</w:t>
      </w:r>
      <w:r w:rsidRPr="002A629B">
        <w:rPr>
          <w:rFonts w:eastAsia="Arial Unicode MS"/>
          <w:color w:val="000000"/>
          <w:sz w:val="32"/>
          <w:szCs w:val="32"/>
          <w:lang w:val="uk-UA" w:eastAsia="uk-UA"/>
        </w:rPr>
        <w:softHyphen/>
        <w:t>мо передбачених законодавством України, — 50 % заробітної плати, яка належить до виплати працівникові.</w:t>
      </w:r>
    </w:p>
    <w:p w:rsidR="00BB6ABE" w:rsidRPr="002A629B" w:rsidRDefault="00BB6ABE" w:rsidP="002A629B">
      <w:pPr>
        <w:spacing w:line="240" w:lineRule="auto"/>
        <w:ind w:firstLine="724"/>
        <w:rPr>
          <w:rFonts w:eastAsia="Arial Unicode MS"/>
          <w:color w:val="000000"/>
          <w:sz w:val="32"/>
          <w:szCs w:val="32"/>
          <w:lang w:val="uk-UA" w:eastAsia="uk-UA"/>
        </w:rPr>
      </w:pPr>
      <w:r w:rsidRPr="002A629B">
        <w:rPr>
          <w:rFonts w:eastAsia="Arial Unicode MS"/>
          <w:color w:val="000000"/>
          <w:sz w:val="32"/>
          <w:szCs w:val="32"/>
          <w:lang w:val="uk-UA" w:eastAsia="uk-UA"/>
        </w:rPr>
        <w:t>У разі відрахування із заробітної плати за кількома вико</w:t>
      </w:r>
      <w:r w:rsidRPr="002A629B">
        <w:rPr>
          <w:rFonts w:eastAsia="Arial Unicode MS"/>
          <w:color w:val="000000"/>
          <w:sz w:val="32"/>
          <w:szCs w:val="32"/>
          <w:lang w:val="uk-UA" w:eastAsia="uk-UA"/>
        </w:rPr>
        <w:softHyphen/>
        <w:t>навчими документами за працівником повинно бути збере</w:t>
      </w:r>
      <w:r w:rsidRPr="002A629B">
        <w:rPr>
          <w:rFonts w:eastAsia="Arial Unicode MS"/>
          <w:color w:val="000000"/>
          <w:sz w:val="32"/>
          <w:szCs w:val="32"/>
          <w:lang w:val="uk-UA" w:eastAsia="uk-UA"/>
        </w:rPr>
        <w:softHyphen/>
        <w:t xml:space="preserve">жено 50 % заробітку. </w:t>
      </w:r>
    </w:p>
    <w:p w:rsidR="00EB5242" w:rsidRDefault="00EB5242">
      <w:pPr>
        <w:rPr>
          <w:rFonts w:eastAsia="Arial Unicode MS"/>
          <w:color w:val="000000"/>
          <w:szCs w:val="28"/>
          <w:lang w:val="uk-UA" w:eastAsia="uk-UA"/>
        </w:rPr>
      </w:pPr>
      <w:r w:rsidRPr="002A772E">
        <w:rPr>
          <w:rFonts w:eastAsia="Times New Roman"/>
          <w:noProof/>
          <w:sz w:val="32"/>
          <w:szCs w:val="32"/>
          <w:lang w:eastAsia="ru-RU"/>
        </w:rPr>
        <mc:AlternateContent>
          <mc:Choice Requires="wps">
            <w:drawing>
              <wp:anchor distT="0" distB="0" distL="114300" distR="114300" simplePos="0" relativeHeight="251664384" behindDoc="0" locked="0" layoutInCell="1" allowOverlap="1" wp14:anchorId="0225C54A" wp14:editId="7E0E4B05">
                <wp:simplePos x="0" y="0"/>
                <wp:positionH relativeFrom="margin">
                  <wp:posOffset>104775</wp:posOffset>
                </wp:positionH>
                <wp:positionV relativeFrom="paragraph">
                  <wp:posOffset>146685</wp:posOffset>
                </wp:positionV>
                <wp:extent cx="6067425" cy="590550"/>
                <wp:effectExtent l="0" t="19050" r="66675" b="38100"/>
                <wp:wrapNone/>
                <wp:docPr id="6" name="Стрелка вправо 6"/>
                <wp:cNvGraphicFramePr/>
                <a:graphic xmlns:a="http://schemas.openxmlformats.org/drawingml/2006/main">
                  <a:graphicData uri="http://schemas.microsoft.com/office/word/2010/wordprocessingShape">
                    <wps:wsp>
                      <wps:cNvSpPr/>
                      <wps:spPr>
                        <a:xfrm>
                          <a:off x="0" y="0"/>
                          <a:ext cx="6067425" cy="590550"/>
                        </a:xfrm>
                        <a:prstGeom prst="rightArrow">
                          <a:avLst>
                            <a:gd name="adj1" fmla="val 50000"/>
                            <a:gd name="adj2" fmla="val 170968"/>
                          </a:avLst>
                        </a:prstGeom>
                        <a:solidFill>
                          <a:sysClr val="window" lastClr="FFFFFF"/>
                        </a:solidFill>
                        <a:ln w="9525" cap="flat" cmpd="sng" algn="ctr">
                          <a:solidFill>
                            <a:sysClr val="windowText" lastClr="000000">
                              <a:lumMod val="85000"/>
                              <a:lumOff val="15000"/>
                            </a:sysClr>
                          </a:solidFill>
                          <a:prstDash val="solid"/>
                        </a:ln>
                        <a:effectLst/>
                      </wps:spPr>
                      <wps:txbx>
                        <w:txbxContent>
                          <w:p w:rsidR="00C31144" w:rsidRPr="00E41DF0" w:rsidRDefault="00C31144" w:rsidP="003355BE">
                            <w:pPr>
                              <w:ind w:firstLine="0"/>
                              <w:jc w:val="center"/>
                              <w:rPr>
                                <w:b/>
                                <w:color w:val="000000" w:themeColor="text1"/>
                                <w:lang w:val="uk-UA"/>
                              </w:rPr>
                            </w:pPr>
                            <w:r w:rsidRPr="00E41DF0">
                              <w:rPr>
                                <w:b/>
                                <w:color w:val="000000" w:themeColor="text1"/>
                                <w:lang w:val="uk-UA"/>
                              </w:rPr>
                              <w:t>Питання для контролю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5C54A" id="Стрелка вправо 6" o:spid="_x0000_s1028" type="#_x0000_t13" style="position:absolute;left:0;text-align:left;margin-left:8.25pt;margin-top:11.55pt;width:477.75pt;height:4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" adj="18006" fillcolor="window" strokecolor="#262626">
                <v:textbox>
                  <w:txbxContent>
                    <w:p w:rsidR="00C31144" w:rsidRPr="00E41DF0" w:rsidRDefault="00C31144" w:rsidP="003355BE">
                      <w:pPr>
                        <w:ind w:firstLine="0"/>
                        <w:jc w:val="center"/>
                        <w:rPr>
                          <w:b/>
                          <w:color w:val="000000" w:themeColor="text1"/>
                          <w:lang w:val="uk-UA"/>
                        </w:rPr>
                      </w:pPr>
                      <w:r w:rsidRPr="00E41DF0">
                        <w:rPr>
                          <w:b/>
                          <w:color w:val="000000" w:themeColor="text1"/>
                          <w:lang w:val="uk-UA"/>
                        </w:rPr>
                        <w:t>Питання для контролю</w:t>
                      </w:r>
                    </w:p>
                  </w:txbxContent>
                </v:textbox>
                <w10:wrap anchorx="margin"/>
              </v:shape>
            </w:pict>
          </mc:Fallback>
        </mc:AlternateContent>
      </w:r>
    </w:p>
    <w:p w:rsidR="003355BE" w:rsidRDefault="003355BE">
      <w:pPr>
        <w:rPr>
          <w:rFonts w:eastAsia="Arial Unicode MS"/>
          <w:color w:val="000000"/>
          <w:szCs w:val="28"/>
          <w:lang w:val="uk-UA" w:eastAsia="uk-UA"/>
        </w:rPr>
      </w:pPr>
    </w:p>
    <w:p w:rsidR="003355BE" w:rsidRPr="0002397F" w:rsidRDefault="003355BE" w:rsidP="003355BE">
      <w:pPr>
        <w:spacing w:line="240" w:lineRule="auto"/>
        <w:ind w:firstLine="0"/>
        <w:rPr>
          <w:rFonts w:eastAsia="Arial Unicode MS"/>
          <w:color w:val="000000"/>
          <w:szCs w:val="28"/>
          <w:lang w:eastAsia="uk-UA"/>
        </w:rPr>
      </w:pPr>
    </w:p>
    <w:p w:rsidR="003355BE" w:rsidRPr="0002397F" w:rsidRDefault="003355BE" w:rsidP="003355BE">
      <w:pPr>
        <w:spacing w:line="240" w:lineRule="auto"/>
        <w:ind w:firstLine="0"/>
        <w:rPr>
          <w:rFonts w:eastAsia="Arial Unicode MS"/>
          <w:color w:val="000000"/>
          <w:szCs w:val="28"/>
          <w:lang w:eastAsia="uk-UA"/>
        </w:rPr>
      </w:pPr>
    </w:p>
    <w:p w:rsidR="00E33337" w:rsidRPr="00AB2EFC" w:rsidRDefault="00E33337" w:rsidP="00C84DE1">
      <w:pPr>
        <w:pStyle w:val="ab"/>
        <w:numPr>
          <w:ilvl w:val="0"/>
          <w:numId w:val="37"/>
        </w:numPr>
        <w:spacing w:line="240" w:lineRule="auto"/>
        <w:ind w:left="1134"/>
        <w:rPr>
          <w:sz w:val="32"/>
          <w:szCs w:val="32"/>
        </w:rPr>
      </w:pPr>
      <w:r w:rsidRPr="00AB2EFC">
        <w:rPr>
          <w:sz w:val="32"/>
          <w:szCs w:val="32"/>
        </w:rPr>
        <w:t>Якою буває інформація за режимом доступу?</w:t>
      </w:r>
    </w:p>
    <w:p w:rsidR="00E33337" w:rsidRPr="00AB2EFC" w:rsidRDefault="00E33337" w:rsidP="00C84DE1">
      <w:pPr>
        <w:pStyle w:val="ab"/>
        <w:numPr>
          <w:ilvl w:val="0"/>
          <w:numId w:val="37"/>
        </w:numPr>
        <w:spacing w:line="240" w:lineRule="auto"/>
        <w:ind w:left="1134"/>
        <w:rPr>
          <w:sz w:val="32"/>
          <w:szCs w:val="32"/>
        </w:rPr>
      </w:pPr>
      <w:r w:rsidRPr="00AB2EFC">
        <w:rPr>
          <w:sz w:val="32"/>
          <w:szCs w:val="32"/>
        </w:rPr>
        <w:t>Дайте визначення поняттю „конфіденційна інформація"</w:t>
      </w:r>
    </w:p>
    <w:p w:rsidR="00E33337" w:rsidRPr="00AB2EFC" w:rsidRDefault="00E33337" w:rsidP="00C84DE1">
      <w:pPr>
        <w:pStyle w:val="ab"/>
        <w:numPr>
          <w:ilvl w:val="0"/>
          <w:numId w:val="37"/>
        </w:numPr>
        <w:spacing w:line="240" w:lineRule="auto"/>
        <w:ind w:left="1134"/>
        <w:rPr>
          <w:sz w:val="32"/>
          <w:szCs w:val="32"/>
        </w:rPr>
      </w:pPr>
      <w:r w:rsidRPr="00AB2EFC">
        <w:rPr>
          <w:sz w:val="32"/>
          <w:szCs w:val="32"/>
        </w:rPr>
        <w:t>На які дві категорії поділяють конфіденційну інформацію? Охарактеризуйте кожну з них.</w:t>
      </w:r>
    </w:p>
    <w:p w:rsidR="00E33337" w:rsidRPr="00AB2EFC" w:rsidRDefault="00E33337" w:rsidP="00C84DE1">
      <w:pPr>
        <w:pStyle w:val="ab"/>
        <w:numPr>
          <w:ilvl w:val="0"/>
          <w:numId w:val="37"/>
        </w:numPr>
        <w:spacing w:line="240" w:lineRule="auto"/>
        <w:ind w:left="1134"/>
        <w:rPr>
          <w:sz w:val="32"/>
          <w:szCs w:val="32"/>
        </w:rPr>
      </w:pPr>
      <w:r w:rsidRPr="00AB2EFC">
        <w:rPr>
          <w:sz w:val="32"/>
          <w:szCs w:val="32"/>
        </w:rPr>
        <w:t>Які критерії визначення конфіденційної інформації?</w:t>
      </w:r>
    </w:p>
    <w:p w:rsidR="00E33337" w:rsidRPr="00AB2EFC" w:rsidRDefault="00E33337" w:rsidP="00C84DE1">
      <w:pPr>
        <w:pStyle w:val="ab"/>
        <w:numPr>
          <w:ilvl w:val="0"/>
          <w:numId w:val="37"/>
        </w:numPr>
        <w:spacing w:line="240" w:lineRule="auto"/>
        <w:ind w:left="1134"/>
        <w:rPr>
          <w:sz w:val="32"/>
          <w:szCs w:val="32"/>
        </w:rPr>
      </w:pPr>
      <w:r w:rsidRPr="00AB2EFC">
        <w:rPr>
          <w:sz w:val="32"/>
          <w:szCs w:val="32"/>
        </w:rPr>
        <w:t>Поясніть зміст поняття комерційна таємниця</w:t>
      </w:r>
      <w:r w:rsidR="00AB2EFC" w:rsidRPr="00AB2EFC">
        <w:rPr>
          <w:sz w:val="32"/>
          <w:szCs w:val="32"/>
        </w:rPr>
        <w:t>.</w:t>
      </w:r>
    </w:p>
    <w:p w:rsidR="00E33337" w:rsidRPr="00AB2EFC" w:rsidRDefault="00E33337" w:rsidP="00C84DE1">
      <w:pPr>
        <w:pStyle w:val="ab"/>
        <w:numPr>
          <w:ilvl w:val="0"/>
          <w:numId w:val="37"/>
        </w:numPr>
        <w:spacing w:line="240" w:lineRule="auto"/>
        <w:ind w:left="1134"/>
        <w:rPr>
          <w:sz w:val="32"/>
          <w:szCs w:val="32"/>
        </w:rPr>
      </w:pPr>
      <w:r w:rsidRPr="00AB2EFC">
        <w:rPr>
          <w:sz w:val="32"/>
          <w:szCs w:val="32"/>
        </w:rPr>
        <w:t>Що таке конфіденційне діловодство?</w:t>
      </w:r>
    </w:p>
    <w:p w:rsidR="00E33337" w:rsidRPr="00AB2EFC" w:rsidRDefault="00E33337" w:rsidP="00C84DE1">
      <w:pPr>
        <w:pStyle w:val="ab"/>
        <w:numPr>
          <w:ilvl w:val="0"/>
          <w:numId w:val="37"/>
        </w:numPr>
        <w:spacing w:line="240" w:lineRule="auto"/>
        <w:ind w:left="1134"/>
        <w:rPr>
          <w:sz w:val="32"/>
          <w:szCs w:val="32"/>
        </w:rPr>
      </w:pPr>
      <w:r w:rsidRPr="00AB2EFC">
        <w:rPr>
          <w:sz w:val="32"/>
          <w:szCs w:val="32"/>
        </w:rPr>
        <w:t>Які особливості конфіденційного діловодства?</w:t>
      </w:r>
    </w:p>
    <w:p w:rsidR="00E33337" w:rsidRPr="00AB2EFC" w:rsidRDefault="00E33337" w:rsidP="00C84DE1">
      <w:pPr>
        <w:pStyle w:val="ab"/>
        <w:numPr>
          <w:ilvl w:val="0"/>
          <w:numId w:val="37"/>
        </w:numPr>
        <w:spacing w:line="240" w:lineRule="auto"/>
        <w:ind w:left="1134"/>
        <w:rPr>
          <w:sz w:val="32"/>
          <w:szCs w:val="32"/>
        </w:rPr>
      </w:pPr>
      <w:r w:rsidRPr="00AB2EFC">
        <w:rPr>
          <w:sz w:val="32"/>
          <w:szCs w:val="32"/>
        </w:rPr>
        <w:t>Що є завданням конфіденційного діловодства?</w:t>
      </w:r>
    </w:p>
    <w:p w:rsidR="00E33337" w:rsidRPr="00AB2EFC" w:rsidRDefault="00E33337" w:rsidP="00C84DE1">
      <w:pPr>
        <w:pStyle w:val="ab"/>
        <w:numPr>
          <w:ilvl w:val="0"/>
          <w:numId w:val="37"/>
        </w:numPr>
        <w:spacing w:line="240" w:lineRule="auto"/>
        <w:ind w:left="1134"/>
        <w:rPr>
          <w:sz w:val="32"/>
          <w:szCs w:val="32"/>
        </w:rPr>
      </w:pPr>
      <w:r w:rsidRPr="00AB2EFC">
        <w:rPr>
          <w:sz w:val="32"/>
          <w:szCs w:val="32"/>
        </w:rPr>
        <w:t>Що включає облік конфіденційних документів?</w:t>
      </w:r>
    </w:p>
    <w:p w:rsidR="00E33337" w:rsidRPr="00AB2EFC" w:rsidRDefault="00E33337" w:rsidP="00C84DE1">
      <w:pPr>
        <w:pStyle w:val="ab"/>
        <w:numPr>
          <w:ilvl w:val="0"/>
          <w:numId w:val="37"/>
        </w:numPr>
        <w:spacing w:line="240" w:lineRule="auto"/>
        <w:ind w:left="1134"/>
        <w:rPr>
          <w:sz w:val="32"/>
          <w:szCs w:val="32"/>
        </w:rPr>
      </w:pPr>
      <w:r w:rsidRPr="00AB2EFC">
        <w:rPr>
          <w:sz w:val="32"/>
          <w:szCs w:val="32"/>
        </w:rPr>
        <w:t>Які</w:t>
      </w:r>
      <w:r w:rsidR="00AB2EFC" w:rsidRPr="00AB2EFC">
        <w:rPr>
          <w:sz w:val="32"/>
          <w:szCs w:val="32"/>
        </w:rPr>
        <w:t xml:space="preserve"> </w:t>
      </w:r>
      <w:r w:rsidRPr="00AB2EFC">
        <w:rPr>
          <w:sz w:val="32"/>
          <w:szCs w:val="32"/>
        </w:rPr>
        <w:t>правила друкування та розмноження конфіденційних документів?</w:t>
      </w:r>
    </w:p>
    <w:p w:rsidR="00E33337" w:rsidRPr="00AB2EFC" w:rsidRDefault="00E33337" w:rsidP="00C84DE1">
      <w:pPr>
        <w:pStyle w:val="ab"/>
        <w:numPr>
          <w:ilvl w:val="0"/>
          <w:numId w:val="37"/>
        </w:numPr>
        <w:spacing w:line="240" w:lineRule="auto"/>
        <w:ind w:left="1134"/>
        <w:rPr>
          <w:sz w:val="32"/>
          <w:szCs w:val="32"/>
        </w:rPr>
      </w:pPr>
      <w:r w:rsidRPr="00AB2EFC">
        <w:rPr>
          <w:sz w:val="32"/>
          <w:szCs w:val="32"/>
        </w:rPr>
        <w:t>Який порядок розсилання (відправлення) конфіденційних документів?</w:t>
      </w:r>
    </w:p>
    <w:p w:rsidR="00E33337" w:rsidRPr="00AB2EFC" w:rsidRDefault="00E33337" w:rsidP="00C84DE1">
      <w:pPr>
        <w:pStyle w:val="ab"/>
        <w:numPr>
          <w:ilvl w:val="0"/>
          <w:numId w:val="37"/>
        </w:numPr>
        <w:spacing w:line="240" w:lineRule="auto"/>
        <w:ind w:left="1134"/>
        <w:rPr>
          <w:sz w:val="32"/>
          <w:szCs w:val="32"/>
        </w:rPr>
      </w:pPr>
      <w:r w:rsidRPr="00AB2EFC">
        <w:rPr>
          <w:sz w:val="32"/>
          <w:szCs w:val="32"/>
        </w:rPr>
        <w:t>Хто і яким чином має право знімати гриф обмеженого доступу?</w:t>
      </w:r>
    </w:p>
    <w:p w:rsidR="00AB2EFC" w:rsidRPr="00AB2EFC" w:rsidRDefault="00AB2EFC" w:rsidP="00C84DE1">
      <w:pPr>
        <w:pStyle w:val="ab"/>
        <w:numPr>
          <w:ilvl w:val="0"/>
          <w:numId w:val="37"/>
        </w:numPr>
        <w:spacing w:line="240" w:lineRule="auto"/>
        <w:ind w:left="1134"/>
        <w:rPr>
          <w:sz w:val="32"/>
          <w:szCs w:val="32"/>
        </w:rPr>
      </w:pPr>
      <w:r w:rsidRPr="00AB2EFC">
        <w:rPr>
          <w:sz w:val="32"/>
          <w:szCs w:val="32"/>
        </w:rPr>
        <w:t>Назвіть види конфіденційної інформації.</w:t>
      </w:r>
    </w:p>
    <w:p w:rsidR="00AB2EFC" w:rsidRPr="00AB2EFC" w:rsidRDefault="00AB2EFC" w:rsidP="00C84DE1">
      <w:pPr>
        <w:pStyle w:val="ab"/>
        <w:numPr>
          <w:ilvl w:val="0"/>
          <w:numId w:val="37"/>
        </w:numPr>
        <w:spacing w:line="240" w:lineRule="auto"/>
        <w:ind w:left="1134"/>
        <w:rPr>
          <w:sz w:val="32"/>
          <w:szCs w:val="32"/>
        </w:rPr>
      </w:pPr>
      <w:r w:rsidRPr="00AB2EFC">
        <w:rPr>
          <w:sz w:val="32"/>
          <w:szCs w:val="32"/>
        </w:rPr>
        <w:t>Перерахуйте документи, що містять комерційну таємницю.</w:t>
      </w:r>
    </w:p>
    <w:p w:rsidR="00AB2EFC" w:rsidRPr="00AB2EFC" w:rsidRDefault="00AB2EFC" w:rsidP="00C84DE1">
      <w:pPr>
        <w:pStyle w:val="ab"/>
        <w:numPr>
          <w:ilvl w:val="0"/>
          <w:numId w:val="37"/>
        </w:numPr>
        <w:spacing w:line="240" w:lineRule="auto"/>
        <w:ind w:left="1134"/>
        <w:rPr>
          <w:sz w:val="32"/>
          <w:szCs w:val="32"/>
        </w:rPr>
      </w:pPr>
      <w:r w:rsidRPr="00AB2EFC">
        <w:rPr>
          <w:sz w:val="32"/>
          <w:szCs w:val="32"/>
        </w:rPr>
        <w:t>Як відбувається робота з конфіденційним діловодством.</w:t>
      </w:r>
    </w:p>
    <w:p w:rsidR="00AB2EFC" w:rsidRPr="00AB2EFC" w:rsidRDefault="00AB2EFC" w:rsidP="00C84DE1">
      <w:pPr>
        <w:pStyle w:val="ab"/>
        <w:numPr>
          <w:ilvl w:val="0"/>
          <w:numId w:val="37"/>
        </w:numPr>
        <w:spacing w:line="240" w:lineRule="auto"/>
        <w:ind w:left="1134"/>
        <w:rPr>
          <w:sz w:val="32"/>
          <w:szCs w:val="32"/>
        </w:rPr>
      </w:pPr>
      <w:r w:rsidRPr="00AB2EFC">
        <w:rPr>
          <w:sz w:val="32"/>
          <w:szCs w:val="32"/>
        </w:rPr>
        <w:t>Що таке секретне діловодство?</w:t>
      </w:r>
    </w:p>
    <w:p w:rsidR="00EB5242" w:rsidRDefault="00EB5242" w:rsidP="00AB2EFC">
      <w:pPr>
        <w:tabs>
          <w:tab w:val="num" w:pos="1134"/>
        </w:tabs>
        <w:spacing w:line="240" w:lineRule="auto"/>
        <w:ind w:left="633" w:firstLine="0"/>
        <w:rPr>
          <w:sz w:val="32"/>
          <w:szCs w:val="32"/>
        </w:rPr>
      </w:pPr>
    </w:p>
    <w:p w:rsidR="00EB5242" w:rsidRDefault="00EB5242" w:rsidP="00AB2EFC">
      <w:pPr>
        <w:tabs>
          <w:tab w:val="num" w:pos="1134"/>
        </w:tabs>
        <w:spacing w:line="240" w:lineRule="auto"/>
        <w:ind w:left="633" w:firstLine="0"/>
        <w:rPr>
          <w:sz w:val="32"/>
          <w:szCs w:val="32"/>
        </w:rPr>
      </w:pPr>
    </w:p>
    <w:p w:rsidR="00EB5242" w:rsidRDefault="00EB5242" w:rsidP="00AB2EFC">
      <w:pPr>
        <w:tabs>
          <w:tab w:val="num" w:pos="1134"/>
        </w:tabs>
        <w:spacing w:line="240" w:lineRule="auto"/>
        <w:ind w:left="633" w:firstLine="0"/>
        <w:rPr>
          <w:sz w:val="32"/>
          <w:szCs w:val="32"/>
        </w:rPr>
      </w:pPr>
    </w:p>
    <w:p w:rsidR="00EB5242" w:rsidRDefault="00EB5242" w:rsidP="00AB2EFC">
      <w:pPr>
        <w:tabs>
          <w:tab w:val="num" w:pos="1134"/>
        </w:tabs>
        <w:spacing w:line="240" w:lineRule="auto"/>
        <w:ind w:left="633" w:firstLine="0"/>
        <w:rPr>
          <w:sz w:val="32"/>
          <w:szCs w:val="32"/>
        </w:rPr>
      </w:pPr>
    </w:p>
    <w:p w:rsidR="00E33337" w:rsidRPr="00AB2EFC" w:rsidRDefault="00E33337" w:rsidP="00AB2EFC">
      <w:pPr>
        <w:tabs>
          <w:tab w:val="num" w:pos="1134"/>
        </w:tabs>
        <w:spacing w:line="240" w:lineRule="auto"/>
        <w:ind w:left="633" w:firstLine="0"/>
        <w:rPr>
          <w:sz w:val="32"/>
          <w:szCs w:val="32"/>
        </w:rPr>
      </w:pPr>
    </w:p>
    <w:p w:rsidR="003355BE" w:rsidRPr="00AB2EFC" w:rsidRDefault="00EB5242" w:rsidP="00AB2EFC">
      <w:pPr>
        <w:tabs>
          <w:tab w:val="num" w:pos="1134"/>
        </w:tabs>
        <w:spacing w:line="240" w:lineRule="auto"/>
        <w:ind w:left="993" w:firstLine="0"/>
        <w:rPr>
          <w:rFonts w:eastAsia="Arial Unicode MS"/>
          <w:color w:val="000000"/>
          <w:sz w:val="32"/>
          <w:szCs w:val="32"/>
          <w:lang w:eastAsia="uk-UA"/>
        </w:rPr>
      </w:pPr>
      <w:r w:rsidRPr="00493552">
        <w:rPr>
          <w:rFonts w:eastAsia="Times New Roman"/>
          <w:noProof/>
          <w:sz w:val="32"/>
          <w:szCs w:val="32"/>
          <w:lang w:eastAsia="ru-RU"/>
        </w:rPr>
        <w:lastRenderedPageBreak/>
        <mc:AlternateContent>
          <mc:Choice Requires="wps">
            <w:drawing>
              <wp:anchor distT="0" distB="0" distL="114300" distR="114300" simplePos="0" relativeHeight="251662336" behindDoc="0" locked="0" layoutInCell="1" allowOverlap="1" wp14:anchorId="2BB72495" wp14:editId="2C033BFA">
                <wp:simplePos x="0" y="0"/>
                <wp:positionH relativeFrom="margin">
                  <wp:posOffset>41910</wp:posOffset>
                </wp:positionH>
                <wp:positionV relativeFrom="paragraph">
                  <wp:posOffset>32385</wp:posOffset>
                </wp:positionV>
                <wp:extent cx="6057900" cy="628650"/>
                <wp:effectExtent l="38100" t="19050" r="19050" b="38100"/>
                <wp:wrapNone/>
                <wp:docPr id="5" name="Стрелка влево 5"/>
                <wp:cNvGraphicFramePr/>
                <a:graphic xmlns:a="http://schemas.openxmlformats.org/drawingml/2006/main">
                  <a:graphicData uri="http://schemas.microsoft.com/office/word/2010/wordprocessingShape">
                    <wps:wsp>
                      <wps:cNvSpPr/>
                      <wps:spPr>
                        <a:xfrm>
                          <a:off x="0" y="0"/>
                          <a:ext cx="6057900" cy="628650"/>
                        </a:xfrm>
                        <a:prstGeom prst="leftArrow">
                          <a:avLst>
                            <a:gd name="adj1" fmla="val 50000"/>
                            <a:gd name="adj2" fmla="val 165245"/>
                          </a:avLst>
                        </a:prstGeom>
                        <a:solidFill>
                          <a:sysClr val="window" lastClr="FFFFFF"/>
                        </a:solidFill>
                        <a:ln w="12700" cap="flat" cmpd="sng" algn="ctr">
                          <a:solidFill>
                            <a:sysClr val="windowText" lastClr="000000">
                              <a:lumMod val="85000"/>
                              <a:lumOff val="15000"/>
                            </a:sysClr>
                          </a:solidFill>
                          <a:prstDash val="solid"/>
                          <a:miter lim="800000"/>
                        </a:ln>
                        <a:effectLst/>
                      </wps:spPr>
                      <wps:txbx>
                        <w:txbxContent>
                          <w:p w:rsidR="00C31144" w:rsidRPr="00493552" w:rsidRDefault="00C31144" w:rsidP="003355BE">
                            <w:pPr>
                              <w:ind w:firstLine="0"/>
                              <w:jc w:val="center"/>
                              <w:rPr>
                                <w:b/>
                                <w:color w:val="000000"/>
                                <w:lang w:val="uk-UA"/>
                              </w:rPr>
                            </w:pPr>
                            <w:r w:rsidRPr="00493552">
                              <w:rPr>
                                <w:b/>
                                <w:color w:val="000000"/>
                                <w:lang w:val="uk-UA"/>
                              </w:rPr>
                              <w:t>Практичні завдання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72495" id="Стрелка влево 5" o:spid="_x0000_s1029" type="#_x0000_t66" style="position:absolute;left:0;text-align:left;margin-left:3.3pt;margin-top:2.55pt;width:477pt;height:4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" adj="3704" fillcolor="window" strokecolor="#262626" strokeweight="1pt">
                <v:textbox>
                  <w:txbxContent>
                    <w:p w:rsidR="00C31144" w:rsidRPr="00493552" w:rsidRDefault="00C31144" w:rsidP="003355BE">
                      <w:pPr>
                        <w:ind w:firstLine="0"/>
                        <w:jc w:val="center"/>
                        <w:rPr>
                          <w:b/>
                          <w:color w:val="000000"/>
                          <w:lang w:val="uk-UA"/>
                        </w:rPr>
                      </w:pPr>
                      <w:r w:rsidRPr="00493552">
                        <w:rPr>
                          <w:b/>
                          <w:color w:val="000000"/>
                          <w:lang w:val="uk-UA"/>
                        </w:rPr>
                        <w:t>Практичні завдання</w:t>
                      </w:r>
                    </w:p>
                  </w:txbxContent>
                </v:textbox>
                <w10:wrap anchorx="margin"/>
              </v:shape>
            </w:pict>
          </mc:Fallback>
        </mc:AlternateContent>
      </w:r>
    </w:p>
    <w:p w:rsidR="003355BE" w:rsidRDefault="003355BE" w:rsidP="003355BE">
      <w:pPr>
        <w:spacing w:line="240" w:lineRule="auto"/>
        <w:ind w:firstLine="0"/>
        <w:rPr>
          <w:rFonts w:eastAsia="Arial Unicode MS"/>
          <w:color w:val="000000"/>
          <w:szCs w:val="28"/>
          <w:lang w:eastAsia="uk-UA"/>
        </w:rPr>
      </w:pPr>
    </w:p>
    <w:p w:rsidR="003355BE" w:rsidRDefault="003355BE" w:rsidP="003355BE">
      <w:pPr>
        <w:spacing w:line="240" w:lineRule="auto"/>
        <w:ind w:firstLine="0"/>
        <w:rPr>
          <w:rFonts w:eastAsia="Arial Unicode MS"/>
          <w:color w:val="000000"/>
          <w:szCs w:val="28"/>
          <w:lang w:eastAsia="uk-UA"/>
        </w:rPr>
      </w:pPr>
    </w:p>
    <w:p w:rsidR="00EB5242" w:rsidRDefault="00EB5242" w:rsidP="003355BE">
      <w:pPr>
        <w:spacing w:line="240" w:lineRule="auto"/>
        <w:ind w:firstLine="0"/>
        <w:rPr>
          <w:rFonts w:eastAsia="Arial Unicode MS"/>
          <w:color w:val="000000"/>
          <w:szCs w:val="28"/>
          <w:lang w:eastAsia="uk-UA"/>
        </w:rPr>
      </w:pPr>
    </w:p>
    <w:p w:rsidR="00717483" w:rsidRPr="00717483" w:rsidRDefault="00717483" w:rsidP="00C84DE1">
      <w:pPr>
        <w:numPr>
          <w:ilvl w:val="0"/>
          <w:numId w:val="38"/>
        </w:numPr>
        <w:spacing w:line="240" w:lineRule="auto"/>
        <w:ind w:left="1134"/>
        <w:rPr>
          <w:rFonts w:eastAsia="Arial Unicode MS"/>
          <w:b/>
          <w:i/>
          <w:color w:val="000000"/>
          <w:sz w:val="32"/>
          <w:szCs w:val="32"/>
          <w:lang w:val="uk-UA" w:eastAsia="uk-UA"/>
        </w:rPr>
      </w:pPr>
      <w:r w:rsidRPr="00717483">
        <w:rPr>
          <w:rFonts w:eastAsia="Arial Unicode MS"/>
          <w:color w:val="000000"/>
          <w:sz w:val="32"/>
          <w:szCs w:val="32"/>
          <w:lang w:val="uk-UA" w:eastAsia="uk-UA"/>
        </w:rPr>
        <w:t>Скласти наказ про захист конфіденційної інформації</w:t>
      </w:r>
      <w:r w:rsidR="00BC297F">
        <w:rPr>
          <w:rFonts w:eastAsia="Arial Unicode MS"/>
          <w:color w:val="000000"/>
          <w:sz w:val="32"/>
          <w:szCs w:val="32"/>
          <w:lang w:val="uk-UA" w:eastAsia="uk-UA"/>
        </w:rPr>
        <w:t xml:space="preserve"> </w:t>
      </w:r>
      <w:r w:rsidR="00823291" w:rsidRPr="00823291">
        <w:rPr>
          <w:rFonts w:eastAsia="Arial Unicode MS"/>
          <w:b/>
          <w:i/>
          <w:color w:val="000000"/>
          <w:sz w:val="32"/>
          <w:szCs w:val="32"/>
          <w:lang w:val="uk-UA" w:eastAsia="uk-UA"/>
        </w:rPr>
        <w:t>(зразок</w:t>
      </w:r>
      <w:r w:rsidR="00BC297F">
        <w:rPr>
          <w:rFonts w:eastAsia="Arial Unicode MS"/>
          <w:b/>
          <w:i/>
          <w:color w:val="000000"/>
          <w:sz w:val="32"/>
          <w:szCs w:val="32"/>
          <w:lang w:val="uk-UA" w:eastAsia="uk-UA"/>
        </w:rPr>
        <w:t> </w:t>
      </w:r>
      <w:r w:rsidR="00823291" w:rsidRPr="00823291">
        <w:rPr>
          <w:rFonts w:eastAsia="Arial Unicode MS"/>
          <w:b/>
          <w:i/>
          <w:color w:val="000000"/>
          <w:sz w:val="32"/>
          <w:szCs w:val="32"/>
          <w:lang w:val="uk-UA" w:eastAsia="uk-UA"/>
        </w:rPr>
        <w:t>1)</w:t>
      </w:r>
      <w:r w:rsidRPr="00717483">
        <w:rPr>
          <w:rFonts w:eastAsia="Arial Unicode MS"/>
          <w:b/>
          <w:i/>
          <w:color w:val="000000"/>
          <w:sz w:val="32"/>
          <w:szCs w:val="32"/>
          <w:lang w:val="uk-UA" w:eastAsia="uk-UA"/>
        </w:rPr>
        <w:t>.</w:t>
      </w:r>
    </w:p>
    <w:p w:rsidR="00717483" w:rsidRPr="00717483" w:rsidRDefault="00717483" w:rsidP="00C84DE1">
      <w:pPr>
        <w:numPr>
          <w:ilvl w:val="0"/>
          <w:numId w:val="38"/>
        </w:numPr>
        <w:spacing w:line="240" w:lineRule="auto"/>
        <w:ind w:left="1134"/>
        <w:rPr>
          <w:rFonts w:eastAsia="Arial Unicode MS"/>
          <w:color w:val="000000"/>
          <w:sz w:val="32"/>
          <w:szCs w:val="32"/>
          <w:lang w:val="uk-UA" w:eastAsia="uk-UA"/>
        </w:rPr>
      </w:pPr>
      <w:r w:rsidRPr="00717483">
        <w:rPr>
          <w:rFonts w:eastAsia="Arial Unicode MS"/>
          <w:color w:val="000000"/>
          <w:sz w:val="32"/>
          <w:szCs w:val="32"/>
          <w:lang w:val="uk-UA" w:eastAsia="uk-UA"/>
        </w:rPr>
        <w:t>За поданим зразком укласти зобов’язання про нерозголошення конфіденційної інформації</w:t>
      </w:r>
      <w:r w:rsidR="00823291">
        <w:rPr>
          <w:rFonts w:eastAsia="Arial Unicode MS"/>
          <w:color w:val="000000"/>
          <w:sz w:val="32"/>
          <w:szCs w:val="32"/>
          <w:lang w:val="uk-UA" w:eastAsia="uk-UA"/>
        </w:rPr>
        <w:t xml:space="preserve"> </w:t>
      </w:r>
      <w:r w:rsidR="00823291" w:rsidRPr="003D5A57">
        <w:rPr>
          <w:rFonts w:eastAsia="Arial Unicode MS"/>
          <w:b/>
          <w:i/>
          <w:color w:val="000000"/>
          <w:sz w:val="32"/>
          <w:szCs w:val="32"/>
          <w:lang w:val="uk-UA" w:eastAsia="uk-UA"/>
        </w:rPr>
        <w:t xml:space="preserve">(зразок </w:t>
      </w:r>
      <w:r w:rsidR="00F16020">
        <w:rPr>
          <w:rFonts w:eastAsia="Arial Unicode MS"/>
          <w:b/>
          <w:i/>
          <w:color w:val="000000"/>
          <w:sz w:val="32"/>
          <w:szCs w:val="32"/>
          <w:lang w:val="uk-UA" w:eastAsia="uk-UA"/>
        </w:rPr>
        <w:t>3</w:t>
      </w:r>
      <w:r w:rsidR="00823291" w:rsidRPr="003D5A57">
        <w:rPr>
          <w:rFonts w:eastAsia="Arial Unicode MS"/>
          <w:b/>
          <w:i/>
          <w:color w:val="000000"/>
          <w:sz w:val="32"/>
          <w:szCs w:val="32"/>
          <w:lang w:val="uk-UA" w:eastAsia="uk-UA"/>
        </w:rPr>
        <w:t>)</w:t>
      </w:r>
      <w:r w:rsidRPr="00717483">
        <w:rPr>
          <w:rFonts w:eastAsia="Arial Unicode MS"/>
          <w:color w:val="000000"/>
          <w:sz w:val="32"/>
          <w:szCs w:val="32"/>
          <w:lang w:val="uk-UA" w:eastAsia="uk-UA"/>
        </w:rPr>
        <w:t>.</w:t>
      </w:r>
    </w:p>
    <w:p w:rsidR="00717483" w:rsidRPr="00717483" w:rsidRDefault="00717483" w:rsidP="00C84DE1">
      <w:pPr>
        <w:numPr>
          <w:ilvl w:val="0"/>
          <w:numId w:val="38"/>
        </w:numPr>
        <w:spacing w:line="240" w:lineRule="auto"/>
        <w:ind w:left="1134"/>
        <w:rPr>
          <w:rFonts w:eastAsia="Arial Unicode MS"/>
          <w:color w:val="000000"/>
          <w:sz w:val="32"/>
          <w:szCs w:val="32"/>
          <w:lang w:val="uk-UA" w:eastAsia="uk-UA"/>
        </w:rPr>
      </w:pPr>
      <w:r w:rsidRPr="00717483">
        <w:rPr>
          <w:rFonts w:eastAsia="Arial Unicode MS"/>
          <w:color w:val="000000"/>
          <w:sz w:val="32"/>
          <w:szCs w:val="32"/>
          <w:lang w:val="uk-UA" w:eastAsia="uk-UA"/>
        </w:rPr>
        <w:t>Скласти перелік документів, що містять конфіденційну інформацію на підприємстві.</w:t>
      </w:r>
    </w:p>
    <w:p w:rsidR="00717483" w:rsidRPr="00717483" w:rsidRDefault="00717483" w:rsidP="00C84DE1">
      <w:pPr>
        <w:numPr>
          <w:ilvl w:val="0"/>
          <w:numId w:val="38"/>
        </w:numPr>
        <w:spacing w:line="240" w:lineRule="auto"/>
        <w:ind w:left="1134"/>
        <w:rPr>
          <w:rFonts w:eastAsia="Arial Unicode MS"/>
          <w:color w:val="000000"/>
          <w:sz w:val="32"/>
          <w:szCs w:val="32"/>
          <w:lang w:val="uk-UA" w:eastAsia="uk-UA"/>
        </w:rPr>
      </w:pPr>
      <w:r w:rsidRPr="00717483">
        <w:rPr>
          <w:rFonts w:eastAsia="Arial Unicode MS"/>
          <w:color w:val="000000"/>
          <w:sz w:val="32"/>
          <w:szCs w:val="32"/>
          <w:lang w:val="uk-UA" w:eastAsia="uk-UA"/>
        </w:rPr>
        <w:t>Заповнити журнал обліку документів, що містять комерційну таємницю</w:t>
      </w:r>
      <w:r w:rsidR="00823291">
        <w:rPr>
          <w:rFonts w:eastAsia="Arial Unicode MS"/>
          <w:color w:val="000000"/>
          <w:sz w:val="32"/>
          <w:szCs w:val="32"/>
          <w:lang w:val="uk-UA" w:eastAsia="uk-UA"/>
        </w:rPr>
        <w:t xml:space="preserve"> </w:t>
      </w:r>
      <w:r w:rsidR="00823291" w:rsidRPr="003D5A57">
        <w:rPr>
          <w:rFonts w:eastAsia="Arial Unicode MS"/>
          <w:b/>
          <w:i/>
          <w:color w:val="000000"/>
          <w:sz w:val="32"/>
          <w:szCs w:val="32"/>
          <w:lang w:val="uk-UA" w:eastAsia="uk-UA"/>
        </w:rPr>
        <w:t xml:space="preserve">(зразок </w:t>
      </w:r>
      <w:r w:rsidR="00F16020">
        <w:rPr>
          <w:rFonts w:eastAsia="Arial Unicode MS"/>
          <w:b/>
          <w:i/>
          <w:color w:val="000000"/>
          <w:sz w:val="32"/>
          <w:szCs w:val="32"/>
          <w:lang w:val="uk-UA" w:eastAsia="uk-UA"/>
        </w:rPr>
        <w:t>4</w:t>
      </w:r>
      <w:r w:rsidR="00823291" w:rsidRPr="003D5A57">
        <w:rPr>
          <w:rFonts w:eastAsia="Arial Unicode MS"/>
          <w:b/>
          <w:i/>
          <w:color w:val="000000"/>
          <w:sz w:val="32"/>
          <w:szCs w:val="32"/>
          <w:lang w:val="uk-UA" w:eastAsia="uk-UA"/>
        </w:rPr>
        <w:t>)</w:t>
      </w:r>
      <w:r w:rsidRPr="00717483">
        <w:rPr>
          <w:rFonts w:eastAsia="Arial Unicode MS"/>
          <w:color w:val="000000"/>
          <w:sz w:val="32"/>
          <w:szCs w:val="32"/>
          <w:lang w:val="uk-UA" w:eastAsia="uk-UA"/>
        </w:rPr>
        <w:t>.</w:t>
      </w:r>
    </w:p>
    <w:p w:rsidR="00717483" w:rsidRPr="00717483" w:rsidRDefault="00717483" w:rsidP="00C84DE1">
      <w:pPr>
        <w:numPr>
          <w:ilvl w:val="0"/>
          <w:numId w:val="38"/>
        </w:numPr>
        <w:spacing w:line="240" w:lineRule="auto"/>
        <w:ind w:left="1134"/>
        <w:rPr>
          <w:rFonts w:eastAsia="Arial Unicode MS"/>
          <w:color w:val="000000"/>
          <w:sz w:val="32"/>
          <w:szCs w:val="32"/>
          <w:lang w:val="uk-UA" w:eastAsia="uk-UA"/>
        </w:rPr>
      </w:pPr>
      <w:r w:rsidRPr="00717483">
        <w:rPr>
          <w:rFonts w:eastAsia="Arial Unicode MS"/>
          <w:color w:val="000000"/>
          <w:sz w:val="32"/>
          <w:szCs w:val="32"/>
          <w:lang w:val="uk-UA" w:eastAsia="uk-UA"/>
        </w:rPr>
        <w:t>Заповнити журнал обліку й видавання справ і видань, що містять комерційну таємницю</w:t>
      </w:r>
      <w:r w:rsidR="00823291">
        <w:rPr>
          <w:rFonts w:eastAsia="Arial Unicode MS"/>
          <w:color w:val="000000"/>
          <w:sz w:val="32"/>
          <w:szCs w:val="32"/>
          <w:lang w:val="uk-UA" w:eastAsia="uk-UA"/>
        </w:rPr>
        <w:t xml:space="preserve"> </w:t>
      </w:r>
      <w:r w:rsidR="00823291" w:rsidRPr="003D5A57">
        <w:rPr>
          <w:rFonts w:eastAsia="Arial Unicode MS"/>
          <w:b/>
          <w:i/>
          <w:color w:val="000000"/>
          <w:sz w:val="32"/>
          <w:szCs w:val="32"/>
          <w:lang w:val="uk-UA" w:eastAsia="uk-UA"/>
        </w:rPr>
        <w:t xml:space="preserve">(зразок </w:t>
      </w:r>
      <w:r w:rsidR="00F16020">
        <w:rPr>
          <w:rFonts w:eastAsia="Arial Unicode MS"/>
          <w:b/>
          <w:i/>
          <w:color w:val="000000"/>
          <w:sz w:val="32"/>
          <w:szCs w:val="32"/>
          <w:lang w:val="uk-UA" w:eastAsia="uk-UA"/>
        </w:rPr>
        <w:t>2</w:t>
      </w:r>
      <w:r w:rsidR="00823291" w:rsidRPr="003D5A57">
        <w:rPr>
          <w:rFonts w:eastAsia="Arial Unicode MS"/>
          <w:b/>
          <w:i/>
          <w:color w:val="000000"/>
          <w:sz w:val="32"/>
          <w:szCs w:val="32"/>
          <w:lang w:val="uk-UA" w:eastAsia="uk-UA"/>
        </w:rPr>
        <w:t>)</w:t>
      </w:r>
      <w:r w:rsidRPr="00717483">
        <w:rPr>
          <w:rFonts w:eastAsia="Arial Unicode MS"/>
          <w:color w:val="000000"/>
          <w:sz w:val="32"/>
          <w:szCs w:val="32"/>
          <w:lang w:val="uk-UA" w:eastAsia="uk-UA"/>
        </w:rPr>
        <w:t>.</w:t>
      </w:r>
    </w:p>
    <w:p w:rsidR="00DF4CEC" w:rsidRDefault="00DF4CEC">
      <w:pPr>
        <w:rPr>
          <w:rFonts w:eastAsia="Arial Unicode MS"/>
          <w:color w:val="000000"/>
          <w:sz w:val="32"/>
          <w:szCs w:val="32"/>
          <w:lang w:val="uk-UA" w:eastAsia="uk-UA"/>
        </w:rPr>
      </w:pPr>
      <w:r>
        <w:rPr>
          <w:rFonts w:eastAsia="Arial Unicode MS"/>
          <w:color w:val="000000"/>
          <w:sz w:val="32"/>
          <w:szCs w:val="32"/>
          <w:lang w:val="uk-UA" w:eastAsia="uk-UA"/>
        </w:rPr>
        <w:br w:type="page"/>
      </w:r>
    </w:p>
    <w:p w:rsidR="007813FA" w:rsidRDefault="00FC71E2" w:rsidP="00FC71E2">
      <w:pPr>
        <w:jc w:val="right"/>
        <w:rPr>
          <w:rFonts w:eastAsia="Arial Unicode MS"/>
          <w:color w:val="000000"/>
          <w:szCs w:val="28"/>
          <w:lang w:eastAsia="uk-UA"/>
        </w:rPr>
      </w:pPr>
      <w:r>
        <w:rPr>
          <w:rFonts w:eastAsia="Arial Unicode MS"/>
          <w:b/>
          <w:i/>
          <w:color w:val="000000"/>
          <w:sz w:val="32"/>
          <w:szCs w:val="32"/>
          <w:lang w:val="uk-UA" w:eastAsia="uk-UA"/>
        </w:rPr>
        <w:lastRenderedPageBreak/>
        <w:t>З</w:t>
      </w:r>
      <w:r w:rsidRPr="00823291">
        <w:rPr>
          <w:rFonts w:eastAsia="Arial Unicode MS"/>
          <w:b/>
          <w:i/>
          <w:color w:val="000000"/>
          <w:sz w:val="32"/>
          <w:szCs w:val="32"/>
          <w:lang w:val="uk-UA" w:eastAsia="uk-UA"/>
        </w:rPr>
        <w:t>разок</w:t>
      </w:r>
      <w:r>
        <w:rPr>
          <w:rFonts w:eastAsia="Arial Unicode MS"/>
          <w:b/>
          <w:i/>
          <w:color w:val="000000"/>
          <w:sz w:val="32"/>
          <w:szCs w:val="32"/>
          <w:lang w:val="uk-UA" w:eastAsia="uk-UA"/>
        </w:rPr>
        <w:t> </w:t>
      </w:r>
      <w:r w:rsidRPr="00823291">
        <w:rPr>
          <w:rFonts w:eastAsia="Arial Unicode MS"/>
          <w:b/>
          <w:i/>
          <w:color w:val="000000"/>
          <w:sz w:val="32"/>
          <w:szCs w:val="32"/>
          <w:lang w:val="uk-UA" w:eastAsia="uk-UA"/>
        </w:rPr>
        <w:t>1</w:t>
      </w:r>
    </w:p>
    <w:p w:rsidR="00FC71E2" w:rsidRPr="00DF4CEC" w:rsidRDefault="00E917FB" w:rsidP="00DF4CEC">
      <w:pPr>
        <w:spacing w:line="240" w:lineRule="auto"/>
        <w:jc w:val="center"/>
        <w:rPr>
          <w:rFonts w:eastAsia="Arial Unicode MS"/>
          <w:b/>
          <w:color w:val="000000"/>
          <w:sz w:val="32"/>
          <w:szCs w:val="32"/>
          <w:lang w:val="uk-UA" w:eastAsia="uk-UA"/>
        </w:rPr>
      </w:pPr>
      <w:r w:rsidRPr="00DF4CEC">
        <w:rPr>
          <w:rFonts w:eastAsia="Arial Unicode MS"/>
          <w:b/>
          <w:color w:val="000000"/>
          <w:sz w:val="32"/>
          <w:szCs w:val="32"/>
          <w:lang w:val="uk-UA" w:eastAsia="uk-UA"/>
        </w:rPr>
        <w:t>ТОВАРИСТВО З ОБМЕЖЕНОЮ ВІДПОВІДАЛЬНІСТЮ</w:t>
      </w:r>
    </w:p>
    <w:p w:rsidR="00E917FB" w:rsidRPr="00DF4CEC" w:rsidRDefault="00E917FB" w:rsidP="00DF4CEC">
      <w:pPr>
        <w:spacing w:line="240" w:lineRule="auto"/>
        <w:jc w:val="center"/>
        <w:rPr>
          <w:rFonts w:eastAsia="Arial Unicode MS"/>
          <w:b/>
          <w:color w:val="000000"/>
          <w:sz w:val="32"/>
          <w:szCs w:val="32"/>
          <w:lang w:val="uk-UA" w:eastAsia="uk-UA"/>
        </w:rPr>
      </w:pPr>
      <w:r w:rsidRPr="00DF4CEC">
        <w:rPr>
          <w:rFonts w:eastAsia="Arial Unicode MS"/>
          <w:b/>
          <w:color w:val="000000"/>
          <w:sz w:val="32"/>
          <w:szCs w:val="32"/>
          <w:lang w:val="uk-UA" w:eastAsia="uk-UA"/>
        </w:rPr>
        <w:t>«ПАРУС»</w:t>
      </w:r>
    </w:p>
    <w:p w:rsidR="00DF4CEC" w:rsidRDefault="00DF4CEC" w:rsidP="00DF4CEC">
      <w:pPr>
        <w:spacing w:line="240" w:lineRule="auto"/>
        <w:rPr>
          <w:rFonts w:eastAsia="Arial Unicode MS"/>
          <w:color w:val="000000"/>
          <w:szCs w:val="28"/>
          <w:lang w:val="uk-UA" w:eastAsia="uk-UA"/>
        </w:rPr>
      </w:pPr>
    </w:p>
    <w:p w:rsidR="00E917FB" w:rsidRDefault="00E917FB" w:rsidP="00DF4CEC">
      <w:pPr>
        <w:spacing w:line="240" w:lineRule="auto"/>
        <w:jc w:val="center"/>
        <w:rPr>
          <w:rFonts w:eastAsia="Arial Unicode MS"/>
          <w:b/>
          <w:color w:val="000000"/>
          <w:sz w:val="32"/>
          <w:szCs w:val="32"/>
          <w:lang w:val="uk-UA" w:eastAsia="uk-UA"/>
        </w:rPr>
      </w:pPr>
      <w:r w:rsidRPr="00DF4CEC">
        <w:rPr>
          <w:rFonts w:eastAsia="Arial Unicode MS"/>
          <w:b/>
          <w:color w:val="000000"/>
          <w:sz w:val="32"/>
          <w:szCs w:val="32"/>
          <w:lang w:val="uk-UA" w:eastAsia="uk-UA"/>
        </w:rPr>
        <w:t>НАКАЗ</w:t>
      </w:r>
    </w:p>
    <w:p w:rsidR="00DF4CEC" w:rsidRPr="00DF4CEC" w:rsidRDefault="00DF4CEC" w:rsidP="00DF4CEC">
      <w:pPr>
        <w:spacing w:line="240" w:lineRule="auto"/>
        <w:jc w:val="center"/>
        <w:rPr>
          <w:rFonts w:eastAsia="Arial Unicode MS"/>
          <w:b/>
          <w:color w:val="000000"/>
          <w:szCs w:val="28"/>
          <w:lang w:val="uk-UA" w:eastAsia="uk-UA"/>
        </w:rPr>
      </w:pPr>
    </w:p>
    <w:p w:rsidR="00E917FB" w:rsidRDefault="00DF4CEC" w:rsidP="00DF4CEC">
      <w:pPr>
        <w:spacing w:line="240" w:lineRule="auto"/>
        <w:ind w:firstLine="0"/>
        <w:rPr>
          <w:rFonts w:eastAsia="Arial Unicode MS"/>
          <w:color w:val="000000"/>
          <w:szCs w:val="28"/>
          <w:lang w:val="uk-UA" w:eastAsia="uk-UA"/>
        </w:rPr>
      </w:pPr>
      <w:r>
        <w:rPr>
          <w:rFonts w:eastAsia="Arial Unicode MS"/>
          <w:color w:val="000000"/>
          <w:szCs w:val="28"/>
          <w:lang w:val="uk-UA" w:eastAsia="uk-UA"/>
        </w:rPr>
        <w:t xml:space="preserve">від </w:t>
      </w:r>
      <w:r w:rsidR="00E917FB">
        <w:rPr>
          <w:rFonts w:eastAsia="Arial Unicode MS"/>
          <w:color w:val="000000"/>
          <w:szCs w:val="28"/>
          <w:lang w:val="uk-UA" w:eastAsia="uk-UA"/>
        </w:rPr>
        <w:t xml:space="preserve">15 травня 2018 року </w:t>
      </w:r>
      <w:r>
        <w:rPr>
          <w:rFonts w:eastAsia="Arial Unicode MS"/>
          <w:color w:val="000000"/>
          <w:szCs w:val="28"/>
          <w:lang w:val="uk-UA" w:eastAsia="uk-UA"/>
        </w:rPr>
        <w:t xml:space="preserve">                         </w:t>
      </w:r>
      <w:r w:rsidR="00E917FB">
        <w:rPr>
          <w:rFonts w:eastAsia="Arial Unicode MS"/>
          <w:color w:val="000000"/>
          <w:szCs w:val="28"/>
          <w:lang w:val="uk-UA" w:eastAsia="uk-UA"/>
        </w:rPr>
        <w:t xml:space="preserve">Миколаїв </w:t>
      </w:r>
      <w:r>
        <w:rPr>
          <w:rFonts w:eastAsia="Arial Unicode MS"/>
          <w:color w:val="000000"/>
          <w:szCs w:val="28"/>
          <w:lang w:val="uk-UA" w:eastAsia="uk-UA"/>
        </w:rPr>
        <w:t xml:space="preserve">                             </w:t>
      </w:r>
      <w:r w:rsidR="00E917FB">
        <w:rPr>
          <w:rFonts w:eastAsia="Arial Unicode MS"/>
          <w:color w:val="000000"/>
          <w:szCs w:val="28"/>
          <w:lang w:val="uk-UA" w:eastAsia="uk-UA"/>
        </w:rPr>
        <w:t>№ 145/01–02</w:t>
      </w:r>
    </w:p>
    <w:p w:rsidR="00DF4CEC" w:rsidRDefault="00DF4CEC" w:rsidP="00DF4CEC">
      <w:pPr>
        <w:spacing w:line="240" w:lineRule="auto"/>
        <w:rPr>
          <w:rFonts w:eastAsia="Arial Unicode MS"/>
          <w:color w:val="000000"/>
          <w:szCs w:val="28"/>
          <w:lang w:val="uk-UA" w:eastAsia="uk-UA"/>
        </w:rPr>
      </w:pPr>
    </w:p>
    <w:p w:rsidR="00DF4CEC" w:rsidRPr="00DF4CEC" w:rsidRDefault="00E917FB" w:rsidP="00DF4CEC">
      <w:pPr>
        <w:spacing w:line="240" w:lineRule="auto"/>
        <w:ind w:firstLine="0"/>
        <w:rPr>
          <w:rFonts w:eastAsia="Arial Unicode MS"/>
          <w:b/>
          <w:i/>
          <w:color w:val="000000"/>
          <w:szCs w:val="28"/>
          <w:lang w:val="uk-UA" w:eastAsia="uk-UA"/>
        </w:rPr>
      </w:pPr>
      <w:r w:rsidRPr="00DF4CEC">
        <w:rPr>
          <w:rFonts w:eastAsia="Arial Unicode MS"/>
          <w:b/>
          <w:i/>
          <w:color w:val="000000"/>
          <w:szCs w:val="28"/>
          <w:lang w:val="uk-UA" w:eastAsia="uk-UA"/>
        </w:rPr>
        <w:t xml:space="preserve">Про заходи щодо збереження </w:t>
      </w:r>
    </w:p>
    <w:p w:rsidR="00DF4CEC" w:rsidRPr="00DF4CEC" w:rsidRDefault="00E917FB" w:rsidP="00DF4CEC">
      <w:pPr>
        <w:spacing w:line="240" w:lineRule="auto"/>
        <w:ind w:firstLine="0"/>
        <w:rPr>
          <w:rFonts w:eastAsia="Arial Unicode MS"/>
          <w:b/>
          <w:i/>
          <w:color w:val="000000"/>
          <w:szCs w:val="28"/>
          <w:lang w:val="uk-UA" w:eastAsia="uk-UA"/>
        </w:rPr>
      </w:pPr>
      <w:r w:rsidRPr="00DF4CEC">
        <w:rPr>
          <w:rFonts w:eastAsia="Arial Unicode MS"/>
          <w:b/>
          <w:i/>
          <w:color w:val="000000"/>
          <w:szCs w:val="28"/>
          <w:lang w:val="uk-UA" w:eastAsia="uk-UA"/>
        </w:rPr>
        <w:t xml:space="preserve">конфіденційної інформації </w:t>
      </w:r>
    </w:p>
    <w:p w:rsidR="00E917FB" w:rsidRPr="00DF4CEC" w:rsidRDefault="00E917FB" w:rsidP="00DF4CEC">
      <w:pPr>
        <w:spacing w:line="240" w:lineRule="auto"/>
        <w:ind w:firstLine="0"/>
        <w:rPr>
          <w:rFonts w:eastAsia="Arial Unicode MS"/>
          <w:b/>
          <w:i/>
          <w:color w:val="000000"/>
          <w:szCs w:val="28"/>
          <w:lang w:val="uk-UA" w:eastAsia="uk-UA"/>
        </w:rPr>
      </w:pPr>
      <w:r w:rsidRPr="00DF4CEC">
        <w:rPr>
          <w:rFonts w:eastAsia="Arial Unicode MS"/>
          <w:b/>
          <w:i/>
          <w:color w:val="000000"/>
          <w:szCs w:val="28"/>
          <w:lang w:val="uk-UA" w:eastAsia="uk-UA"/>
        </w:rPr>
        <w:t>(комерційної таємниці)</w:t>
      </w:r>
    </w:p>
    <w:p w:rsidR="00DF4CEC" w:rsidRDefault="00DF4CEC" w:rsidP="00DF4CEC">
      <w:pPr>
        <w:spacing w:line="240" w:lineRule="auto"/>
        <w:rPr>
          <w:rFonts w:eastAsia="Arial Unicode MS"/>
          <w:color w:val="000000"/>
          <w:szCs w:val="28"/>
          <w:lang w:val="uk-UA" w:eastAsia="uk-UA"/>
        </w:rPr>
      </w:pPr>
    </w:p>
    <w:p w:rsidR="00E917FB" w:rsidRDefault="00E917FB" w:rsidP="00DF4CEC">
      <w:pPr>
        <w:rPr>
          <w:rFonts w:eastAsia="Arial Unicode MS"/>
          <w:color w:val="000000"/>
          <w:szCs w:val="28"/>
          <w:lang w:val="uk-UA" w:eastAsia="uk-UA"/>
        </w:rPr>
      </w:pPr>
      <w:r>
        <w:rPr>
          <w:rFonts w:eastAsia="Arial Unicode MS"/>
          <w:color w:val="000000"/>
          <w:szCs w:val="28"/>
          <w:lang w:val="uk-UA" w:eastAsia="uk-UA"/>
        </w:rPr>
        <w:t>З метою запобігання витоку конфіденційної інформації</w:t>
      </w:r>
      <w:r w:rsidR="00146C32">
        <w:rPr>
          <w:rFonts w:eastAsia="Arial Unicode MS"/>
          <w:color w:val="000000"/>
          <w:szCs w:val="28"/>
          <w:lang w:val="uk-UA" w:eastAsia="uk-UA"/>
        </w:rPr>
        <w:t>, з</w:t>
      </w:r>
      <w:r>
        <w:rPr>
          <w:rFonts w:eastAsia="Arial Unicode MS"/>
          <w:color w:val="000000"/>
          <w:szCs w:val="28"/>
          <w:lang w:val="uk-UA" w:eastAsia="uk-UA"/>
        </w:rPr>
        <w:t xml:space="preserve">абезпечення надійного збереження комерційної таємниці ТОВ </w:t>
      </w:r>
      <w:r w:rsidR="00146C32">
        <w:rPr>
          <w:rFonts w:eastAsia="Arial Unicode MS"/>
          <w:color w:val="000000"/>
          <w:szCs w:val="28"/>
          <w:lang w:val="uk-UA" w:eastAsia="uk-UA"/>
        </w:rPr>
        <w:t>«</w:t>
      </w:r>
      <w:r>
        <w:rPr>
          <w:rFonts w:eastAsia="Arial Unicode MS"/>
          <w:color w:val="000000"/>
          <w:szCs w:val="28"/>
          <w:lang w:val="uk-UA" w:eastAsia="uk-UA"/>
        </w:rPr>
        <w:t>Парус</w:t>
      </w:r>
      <w:r w:rsidR="00146C32">
        <w:rPr>
          <w:rFonts w:eastAsia="Arial Unicode MS"/>
          <w:color w:val="000000"/>
          <w:szCs w:val="28"/>
          <w:lang w:val="uk-UA" w:eastAsia="uk-UA"/>
        </w:rPr>
        <w:t>»</w:t>
      </w:r>
      <w:r>
        <w:rPr>
          <w:rFonts w:eastAsia="Arial Unicode MS"/>
          <w:color w:val="000000"/>
          <w:szCs w:val="28"/>
          <w:lang w:val="uk-UA" w:eastAsia="uk-UA"/>
        </w:rPr>
        <w:t xml:space="preserve"> під час </w:t>
      </w:r>
      <w:r w:rsidR="00DF4CEC">
        <w:rPr>
          <w:rFonts w:eastAsia="Arial Unicode MS"/>
          <w:color w:val="000000"/>
          <w:szCs w:val="28"/>
          <w:lang w:val="uk-UA" w:eastAsia="uk-UA"/>
        </w:rPr>
        <w:t>здійснення</w:t>
      </w:r>
      <w:r>
        <w:rPr>
          <w:rFonts w:eastAsia="Arial Unicode MS"/>
          <w:color w:val="000000"/>
          <w:szCs w:val="28"/>
          <w:lang w:val="uk-UA" w:eastAsia="uk-UA"/>
        </w:rPr>
        <w:t xml:space="preserve"> статутної діяльності, взаємодії з підприємствами, установами, організаціями всіх форм власності</w:t>
      </w:r>
    </w:p>
    <w:p w:rsidR="00E917FB" w:rsidRDefault="00E917FB" w:rsidP="00AE62E3">
      <w:pPr>
        <w:spacing w:line="240" w:lineRule="auto"/>
        <w:rPr>
          <w:rFonts w:eastAsia="Arial Unicode MS"/>
          <w:color w:val="000000"/>
          <w:szCs w:val="28"/>
          <w:lang w:val="uk-UA" w:eastAsia="uk-UA"/>
        </w:rPr>
      </w:pPr>
    </w:p>
    <w:p w:rsidR="00E917FB" w:rsidRPr="00DF4CEC" w:rsidRDefault="00E917FB" w:rsidP="00DF4CEC">
      <w:pPr>
        <w:ind w:firstLine="0"/>
        <w:rPr>
          <w:rFonts w:eastAsia="Arial Unicode MS"/>
          <w:b/>
          <w:color w:val="000000"/>
          <w:szCs w:val="28"/>
          <w:lang w:val="uk-UA" w:eastAsia="uk-UA"/>
        </w:rPr>
      </w:pPr>
      <w:r w:rsidRPr="00DF4CEC">
        <w:rPr>
          <w:rFonts w:eastAsia="Arial Unicode MS"/>
          <w:b/>
          <w:color w:val="000000"/>
          <w:szCs w:val="28"/>
          <w:lang w:val="uk-UA" w:eastAsia="uk-UA"/>
        </w:rPr>
        <w:t>НАКАЗУЮ:</w:t>
      </w:r>
    </w:p>
    <w:p w:rsidR="00E917FB" w:rsidRDefault="00146C32" w:rsidP="00DF4CEC">
      <w:pPr>
        <w:rPr>
          <w:rFonts w:eastAsia="Arial Unicode MS"/>
          <w:color w:val="000000"/>
          <w:szCs w:val="28"/>
          <w:lang w:val="uk-UA" w:eastAsia="uk-UA"/>
        </w:rPr>
      </w:pPr>
      <w:r>
        <w:rPr>
          <w:rFonts w:eastAsia="Arial Unicode MS"/>
          <w:color w:val="000000"/>
          <w:szCs w:val="28"/>
          <w:lang w:val="uk-UA" w:eastAsia="uk-UA"/>
        </w:rPr>
        <w:t xml:space="preserve">1. </w:t>
      </w:r>
      <w:r w:rsidR="00E917FB">
        <w:rPr>
          <w:rFonts w:eastAsia="Arial Unicode MS"/>
          <w:color w:val="000000"/>
          <w:szCs w:val="28"/>
          <w:lang w:val="uk-UA" w:eastAsia="uk-UA"/>
        </w:rPr>
        <w:t>Затвердити такі документи:</w:t>
      </w:r>
    </w:p>
    <w:p w:rsidR="00E917FB" w:rsidRDefault="00146C32" w:rsidP="00DF4CEC">
      <w:pPr>
        <w:rPr>
          <w:rFonts w:eastAsia="Arial Unicode MS"/>
          <w:color w:val="000000"/>
          <w:szCs w:val="28"/>
          <w:lang w:val="uk-UA" w:eastAsia="uk-UA"/>
        </w:rPr>
      </w:pPr>
      <w:r>
        <w:rPr>
          <w:rFonts w:eastAsia="Arial Unicode MS"/>
          <w:color w:val="000000"/>
          <w:szCs w:val="28"/>
          <w:lang w:val="uk-UA" w:eastAsia="uk-UA"/>
        </w:rPr>
        <w:t xml:space="preserve">1.1. </w:t>
      </w:r>
      <w:r w:rsidR="00E917FB">
        <w:rPr>
          <w:rFonts w:eastAsia="Arial Unicode MS"/>
          <w:color w:val="000000"/>
          <w:szCs w:val="28"/>
          <w:lang w:val="uk-UA" w:eastAsia="uk-UA"/>
        </w:rPr>
        <w:t>Правила віднесення інформації, яка належить ТОВ «Парус», до конфіденційної (комерційної таємниці) (</w:t>
      </w:r>
      <w:r>
        <w:rPr>
          <w:rFonts w:eastAsia="Arial Unicode MS"/>
          <w:color w:val="000000"/>
          <w:szCs w:val="28"/>
          <w:lang w:val="uk-UA" w:eastAsia="uk-UA"/>
        </w:rPr>
        <w:t>Д</w:t>
      </w:r>
      <w:r w:rsidR="00E917FB">
        <w:rPr>
          <w:rFonts w:eastAsia="Arial Unicode MS"/>
          <w:color w:val="000000"/>
          <w:szCs w:val="28"/>
          <w:lang w:val="uk-UA" w:eastAsia="uk-UA"/>
        </w:rPr>
        <w:t>одаток 1).</w:t>
      </w:r>
    </w:p>
    <w:p w:rsidR="00E917FB" w:rsidRDefault="00146C32" w:rsidP="00DF4CEC">
      <w:pPr>
        <w:rPr>
          <w:rFonts w:eastAsia="Arial Unicode MS"/>
          <w:color w:val="000000"/>
          <w:szCs w:val="28"/>
          <w:lang w:val="uk-UA" w:eastAsia="uk-UA"/>
        </w:rPr>
      </w:pPr>
      <w:r>
        <w:rPr>
          <w:rFonts w:eastAsia="Arial Unicode MS"/>
          <w:color w:val="000000"/>
          <w:szCs w:val="28"/>
          <w:lang w:val="uk-UA" w:eastAsia="uk-UA"/>
        </w:rPr>
        <w:t xml:space="preserve">1.2. </w:t>
      </w:r>
      <w:r w:rsidR="00E917FB">
        <w:rPr>
          <w:rFonts w:eastAsia="Arial Unicode MS"/>
          <w:color w:val="000000"/>
          <w:szCs w:val="28"/>
          <w:lang w:val="uk-UA" w:eastAsia="uk-UA"/>
        </w:rPr>
        <w:t>Перелік відомостей, що становлять конфіденційну інформацію (комерційну таємницю) ТОВ «Парус» (</w:t>
      </w:r>
      <w:r>
        <w:rPr>
          <w:rFonts w:eastAsia="Arial Unicode MS"/>
          <w:color w:val="000000"/>
          <w:szCs w:val="28"/>
          <w:lang w:val="uk-UA" w:eastAsia="uk-UA"/>
        </w:rPr>
        <w:t>Д</w:t>
      </w:r>
      <w:r w:rsidR="00E917FB">
        <w:rPr>
          <w:rFonts w:eastAsia="Arial Unicode MS"/>
          <w:color w:val="000000"/>
          <w:szCs w:val="28"/>
          <w:lang w:val="uk-UA" w:eastAsia="uk-UA"/>
        </w:rPr>
        <w:t>одаток 2).</w:t>
      </w:r>
    </w:p>
    <w:p w:rsidR="00E917FB" w:rsidRDefault="00146C32" w:rsidP="00DF4CEC">
      <w:pPr>
        <w:rPr>
          <w:rFonts w:eastAsia="Arial Unicode MS"/>
          <w:color w:val="000000"/>
          <w:szCs w:val="28"/>
          <w:lang w:val="uk-UA" w:eastAsia="uk-UA"/>
        </w:rPr>
      </w:pPr>
      <w:r>
        <w:rPr>
          <w:rFonts w:eastAsia="Arial Unicode MS"/>
          <w:color w:val="000000"/>
          <w:szCs w:val="28"/>
          <w:lang w:val="uk-UA" w:eastAsia="uk-UA"/>
        </w:rPr>
        <w:t xml:space="preserve">1.3. </w:t>
      </w:r>
      <w:r w:rsidR="00E917FB">
        <w:rPr>
          <w:rFonts w:eastAsia="Arial Unicode MS"/>
          <w:color w:val="000000"/>
          <w:szCs w:val="28"/>
          <w:lang w:val="uk-UA" w:eastAsia="uk-UA"/>
        </w:rPr>
        <w:t>Інструкцію про роботу з документами, що містять конфіденційну інформацію (комерційну таємницю) (</w:t>
      </w:r>
      <w:r>
        <w:rPr>
          <w:rFonts w:eastAsia="Arial Unicode MS"/>
          <w:color w:val="000000"/>
          <w:szCs w:val="28"/>
          <w:lang w:val="uk-UA" w:eastAsia="uk-UA"/>
        </w:rPr>
        <w:t>Д</w:t>
      </w:r>
      <w:r w:rsidR="00E917FB">
        <w:rPr>
          <w:rFonts w:eastAsia="Arial Unicode MS"/>
          <w:color w:val="000000"/>
          <w:szCs w:val="28"/>
          <w:lang w:val="uk-UA" w:eastAsia="uk-UA"/>
        </w:rPr>
        <w:t>одаток 3).</w:t>
      </w:r>
    </w:p>
    <w:p w:rsidR="00E917FB" w:rsidRDefault="00146C32" w:rsidP="00DF4CEC">
      <w:pPr>
        <w:rPr>
          <w:rFonts w:eastAsia="Arial Unicode MS"/>
          <w:color w:val="000000"/>
          <w:szCs w:val="28"/>
          <w:lang w:val="uk-UA" w:eastAsia="uk-UA"/>
        </w:rPr>
      </w:pPr>
      <w:r>
        <w:rPr>
          <w:rFonts w:eastAsia="Arial Unicode MS"/>
          <w:color w:val="000000"/>
          <w:szCs w:val="28"/>
          <w:lang w:val="uk-UA" w:eastAsia="uk-UA"/>
        </w:rPr>
        <w:t xml:space="preserve">1.4. </w:t>
      </w:r>
      <w:r w:rsidR="00E917FB">
        <w:rPr>
          <w:rFonts w:eastAsia="Arial Unicode MS"/>
          <w:color w:val="000000"/>
          <w:szCs w:val="28"/>
          <w:lang w:val="uk-UA" w:eastAsia="uk-UA"/>
        </w:rPr>
        <w:t>Перелік посадових осіб і спеціалістів, які мають доступ до відомостей, що становлять конфіденційну інформацію (комерційну таємницю) ТОВ «Парус» (</w:t>
      </w:r>
      <w:r>
        <w:rPr>
          <w:rFonts w:eastAsia="Arial Unicode MS"/>
          <w:color w:val="000000"/>
          <w:szCs w:val="28"/>
          <w:lang w:val="uk-UA" w:eastAsia="uk-UA"/>
        </w:rPr>
        <w:t>Д</w:t>
      </w:r>
      <w:r w:rsidR="00E917FB">
        <w:rPr>
          <w:rFonts w:eastAsia="Arial Unicode MS"/>
          <w:color w:val="000000"/>
          <w:szCs w:val="28"/>
          <w:lang w:val="uk-UA" w:eastAsia="uk-UA"/>
        </w:rPr>
        <w:t xml:space="preserve">одаток </w:t>
      </w:r>
      <w:r w:rsidR="00BD563D">
        <w:rPr>
          <w:rFonts w:eastAsia="Arial Unicode MS"/>
          <w:color w:val="000000"/>
          <w:szCs w:val="28"/>
          <w:lang w:val="uk-UA" w:eastAsia="uk-UA"/>
        </w:rPr>
        <w:t>4</w:t>
      </w:r>
      <w:r w:rsidR="00E917FB">
        <w:rPr>
          <w:rFonts w:eastAsia="Arial Unicode MS"/>
          <w:color w:val="000000"/>
          <w:szCs w:val="28"/>
          <w:lang w:val="uk-UA" w:eastAsia="uk-UA"/>
        </w:rPr>
        <w:t>).</w:t>
      </w:r>
    </w:p>
    <w:p w:rsidR="00BD563D" w:rsidRDefault="00146C32" w:rsidP="00DF4CEC">
      <w:pPr>
        <w:rPr>
          <w:rFonts w:eastAsia="Arial Unicode MS"/>
          <w:color w:val="000000"/>
          <w:szCs w:val="28"/>
          <w:lang w:val="uk-UA" w:eastAsia="uk-UA"/>
        </w:rPr>
      </w:pPr>
      <w:r>
        <w:rPr>
          <w:rFonts w:eastAsia="Arial Unicode MS"/>
          <w:color w:val="000000"/>
          <w:szCs w:val="28"/>
          <w:lang w:val="uk-UA" w:eastAsia="uk-UA"/>
        </w:rPr>
        <w:t xml:space="preserve">1.5. </w:t>
      </w:r>
      <w:r w:rsidR="00BD563D">
        <w:rPr>
          <w:rFonts w:eastAsia="Arial Unicode MS"/>
          <w:color w:val="000000"/>
          <w:szCs w:val="28"/>
          <w:lang w:val="uk-UA" w:eastAsia="uk-UA"/>
        </w:rPr>
        <w:t xml:space="preserve">Форму </w:t>
      </w:r>
      <w:r>
        <w:rPr>
          <w:rFonts w:eastAsia="Arial Unicode MS"/>
          <w:color w:val="000000"/>
          <w:szCs w:val="28"/>
          <w:lang w:val="uk-UA" w:eastAsia="uk-UA"/>
        </w:rPr>
        <w:t>З</w:t>
      </w:r>
      <w:r w:rsidR="00BD563D">
        <w:rPr>
          <w:rFonts w:eastAsia="Arial Unicode MS"/>
          <w:color w:val="000000"/>
          <w:szCs w:val="28"/>
          <w:lang w:val="uk-UA" w:eastAsia="uk-UA"/>
        </w:rPr>
        <w:t>обов’язання про нероз</w:t>
      </w:r>
      <w:r>
        <w:rPr>
          <w:rFonts w:eastAsia="Arial Unicode MS"/>
          <w:color w:val="000000"/>
          <w:szCs w:val="28"/>
          <w:lang w:val="uk-UA" w:eastAsia="uk-UA"/>
        </w:rPr>
        <w:t>голошення відомостей, що станов</w:t>
      </w:r>
      <w:r w:rsidR="00BD563D">
        <w:rPr>
          <w:rFonts w:eastAsia="Arial Unicode MS"/>
          <w:color w:val="000000"/>
          <w:szCs w:val="28"/>
          <w:lang w:val="uk-UA" w:eastAsia="uk-UA"/>
        </w:rPr>
        <w:t>лять конфіденційну інформацію (комерційну таємницю) (</w:t>
      </w:r>
      <w:r>
        <w:rPr>
          <w:rFonts w:eastAsia="Arial Unicode MS"/>
          <w:color w:val="000000"/>
          <w:szCs w:val="28"/>
          <w:lang w:val="uk-UA" w:eastAsia="uk-UA"/>
        </w:rPr>
        <w:t>Д</w:t>
      </w:r>
      <w:r w:rsidR="00BD563D">
        <w:rPr>
          <w:rFonts w:eastAsia="Arial Unicode MS"/>
          <w:color w:val="000000"/>
          <w:szCs w:val="28"/>
          <w:lang w:val="uk-UA" w:eastAsia="uk-UA"/>
        </w:rPr>
        <w:t>одаток 5).</w:t>
      </w:r>
    </w:p>
    <w:p w:rsidR="00BD563D" w:rsidRDefault="00146C32" w:rsidP="00DF4CEC">
      <w:pPr>
        <w:rPr>
          <w:rFonts w:eastAsia="Arial Unicode MS"/>
          <w:color w:val="000000"/>
          <w:szCs w:val="28"/>
          <w:lang w:val="uk-UA" w:eastAsia="uk-UA"/>
        </w:rPr>
      </w:pPr>
      <w:r>
        <w:rPr>
          <w:rFonts w:eastAsia="Arial Unicode MS"/>
          <w:color w:val="000000"/>
          <w:szCs w:val="28"/>
          <w:lang w:val="uk-UA" w:eastAsia="uk-UA"/>
        </w:rPr>
        <w:t xml:space="preserve">2. </w:t>
      </w:r>
      <w:r w:rsidR="00BD563D">
        <w:rPr>
          <w:rFonts w:eastAsia="Arial Unicode MS"/>
          <w:color w:val="000000"/>
          <w:szCs w:val="28"/>
          <w:lang w:val="uk-UA" w:eastAsia="uk-UA"/>
        </w:rPr>
        <w:t>Ознайомити з цим наказом усіх працівників ТОВ «Парус», які мають доступ до конфіденційної інформації (комерційну таємницю) під підпис (</w:t>
      </w:r>
      <w:r>
        <w:rPr>
          <w:rFonts w:eastAsia="Arial Unicode MS"/>
          <w:color w:val="000000"/>
          <w:szCs w:val="28"/>
          <w:lang w:val="uk-UA" w:eastAsia="uk-UA"/>
        </w:rPr>
        <w:t>Д</w:t>
      </w:r>
      <w:r w:rsidR="00BD563D">
        <w:rPr>
          <w:rFonts w:eastAsia="Arial Unicode MS"/>
          <w:color w:val="000000"/>
          <w:szCs w:val="28"/>
          <w:lang w:val="uk-UA" w:eastAsia="uk-UA"/>
        </w:rPr>
        <w:t>одаток 6).</w:t>
      </w:r>
    </w:p>
    <w:p w:rsidR="00BD563D" w:rsidRDefault="00146C32" w:rsidP="00DF4CEC">
      <w:pPr>
        <w:rPr>
          <w:rFonts w:eastAsia="Arial Unicode MS"/>
          <w:color w:val="000000"/>
          <w:szCs w:val="28"/>
          <w:lang w:val="uk-UA" w:eastAsia="uk-UA"/>
        </w:rPr>
      </w:pPr>
      <w:r>
        <w:rPr>
          <w:rFonts w:eastAsia="Arial Unicode MS"/>
          <w:color w:val="000000"/>
          <w:szCs w:val="28"/>
          <w:lang w:val="uk-UA" w:eastAsia="uk-UA"/>
        </w:rPr>
        <w:lastRenderedPageBreak/>
        <w:t xml:space="preserve">3. </w:t>
      </w:r>
      <w:r w:rsidR="00BD563D">
        <w:rPr>
          <w:rFonts w:eastAsia="Arial Unicode MS"/>
          <w:color w:val="000000"/>
          <w:szCs w:val="28"/>
          <w:lang w:val="uk-UA" w:eastAsia="uk-UA"/>
        </w:rPr>
        <w:t>Контроль за виконанням цього наказу покласти на начальника відділу безпеки Коваля В. В.</w:t>
      </w:r>
    </w:p>
    <w:p w:rsidR="00BD563D" w:rsidRDefault="00BD563D" w:rsidP="00146C32">
      <w:pPr>
        <w:ind w:firstLine="0"/>
        <w:rPr>
          <w:rFonts w:eastAsia="Arial Unicode MS"/>
          <w:color w:val="000000"/>
          <w:szCs w:val="28"/>
          <w:lang w:val="uk-UA" w:eastAsia="uk-UA"/>
        </w:rPr>
      </w:pPr>
      <w:r>
        <w:rPr>
          <w:rFonts w:eastAsia="Arial Unicode MS"/>
          <w:color w:val="000000"/>
          <w:szCs w:val="28"/>
          <w:lang w:val="uk-UA" w:eastAsia="uk-UA"/>
        </w:rPr>
        <w:t>Додатки:</w:t>
      </w:r>
    </w:p>
    <w:p w:rsidR="00BD563D" w:rsidRPr="00146C32" w:rsidRDefault="00BD563D" w:rsidP="00C84DE1">
      <w:pPr>
        <w:pStyle w:val="ab"/>
        <w:numPr>
          <w:ilvl w:val="0"/>
          <w:numId w:val="39"/>
        </w:numPr>
        <w:ind w:left="1134"/>
        <w:rPr>
          <w:rFonts w:eastAsia="Arial Unicode MS"/>
          <w:color w:val="000000"/>
          <w:szCs w:val="28"/>
          <w:lang w:val="uk-UA" w:eastAsia="uk-UA"/>
        </w:rPr>
      </w:pPr>
      <w:r w:rsidRPr="00146C32">
        <w:rPr>
          <w:rFonts w:eastAsia="Arial Unicode MS"/>
          <w:color w:val="000000"/>
          <w:szCs w:val="28"/>
          <w:lang w:val="uk-UA" w:eastAsia="uk-UA"/>
        </w:rPr>
        <w:t>Додаток 1 на 2 арк. у 1 прим.</w:t>
      </w:r>
    </w:p>
    <w:p w:rsidR="00BD563D" w:rsidRPr="00146C32" w:rsidRDefault="00BD563D" w:rsidP="00C84DE1">
      <w:pPr>
        <w:pStyle w:val="ab"/>
        <w:numPr>
          <w:ilvl w:val="0"/>
          <w:numId w:val="39"/>
        </w:numPr>
        <w:ind w:left="1134"/>
        <w:rPr>
          <w:rFonts w:eastAsia="Arial Unicode MS"/>
          <w:color w:val="000000"/>
          <w:szCs w:val="28"/>
          <w:lang w:val="uk-UA" w:eastAsia="uk-UA"/>
        </w:rPr>
      </w:pPr>
      <w:r w:rsidRPr="00146C32">
        <w:rPr>
          <w:rFonts w:eastAsia="Arial Unicode MS"/>
          <w:color w:val="000000"/>
          <w:szCs w:val="28"/>
          <w:lang w:val="uk-UA" w:eastAsia="uk-UA"/>
        </w:rPr>
        <w:t xml:space="preserve">Додаток 2 на 3 арк. </w:t>
      </w:r>
      <w:r w:rsidR="00146C32">
        <w:rPr>
          <w:rFonts w:eastAsia="Arial Unicode MS"/>
          <w:color w:val="000000"/>
          <w:szCs w:val="28"/>
          <w:lang w:val="uk-UA" w:eastAsia="uk-UA"/>
        </w:rPr>
        <w:t>у</w:t>
      </w:r>
      <w:r w:rsidRPr="00146C32">
        <w:rPr>
          <w:rFonts w:eastAsia="Arial Unicode MS"/>
          <w:color w:val="000000"/>
          <w:szCs w:val="28"/>
          <w:lang w:val="uk-UA" w:eastAsia="uk-UA"/>
        </w:rPr>
        <w:t xml:space="preserve"> 1 прим.</w:t>
      </w:r>
    </w:p>
    <w:p w:rsidR="00BD563D" w:rsidRPr="00146C32" w:rsidRDefault="00BD563D" w:rsidP="00C84DE1">
      <w:pPr>
        <w:pStyle w:val="ab"/>
        <w:numPr>
          <w:ilvl w:val="0"/>
          <w:numId w:val="39"/>
        </w:numPr>
        <w:ind w:left="1134"/>
        <w:rPr>
          <w:rFonts w:eastAsia="Arial Unicode MS"/>
          <w:color w:val="000000"/>
          <w:szCs w:val="28"/>
          <w:lang w:val="uk-UA" w:eastAsia="uk-UA"/>
        </w:rPr>
      </w:pPr>
      <w:r w:rsidRPr="00146C32">
        <w:rPr>
          <w:rFonts w:eastAsia="Arial Unicode MS"/>
          <w:color w:val="000000"/>
          <w:szCs w:val="28"/>
          <w:lang w:val="uk-UA" w:eastAsia="uk-UA"/>
        </w:rPr>
        <w:t xml:space="preserve">Додаток 3 на 3 арк. </w:t>
      </w:r>
      <w:r w:rsidR="00146C32">
        <w:rPr>
          <w:rFonts w:eastAsia="Arial Unicode MS"/>
          <w:color w:val="000000"/>
          <w:szCs w:val="28"/>
          <w:lang w:val="uk-UA" w:eastAsia="uk-UA"/>
        </w:rPr>
        <w:t>у</w:t>
      </w:r>
      <w:r w:rsidRPr="00146C32">
        <w:rPr>
          <w:rFonts w:eastAsia="Arial Unicode MS"/>
          <w:color w:val="000000"/>
          <w:szCs w:val="28"/>
          <w:lang w:val="uk-UA" w:eastAsia="uk-UA"/>
        </w:rPr>
        <w:t xml:space="preserve"> 1 прим.</w:t>
      </w:r>
    </w:p>
    <w:p w:rsidR="00BD563D" w:rsidRPr="00146C32" w:rsidRDefault="00BD563D" w:rsidP="00C84DE1">
      <w:pPr>
        <w:pStyle w:val="ab"/>
        <w:numPr>
          <w:ilvl w:val="0"/>
          <w:numId w:val="39"/>
        </w:numPr>
        <w:ind w:left="1134"/>
        <w:rPr>
          <w:rFonts w:eastAsia="Arial Unicode MS"/>
          <w:color w:val="000000"/>
          <w:szCs w:val="28"/>
          <w:lang w:val="uk-UA" w:eastAsia="uk-UA"/>
        </w:rPr>
      </w:pPr>
      <w:r w:rsidRPr="00146C32">
        <w:rPr>
          <w:rFonts w:eastAsia="Arial Unicode MS"/>
          <w:color w:val="000000"/>
          <w:szCs w:val="28"/>
          <w:lang w:val="uk-UA" w:eastAsia="uk-UA"/>
        </w:rPr>
        <w:t xml:space="preserve">Додаток 4 на 1 арк. </w:t>
      </w:r>
      <w:r w:rsidR="00146C32">
        <w:rPr>
          <w:rFonts w:eastAsia="Arial Unicode MS"/>
          <w:color w:val="000000"/>
          <w:szCs w:val="28"/>
          <w:lang w:val="uk-UA" w:eastAsia="uk-UA"/>
        </w:rPr>
        <w:t>у</w:t>
      </w:r>
      <w:r w:rsidRPr="00146C32">
        <w:rPr>
          <w:rFonts w:eastAsia="Arial Unicode MS"/>
          <w:color w:val="000000"/>
          <w:szCs w:val="28"/>
          <w:lang w:val="uk-UA" w:eastAsia="uk-UA"/>
        </w:rPr>
        <w:t xml:space="preserve"> 1 прим.</w:t>
      </w:r>
    </w:p>
    <w:p w:rsidR="00BD563D" w:rsidRPr="00146C32" w:rsidRDefault="00BD563D" w:rsidP="00C84DE1">
      <w:pPr>
        <w:pStyle w:val="ab"/>
        <w:numPr>
          <w:ilvl w:val="0"/>
          <w:numId w:val="39"/>
        </w:numPr>
        <w:ind w:left="1134"/>
        <w:rPr>
          <w:rFonts w:eastAsia="Arial Unicode MS"/>
          <w:color w:val="000000"/>
          <w:szCs w:val="28"/>
          <w:lang w:val="uk-UA" w:eastAsia="uk-UA"/>
        </w:rPr>
      </w:pPr>
      <w:r w:rsidRPr="00146C32">
        <w:rPr>
          <w:rFonts w:eastAsia="Arial Unicode MS"/>
          <w:color w:val="000000"/>
          <w:szCs w:val="28"/>
          <w:lang w:val="uk-UA" w:eastAsia="uk-UA"/>
        </w:rPr>
        <w:t xml:space="preserve">Додаток 5 на 1 арк. </w:t>
      </w:r>
      <w:r w:rsidR="00146C32">
        <w:rPr>
          <w:rFonts w:eastAsia="Arial Unicode MS"/>
          <w:color w:val="000000"/>
          <w:szCs w:val="28"/>
          <w:lang w:val="uk-UA" w:eastAsia="uk-UA"/>
        </w:rPr>
        <w:t>у</w:t>
      </w:r>
      <w:r w:rsidRPr="00146C32">
        <w:rPr>
          <w:rFonts w:eastAsia="Arial Unicode MS"/>
          <w:color w:val="000000"/>
          <w:szCs w:val="28"/>
          <w:lang w:val="uk-UA" w:eastAsia="uk-UA"/>
        </w:rPr>
        <w:t xml:space="preserve"> 1 прим.</w:t>
      </w:r>
    </w:p>
    <w:p w:rsidR="00BD563D" w:rsidRPr="00146C32" w:rsidRDefault="00BD563D" w:rsidP="00C84DE1">
      <w:pPr>
        <w:pStyle w:val="ab"/>
        <w:numPr>
          <w:ilvl w:val="0"/>
          <w:numId w:val="39"/>
        </w:numPr>
        <w:ind w:left="1134"/>
        <w:rPr>
          <w:rFonts w:eastAsia="Arial Unicode MS"/>
          <w:color w:val="000000"/>
          <w:szCs w:val="28"/>
          <w:lang w:val="uk-UA" w:eastAsia="uk-UA"/>
        </w:rPr>
      </w:pPr>
      <w:r w:rsidRPr="00146C32">
        <w:rPr>
          <w:rFonts w:eastAsia="Arial Unicode MS"/>
          <w:color w:val="000000"/>
          <w:szCs w:val="28"/>
          <w:lang w:val="uk-UA" w:eastAsia="uk-UA"/>
        </w:rPr>
        <w:t xml:space="preserve">Перелік працівників, які мають доступ до конфіденційної інформації (комерційної таємниці), що ознайомилися  наказом та додатками до нього під підпис на 1 арк. </w:t>
      </w:r>
      <w:r w:rsidR="00146C32">
        <w:rPr>
          <w:rFonts w:eastAsia="Arial Unicode MS"/>
          <w:color w:val="000000"/>
          <w:szCs w:val="28"/>
          <w:lang w:val="uk-UA" w:eastAsia="uk-UA"/>
        </w:rPr>
        <w:t>у</w:t>
      </w:r>
      <w:r w:rsidRPr="00146C32">
        <w:rPr>
          <w:rFonts w:eastAsia="Arial Unicode MS"/>
          <w:color w:val="000000"/>
          <w:szCs w:val="28"/>
          <w:lang w:val="uk-UA" w:eastAsia="uk-UA"/>
        </w:rPr>
        <w:t xml:space="preserve"> 1 прим.</w:t>
      </w:r>
    </w:p>
    <w:p w:rsidR="00BD563D" w:rsidRDefault="00BD563D" w:rsidP="00146C32">
      <w:pPr>
        <w:rPr>
          <w:rFonts w:eastAsia="Arial Unicode MS"/>
          <w:color w:val="000000"/>
          <w:szCs w:val="28"/>
          <w:lang w:val="uk-UA" w:eastAsia="uk-UA"/>
        </w:rPr>
      </w:pPr>
    </w:p>
    <w:p w:rsidR="00BD563D" w:rsidRDefault="00BD563D" w:rsidP="00146C32">
      <w:pPr>
        <w:ind w:firstLine="0"/>
        <w:rPr>
          <w:rFonts w:eastAsia="Arial Unicode MS"/>
          <w:color w:val="000000"/>
          <w:szCs w:val="28"/>
          <w:lang w:val="uk-UA" w:eastAsia="uk-UA"/>
        </w:rPr>
      </w:pPr>
      <w:r>
        <w:rPr>
          <w:rFonts w:eastAsia="Arial Unicode MS"/>
          <w:color w:val="000000"/>
          <w:szCs w:val="28"/>
          <w:lang w:val="uk-UA" w:eastAsia="uk-UA"/>
        </w:rPr>
        <w:t>Ди</w:t>
      </w:r>
      <w:r w:rsidR="00146C32">
        <w:rPr>
          <w:rFonts w:eastAsia="Arial Unicode MS"/>
          <w:color w:val="000000"/>
          <w:szCs w:val="28"/>
          <w:lang w:val="uk-UA" w:eastAsia="uk-UA"/>
        </w:rPr>
        <w:t>р</w:t>
      </w:r>
      <w:r>
        <w:rPr>
          <w:rFonts w:eastAsia="Arial Unicode MS"/>
          <w:color w:val="000000"/>
          <w:szCs w:val="28"/>
          <w:lang w:val="uk-UA" w:eastAsia="uk-UA"/>
        </w:rPr>
        <w:t>ектор</w:t>
      </w:r>
      <w:r w:rsidR="00146C32">
        <w:rPr>
          <w:rFonts w:eastAsia="Arial Unicode MS"/>
          <w:color w:val="000000"/>
          <w:szCs w:val="28"/>
          <w:lang w:val="uk-UA" w:eastAsia="uk-UA"/>
        </w:rPr>
        <w:tab/>
      </w:r>
      <w:r w:rsidR="00146C32">
        <w:rPr>
          <w:rFonts w:eastAsia="Arial Unicode MS"/>
          <w:color w:val="000000"/>
          <w:szCs w:val="28"/>
          <w:lang w:val="uk-UA" w:eastAsia="uk-UA"/>
        </w:rPr>
        <w:tab/>
      </w:r>
      <w:r w:rsidR="00146C32">
        <w:rPr>
          <w:rFonts w:eastAsia="Arial Unicode MS"/>
          <w:color w:val="000000"/>
          <w:szCs w:val="28"/>
          <w:lang w:val="uk-UA" w:eastAsia="uk-UA"/>
        </w:rPr>
        <w:tab/>
      </w:r>
      <w:r w:rsidR="00146C32">
        <w:rPr>
          <w:rFonts w:eastAsia="Arial Unicode MS"/>
          <w:color w:val="000000"/>
          <w:szCs w:val="28"/>
          <w:lang w:val="uk-UA" w:eastAsia="uk-UA"/>
        </w:rPr>
        <w:tab/>
      </w:r>
      <w:r w:rsidR="00146C32">
        <w:rPr>
          <w:rFonts w:eastAsia="Arial Unicode MS"/>
          <w:color w:val="000000"/>
          <w:szCs w:val="28"/>
          <w:lang w:val="uk-UA" w:eastAsia="uk-UA"/>
        </w:rPr>
        <w:tab/>
      </w:r>
      <w:r w:rsidR="00146C32" w:rsidRPr="00146C32">
        <w:rPr>
          <w:rFonts w:eastAsia="Arial Unicode MS"/>
          <w:i/>
          <w:color w:val="000000"/>
          <w:szCs w:val="28"/>
          <w:lang w:val="uk-UA" w:eastAsia="uk-UA"/>
        </w:rPr>
        <w:t>Мовчан</w:t>
      </w:r>
      <w:r w:rsidR="00146C32">
        <w:rPr>
          <w:rFonts w:eastAsia="Arial Unicode MS"/>
          <w:color w:val="000000"/>
          <w:szCs w:val="28"/>
          <w:lang w:val="uk-UA" w:eastAsia="uk-UA"/>
        </w:rPr>
        <w:tab/>
      </w:r>
      <w:r w:rsidR="00146C32">
        <w:rPr>
          <w:rFonts w:eastAsia="Arial Unicode MS"/>
          <w:color w:val="000000"/>
          <w:szCs w:val="28"/>
          <w:lang w:val="uk-UA" w:eastAsia="uk-UA"/>
        </w:rPr>
        <w:tab/>
      </w:r>
      <w:r w:rsidR="00146C32">
        <w:rPr>
          <w:rFonts w:eastAsia="Arial Unicode MS"/>
          <w:color w:val="000000"/>
          <w:szCs w:val="28"/>
          <w:lang w:val="uk-UA" w:eastAsia="uk-UA"/>
        </w:rPr>
        <w:tab/>
        <w:t xml:space="preserve">        </w:t>
      </w:r>
      <w:r>
        <w:rPr>
          <w:rFonts w:eastAsia="Arial Unicode MS"/>
          <w:color w:val="000000"/>
          <w:szCs w:val="28"/>
          <w:lang w:val="uk-UA" w:eastAsia="uk-UA"/>
        </w:rPr>
        <w:t xml:space="preserve"> Сергій Мовчан</w:t>
      </w:r>
    </w:p>
    <w:p w:rsidR="0058465E" w:rsidRDefault="0058465E">
      <w:pPr>
        <w:rPr>
          <w:rFonts w:eastAsia="Arial Unicode MS"/>
          <w:color w:val="000000"/>
          <w:szCs w:val="28"/>
          <w:lang w:val="uk-UA" w:eastAsia="uk-UA"/>
        </w:rPr>
      </w:pPr>
    </w:p>
    <w:p w:rsidR="0058465E" w:rsidRDefault="0058465E">
      <w:pPr>
        <w:rPr>
          <w:rFonts w:eastAsia="Arial Unicode MS"/>
          <w:color w:val="000000"/>
          <w:szCs w:val="28"/>
          <w:lang w:val="uk-UA" w:eastAsia="uk-UA"/>
        </w:rPr>
      </w:pPr>
    </w:p>
    <w:p w:rsidR="0058465E" w:rsidRDefault="0058465E" w:rsidP="0058465E">
      <w:pPr>
        <w:spacing w:line="240" w:lineRule="auto"/>
        <w:jc w:val="right"/>
        <w:rPr>
          <w:rFonts w:eastAsia="Arial Unicode MS"/>
          <w:color w:val="000000"/>
          <w:szCs w:val="28"/>
          <w:lang w:val="uk-UA" w:eastAsia="uk-UA"/>
        </w:rPr>
      </w:pPr>
      <w:r>
        <w:rPr>
          <w:rFonts w:eastAsia="Arial Unicode MS"/>
          <w:b/>
          <w:i/>
          <w:color w:val="000000"/>
          <w:sz w:val="32"/>
          <w:szCs w:val="32"/>
          <w:lang w:val="uk-UA" w:eastAsia="uk-UA"/>
        </w:rPr>
        <w:t>З</w:t>
      </w:r>
      <w:r w:rsidRPr="003D5A57">
        <w:rPr>
          <w:rFonts w:eastAsia="Arial Unicode MS"/>
          <w:b/>
          <w:i/>
          <w:color w:val="000000"/>
          <w:sz w:val="32"/>
          <w:szCs w:val="32"/>
          <w:lang w:val="uk-UA" w:eastAsia="uk-UA"/>
        </w:rPr>
        <w:t xml:space="preserve">разок </w:t>
      </w:r>
      <w:r>
        <w:rPr>
          <w:rFonts w:eastAsia="Arial Unicode MS"/>
          <w:b/>
          <w:i/>
          <w:color w:val="000000"/>
          <w:sz w:val="32"/>
          <w:szCs w:val="32"/>
          <w:lang w:val="uk-UA" w:eastAsia="uk-UA"/>
        </w:rPr>
        <w:t>2</w:t>
      </w:r>
    </w:p>
    <w:p w:rsidR="0058465E" w:rsidRPr="001B6B06" w:rsidRDefault="0058465E" w:rsidP="0058465E">
      <w:pPr>
        <w:spacing w:line="240" w:lineRule="auto"/>
        <w:ind w:firstLine="0"/>
        <w:jc w:val="center"/>
        <w:rPr>
          <w:rFonts w:eastAsia="Arial Unicode MS"/>
          <w:b/>
          <w:color w:val="000000"/>
          <w:szCs w:val="28"/>
          <w:lang w:val="uk-UA" w:eastAsia="uk-UA"/>
        </w:rPr>
      </w:pPr>
      <w:r w:rsidRPr="001B6B06">
        <w:rPr>
          <w:rFonts w:eastAsia="Arial Unicode MS"/>
          <w:b/>
          <w:color w:val="000000"/>
          <w:sz w:val="32"/>
          <w:szCs w:val="32"/>
          <w:lang w:val="uk-UA" w:eastAsia="uk-UA"/>
        </w:rPr>
        <w:t>Журнал обліку й видавання справ і видань, що містять комерційну таємницю</w:t>
      </w:r>
    </w:p>
    <w:tbl>
      <w:tblPr>
        <w:tblStyle w:val="a3"/>
        <w:tblW w:w="9986" w:type="dxa"/>
        <w:tblLook w:val="04A0" w:firstRow="1" w:lastRow="0" w:firstColumn="1" w:lastColumn="0" w:noHBand="0" w:noVBand="1"/>
      </w:tblPr>
      <w:tblGrid>
        <w:gridCol w:w="544"/>
        <w:gridCol w:w="1296"/>
        <w:gridCol w:w="985"/>
        <w:gridCol w:w="1584"/>
        <w:gridCol w:w="544"/>
        <w:gridCol w:w="647"/>
        <w:gridCol w:w="1590"/>
        <w:gridCol w:w="934"/>
        <w:gridCol w:w="1296"/>
        <w:gridCol w:w="566"/>
      </w:tblGrid>
      <w:tr w:rsidR="0058465E" w:rsidTr="00892310">
        <w:trPr>
          <w:cantSplit/>
          <w:trHeight w:val="2759"/>
        </w:trPr>
        <w:tc>
          <w:tcPr>
            <w:tcW w:w="544" w:type="dxa"/>
            <w:textDirection w:val="btLr"/>
            <w:vAlign w:val="center"/>
          </w:tcPr>
          <w:p w:rsidR="0058465E" w:rsidRPr="000E7622" w:rsidRDefault="0058465E" w:rsidP="00892310">
            <w:pPr>
              <w:ind w:left="113" w:right="113"/>
              <w:jc w:val="center"/>
              <w:rPr>
                <w:rFonts w:eastAsia="Arial Unicode MS"/>
                <w:b/>
                <w:i/>
                <w:color w:val="000000"/>
                <w:sz w:val="28"/>
                <w:szCs w:val="28"/>
                <w:lang w:val="uk-UA" w:eastAsia="uk-UA"/>
              </w:rPr>
            </w:pPr>
            <w:r w:rsidRPr="000E7622">
              <w:rPr>
                <w:rFonts w:eastAsia="Arial Unicode MS"/>
                <w:b/>
                <w:i/>
                <w:color w:val="000000"/>
                <w:sz w:val="28"/>
                <w:szCs w:val="28"/>
                <w:lang w:val="uk-UA" w:eastAsia="uk-UA"/>
              </w:rPr>
              <w:t>№ з/п</w:t>
            </w:r>
          </w:p>
        </w:tc>
        <w:tc>
          <w:tcPr>
            <w:tcW w:w="1296" w:type="dxa"/>
            <w:textDirection w:val="btLr"/>
            <w:vAlign w:val="center"/>
          </w:tcPr>
          <w:p w:rsidR="0058465E" w:rsidRPr="000E7622" w:rsidRDefault="0058465E" w:rsidP="00892310">
            <w:pPr>
              <w:ind w:left="113" w:right="113"/>
              <w:jc w:val="center"/>
              <w:rPr>
                <w:rFonts w:eastAsia="Arial Unicode MS"/>
                <w:b/>
                <w:i/>
                <w:color w:val="000000"/>
                <w:sz w:val="28"/>
                <w:szCs w:val="28"/>
                <w:lang w:val="uk-UA" w:eastAsia="uk-UA"/>
              </w:rPr>
            </w:pPr>
            <w:r w:rsidRPr="000E7622">
              <w:rPr>
                <w:rFonts w:eastAsia="Arial Unicode MS"/>
                <w:b/>
                <w:i/>
                <w:color w:val="000000"/>
                <w:sz w:val="28"/>
                <w:szCs w:val="28"/>
                <w:lang w:val="uk-UA" w:eastAsia="uk-UA"/>
              </w:rPr>
              <w:t>Дата видавання справи, видання</w:t>
            </w:r>
          </w:p>
        </w:tc>
        <w:tc>
          <w:tcPr>
            <w:tcW w:w="985" w:type="dxa"/>
            <w:textDirection w:val="btLr"/>
            <w:vAlign w:val="center"/>
          </w:tcPr>
          <w:p w:rsidR="0058465E" w:rsidRPr="000E7622" w:rsidRDefault="0058465E" w:rsidP="00892310">
            <w:pPr>
              <w:ind w:left="113" w:right="113"/>
              <w:jc w:val="center"/>
              <w:rPr>
                <w:rFonts w:eastAsia="Arial Unicode MS"/>
                <w:b/>
                <w:i/>
                <w:color w:val="000000"/>
                <w:sz w:val="28"/>
                <w:szCs w:val="28"/>
                <w:lang w:val="uk-UA" w:eastAsia="uk-UA"/>
              </w:rPr>
            </w:pPr>
            <w:r w:rsidRPr="000E7622">
              <w:rPr>
                <w:b/>
                <w:i/>
                <w:sz w:val="28"/>
                <w:szCs w:val="28"/>
              </w:rPr>
              <w:t>Індекс справи, номери примірників видань, гриф обмеженого доступу</w:t>
            </w:r>
          </w:p>
        </w:tc>
        <w:tc>
          <w:tcPr>
            <w:tcW w:w="1584" w:type="dxa"/>
            <w:textDirection w:val="btLr"/>
            <w:vAlign w:val="center"/>
          </w:tcPr>
          <w:p w:rsidR="0058465E" w:rsidRPr="000E7622" w:rsidRDefault="0058465E" w:rsidP="00892310">
            <w:pPr>
              <w:ind w:left="113" w:right="113"/>
              <w:jc w:val="center"/>
              <w:rPr>
                <w:rFonts w:eastAsia="Arial Unicode MS"/>
                <w:b/>
                <w:i/>
                <w:color w:val="000000"/>
                <w:sz w:val="28"/>
                <w:szCs w:val="28"/>
                <w:lang w:val="uk-UA" w:eastAsia="uk-UA"/>
              </w:rPr>
            </w:pPr>
            <w:r w:rsidRPr="000E7622">
              <w:rPr>
                <w:b/>
                <w:i/>
                <w:sz w:val="28"/>
                <w:szCs w:val="28"/>
              </w:rPr>
              <w:t>Назва справи, видання</w:t>
            </w:r>
          </w:p>
        </w:tc>
        <w:tc>
          <w:tcPr>
            <w:tcW w:w="544" w:type="dxa"/>
            <w:textDirection w:val="btLr"/>
            <w:vAlign w:val="center"/>
          </w:tcPr>
          <w:p w:rsidR="0058465E" w:rsidRPr="000E7622" w:rsidRDefault="0058465E" w:rsidP="00892310">
            <w:pPr>
              <w:ind w:left="113" w:right="113"/>
              <w:jc w:val="center"/>
              <w:rPr>
                <w:rFonts w:eastAsia="Arial Unicode MS"/>
                <w:b/>
                <w:i/>
                <w:color w:val="000000"/>
                <w:sz w:val="28"/>
                <w:szCs w:val="28"/>
                <w:lang w:val="uk-UA" w:eastAsia="uk-UA"/>
              </w:rPr>
            </w:pPr>
            <w:r w:rsidRPr="000E7622">
              <w:rPr>
                <w:b/>
                <w:i/>
                <w:sz w:val="28"/>
                <w:szCs w:val="28"/>
              </w:rPr>
              <w:t>Кількість аркушів</w:t>
            </w:r>
          </w:p>
        </w:tc>
        <w:tc>
          <w:tcPr>
            <w:tcW w:w="647" w:type="dxa"/>
            <w:textDirection w:val="btLr"/>
            <w:vAlign w:val="center"/>
          </w:tcPr>
          <w:p w:rsidR="0058465E" w:rsidRPr="000E7622" w:rsidRDefault="0058465E" w:rsidP="00892310">
            <w:pPr>
              <w:ind w:left="113" w:right="113"/>
              <w:jc w:val="center"/>
              <w:rPr>
                <w:rFonts w:eastAsia="Arial Unicode MS"/>
                <w:b/>
                <w:i/>
                <w:color w:val="000000"/>
                <w:sz w:val="28"/>
                <w:szCs w:val="28"/>
                <w:lang w:val="uk-UA" w:eastAsia="uk-UA"/>
              </w:rPr>
            </w:pPr>
            <w:r w:rsidRPr="000E7622">
              <w:rPr>
                <w:b/>
                <w:i/>
                <w:sz w:val="28"/>
                <w:szCs w:val="28"/>
              </w:rPr>
              <w:t>На який строк видається</w:t>
            </w:r>
          </w:p>
        </w:tc>
        <w:tc>
          <w:tcPr>
            <w:tcW w:w="1590" w:type="dxa"/>
            <w:textDirection w:val="btLr"/>
            <w:vAlign w:val="center"/>
          </w:tcPr>
          <w:p w:rsidR="0058465E" w:rsidRPr="000E7622" w:rsidRDefault="0058465E" w:rsidP="00892310">
            <w:pPr>
              <w:ind w:left="113" w:right="113"/>
              <w:jc w:val="center"/>
              <w:rPr>
                <w:rFonts w:eastAsia="Arial Unicode MS"/>
                <w:b/>
                <w:i/>
                <w:color w:val="000000"/>
                <w:sz w:val="28"/>
                <w:szCs w:val="28"/>
                <w:lang w:val="uk-UA" w:eastAsia="uk-UA"/>
              </w:rPr>
            </w:pPr>
            <w:r w:rsidRPr="000E7622">
              <w:rPr>
                <w:b/>
                <w:i/>
                <w:sz w:val="28"/>
                <w:szCs w:val="28"/>
              </w:rPr>
              <w:t>Кому видано (структурний підрозділ, прізвище, ініціали виконавця)</w:t>
            </w:r>
          </w:p>
        </w:tc>
        <w:tc>
          <w:tcPr>
            <w:tcW w:w="934" w:type="dxa"/>
            <w:textDirection w:val="btLr"/>
            <w:vAlign w:val="center"/>
          </w:tcPr>
          <w:p w:rsidR="0058465E" w:rsidRPr="000E7622" w:rsidRDefault="0058465E" w:rsidP="00892310">
            <w:pPr>
              <w:ind w:left="113" w:right="113"/>
              <w:jc w:val="center"/>
              <w:rPr>
                <w:rFonts w:eastAsia="Arial Unicode MS"/>
                <w:b/>
                <w:i/>
                <w:color w:val="000000"/>
                <w:sz w:val="28"/>
                <w:szCs w:val="28"/>
                <w:lang w:val="uk-UA" w:eastAsia="uk-UA"/>
              </w:rPr>
            </w:pPr>
            <w:r w:rsidRPr="000E7622">
              <w:rPr>
                <w:b/>
                <w:i/>
                <w:sz w:val="28"/>
                <w:szCs w:val="28"/>
              </w:rPr>
              <w:t>Розписка про отримання</w:t>
            </w:r>
          </w:p>
        </w:tc>
        <w:tc>
          <w:tcPr>
            <w:tcW w:w="1296" w:type="dxa"/>
            <w:textDirection w:val="btLr"/>
            <w:vAlign w:val="center"/>
          </w:tcPr>
          <w:p w:rsidR="0058465E" w:rsidRPr="000E7622" w:rsidRDefault="0058465E" w:rsidP="00892310">
            <w:pPr>
              <w:ind w:left="113" w:right="113"/>
              <w:jc w:val="center"/>
              <w:rPr>
                <w:rFonts w:eastAsia="Arial Unicode MS"/>
                <w:b/>
                <w:i/>
                <w:color w:val="000000"/>
                <w:sz w:val="28"/>
                <w:szCs w:val="28"/>
                <w:lang w:val="uk-UA" w:eastAsia="uk-UA"/>
              </w:rPr>
            </w:pPr>
            <w:r w:rsidRPr="000E7622">
              <w:rPr>
                <w:b/>
                <w:i/>
                <w:sz w:val="28"/>
                <w:szCs w:val="28"/>
              </w:rPr>
              <w:t>Відмітка про повернення (підпис і дата)</w:t>
            </w:r>
          </w:p>
        </w:tc>
        <w:tc>
          <w:tcPr>
            <w:tcW w:w="566" w:type="dxa"/>
            <w:textDirection w:val="btLr"/>
            <w:vAlign w:val="center"/>
          </w:tcPr>
          <w:p w:rsidR="0058465E" w:rsidRPr="000E7622" w:rsidRDefault="0058465E" w:rsidP="00892310">
            <w:pPr>
              <w:ind w:left="113" w:right="113"/>
              <w:jc w:val="center"/>
              <w:rPr>
                <w:rFonts w:eastAsia="Arial Unicode MS"/>
                <w:b/>
                <w:i/>
                <w:color w:val="000000"/>
                <w:sz w:val="28"/>
                <w:szCs w:val="28"/>
                <w:lang w:val="uk-UA" w:eastAsia="uk-UA"/>
              </w:rPr>
            </w:pPr>
            <w:r w:rsidRPr="000E7622">
              <w:rPr>
                <w:b/>
                <w:i/>
                <w:sz w:val="28"/>
                <w:szCs w:val="28"/>
              </w:rPr>
              <w:t>Примітки</w:t>
            </w:r>
          </w:p>
        </w:tc>
      </w:tr>
      <w:tr w:rsidR="0058465E" w:rsidTr="00892310">
        <w:tc>
          <w:tcPr>
            <w:tcW w:w="544" w:type="dxa"/>
          </w:tcPr>
          <w:p w:rsidR="0058465E" w:rsidRPr="00700A15" w:rsidRDefault="0058465E" w:rsidP="00892310">
            <w:pPr>
              <w:jc w:val="center"/>
              <w:rPr>
                <w:rFonts w:eastAsia="Arial Unicode MS"/>
                <w:b/>
                <w:i/>
                <w:color w:val="000000"/>
                <w:sz w:val="28"/>
                <w:szCs w:val="28"/>
                <w:lang w:val="uk-UA" w:eastAsia="uk-UA"/>
              </w:rPr>
            </w:pPr>
            <w:r w:rsidRPr="00700A15">
              <w:rPr>
                <w:rFonts w:eastAsia="Arial Unicode MS"/>
                <w:b/>
                <w:i/>
                <w:color w:val="000000"/>
                <w:sz w:val="28"/>
                <w:szCs w:val="28"/>
                <w:lang w:val="uk-UA" w:eastAsia="uk-UA"/>
              </w:rPr>
              <w:t>1.</w:t>
            </w:r>
          </w:p>
        </w:tc>
        <w:tc>
          <w:tcPr>
            <w:tcW w:w="1296" w:type="dxa"/>
          </w:tcPr>
          <w:p w:rsidR="0058465E" w:rsidRPr="00700A15" w:rsidRDefault="0058465E" w:rsidP="00892310">
            <w:pPr>
              <w:jc w:val="center"/>
              <w:rPr>
                <w:rFonts w:eastAsia="Arial Unicode MS"/>
                <w:b/>
                <w:i/>
                <w:color w:val="000000"/>
                <w:sz w:val="28"/>
                <w:szCs w:val="28"/>
                <w:lang w:val="uk-UA" w:eastAsia="uk-UA"/>
              </w:rPr>
            </w:pPr>
            <w:r w:rsidRPr="00700A15">
              <w:rPr>
                <w:rFonts w:eastAsia="Arial Unicode MS"/>
                <w:b/>
                <w:i/>
                <w:color w:val="000000"/>
                <w:sz w:val="28"/>
                <w:szCs w:val="28"/>
                <w:lang w:val="uk-UA" w:eastAsia="uk-UA"/>
              </w:rPr>
              <w:t>2.</w:t>
            </w:r>
          </w:p>
        </w:tc>
        <w:tc>
          <w:tcPr>
            <w:tcW w:w="985" w:type="dxa"/>
          </w:tcPr>
          <w:p w:rsidR="0058465E" w:rsidRPr="00700A15" w:rsidRDefault="0058465E" w:rsidP="00892310">
            <w:pPr>
              <w:jc w:val="center"/>
              <w:rPr>
                <w:rFonts w:eastAsia="Arial Unicode MS"/>
                <w:b/>
                <w:i/>
                <w:color w:val="000000"/>
                <w:sz w:val="28"/>
                <w:szCs w:val="28"/>
                <w:lang w:val="uk-UA" w:eastAsia="uk-UA"/>
              </w:rPr>
            </w:pPr>
            <w:r w:rsidRPr="00700A15">
              <w:rPr>
                <w:rFonts w:eastAsia="Arial Unicode MS"/>
                <w:b/>
                <w:i/>
                <w:color w:val="000000"/>
                <w:sz w:val="28"/>
                <w:szCs w:val="28"/>
                <w:lang w:val="uk-UA" w:eastAsia="uk-UA"/>
              </w:rPr>
              <w:t>3.</w:t>
            </w:r>
          </w:p>
        </w:tc>
        <w:tc>
          <w:tcPr>
            <w:tcW w:w="1584" w:type="dxa"/>
          </w:tcPr>
          <w:p w:rsidR="0058465E" w:rsidRPr="00700A15" w:rsidRDefault="0058465E" w:rsidP="00892310">
            <w:pPr>
              <w:jc w:val="center"/>
              <w:rPr>
                <w:rFonts w:eastAsia="Arial Unicode MS"/>
                <w:b/>
                <w:i/>
                <w:color w:val="000000"/>
                <w:sz w:val="28"/>
                <w:szCs w:val="28"/>
                <w:lang w:val="uk-UA" w:eastAsia="uk-UA"/>
              </w:rPr>
            </w:pPr>
            <w:r w:rsidRPr="00700A15">
              <w:rPr>
                <w:rFonts w:eastAsia="Arial Unicode MS"/>
                <w:b/>
                <w:i/>
                <w:color w:val="000000"/>
                <w:sz w:val="28"/>
                <w:szCs w:val="28"/>
                <w:lang w:val="uk-UA" w:eastAsia="uk-UA"/>
              </w:rPr>
              <w:t>4.</w:t>
            </w:r>
          </w:p>
        </w:tc>
        <w:tc>
          <w:tcPr>
            <w:tcW w:w="544" w:type="dxa"/>
          </w:tcPr>
          <w:p w:rsidR="0058465E" w:rsidRPr="00700A15" w:rsidRDefault="0058465E" w:rsidP="00892310">
            <w:pPr>
              <w:jc w:val="center"/>
              <w:rPr>
                <w:rFonts w:eastAsia="Arial Unicode MS"/>
                <w:b/>
                <w:i/>
                <w:color w:val="000000"/>
                <w:sz w:val="28"/>
                <w:szCs w:val="28"/>
                <w:lang w:val="uk-UA" w:eastAsia="uk-UA"/>
              </w:rPr>
            </w:pPr>
            <w:r w:rsidRPr="00700A15">
              <w:rPr>
                <w:rFonts w:eastAsia="Arial Unicode MS"/>
                <w:b/>
                <w:i/>
                <w:color w:val="000000"/>
                <w:sz w:val="28"/>
                <w:szCs w:val="28"/>
                <w:lang w:val="uk-UA" w:eastAsia="uk-UA"/>
              </w:rPr>
              <w:t>5.</w:t>
            </w:r>
          </w:p>
        </w:tc>
        <w:tc>
          <w:tcPr>
            <w:tcW w:w="647" w:type="dxa"/>
          </w:tcPr>
          <w:p w:rsidR="0058465E" w:rsidRPr="00700A15" w:rsidRDefault="0058465E" w:rsidP="00892310">
            <w:pPr>
              <w:jc w:val="center"/>
              <w:rPr>
                <w:rFonts w:eastAsia="Arial Unicode MS"/>
                <w:b/>
                <w:i/>
                <w:color w:val="000000"/>
                <w:sz w:val="28"/>
                <w:szCs w:val="28"/>
                <w:lang w:val="uk-UA" w:eastAsia="uk-UA"/>
              </w:rPr>
            </w:pPr>
            <w:r w:rsidRPr="00700A15">
              <w:rPr>
                <w:rFonts w:eastAsia="Arial Unicode MS"/>
                <w:b/>
                <w:i/>
                <w:color w:val="000000"/>
                <w:sz w:val="28"/>
                <w:szCs w:val="28"/>
                <w:lang w:val="uk-UA" w:eastAsia="uk-UA"/>
              </w:rPr>
              <w:t>6.</w:t>
            </w:r>
          </w:p>
        </w:tc>
        <w:tc>
          <w:tcPr>
            <w:tcW w:w="1590" w:type="dxa"/>
          </w:tcPr>
          <w:p w:rsidR="0058465E" w:rsidRPr="00700A15" w:rsidRDefault="0058465E" w:rsidP="00892310">
            <w:pPr>
              <w:jc w:val="center"/>
              <w:rPr>
                <w:rFonts w:eastAsia="Arial Unicode MS"/>
                <w:b/>
                <w:i/>
                <w:color w:val="000000"/>
                <w:sz w:val="28"/>
                <w:szCs w:val="28"/>
                <w:lang w:val="uk-UA" w:eastAsia="uk-UA"/>
              </w:rPr>
            </w:pPr>
            <w:r w:rsidRPr="00700A15">
              <w:rPr>
                <w:rFonts w:eastAsia="Arial Unicode MS"/>
                <w:b/>
                <w:i/>
                <w:color w:val="000000"/>
                <w:sz w:val="28"/>
                <w:szCs w:val="28"/>
                <w:lang w:val="uk-UA" w:eastAsia="uk-UA"/>
              </w:rPr>
              <w:t>7.</w:t>
            </w:r>
          </w:p>
        </w:tc>
        <w:tc>
          <w:tcPr>
            <w:tcW w:w="934" w:type="dxa"/>
          </w:tcPr>
          <w:p w:rsidR="0058465E" w:rsidRPr="00700A15" w:rsidRDefault="0058465E" w:rsidP="00892310">
            <w:pPr>
              <w:jc w:val="center"/>
              <w:rPr>
                <w:rFonts w:eastAsia="Arial Unicode MS"/>
                <w:b/>
                <w:i/>
                <w:color w:val="000000"/>
                <w:sz w:val="28"/>
                <w:szCs w:val="28"/>
                <w:lang w:val="uk-UA" w:eastAsia="uk-UA"/>
              </w:rPr>
            </w:pPr>
            <w:r w:rsidRPr="00700A15">
              <w:rPr>
                <w:rFonts w:eastAsia="Arial Unicode MS"/>
                <w:b/>
                <w:i/>
                <w:color w:val="000000"/>
                <w:sz w:val="28"/>
                <w:szCs w:val="28"/>
                <w:lang w:val="uk-UA" w:eastAsia="uk-UA"/>
              </w:rPr>
              <w:t>8.</w:t>
            </w:r>
          </w:p>
        </w:tc>
        <w:tc>
          <w:tcPr>
            <w:tcW w:w="1296" w:type="dxa"/>
          </w:tcPr>
          <w:p w:rsidR="0058465E" w:rsidRPr="00700A15" w:rsidRDefault="0058465E" w:rsidP="00892310">
            <w:pPr>
              <w:jc w:val="center"/>
              <w:rPr>
                <w:rFonts w:eastAsia="Arial Unicode MS"/>
                <w:b/>
                <w:i/>
                <w:color w:val="000000"/>
                <w:sz w:val="28"/>
                <w:szCs w:val="28"/>
                <w:lang w:val="uk-UA" w:eastAsia="uk-UA"/>
              </w:rPr>
            </w:pPr>
            <w:r w:rsidRPr="00700A15">
              <w:rPr>
                <w:rFonts w:eastAsia="Arial Unicode MS"/>
                <w:b/>
                <w:i/>
                <w:color w:val="000000"/>
                <w:sz w:val="28"/>
                <w:szCs w:val="28"/>
                <w:lang w:val="uk-UA" w:eastAsia="uk-UA"/>
              </w:rPr>
              <w:t>9.</w:t>
            </w:r>
          </w:p>
        </w:tc>
        <w:tc>
          <w:tcPr>
            <w:tcW w:w="566" w:type="dxa"/>
          </w:tcPr>
          <w:p w:rsidR="0058465E" w:rsidRPr="00700A15" w:rsidRDefault="0058465E" w:rsidP="00892310">
            <w:pPr>
              <w:jc w:val="center"/>
              <w:rPr>
                <w:rFonts w:eastAsia="Arial Unicode MS"/>
                <w:b/>
                <w:i/>
                <w:color w:val="000000"/>
                <w:sz w:val="28"/>
                <w:szCs w:val="28"/>
                <w:lang w:val="uk-UA" w:eastAsia="uk-UA"/>
              </w:rPr>
            </w:pPr>
            <w:r w:rsidRPr="00700A15">
              <w:rPr>
                <w:rFonts w:eastAsia="Arial Unicode MS"/>
                <w:b/>
                <w:i/>
                <w:color w:val="000000"/>
                <w:sz w:val="28"/>
                <w:szCs w:val="28"/>
                <w:lang w:val="uk-UA" w:eastAsia="uk-UA"/>
              </w:rPr>
              <w:t>10.</w:t>
            </w:r>
          </w:p>
        </w:tc>
      </w:tr>
      <w:tr w:rsidR="0058465E" w:rsidTr="00892310">
        <w:tc>
          <w:tcPr>
            <w:tcW w:w="544" w:type="dxa"/>
            <w:vAlign w:val="center"/>
          </w:tcPr>
          <w:p w:rsidR="0058465E" w:rsidRPr="005967AA" w:rsidRDefault="0058465E" w:rsidP="00892310">
            <w:pPr>
              <w:jc w:val="center"/>
              <w:rPr>
                <w:rFonts w:eastAsia="Arial Unicode MS"/>
                <w:color w:val="000000"/>
                <w:sz w:val="24"/>
                <w:szCs w:val="24"/>
                <w:lang w:val="uk-UA" w:eastAsia="uk-UA"/>
              </w:rPr>
            </w:pPr>
            <w:r w:rsidRPr="005967AA">
              <w:rPr>
                <w:rFonts w:eastAsia="Arial Unicode MS"/>
                <w:color w:val="000000"/>
                <w:sz w:val="24"/>
                <w:szCs w:val="24"/>
                <w:lang w:val="uk-UA" w:eastAsia="uk-UA"/>
              </w:rPr>
              <w:t>1.</w:t>
            </w:r>
          </w:p>
        </w:tc>
        <w:tc>
          <w:tcPr>
            <w:tcW w:w="1296" w:type="dxa"/>
            <w:vAlign w:val="center"/>
          </w:tcPr>
          <w:p w:rsidR="0058465E" w:rsidRPr="005967AA" w:rsidRDefault="0058465E" w:rsidP="00892310">
            <w:pPr>
              <w:jc w:val="center"/>
              <w:rPr>
                <w:rFonts w:eastAsia="Arial Unicode MS"/>
                <w:color w:val="000000"/>
                <w:sz w:val="24"/>
                <w:szCs w:val="24"/>
                <w:lang w:val="uk-UA" w:eastAsia="uk-UA"/>
              </w:rPr>
            </w:pPr>
            <w:r w:rsidRPr="005967AA">
              <w:rPr>
                <w:sz w:val="24"/>
                <w:szCs w:val="24"/>
              </w:rPr>
              <w:t>02.</w:t>
            </w:r>
            <w:r w:rsidRPr="005967AA">
              <w:rPr>
                <w:sz w:val="24"/>
                <w:szCs w:val="24"/>
                <w:lang w:val="uk-UA"/>
              </w:rPr>
              <w:t>01</w:t>
            </w:r>
            <w:r w:rsidRPr="005967AA">
              <w:rPr>
                <w:sz w:val="24"/>
                <w:szCs w:val="24"/>
              </w:rPr>
              <w:t>.201</w:t>
            </w:r>
            <w:r w:rsidRPr="005967AA">
              <w:rPr>
                <w:sz w:val="24"/>
                <w:szCs w:val="24"/>
                <w:lang w:val="uk-UA"/>
              </w:rPr>
              <w:t>8</w:t>
            </w:r>
          </w:p>
        </w:tc>
        <w:tc>
          <w:tcPr>
            <w:tcW w:w="985" w:type="dxa"/>
            <w:vAlign w:val="center"/>
          </w:tcPr>
          <w:p w:rsidR="0058465E" w:rsidRPr="005967AA" w:rsidRDefault="0058465E" w:rsidP="00892310">
            <w:pPr>
              <w:jc w:val="center"/>
              <w:rPr>
                <w:rFonts w:eastAsia="Arial Unicode MS"/>
                <w:color w:val="000000"/>
                <w:sz w:val="24"/>
                <w:szCs w:val="24"/>
                <w:lang w:val="uk-UA" w:eastAsia="uk-UA"/>
              </w:rPr>
            </w:pPr>
            <w:r w:rsidRPr="005967AA">
              <w:rPr>
                <w:sz w:val="24"/>
                <w:szCs w:val="24"/>
              </w:rPr>
              <w:t>03–07, прим.1, КТ</w:t>
            </w:r>
          </w:p>
        </w:tc>
        <w:tc>
          <w:tcPr>
            <w:tcW w:w="1584" w:type="dxa"/>
            <w:vAlign w:val="center"/>
          </w:tcPr>
          <w:p w:rsidR="0058465E" w:rsidRPr="005967AA" w:rsidRDefault="0058465E" w:rsidP="00892310">
            <w:pPr>
              <w:ind w:left="-131" w:right="-30"/>
              <w:jc w:val="center"/>
              <w:rPr>
                <w:rFonts w:eastAsia="Arial Unicode MS"/>
                <w:color w:val="000000"/>
                <w:sz w:val="24"/>
                <w:szCs w:val="24"/>
                <w:lang w:val="uk-UA" w:eastAsia="uk-UA"/>
              </w:rPr>
            </w:pPr>
            <w:r w:rsidRPr="005967AA">
              <w:rPr>
                <w:sz w:val="24"/>
                <w:szCs w:val="24"/>
              </w:rPr>
              <w:t>Концепція економічного розвитку підприємства</w:t>
            </w:r>
          </w:p>
        </w:tc>
        <w:tc>
          <w:tcPr>
            <w:tcW w:w="544" w:type="dxa"/>
            <w:vAlign w:val="center"/>
          </w:tcPr>
          <w:p w:rsidR="0058465E" w:rsidRPr="005967AA" w:rsidRDefault="0058465E" w:rsidP="00892310">
            <w:pPr>
              <w:jc w:val="center"/>
              <w:rPr>
                <w:rFonts w:eastAsia="Arial Unicode MS"/>
                <w:color w:val="000000"/>
                <w:sz w:val="24"/>
                <w:szCs w:val="24"/>
                <w:lang w:val="uk-UA" w:eastAsia="uk-UA"/>
              </w:rPr>
            </w:pPr>
            <w:r w:rsidRPr="005967AA">
              <w:rPr>
                <w:rFonts w:eastAsia="Arial Unicode MS"/>
                <w:color w:val="000000"/>
                <w:sz w:val="24"/>
                <w:szCs w:val="24"/>
                <w:lang w:val="uk-UA" w:eastAsia="uk-UA"/>
              </w:rPr>
              <w:t>18</w:t>
            </w:r>
          </w:p>
        </w:tc>
        <w:tc>
          <w:tcPr>
            <w:tcW w:w="647" w:type="dxa"/>
            <w:vAlign w:val="center"/>
          </w:tcPr>
          <w:p w:rsidR="0058465E" w:rsidRPr="005967AA" w:rsidRDefault="0058465E" w:rsidP="00892310">
            <w:pPr>
              <w:jc w:val="center"/>
              <w:rPr>
                <w:rFonts w:eastAsia="Arial Unicode MS"/>
                <w:color w:val="000000"/>
                <w:sz w:val="24"/>
                <w:szCs w:val="24"/>
                <w:lang w:val="uk-UA" w:eastAsia="uk-UA"/>
              </w:rPr>
            </w:pPr>
            <w:r w:rsidRPr="005967AA">
              <w:rPr>
                <w:rFonts w:eastAsia="Arial Unicode MS"/>
                <w:color w:val="000000"/>
                <w:sz w:val="24"/>
                <w:szCs w:val="24"/>
                <w:lang w:val="uk-UA" w:eastAsia="uk-UA"/>
              </w:rPr>
              <w:t>14 днів</w:t>
            </w:r>
          </w:p>
        </w:tc>
        <w:tc>
          <w:tcPr>
            <w:tcW w:w="1590" w:type="dxa"/>
            <w:vAlign w:val="center"/>
          </w:tcPr>
          <w:p w:rsidR="0058465E" w:rsidRPr="005967AA" w:rsidRDefault="0058465E" w:rsidP="00892310">
            <w:pPr>
              <w:ind w:left="-213" w:right="-114"/>
              <w:jc w:val="center"/>
              <w:rPr>
                <w:rFonts w:eastAsia="Arial Unicode MS"/>
                <w:color w:val="000000"/>
                <w:sz w:val="24"/>
                <w:szCs w:val="24"/>
                <w:lang w:val="uk-UA" w:eastAsia="uk-UA"/>
              </w:rPr>
            </w:pPr>
            <w:r w:rsidRPr="005967AA">
              <w:rPr>
                <w:sz w:val="24"/>
                <w:szCs w:val="24"/>
              </w:rPr>
              <w:t>Відділ економіки та виробництва, Шевчук Л. В.</w:t>
            </w:r>
          </w:p>
        </w:tc>
        <w:tc>
          <w:tcPr>
            <w:tcW w:w="934" w:type="dxa"/>
            <w:vAlign w:val="center"/>
          </w:tcPr>
          <w:p w:rsidR="0058465E" w:rsidRPr="005967AA" w:rsidRDefault="0058465E" w:rsidP="00892310">
            <w:pPr>
              <w:ind w:left="-102"/>
              <w:jc w:val="center"/>
              <w:rPr>
                <w:rFonts w:eastAsia="Arial Unicode MS"/>
                <w:color w:val="000000"/>
                <w:sz w:val="24"/>
                <w:szCs w:val="24"/>
                <w:lang w:val="uk-UA" w:eastAsia="uk-UA"/>
              </w:rPr>
            </w:pPr>
            <w:r w:rsidRPr="005967AA">
              <w:rPr>
                <w:sz w:val="24"/>
                <w:szCs w:val="24"/>
              </w:rPr>
              <w:t>Шевчук</w:t>
            </w:r>
          </w:p>
        </w:tc>
        <w:tc>
          <w:tcPr>
            <w:tcW w:w="1296" w:type="dxa"/>
            <w:vAlign w:val="center"/>
          </w:tcPr>
          <w:p w:rsidR="0058465E" w:rsidRPr="005967AA" w:rsidRDefault="0058465E" w:rsidP="00892310">
            <w:pPr>
              <w:ind w:left="-186"/>
              <w:jc w:val="center"/>
              <w:rPr>
                <w:rFonts w:eastAsia="Arial Unicode MS"/>
                <w:color w:val="000000"/>
                <w:sz w:val="24"/>
                <w:szCs w:val="24"/>
                <w:lang w:val="uk-UA" w:eastAsia="uk-UA"/>
              </w:rPr>
            </w:pPr>
            <w:r w:rsidRPr="005967AA">
              <w:rPr>
                <w:sz w:val="24"/>
                <w:szCs w:val="24"/>
              </w:rPr>
              <w:t>Шостак 16.</w:t>
            </w:r>
            <w:r w:rsidRPr="005967AA">
              <w:rPr>
                <w:sz w:val="24"/>
                <w:szCs w:val="24"/>
                <w:lang w:val="uk-UA"/>
              </w:rPr>
              <w:t>01</w:t>
            </w:r>
            <w:r w:rsidRPr="005967AA">
              <w:rPr>
                <w:sz w:val="24"/>
                <w:szCs w:val="24"/>
              </w:rPr>
              <w:t>.201</w:t>
            </w:r>
            <w:r w:rsidRPr="005967AA">
              <w:rPr>
                <w:sz w:val="24"/>
                <w:szCs w:val="24"/>
                <w:lang w:val="uk-UA"/>
              </w:rPr>
              <w:t>8</w:t>
            </w:r>
          </w:p>
        </w:tc>
        <w:tc>
          <w:tcPr>
            <w:tcW w:w="566" w:type="dxa"/>
            <w:vAlign w:val="center"/>
          </w:tcPr>
          <w:p w:rsidR="0058465E" w:rsidRPr="005967AA" w:rsidRDefault="0058465E" w:rsidP="00892310">
            <w:pPr>
              <w:jc w:val="center"/>
              <w:rPr>
                <w:rFonts w:eastAsia="Arial Unicode MS"/>
                <w:color w:val="000000"/>
                <w:sz w:val="24"/>
                <w:szCs w:val="24"/>
                <w:lang w:val="uk-UA" w:eastAsia="uk-UA"/>
              </w:rPr>
            </w:pPr>
          </w:p>
        </w:tc>
      </w:tr>
      <w:tr w:rsidR="0058465E" w:rsidTr="00892310">
        <w:tc>
          <w:tcPr>
            <w:tcW w:w="544" w:type="dxa"/>
            <w:vAlign w:val="center"/>
          </w:tcPr>
          <w:p w:rsidR="0058465E" w:rsidRPr="005967AA" w:rsidRDefault="0058465E" w:rsidP="00892310">
            <w:pPr>
              <w:jc w:val="center"/>
              <w:rPr>
                <w:rFonts w:eastAsia="Arial Unicode MS"/>
                <w:color w:val="000000"/>
                <w:sz w:val="24"/>
                <w:szCs w:val="24"/>
                <w:lang w:val="uk-UA" w:eastAsia="uk-UA"/>
              </w:rPr>
            </w:pPr>
          </w:p>
        </w:tc>
        <w:tc>
          <w:tcPr>
            <w:tcW w:w="1296" w:type="dxa"/>
            <w:vAlign w:val="center"/>
          </w:tcPr>
          <w:p w:rsidR="0058465E" w:rsidRPr="005967AA" w:rsidRDefault="0058465E" w:rsidP="00892310">
            <w:pPr>
              <w:jc w:val="center"/>
              <w:rPr>
                <w:sz w:val="24"/>
                <w:szCs w:val="24"/>
              </w:rPr>
            </w:pPr>
          </w:p>
        </w:tc>
        <w:tc>
          <w:tcPr>
            <w:tcW w:w="985" w:type="dxa"/>
            <w:vAlign w:val="center"/>
          </w:tcPr>
          <w:p w:rsidR="0058465E" w:rsidRPr="005967AA" w:rsidRDefault="0058465E" w:rsidP="00892310">
            <w:pPr>
              <w:jc w:val="center"/>
              <w:rPr>
                <w:sz w:val="24"/>
                <w:szCs w:val="24"/>
              </w:rPr>
            </w:pPr>
          </w:p>
        </w:tc>
        <w:tc>
          <w:tcPr>
            <w:tcW w:w="1584" w:type="dxa"/>
            <w:vAlign w:val="center"/>
          </w:tcPr>
          <w:p w:rsidR="0058465E" w:rsidRPr="005967AA" w:rsidRDefault="0058465E" w:rsidP="00892310">
            <w:pPr>
              <w:ind w:left="-131" w:right="-30"/>
              <w:jc w:val="center"/>
              <w:rPr>
                <w:sz w:val="24"/>
                <w:szCs w:val="24"/>
              </w:rPr>
            </w:pPr>
          </w:p>
        </w:tc>
        <w:tc>
          <w:tcPr>
            <w:tcW w:w="544" w:type="dxa"/>
            <w:vAlign w:val="center"/>
          </w:tcPr>
          <w:p w:rsidR="0058465E" w:rsidRPr="005967AA" w:rsidRDefault="0058465E" w:rsidP="00892310">
            <w:pPr>
              <w:jc w:val="center"/>
              <w:rPr>
                <w:rFonts w:eastAsia="Arial Unicode MS"/>
                <w:color w:val="000000"/>
                <w:sz w:val="24"/>
                <w:szCs w:val="24"/>
                <w:lang w:val="uk-UA" w:eastAsia="uk-UA"/>
              </w:rPr>
            </w:pPr>
          </w:p>
        </w:tc>
        <w:tc>
          <w:tcPr>
            <w:tcW w:w="647" w:type="dxa"/>
            <w:vAlign w:val="center"/>
          </w:tcPr>
          <w:p w:rsidR="0058465E" w:rsidRPr="005967AA" w:rsidRDefault="0058465E" w:rsidP="00892310">
            <w:pPr>
              <w:jc w:val="center"/>
              <w:rPr>
                <w:rFonts w:eastAsia="Arial Unicode MS"/>
                <w:color w:val="000000"/>
                <w:sz w:val="24"/>
                <w:szCs w:val="24"/>
                <w:lang w:val="uk-UA" w:eastAsia="uk-UA"/>
              </w:rPr>
            </w:pPr>
          </w:p>
        </w:tc>
        <w:tc>
          <w:tcPr>
            <w:tcW w:w="1590" w:type="dxa"/>
            <w:vAlign w:val="center"/>
          </w:tcPr>
          <w:p w:rsidR="0058465E" w:rsidRPr="005967AA" w:rsidRDefault="0058465E" w:rsidP="00892310">
            <w:pPr>
              <w:ind w:left="-213" w:right="-114"/>
              <w:jc w:val="center"/>
              <w:rPr>
                <w:sz w:val="24"/>
                <w:szCs w:val="24"/>
              </w:rPr>
            </w:pPr>
          </w:p>
        </w:tc>
        <w:tc>
          <w:tcPr>
            <w:tcW w:w="934" w:type="dxa"/>
            <w:vAlign w:val="center"/>
          </w:tcPr>
          <w:p w:rsidR="0058465E" w:rsidRPr="005967AA" w:rsidRDefault="0058465E" w:rsidP="00892310">
            <w:pPr>
              <w:ind w:left="-102"/>
              <w:jc w:val="center"/>
              <w:rPr>
                <w:sz w:val="24"/>
                <w:szCs w:val="24"/>
              </w:rPr>
            </w:pPr>
          </w:p>
        </w:tc>
        <w:tc>
          <w:tcPr>
            <w:tcW w:w="1296" w:type="dxa"/>
            <w:vAlign w:val="center"/>
          </w:tcPr>
          <w:p w:rsidR="0058465E" w:rsidRPr="005967AA" w:rsidRDefault="0058465E" w:rsidP="00892310">
            <w:pPr>
              <w:ind w:left="-186"/>
              <w:jc w:val="center"/>
              <w:rPr>
                <w:sz w:val="24"/>
                <w:szCs w:val="24"/>
              </w:rPr>
            </w:pPr>
          </w:p>
        </w:tc>
        <w:tc>
          <w:tcPr>
            <w:tcW w:w="566" w:type="dxa"/>
            <w:vAlign w:val="center"/>
          </w:tcPr>
          <w:p w:rsidR="0058465E" w:rsidRPr="005967AA" w:rsidRDefault="0058465E" w:rsidP="00892310">
            <w:pPr>
              <w:jc w:val="center"/>
              <w:rPr>
                <w:rFonts w:eastAsia="Arial Unicode MS"/>
                <w:color w:val="000000"/>
                <w:sz w:val="24"/>
                <w:szCs w:val="24"/>
                <w:lang w:val="uk-UA" w:eastAsia="uk-UA"/>
              </w:rPr>
            </w:pPr>
          </w:p>
        </w:tc>
      </w:tr>
    </w:tbl>
    <w:p w:rsidR="0058465E" w:rsidRDefault="0058465E" w:rsidP="0058465E">
      <w:pPr>
        <w:rPr>
          <w:rFonts w:eastAsia="Arial Unicode MS"/>
          <w:color w:val="000000"/>
          <w:szCs w:val="28"/>
          <w:lang w:val="uk-UA" w:eastAsia="uk-UA"/>
        </w:rPr>
      </w:pPr>
    </w:p>
    <w:p w:rsidR="00AE62E3" w:rsidRDefault="00AE62E3" w:rsidP="0058465E">
      <w:pPr>
        <w:ind w:firstLine="0"/>
        <w:rPr>
          <w:rFonts w:eastAsia="Arial Unicode MS"/>
          <w:color w:val="000000"/>
          <w:szCs w:val="28"/>
          <w:lang w:val="uk-UA" w:eastAsia="uk-UA"/>
        </w:rPr>
      </w:pPr>
      <w:r>
        <w:rPr>
          <w:rFonts w:eastAsia="Arial Unicode MS"/>
          <w:color w:val="000000"/>
          <w:szCs w:val="28"/>
          <w:lang w:val="uk-UA" w:eastAsia="uk-UA"/>
        </w:rPr>
        <w:br w:type="page"/>
      </w:r>
    </w:p>
    <w:p w:rsidR="00AE62E3" w:rsidRPr="00AE62E3" w:rsidRDefault="00AE62E3" w:rsidP="00AE62E3">
      <w:pPr>
        <w:jc w:val="right"/>
        <w:rPr>
          <w:rFonts w:eastAsia="Arial Unicode MS"/>
          <w:color w:val="000000"/>
          <w:szCs w:val="28"/>
          <w:lang w:val="uk-UA" w:eastAsia="uk-UA"/>
        </w:rPr>
      </w:pPr>
      <w:r>
        <w:rPr>
          <w:rFonts w:eastAsia="Arial Unicode MS"/>
          <w:b/>
          <w:i/>
          <w:color w:val="000000"/>
          <w:sz w:val="32"/>
          <w:szCs w:val="32"/>
          <w:lang w:val="uk-UA" w:eastAsia="uk-UA"/>
        </w:rPr>
        <w:lastRenderedPageBreak/>
        <w:t>З</w:t>
      </w:r>
      <w:r w:rsidRPr="00823291">
        <w:rPr>
          <w:rFonts w:eastAsia="Arial Unicode MS"/>
          <w:b/>
          <w:i/>
          <w:color w:val="000000"/>
          <w:sz w:val="32"/>
          <w:szCs w:val="32"/>
          <w:lang w:val="uk-UA" w:eastAsia="uk-UA"/>
        </w:rPr>
        <w:t>разок</w:t>
      </w:r>
      <w:r>
        <w:rPr>
          <w:rFonts w:eastAsia="Arial Unicode MS"/>
          <w:b/>
          <w:i/>
          <w:color w:val="000000"/>
          <w:sz w:val="32"/>
          <w:szCs w:val="32"/>
          <w:lang w:val="uk-UA" w:eastAsia="uk-UA"/>
        </w:rPr>
        <w:t> </w:t>
      </w:r>
      <w:r w:rsidR="0058465E">
        <w:rPr>
          <w:rFonts w:eastAsia="Arial Unicode MS"/>
          <w:b/>
          <w:i/>
          <w:color w:val="000000"/>
          <w:sz w:val="32"/>
          <w:szCs w:val="32"/>
          <w:lang w:val="uk-UA" w:eastAsia="uk-UA"/>
        </w:rPr>
        <w:t>3</w:t>
      </w:r>
    </w:p>
    <w:p w:rsidR="00AE62E3" w:rsidRPr="00AE62E3" w:rsidRDefault="00263D24" w:rsidP="00AE62E3">
      <w:pPr>
        <w:spacing w:line="240" w:lineRule="auto"/>
        <w:jc w:val="center"/>
        <w:rPr>
          <w:b/>
          <w:szCs w:val="28"/>
          <w:lang w:val="uk-UA"/>
        </w:rPr>
      </w:pPr>
      <w:r w:rsidRPr="00AE62E3">
        <w:rPr>
          <w:b/>
          <w:sz w:val="32"/>
          <w:szCs w:val="32"/>
          <w:lang w:val="uk-UA"/>
        </w:rPr>
        <w:t>ЗОБОВ’ЯЗАННЯ</w:t>
      </w:r>
      <w:r w:rsidRPr="00AE62E3">
        <w:rPr>
          <w:b/>
          <w:sz w:val="32"/>
          <w:szCs w:val="32"/>
          <w:lang w:val="uk-UA"/>
        </w:rPr>
        <w:br/>
      </w:r>
      <w:r w:rsidRPr="00AE62E3">
        <w:rPr>
          <w:b/>
          <w:szCs w:val="28"/>
          <w:lang w:val="uk-UA"/>
        </w:rPr>
        <w:t>співробітника</w:t>
      </w:r>
      <w:r w:rsidRPr="00AE62E3">
        <w:rPr>
          <w:b/>
          <w:szCs w:val="28"/>
        </w:rPr>
        <w:t> </w:t>
      </w:r>
      <w:r w:rsidR="00AE62E3" w:rsidRPr="00AE62E3">
        <w:rPr>
          <w:b/>
          <w:szCs w:val="28"/>
          <w:lang w:val="uk-UA"/>
        </w:rPr>
        <w:t xml:space="preserve"> </w:t>
      </w:r>
      <w:r w:rsidRPr="00AE62E3">
        <w:rPr>
          <w:b/>
          <w:szCs w:val="28"/>
          <w:lang w:val="uk-UA"/>
        </w:rPr>
        <w:t>(назва підприємства)</w:t>
      </w:r>
      <w:r w:rsidRPr="00AE62E3">
        <w:rPr>
          <w:b/>
          <w:szCs w:val="28"/>
        </w:rPr>
        <w:t>  </w:t>
      </w:r>
      <w:r w:rsidR="00AE62E3" w:rsidRPr="00AE62E3">
        <w:rPr>
          <w:b/>
          <w:szCs w:val="28"/>
          <w:lang w:val="uk-UA"/>
        </w:rPr>
        <w:t xml:space="preserve"> </w:t>
      </w:r>
    </w:p>
    <w:p w:rsidR="00263D24" w:rsidRPr="00AE62E3" w:rsidRDefault="00263D24" w:rsidP="00AE62E3">
      <w:pPr>
        <w:spacing w:line="240" w:lineRule="auto"/>
        <w:jc w:val="center"/>
        <w:rPr>
          <w:b/>
          <w:szCs w:val="28"/>
          <w:lang w:val="uk-UA"/>
        </w:rPr>
      </w:pPr>
      <w:r w:rsidRPr="00AE62E3">
        <w:rPr>
          <w:b/>
          <w:szCs w:val="28"/>
          <w:lang w:val="uk-UA"/>
        </w:rPr>
        <w:t>зі збереження комерційної таємниці</w:t>
      </w:r>
    </w:p>
    <w:p w:rsidR="00DA7358" w:rsidRDefault="00263D24" w:rsidP="00AE62E3">
      <w:pPr>
        <w:spacing w:line="240" w:lineRule="auto"/>
        <w:rPr>
          <w:lang w:val="uk-UA"/>
        </w:rPr>
      </w:pPr>
      <w:r w:rsidRPr="00DA7358">
        <w:rPr>
          <w:lang w:val="uk-UA"/>
        </w:rPr>
        <w:t>Я,</w:t>
      </w:r>
      <w:r w:rsidR="00DA7358" w:rsidRPr="00DA7358">
        <w:rPr>
          <w:lang w:val="uk-UA"/>
        </w:rPr>
        <w:t xml:space="preserve"> </w:t>
      </w:r>
      <w:r w:rsidR="00DA7358">
        <w:rPr>
          <w:lang w:val="uk-UA"/>
        </w:rPr>
        <w:t>________________</w:t>
      </w:r>
      <w:r w:rsidRPr="00DA7358">
        <w:rPr>
          <w:lang w:val="uk-UA"/>
        </w:rPr>
        <w:t>, як співробітник</w:t>
      </w:r>
      <w:r w:rsidR="00DA7358" w:rsidRPr="00DA7358">
        <w:rPr>
          <w:lang w:val="uk-UA"/>
        </w:rPr>
        <w:t xml:space="preserve"> </w:t>
      </w:r>
      <w:r w:rsidRPr="00DA7358">
        <w:rPr>
          <w:lang w:val="uk-UA"/>
        </w:rPr>
        <w:t>(назва підприємства)</w:t>
      </w:r>
      <w:r w:rsidR="00DA7358">
        <w:rPr>
          <w:lang w:val="uk-UA"/>
        </w:rPr>
        <w:t xml:space="preserve"> </w:t>
      </w:r>
      <w:r w:rsidRPr="00DA7358">
        <w:rPr>
          <w:lang w:val="uk-UA"/>
        </w:rPr>
        <w:t>у період трудових відносин з фірмою і протягом трьох років пі</w:t>
      </w:r>
      <w:r w:rsidR="00DA7358">
        <w:rPr>
          <w:lang w:val="uk-UA"/>
        </w:rPr>
        <w:t>сля їх закінчення зобов’язуюсь:</w:t>
      </w:r>
    </w:p>
    <w:p w:rsidR="00DA7358" w:rsidRDefault="00263D24" w:rsidP="00AE62E3">
      <w:pPr>
        <w:spacing w:line="240" w:lineRule="auto"/>
        <w:rPr>
          <w:lang w:val="uk-UA"/>
        </w:rPr>
      </w:pPr>
      <w:r w:rsidRPr="00DA7358">
        <w:rPr>
          <w:lang w:val="uk-UA"/>
        </w:rPr>
        <w:t xml:space="preserve">1. Не розголошувати відомості, що становлять </w:t>
      </w:r>
      <w:r w:rsidR="00DA7358">
        <w:rPr>
          <w:lang w:val="uk-UA"/>
        </w:rPr>
        <w:t>конфіденційну інформацію (</w:t>
      </w:r>
      <w:r w:rsidRPr="00DA7358">
        <w:rPr>
          <w:lang w:val="uk-UA"/>
        </w:rPr>
        <w:t>комерційну таємницю</w:t>
      </w:r>
      <w:r w:rsidR="00DA7358">
        <w:rPr>
          <w:lang w:val="uk-UA"/>
        </w:rPr>
        <w:t>)</w:t>
      </w:r>
      <w:r w:rsidRPr="00DA7358">
        <w:rPr>
          <w:lang w:val="uk-UA"/>
        </w:rPr>
        <w:t xml:space="preserve"> </w:t>
      </w:r>
      <w:r w:rsidRPr="00DA7358">
        <w:rPr>
          <w:i/>
          <w:lang w:val="uk-UA"/>
        </w:rPr>
        <w:t>підприємства</w:t>
      </w:r>
      <w:r w:rsidRPr="00DA7358">
        <w:rPr>
          <w:lang w:val="uk-UA"/>
        </w:rPr>
        <w:t xml:space="preserve">, </w:t>
      </w:r>
      <w:r w:rsidR="00DA7358">
        <w:rPr>
          <w:lang w:val="uk-UA"/>
        </w:rPr>
        <w:t xml:space="preserve">відповідно до Переліку відомостей, що становлять конфіденційну інформацію (комерційну таємницю) </w:t>
      </w:r>
      <w:r w:rsidR="00DA7358" w:rsidRPr="00DA7358">
        <w:rPr>
          <w:i/>
          <w:lang w:val="uk-UA"/>
        </w:rPr>
        <w:t>підприємства</w:t>
      </w:r>
      <w:r w:rsidR="00DA7358">
        <w:rPr>
          <w:lang w:val="uk-UA"/>
        </w:rPr>
        <w:t xml:space="preserve">, </w:t>
      </w:r>
      <w:r w:rsidRPr="00DA7358">
        <w:rPr>
          <w:lang w:val="uk-UA"/>
        </w:rPr>
        <w:t>які мені можуть бути довірен</w:t>
      </w:r>
      <w:r w:rsidR="00DA7358">
        <w:rPr>
          <w:lang w:val="uk-UA"/>
        </w:rPr>
        <w:t>і або стануть відомі під час виконання посадових обов’язків ___________________________________________________________.</w:t>
      </w:r>
    </w:p>
    <w:p w:rsidR="00DA7358" w:rsidRPr="00DA7358" w:rsidRDefault="00263D24" w:rsidP="00AE62E3">
      <w:pPr>
        <w:spacing w:line="240" w:lineRule="auto"/>
        <w:rPr>
          <w:lang w:val="uk-UA"/>
        </w:rPr>
      </w:pPr>
      <w:r w:rsidRPr="00AE62E3">
        <w:t>2. Не передавати третім особам і не розкривати публічно відомості, що становлять</w:t>
      </w:r>
      <w:r w:rsidR="00DA7358">
        <w:rPr>
          <w:lang w:val="uk-UA"/>
        </w:rPr>
        <w:t xml:space="preserve"> конфіденційну інформацію (комерційну таємницю)</w:t>
      </w:r>
      <w:r w:rsidRPr="00DA7358">
        <w:rPr>
          <w:lang w:val="uk-UA"/>
        </w:rPr>
        <w:t xml:space="preserve"> </w:t>
      </w:r>
      <w:r w:rsidRPr="00DA7358">
        <w:rPr>
          <w:i/>
          <w:lang w:val="uk-UA"/>
        </w:rPr>
        <w:t>підприємства</w:t>
      </w:r>
      <w:r w:rsidRPr="00DA7358">
        <w:rPr>
          <w:lang w:val="uk-UA"/>
        </w:rPr>
        <w:t>, без зг</w:t>
      </w:r>
      <w:r w:rsidR="00DA7358" w:rsidRPr="00DA7358">
        <w:rPr>
          <w:lang w:val="uk-UA"/>
        </w:rPr>
        <w:t xml:space="preserve">оди </w:t>
      </w:r>
      <w:r w:rsidR="00DA7358">
        <w:rPr>
          <w:lang w:val="uk-UA"/>
        </w:rPr>
        <w:t>керівництва</w:t>
      </w:r>
      <w:r w:rsidR="00DA7358" w:rsidRPr="00DA7358">
        <w:rPr>
          <w:lang w:val="uk-UA"/>
        </w:rPr>
        <w:t>.</w:t>
      </w:r>
    </w:p>
    <w:p w:rsidR="00DA7358" w:rsidRPr="00DA7358" w:rsidRDefault="00263D24" w:rsidP="00AE62E3">
      <w:pPr>
        <w:spacing w:line="240" w:lineRule="auto"/>
        <w:rPr>
          <w:lang w:val="uk-UA"/>
        </w:rPr>
      </w:pPr>
      <w:r w:rsidRPr="00DA7358">
        <w:rPr>
          <w:lang w:val="uk-UA"/>
        </w:rPr>
        <w:t>3. Виконувати вимоги наказів, інструкцій і додатків, що стосуються мене, із забезпечення збереження комерційної таємниці підпр</w:t>
      </w:r>
      <w:r w:rsidR="00DA7358" w:rsidRPr="00DA7358">
        <w:rPr>
          <w:lang w:val="uk-UA"/>
        </w:rPr>
        <w:t>иємства.</w:t>
      </w:r>
    </w:p>
    <w:p w:rsidR="00A5708B" w:rsidRPr="00A5708B" w:rsidRDefault="00263D24" w:rsidP="00AE62E3">
      <w:pPr>
        <w:spacing w:line="240" w:lineRule="auto"/>
        <w:rPr>
          <w:lang w:val="uk-UA"/>
        </w:rPr>
      </w:pPr>
      <w:r w:rsidRPr="00A5708B">
        <w:rPr>
          <w:lang w:val="uk-UA"/>
        </w:rPr>
        <w:t xml:space="preserve">4. У випадку спроби сторонніх осіб одержати від мене відомості про </w:t>
      </w:r>
      <w:r w:rsidR="00A5708B">
        <w:rPr>
          <w:lang w:val="uk-UA"/>
        </w:rPr>
        <w:t>конфіденційну інформацію (комерційну таємницю)</w:t>
      </w:r>
      <w:r w:rsidRPr="00A5708B">
        <w:rPr>
          <w:lang w:val="uk-UA"/>
        </w:rPr>
        <w:t xml:space="preserve"> </w:t>
      </w:r>
      <w:r w:rsidRPr="00A5708B">
        <w:rPr>
          <w:i/>
          <w:lang w:val="uk-UA"/>
        </w:rPr>
        <w:t>підприємства</w:t>
      </w:r>
      <w:r w:rsidRPr="00A5708B">
        <w:rPr>
          <w:lang w:val="uk-UA"/>
        </w:rPr>
        <w:t xml:space="preserve"> негайно сп</w:t>
      </w:r>
      <w:r w:rsidR="00A5708B" w:rsidRPr="00A5708B">
        <w:rPr>
          <w:lang w:val="uk-UA"/>
        </w:rPr>
        <w:t xml:space="preserve">овістити про це </w:t>
      </w:r>
      <w:r w:rsidR="00A5708B">
        <w:rPr>
          <w:lang w:val="uk-UA"/>
        </w:rPr>
        <w:t>керівництво.</w:t>
      </w:r>
    </w:p>
    <w:p w:rsidR="00A5708B" w:rsidRPr="00A5708B" w:rsidRDefault="00263D24" w:rsidP="00AE62E3">
      <w:pPr>
        <w:spacing w:line="240" w:lineRule="auto"/>
        <w:rPr>
          <w:lang w:val="uk-UA"/>
        </w:rPr>
      </w:pPr>
      <w:r w:rsidRPr="00A5708B">
        <w:rPr>
          <w:lang w:val="uk-UA"/>
        </w:rPr>
        <w:t xml:space="preserve">5. Зберігати </w:t>
      </w:r>
      <w:r w:rsidR="00A5708B">
        <w:rPr>
          <w:lang w:val="uk-UA"/>
        </w:rPr>
        <w:t>конфіденційну інформацію (комерційну таємницю)</w:t>
      </w:r>
      <w:r w:rsidRPr="00A5708B">
        <w:rPr>
          <w:lang w:val="uk-UA"/>
        </w:rPr>
        <w:t xml:space="preserve"> тих підприємств, організацій, банків, з якими встановлено діло</w:t>
      </w:r>
      <w:r w:rsidR="00A5708B" w:rsidRPr="00A5708B">
        <w:rPr>
          <w:lang w:val="uk-UA"/>
        </w:rPr>
        <w:t>ві стосунки</w:t>
      </w:r>
      <w:r w:rsidR="00A5708B">
        <w:rPr>
          <w:lang w:val="uk-UA"/>
        </w:rPr>
        <w:t>, та яка стане відома мені в процесі виконання посадових обов’язків.</w:t>
      </w:r>
    </w:p>
    <w:p w:rsidR="00A5708B" w:rsidRPr="00A5708B" w:rsidRDefault="00263D24" w:rsidP="00AE62E3">
      <w:pPr>
        <w:spacing w:line="240" w:lineRule="auto"/>
        <w:rPr>
          <w:lang w:val="uk-UA"/>
        </w:rPr>
      </w:pPr>
      <w:r w:rsidRPr="00A5708B">
        <w:rPr>
          <w:lang w:val="uk-UA"/>
        </w:rPr>
        <w:t xml:space="preserve">6. Не використовувати </w:t>
      </w:r>
      <w:r w:rsidR="00A5708B">
        <w:rPr>
          <w:lang w:val="uk-UA"/>
        </w:rPr>
        <w:t xml:space="preserve">конфіденційну інформацію (комерційну таємницю) </w:t>
      </w:r>
      <w:r w:rsidRPr="003566FD">
        <w:rPr>
          <w:i/>
          <w:lang w:val="uk-UA"/>
        </w:rPr>
        <w:t>підприємства</w:t>
      </w:r>
      <w:r w:rsidRPr="00A5708B">
        <w:rPr>
          <w:lang w:val="uk-UA"/>
        </w:rPr>
        <w:t xml:space="preserve"> </w:t>
      </w:r>
      <w:r w:rsidR="003566FD">
        <w:rPr>
          <w:lang w:val="uk-UA"/>
        </w:rPr>
        <w:t>та його ділових партнерів для ведення</w:t>
      </w:r>
      <w:r w:rsidRPr="00A5708B">
        <w:rPr>
          <w:lang w:val="uk-UA"/>
        </w:rPr>
        <w:t xml:space="preserve"> будь-якою діяльністю, що</w:t>
      </w:r>
      <w:r w:rsidRPr="00AE62E3">
        <w:t> </w:t>
      </w:r>
      <w:r w:rsidRPr="00A5708B">
        <w:rPr>
          <w:lang w:val="uk-UA"/>
        </w:rPr>
        <w:t>м</w:t>
      </w:r>
      <w:r w:rsidR="00A5708B" w:rsidRPr="00A5708B">
        <w:rPr>
          <w:lang w:val="uk-UA"/>
        </w:rPr>
        <w:t>оже завдати шкоду підприємству.</w:t>
      </w:r>
    </w:p>
    <w:p w:rsidR="003566FD" w:rsidRPr="003566FD" w:rsidRDefault="00263D24" w:rsidP="00AE62E3">
      <w:pPr>
        <w:spacing w:line="240" w:lineRule="auto"/>
        <w:rPr>
          <w:lang w:val="uk-UA"/>
        </w:rPr>
      </w:pPr>
      <w:r w:rsidRPr="003566FD">
        <w:rPr>
          <w:lang w:val="uk-UA"/>
        </w:rPr>
        <w:t xml:space="preserve">7. У випадку мого звільнення всі носії інформації, що є </w:t>
      </w:r>
      <w:r w:rsidR="003566FD">
        <w:rPr>
          <w:lang w:val="uk-UA"/>
        </w:rPr>
        <w:t>конфіденційною (</w:t>
      </w:r>
      <w:r w:rsidRPr="003566FD">
        <w:rPr>
          <w:lang w:val="uk-UA"/>
        </w:rPr>
        <w:t>комерційною</w:t>
      </w:r>
      <w:r w:rsidR="003566FD">
        <w:rPr>
          <w:lang w:val="uk-UA"/>
        </w:rPr>
        <w:t xml:space="preserve">) — електронні ключі, флеш–накопичувачі, диски, роздруківки на принтері, магнітні стрічки, </w:t>
      </w:r>
      <w:r w:rsidR="003566FD" w:rsidRPr="003566FD">
        <w:rPr>
          <w:lang w:val="uk-UA"/>
        </w:rPr>
        <w:t>фотокартки,</w:t>
      </w:r>
      <w:r w:rsidR="003566FD">
        <w:rPr>
          <w:lang w:val="uk-UA"/>
        </w:rPr>
        <w:t xml:space="preserve"> </w:t>
      </w:r>
      <w:r w:rsidR="003566FD" w:rsidRPr="003566FD">
        <w:rPr>
          <w:lang w:val="uk-UA"/>
        </w:rPr>
        <w:t>рукописи, чернетки, креслення,</w:t>
      </w:r>
      <w:r w:rsidR="003566FD">
        <w:rPr>
          <w:lang w:val="uk-UA"/>
        </w:rPr>
        <w:t xml:space="preserve"> </w:t>
      </w:r>
      <w:r w:rsidRPr="003566FD">
        <w:rPr>
          <w:lang w:val="uk-UA"/>
        </w:rPr>
        <w:t>що</w:t>
      </w:r>
      <w:r w:rsidRPr="00AE62E3">
        <w:t> </w:t>
      </w:r>
      <w:r w:rsidRPr="003566FD">
        <w:rPr>
          <w:lang w:val="uk-UA"/>
        </w:rPr>
        <w:t>знаходилися у моєму розпорядженні у зв’язку з виконанням м</w:t>
      </w:r>
      <w:r w:rsidR="003566FD">
        <w:rPr>
          <w:lang w:val="uk-UA"/>
        </w:rPr>
        <w:t>оїх</w:t>
      </w:r>
      <w:r w:rsidRPr="003566FD">
        <w:rPr>
          <w:lang w:val="uk-UA"/>
        </w:rPr>
        <w:t xml:space="preserve"> службових обов’язків під час роботи </w:t>
      </w:r>
      <w:r w:rsidR="003566FD">
        <w:rPr>
          <w:lang w:val="uk-UA"/>
        </w:rPr>
        <w:t>в</w:t>
      </w:r>
      <w:r w:rsidRPr="003566FD">
        <w:rPr>
          <w:lang w:val="uk-UA"/>
        </w:rPr>
        <w:t xml:space="preserve"> </w:t>
      </w:r>
      <w:r w:rsidRPr="003566FD">
        <w:rPr>
          <w:i/>
          <w:lang w:val="uk-UA"/>
        </w:rPr>
        <w:t>підприємстві</w:t>
      </w:r>
      <w:r w:rsidRPr="003566FD">
        <w:rPr>
          <w:lang w:val="uk-UA"/>
        </w:rPr>
        <w:t xml:space="preserve">, </w:t>
      </w:r>
      <w:r w:rsidR="003566FD" w:rsidRPr="003566FD">
        <w:rPr>
          <w:lang w:val="uk-UA"/>
        </w:rPr>
        <w:t xml:space="preserve">передати </w:t>
      </w:r>
      <w:r w:rsidR="003566FD">
        <w:rPr>
          <w:lang w:val="uk-UA"/>
        </w:rPr>
        <w:t>керівництву або уповноваженим ним особам</w:t>
      </w:r>
      <w:r w:rsidR="003566FD" w:rsidRPr="003566FD">
        <w:rPr>
          <w:lang w:val="uk-UA"/>
        </w:rPr>
        <w:t>.</w:t>
      </w:r>
    </w:p>
    <w:p w:rsidR="003566FD" w:rsidRDefault="00263D24" w:rsidP="00AE62E3">
      <w:pPr>
        <w:spacing w:line="240" w:lineRule="auto"/>
        <w:rPr>
          <w:lang w:val="uk-UA"/>
        </w:rPr>
      </w:pPr>
      <w:r w:rsidRPr="003566FD">
        <w:rPr>
          <w:lang w:val="uk-UA"/>
        </w:rPr>
        <w:t xml:space="preserve">8. Про втрату або нестачу перелічених вище носіїв </w:t>
      </w:r>
      <w:r w:rsidR="003566FD">
        <w:rPr>
          <w:lang w:val="uk-UA"/>
        </w:rPr>
        <w:t>конфіденційну інформацію (комерційну таємницю)</w:t>
      </w:r>
      <w:r w:rsidRPr="003566FD">
        <w:rPr>
          <w:lang w:val="uk-UA"/>
        </w:rPr>
        <w:t>, документів, посвідчень, пропусків, ключів від режимних приміщень, сховищ, сейфів (металевих шаф), особистих печаток та</w:t>
      </w:r>
      <w:r w:rsidRPr="00AE62E3">
        <w:t> </w:t>
      </w:r>
      <w:r w:rsidRPr="003566FD">
        <w:rPr>
          <w:lang w:val="uk-UA"/>
        </w:rPr>
        <w:t xml:space="preserve">про інші факти, що можуть призвести до розголошення </w:t>
      </w:r>
      <w:r w:rsidR="003566FD">
        <w:rPr>
          <w:lang w:val="uk-UA"/>
        </w:rPr>
        <w:t>конфіденційну інформацію (комерційну таємницю)</w:t>
      </w:r>
      <w:r w:rsidRPr="003566FD">
        <w:rPr>
          <w:lang w:val="uk-UA"/>
        </w:rPr>
        <w:t xml:space="preserve"> підприємства, а</w:t>
      </w:r>
      <w:r w:rsidRPr="00AE62E3">
        <w:t> </w:t>
      </w:r>
      <w:r w:rsidRPr="003566FD">
        <w:rPr>
          <w:lang w:val="uk-UA"/>
        </w:rPr>
        <w:t xml:space="preserve">також про причини та умови можливого витоку відомостей, що становлять </w:t>
      </w:r>
      <w:r w:rsidR="003566FD">
        <w:rPr>
          <w:lang w:val="uk-UA"/>
        </w:rPr>
        <w:t>конфіденційну інформацію (комерційну таємницю)</w:t>
      </w:r>
      <w:r w:rsidRPr="003566FD">
        <w:rPr>
          <w:lang w:val="uk-UA"/>
        </w:rPr>
        <w:t xml:space="preserve">, негайно повідомити </w:t>
      </w:r>
      <w:r w:rsidR="003566FD">
        <w:rPr>
          <w:lang w:val="uk-UA"/>
        </w:rPr>
        <w:t xml:space="preserve">керівництво </w:t>
      </w:r>
      <w:r w:rsidR="003566FD" w:rsidRPr="003566FD">
        <w:rPr>
          <w:i/>
          <w:lang w:val="uk-UA"/>
        </w:rPr>
        <w:t>підприємства</w:t>
      </w:r>
      <w:r w:rsidR="003566FD">
        <w:rPr>
          <w:lang w:val="uk-UA"/>
        </w:rPr>
        <w:t>.</w:t>
      </w:r>
    </w:p>
    <w:p w:rsidR="003C2260" w:rsidRDefault="00263D24" w:rsidP="00AE62E3">
      <w:pPr>
        <w:spacing w:line="240" w:lineRule="auto"/>
        <w:rPr>
          <w:lang w:val="uk-UA"/>
        </w:rPr>
      </w:pPr>
      <w:r w:rsidRPr="003C2260">
        <w:rPr>
          <w:lang w:val="uk-UA"/>
        </w:rPr>
        <w:t xml:space="preserve">Я попереджений, що </w:t>
      </w:r>
      <w:r w:rsidR="003C2260">
        <w:rPr>
          <w:lang w:val="uk-UA"/>
        </w:rPr>
        <w:t>в разі</w:t>
      </w:r>
      <w:r w:rsidRPr="003C2260">
        <w:rPr>
          <w:lang w:val="uk-UA"/>
        </w:rPr>
        <w:t xml:space="preserve"> невиконання якого-небудь із зазначених пунктів </w:t>
      </w:r>
      <w:r w:rsidR="003C2260">
        <w:rPr>
          <w:lang w:val="uk-UA"/>
        </w:rPr>
        <w:t>цього З</w:t>
      </w:r>
      <w:r w:rsidRPr="003C2260">
        <w:rPr>
          <w:lang w:val="uk-UA"/>
        </w:rPr>
        <w:t xml:space="preserve">обов’язання </w:t>
      </w:r>
      <w:r w:rsidR="003C2260">
        <w:rPr>
          <w:lang w:val="uk-UA"/>
        </w:rPr>
        <w:t xml:space="preserve">до мене </w:t>
      </w:r>
      <w:r w:rsidRPr="003C2260">
        <w:rPr>
          <w:lang w:val="uk-UA"/>
        </w:rPr>
        <w:t>можу</w:t>
      </w:r>
      <w:r w:rsidR="003C2260">
        <w:rPr>
          <w:lang w:val="uk-UA"/>
        </w:rPr>
        <w:t>ть</w:t>
      </w:r>
      <w:r w:rsidRPr="003C2260">
        <w:rPr>
          <w:lang w:val="uk-UA"/>
        </w:rPr>
        <w:t xml:space="preserve"> бути </w:t>
      </w:r>
      <w:r w:rsidR="003C2260">
        <w:rPr>
          <w:lang w:val="uk-UA"/>
        </w:rPr>
        <w:t>застосовані заходи дисциплінарного характеру.</w:t>
      </w:r>
    </w:p>
    <w:p w:rsidR="003C2260" w:rsidRDefault="00263D24" w:rsidP="00AE62E3">
      <w:pPr>
        <w:spacing w:line="240" w:lineRule="auto"/>
        <w:rPr>
          <w:lang w:val="uk-UA"/>
        </w:rPr>
      </w:pPr>
      <w:r w:rsidRPr="003C2260">
        <w:rPr>
          <w:lang w:val="uk-UA"/>
        </w:rPr>
        <w:lastRenderedPageBreak/>
        <w:t xml:space="preserve">Мені відомо, що порушення </w:t>
      </w:r>
      <w:r w:rsidR="003C2260">
        <w:rPr>
          <w:lang w:val="uk-UA"/>
        </w:rPr>
        <w:t>цього Зобов’язання</w:t>
      </w:r>
      <w:r w:rsidRPr="003C2260">
        <w:rPr>
          <w:lang w:val="uk-UA"/>
        </w:rPr>
        <w:t xml:space="preserve"> може спричинити </w:t>
      </w:r>
      <w:r w:rsidR="003C2260">
        <w:rPr>
          <w:lang w:val="uk-UA"/>
        </w:rPr>
        <w:t xml:space="preserve">кримінальну, </w:t>
      </w:r>
      <w:r w:rsidRPr="003C2260">
        <w:rPr>
          <w:lang w:val="uk-UA"/>
        </w:rPr>
        <w:t>адміністративну</w:t>
      </w:r>
      <w:r w:rsidR="003C2260">
        <w:rPr>
          <w:lang w:val="uk-UA"/>
        </w:rPr>
        <w:t xml:space="preserve"> й </w:t>
      </w:r>
      <w:r w:rsidRPr="003C2260">
        <w:rPr>
          <w:lang w:val="uk-UA"/>
        </w:rPr>
        <w:t>цивільно-правову відповідальність відповідно до з</w:t>
      </w:r>
      <w:r w:rsidR="003C2260">
        <w:rPr>
          <w:lang w:val="uk-UA"/>
        </w:rPr>
        <w:t>аконодавства України у вигляді:</w:t>
      </w:r>
    </w:p>
    <w:p w:rsidR="003C2260" w:rsidRPr="003C2260" w:rsidRDefault="00263D24" w:rsidP="00AE62E3">
      <w:pPr>
        <w:spacing w:line="240" w:lineRule="auto"/>
        <w:rPr>
          <w:lang w:val="uk-UA"/>
        </w:rPr>
      </w:pPr>
      <w:r w:rsidRPr="003C2260">
        <w:rPr>
          <w:lang w:val="uk-UA"/>
        </w:rPr>
        <w:t>— позбавлення волі;</w:t>
      </w:r>
    </w:p>
    <w:p w:rsidR="003C2260" w:rsidRPr="003C2260" w:rsidRDefault="00263D24" w:rsidP="00AE62E3">
      <w:pPr>
        <w:spacing w:line="240" w:lineRule="auto"/>
        <w:rPr>
          <w:lang w:val="uk-UA"/>
        </w:rPr>
      </w:pPr>
      <w:r w:rsidRPr="003C2260">
        <w:rPr>
          <w:lang w:val="uk-UA"/>
        </w:rPr>
        <w:t>— грошового штрафу;</w:t>
      </w:r>
    </w:p>
    <w:p w:rsidR="003C2260" w:rsidRDefault="00263D24" w:rsidP="00AE62E3">
      <w:pPr>
        <w:spacing w:line="240" w:lineRule="auto"/>
        <w:rPr>
          <w:lang w:val="uk-UA"/>
        </w:rPr>
      </w:pPr>
      <w:r w:rsidRPr="003C2260">
        <w:rPr>
          <w:lang w:val="uk-UA"/>
        </w:rPr>
        <w:t>— зобов’язання з відшкодування збитку підприємству (збитків упущеної ви</w:t>
      </w:r>
      <w:r w:rsidR="003C2260">
        <w:rPr>
          <w:lang w:val="uk-UA"/>
        </w:rPr>
        <w:t>годи і моральної шкоди);</w:t>
      </w:r>
    </w:p>
    <w:p w:rsidR="00263D24" w:rsidRPr="003C2260" w:rsidRDefault="00263D24" w:rsidP="00C84DE1">
      <w:pPr>
        <w:pStyle w:val="ab"/>
        <w:numPr>
          <w:ilvl w:val="0"/>
          <w:numId w:val="40"/>
        </w:numPr>
        <w:spacing w:line="240" w:lineRule="auto"/>
        <w:rPr>
          <w:lang w:val="uk-UA"/>
        </w:rPr>
      </w:pPr>
      <w:r w:rsidRPr="003C2260">
        <w:rPr>
          <w:lang w:val="uk-UA"/>
        </w:rPr>
        <w:t>інших покарань.</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15"/>
        <w:gridCol w:w="3201"/>
        <w:gridCol w:w="3312"/>
      </w:tblGrid>
      <w:tr w:rsidR="00263D24" w:rsidRPr="00AE62E3" w:rsidTr="00263D24">
        <w:trPr>
          <w:tblCellSpacing w:w="15" w:type="dxa"/>
        </w:trPr>
        <w:tc>
          <w:tcPr>
            <w:tcW w:w="1650" w:type="pct"/>
            <w:vAlign w:val="center"/>
            <w:hideMark/>
          </w:tcPr>
          <w:p w:rsidR="003C2260" w:rsidRDefault="003C2260" w:rsidP="00AE62E3">
            <w:pPr>
              <w:spacing w:line="240" w:lineRule="auto"/>
            </w:pPr>
          </w:p>
          <w:p w:rsidR="00263D24" w:rsidRPr="00AE62E3" w:rsidRDefault="00263D24" w:rsidP="003C2260">
            <w:pPr>
              <w:spacing w:line="240" w:lineRule="auto"/>
              <w:ind w:firstLine="0"/>
            </w:pPr>
            <w:r w:rsidRPr="00AE62E3">
              <w:t>Працівник</w:t>
            </w:r>
          </w:p>
        </w:tc>
        <w:tc>
          <w:tcPr>
            <w:tcW w:w="1650" w:type="pct"/>
            <w:vAlign w:val="center"/>
            <w:hideMark/>
          </w:tcPr>
          <w:p w:rsidR="003C2260" w:rsidRDefault="003C2260" w:rsidP="00AE62E3">
            <w:pPr>
              <w:spacing w:line="240" w:lineRule="auto"/>
            </w:pPr>
          </w:p>
          <w:p w:rsidR="00263D24" w:rsidRPr="003C2260" w:rsidRDefault="003C2260" w:rsidP="00AE62E3">
            <w:pPr>
              <w:spacing w:line="240" w:lineRule="auto"/>
              <w:rPr>
                <w:i/>
              </w:rPr>
            </w:pPr>
            <w:r w:rsidRPr="003C2260">
              <w:rPr>
                <w:i/>
                <w:lang w:val="uk-UA"/>
              </w:rPr>
              <w:t>п</w:t>
            </w:r>
            <w:r w:rsidR="00263D24" w:rsidRPr="003C2260">
              <w:rPr>
                <w:i/>
              </w:rPr>
              <w:t>ідпис</w:t>
            </w:r>
          </w:p>
        </w:tc>
        <w:tc>
          <w:tcPr>
            <w:tcW w:w="0" w:type="auto"/>
            <w:vAlign w:val="center"/>
            <w:hideMark/>
          </w:tcPr>
          <w:p w:rsidR="003C2260" w:rsidRDefault="003C2260" w:rsidP="00AE62E3">
            <w:pPr>
              <w:spacing w:line="240" w:lineRule="auto"/>
            </w:pPr>
          </w:p>
          <w:p w:rsidR="00263D24" w:rsidRPr="00AE62E3" w:rsidRDefault="00A11788" w:rsidP="00A11788">
            <w:pPr>
              <w:spacing w:line="240" w:lineRule="auto"/>
              <w:ind w:firstLine="0"/>
              <w:jc w:val="right"/>
            </w:pPr>
            <w:r>
              <w:rPr>
                <w:lang w:val="uk-UA"/>
              </w:rPr>
              <w:t>Власне ім’я</w:t>
            </w:r>
            <w:r w:rsidR="00263D24" w:rsidRPr="00AE62E3">
              <w:t>, прізвище</w:t>
            </w:r>
          </w:p>
        </w:tc>
      </w:tr>
    </w:tbl>
    <w:p w:rsidR="00263D24" w:rsidRPr="00AE62E3" w:rsidRDefault="00A11788" w:rsidP="003C2260">
      <w:pPr>
        <w:spacing w:line="240" w:lineRule="auto"/>
        <w:ind w:firstLine="0"/>
      </w:pPr>
      <w:r>
        <w:t>«__» ___________  20</w:t>
      </w:r>
      <w:r w:rsidR="00263D24" w:rsidRPr="00AE62E3">
        <w:t>___  р.</w:t>
      </w:r>
    </w:p>
    <w:p w:rsidR="008178E9" w:rsidRPr="009A013C" w:rsidRDefault="008178E9" w:rsidP="009A013C">
      <w:pPr>
        <w:spacing w:line="240" w:lineRule="auto"/>
        <w:rPr>
          <w:rFonts w:eastAsia="Arial Unicode MS"/>
          <w:color w:val="000000"/>
          <w:sz w:val="16"/>
          <w:szCs w:val="16"/>
          <w:lang w:val="uk-UA" w:eastAsia="uk-UA"/>
        </w:rPr>
      </w:pPr>
    </w:p>
    <w:p w:rsidR="004772EF" w:rsidRDefault="004772EF" w:rsidP="009A013C">
      <w:pPr>
        <w:spacing w:line="240" w:lineRule="auto"/>
        <w:jc w:val="right"/>
        <w:rPr>
          <w:rFonts w:eastAsia="Arial Unicode MS"/>
          <w:b/>
          <w:i/>
          <w:color w:val="000000"/>
          <w:sz w:val="32"/>
          <w:szCs w:val="32"/>
          <w:lang w:val="uk-UA" w:eastAsia="uk-UA"/>
        </w:rPr>
      </w:pPr>
    </w:p>
    <w:p w:rsidR="004772EF" w:rsidRDefault="004772EF" w:rsidP="009A013C">
      <w:pPr>
        <w:spacing w:line="240" w:lineRule="auto"/>
        <w:jc w:val="right"/>
        <w:rPr>
          <w:rFonts w:eastAsia="Arial Unicode MS"/>
          <w:b/>
          <w:i/>
          <w:color w:val="000000"/>
          <w:sz w:val="32"/>
          <w:szCs w:val="32"/>
          <w:lang w:val="uk-UA" w:eastAsia="uk-UA"/>
        </w:rPr>
      </w:pPr>
    </w:p>
    <w:p w:rsidR="00D51865" w:rsidRDefault="00D51865" w:rsidP="009A013C">
      <w:pPr>
        <w:spacing w:line="240" w:lineRule="auto"/>
        <w:jc w:val="right"/>
        <w:rPr>
          <w:rFonts w:eastAsia="Arial Unicode MS"/>
          <w:color w:val="000000"/>
          <w:sz w:val="32"/>
          <w:szCs w:val="32"/>
          <w:lang w:val="uk-UA" w:eastAsia="uk-UA"/>
        </w:rPr>
      </w:pPr>
      <w:r>
        <w:rPr>
          <w:rFonts w:eastAsia="Arial Unicode MS"/>
          <w:b/>
          <w:i/>
          <w:color w:val="000000"/>
          <w:sz w:val="32"/>
          <w:szCs w:val="32"/>
          <w:lang w:val="uk-UA" w:eastAsia="uk-UA"/>
        </w:rPr>
        <w:t xml:space="preserve">Зразок </w:t>
      </w:r>
      <w:r w:rsidR="0058465E">
        <w:rPr>
          <w:rFonts w:eastAsia="Arial Unicode MS"/>
          <w:b/>
          <w:i/>
          <w:color w:val="000000"/>
          <w:sz w:val="32"/>
          <w:szCs w:val="32"/>
          <w:lang w:val="uk-UA" w:eastAsia="uk-UA"/>
        </w:rPr>
        <w:t>4</w:t>
      </w:r>
    </w:p>
    <w:p w:rsidR="00D51865" w:rsidRPr="00D51865" w:rsidRDefault="00D51865" w:rsidP="009A013C">
      <w:pPr>
        <w:spacing w:line="240" w:lineRule="auto"/>
        <w:ind w:firstLine="0"/>
        <w:jc w:val="center"/>
        <w:rPr>
          <w:rFonts w:eastAsia="Arial Unicode MS"/>
          <w:b/>
          <w:color w:val="000000"/>
          <w:szCs w:val="28"/>
          <w:lang w:val="uk-UA" w:eastAsia="uk-UA"/>
        </w:rPr>
      </w:pPr>
      <w:r w:rsidRPr="00D51865">
        <w:rPr>
          <w:rFonts w:eastAsia="Arial Unicode MS"/>
          <w:b/>
          <w:color w:val="000000"/>
          <w:sz w:val="32"/>
          <w:szCs w:val="32"/>
          <w:lang w:val="uk-UA" w:eastAsia="uk-UA"/>
        </w:rPr>
        <w:t>Журнал обліку документів, що містять комерційну таємницю</w:t>
      </w:r>
    </w:p>
    <w:tbl>
      <w:tblPr>
        <w:tblStyle w:val="a3"/>
        <w:tblW w:w="10178" w:type="dxa"/>
        <w:tblLook w:val="04A0" w:firstRow="1" w:lastRow="0" w:firstColumn="1" w:lastColumn="0" w:noHBand="0" w:noVBand="1"/>
      </w:tblPr>
      <w:tblGrid>
        <w:gridCol w:w="814"/>
        <w:gridCol w:w="774"/>
        <w:gridCol w:w="708"/>
        <w:gridCol w:w="847"/>
        <w:gridCol w:w="628"/>
        <w:gridCol w:w="644"/>
        <w:gridCol w:w="779"/>
        <w:gridCol w:w="762"/>
        <w:gridCol w:w="885"/>
        <w:gridCol w:w="666"/>
        <w:gridCol w:w="662"/>
        <w:gridCol w:w="741"/>
        <w:gridCol w:w="702"/>
        <w:gridCol w:w="566"/>
      </w:tblGrid>
      <w:tr w:rsidR="00836082" w:rsidTr="008851F3">
        <w:trPr>
          <w:cantSplit/>
          <w:trHeight w:val="2200"/>
        </w:trPr>
        <w:tc>
          <w:tcPr>
            <w:tcW w:w="817" w:type="dxa"/>
            <w:vMerge w:val="restart"/>
            <w:textDirection w:val="btLr"/>
          </w:tcPr>
          <w:p w:rsidR="00475236" w:rsidRPr="00723AA4" w:rsidRDefault="00475236" w:rsidP="00D15500">
            <w:pPr>
              <w:ind w:left="113" w:right="113"/>
              <w:jc w:val="center"/>
              <w:rPr>
                <w:rFonts w:eastAsia="Arial Unicode MS"/>
                <w:b/>
                <w:i/>
                <w:color w:val="000000"/>
                <w:sz w:val="28"/>
                <w:szCs w:val="28"/>
                <w:lang w:val="uk-UA" w:eastAsia="uk-UA"/>
              </w:rPr>
            </w:pPr>
            <w:r w:rsidRPr="00723AA4">
              <w:rPr>
                <w:rFonts w:eastAsia="Arial Unicode MS"/>
                <w:b/>
                <w:i/>
                <w:color w:val="000000"/>
                <w:sz w:val="28"/>
                <w:szCs w:val="28"/>
                <w:lang w:val="uk-UA" w:eastAsia="uk-UA"/>
              </w:rPr>
              <w:t>Дата надходження й індекс документа</w:t>
            </w:r>
          </w:p>
        </w:tc>
        <w:tc>
          <w:tcPr>
            <w:tcW w:w="703" w:type="dxa"/>
            <w:vMerge w:val="restart"/>
            <w:textDirection w:val="btLr"/>
          </w:tcPr>
          <w:p w:rsidR="00475236" w:rsidRPr="00723AA4" w:rsidRDefault="00475236" w:rsidP="00D15500">
            <w:pPr>
              <w:ind w:left="113" w:right="113"/>
              <w:jc w:val="center"/>
              <w:rPr>
                <w:rFonts w:eastAsia="Arial Unicode MS"/>
                <w:b/>
                <w:i/>
                <w:color w:val="000000"/>
                <w:sz w:val="28"/>
                <w:szCs w:val="28"/>
                <w:lang w:val="uk-UA" w:eastAsia="uk-UA"/>
              </w:rPr>
            </w:pPr>
            <w:r w:rsidRPr="00723AA4">
              <w:rPr>
                <w:rFonts w:eastAsia="Arial Unicode MS"/>
                <w:b/>
                <w:i/>
                <w:color w:val="000000"/>
                <w:sz w:val="28"/>
                <w:szCs w:val="28"/>
                <w:lang w:val="uk-UA" w:eastAsia="uk-UA"/>
              </w:rPr>
              <w:t>Дата та індекс документа</w:t>
            </w:r>
          </w:p>
        </w:tc>
        <w:tc>
          <w:tcPr>
            <w:tcW w:w="715" w:type="dxa"/>
            <w:vMerge w:val="restart"/>
            <w:textDirection w:val="btLr"/>
          </w:tcPr>
          <w:p w:rsidR="00475236" w:rsidRPr="00723AA4" w:rsidRDefault="00475236" w:rsidP="00D15500">
            <w:pPr>
              <w:ind w:left="113" w:right="113"/>
              <w:jc w:val="center"/>
              <w:rPr>
                <w:rFonts w:eastAsia="Arial Unicode MS"/>
                <w:b/>
                <w:i/>
                <w:color w:val="000000"/>
                <w:sz w:val="28"/>
                <w:szCs w:val="28"/>
                <w:lang w:val="uk-UA" w:eastAsia="uk-UA"/>
              </w:rPr>
            </w:pPr>
            <w:r w:rsidRPr="00723AA4">
              <w:rPr>
                <w:rFonts w:eastAsia="Arial Unicode MS"/>
                <w:b/>
                <w:i/>
                <w:color w:val="000000"/>
                <w:sz w:val="28"/>
                <w:szCs w:val="28"/>
                <w:lang w:val="uk-UA" w:eastAsia="uk-UA"/>
              </w:rPr>
              <w:t>Звідки надійшов або куди надійшов</w:t>
            </w:r>
          </w:p>
        </w:tc>
        <w:tc>
          <w:tcPr>
            <w:tcW w:w="850" w:type="dxa"/>
            <w:vMerge w:val="restart"/>
            <w:textDirection w:val="btLr"/>
          </w:tcPr>
          <w:p w:rsidR="00475236" w:rsidRPr="00723AA4" w:rsidRDefault="00475236" w:rsidP="00D15500">
            <w:pPr>
              <w:ind w:left="113" w:right="113"/>
              <w:jc w:val="center"/>
              <w:rPr>
                <w:rFonts w:eastAsia="Arial Unicode MS"/>
                <w:b/>
                <w:i/>
                <w:color w:val="000000"/>
                <w:sz w:val="28"/>
                <w:szCs w:val="28"/>
                <w:lang w:val="uk-UA" w:eastAsia="uk-UA"/>
              </w:rPr>
            </w:pPr>
            <w:r w:rsidRPr="00723AA4">
              <w:rPr>
                <w:rFonts w:eastAsia="Arial Unicode MS"/>
                <w:b/>
                <w:i/>
                <w:color w:val="000000"/>
                <w:sz w:val="28"/>
                <w:szCs w:val="28"/>
                <w:lang w:val="uk-UA" w:eastAsia="uk-UA"/>
              </w:rPr>
              <w:t>Вид документа та короткий зміст</w:t>
            </w:r>
          </w:p>
        </w:tc>
        <w:tc>
          <w:tcPr>
            <w:tcW w:w="1280" w:type="dxa"/>
            <w:gridSpan w:val="2"/>
            <w:textDirection w:val="btLr"/>
            <w:vAlign w:val="center"/>
          </w:tcPr>
          <w:p w:rsidR="00475236" w:rsidRPr="00723AA4" w:rsidRDefault="00475236" w:rsidP="00D15500">
            <w:pPr>
              <w:ind w:left="113" w:right="113"/>
              <w:jc w:val="center"/>
              <w:rPr>
                <w:rFonts w:eastAsia="Arial Unicode MS"/>
                <w:b/>
                <w:i/>
                <w:color w:val="000000"/>
                <w:sz w:val="28"/>
                <w:szCs w:val="28"/>
                <w:lang w:val="uk-UA" w:eastAsia="uk-UA"/>
              </w:rPr>
            </w:pPr>
            <w:r w:rsidRPr="00723AA4">
              <w:rPr>
                <w:rFonts w:eastAsia="Arial Unicode MS"/>
                <w:b/>
                <w:i/>
                <w:color w:val="000000"/>
                <w:sz w:val="28"/>
                <w:szCs w:val="28"/>
                <w:lang w:val="uk-UA" w:eastAsia="uk-UA"/>
              </w:rPr>
              <w:t>Кількість сторінок</w:t>
            </w:r>
          </w:p>
        </w:tc>
        <w:tc>
          <w:tcPr>
            <w:tcW w:w="789" w:type="dxa"/>
            <w:vMerge w:val="restart"/>
            <w:textDirection w:val="btLr"/>
          </w:tcPr>
          <w:p w:rsidR="00475236" w:rsidRPr="00723AA4" w:rsidRDefault="00475236" w:rsidP="00D15500">
            <w:pPr>
              <w:ind w:left="113" w:right="113"/>
              <w:jc w:val="center"/>
              <w:rPr>
                <w:rFonts w:eastAsia="Arial Unicode MS"/>
                <w:b/>
                <w:i/>
                <w:color w:val="000000"/>
                <w:sz w:val="28"/>
                <w:szCs w:val="28"/>
                <w:lang w:val="uk-UA" w:eastAsia="uk-UA"/>
              </w:rPr>
            </w:pPr>
            <w:r w:rsidRPr="00723AA4">
              <w:rPr>
                <w:rFonts w:eastAsia="Arial Unicode MS"/>
                <w:b/>
                <w:i/>
                <w:color w:val="000000"/>
                <w:sz w:val="28"/>
                <w:szCs w:val="28"/>
                <w:lang w:val="uk-UA" w:eastAsia="uk-UA"/>
              </w:rPr>
              <w:t>Кількість та номери примірників</w:t>
            </w:r>
          </w:p>
        </w:tc>
        <w:tc>
          <w:tcPr>
            <w:tcW w:w="771" w:type="dxa"/>
            <w:vMerge w:val="restart"/>
            <w:textDirection w:val="btLr"/>
          </w:tcPr>
          <w:p w:rsidR="00475236" w:rsidRPr="00723AA4" w:rsidRDefault="00475236" w:rsidP="00D15500">
            <w:pPr>
              <w:ind w:left="113" w:right="113"/>
              <w:jc w:val="center"/>
              <w:rPr>
                <w:rFonts w:eastAsia="Arial Unicode MS"/>
                <w:b/>
                <w:i/>
                <w:color w:val="000000"/>
                <w:sz w:val="28"/>
                <w:szCs w:val="28"/>
                <w:lang w:val="uk-UA" w:eastAsia="uk-UA"/>
              </w:rPr>
            </w:pPr>
            <w:r w:rsidRPr="00723AA4">
              <w:rPr>
                <w:rFonts w:eastAsia="Arial Unicode MS"/>
                <w:b/>
                <w:i/>
                <w:color w:val="000000"/>
                <w:sz w:val="28"/>
                <w:szCs w:val="28"/>
                <w:lang w:val="uk-UA" w:eastAsia="uk-UA"/>
              </w:rPr>
              <w:t>Резолюція або кому надісланий на виконання</w:t>
            </w:r>
          </w:p>
        </w:tc>
        <w:tc>
          <w:tcPr>
            <w:tcW w:w="890" w:type="dxa"/>
            <w:vMerge w:val="restart"/>
            <w:textDirection w:val="btLr"/>
          </w:tcPr>
          <w:p w:rsidR="00475236" w:rsidRPr="00723AA4" w:rsidRDefault="00475236" w:rsidP="00D15500">
            <w:pPr>
              <w:ind w:left="113" w:right="113"/>
              <w:jc w:val="center"/>
              <w:rPr>
                <w:rFonts w:eastAsia="Arial Unicode MS"/>
                <w:b/>
                <w:i/>
                <w:color w:val="000000"/>
                <w:sz w:val="28"/>
                <w:szCs w:val="28"/>
                <w:lang w:val="uk-UA" w:eastAsia="uk-UA"/>
              </w:rPr>
            </w:pPr>
            <w:r w:rsidRPr="00723AA4">
              <w:rPr>
                <w:rFonts w:eastAsia="Arial Unicode MS"/>
                <w:b/>
                <w:i/>
                <w:color w:val="000000"/>
                <w:sz w:val="28"/>
                <w:szCs w:val="28"/>
                <w:lang w:val="uk-UA" w:eastAsia="uk-UA"/>
              </w:rPr>
              <w:t>Відмітка про взяття на контроль і строк виконання</w:t>
            </w:r>
          </w:p>
        </w:tc>
        <w:tc>
          <w:tcPr>
            <w:tcW w:w="1338" w:type="dxa"/>
            <w:gridSpan w:val="2"/>
            <w:textDirection w:val="btLr"/>
            <w:vAlign w:val="center"/>
          </w:tcPr>
          <w:p w:rsidR="00475236" w:rsidRPr="00723AA4" w:rsidRDefault="00475236" w:rsidP="00D15500">
            <w:pPr>
              <w:ind w:left="113" w:right="113"/>
              <w:jc w:val="center"/>
              <w:rPr>
                <w:rFonts w:eastAsia="Arial Unicode MS"/>
                <w:b/>
                <w:i/>
                <w:color w:val="000000"/>
                <w:sz w:val="28"/>
                <w:szCs w:val="28"/>
                <w:lang w:val="uk-UA" w:eastAsia="uk-UA"/>
              </w:rPr>
            </w:pPr>
            <w:r w:rsidRPr="00723AA4">
              <w:rPr>
                <w:rFonts w:eastAsia="Arial Unicode MS"/>
                <w:b/>
                <w:i/>
                <w:color w:val="000000"/>
                <w:sz w:val="28"/>
                <w:szCs w:val="28"/>
                <w:lang w:val="uk-UA" w:eastAsia="uk-UA"/>
              </w:rPr>
              <w:t>Дата і підпис</w:t>
            </w:r>
          </w:p>
        </w:tc>
        <w:tc>
          <w:tcPr>
            <w:tcW w:w="749" w:type="dxa"/>
            <w:vMerge w:val="restart"/>
            <w:textDirection w:val="btLr"/>
          </w:tcPr>
          <w:p w:rsidR="00475236" w:rsidRPr="00723AA4" w:rsidRDefault="00475236" w:rsidP="00D15500">
            <w:pPr>
              <w:ind w:left="113" w:right="113"/>
              <w:jc w:val="center"/>
              <w:rPr>
                <w:rFonts w:eastAsia="Arial Unicode MS"/>
                <w:b/>
                <w:i/>
                <w:color w:val="000000"/>
                <w:sz w:val="28"/>
                <w:szCs w:val="28"/>
                <w:lang w:val="uk-UA" w:eastAsia="uk-UA"/>
              </w:rPr>
            </w:pPr>
            <w:r w:rsidRPr="00723AA4">
              <w:rPr>
                <w:rFonts w:eastAsia="Arial Unicode MS"/>
                <w:b/>
                <w:i/>
                <w:color w:val="000000"/>
                <w:sz w:val="28"/>
                <w:szCs w:val="28"/>
                <w:lang w:val="uk-UA" w:eastAsia="uk-UA"/>
              </w:rPr>
              <w:t>Індекс (номер) справи, до якої підшито документ</w:t>
            </w:r>
          </w:p>
        </w:tc>
        <w:tc>
          <w:tcPr>
            <w:tcW w:w="709" w:type="dxa"/>
            <w:vMerge w:val="restart"/>
            <w:textDirection w:val="btLr"/>
          </w:tcPr>
          <w:p w:rsidR="00475236" w:rsidRPr="00723AA4" w:rsidRDefault="00475236" w:rsidP="00D15500">
            <w:pPr>
              <w:ind w:left="113" w:right="113"/>
              <w:jc w:val="center"/>
              <w:rPr>
                <w:rFonts w:eastAsia="Arial Unicode MS"/>
                <w:b/>
                <w:i/>
                <w:color w:val="000000"/>
                <w:sz w:val="28"/>
                <w:szCs w:val="28"/>
                <w:lang w:val="uk-UA" w:eastAsia="uk-UA"/>
              </w:rPr>
            </w:pPr>
            <w:r w:rsidRPr="00723AA4">
              <w:rPr>
                <w:rFonts w:eastAsia="Arial Unicode MS"/>
                <w:b/>
                <w:i/>
                <w:color w:val="000000"/>
                <w:sz w:val="28"/>
                <w:szCs w:val="28"/>
                <w:lang w:val="uk-UA" w:eastAsia="uk-UA"/>
              </w:rPr>
              <w:t>Відмітка про знищення</w:t>
            </w:r>
          </w:p>
        </w:tc>
        <w:tc>
          <w:tcPr>
            <w:tcW w:w="567" w:type="dxa"/>
            <w:vMerge w:val="restart"/>
            <w:textDirection w:val="btLr"/>
          </w:tcPr>
          <w:p w:rsidR="00475236" w:rsidRPr="00723AA4" w:rsidRDefault="00475236" w:rsidP="00D15500">
            <w:pPr>
              <w:ind w:left="113" w:right="113"/>
              <w:jc w:val="center"/>
              <w:rPr>
                <w:rFonts w:eastAsia="Arial Unicode MS"/>
                <w:b/>
                <w:i/>
                <w:color w:val="000000"/>
                <w:sz w:val="28"/>
                <w:szCs w:val="28"/>
                <w:lang w:val="uk-UA" w:eastAsia="uk-UA"/>
              </w:rPr>
            </w:pPr>
            <w:r w:rsidRPr="00723AA4">
              <w:rPr>
                <w:rFonts w:eastAsia="Arial Unicode MS"/>
                <w:b/>
                <w:i/>
                <w:color w:val="000000"/>
                <w:sz w:val="28"/>
                <w:szCs w:val="28"/>
                <w:lang w:val="uk-UA" w:eastAsia="uk-UA"/>
              </w:rPr>
              <w:t>Примітки</w:t>
            </w:r>
          </w:p>
        </w:tc>
      </w:tr>
      <w:tr w:rsidR="00836082" w:rsidTr="008851F3">
        <w:trPr>
          <w:cantSplit/>
          <w:trHeight w:val="2026"/>
        </w:trPr>
        <w:tc>
          <w:tcPr>
            <w:tcW w:w="817" w:type="dxa"/>
            <w:vMerge/>
            <w:textDirection w:val="btLr"/>
          </w:tcPr>
          <w:p w:rsidR="00475236" w:rsidRPr="00723AA4" w:rsidRDefault="00475236" w:rsidP="00475236">
            <w:pPr>
              <w:ind w:left="113" w:right="113"/>
              <w:rPr>
                <w:rFonts w:eastAsia="Arial Unicode MS"/>
                <w:color w:val="000000"/>
                <w:sz w:val="28"/>
                <w:szCs w:val="28"/>
                <w:lang w:val="uk-UA" w:eastAsia="uk-UA"/>
              </w:rPr>
            </w:pPr>
          </w:p>
        </w:tc>
        <w:tc>
          <w:tcPr>
            <w:tcW w:w="703" w:type="dxa"/>
            <w:vMerge/>
            <w:textDirection w:val="btLr"/>
          </w:tcPr>
          <w:p w:rsidR="00475236" w:rsidRPr="00723AA4" w:rsidRDefault="00475236" w:rsidP="00475236">
            <w:pPr>
              <w:ind w:left="113" w:right="113"/>
              <w:rPr>
                <w:rFonts w:eastAsia="Arial Unicode MS"/>
                <w:color w:val="000000"/>
                <w:sz w:val="28"/>
                <w:szCs w:val="28"/>
                <w:lang w:val="uk-UA" w:eastAsia="uk-UA"/>
              </w:rPr>
            </w:pPr>
          </w:p>
        </w:tc>
        <w:tc>
          <w:tcPr>
            <w:tcW w:w="715" w:type="dxa"/>
            <w:vMerge/>
            <w:textDirection w:val="btLr"/>
          </w:tcPr>
          <w:p w:rsidR="00475236" w:rsidRPr="00723AA4" w:rsidRDefault="00475236" w:rsidP="00475236">
            <w:pPr>
              <w:ind w:left="113" w:right="113"/>
              <w:rPr>
                <w:rFonts w:eastAsia="Arial Unicode MS"/>
                <w:color w:val="000000"/>
                <w:sz w:val="28"/>
                <w:szCs w:val="28"/>
                <w:lang w:val="uk-UA" w:eastAsia="uk-UA"/>
              </w:rPr>
            </w:pPr>
          </w:p>
        </w:tc>
        <w:tc>
          <w:tcPr>
            <w:tcW w:w="850" w:type="dxa"/>
            <w:vMerge/>
            <w:textDirection w:val="btLr"/>
          </w:tcPr>
          <w:p w:rsidR="00475236" w:rsidRPr="00723AA4" w:rsidRDefault="00475236" w:rsidP="00475236">
            <w:pPr>
              <w:ind w:left="113" w:right="113"/>
              <w:rPr>
                <w:rFonts w:eastAsia="Arial Unicode MS"/>
                <w:color w:val="000000"/>
                <w:sz w:val="28"/>
                <w:szCs w:val="28"/>
                <w:lang w:val="uk-UA" w:eastAsia="uk-UA"/>
              </w:rPr>
            </w:pPr>
          </w:p>
        </w:tc>
        <w:tc>
          <w:tcPr>
            <w:tcW w:w="632" w:type="dxa"/>
            <w:textDirection w:val="btLr"/>
          </w:tcPr>
          <w:p w:rsidR="00475236" w:rsidRPr="00723AA4" w:rsidRDefault="00475236" w:rsidP="00475236">
            <w:pPr>
              <w:ind w:left="113" w:right="113"/>
              <w:jc w:val="center"/>
              <w:rPr>
                <w:rFonts w:eastAsia="Arial Unicode MS"/>
                <w:b/>
                <w:i/>
                <w:color w:val="000000"/>
                <w:sz w:val="28"/>
                <w:szCs w:val="28"/>
                <w:lang w:val="uk-UA" w:eastAsia="uk-UA"/>
              </w:rPr>
            </w:pPr>
            <w:r w:rsidRPr="00723AA4">
              <w:rPr>
                <w:rFonts w:eastAsia="Arial Unicode MS"/>
                <w:b/>
                <w:i/>
                <w:color w:val="000000"/>
                <w:sz w:val="28"/>
                <w:szCs w:val="28"/>
                <w:lang w:val="uk-UA" w:eastAsia="uk-UA"/>
              </w:rPr>
              <w:t>документа</w:t>
            </w:r>
          </w:p>
        </w:tc>
        <w:tc>
          <w:tcPr>
            <w:tcW w:w="648" w:type="dxa"/>
            <w:textDirection w:val="btLr"/>
          </w:tcPr>
          <w:p w:rsidR="00475236" w:rsidRPr="00723AA4" w:rsidRDefault="00475236" w:rsidP="00475236">
            <w:pPr>
              <w:ind w:left="113" w:right="113"/>
              <w:jc w:val="center"/>
              <w:rPr>
                <w:rFonts w:eastAsia="Arial Unicode MS"/>
                <w:b/>
                <w:i/>
                <w:color w:val="000000"/>
                <w:sz w:val="28"/>
                <w:szCs w:val="28"/>
                <w:lang w:val="uk-UA" w:eastAsia="uk-UA"/>
              </w:rPr>
            </w:pPr>
            <w:r w:rsidRPr="00723AA4">
              <w:rPr>
                <w:rFonts w:eastAsia="Arial Unicode MS"/>
                <w:b/>
                <w:i/>
                <w:color w:val="000000"/>
                <w:sz w:val="28"/>
                <w:szCs w:val="28"/>
                <w:lang w:val="uk-UA" w:eastAsia="uk-UA"/>
              </w:rPr>
              <w:t>додатка</w:t>
            </w:r>
          </w:p>
        </w:tc>
        <w:tc>
          <w:tcPr>
            <w:tcW w:w="789" w:type="dxa"/>
            <w:vMerge/>
            <w:textDirection w:val="btLr"/>
          </w:tcPr>
          <w:p w:rsidR="00475236" w:rsidRPr="00723AA4" w:rsidRDefault="00475236" w:rsidP="00475236">
            <w:pPr>
              <w:ind w:left="113" w:right="113"/>
              <w:jc w:val="center"/>
              <w:rPr>
                <w:rFonts w:eastAsia="Arial Unicode MS"/>
                <w:b/>
                <w:i/>
                <w:color w:val="000000"/>
                <w:sz w:val="28"/>
                <w:szCs w:val="28"/>
                <w:lang w:val="uk-UA" w:eastAsia="uk-UA"/>
              </w:rPr>
            </w:pPr>
          </w:p>
        </w:tc>
        <w:tc>
          <w:tcPr>
            <w:tcW w:w="771" w:type="dxa"/>
            <w:vMerge/>
            <w:textDirection w:val="btLr"/>
          </w:tcPr>
          <w:p w:rsidR="00475236" w:rsidRPr="00723AA4" w:rsidRDefault="00475236" w:rsidP="00475236">
            <w:pPr>
              <w:ind w:left="113" w:right="113"/>
              <w:jc w:val="center"/>
              <w:rPr>
                <w:rFonts w:eastAsia="Arial Unicode MS"/>
                <w:b/>
                <w:i/>
                <w:color w:val="000000"/>
                <w:sz w:val="28"/>
                <w:szCs w:val="28"/>
                <w:lang w:val="uk-UA" w:eastAsia="uk-UA"/>
              </w:rPr>
            </w:pPr>
          </w:p>
        </w:tc>
        <w:tc>
          <w:tcPr>
            <w:tcW w:w="890" w:type="dxa"/>
            <w:vMerge/>
            <w:textDirection w:val="btLr"/>
          </w:tcPr>
          <w:p w:rsidR="00475236" w:rsidRPr="00723AA4" w:rsidRDefault="00475236" w:rsidP="00475236">
            <w:pPr>
              <w:ind w:left="113" w:right="113"/>
              <w:jc w:val="center"/>
              <w:rPr>
                <w:rFonts w:eastAsia="Arial Unicode MS"/>
                <w:b/>
                <w:i/>
                <w:color w:val="000000"/>
                <w:sz w:val="28"/>
                <w:szCs w:val="28"/>
                <w:lang w:val="uk-UA" w:eastAsia="uk-UA"/>
              </w:rPr>
            </w:pPr>
          </w:p>
        </w:tc>
        <w:tc>
          <w:tcPr>
            <w:tcW w:w="671" w:type="dxa"/>
            <w:textDirection w:val="btLr"/>
          </w:tcPr>
          <w:p w:rsidR="00475236" w:rsidRPr="00723AA4" w:rsidRDefault="00475236" w:rsidP="00475236">
            <w:pPr>
              <w:ind w:left="113" w:right="113"/>
              <w:jc w:val="center"/>
              <w:rPr>
                <w:rFonts w:eastAsia="Arial Unicode MS"/>
                <w:b/>
                <w:i/>
                <w:color w:val="000000"/>
                <w:sz w:val="28"/>
                <w:szCs w:val="28"/>
                <w:lang w:val="uk-UA" w:eastAsia="uk-UA"/>
              </w:rPr>
            </w:pPr>
            <w:r w:rsidRPr="00723AA4">
              <w:rPr>
                <w:rFonts w:eastAsia="Arial Unicode MS"/>
                <w:b/>
                <w:i/>
                <w:color w:val="000000"/>
                <w:sz w:val="28"/>
                <w:szCs w:val="28"/>
                <w:lang w:val="uk-UA" w:eastAsia="uk-UA"/>
              </w:rPr>
              <w:t>отримання</w:t>
            </w:r>
          </w:p>
        </w:tc>
        <w:tc>
          <w:tcPr>
            <w:tcW w:w="667" w:type="dxa"/>
            <w:textDirection w:val="btLr"/>
          </w:tcPr>
          <w:p w:rsidR="00475236" w:rsidRPr="00723AA4" w:rsidRDefault="00475236" w:rsidP="00475236">
            <w:pPr>
              <w:ind w:left="113" w:right="113"/>
              <w:jc w:val="center"/>
              <w:rPr>
                <w:rFonts w:eastAsia="Arial Unicode MS"/>
                <w:b/>
                <w:i/>
                <w:color w:val="000000"/>
                <w:sz w:val="28"/>
                <w:szCs w:val="28"/>
                <w:lang w:val="uk-UA" w:eastAsia="uk-UA"/>
              </w:rPr>
            </w:pPr>
            <w:r w:rsidRPr="00723AA4">
              <w:rPr>
                <w:rFonts w:eastAsia="Arial Unicode MS"/>
                <w:b/>
                <w:i/>
                <w:color w:val="000000"/>
                <w:sz w:val="28"/>
                <w:szCs w:val="28"/>
                <w:lang w:val="uk-UA" w:eastAsia="uk-UA"/>
              </w:rPr>
              <w:t>повернення</w:t>
            </w:r>
          </w:p>
        </w:tc>
        <w:tc>
          <w:tcPr>
            <w:tcW w:w="749" w:type="dxa"/>
            <w:vMerge/>
            <w:textDirection w:val="btLr"/>
          </w:tcPr>
          <w:p w:rsidR="00475236" w:rsidRPr="00723AA4" w:rsidRDefault="00475236" w:rsidP="00475236">
            <w:pPr>
              <w:ind w:left="113" w:right="113"/>
              <w:rPr>
                <w:rFonts w:eastAsia="Arial Unicode MS"/>
                <w:color w:val="000000"/>
                <w:sz w:val="28"/>
                <w:szCs w:val="28"/>
                <w:lang w:val="uk-UA" w:eastAsia="uk-UA"/>
              </w:rPr>
            </w:pPr>
          </w:p>
        </w:tc>
        <w:tc>
          <w:tcPr>
            <w:tcW w:w="709" w:type="dxa"/>
            <w:vMerge/>
            <w:textDirection w:val="btLr"/>
          </w:tcPr>
          <w:p w:rsidR="00475236" w:rsidRPr="00723AA4" w:rsidRDefault="00475236" w:rsidP="00475236">
            <w:pPr>
              <w:ind w:left="113" w:right="113"/>
              <w:rPr>
                <w:rFonts w:eastAsia="Arial Unicode MS"/>
                <w:color w:val="000000"/>
                <w:sz w:val="28"/>
                <w:szCs w:val="28"/>
                <w:lang w:val="uk-UA" w:eastAsia="uk-UA"/>
              </w:rPr>
            </w:pPr>
          </w:p>
        </w:tc>
        <w:tc>
          <w:tcPr>
            <w:tcW w:w="567" w:type="dxa"/>
            <w:vMerge/>
            <w:textDirection w:val="btLr"/>
          </w:tcPr>
          <w:p w:rsidR="00475236" w:rsidRPr="00723AA4" w:rsidRDefault="00475236" w:rsidP="00475236">
            <w:pPr>
              <w:ind w:left="113" w:right="113"/>
              <w:rPr>
                <w:rFonts w:eastAsia="Arial Unicode MS"/>
                <w:color w:val="000000"/>
                <w:sz w:val="28"/>
                <w:szCs w:val="28"/>
                <w:lang w:val="uk-UA" w:eastAsia="uk-UA"/>
              </w:rPr>
            </w:pPr>
          </w:p>
        </w:tc>
      </w:tr>
      <w:tr w:rsidR="00836082" w:rsidTr="008851F3">
        <w:trPr>
          <w:cantSplit/>
          <w:trHeight w:val="429"/>
        </w:trPr>
        <w:tc>
          <w:tcPr>
            <w:tcW w:w="817" w:type="dxa"/>
            <w:vAlign w:val="center"/>
          </w:tcPr>
          <w:p w:rsidR="00475236" w:rsidRPr="00723AA4" w:rsidRDefault="00475236" w:rsidP="00C84DE1">
            <w:pPr>
              <w:pStyle w:val="ab"/>
              <w:numPr>
                <w:ilvl w:val="0"/>
                <w:numId w:val="41"/>
              </w:numPr>
              <w:ind w:left="0" w:firstLine="0"/>
              <w:jc w:val="center"/>
              <w:rPr>
                <w:rFonts w:eastAsia="Arial Unicode MS"/>
                <w:b/>
                <w:i/>
                <w:color w:val="000000"/>
                <w:sz w:val="28"/>
                <w:szCs w:val="28"/>
                <w:lang w:val="uk-UA" w:eastAsia="uk-UA"/>
              </w:rPr>
            </w:pPr>
          </w:p>
        </w:tc>
        <w:tc>
          <w:tcPr>
            <w:tcW w:w="703" w:type="dxa"/>
            <w:vAlign w:val="center"/>
          </w:tcPr>
          <w:p w:rsidR="00475236" w:rsidRPr="00723AA4" w:rsidRDefault="00475236" w:rsidP="00C84DE1">
            <w:pPr>
              <w:pStyle w:val="ab"/>
              <w:numPr>
                <w:ilvl w:val="0"/>
                <w:numId w:val="41"/>
              </w:numPr>
              <w:ind w:left="0" w:firstLine="0"/>
              <w:jc w:val="center"/>
              <w:rPr>
                <w:rFonts w:eastAsia="Arial Unicode MS"/>
                <w:b/>
                <w:i/>
                <w:color w:val="000000"/>
                <w:sz w:val="28"/>
                <w:szCs w:val="28"/>
                <w:lang w:val="uk-UA" w:eastAsia="uk-UA"/>
              </w:rPr>
            </w:pPr>
          </w:p>
        </w:tc>
        <w:tc>
          <w:tcPr>
            <w:tcW w:w="715" w:type="dxa"/>
            <w:vAlign w:val="center"/>
          </w:tcPr>
          <w:p w:rsidR="00475236" w:rsidRPr="00723AA4" w:rsidRDefault="00475236" w:rsidP="00C84DE1">
            <w:pPr>
              <w:pStyle w:val="ab"/>
              <w:numPr>
                <w:ilvl w:val="0"/>
                <w:numId w:val="41"/>
              </w:numPr>
              <w:ind w:left="0" w:firstLine="0"/>
              <w:jc w:val="center"/>
              <w:rPr>
                <w:rFonts w:eastAsia="Arial Unicode MS"/>
                <w:b/>
                <w:i/>
                <w:color w:val="000000"/>
                <w:sz w:val="28"/>
                <w:szCs w:val="28"/>
                <w:lang w:val="uk-UA" w:eastAsia="uk-UA"/>
              </w:rPr>
            </w:pPr>
          </w:p>
        </w:tc>
        <w:tc>
          <w:tcPr>
            <w:tcW w:w="850" w:type="dxa"/>
            <w:vAlign w:val="center"/>
          </w:tcPr>
          <w:p w:rsidR="00475236" w:rsidRPr="00723AA4" w:rsidRDefault="00475236" w:rsidP="00C84DE1">
            <w:pPr>
              <w:pStyle w:val="ab"/>
              <w:numPr>
                <w:ilvl w:val="0"/>
                <w:numId w:val="41"/>
              </w:numPr>
              <w:ind w:left="0" w:firstLine="0"/>
              <w:jc w:val="center"/>
              <w:rPr>
                <w:rFonts w:eastAsia="Arial Unicode MS"/>
                <w:b/>
                <w:i/>
                <w:color w:val="000000"/>
                <w:sz w:val="28"/>
                <w:szCs w:val="28"/>
                <w:lang w:val="uk-UA" w:eastAsia="uk-UA"/>
              </w:rPr>
            </w:pPr>
          </w:p>
        </w:tc>
        <w:tc>
          <w:tcPr>
            <w:tcW w:w="632" w:type="dxa"/>
            <w:vAlign w:val="center"/>
          </w:tcPr>
          <w:p w:rsidR="00475236" w:rsidRPr="00723AA4" w:rsidRDefault="00475236" w:rsidP="00C84DE1">
            <w:pPr>
              <w:pStyle w:val="ab"/>
              <w:numPr>
                <w:ilvl w:val="0"/>
                <w:numId w:val="41"/>
              </w:numPr>
              <w:ind w:left="0" w:firstLine="0"/>
              <w:jc w:val="center"/>
              <w:rPr>
                <w:rFonts w:eastAsia="Arial Unicode MS"/>
                <w:b/>
                <w:i/>
                <w:color w:val="000000"/>
                <w:sz w:val="28"/>
                <w:szCs w:val="28"/>
                <w:lang w:val="uk-UA" w:eastAsia="uk-UA"/>
              </w:rPr>
            </w:pPr>
          </w:p>
        </w:tc>
        <w:tc>
          <w:tcPr>
            <w:tcW w:w="648" w:type="dxa"/>
            <w:vAlign w:val="center"/>
          </w:tcPr>
          <w:p w:rsidR="00475236" w:rsidRPr="00723AA4" w:rsidRDefault="00475236" w:rsidP="00C84DE1">
            <w:pPr>
              <w:pStyle w:val="ab"/>
              <w:numPr>
                <w:ilvl w:val="0"/>
                <w:numId w:val="41"/>
              </w:numPr>
              <w:ind w:left="0" w:firstLine="0"/>
              <w:jc w:val="center"/>
              <w:rPr>
                <w:rFonts w:eastAsia="Arial Unicode MS"/>
                <w:b/>
                <w:i/>
                <w:color w:val="000000"/>
                <w:sz w:val="28"/>
                <w:szCs w:val="28"/>
                <w:lang w:val="uk-UA" w:eastAsia="uk-UA"/>
              </w:rPr>
            </w:pPr>
          </w:p>
        </w:tc>
        <w:tc>
          <w:tcPr>
            <w:tcW w:w="789" w:type="dxa"/>
            <w:vAlign w:val="center"/>
          </w:tcPr>
          <w:p w:rsidR="00475236" w:rsidRPr="00723AA4" w:rsidRDefault="00475236" w:rsidP="00C84DE1">
            <w:pPr>
              <w:pStyle w:val="ab"/>
              <w:numPr>
                <w:ilvl w:val="0"/>
                <w:numId w:val="41"/>
              </w:numPr>
              <w:ind w:left="0" w:firstLine="0"/>
              <w:jc w:val="center"/>
              <w:rPr>
                <w:rFonts w:eastAsia="Arial Unicode MS"/>
                <w:b/>
                <w:i/>
                <w:color w:val="000000"/>
                <w:sz w:val="28"/>
                <w:szCs w:val="28"/>
                <w:lang w:val="uk-UA" w:eastAsia="uk-UA"/>
              </w:rPr>
            </w:pPr>
          </w:p>
        </w:tc>
        <w:tc>
          <w:tcPr>
            <w:tcW w:w="771" w:type="dxa"/>
            <w:vAlign w:val="center"/>
          </w:tcPr>
          <w:p w:rsidR="00475236" w:rsidRPr="00723AA4" w:rsidRDefault="00475236" w:rsidP="00C84DE1">
            <w:pPr>
              <w:pStyle w:val="ab"/>
              <w:numPr>
                <w:ilvl w:val="0"/>
                <w:numId w:val="41"/>
              </w:numPr>
              <w:ind w:left="0" w:firstLine="0"/>
              <w:jc w:val="center"/>
              <w:rPr>
                <w:rFonts w:eastAsia="Arial Unicode MS"/>
                <w:b/>
                <w:i/>
                <w:color w:val="000000"/>
                <w:sz w:val="28"/>
                <w:szCs w:val="28"/>
                <w:lang w:val="uk-UA" w:eastAsia="uk-UA"/>
              </w:rPr>
            </w:pPr>
          </w:p>
        </w:tc>
        <w:tc>
          <w:tcPr>
            <w:tcW w:w="890" w:type="dxa"/>
            <w:vAlign w:val="center"/>
          </w:tcPr>
          <w:p w:rsidR="00475236" w:rsidRPr="00723AA4" w:rsidRDefault="00475236" w:rsidP="00C84DE1">
            <w:pPr>
              <w:pStyle w:val="ab"/>
              <w:numPr>
                <w:ilvl w:val="0"/>
                <w:numId w:val="41"/>
              </w:numPr>
              <w:ind w:left="0" w:firstLine="0"/>
              <w:jc w:val="center"/>
              <w:rPr>
                <w:rFonts w:eastAsia="Arial Unicode MS"/>
                <w:b/>
                <w:i/>
                <w:color w:val="000000"/>
                <w:sz w:val="28"/>
                <w:szCs w:val="28"/>
                <w:lang w:val="uk-UA" w:eastAsia="uk-UA"/>
              </w:rPr>
            </w:pPr>
          </w:p>
        </w:tc>
        <w:tc>
          <w:tcPr>
            <w:tcW w:w="671" w:type="dxa"/>
            <w:vAlign w:val="center"/>
          </w:tcPr>
          <w:p w:rsidR="00475236" w:rsidRPr="00723AA4" w:rsidRDefault="00475236" w:rsidP="00C84DE1">
            <w:pPr>
              <w:pStyle w:val="ab"/>
              <w:numPr>
                <w:ilvl w:val="0"/>
                <w:numId w:val="41"/>
              </w:numPr>
              <w:ind w:left="0" w:hanging="15"/>
              <w:jc w:val="center"/>
              <w:rPr>
                <w:rFonts w:eastAsia="Arial Unicode MS"/>
                <w:b/>
                <w:i/>
                <w:color w:val="000000"/>
                <w:sz w:val="28"/>
                <w:szCs w:val="28"/>
                <w:lang w:val="uk-UA" w:eastAsia="uk-UA"/>
              </w:rPr>
            </w:pPr>
          </w:p>
        </w:tc>
        <w:tc>
          <w:tcPr>
            <w:tcW w:w="667" w:type="dxa"/>
            <w:vAlign w:val="center"/>
          </w:tcPr>
          <w:p w:rsidR="00475236" w:rsidRPr="00723AA4" w:rsidRDefault="00475236" w:rsidP="00C84DE1">
            <w:pPr>
              <w:pStyle w:val="ab"/>
              <w:numPr>
                <w:ilvl w:val="0"/>
                <w:numId w:val="41"/>
              </w:numPr>
              <w:ind w:left="0" w:firstLine="0"/>
              <w:jc w:val="both"/>
              <w:rPr>
                <w:rFonts w:eastAsia="Arial Unicode MS"/>
                <w:b/>
                <w:i/>
                <w:color w:val="000000"/>
                <w:sz w:val="28"/>
                <w:szCs w:val="28"/>
                <w:lang w:val="uk-UA" w:eastAsia="uk-UA"/>
              </w:rPr>
            </w:pPr>
          </w:p>
        </w:tc>
        <w:tc>
          <w:tcPr>
            <w:tcW w:w="749" w:type="dxa"/>
            <w:vAlign w:val="center"/>
          </w:tcPr>
          <w:p w:rsidR="00475236" w:rsidRPr="00723AA4" w:rsidRDefault="00475236" w:rsidP="00C84DE1">
            <w:pPr>
              <w:pStyle w:val="ab"/>
              <w:numPr>
                <w:ilvl w:val="0"/>
                <w:numId w:val="41"/>
              </w:numPr>
              <w:ind w:left="0" w:firstLine="0"/>
              <w:jc w:val="center"/>
              <w:rPr>
                <w:rFonts w:eastAsia="Arial Unicode MS"/>
                <w:b/>
                <w:i/>
                <w:color w:val="000000"/>
                <w:sz w:val="28"/>
                <w:szCs w:val="28"/>
                <w:lang w:val="uk-UA" w:eastAsia="uk-UA"/>
              </w:rPr>
            </w:pPr>
          </w:p>
        </w:tc>
        <w:tc>
          <w:tcPr>
            <w:tcW w:w="709" w:type="dxa"/>
            <w:vAlign w:val="center"/>
          </w:tcPr>
          <w:p w:rsidR="00475236" w:rsidRPr="00723AA4" w:rsidRDefault="00475236" w:rsidP="00C84DE1">
            <w:pPr>
              <w:pStyle w:val="ab"/>
              <w:numPr>
                <w:ilvl w:val="0"/>
                <w:numId w:val="41"/>
              </w:numPr>
              <w:ind w:left="0" w:firstLine="0"/>
              <w:jc w:val="center"/>
              <w:rPr>
                <w:rFonts w:eastAsia="Arial Unicode MS"/>
                <w:b/>
                <w:i/>
                <w:color w:val="000000"/>
                <w:sz w:val="28"/>
                <w:szCs w:val="28"/>
                <w:lang w:val="uk-UA" w:eastAsia="uk-UA"/>
              </w:rPr>
            </w:pPr>
          </w:p>
        </w:tc>
        <w:tc>
          <w:tcPr>
            <w:tcW w:w="567" w:type="dxa"/>
            <w:vAlign w:val="center"/>
          </w:tcPr>
          <w:p w:rsidR="00475236" w:rsidRPr="00723AA4" w:rsidRDefault="00475236" w:rsidP="00C84DE1">
            <w:pPr>
              <w:pStyle w:val="ab"/>
              <w:numPr>
                <w:ilvl w:val="0"/>
                <w:numId w:val="41"/>
              </w:numPr>
              <w:ind w:left="0" w:firstLine="0"/>
              <w:jc w:val="center"/>
              <w:rPr>
                <w:rFonts w:eastAsia="Arial Unicode MS"/>
                <w:b/>
                <w:i/>
                <w:color w:val="000000"/>
                <w:sz w:val="28"/>
                <w:szCs w:val="28"/>
                <w:lang w:val="uk-UA" w:eastAsia="uk-UA"/>
              </w:rPr>
            </w:pPr>
          </w:p>
        </w:tc>
      </w:tr>
      <w:tr w:rsidR="000B1DBB" w:rsidTr="008851F3">
        <w:trPr>
          <w:cantSplit/>
          <w:trHeight w:val="3380"/>
        </w:trPr>
        <w:tc>
          <w:tcPr>
            <w:tcW w:w="817" w:type="dxa"/>
            <w:textDirection w:val="btLr"/>
            <w:vAlign w:val="center"/>
          </w:tcPr>
          <w:p w:rsidR="00836082" w:rsidRDefault="00D042E3" w:rsidP="008851F3">
            <w:pPr>
              <w:jc w:val="center"/>
              <w:rPr>
                <w:sz w:val="24"/>
                <w:szCs w:val="24"/>
              </w:rPr>
            </w:pPr>
            <w:r w:rsidRPr="008851F3">
              <w:rPr>
                <w:sz w:val="24"/>
                <w:szCs w:val="24"/>
              </w:rPr>
              <w:t xml:space="preserve">27.11.2013 </w:t>
            </w:r>
          </w:p>
          <w:p w:rsidR="000B1DBB" w:rsidRPr="008851F3" w:rsidRDefault="00D042E3" w:rsidP="008851F3">
            <w:pPr>
              <w:jc w:val="center"/>
              <w:rPr>
                <w:rFonts w:eastAsia="Arial Unicode MS"/>
                <w:sz w:val="24"/>
                <w:szCs w:val="24"/>
              </w:rPr>
            </w:pPr>
            <w:r w:rsidRPr="008851F3">
              <w:rPr>
                <w:sz w:val="24"/>
                <w:szCs w:val="24"/>
              </w:rPr>
              <w:t>№ 123</w:t>
            </w:r>
          </w:p>
        </w:tc>
        <w:tc>
          <w:tcPr>
            <w:tcW w:w="703" w:type="dxa"/>
            <w:textDirection w:val="btLr"/>
            <w:vAlign w:val="center"/>
          </w:tcPr>
          <w:p w:rsidR="00836082" w:rsidRDefault="008851F3" w:rsidP="008851F3">
            <w:pPr>
              <w:jc w:val="center"/>
              <w:rPr>
                <w:sz w:val="24"/>
                <w:szCs w:val="24"/>
              </w:rPr>
            </w:pPr>
            <w:r w:rsidRPr="008851F3">
              <w:rPr>
                <w:sz w:val="24"/>
                <w:szCs w:val="24"/>
              </w:rPr>
              <w:t xml:space="preserve">25.11.2013 </w:t>
            </w:r>
          </w:p>
          <w:p w:rsidR="000B1DBB" w:rsidRPr="008851F3" w:rsidRDefault="008851F3" w:rsidP="00836082">
            <w:pPr>
              <w:jc w:val="center"/>
              <w:rPr>
                <w:rFonts w:eastAsia="Arial Unicode MS"/>
                <w:sz w:val="24"/>
                <w:szCs w:val="24"/>
              </w:rPr>
            </w:pPr>
            <w:r w:rsidRPr="008851F3">
              <w:rPr>
                <w:sz w:val="24"/>
                <w:szCs w:val="24"/>
              </w:rPr>
              <w:t>№ 56</w:t>
            </w:r>
            <w:r w:rsidR="00836082">
              <w:rPr>
                <w:sz w:val="24"/>
                <w:szCs w:val="24"/>
                <w:lang w:val="uk-UA"/>
              </w:rPr>
              <w:t>–</w:t>
            </w:r>
            <w:r w:rsidRPr="008851F3">
              <w:rPr>
                <w:sz w:val="24"/>
                <w:szCs w:val="24"/>
              </w:rPr>
              <w:t>КТ</w:t>
            </w:r>
          </w:p>
        </w:tc>
        <w:tc>
          <w:tcPr>
            <w:tcW w:w="715" w:type="dxa"/>
            <w:textDirection w:val="btLr"/>
            <w:vAlign w:val="center"/>
          </w:tcPr>
          <w:p w:rsidR="000B1DBB" w:rsidRPr="008851F3" w:rsidRDefault="008851F3" w:rsidP="008851F3">
            <w:pPr>
              <w:jc w:val="center"/>
              <w:rPr>
                <w:rFonts w:eastAsia="Arial Unicode MS"/>
                <w:sz w:val="24"/>
                <w:szCs w:val="24"/>
              </w:rPr>
            </w:pPr>
            <w:r w:rsidRPr="008851F3">
              <w:rPr>
                <w:sz w:val="24"/>
                <w:szCs w:val="24"/>
              </w:rPr>
              <w:t>ТОВ «Олімп»</w:t>
            </w:r>
          </w:p>
        </w:tc>
        <w:tc>
          <w:tcPr>
            <w:tcW w:w="850" w:type="dxa"/>
            <w:textDirection w:val="btLr"/>
            <w:vAlign w:val="center"/>
          </w:tcPr>
          <w:p w:rsidR="00836082" w:rsidRDefault="008851F3" w:rsidP="008851F3">
            <w:pPr>
              <w:jc w:val="center"/>
              <w:rPr>
                <w:sz w:val="24"/>
                <w:szCs w:val="24"/>
              </w:rPr>
            </w:pPr>
            <w:r w:rsidRPr="008851F3">
              <w:rPr>
                <w:sz w:val="24"/>
                <w:szCs w:val="24"/>
              </w:rPr>
              <w:t>Лист</w:t>
            </w:r>
            <w:r w:rsidR="00836082">
              <w:rPr>
                <w:sz w:val="24"/>
                <w:szCs w:val="24"/>
                <w:lang w:val="uk-UA"/>
              </w:rPr>
              <w:t>–</w:t>
            </w:r>
            <w:r w:rsidR="00836082">
              <w:rPr>
                <w:sz w:val="24"/>
                <w:szCs w:val="24"/>
              </w:rPr>
              <w:t>пропо</w:t>
            </w:r>
            <w:r w:rsidRPr="008851F3">
              <w:rPr>
                <w:sz w:val="24"/>
                <w:szCs w:val="24"/>
              </w:rPr>
              <w:t xml:space="preserve">зиція щодо проведення спільного </w:t>
            </w:r>
          </w:p>
          <w:p w:rsidR="000B1DBB" w:rsidRPr="008851F3" w:rsidRDefault="00836082" w:rsidP="008851F3">
            <w:pPr>
              <w:jc w:val="center"/>
              <w:rPr>
                <w:rFonts w:eastAsia="Arial Unicode MS"/>
                <w:sz w:val="24"/>
                <w:szCs w:val="24"/>
              </w:rPr>
            </w:pPr>
            <w:r>
              <w:rPr>
                <w:sz w:val="24"/>
                <w:szCs w:val="24"/>
              </w:rPr>
              <w:t>експери</w:t>
            </w:r>
            <w:r w:rsidR="008851F3" w:rsidRPr="008851F3">
              <w:rPr>
                <w:sz w:val="24"/>
                <w:szCs w:val="24"/>
              </w:rPr>
              <w:t>менту</w:t>
            </w:r>
          </w:p>
        </w:tc>
        <w:tc>
          <w:tcPr>
            <w:tcW w:w="632" w:type="dxa"/>
            <w:textDirection w:val="btLr"/>
            <w:vAlign w:val="center"/>
          </w:tcPr>
          <w:p w:rsidR="000B1DBB" w:rsidRPr="008851F3" w:rsidRDefault="008851F3" w:rsidP="008851F3">
            <w:pPr>
              <w:jc w:val="center"/>
              <w:rPr>
                <w:rFonts w:eastAsia="Arial Unicode MS"/>
                <w:sz w:val="24"/>
                <w:szCs w:val="24"/>
              </w:rPr>
            </w:pPr>
            <w:r w:rsidRPr="008851F3">
              <w:rPr>
                <w:rFonts w:eastAsia="Arial Unicode MS"/>
                <w:sz w:val="24"/>
                <w:szCs w:val="24"/>
              </w:rPr>
              <w:t>2</w:t>
            </w:r>
          </w:p>
        </w:tc>
        <w:tc>
          <w:tcPr>
            <w:tcW w:w="648" w:type="dxa"/>
            <w:textDirection w:val="btLr"/>
            <w:vAlign w:val="center"/>
          </w:tcPr>
          <w:p w:rsidR="000B1DBB" w:rsidRPr="008851F3" w:rsidRDefault="008851F3" w:rsidP="008851F3">
            <w:pPr>
              <w:jc w:val="center"/>
              <w:rPr>
                <w:rFonts w:eastAsia="Arial Unicode MS"/>
                <w:sz w:val="24"/>
                <w:szCs w:val="24"/>
              </w:rPr>
            </w:pPr>
            <w:r w:rsidRPr="008851F3">
              <w:rPr>
                <w:rFonts w:eastAsia="Arial Unicode MS"/>
                <w:sz w:val="24"/>
                <w:szCs w:val="24"/>
              </w:rPr>
              <w:t>12</w:t>
            </w:r>
          </w:p>
        </w:tc>
        <w:tc>
          <w:tcPr>
            <w:tcW w:w="789" w:type="dxa"/>
            <w:textDirection w:val="btLr"/>
            <w:vAlign w:val="center"/>
          </w:tcPr>
          <w:p w:rsidR="000B1DBB" w:rsidRPr="008851F3" w:rsidRDefault="008851F3" w:rsidP="008851F3">
            <w:pPr>
              <w:jc w:val="center"/>
              <w:rPr>
                <w:rFonts w:eastAsia="Arial Unicode MS"/>
                <w:sz w:val="24"/>
                <w:szCs w:val="24"/>
              </w:rPr>
            </w:pPr>
            <w:r w:rsidRPr="008851F3">
              <w:rPr>
                <w:rFonts w:eastAsia="Arial Unicode MS"/>
                <w:sz w:val="24"/>
                <w:szCs w:val="24"/>
              </w:rPr>
              <w:t>1 прим. 2</w:t>
            </w:r>
          </w:p>
        </w:tc>
        <w:tc>
          <w:tcPr>
            <w:tcW w:w="771" w:type="dxa"/>
            <w:textDirection w:val="btLr"/>
            <w:vAlign w:val="center"/>
          </w:tcPr>
          <w:p w:rsidR="000B1DBB" w:rsidRPr="008851F3" w:rsidRDefault="00836082" w:rsidP="008851F3">
            <w:pPr>
              <w:jc w:val="center"/>
              <w:rPr>
                <w:rFonts w:eastAsia="Arial Unicode MS"/>
                <w:sz w:val="24"/>
                <w:szCs w:val="24"/>
              </w:rPr>
            </w:pPr>
            <w:r>
              <w:rPr>
                <w:sz w:val="24"/>
                <w:szCs w:val="24"/>
              </w:rPr>
              <w:t>Начальнику технологічного відділу Борей</w:t>
            </w:r>
            <w:r w:rsidR="008851F3" w:rsidRPr="008851F3">
              <w:rPr>
                <w:sz w:val="24"/>
                <w:szCs w:val="24"/>
              </w:rPr>
              <w:t>ку Ю. Т</w:t>
            </w:r>
          </w:p>
        </w:tc>
        <w:tc>
          <w:tcPr>
            <w:tcW w:w="890" w:type="dxa"/>
            <w:textDirection w:val="btLr"/>
            <w:vAlign w:val="center"/>
          </w:tcPr>
          <w:p w:rsidR="00836082" w:rsidRDefault="008851F3" w:rsidP="008851F3">
            <w:pPr>
              <w:jc w:val="center"/>
              <w:rPr>
                <w:sz w:val="24"/>
                <w:szCs w:val="24"/>
              </w:rPr>
            </w:pPr>
            <w:r w:rsidRPr="008851F3">
              <w:rPr>
                <w:sz w:val="24"/>
                <w:szCs w:val="24"/>
              </w:rPr>
              <w:t xml:space="preserve">Взято на контроль 27.11.2013 </w:t>
            </w:r>
          </w:p>
          <w:p w:rsidR="000B1DBB" w:rsidRPr="008851F3" w:rsidRDefault="008851F3" w:rsidP="008851F3">
            <w:pPr>
              <w:jc w:val="center"/>
              <w:rPr>
                <w:rFonts w:eastAsia="Arial Unicode MS"/>
                <w:sz w:val="24"/>
                <w:szCs w:val="24"/>
              </w:rPr>
            </w:pPr>
            <w:r w:rsidRPr="008851F3">
              <w:rPr>
                <w:sz w:val="24"/>
                <w:szCs w:val="24"/>
              </w:rPr>
              <w:t>до 20.12.2013</w:t>
            </w:r>
          </w:p>
        </w:tc>
        <w:tc>
          <w:tcPr>
            <w:tcW w:w="671" w:type="dxa"/>
            <w:textDirection w:val="btLr"/>
            <w:vAlign w:val="center"/>
          </w:tcPr>
          <w:p w:rsidR="000B1DBB" w:rsidRPr="008851F3" w:rsidRDefault="008851F3" w:rsidP="008851F3">
            <w:pPr>
              <w:jc w:val="center"/>
              <w:rPr>
                <w:rFonts w:eastAsia="Arial Unicode MS"/>
                <w:sz w:val="24"/>
                <w:szCs w:val="24"/>
              </w:rPr>
            </w:pPr>
            <w:r w:rsidRPr="008851F3">
              <w:rPr>
                <w:sz w:val="24"/>
                <w:szCs w:val="24"/>
              </w:rPr>
              <w:t>03.12.2013 Борейко</w:t>
            </w:r>
          </w:p>
        </w:tc>
        <w:tc>
          <w:tcPr>
            <w:tcW w:w="667" w:type="dxa"/>
            <w:textDirection w:val="btLr"/>
            <w:vAlign w:val="center"/>
          </w:tcPr>
          <w:p w:rsidR="000B1DBB" w:rsidRPr="008851F3" w:rsidRDefault="008851F3" w:rsidP="008851F3">
            <w:pPr>
              <w:jc w:val="center"/>
              <w:rPr>
                <w:rFonts w:eastAsia="Arial Unicode MS"/>
                <w:sz w:val="24"/>
                <w:szCs w:val="24"/>
              </w:rPr>
            </w:pPr>
            <w:r w:rsidRPr="008851F3">
              <w:rPr>
                <w:sz w:val="24"/>
                <w:szCs w:val="24"/>
              </w:rPr>
              <w:t>9.12.2013 Шостак</w:t>
            </w:r>
          </w:p>
        </w:tc>
        <w:tc>
          <w:tcPr>
            <w:tcW w:w="749" w:type="dxa"/>
            <w:textDirection w:val="btLr"/>
            <w:vAlign w:val="center"/>
          </w:tcPr>
          <w:p w:rsidR="000B1DBB" w:rsidRPr="008851F3" w:rsidRDefault="008851F3" w:rsidP="00836082">
            <w:pPr>
              <w:jc w:val="center"/>
              <w:rPr>
                <w:rFonts w:eastAsia="Arial Unicode MS"/>
                <w:sz w:val="24"/>
                <w:szCs w:val="24"/>
              </w:rPr>
            </w:pPr>
            <w:r w:rsidRPr="008851F3">
              <w:rPr>
                <w:sz w:val="24"/>
                <w:szCs w:val="24"/>
              </w:rPr>
              <w:t>04</w:t>
            </w:r>
            <w:r w:rsidR="00836082">
              <w:rPr>
                <w:sz w:val="24"/>
                <w:szCs w:val="24"/>
                <w:lang w:val="uk-UA"/>
              </w:rPr>
              <w:t>–</w:t>
            </w:r>
            <w:r w:rsidRPr="008851F3">
              <w:rPr>
                <w:sz w:val="24"/>
                <w:szCs w:val="24"/>
              </w:rPr>
              <w:t>08</w:t>
            </w:r>
            <w:r w:rsidR="00836082">
              <w:rPr>
                <w:sz w:val="24"/>
                <w:szCs w:val="24"/>
                <w:lang w:val="uk-UA"/>
              </w:rPr>
              <w:t>–</w:t>
            </w:r>
            <w:r w:rsidRPr="008851F3">
              <w:rPr>
                <w:sz w:val="24"/>
                <w:szCs w:val="24"/>
              </w:rPr>
              <w:t>КТ</w:t>
            </w:r>
          </w:p>
        </w:tc>
        <w:tc>
          <w:tcPr>
            <w:tcW w:w="709" w:type="dxa"/>
            <w:textDirection w:val="btLr"/>
            <w:vAlign w:val="center"/>
          </w:tcPr>
          <w:p w:rsidR="000B1DBB" w:rsidRPr="004B007E" w:rsidRDefault="000B1DBB" w:rsidP="008851F3">
            <w:pPr>
              <w:ind w:left="113" w:right="113"/>
              <w:jc w:val="center"/>
              <w:rPr>
                <w:rFonts w:eastAsia="Arial Unicode MS"/>
                <w:b/>
                <w:i/>
                <w:color w:val="000000"/>
                <w:sz w:val="24"/>
                <w:szCs w:val="24"/>
                <w:lang w:val="uk-UA" w:eastAsia="uk-UA"/>
              </w:rPr>
            </w:pPr>
          </w:p>
        </w:tc>
        <w:tc>
          <w:tcPr>
            <w:tcW w:w="567" w:type="dxa"/>
            <w:textDirection w:val="btLr"/>
            <w:vAlign w:val="center"/>
          </w:tcPr>
          <w:p w:rsidR="000B1DBB" w:rsidRPr="004B007E" w:rsidRDefault="000B1DBB" w:rsidP="008851F3">
            <w:pPr>
              <w:ind w:left="113" w:right="113"/>
              <w:jc w:val="center"/>
              <w:rPr>
                <w:rFonts w:eastAsia="Arial Unicode MS"/>
                <w:b/>
                <w:i/>
                <w:color w:val="000000"/>
                <w:sz w:val="24"/>
                <w:szCs w:val="24"/>
                <w:lang w:val="uk-UA" w:eastAsia="uk-UA"/>
              </w:rPr>
            </w:pPr>
          </w:p>
        </w:tc>
      </w:tr>
      <w:tr w:rsidR="000B1DBB" w:rsidTr="005018B7">
        <w:trPr>
          <w:cantSplit/>
          <w:trHeight w:val="410"/>
        </w:trPr>
        <w:tc>
          <w:tcPr>
            <w:tcW w:w="817" w:type="dxa"/>
            <w:textDirection w:val="btLr"/>
            <w:vAlign w:val="center"/>
          </w:tcPr>
          <w:p w:rsidR="000B1DBB" w:rsidRPr="004B007E" w:rsidRDefault="000B1DBB" w:rsidP="008851F3">
            <w:pPr>
              <w:ind w:left="113" w:right="113"/>
              <w:jc w:val="center"/>
              <w:rPr>
                <w:rFonts w:eastAsia="Arial Unicode MS"/>
                <w:b/>
                <w:i/>
                <w:color w:val="000000"/>
                <w:sz w:val="24"/>
                <w:szCs w:val="24"/>
                <w:lang w:val="uk-UA" w:eastAsia="uk-UA"/>
              </w:rPr>
            </w:pPr>
          </w:p>
        </w:tc>
        <w:tc>
          <w:tcPr>
            <w:tcW w:w="703" w:type="dxa"/>
            <w:textDirection w:val="btLr"/>
            <w:vAlign w:val="center"/>
          </w:tcPr>
          <w:p w:rsidR="000B1DBB" w:rsidRPr="004B007E" w:rsidRDefault="000B1DBB" w:rsidP="008851F3">
            <w:pPr>
              <w:ind w:left="113" w:right="113"/>
              <w:jc w:val="center"/>
              <w:rPr>
                <w:rFonts w:eastAsia="Arial Unicode MS"/>
                <w:b/>
                <w:i/>
                <w:color w:val="000000"/>
                <w:sz w:val="24"/>
                <w:szCs w:val="24"/>
                <w:lang w:val="uk-UA" w:eastAsia="uk-UA"/>
              </w:rPr>
            </w:pPr>
          </w:p>
        </w:tc>
        <w:tc>
          <w:tcPr>
            <w:tcW w:w="715" w:type="dxa"/>
            <w:textDirection w:val="btLr"/>
            <w:vAlign w:val="center"/>
          </w:tcPr>
          <w:p w:rsidR="000B1DBB" w:rsidRPr="004B007E" w:rsidRDefault="000B1DBB" w:rsidP="008851F3">
            <w:pPr>
              <w:ind w:left="113" w:right="113"/>
              <w:jc w:val="center"/>
              <w:rPr>
                <w:rFonts w:eastAsia="Arial Unicode MS"/>
                <w:b/>
                <w:i/>
                <w:color w:val="000000"/>
                <w:sz w:val="24"/>
                <w:szCs w:val="24"/>
                <w:lang w:val="uk-UA" w:eastAsia="uk-UA"/>
              </w:rPr>
            </w:pPr>
          </w:p>
        </w:tc>
        <w:tc>
          <w:tcPr>
            <w:tcW w:w="850" w:type="dxa"/>
            <w:textDirection w:val="btLr"/>
            <w:vAlign w:val="center"/>
          </w:tcPr>
          <w:p w:rsidR="000B1DBB" w:rsidRPr="004B007E" w:rsidRDefault="000B1DBB" w:rsidP="008851F3">
            <w:pPr>
              <w:ind w:left="113" w:right="113"/>
              <w:jc w:val="center"/>
              <w:rPr>
                <w:rFonts w:eastAsia="Arial Unicode MS"/>
                <w:b/>
                <w:i/>
                <w:color w:val="000000"/>
                <w:sz w:val="24"/>
                <w:szCs w:val="24"/>
                <w:lang w:val="uk-UA" w:eastAsia="uk-UA"/>
              </w:rPr>
            </w:pPr>
          </w:p>
        </w:tc>
        <w:tc>
          <w:tcPr>
            <w:tcW w:w="632" w:type="dxa"/>
            <w:textDirection w:val="btLr"/>
            <w:vAlign w:val="center"/>
          </w:tcPr>
          <w:p w:rsidR="000B1DBB" w:rsidRPr="004B007E" w:rsidRDefault="000B1DBB" w:rsidP="008851F3">
            <w:pPr>
              <w:ind w:left="113" w:right="113"/>
              <w:jc w:val="center"/>
              <w:rPr>
                <w:rFonts w:eastAsia="Arial Unicode MS"/>
                <w:b/>
                <w:i/>
                <w:color w:val="000000"/>
                <w:sz w:val="24"/>
                <w:szCs w:val="24"/>
                <w:lang w:val="uk-UA" w:eastAsia="uk-UA"/>
              </w:rPr>
            </w:pPr>
          </w:p>
        </w:tc>
        <w:tc>
          <w:tcPr>
            <w:tcW w:w="648" w:type="dxa"/>
            <w:textDirection w:val="btLr"/>
            <w:vAlign w:val="center"/>
          </w:tcPr>
          <w:p w:rsidR="000B1DBB" w:rsidRPr="004B007E" w:rsidRDefault="000B1DBB" w:rsidP="008851F3">
            <w:pPr>
              <w:ind w:left="113" w:right="113"/>
              <w:jc w:val="center"/>
              <w:rPr>
                <w:rFonts w:eastAsia="Arial Unicode MS"/>
                <w:b/>
                <w:i/>
                <w:color w:val="000000"/>
                <w:sz w:val="24"/>
                <w:szCs w:val="24"/>
                <w:lang w:val="uk-UA" w:eastAsia="uk-UA"/>
              </w:rPr>
            </w:pPr>
          </w:p>
        </w:tc>
        <w:tc>
          <w:tcPr>
            <w:tcW w:w="789" w:type="dxa"/>
            <w:textDirection w:val="btLr"/>
            <w:vAlign w:val="center"/>
          </w:tcPr>
          <w:p w:rsidR="000B1DBB" w:rsidRPr="004B007E" w:rsidRDefault="000B1DBB" w:rsidP="008851F3">
            <w:pPr>
              <w:ind w:left="113" w:right="113"/>
              <w:jc w:val="center"/>
              <w:rPr>
                <w:rFonts w:eastAsia="Arial Unicode MS"/>
                <w:b/>
                <w:i/>
                <w:color w:val="000000"/>
                <w:sz w:val="24"/>
                <w:szCs w:val="24"/>
                <w:lang w:val="uk-UA" w:eastAsia="uk-UA"/>
              </w:rPr>
            </w:pPr>
          </w:p>
        </w:tc>
        <w:tc>
          <w:tcPr>
            <w:tcW w:w="771" w:type="dxa"/>
            <w:textDirection w:val="btLr"/>
            <w:vAlign w:val="center"/>
          </w:tcPr>
          <w:p w:rsidR="000B1DBB" w:rsidRPr="004B007E" w:rsidRDefault="000B1DBB" w:rsidP="008851F3">
            <w:pPr>
              <w:ind w:left="113" w:right="113"/>
              <w:jc w:val="center"/>
              <w:rPr>
                <w:rFonts w:eastAsia="Arial Unicode MS"/>
                <w:b/>
                <w:i/>
                <w:color w:val="000000"/>
                <w:sz w:val="24"/>
                <w:szCs w:val="24"/>
                <w:lang w:val="uk-UA" w:eastAsia="uk-UA"/>
              </w:rPr>
            </w:pPr>
          </w:p>
        </w:tc>
        <w:tc>
          <w:tcPr>
            <w:tcW w:w="890" w:type="dxa"/>
            <w:textDirection w:val="btLr"/>
            <w:vAlign w:val="center"/>
          </w:tcPr>
          <w:p w:rsidR="000B1DBB" w:rsidRPr="004B007E" w:rsidRDefault="000B1DBB" w:rsidP="008851F3">
            <w:pPr>
              <w:ind w:left="113" w:right="113"/>
              <w:jc w:val="center"/>
              <w:rPr>
                <w:rFonts w:eastAsia="Arial Unicode MS"/>
                <w:b/>
                <w:i/>
                <w:color w:val="000000"/>
                <w:sz w:val="24"/>
                <w:szCs w:val="24"/>
                <w:lang w:val="uk-UA" w:eastAsia="uk-UA"/>
              </w:rPr>
            </w:pPr>
          </w:p>
        </w:tc>
        <w:tc>
          <w:tcPr>
            <w:tcW w:w="671" w:type="dxa"/>
            <w:textDirection w:val="btLr"/>
            <w:vAlign w:val="center"/>
          </w:tcPr>
          <w:p w:rsidR="000B1DBB" w:rsidRPr="004B007E" w:rsidRDefault="000B1DBB" w:rsidP="008851F3">
            <w:pPr>
              <w:ind w:left="-15" w:right="113"/>
              <w:jc w:val="center"/>
              <w:rPr>
                <w:rFonts w:eastAsia="Arial Unicode MS"/>
                <w:b/>
                <w:i/>
                <w:color w:val="000000"/>
                <w:sz w:val="24"/>
                <w:szCs w:val="24"/>
                <w:lang w:val="uk-UA" w:eastAsia="uk-UA"/>
              </w:rPr>
            </w:pPr>
          </w:p>
        </w:tc>
        <w:tc>
          <w:tcPr>
            <w:tcW w:w="667" w:type="dxa"/>
            <w:textDirection w:val="btLr"/>
            <w:vAlign w:val="center"/>
          </w:tcPr>
          <w:p w:rsidR="000B1DBB" w:rsidRPr="004B007E" w:rsidRDefault="000B1DBB" w:rsidP="008851F3">
            <w:pPr>
              <w:ind w:left="113" w:right="113"/>
              <w:jc w:val="center"/>
              <w:rPr>
                <w:rFonts w:eastAsia="Arial Unicode MS"/>
                <w:b/>
                <w:i/>
                <w:color w:val="000000"/>
                <w:sz w:val="24"/>
                <w:szCs w:val="24"/>
                <w:lang w:val="uk-UA" w:eastAsia="uk-UA"/>
              </w:rPr>
            </w:pPr>
          </w:p>
        </w:tc>
        <w:tc>
          <w:tcPr>
            <w:tcW w:w="749" w:type="dxa"/>
            <w:textDirection w:val="btLr"/>
            <w:vAlign w:val="center"/>
          </w:tcPr>
          <w:p w:rsidR="000B1DBB" w:rsidRPr="004B007E" w:rsidRDefault="000B1DBB" w:rsidP="008851F3">
            <w:pPr>
              <w:ind w:left="113" w:right="113"/>
              <w:jc w:val="center"/>
              <w:rPr>
                <w:rFonts w:eastAsia="Arial Unicode MS"/>
                <w:b/>
                <w:i/>
                <w:color w:val="000000"/>
                <w:sz w:val="24"/>
                <w:szCs w:val="24"/>
                <w:lang w:val="uk-UA" w:eastAsia="uk-UA"/>
              </w:rPr>
            </w:pPr>
          </w:p>
        </w:tc>
        <w:tc>
          <w:tcPr>
            <w:tcW w:w="709" w:type="dxa"/>
            <w:textDirection w:val="btLr"/>
            <w:vAlign w:val="center"/>
          </w:tcPr>
          <w:p w:rsidR="000B1DBB" w:rsidRPr="004B007E" w:rsidRDefault="000B1DBB" w:rsidP="008851F3">
            <w:pPr>
              <w:ind w:left="113" w:right="113"/>
              <w:jc w:val="center"/>
              <w:rPr>
                <w:rFonts w:eastAsia="Arial Unicode MS"/>
                <w:b/>
                <w:i/>
                <w:color w:val="000000"/>
                <w:sz w:val="24"/>
                <w:szCs w:val="24"/>
                <w:lang w:val="uk-UA" w:eastAsia="uk-UA"/>
              </w:rPr>
            </w:pPr>
          </w:p>
        </w:tc>
        <w:tc>
          <w:tcPr>
            <w:tcW w:w="567" w:type="dxa"/>
            <w:textDirection w:val="btLr"/>
            <w:vAlign w:val="center"/>
          </w:tcPr>
          <w:p w:rsidR="000B1DBB" w:rsidRPr="004B007E" w:rsidRDefault="000B1DBB" w:rsidP="008851F3">
            <w:pPr>
              <w:ind w:left="113" w:right="113"/>
              <w:jc w:val="center"/>
              <w:rPr>
                <w:rFonts w:eastAsia="Arial Unicode MS"/>
                <w:b/>
                <w:i/>
                <w:color w:val="000000"/>
                <w:sz w:val="24"/>
                <w:szCs w:val="24"/>
                <w:lang w:val="uk-UA" w:eastAsia="uk-UA"/>
              </w:rPr>
            </w:pPr>
          </w:p>
        </w:tc>
      </w:tr>
    </w:tbl>
    <w:p w:rsidR="00154D4F" w:rsidRDefault="00154D4F" w:rsidP="00154D4F">
      <w:pPr>
        <w:ind w:firstLine="0"/>
        <w:rPr>
          <w:rFonts w:eastAsia="Arial Unicode MS"/>
          <w:color w:val="000000"/>
          <w:szCs w:val="28"/>
          <w:lang w:val="uk-UA" w:eastAsia="uk-UA"/>
        </w:rPr>
      </w:pPr>
      <w:r>
        <w:rPr>
          <w:rFonts w:eastAsia="Arial Unicode MS"/>
          <w:color w:val="000000"/>
          <w:szCs w:val="28"/>
          <w:lang w:val="uk-UA" w:eastAsia="uk-UA"/>
        </w:rPr>
        <w:br w:type="page"/>
      </w:r>
    </w:p>
    <w:p w:rsidR="008C7A2C" w:rsidRPr="008C7A2C" w:rsidRDefault="008C7A2C" w:rsidP="00501DE9">
      <w:pPr>
        <w:spacing w:line="240" w:lineRule="auto"/>
        <w:ind w:firstLine="720"/>
        <w:jc w:val="center"/>
        <w:rPr>
          <w:rFonts w:eastAsia="Arial Unicode MS"/>
          <w:b/>
          <w:color w:val="000000"/>
          <w:sz w:val="32"/>
          <w:szCs w:val="32"/>
          <w:lang w:val="uk-UA" w:eastAsia="uk-UA"/>
        </w:rPr>
      </w:pPr>
      <w:r w:rsidRPr="008C7A2C">
        <w:rPr>
          <w:rFonts w:eastAsia="Arial Unicode MS"/>
          <w:b/>
          <w:color w:val="000000"/>
          <w:sz w:val="32"/>
          <w:szCs w:val="32"/>
          <w:lang w:val="uk-UA" w:eastAsia="uk-UA"/>
        </w:rPr>
        <w:lastRenderedPageBreak/>
        <w:t>ТЕХНОЛОГІЧНІ РОБОТИ ПО ЗАБЕЗПЕЧЕННЮ ЗАХИСТУ ІНФОРМАЦІЇ</w:t>
      </w:r>
    </w:p>
    <w:p w:rsidR="008C7A2C" w:rsidRPr="008C7A2C" w:rsidRDefault="008C7A2C" w:rsidP="00501DE9">
      <w:pPr>
        <w:spacing w:line="240" w:lineRule="auto"/>
        <w:ind w:firstLine="0"/>
        <w:rPr>
          <w:rFonts w:eastAsia="Arial Unicode MS"/>
          <w:b/>
          <w:color w:val="000000"/>
          <w:sz w:val="32"/>
          <w:szCs w:val="32"/>
          <w:lang w:val="uk-UA" w:eastAsia="uk-UA"/>
        </w:rPr>
      </w:pPr>
      <w:bookmarkStart w:id="16" w:name="bookmark9"/>
      <w:r w:rsidRPr="008C7A2C">
        <w:rPr>
          <w:rFonts w:eastAsia="Arial Unicode MS"/>
          <w:b/>
          <w:color w:val="000000"/>
          <w:sz w:val="32"/>
          <w:szCs w:val="32"/>
          <w:lang w:val="uk-UA" w:eastAsia="uk-UA"/>
        </w:rPr>
        <w:t>План</w:t>
      </w:r>
      <w:bookmarkEnd w:id="16"/>
    </w:p>
    <w:p w:rsidR="008C7A2C" w:rsidRPr="008C7A2C" w:rsidRDefault="008C7A2C" w:rsidP="00C84DE1">
      <w:pPr>
        <w:numPr>
          <w:ilvl w:val="0"/>
          <w:numId w:val="42"/>
        </w:numPr>
        <w:tabs>
          <w:tab w:val="clear" w:pos="1440"/>
          <w:tab w:val="num" w:pos="1080"/>
        </w:tabs>
        <w:spacing w:line="240" w:lineRule="auto"/>
        <w:ind w:left="1080"/>
        <w:rPr>
          <w:rFonts w:eastAsia="Arial Unicode MS"/>
          <w:color w:val="000000"/>
          <w:sz w:val="32"/>
          <w:szCs w:val="32"/>
          <w:lang w:val="uk-UA" w:eastAsia="uk-UA"/>
        </w:rPr>
      </w:pPr>
      <w:r w:rsidRPr="008C7A2C">
        <w:rPr>
          <w:rFonts w:eastAsia="Arial Unicode MS"/>
          <w:color w:val="000000"/>
          <w:sz w:val="32"/>
          <w:szCs w:val="32"/>
          <w:lang w:val="uk-UA" w:eastAsia="uk-UA"/>
        </w:rPr>
        <w:t>Склад та спрямування</w:t>
      </w:r>
      <w:r w:rsidR="000E31CE">
        <w:rPr>
          <w:rFonts w:eastAsia="Arial Unicode MS"/>
          <w:color w:val="000000"/>
          <w:sz w:val="32"/>
          <w:szCs w:val="32"/>
          <w:lang w:val="uk-UA" w:eastAsia="uk-UA"/>
        </w:rPr>
        <w:t xml:space="preserve"> захисту документної інформації</w:t>
      </w:r>
    </w:p>
    <w:p w:rsidR="008C7A2C" w:rsidRPr="008C7A2C" w:rsidRDefault="008C7A2C" w:rsidP="00C84DE1">
      <w:pPr>
        <w:numPr>
          <w:ilvl w:val="0"/>
          <w:numId w:val="42"/>
        </w:numPr>
        <w:tabs>
          <w:tab w:val="clear" w:pos="1440"/>
          <w:tab w:val="num" w:pos="1080"/>
        </w:tabs>
        <w:spacing w:line="240" w:lineRule="auto"/>
        <w:ind w:left="1080"/>
        <w:rPr>
          <w:rFonts w:eastAsia="Arial Unicode MS"/>
          <w:color w:val="000000"/>
          <w:sz w:val="32"/>
          <w:szCs w:val="32"/>
          <w:lang w:val="uk-UA" w:eastAsia="uk-UA"/>
        </w:rPr>
      </w:pPr>
      <w:r w:rsidRPr="008C7A2C">
        <w:rPr>
          <w:rFonts w:eastAsia="Arial Unicode MS"/>
          <w:color w:val="000000"/>
          <w:sz w:val="32"/>
          <w:szCs w:val="32"/>
          <w:lang w:val="uk-UA" w:eastAsia="uk-UA"/>
        </w:rPr>
        <w:t>Система захисту цінної інформа</w:t>
      </w:r>
      <w:r w:rsidR="000E31CE">
        <w:rPr>
          <w:rFonts w:eastAsia="Arial Unicode MS"/>
          <w:color w:val="000000"/>
          <w:sz w:val="32"/>
          <w:szCs w:val="32"/>
          <w:lang w:val="uk-UA" w:eastAsia="uk-UA"/>
        </w:rPr>
        <w:t>ції і конфіденційних документів</w:t>
      </w:r>
    </w:p>
    <w:p w:rsidR="008C7A2C" w:rsidRPr="008C7A2C" w:rsidRDefault="008C7A2C" w:rsidP="00C84DE1">
      <w:pPr>
        <w:numPr>
          <w:ilvl w:val="0"/>
          <w:numId w:val="42"/>
        </w:numPr>
        <w:tabs>
          <w:tab w:val="clear" w:pos="1440"/>
          <w:tab w:val="num" w:pos="1080"/>
        </w:tabs>
        <w:spacing w:line="240" w:lineRule="auto"/>
        <w:ind w:left="1080"/>
        <w:rPr>
          <w:rFonts w:eastAsia="Arial Unicode MS"/>
          <w:color w:val="000000"/>
          <w:sz w:val="32"/>
          <w:szCs w:val="32"/>
          <w:lang w:val="uk-UA" w:eastAsia="uk-UA"/>
        </w:rPr>
      </w:pPr>
      <w:r w:rsidRPr="008C7A2C">
        <w:rPr>
          <w:rFonts w:eastAsia="Arial Unicode MS"/>
          <w:color w:val="000000"/>
          <w:sz w:val="32"/>
          <w:szCs w:val="32"/>
          <w:lang w:val="uk-UA" w:eastAsia="uk-UA"/>
        </w:rPr>
        <w:t>Технологія захисту документної</w:t>
      </w:r>
      <w:r w:rsidR="000E31CE">
        <w:rPr>
          <w:rFonts w:eastAsia="Arial Unicode MS"/>
          <w:color w:val="000000"/>
          <w:sz w:val="32"/>
          <w:szCs w:val="32"/>
          <w:lang w:val="uk-UA" w:eastAsia="uk-UA"/>
        </w:rPr>
        <w:t xml:space="preserve"> інформації</w:t>
      </w:r>
    </w:p>
    <w:p w:rsidR="008C7A2C" w:rsidRPr="008C7A2C" w:rsidRDefault="008C7A2C" w:rsidP="00C84DE1">
      <w:pPr>
        <w:numPr>
          <w:ilvl w:val="0"/>
          <w:numId w:val="42"/>
        </w:numPr>
        <w:tabs>
          <w:tab w:val="clear" w:pos="1440"/>
          <w:tab w:val="num" w:pos="1080"/>
        </w:tabs>
        <w:spacing w:line="240" w:lineRule="auto"/>
        <w:ind w:left="1080"/>
        <w:rPr>
          <w:rFonts w:eastAsia="Arial Unicode MS"/>
          <w:color w:val="000000"/>
          <w:sz w:val="32"/>
          <w:szCs w:val="32"/>
          <w:lang w:val="uk-UA" w:eastAsia="uk-UA"/>
        </w:rPr>
      </w:pPr>
      <w:r w:rsidRPr="008C7A2C">
        <w:rPr>
          <w:rFonts w:eastAsia="Arial Unicode MS"/>
          <w:color w:val="000000"/>
          <w:sz w:val="32"/>
          <w:szCs w:val="32"/>
          <w:lang w:val="uk-UA" w:eastAsia="uk-UA"/>
        </w:rPr>
        <w:t>Порядок роботи персонал</w:t>
      </w:r>
      <w:r w:rsidR="000E31CE">
        <w:rPr>
          <w:rFonts w:eastAsia="Arial Unicode MS"/>
          <w:color w:val="000000"/>
          <w:sz w:val="32"/>
          <w:szCs w:val="32"/>
          <w:lang w:val="uk-UA" w:eastAsia="uk-UA"/>
        </w:rPr>
        <w:t>у з конфіденційними документами</w:t>
      </w:r>
    </w:p>
    <w:p w:rsidR="008C7A2C" w:rsidRPr="008C7A2C" w:rsidRDefault="008C7A2C" w:rsidP="00501DE9">
      <w:pPr>
        <w:spacing w:line="240" w:lineRule="auto"/>
        <w:ind w:firstLine="720"/>
        <w:rPr>
          <w:rFonts w:eastAsia="Arial Unicode MS"/>
          <w:color w:val="000000"/>
          <w:sz w:val="32"/>
          <w:szCs w:val="32"/>
          <w:lang w:val="uk-UA" w:eastAsia="uk-UA"/>
        </w:rPr>
      </w:pPr>
    </w:p>
    <w:p w:rsidR="008C7A2C" w:rsidRPr="008C7A2C" w:rsidRDefault="008C7A2C" w:rsidP="00501DE9">
      <w:pPr>
        <w:spacing w:line="240" w:lineRule="auto"/>
        <w:ind w:firstLine="720"/>
        <w:rPr>
          <w:rFonts w:eastAsia="Arial Unicode MS"/>
          <w:color w:val="000000"/>
          <w:sz w:val="32"/>
          <w:szCs w:val="32"/>
          <w:lang w:val="uk-UA" w:eastAsia="uk-UA"/>
        </w:rPr>
      </w:pPr>
      <w:r w:rsidRPr="008C7A2C">
        <w:rPr>
          <w:rFonts w:eastAsia="Arial Unicode MS"/>
          <w:b/>
          <w:color w:val="000000"/>
          <w:sz w:val="32"/>
          <w:szCs w:val="32"/>
          <w:lang w:val="uk-UA" w:eastAsia="uk-UA"/>
        </w:rPr>
        <w:t>1.</w:t>
      </w:r>
      <w:r w:rsidRPr="008C7A2C">
        <w:rPr>
          <w:rFonts w:eastAsia="Arial Unicode MS"/>
          <w:color w:val="000000"/>
          <w:sz w:val="32"/>
          <w:szCs w:val="32"/>
          <w:lang w:val="uk-UA" w:eastAsia="uk-UA"/>
        </w:rPr>
        <w:t xml:space="preserve"> Склад та спрямування захисту документної інформації. В сучасній українській ринковій економіці обов'язковою умовою успіху підприємця у бізнесі, отримання прибутку та збереження в цілісності створеної ним організаційної структури є забезпечення економічної безпеки його діяльності. Одна з головних складових частин </w:t>
      </w:r>
      <w:r w:rsidRPr="008C7A2C">
        <w:rPr>
          <w:rFonts w:eastAsia="Arial Unicode MS"/>
          <w:b/>
          <w:color w:val="000000"/>
          <w:sz w:val="32"/>
          <w:szCs w:val="32"/>
          <w:lang w:val="uk-UA" w:eastAsia="uk-UA"/>
        </w:rPr>
        <w:t>економічної безпеки</w:t>
      </w:r>
      <w:r w:rsidRPr="008C7A2C">
        <w:rPr>
          <w:rFonts w:eastAsia="Arial Unicode MS"/>
          <w:color w:val="000000"/>
          <w:sz w:val="32"/>
          <w:szCs w:val="32"/>
          <w:lang w:val="uk-UA" w:eastAsia="uk-UA"/>
        </w:rPr>
        <w:t xml:space="preserve"> </w:t>
      </w:r>
      <w:r w:rsidR="00892310">
        <w:rPr>
          <w:rFonts w:eastAsia="Arial Unicode MS"/>
          <w:color w:val="000000"/>
          <w:sz w:val="32"/>
          <w:szCs w:val="32"/>
          <w:lang w:val="uk-UA" w:eastAsia="uk-UA"/>
        </w:rPr>
        <w:t>—</w:t>
      </w:r>
      <w:r w:rsidRPr="008C7A2C">
        <w:rPr>
          <w:rFonts w:eastAsia="Arial Unicode MS"/>
          <w:color w:val="000000"/>
          <w:sz w:val="32"/>
          <w:szCs w:val="32"/>
          <w:lang w:val="uk-UA" w:eastAsia="uk-UA"/>
        </w:rPr>
        <w:t xml:space="preserve"> інформаційна безпека, яка досягається за рахунок використання комплексу систем, методів та засобів захисту інформації підприємця від можливих зловмисних дій конкурентів та з метою збереження її цілісності та конфіденційності. Інформація, що використовується підприємцем у бізнесі та управлінні підприємством, банком, компанією чи іншою структурою (далі по тексту фірмою), є його власною або приватною інформацією, яка являє собою істотну цінність для підприємця. Ця інформація є його інтелектуальною власністю.</w:t>
      </w:r>
    </w:p>
    <w:p w:rsidR="008C7A2C" w:rsidRPr="008C7A2C" w:rsidRDefault="008C7A2C" w:rsidP="00501DE9">
      <w:pPr>
        <w:spacing w:line="240" w:lineRule="auto"/>
        <w:ind w:firstLine="720"/>
        <w:rPr>
          <w:rFonts w:eastAsia="Arial Unicode MS"/>
          <w:color w:val="000000"/>
          <w:sz w:val="32"/>
          <w:szCs w:val="32"/>
          <w:lang w:val="uk-UA" w:eastAsia="uk-UA"/>
        </w:rPr>
      </w:pPr>
      <w:r w:rsidRPr="008C7A2C">
        <w:rPr>
          <w:rFonts w:eastAsia="Arial Unicode MS"/>
          <w:b/>
          <w:color w:val="000000"/>
          <w:sz w:val="32"/>
          <w:szCs w:val="32"/>
          <w:lang w:val="uk-UA" w:eastAsia="uk-UA"/>
        </w:rPr>
        <w:t>Звичайно виділяють два види власної інформації:</w:t>
      </w:r>
      <w:r w:rsidRPr="008C7A2C">
        <w:rPr>
          <w:rFonts w:eastAsia="Arial Unicode MS"/>
          <w:color w:val="000000"/>
          <w:sz w:val="32"/>
          <w:szCs w:val="32"/>
          <w:lang w:val="uk-UA" w:eastAsia="uk-UA"/>
        </w:rPr>
        <w:t xml:space="preserve"> </w:t>
      </w:r>
    </w:p>
    <w:p w:rsidR="008C7A2C" w:rsidRPr="00892310" w:rsidRDefault="008C7A2C" w:rsidP="00C84DE1">
      <w:pPr>
        <w:pStyle w:val="ab"/>
        <w:numPr>
          <w:ilvl w:val="0"/>
          <w:numId w:val="64"/>
        </w:numPr>
        <w:spacing w:line="240" w:lineRule="auto"/>
        <w:jc w:val="left"/>
        <w:rPr>
          <w:rFonts w:eastAsia="Arial Unicode MS"/>
          <w:color w:val="000000"/>
          <w:sz w:val="32"/>
          <w:szCs w:val="32"/>
          <w:lang w:val="uk-UA" w:eastAsia="uk-UA"/>
        </w:rPr>
      </w:pPr>
      <w:r w:rsidRPr="00892310">
        <w:rPr>
          <w:rFonts w:eastAsia="Arial Unicode MS"/>
          <w:b/>
          <w:color w:val="000000"/>
          <w:sz w:val="32"/>
          <w:szCs w:val="32"/>
          <w:lang w:val="uk-UA" w:eastAsia="uk-UA"/>
        </w:rPr>
        <w:t>технічна</w:t>
      </w:r>
      <w:r w:rsidRPr="00892310">
        <w:rPr>
          <w:rFonts w:eastAsia="Arial Unicode MS"/>
          <w:color w:val="000000"/>
          <w:sz w:val="32"/>
          <w:szCs w:val="32"/>
          <w:lang w:val="uk-UA" w:eastAsia="uk-UA"/>
        </w:rPr>
        <w:t xml:space="preserve">; </w:t>
      </w:r>
    </w:p>
    <w:p w:rsidR="008C7A2C" w:rsidRPr="00892310" w:rsidRDefault="008C7A2C" w:rsidP="00C84DE1">
      <w:pPr>
        <w:pStyle w:val="ab"/>
        <w:numPr>
          <w:ilvl w:val="0"/>
          <w:numId w:val="64"/>
        </w:numPr>
        <w:spacing w:line="240" w:lineRule="auto"/>
        <w:jc w:val="left"/>
        <w:rPr>
          <w:rFonts w:eastAsia="Arial Unicode MS"/>
          <w:color w:val="000000"/>
          <w:sz w:val="32"/>
          <w:szCs w:val="32"/>
          <w:lang w:val="uk-UA" w:eastAsia="uk-UA"/>
        </w:rPr>
      </w:pPr>
      <w:r w:rsidRPr="00892310">
        <w:rPr>
          <w:rFonts w:eastAsia="Arial Unicode MS"/>
          <w:b/>
          <w:color w:val="000000"/>
          <w:sz w:val="32"/>
          <w:szCs w:val="32"/>
          <w:lang w:val="uk-UA" w:eastAsia="uk-UA"/>
        </w:rPr>
        <w:t>технологічна:</w:t>
      </w:r>
      <w:r w:rsidRPr="00892310">
        <w:rPr>
          <w:rFonts w:eastAsia="Arial Unicode MS"/>
          <w:color w:val="000000"/>
          <w:sz w:val="32"/>
          <w:szCs w:val="32"/>
          <w:lang w:val="uk-UA" w:eastAsia="uk-UA"/>
        </w:rPr>
        <w:t xml:space="preserve"> методи виготовлення продукції, програмне забезпечення, основні виробничі показники, хімічні формули, рецепти, результати випробувань дослідних зразків, дані контролю якості й ті;</w:t>
      </w:r>
    </w:p>
    <w:p w:rsidR="008C7A2C" w:rsidRPr="00892310" w:rsidRDefault="008C7A2C" w:rsidP="00C84DE1">
      <w:pPr>
        <w:pStyle w:val="ab"/>
        <w:numPr>
          <w:ilvl w:val="0"/>
          <w:numId w:val="64"/>
        </w:numPr>
        <w:spacing w:line="240" w:lineRule="auto"/>
        <w:jc w:val="left"/>
        <w:rPr>
          <w:rFonts w:eastAsia="Arial Unicode MS"/>
          <w:color w:val="000000"/>
          <w:sz w:val="32"/>
          <w:szCs w:val="32"/>
          <w:lang w:val="uk-UA" w:eastAsia="uk-UA"/>
        </w:rPr>
      </w:pPr>
      <w:r w:rsidRPr="00892310">
        <w:rPr>
          <w:rFonts w:eastAsia="Arial Unicode MS"/>
          <w:b/>
          <w:color w:val="000000"/>
          <w:sz w:val="32"/>
          <w:szCs w:val="32"/>
          <w:lang w:val="uk-UA" w:eastAsia="uk-UA"/>
        </w:rPr>
        <w:t>ділова:</w:t>
      </w:r>
      <w:r w:rsidRPr="00892310">
        <w:rPr>
          <w:rFonts w:eastAsia="Arial Unicode MS"/>
          <w:color w:val="000000"/>
          <w:sz w:val="32"/>
          <w:szCs w:val="32"/>
          <w:lang w:val="uk-UA" w:eastAsia="uk-UA"/>
        </w:rPr>
        <w:t xml:space="preserve"> кошторисні показники, результати дослідження ринку, списки клієнтів, економічні прогнози, стратегія дій на ринку і т .і. </w:t>
      </w:r>
    </w:p>
    <w:p w:rsidR="008C7A2C" w:rsidRPr="008C7A2C" w:rsidRDefault="008C7A2C" w:rsidP="00501DE9">
      <w:pPr>
        <w:spacing w:line="240" w:lineRule="auto"/>
        <w:ind w:firstLine="720"/>
        <w:rPr>
          <w:rFonts w:eastAsia="Arial Unicode MS"/>
          <w:color w:val="000000"/>
          <w:sz w:val="32"/>
          <w:szCs w:val="32"/>
          <w:lang w:val="uk-UA" w:eastAsia="uk-UA"/>
        </w:rPr>
      </w:pPr>
      <w:r w:rsidRPr="008C7A2C">
        <w:rPr>
          <w:rFonts w:eastAsia="Arial Unicode MS"/>
          <w:b/>
          <w:color w:val="000000"/>
          <w:sz w:val="32"/>
          <w:szCs w:val="32"/>
          <w:lang w:val="uk-UA" w:eastAsia="uk-UA"/>
        </w:rPr>
        <w:t>Власна інформація підприємця з метою її захисту може бути віднесена до комерційної таємниці та є конфіденційною при дотриманні таких умов:</w:t>
      </w:r>
    </w:p>
    <w:p w:rsidR="008C7A2C" w:rsidRPr="00892310" w:rsidRDefault="008C7A2C" w:rsidP="00C84DE1">
      <w:pPr>
        <w:pStyle w:val="ab"/>
        <w:numPr>
          <w:ilvl w:val="0"/>
          <w:numId w:val="65"/>
        </w:numPr>
        <w:spacing w:line="240" w:lineRule="auto"/>
        <w:rPr>
          <w:rFonts w:eastAsia="Arial Unicode MS"/>
          <w:color w:val="000000"/>
          <w:sz w:val="32"/>
          <w:szCs w:val="32"/>
          <w:lang w:val="uk-UA" w:eastAsia="uk-UA"/>
        </w:rPr>
      </w:pPr>
      <w:r w:rsidRPr="00892310">
        <w:rPr>
          <w:rFonts w:eastAsia="Arial Unicode MS"/>
          <w:color w:val="000000"/>
          <w:sz w:val="32"/>
          <w:szCs w:val="32"/>
          <w:lang w:val="uk-UA" w:eastAsia="uk-UA"/>
        </w:rPr>
        <w:t xml:space="preserve">інформація не повинна відображати негативні сторони діяльності фірми; </w:t>
      </w:r>
    </w:p>
    <w:p w:rsidR="008C7A2C" w:rsidRPr="00892310" w:rsidRDefault="008C7A2C" w:rsidP="00C84DE1">
      <w:pPr>
        <w:pStyle w:val="ab"/>
        <w:numPr>
          <w:ilvl w:val="0"/>
          <w:numId w:val="65"/>
        </w:numPr>
        <w:spacing w:line="240" w:lineRule="auto"/>
        <w:rPr>
          <w:rFonts w:eastAsia="Arial Unicode MS"/>
          <w:color w:val="000000"/>
          <w:sz w:val="32"/>
          <w:szCs w:val="32"/>
          <w:lang w:val="uk-UA" w:eastAsia="uk-UA"/>
        </w:rPr>
      </w:pPr>
      <w:r w:rsidRPr="00892310">
        <w:rPr>
          <w:rFonts w:eastAsia="Arial Unicode MS"/>
          <w:color w:val="000000"/>
          <w:sz w:val="32"/>
          <w:szCs w:val="32"/>
          <w:lang w:val="uk-UA" w:eastAsia="uk-UA"/>
        </w:rPr>
        <w:t xml:space="preserve">порушення законодавства та інші подібні факти; </w:t>
      </w:r>
    </w:p>
    <w:p w:rsidR="008C7A2C" w:rsidRPr="00892310" w:rsidRDefault="008C7A2C" w:rsidP="00C84DE1">
      <w:pPr>
        <w:pStyle w:val="ab"/>
        <w:numPr>
          <w:ilvl w:val="0"/>
          <w:numId w:val="65"/>
        </w:numPr>
        <w:spacing w:line="240" w:lineRule="auto"/>
        <w:rPr>
          <w:rFonts w:eastAsia="Arial Unicode MS"/>
          <w:color w:val="000000"/>
          <w:sz w:val="32"/>
          <w:szCs w:val="32"/>
          <w:lang w:val="uk-UA" w:eastAsia="uk-UA"/>
        </w:rPr>
      </w:pPr>
      <w:r w:rsidRPr="00892310">
        <w:rPr>
          <w:rFonts w:eastAsia="Arial Unicode MS"/>
          <w:color w:val="000000"/>
          <w:sz w:val="32"/>
          <w:szCs w:val="32"/>
          <w:lang w:val="uk-UA" w:eastAsia="uk-UA"/>
        </w:rPr>
        <w:t xml:space="preserve">інформація не повинна бути загальнодоступною чи загальновідомою; </w:t>
      </w:r>
    </w:p>
    <w:p w:rsidR="008C7A2C" w:rsidRPr="00892310" w:rsidRDefault="008C7A2C" w:rsidP="00C84DE1">
      <w:pPr>
        <w:pStyle w:val="ab"/>
        <w:numPr>
          <w:ilvl w:val="0"/>
          <w:numId w:val="65"/>
        </w:numPr>
        <w:spacing w:line="240" w:lineRule="auto"/>
        <w:rPr>
          <w:rFonts w:eastAsia="Arial Unicode MS"/>
          <w:color w:val="000000"/>
          <w:sz w:val="32"/>
          <w:szCs w:val="32"/>
          <w:lang w:val="uk-UA" w:eastAsia="uk-UA"/>
        </w:rPr>
      </w:pPr>
      <w:r w:rsidRPr="00892310">
        <w:rPr>
          <w:rFonts w:eastAsia="Arial Unicode MS"/>
          <w:color w:val="000000"/>
          <w:sz w:val="32"/>
          <w:szCs w:val="32"/>
          <w:lang w:val="uk-UA" w:eastAsia="uk-UA"/>
        </w:rPr>
        <w:lastRenderedPageBreak/>
        <w:t xml:space="preserve">виникнення чи отримання інформації повинно бути законним і пов'язано з витрачанням матеріального, фінансового чи інтелектуального потенціалу фірми; </w:t>
      </w:r>
    </w:p>
    <w:p w:rsidR="008C7A2C" w:rsidRPr="00892310" w:rsidRDefault="008C7A2C" w:rsidP="00C84DE1">
      <w:pPr>
        <w:pStyle w:val="ab"/>
        <w:numPr>
          <w:ilvl w:val="0"/>
          <w:numId w:val="65"/>
        </w:numPr>
        <w:spacing w:line="240" w:lineRule="auto"/>
        <w:rPr>
          <w:rFonts w:eastAsia="Arial Unicode MS"/>
          <w:color w:val="000000"/>
          <w:sz w:val="32"/>
          <w:szCs w:val="32"/>
          <w:lang w:val="uk-UA" w:eastAsia="uk-UA"/>
        </w:rPr>
      </w:pPr>
      <w:r w:rsidRPr="00892310">
        <w:rPr>
          <w:rFonts w:eastAsia="Arial Unicode MS"/>
          <w:color w:val="000000"/>
          <w:sz w:val="32"/>
          <w:szCs w:val="32"/>
          <w:lang w:val="uk-UA" w:eastAsia="uk-UA"/>
        </w:rPr>
        <w:t xml:space="preserve">персонал фірми повинен знати про цінність такої інформації та бути навченим правилам роботи з нею; </w:t>
      </w:r>
    </w:p>
    <w:p w:rsidR="008C7A2C" w:rsidRPr="00892310" w:rsidRDefault="008C7A2C" w:rsidP="00C84DE1">
      <w:pPr>
        <w:pStyle w:val="ab"/>
        <w:numPr>
          <w:ilvl w:val="0"/>
          <w:numId w:val="65"/>
        </w:numPr>
        <w:spacing w:line="240" w:lineRule="auto"/>
        <w:rPr>
          <w:rFonts w:eastAsia="Arial Unicode MS"/>
          <w:color w:val="000000"/>
          <w:sz w:val="32"/>
          <w:szCs w:val="32"/>
          <w:lang w:val="uk-UA" w:eastAsia="uk-UA"/>
        </w:rPr>
      </w:pPr>
      <w:r w:rsidRPr="00892310">
        <w:rPr>
          <w:rFonts w:eastAsia="Arial Unicode MS"/>
          <w:color w:val="000000"/>
          <w:sz w:val="32"/>
          <w:szCs w:val="32"/>
          <w:lang w:val="uk-UA" w:eastAsia="uk-UA"/>
        </w:rPr>
        <w:t>підприємцем повинні бути виконані дії по захисту цієї інформації.</w:t>
      </w:r>
    </w:p>
    <w:p w:rsidR="008C7A2C" w:rsidRPr="008C7A2C" w:rsidRDefault="008C7A2C" w:rsidP="00501DE9">
      <w:pPr>
        <w:spacing w:line="240" w:lineRule="auto"/>
        <w:ind w:firstLine="720"/>
        <w:rPr>
          <w:rFonts w:eastAsia="Arial Unicode MS"/>
          <w:color w:val="000000"/>
          <w:sz w:val="32"/>
          <w:szCs w:val="32"/>
          <w:lang w:val="uk-UA" w:eastAsia="uk-UA"/>
        </w:rPr>
      </w:pPr>
      <w:r w:rsidRPr="008C7A2C">
        <w:rPr>
          <w:rFonts w:eastAsia="Arial Unicode MS"/>
          <w:color w:val="000000"/>
          <w:sz w:val="32"/>
          <w:szCs w:val="32"/>
          <w:lang w:val="uk-UA" w:eastAsia="uk-UA"/>
        </w:rPr>
        <w:t>Цінність інформації може бути виміряна в грошових сумах і відображати конкретний розмір прибутку при її використанні чи розмір збитків при її втраті.</w:t>
      </w:r>
    </w:p>
    <w:p w:rsidR="00892310" w:rsidRDefault="008C7A2C" w:rsidP="00501DE9">
      <w:pPr>
        <w:spacing w:line="240" w:lineRule="auto"/>
        <w:ind w:firstLine="720"/>
        <w:rPr>
          <w:rFonts w:eastAsia="Arial Unicode MS"/>
          <w:color w:val="000000"/>
          <w:sz w:val="32"/>
          <w:szCs w:val="32"/>
          <w:lang w:val="uk-UA" w:eastAsia="uk-UA"/>
        </w:rPr>
      </w:pPr>
      <w:r w:rsidRPr="008C7A2C">
        <w:rPr>
          <w:rFonts w:eastAsia="Arial Unicode MS"/>
          <w:b/>
          <w:color w:val="000000"/>
          <w:sz w:val="32"/>
          <w:szCs w:val="32"/>
          <w:lang w:val="uk-UA" w:eastAsia="uk-UA"/>
        </w:rPr>
        <w:t>Цінну конфіденційну ділову інформацію</w:t>
      </w:r>
      <w:r w:rsidRPr="008C7A2C">
        <w:rPr>
          <w:rFonts w:eastAsia="Arial Unicode MS"/>
          <w:color w:val="000000"/>
          <w:sz w:val="32"/>
          <w:szCs w:val="32"/>
          <w:lang w:val="uk-UA" w:eastAsia="uk-UA"/>
        </w:rPr>
        <w:t xml:space="preserve">, як правило, містять: плани розвитку виробництва; ділові плани; плани маркетингу, бізнес-плани; списки власників акцій та інші документи. </w:t>
      </w:r>
      <w:r w:rsidRPr="008C7A2C">
        <w:rPr>
          <w:rFonts w:eastAsia="Arial Unicode MS"/>
          <w:b/>
          <w:color w:val="000000"/>
          <w:sz w:val="32"/>
          <w:szCs w:val="32"/>
          <w:lang w:val="uk-UA" w:eastAsia="uk-UA"/>
        </w:rPr>
        <w:t>Найбільш цінні відомості</w:t>
      </w:r>
      <w:r w:rsidRPr="008C7A2C">
        <w:rPr>
          <w:rFonts w:eastAsia="Arial Unicode MS"/>
          <w:color w:val="000000"/>
          <w:sz w:val="32"/>
          <w:szCs w:val="32"/>
          <w:lang w:val="uk-UA" w:eastAsia="uk-UA"/>
        </w:rPr>
        <w:t xml:space="preserve"> про виробництво і продукцію, ринок, наукові розробки, матеріально-технічне забезпечення, умови контрактних переговорів, відомості про персонал, принципи управління фірмою, систему безпеки фірми </w:t>
      </w:r>
      <w:r w:rsidR="00892310">
        <w:rPr>
          <w:rFonts w:eastAsia="Arial Unicode MS"/>
          <w:color w:val="000000"/>
          <w:sz w:val="32"/>
          <w:szCs w:val="32"/>
          <w:lang w:val="uk-UA" w:eastAsia="uk-UA"/>
        </w:rPr>
        <w:t>тощо.</w:t>
      </w:r>
      <w:r w:rsidRPr="008C7A2C">
        <w:rPr>
          <w:rFonts w:eastAsia="Arial Unicode MS"/>
          <w:color w:val="000000"/>
          <w:sz w:val="32"/>
          <w:szCs w:val="32"/>
          <w:lang w:val="uk-UA" w:eastAsia="uk-UA"/>
        </w:rPr>
        <w:t xml:space="preserve"> Комерційна цінність інформації, як правило, недовготривала і визначається часом, необхідним конкуренту для створення тієї ж ідеї чи її викрадення та відтворення, опублікування та переходу до числа загальновідомих. </w:t>
      </w:r>
    </w:p>
    <w:p w:rsidR="00892310" w:rsidRDefault="008C7A2C" w:rsidP="00501DE9">
      <w:pPr>
        <w:spacing w:line="240" w:lineRule="auto"/>
        <w:ind w:firstLine="720"/>
        <w:rPr>
          <w:rFonts w:eastAsia="Arial Unicode MS"/>
          <w:color w:val="000000"/>
          <w:sz w:val="32"/>
          <w:szCs w:val="32"/>
          <w:lang w:val="uk-UA" w:eastAsia="uk-UA"/>
        </w:rPr>
      </w:pPr>
      <w:r w:rsidRPr="008C7A2C">
        <w:rPr>
          <w:rFonts w:eastAsia="Arial Unicode MS"/>
          <w:b/>
          <w:color w:val="000000"/>
          <w:sz w:val="32"/>
          <w:szCs w:val="32"/>
          <w:lang w:val="uk-UA" w:eastAsia="uk-UA"/>
        </w:rPr>
        <w:t>Ступінь цінності інформації</w:t>
      </w:r>
      <w:r w:rsidRPr="008C7A2C">
        <w:rPr>
          <w:rFonts w:eastAsia="Arial Unicode MS"/>
          <w:color w:val="000000"/>
          <w:sz w:val="32"/>
          <w:szCs w:val="32"/>
          <w:lang w:val="uk-UA" w:eastAsia="uk-UA"/>
        </w:rPr>
        <w:t xml:space="preserve"> та необхідна надійність її захисту знаходяться в прямій залежності. Зарубіжні фірми з метою підвищення свого престижу та конкурентоспроможності товарів часто використовують різні рекламні прийоми і, зокрема, створюють неіснуючі секрети. Такий </w:t>
      </w:r>
      <w:r w:rsidR="00892310">
        <w:rPr>
          <w:rFonts w:eastAsia="Arial Unicode MS"/>
          <w:color w:val="000000"/>
          <w:sz w:val="32"/>
          <w:szCs w:val="32"/>
          <w:lang w:val="uk-UA" w:eastAsia="uk-UA"/>
        </w:rPr>
        <w:t>«</w:t>
      </w:r>
      <w:r w:rsidRPr="008C7A2C">
        <w:rPr>
          <w:rFonts w:eastAsia="Arial Unicode MS"/>
          <w:color w:val="000000"/>
          <w:sz w:val="32"/>
          <w:szCs w:val="32"/>
          <w:lang w:val="uk-UA" w:eastAsia="uk-UA"/>
        </w:rPr>
        <w:t>секрет</w:t>
      </w:r>
      <w:r w:rsidR="00892310">
        <w:rPr>
          <w:rFonts w:eastAsia="Arial Unicode MS"/>
          <w:color w:val="000000"/>
          <w:sz w:val="32"/>
          <w:szCs w:val="32"/>
          <w:lang w:val="uk-UA" w:eastAsia="uk-UA"/>
        </w:rPr>
        <w:t>»</w:t>
      </w:r>
      <w:r w:rsidRPr="008C7A2C">
        <w:rPr>
          <w:rFonts w:eastAsia="Arial Unicode MS"/>
          <w:color w:val="000000"/>
          <w:sz w:val="32"/>
          <w:szCs w:val="32"/>
          <w:lang w:val="uk-UA" w:eastAsia="uk-UA"/>
        </w:rPr>
        <w:t xml:space="preserve"> вміло розголошується зважаючи на загальновідому істину підслуханому вірять більше, ніж почутому. Виявлення та регламентація реального складу інформації, що представляє цінність дня підприємця і належить захисту, є основоположною частиною системи захисту. </w:t>
      </w:r>
    </w:p>
    <w:p w:rsidR="00892310" w:rsidRDefault="008C7A2C" w:rsidP="00501DE9">
      <w:pPr>
        <w:spacing w:line="240" w:lineRule="auto"/>
        <w:ind w:firstLine="720"/>
        <w:rPr>
          <w:rFonts w:eastAsia="Arial Unicode MS"/>
          <w:color w:val="000000"/>
          <w:sz w:val="32"/>
          <w:szCs w:val="32"/>
          <w:lang w:val="uk-UA" w:eastAsia="uk-UA"/>
        </w:rPr>
      </w:pPr>
      <w:r w:rsidRPr="008C7A2C">
        <w:rPr>
          <w:rFonts w:eastAsia="Arial Unicode MS"/>
          <w:b/>
          <w:color w:val="000000"/>
          <w:sz w:val="32"/>
          <w:szCs w:val="32"/>
          <w:lang w:val="uk-UA" w:eastAsia="uk-UA"/>
        </w:rPr>
        <w:t>Склад цінної інформації</w:t>
      </w:r>
      <w:r w:rsidRPr="008C7A2C">
        <w:rPr>
          <w:rFonts w:eastAsia="Arial Unicode MS"/>
          <w:color w:val="000000"/>
          <w:sz w:val="32"/>
          <w:szCs w:val="32"/>
          <w:lang w:val="uk-UA" w:eastAsia="uk-UA"/>
        </w:rPr>
        <w:t xml:space="preserve"> визначається її власником і фіксується в спеціальному переліку. Перелік цінних відомостей, що складають таємницю фірми, є постійним робочим матеріалом керівництва фірми, служб безпеки та конфіденційної документації</w:t>
      </w:r>
      <w:r w:rsidR="00892310">
        <w:rPr>
          <w:rFonts w:eastAsia="Arial Unicode MS"/>
          <w:color w:val="000000"/>
          <w:sz w:val="32"/>
          <w:szCs w:val="32"/>
          <w:lang w:val="uk-UA" w:eastAsia="uk-UA"/>
        </w:rPr>
        <w:t>.</w:t>
      </w:r>
      <w:r w:rsidRPr="008C7A2C">
        <w:rPr>
          <w:rFonts w:eastAsia="Arial Unicode MS"/>
          <w:color w:val="000000"/>
          <w:sz w:val="32"/>
          <w:szCs w:val="32"/>
          <w:lang w:val="uk-UA" w:eastAsia="uk-UA"/>
        </w:rPr>
        <w:t xml:space="preserve"> Він регулярно оновлюється, коректується та являє собою інвентарний список відомостей про конкретні роботи, конкретну продукцію, конкретні дослідження, конкретні контракти </w:t>
      </w:r>
      <w:r w:rsidR="00892310">
        <w:rPr>
          <w:rFonts w:eastAsia="Arial Unicode MS"/>
          <w:color w:val="000000"/>
          <w:sz w:val="32"/>
          <w:szCs w:val="32"/>
          <w:lang w:val="uk-UA" w:eastAsia="uk-UA"/>
        </w:rPr>
        <w:t>тощо.</w:t>
      </w:r>
      <w:r w:rsidRPr="008C7A2C">
        <w:rPr>
          <w:rFonts w:eastAsia="Arial Unicode MS"/>
          <w:color w:val="000000"/>
          <w:sz w:val="32"/>
          <w:szCs w:val="32"/>
          <w:lang w:val="uk-UA" w:eastAsia="uk-UA"/>
        </w:rPr>
        <w:t xml:space="preserve"> В кожній позиції переліку рекомендується вказувати гриф конфіденційності відомостей, прізвища співробітників, які мають право доступу до них і які несуть відповідальність за їх зберігання, термін дії грифу або назву події, яка </w:t>
      </w:r>
      <w:r w:rsidRPr="008C7A2C">
        <w:rPr>
          <w:rFonts w:eastAsia="Arial Unicode MS"/>
          <w:color w:val="000000"/>
          <w:sz w:val="32"/>
          <w:szCs w:val="32"/>
          <w:lang w:val="uk-UA" w:eastAsia="uk-UA"/>
        </w:rPr>
        <w:lastRenderedPageBreak/>
        <w:t xml:space="preserve">знімає це обмеження, види документів та баз даних, в яких ці відомості фіксуються і зберігаються. </w:t>
      </w:r>
    </w:p>
    <w:p w:rsidR="00892310" w:rsidRDefault="008C7A2C" w:rsidP="00501DE9">
      <w:pPr>
        <w:spacing w:line="240" w:lineRule="auto"/>
        <w:ind w:firstLine="720"/>
        <w:rPr>
          <w:rFonts w:eastAsia="Arial Unicode MS"/>
          <w:color w:val="000000"/>
          <w:sz w:val="32"/>
          <w:szCs w:val="32"/>
          <w:lang w:val="uk-UA" w:eastAsia="uk-UA"/>
        </w:rPr>
      </w:pPr>
      <w:r w:rsidRPr="008C7A2C">
        <w:rPr>
          <w:rFonts w:eastAsia="Arial Unicode MS"/>
          <w:b/>
          <w:color w:val="000000"/>
          <w:sz w:val="32"/>
          <w:szCs w:val="32"/>
          <w:lang w:val="uk-UA" w:eastAsia="uk-UA"/>
        </w:rPr>
        <w:t>Під конфіденційним (закритим) документом,</w:t>
      </w:r>
      <w:r w:rsidRPr="008C7A2C">
        <w:rPr>
          <w:rFonts w:eastAsia="Arial Unicode MS"/>
          <w:color w:val="000000"/>
          <w:sz w:val="32"/>
          <w:szCs w:val="32"/>
          <w:lang w:val="uk-UA" w:eastAsia="uk-UA"/>
        </w:rPr>
        <w:t xml:space="preserve"> тобто документом, до якого обмежений доступ персоналу, треба розуміти необхідним чином оформлений носій цінної задокументованої інформації, яка складає інтел</w:t>
      </w:r>
      <w:r w:rsidR="00892310">
        <w:rPr>
          <w:rFonts w:eastAsia="Arial Unicode MS"/>
          <w:color w:val="000000"/>
          <w:sz w:val="32"/>
          <w:szCs w:val="32"/>
          <w:lang w:val="uk-UA" w:eastAsia="uk-UA"/>
        </w:rPr>
        <w:t>ектуальну власність підприємця.</w:t>
      </w:r>
    </w:p>
    <w:p w:rsidR="008C7A2C" w:rsidRPr="008C7A2C" w:rsidRDefault="008C7A2C" w:rsidP="00501DE9">
      <w:pPr>
        <w:spacing w:line="240" w:lineRule="auto"/>
        <w:ind w:firstLine="720"/>
        <w:rPr>
          <w:rFonts w:eastAsia="Arial Unicode MS"/>
          <w:color w:val="000000"/>
          <w:sz w:val="32"/>
          <w:szCs w:val="32"/>
          <w:lang w:val="uk-UA" w:eastAsia="uk-UA"/>
        </w:rPr>
      </w:pPr>
      <w:r w:rsidRPr="008C7A2C">
        <w:rPr>
          <w:rFonts w:eastAsia="Arial Unicode MS"/>
          <w:b/>
          <w:color w:val="000000"/>
          <w:sz w:val="32"/>
          <w:szCs w:val="32"/>
          <w:lang w:val="uk-UA" w:eastAsia="uk-UA"/>
        </w:rPr>
        <w:t>Особливість конфіденційного документу</w:t>
      </w:r>
      <w:r w:rsidRPr="008C7A2C">
        <w:rPr>
          <w:rFonts w:eastAsia="Arial Unicode MS"/>
          <w:color w:val="000000"/>
          <w:sz w:val="32"/>
          <w:szCs w:val="32"/>
          <w:lang w:val="uk-UA" w:eastAsia="uk-UA"/>
        </w:rPr>
        <w:t xml:space="preserve"> в тому, що він представляє собою одночасно: масовий носій захищеної інформації, основне джерело накопичення та розповсюдження цієї інформації, в тому числі її розголошення (витоку), і обов'язковий об'єкт захисту. Щоб позначити конфіденційний характер включеної в документ інформації накладають гриф обмеження доступу до документа, що виділяє його з загального потоку, вимагає його обробки в спеціальному автономному режимі, а також поширює на документ захисні та інші міри підвищеної уваги та контролю. </w:t>
      </w:r>
    </w:p>
    <w:p w:rsidR="008C7A2C" w:rsidRPr="008C7A2C" w:rsidRDefault="008C7A2C" w:rsidP="00501DE9">
      <w:pPr>
        <w:spacing w:line="240" w:lineRule="auto"/>
        <w:ind w:firstLine="720"/>
        <w:rPr>
          <w:rFonts w:eastAsia="Arial Unicode MS"/>
          <w:color w:val="000000"/>
          <w:sz w:val="32"/>
          <w:szCs w:val="32"/>
          <w:lang w:val="uk-UA" w:eastAsia="uk-UA"/>
        </w:rPr>
      </w:pPr>
      <w:r w:rsidRPr="008C7A2C">
        <w:rPr>
          <w:rFonts w:eastAsia="Arial Unicode MS"/>
          <w:b/>
          <w:color w:val="000000"/>
          <w:sz w:val="32"/>
          <w:szCs w:val="32"/>
          <w:lang w:val="uk-UA" w:eastAsia="uk-UA"/>
        </w:rPr>
        <w:t>Є декілька рівнів грифів обмеження доступу, відповідно до різних ступенів конфіденційності інформації:</w:t>
      </w:r>
      <w:r w:rsidRPr="008C7A2C">
        <w:rPr>
          <w:rFonts w:eastAsia="Arial Unicode MS"/>
          <w:color w:val="000000"/>
          <w:sz w:val="32"/>
          <w:szCs w:val="32"/>
          <w:lang w:val="uk-UA" w:eastAsia="uk-UA"/>
        </w:rPr>
        <w:t xml:space="preserve"> </w:t>
      </w:r>
    </w:p>
    <w:p w:rsidR="008C7A2C" w:rsidRPr="008C7A2C" w:rsidRDefault="008C7A2C" w:rsidP="00501DE9">
      <w:pPr>
        <w:spacing w:line="240" w:lineRule="auto"/>
        <w:ind w:firstLine="720"/>
        <w:jc w:val="left"/>
        <w:rPr>
          <w:rFonts w:eastAsia="Arial Unicode MS"/>
          <w:color w:val="000000"/>
          <w:sz w:val="32"/>
          <w:szCs w:val="32"/>
          <w:lang w:val="uk-UA" w:eastAsia="uk-UA"/>
        </w:rPr>
      </w:pPr>
      <w:r w:rsidRPr="008C7A2C">
        <w:rPr>
          <w:rFonts w:eastAsia="Arial Unicode MS"/>
          <w:b/>
          <w:color w:val="000000"/>
          <w:sz w:val="32"/>
          <w:szCs w:val="32"/>
          <w:lang w:val="uk-UA" w:eastAsia="uk-UA"/>
        </w:rPr>
        <w:t>1-й</w:t>
      </w:r>
      <w:r w:rsidRPr="008C7A2C">
        <w:rPr>
          <w:rFonts w:eastAsia="Arial Unicode MS"/>
          <w:color w:val="000000"/>
          <w:sz w:val="32"/>
          <w:szCs w:val="32"/>
          <w:lang w:val="uk-UA" w:eastAsia="uk-UA"/>
        </w:rPr>
        <w:t xml:space="preserve"> - найнижчий і масовий рівень - грифи "Комерційна таємниця", "Конфіденційно", "Конфіденційна інформація";</w:t>
      </w:r>
    </w:p>
    <w:p w:rsidR="008C7A2C" w:rsidRPr="008C7A2C" w:rsidRDefault="008C7A2C" w:rsidP="00501DE9">
      <w:pPr>
        <w:spacing w:line="240" w:lineRule="auto"/>
        <w:ind w:firstLine="720"/>
        <w:rPr>
          <w:rFonts w:eastAsia="Arial Unicode MS"/>
          <w:color w:val="000000"/>
          <w:sz w:val="32"/>
          <w:szCs w:val="32"/>
          <w:lang w:val="uk-UA" w:eastAsia="uk-UA"/>
        </w:rPr>
      </w:pPr>
      <w:r w:rsidRPr="008C7A2C">
        <w:rPr>
          <w:rFonts w:eastAsia="Arial Unicode MS"/>
          <w:b/>
          <w:color w:val="000000"/>
          <w:sz w:val="32"/>
          <w:szCs w:val="32"/>
          <w:lang w:val="uk-UA" w:eastAsia="uk-UA"/>
        </w:rPr>
        <w:t>2-й</w:t>
      </w:r>
      <w:r w:rsidRPr="008C7A2C">
        <w:rPr>
          <w:rFonts w:eastAsia="Arial Unicode MS"/>
          <w:color w:val="000000"/>
          <w:sz w:val="32"/>
          <w:szCs w:val="32"/>
          <w:lang w:val="uk-UA" w:eastAsia="uk-UA"/>
        </w:rPr>
        <w:t xml:space="preserve"> - "Комерційна таємниця. Строго конфіденційно", "Строго конфіденційно", "Строго конфіденційна інформація", "Конфіденційно - Особливий контроль";</w:t>
      </w:r>
    </w:p>
    <w:p w:rsidR="008C7A2C" w:rsidRPr="008C7A2C" w:rsidRDefault="008C7A2C" w:rsidP="00501DE9">
      <w:pPr>
        <w:spacing w:line="240" w:lineRule="auto"/>
        <w:ind w:firstLine="720"/>
        <w:rPr>
          <w:rFonts w:eastAsia="Arial Unicode MS"/>
          <w:color w:val="000000"/>
          <w:sz w:val="32"/>
          <w:szCs w:val="32"/>
          <w:lang w:val="uk-UA" w:eastAsia="uk-UA"/>
        </w:rPr>
      </w:pPr>
      <w:r w:rsidRPr="008C7A2C">
        <w:rPr>
          <w:rFonts w:eastAsia="Arial Unicode MS"/>
          <w:b/>
          <w:color w:val="000000"/>
          <w:sz w:val="32"/>
          <w:szCs w:val="32"/>
          <w:lang w:val="uk-UA" w:eastAsia="uk-UA"/>
        </w:rPr>
        <w:t>3-й</w:t>
      </w:r>
      <w:r w:rsidRPr="008C7A2C">
        <w:rPr>
          <w:rFonts w:eastAsia="Arial Unicode MS"/>
          <w:color w:val="000000"/>
          <w:sz w:val="32"/>
          <w:szCs w:val="32"/>
          <w:lang w:val="uk-UA" w:eastAsia="uk-UA"/>
        </w:rPr>
        <w:t xml:space="preserve"> - найвищий - "Комерційна таємниця особливої важливості". </w:t>
      </w:r>
    </w:p>
    <w:p w:rsidR="008C7A2C" w:rsidRPr="008C7A2C" w:rsidRDefault="008C7A2C" w:rsidP="00501DE9">
      <w:pPr>
        <w:spacing w:line="240" w:lineRule="auto"/>
        <w:ind w:firstLine="720"/>
        <w:rPr>
          <w:rFonts w:eastAsia="Arial Unicode MS"/>
          <w:color w:val="000000"/>
          <w:sz w:val="32"/>
          <w:szCs w:val="32"/>
          <w:lang w:val="uk-UA" w:eastAsia="uk-UA"/>
        </w:rPr>
      </w:pPr>
      <w:r w:rsidRPr="008C7A2C">
        <w:rPr>
          <w:rFonts w:eastAsia="Arial Unicode MS"/>
          <w:color w:val="000000"/>
          <w:sz w:val="32"/>
          <w:szCs w:val="32"/>
          <w:lang w:val="uk-UA" w:eastAsia="uk-UA"/>
        </w:rPr>
        <w:t>Під означенням грифу завжди вказується номер примірника документа, термін дії грифу або інші умови його зняття, а також уточнюванні відмітки типу - "Особисто", "Тільки адресату"</w:t>
      </w:r>
      <w:r w:rsidR="00892310">
        <w:rPr>
          <w:rFonts w:eastAsia="Arial Unicode MS"/>
          <w:color w:val="000000"/>
          <w:sz w:val="32"/>
          <w:szCs w:val="32"/>
          <w:lang w:val="uk-UA" w:eastAsia="uk-UA"/>
        </w:rPr>
        <w:t>.</w:t>
      </w:r>
    </w:p>
    <w:p w:rsidR="008C7A2C" w:rsidRPr="008C7A2C" w:rsidRDefault="008C7A2C" w:rsidP="00501DE9">
      <w:pPr>
        <w:spacing w:line="240" w:lineRule="auto"/>
        <w:ind w:firstLine="720"/>
        <w:rPr>
          <w:rFonts w:eastAsia="Arial Unicode MS"/>
          <w:color w:val="000000"/>
          <w:sz w:val="32"/>
          <w:szCs w:val="32"/>
          <w:lang w:val="uk-UA" w:eastAsia="uk-UA"/>
        </w:rPr>
      </w:pPr>
      <w:r w:rsidRPr="008C7A2C">
        <w:rPr>
          <w:rFonts w:eastAsia="Arial Unicode MS"/>
          <w:b/>
          <w:color w:val="000000"/>
          <w:sz w:val="32"/>
          <w:szCs w:val="32"/>
          <w:lang w:val="uk-UA" w:eastAsia="uk-UA"/>
        </w:rPr>
        <w:t>Підставою для зміни чи зняття грифу конфіденційності є:</w:t>
      </w:r>
      <w:r w:rsidRPr="008C7A2C">
        <w:rPr>
          <w:rFonts w:eastAsia="Arial Unicode MS"/>
          <w:color w:val="000000"/>
          <w:sz w:val="32"/>
          <w:szCs w:val="32"/>
          <w:lang w:val="uk-UA" w:eastAsia="uk-UA"/>
        </w:rPr>
        <w:t xml:space="preserve"> </w:t>
      </w:r>
    </w:p>
    <w:p w:rsidR="008C7A2C" w:rsidRPr="00892310" w:rsidRDefault="008C7A2C" w:rsidP="00C84DE1">
      <w:pPr>
        <w:pStyle w:val="ab"/>
        <w:numPr>
          <w:ilvl w:val="0"/>
          <w:numId w:val="66"/>
        </w:numPr>
        <w:spacing w:line="240" w:lineRule="auto"/>
        <w:rPr>
          <w:rFonts w:eastAsia="Arial Unicode MS"/>
          <w:color w:val="000000"/>
          <w:sz w:val="32"/>
          <w:szCs w:val="32"/>
          <w:lang w:val="uk-UA" w:eastAsia="uk-UA"/>
        </w:rPr>
      </w:pPr>
      <w:r w:rsidRPr="00892310">
        <w:rPr>
          <w:rFonts w:eastAsia="Arial Unicode MS"/>
          <w:color w:val="000000"/>
          <w:sz w:val="32"/>
          <w:szCs w:val="32"/>
          <w:lang w:val="uk-UA" w:eastAsia="uk-UA"/>
        </w:rPr>
        <w:t xml:space="preserve">відповідне коректування переліку конфіденційних відомостей або конфіденційних документів фірми; </w:t>
      </w:r>
    </w:p>
    <w:p w:rsidR="008C7A2C" w:rsidRPr="00892310" w:rsidRDefault="008C7A2C" w:rsidP="00C84DE1">
      <w:pPr>
        <w:pStyle w:val="ab"/>
        <w:numPr>
          <w:ilvl w:val="0"/>
          <w:numId w:val="66"/>
        </w:numPr>
        <w:spacing w:line="240" w:lineRule="auto"/>
        <w:rPr>
          <w:rFonts w:eastAsia="Arial Unicode MS"/>
          <w:color w:val="000000"/>
          <w:sz w:val="32"/>
          <w:szCs w:val="32"/>
          <w:lang w:val="uk-UA" w:eastAsia="uk-UA"/>
        </w:rPr>
      </w:pPr>
      <w:r w:rsidRPr="00892310">
        <w:rPr>
          <w:rFonts w:eastAsia="Arial Unicode MS"/>
          <w:color w:val="000000"/>
          <w:sz w:val="32"/>
          <w:szCs w:val="32"/>
          <w:lang w:val="uk-UA" w:eastAsia="uk-UA"/>
        </w:rPr>
        <w:t xml:space="preserve">закінчення встановленого терміну дії грифу; </w:t>
      </w:r>
    </w:p>
    <w:p w:rsidR="008C7A2C" w:rsidRPr="00892310" w:rsidRDefault="008C7A2C" w:rsidP="00C84DE1">
      <w:pPr>
        <w:pStyle w:val="ab"/>
        <w:numPr>
          <w:ilvl w:val="0"/>
          <w:numId w:val="66"/>
        </w:numPr>
        <w:spacing w:line="240" w:lineRule="auto"/>
        <w:rPr>
          <w:rFonts w:eastAsia="Arial Unicode MS"/>
          <w:color w:val="000000"/>
          <w:sz w:val="32"/>
          <w:szCs w:val="32"/>
          <w:lang w:val="uk-UA" w:eastAsia="uk-UA"/>
        </w:rPr>
      </w:pPr>
      <w:r w:rsidRPr="00892310">
        <w:rPr>
          <w:rFonts w:eastAsia="Arial Unicode MS"/>
          <w:color w:val="000000"/>
          <w:sz w:val="32"/>
          <w:szCs w:val="32"/>
          <w:lang w:val="uk-UA" w:eastAsia="uk-UA"/>
        </w:rPr>
        <w:t xml:space="preserve">наявність події, при якій гриф повинен бути змінений або знятий (наприклад, закінчення дії контракту, вимога замовника продукції, опублікування опису виробу в пресі, патентування винаходу </w:t>
      </w:r>
      <w:r w:rsidR="00892310" w:rsidRPr="00892310">
        <w:rPr>
          <w:rFonts w:eastAsia="Arial Unicode MS"/>
          <w:color w:val="000000"/>
          <w:sz w:val="32"/>
          <w:szCs w:val="32"/>
          <w:lang w:val="uk-UA" w:eastAsia="uk-UA"/>
        </w:rPr>
        <w:t>тощо).</w:t>
      </w:r>
      <w:r w:rsidRPr="00892310">
        <w:rPr>
          <w:rFonts w:eastAsia="Arial Unicode MS"/>
          <w:color w:val="000000"/>
          <w:sz w:val="32"/>
          <w:szCs w:val="32"/>
          <w:lang w:val="uk-UA" w:eastAsia="uk-UA"/>
        </w:rPr>
        <w:t xml:space="preserve"> </w:t>
      </w:r>
    </w:p>
    <w:p w:rsidR="008C7A2C" w:rsidRPr="008C7A2C" w:rsidRDefault="008C7A2C" w:rsidP="00501DE9">
      <w:pPr>
        <w:spacing w:line="240" w:lineRule="auto"/>
        <w:ind w:firstLine="720"/>
        <w:rPr>
          <w:rFonts w:eastAsia="Arial Unicode MS"/>
          <w:color w:val="000000"/>
          <w:sz w:val="32"/>
          <w:szCs w:val="32"/>
          <w:lang w:val="uk-UA" w:eastAsia="uk-UA"/>
        </w:rPr>
      </w:pPr>
      <w:r w:rsidRPr="008C7A2C">
        <w:rPr>
          <w:rFonts w:eastAsia="Arial Unicode MS"/>
          <w:color w:val="000000"/>
          <w:sz w:val="32"/>
          <w:szCs w:val="32"/>
          <w:lang w:val="uk-UA" w:eastAsia="uk-UA"/>
        </w:rPr>
        <w:t>Після зняття грифу документ передається до служби відкритої документації фірми. Про зміни або зняття грифу робиться відмітка на самому документі, яка посвідчується підписом керівника, який підписав або затвердив цей документ.</w:t>
      </w:r>
    </w:p>
    <w:p w:rsidR="008C7A2C" w:rsidRPr="008C7A2C" w:rsidRDefault="008C7A2C" w:rsidP="00501DE9">
      <w:pPr>
        <w:spacing w:line="240" w:lineRule="auto"/>
        <w:ind w:firstLine="720"/>
        <w:rPr>
          <w:rFonts w:eastAsia="Arial Unicode MS"/>
          <w:color w:val="000000"/>
          <w:sz w:val="32"/>
          <w:szCs w:val="32"/>
          <w:lang w:val="uk-UA" w:eastAsia="uk-UA"/>
        </w:rPr>
      </w:pPr>
      <w:r w:rsidRPr="008C7A2C">
        <w:rPr>
          <w:rFonts w:eastAsia="Arial Unicode MS"/>
          <w:b/>
          <w:color w:val="000000"/>
          <w:sz w:val="32"/>
          <w:szCs w:val="32"/>
          <w:lang w:val="uk-UA" w:eastAsia="uk-UA"/>
        </w:rPr>
        <w:t>Канал розповсюдження інформації</w:t>
      </w:r>
      <w:r w:rsidRPr="008C7A2C">
        <w:rPr>
          <w:rFonts w:eastAsia="Arial Unicode MS"/>
          <w:color w:val="000000"/>
          <w:sz w:val="32"/>
          <w:szCs w:val="32"/>
          <w:lang w:val="uk-UA" w:eastAsia="uk-UA"/>
        </w:rPr>
        <w:t xml:space="preserve"> </w:t>
      </w:r>
      <w:r w:rsidR="00892310">
        <w:rPr>
          <w:rFonts w:eastAsia="Arial Unicode MS"/>
          <w:color w:val="000000"/>
          <w:sz w:val="32"/>
          <w:szCs w:val="32"/>
          <w:lang w:val="uk-UA" w:eastAsia="uk-UA"/>
        </w:rPr>
        <w:t>—</w:t>
      </w:r>
      <w:r w:rsidRPr="008C7A2C">
        <w:rPr>
          <w:rFonts w:eastAsia="Arial Unicode MS"/>
          <w:color w:val="000000"/>
          <w:sz w:val="32"/>
          <w:szCs w:val="32"/>
          <w:lang w:val="uk-UA" w:eastAsia="uk-UA"/>
        </w:rPr>
        <w:t xml:space="preserve"> це шлях переміщення цінних відомостей з одного джерела в інше в санкціонованому </w:t>
      </w:r>
      <w:r w:rsidRPr="008C7A2C">
        <w:rPr>
          <w:rFonts w:eastAsia="Arial Unicode MS"/>
          <w:color w:val="000000"/>
          <w:sz w:val="32"/>
          <w:szCs w:val="32"/>
          <w:lang w:val="uk-UA" w:eastAsia="uk-UA"/>
        </w:rPr>
        <w:lastRenderedPageBreak/>
        <w:t xml:space="preserve">(дозволеному, законному) режимі, або в силу об'єктивних закономірностей. </w:t>
      </w:r>
    </w:p>
    <w:p w:rsidR="008C7A2C" w:rsidRPr="008C7A2C" w:rsidRDefault="008C7A2C" w:rsidP="00501DE9">
      <w:pPr>
        <w:spacing w:line="240" w:lineRule="auto"/>
        <w:ind w:firstLine="720"/>
        <w:rPr>
          <w:rFonts w:eastAsia="Arial Unicode MS"/>
          <w:color w:val="000000"/>
          <w:sz w:val="32"/>
          <w:szCs w:val="32"/>
          <w:lang w:val="uk-UA" w:eastAsia="uk-UA"/>
        </w:rPr>
      </w:pPr>
      <w:r w:rsidRPr="008C7A2C">
        <w:rPr>
          <w:rFonts w:eastAsia="Arial Unicode MS"/>
          <w:i/>
          <w:color w:val="000000"/>
          <w:sz w:val="32"/>
          <w:szCs w:val="32"/>
          <w:lang w:val="uk-UA" w:eastAsia="uk-UA"/>
        </w:rPr>
        <w:t>Наприклад</w:t>
      </w:r>
      <w:r w:rsidRPr="008C7A2C">
        <w:rPr>
          <w:rFonts w:eastAsia="Arial Unicode MS"/>
          <w:color w:val="000000"/>
          <w:sz w:val="32"/>
          <w:szCs w:val="32"/>
          <w:lang w:val="uk-UA" w:eastAsia="uk-UA"/>
        </w:rPr>
        <w:t xml:space="preserve">, обговорення конфіденційного питання на закритій нараді, запис на папері змісту винаходу. Загроза безпеці інформації передбачає несанкціонований (незаконний) доступ конкурента чи найманого ним зловмисника до конфіденційної інформації і як результат цього - крадіжку, знищення, фальсифікацію, модифікацію, підміну документів. Конкурент або інша зацікавлена особа (далі по тексту зловмисник) створює загрозу інформації шляхом встановлення контакту з джерелом інформації або перетворення каналу розповсюдження інформації в канал її витоку. Якщо немає загрози, то відповідно відсутній факти витоку інформації до зловмисника. </w:t>
      </w:r>
    </w:p>
    <w:p w:rsidR="008C7A2C" w:rsidRPr="008C7A2C" w:rsidRDefault="008C7A2C" w:rsidP="00501DE9">
      <w:pPr>
        <w:spacing w:line="240" w:lineRule="auto"/>
        <w:ind w:firstLine="720"/>
        <w:rPr>
          <w:rFonts w:eastAsia="Arial Unicode MS"/>
          <w:color w:val="000000"/>
          <w:sz w:val="32"/>
          <w:szCs w:val="32"/>
          <w:lang w:val="uk-UA" w:eastAsia="uk-UA"/>
        </w:rPr>
      </w:pPr>
      <w:r w:rsidRPr="008C7A2C">
        <w:rPr>
          <w:rFonts w:eastAsia="Arial Unicode MS"/>
          <w:b/>
          <w:color w:val="000000"/>
          <w:sz w:val="32"/>
          <w:szCs w:val="32"/>
          <w:lang w:val="uk-UA" w:eastAsia="uk-UA"/>
        </w:rPr>
        <w:t>Загроза</w:t>
      </w:r>
      <w:r w:rsidRPr="008C7A2C">
        <w:rPr>
          <w:rFonts w:eastAsia="Arial Unicode MS"/>
          <w:color w:val="000000"/>
          <w:sz w:val="32"/>
          <w:szCs w:val="32"/>
          <w:lang w:val="uk-UA" w:eastAsia="uk-UA"/>
        </w:rPr>
        <w:t xml:space="preserve"> </w:t>
      </w:r>
      <w:r w:rsidR="00892310">
        <w:rPr>
          <w:rFonts w:eastAsia="Arial Unicode MS"/>
          <w:color w:val="000000"/>
          <w:sz w:val="32"/>
          <w:szCs w:val="32"/>
          <w:lang w:val="uk-UA" w:eastAsia="uk-UA"/>
        </w:rPr>
        <w:t>—</w:t>
      </w:r>
      <w:r w:rsidRPr="008C7A2C">
        <w:rPr>
          <w:rFonts w:eastAsia="Arial Unicode MS"/>
          <w:color w:val="000000"/>
          <w:sz w:val="32"/>
          <w:szCs w:val="32"/>
          <w:lang w:val="uk-UA" w:eastAsia="uk-UA"/>
        </w:rPr>
        <w:t xml:space="preserve"> це намір зловмисника здійснити протиправні дії по відношенню до інформації для досягнення бажаної мети. </w:t>
      </w:r>
    </w:p>
    <w:p w:rsidR="008C7A2C" w:rsidRPr="008C7A2C" w:rsidRDefault="008C7A2C" w:rsidP="00501DE9">
      <w:pPr>
        <w:spacing w:line="240" w:lineRule="auto"/>
        <w:ind w:firstLine="720"/>
        <w:rPr>
          <w:rFonts w:eastAsia="Arial Unicode MS"/>
          <w:color w:val="000000"/>
          <w:sz w:val="32"/>
          <w:szCs w:val="32"/>
          <w:lang w:val="uk-UA" w:eastAsia="uk-UA"/>
        </w:rPr>
      </w:pPr>
      <w:r w:rsidRPr="008C7A2C">
        <w:rPr>
          <w:rFonts w:eastAsia="Arial Unicode MS"/>
          <w:color w:val="000000"/>
          <w:sz w:val="32"/>
          <w:szCs w:val="32"/>
          <w:lang w:val="uk-UA" w:eastAsia="uk-UA"/>
        </w:rPr>
        <w:t xml:space="preserve">Загроза може бути </w:t>
      </w:r>
      <w:r w:rsidRPr="008C7A2C">
        <w:rPr>
          <w:rFonts w:eastAsia="Arial Unicode MS"/>
          <w:b/>
          <w:color w:val="000000"/>
          <w:sz w:val="32"/>
          <w:szCs w:val="32"/>
          <w:lang w:val="uk-UA" w:eastAsia="uk-UA"/>
        </w:rPr>
        <w:t>потенційною і реальною</w:t>
      </w:r>
      <w:r w:rsidRPr="008C7A2C">
        <w:rPr>
          <w:rFonts w:eastAsia="Arial Unicode MS"/>
          <w:color w:val="000000"/>
          <w:sz w:val="32"/>
          <w:szCs w:val="32"/>
          <w:lang w:val="uk-UA" w:eastAsia="uk-UA"/>
        </w:rPr>
        <w:t xml:space="preserve">. </w:t>
      </w:r>
    </w:p>
    <w:p w:rsidR="008C7A2C" w:rsidRPr="008C7A2C" w:rsidRDefault="008C7A2C" w:rsidP="00501DE9">
      <w:pPr>
        <w:spacing w:line="240" w:lineRule="auto"/>
        <w:ind w:firstLine="720"/>
        <w:rPr>
          <w:rFonts w:eastAsia="Arial Unicode MS"/>
          <w:color w:val="000000"/>
          <w:sz w:val="32"/>
          <w:szCs w:val="32"/>
          <w:lang w:val="uk-UA" w:eastAsia="uk-UA"/>
        </w:rPr>
      </w:pPr>
      <w:r w:rsidRPr="008C7A2C">
        <w:rPr>
          <w:rFonts w:eastAsia="Arial Unicode MS"/>
          <w:color w:val="000000"/>
          <w:sz w:val="32"/>
          <w:szCs w:val="32"/>
          <w:lang w:val="uk-UA" w:eastAsia="uk-UA"/>
        </w:rPr>
        <w:t xml:space="preserve">Реальні загрози, в свою чергу, поділяються на </w:t>
      </w:r>
      <w:r w:rsidRPr="008C7A2C">
        <w:rPr>
          <w:rFonts w:eastAsia="Arial Unicode MS"/>
          <w:b/>
          <w:color w:val="000000"/>
          <w:sz w:val="32"/>
          <w:szCs w:val="32"/>
          <w:lang w:val="uk-UA" w:eastAsia="uk-UA"/>
        </w:rPr>
        <w:t>пасивні і активні</w:t>
      </w:r>
      <w:r w:rsidRPr="008C7A2C">
        <w:rPr>
          <w:rFonts w:eastAsia="Arial Unicode MS"/>
          <w:color w:val="000000"/>
          <w:sz w:val="32"/>
          <w:szCs w:val="32"/>
          <w:lang w:val="uk-UA" w:eastAsia="uk-UA"/>
        </w:rPr>
        <w:t xml:space="preserve">. </w:t>
      </w:r>
    </w:p>
    <w:p w:rsidR="008C7A2C" w:rsidRPr="008C7A2C" w:rsidRDefault="008C7A2C" w:rsidP="00501DE9">
      <w:pPr>
        <w:spacing w:line="240" w:lineRule="auto"/>
        <w:ind w:firstLine="720"/>
        <w:rPr>
          <w:rFonts w:eastAsia="Arial Unicode MS"/>
          <w:color w:val="000000"/>
          <w:sz w:val="32"/>
          <w:szCs w:val="32"/>
          <w:lang w:val="uk-UA" w:eastAsia="uk-UA"/>
        </w:rPr>
      </w:pPr>
      <w:r w:rsidRPr="008C7A2C">
        <w:rPr>
          <w:rFonts w:eastAsia="Arial Unicode MS"/>
          <w:color w:val="000000"/>
          <w:sz w:val="32"/>
          <w:szCs w:val="32"/>
          <w:lang w:val="uk-UA" w:eastAsia="uk-UA"/>
        </w:rPr>
        <w:t xml:space="preserve">За місцем виникнення і відношенням до фірмі загрози поділяються на </w:t>
      </w:r>
      <w:r w:rsidRPr="008C7A2C">
        <w:rPr>
          <w:rFonts w:eastAsia="Arial Unicode MS"/>
          <w:b/>
          <w:color w:val="000000"/>
          <w:sz w:val="32"/>
          <w:szCs w:val="32"/>
          <w:lang w:val="uk-UA" w:eastAsia="uk-UA"/>
        </w:rPr>
        <w:t>внутрішні і зовнішні</w:t>
      </w:r>
      <w:r w:rsidRPr="008C7A2C">
        <w:rPr>
          <w:rFonts w:eastAsia="Arial Unicode MS"/>
          <w:color w:val="000000"/>
          <w:sz w:val="32"/>
          <w:szCs w:val="32"/>
          <w:lang w:val="uk-UA" w:eastAsia="uk-UA"/>
        </w:rPr>
        <w:t xml:space="preserve">, за часом - </w:t>
      </w:r>
      <w:r w:rsidRPr="008C7A2C">
        <w:rPr>
          <w:rFonts w:eastAsia="Arial Unicode MS"/>
          <w:b/>
          <w:color w:val="000000"/>
          <w:sz w:val="32"/>
          <w:szCs w:val="32"/>
          <w:lang w:val="uk-UA" w:eastAsia="uk-UA"/>
        </w:rPr>
        <w:t>постійні і періодичні</w:t>
      </w:r>
      <w:r w:rsidRPr="008C7A2C">
        <w:rPr>
          <w:rFonts w:eastAsia="Arial Unicode MS"/>
          <w:color w:val="000000"/>
          <w:sz w:val="32"/>
          <w:szCs w:val="32"/>
          <w:lang w:val="uk-UA" w:eastAsia="uk-UA"/>
        </w:rPr>
        <w:t xml:space="preserve"> (епізодичні). Зловмисник може створювати уявну загрозу, на протидію якої будуть витрачені реальні сили та засоби. Загрози інформації реалізуються зловмисником за допомогою прийомів і методів промислового або економічного шпіонажу.</w:t>
      </w:r>
    </w:p>
    <w:p w:rsidR="008C7A2C" w:rsidRPr="008C7A2C" w:rsidRDefault="008C7A2C" w:rsidP="00501DE9">
      <w:pPr>
        <w:spacing w:line="240" w:lineRule="auto"/>
        <w:ind w:firstLine="720"/>
        <w:rPr>
          <w:rFonts w:eastAsia="Arial Unicode MS"/>
          <w:color w:val="000000"/>
          <w:sz w:val="32"/>
          <w:szCs w:val="32"/>
          <w:lang w:val="uk-UA" w:eastAsia="uk-UA"/>
        </w:rPr>
      </w:pPr>
      <w:r w:rsidRPr="008C7A2C">
        <w:rPr>
          <w:rFonts w:eastAsia="Arial Unicode MS"/>
          <w:b/>
          <w:color w:val="000000"/>
          <w:sz w:val="32"/>
          <w:szCs w:val="32"/>
          <w:lang w:val="uk-UA" w:eastAsia="uk-UA"/>
        </w:rPr>
        <w:t>Втрата (витік) інформації</w:t>
      </w:r>
      <w:r w:rsidRPr="008C7A2C">
        <w:rPr>
          <w:rFonts w:eastAsia="Arial Unicode MS"/>
          <w:color w:val="000000"/>
          <w:sz w:val="32"/>
          <w:szCs w:val="32"/>
          <w:lang w:val="uk-UA" w:eastAsia="uk-UA"/>
        </w:rPr>
        <w:t xml:space="preserve"> </w:t>
      </w:r>
      <w:r w:rsidR="00587D93">
        <w:rPr>
          <w:rFonts w:eastAsia="Arial Unicode MS"/>
          <w:color w:val="000000"/>
          <w:sz w:val="32"/>
          <w:szCs w:val="32"/>
          <w:lang w:val="uk-UA" w:eastAsia="uk-UA"/>
        </w:rPr>
        <w:t>—</w:t>
      </w:r>
      <w:r w:rsidRPr="008C7A2C">
        <w:rPr>
          <w:rFonts w:eastAsia="Arial Unicode MS"/>
          <w:color w:val="000000"/>
          <w:sz w:val="32"/>
          <w:szCs w:val="32"/>
          <w:lang w:val="uk-UA" w:eastAsia="uk-UA"/>
        </w:rPr>
        <w:t xml:space="preserve"> це несанкціонований перехід цінних, конфіденційних відомостей допомогою технічних засобів розвідки до особи, яка не має права володіти ними і використовувати їх в своїх цілях для отримання прибутку. </w:t>
      </w:r>
    </w:p>
    <w:p w:rsidR="008C7A2C" w:rsidRPr="008C7A2C" w:rsidRDefault="008C7A2C" w:rsidP="00501DE9">
      <w:pPr>
        <w:spacing w:line="240" w:lineRule="auto"/>
        <w:ind w:firstLine="720"/>
        <w:rPr>
          <w:rFonts w:eastAsia="Arial Unicode MS"/>
          <w:color w:val="000000"/>
          <w:sz w:val="32"/>
          <w:szCs w:val="32"/>
          <w:lang w:val="uk-UA" w:eastAsia="uk-UA"/>
        </w:rPr>
      </w:pPr>
      <w:r w:rsidRPr="008C7A2C">
        <w:rPr>
          <w:rFonts w:eastAsia="Arial Unicode MS"/>
          <w:color w:val="000000"/>
          <w:sz w:val="32"/>
          <w:szCs w:val="32"/>
          <w:lang w:val="uk-UA" w:eastAsia="uk-UA"/>
        </w:rPr>
        <w:t xml:space="preserve">В тому випадку, коли мова йде про втрату інформації по вині персоналу, зазвичай використовується термін "розголос інформації". Розголошує інформацію завжди людина - усно, письмово, за допомогою жестів, міміки, умовних сигналів, особисто або через посередника. </w:t>
      </w:r>
    </w:p>
    <w:p w:rsidR="008C7A2C" w:rsidRPr="008C7A2C" w:rsidRDefault="008C7A2C" w:rsidP="00501DE9">
      <w:pPr>
        <w:spacing w:line="240" w:lineRule="auto"/>
        <w:ind w:firstLine="720"/>
        <w:rPr>
          <w:rFonts w:eastAsia="Arial Unicode MS"/>
          <w:color w:val="000000"/>
          <w:sz w:val="32"/>
          <w:szCs w:val="32"/>
          <w:lang w:val="uk-UA" w:eastAsia="uk-UA"/>
        </w:rPr>
      </w:pPr>
      <w:r w:rsidRPr="008C7A2C">
        <w:rPr>
          <w:rFonts w:eastAsia="Arial Unicode MS"/>
          <w:b/>
          <w:color w:val="000000"/>
          <w:sz w:val="32"/>
          <w:szCs w:val="32"/>
          <w:lang w:val="uk-UA" w:eastAsia="uk-UA"/>
        </w:rPr>
        <w:t>Основними видами каналів витоку інформації можуть бути:</w:t>
      </w:r>
    </w:p>
    <w:p w:rsidR="008C7A2C" w:rsidRPr="00892310" w:rsidRDefault="008C7A2C" w:rsidP="00C84DE1">
      <w:pPr>
        <w:pStyle w:val="ab"/>
        <w:numPr>
          <w:ilvl w:val="0"/>
          <w:numId w:val="67"/>
        </w:numPr>
        <w:spacing w:line="240" w:lineRule="auto"/>
        <w:rPr>
          <w:rFonts w:eastAsia="Arial Unicode MS"/>
          <w:color w:val="000000"/>
          <w:sz w:val="32"/>
          <w:szCs w:val="32"/>
          <w:lang w:val="uk-UA" w:eastAsia="uk-UA"/>
        </w:rPr>
      </w:pPr>
      <w:r w:rsidRPr="00892310">
        <w:rPr>
          <w:rFonts w:eastAsia="Arial Unicode MS"/>
          <w:color w:val="000000"/>
          <w:sz w:val="32"/>
          <w:szCs w:val="32"/>
          <w:lang w:val="uk-UA" w:eastAsia="uk-UA"/>
        </w:rPr>
        <w:t xml:space="preserve">встановлення зловмисником взаємовідносин з співробітниками фірми або відвідувачами, аналіз опублікованих матеріалів про фірму, рекламних видань, виставочних проспектів та іншої загальнодоступної інформації; </w:t>
      </w:r>
    </w:p>
    <w:p w:rsidR="008C7A2C" w:rsidRPr="00892310" w:rsidRDefault="008C7A2C" w:rsidP="00C84DE1">
      <w:pPr>
        <w:pStyle w:val="ab"/>
        <w:numPr>
          <w:ilvl w:val="0"/>
          <w:numId w:val="67"/>
        </w:numPr>
        <w:spacing w:line="240" w:lineRule="auto"/>
        <w:rPr>
          <w:rFonts w:eastAsia="Arial Unicode MS"/>
          <w:color w:val="000000"/>
          <w:sz w:val="32"/>
          <w:szCs w:val="32"/>
          <w:lang w:val="uk-UA" w:eastAsia="uk-UA"/>
        </w:rPr>
      </w:pPr>
      <w:r w:rsidRPr="00892310">
        <w:rPr>
          <w:rFonts w:eastAsia="Arial Unicode MS"/>
          <w:color w:val="000000"/>
          <w:sz w:val="32"/>
          <w:szCs w:val="32"/>
          <w:lang w:val="uk-UA" w:eastAsia="uk-UA"/>
        </w:rPr>
        <w:t xml:space="preserve">вступ зловмисника на роботу в фірму; </w:t>
      </w:r>
    </w:p>
    <w:p w:rsidR="008C7A2C" w:rsidRPr="00892310" w:rsidRDefault="008C7A2C" w:rsidP="00C84DE1">
      <w:pPr>
        <w:pStyle w:val="ab"/>
        <w:numPr>
          <w:ilvl w:val="0"/>
          <w:numId w:val="67"/>
        </w:numPr>
        <w:spacing w:line="240" w:lineRule="auto"/>
        <w:rPr>
          <w:rFonts w:eastAsia="Arial Unicode MS"/>
          <w:color w:val="000000"/>
          <w:sz w:val="32"/>
          <w:szCs w:val="32"/>
          <w:lang w:val="uk-UA" w:eastAsia="uk-UA"/>
        </w:rPr>
      </w:pPr>
      <w:r w:rsidRPr="00892310">
        <w:rPr>
          <w:rFonts w:eastAsia="Arial Unicode MS"/>
          <w:color w:val="000000"/>
          <w:sz w:val="32"/>
          <w:szCs w:val="32"/>
          <w:lang w:val="uk-UA" w:eastAsia="uk-UA"/>
        </w:rPr>
        <w:t xml:space="preserve">робота в інформаційних мережах; </w:t>
      </w:r>
    </w:p>
    <w:p w:rsidR="008C7A2C" w:rsidRPr="00892310" w:rsidRDefault="008C7A2C" w:rsidP="00C84DE1">
      <w:pPr>
        <w:pStyle w:val="ab"/>
        <w:numPr>
          <w:ilvl w:val="0"/>
          <w:numId w:val="67"/>
        </w:numPr>
        <w:spacing w:line="240" w:lineRule="auto"/>
        <w:rPr>
          <w:rFonts w:eastAsia="Arial Unicode MS"/>
          <w:color w:val="000000"/>
          <w:sz w:val="32"/>
          <w:szCs w:val="32"/>
          <w:lang w:val="uk-UA" w:eastAsia="uk-UA"/>
        </w:rPr>
      </w:pPr>
      <w:r w:rsidRPr="00892310">
        <w:rPr>
          <w:rFonts w:eastAsia="Arial Unicode MS"/>
          <w:color w:val="000000"/>
          <w:sz w:val="32"/>
          <w:szCs w:val="32"/>
          <w:lang w:val="uk-UA" w:eastAsia="uk-UA"/>
        </w:rPr>
        <w:lastRenderedPageBreak/>
        <w:t xml:space="preserve">кримінальний, силовий доступ до інформації, тобто викрадення документів, шантаж персоналу та інші способи. </w:t>
      </w:r>
    </w:p>
    <w:p w:rsidR="008C7A2C" w:rsidRPr="008C7A2C" w:rsidRDefault="008C7A2C" w:rsidP="00501DE9">
      <w:pPr>
        <w:spacing w:line="240" w:lineRule="auto"/>
        <w:ind w:firstLine="720"/>
        <w:rPr>
          <w:rFonts w:eastAsia="Arial Unicode MS"/>
          <w:color w:val="000000"/>
          <w:sz w:val="32"/>
          <w:szCs w:val="32"/>
          <w:lang w:val="uk-UA" w:eastAsia="uk-UA"/>
        </w:rPr>
      </w:pPr>
      <w:r w:rsidRPr="008C7A2C">
        <w:rPr>
          <w:rFonts w:eastAsia="Arial Unicode MS"/>
          <w:b/>
          <w:color w:val="000000"/>
          <w:sz w:val="32"/>
          <w:szCs w:val="32"/>
          <w:lang w:val="uk-UA" w:eastAsia="uk-UA"/>
        </w:rPr>
        <w:t>Виявлення каналу витоку інформації</w:t>
      </w:r>
      <w:r w:rsidRPr="008C7A2C">
        <w:rPr>
          <w:rFonts w:eastAsia="Arial Unicode MS"/>
          <w:color w:val="000000"/>
          <w:sz w:val="32"/>
          <w:szCs w:val="32"/>
          <w:lang w:val="uk-UA" w:eastAsia="uk-UA"/>
        </w:rPr>
        <w:t xml:space="preserve"> - складна, довготривала і трудомістка задача. В основі її вирішення лежить класифікація та постійне вивчення джерел і каналів розповсюдження інформації та можливих каналів її витоку, пошук і виявлення реальних каланів витоку оцінка ступеню небезпеки кожного реального каналу, придушення небезпечних каналів і аналіз ефективності захисних мір, яких було вжито для безпеки інформації. Канали розголошення (витоку) інформації завжди індивідуальні і залежать від конкретних задач, поставлених перед зловмисником. Отже, контроль джерел і каналів розповсюдження конфіденційної інформації дозволяє визначити наявність і характеристику загроз інформації, виробити структуру системи захисту інформації, яка надійно перекриє доступ зловмиснику до цінної інформації фірми.</w:t>
      </w:r>
    </w:p>
    <w:p w:rsidR="008C7A2C" w:rsidRPr="008C7A2C" w:rsidRDefault="008C7A2C" w:rsidP="00501DE9">
      <w:pPr>
        <w:spacing w:line="240" w:lineRule="auto"/>
        <w:ind w:firstLine="720"/>
        <w:rPr>
          <w:rFonts w:eastAsia="Arial Unicode MS"/>
          <w:color w:val="000000"/>
          <w:sz w:val="32"/>
          <w:szCs w:val="32"/>
          <w:lang w:val="uk-UA" w:eastAsia="uk-UA"/>
        </w:rPr>
      </w:pPr>
      <w:r w:rsidRPr="008C7A2C">
        <w:rPr>
          <w:rFonts w:eastAsia="Arial Unicode MS"/>
          <w:b/>
          <w:color w:val="000000"/>
          <w:sz w:val="32"/>
          <w:szCs w:val="32"/>
          <w:lang w:val="uk-UA" w:eastAsia="uk-UA"/>
        </w:rPr>
        <w:t>2.</w:t>
      </w:r>
      <w:r w:rsidRPr="008C7A2C">
        <w:rPr>
          <w:rFonts w:eastAsia="Arial Unicode MS"/>
          <w:color w:val="000000"/>
          <w:sz w:val="32"/>
          <w:szCs w:val="32"/>
          <w:lang w:val="uk-UA" w:eastAsia="uk-UA"/>
        </w:rPr>
        <w:t xml:space="preserve"> Система захисту цінної інформації і конфіденційних документів. </w:t>
      </w:r>
      <w:r w:rsidRPr="008C7A2C">
        <w:rPr>
          <w:rFonts w:eastAsia="Arial Unicode MS"/>
          <w:b/>
          <w:color w:val="000000"/>
          <w:sz w:val="32"/>
          <w:szCs w:val="32"/>
          <w:lang w:val="uk-UA" w:eastAsia="uk-UA"/>
        </w:rPr>
        <w:t>Система захисту інформації (СЗІ)</w:t>
      </w:r>
      <w:r w:rsidRPr="008C7A2C">
        <w:rPr>
          <w:rFonts w:eastAsia="Arial Unicode MS"/>
          <w:color w:val="000000"/>
          <w:sz w:val="32"/>
          <w:szCs w:val="32"/>
          <w:lang w:val="uk-UA" w:eastAsia="uk-UA"/>
        </w:rPr>
        <w:t xml:space="preserve"> </w:t>
      </w:r>
      <w:r w:rsidR="00707D1A">
        <w:rPr>
          <w:rFonts w:eastAsia="Arial Unicode MS"/>
          <w:color w:val="000000"/>
          <w:sz w:val="32"/>
          <w:szCs w:val="32"/>
          <w:lang w:val="uk-UA" w:eastAsia="uk-UA"/>
        </w:rPr>
        <w:t>—</w:t>
      </w:r>
      <w:r w:rsidRPr="008C7A2C">
        <w:rPr>
          <w:rFonts w:eastAsia="Arial Unicode MS"/>
          <w:color w:val="000000"/>
          <w:sz w:val="32"/>
          <w:szCs w:val="32"/>
          <w:lang w:val="uk-UA" w:eastAsia="uk-UA"/>
        </w:rPr>
        <w:t xml:space="preserve"> це комплекс організаційних, технічних і технологічних засобів, методів і заходів, які перешкоджають несанкціонованому (незаконному) доступу до інформації. </w:t>
      </w:r>
    </w:p>
    <w:p w:rsidR="008C7A2C" w:rsidRPr="008C7A2C" w:rsidRDefault="008C7A2C" w:rsidP="00501DE9">
      <w:pPr>
        <w:spacing w:line="240" w:lineRule="auto"/>
        <w:ind w:firstLine="720"/>
        <w:rPr>
          <w:rFonts w:eastAsia="Arial Unicode MS"/>
          <w:color w:val="000000"/>
          <w:sz w:val="32"/>
          <w:szCs w:val="32"/>
          <w:lang w:val="uk-UA" w:eastAsia="uk-UA"/>
        </w:rPr>
      </w:pPr>
      <w:r w:rsidRPr="008C7A2C">
        <w:rPr>
          <w:rFonts w:eastAsia="Arial Unicode MS"/>
          <w:color w:val="000000"/>
          <w:sz w:val="32"/>
          <w:szCs w:val="32"/>
          <w:lang w:val="uk-UA" w:eastAsia="uk-UA"/>
        </w:rPr>
        <w:t xml:space="preserve">Власник інформації особисто визначає не тільки склад цінної інформації, яка належить захисту, але й відповідні способи та засоби захисту. Одночасно ним розробляються засоби матеріального і морального стимулювання співробітників, які дотримуються порядку захисту цінної інформації, і ступінь відповідальності персоналу за розголошення таємниці фірми. Система захисту інформації повинна бути багаторівневою з ієрархічним доступом до інформації, відкритою для регулярного оновлення, надійної як в звичайних, так і в екстремальних ситуаціях. Вона не повинна створювати співробітникам фірми серйозні незручності в роботі. Комплексність системи захисту досягається її формуванням з різних елементів - правових, організаційних, технічних та програмно-математичних. Елемент правового захисту інформації передбачає: наявність в засновницькій та організаційних документах фірми, контрактах, що укладаються із співробітниками, і в посадових інструкціях положень та зобов'язань по захисту відомостей, що складають таємницю фірми і її партнерів, формулювання і доведення до відома всіх співробітників фірми механізму правової відповідальності за розголошення конфіденційних відомостей. В правовий елемент </w:t>
      </w:r>
      <w:r w:rsidRPr="008C7A2C">
        <w:rPr>
          <w:rFonts w:eastAsia="Arial Unicode MS"/>
          <w:color w:val="000000"/>
          <w:sz w:val="32"/>
          <w:szCs w:val="32"/>
          <w:lang w:val="uk-UA" w:eastAsia="uk-UA"/>
        </w:rPr>
        <w:lastRenderedPageBreak/>
        <w:t xml:space="preserve">системи захисту може також включатись страхування цінної інформації від різних ризиків. </w:t>
      </w:r>
    </w:p>
    <w:p w:rsidR="008C7A2C" w:rsidRPr="008C7A2C" w:rsidRDefault="008C7A2C" w:rsidP="00501DE9">
      <w:pPr>
        <w:spacing w:line="240" w:lineRule="auto"/>
        <w:ind w:firstLine="720"/>
        <w:rPr>
          <w:rFonts w:eastAsia="Arial Unicode MS"/>
          <w:b/>
          <w:color w:val="000000"/>
          <w:sz w:val="32"/>
          <w:szCs w:val="32"/>
          <w:lang w:val="uk-UA" w:eastAsia="uk-UA"/>
        </w:rPr>
      </w:pPr>
      <w:r w:rsidRPr="008C7A2C">
        <w:rPr>
          <w:rFonts w:eastAsia="Arial Unicode MS"/>
          <w:b/>
          <w:color w:val="000000"/>
          <w:sz w:val="32"/>
          <w:szCs w:val="32"/>
          <w:lang w:val="uk-UA" w:eastAsia="uk-UA"/>
        </w:rPr>
        <w:t>Елемент організаційного захисту інформації містить заходи управлінського та обмежувального характеру, які спонукають персонал дотримуватися правил захисту конфіденційної інформації і включає в себе:</w:t>
      </w:r>
    </w:p>
    <w:p w:rsidR="008C7A2C" w:rsidRPr="00587D93" w:rsidRDefault="008C7A2C" w:rsidP="00C84DE1">
      <w:pPr>
        <w:pStyle w:val="ab"/>
        <w:numPr>
          <w:ilvl w:val="0"/>
          <w:numId w:val="68"/>
        </w:numPr>
        <w:spacing w:line="240" w:lineRule="auto"/>
        <w:ind w:left="1134"/>
        <w:rPr>
          <w:rFonts w:eastAsia="Arial Unicode MS"/>
          <w:color w:val="000000"/>
          <w:sz w:val="32"/>
          <w:szCs w:val="32"/>
          <w:lang w:val="uk-UA" w:eastAsia="uk-UA"/>
        </w:rPr>
      </w:pPr>
      <w:r w:rsidRPr="00587D93">
        <w:rPr>
          <w:rFonts w:eastAsia="Arial Unicode MS"/>
          <w:color w:val="000000"/>
          <w:sz w:val="32"/>
          <w:szCs w:val="32"/>
          <w:lang w:val="uk-UA" w:eastAsia="uk-UA"/>
        </w:rPr>
        <w:t xml:space="preserve">формування і регламентацію діяльності служби безпеки фірми, забезпечення цієї служби нормативно-методичними документами по організації і технології захисту інформації; </w:t>
      </w:r>
    </w:p>
    <w:p w:rsidR="008C7A2C" w:rsidRPr="00587D93" w:rsidRDefault="008C7A2C" w:rsidP="00C84DE1">
      <w:pPr>
        <w:pStyle w:val="ab"/>
        <w:numPr>
          <w:ilvl w:val="0"/>
          <w:numId w:val="68"/>
        </w:numPr>
        <w:spacing w:line="240" w:lineRule="auto"/>
        <w:ind w:left="1134"/>
        <w:rPr>
          <w:rFonts w:eastAsia="Arial Unicode MS"/>
          <w:color w:val="000000"/>
          <w:sz w:val="32"/>
          <w:szCs w:val="32"/>
          <w:lang w:val="uk-UA" w:eastAsia="uk-UA"/>
        </w:rPr>
      </w:pPr>
      <w:r w:rsidRPr="00587D93">
        <w:rPr>
          <w:rFonts w:eastAsia="Arial Unicode MS"/>
          <w:color w:val="000000"/>
          <w:sz w:val="32"/>
          <w:szCs w:val="32"/>
          <w:lang w:val="uk-UA" w:eastAsia="uk-UA"/>
        </w:rPr>
        <w:t xml:space="preserve">регламентацію та регулярне оновлення переліку (списку) цінної, конфіденційної інформації, яка підлягає захисту, складання і ведення переліку конфіденційних документів фірми; </w:t>
      </w:r>
    </w:p>
    <w:p w:rsidR="008C7A2C" w:rsidRPr="00587D93" w:rsidRDefault="008C7A2C" w:rsidP="00C84DE1">
      <w:pPr>
        <w:pStyle w:val="ab"/>
        <w:numPr>
          <w:ilvl w:val="0"/>
          <w:numId w:val="68"/>
        </w:numPr>
        <w:spacing w:line="240" w:lineRule="auto"/>
        <w:ind w:left="1134"/>
        <w:rPr>
          <w:rFonts w:eastAsia="Arial Unicode MS"/>
          <w:color w:val="000000"/>
          <w:sz w:val="32"/>
          <w:szCs w:val="32"/>
          <w:lang w:val="uk-UA" w:eastAsia="uk-UA"/>
        </w:rPr>
      </w:pPr>
      <w:r w:rsidRPr="00587D93">
        <w:rPr>
          <w:rFonts w:eastAsia="Arial Unicode MS"/>
          <w:color w:val="000000"/>
          <w:sz w:val="32"/>
          <w:szCs w:val="32"/>
          <w:lang w:val="uk-UA" w:eastAsia="uk-UA"/>
        </w:rPr>
        <w:t xml:space="preserve">регламентацію системи (ієрархічної схеми) обмеження доступу персоналу до конфіденційної інформації; </w:t>
      </w:r>
    </w:p>
    <w:p w:rsidR="008C7A2C" w:rsidRPr="00587D93" w:rsidRDefault="008C7A2C" w:rsidP="00C84DE1">
      <w:pPr>
        <w:pStyle w:val="ab"/>
        <w:numPr>
          <w:ilvl w:val="0"/>
          <w:numId w:val="68"/>
        </w:numPr>
        <w:spacing w:line="240" w:lineRule="auto"/>
        <w:ind w:left="1134"/>
        <w:rPr>
          <w:rFonts w:eastAsia="Arial Unicode MS"/>
          <w:color w:val="000000"/>
          <w:sz w:val="32"/>
          <w:szCs w:val="32"/>
          <w:lang w:val="uk-UA" w:eastAsia="uk-UA"/>
        </w:rPr>
      </w:pPr>
      <w:r w:rsidRPr="00587D93">
        <w:rPr>
          <w:rFonts w:eastAsia="Arial Unicode MS"/>
          <w:color w:val="000000"/>
          <w:sz w:val="32"/>
          <w:szCs w:val="32"/>
          <w:lang w:val="uk-UA" w:eastAsia="uk-UA"/>
        </w:rPr>
        <w:t xml:space="preserve">регламентацію технології захисту і обробки конфіденційних документів фірми; </w:t>
      </w:r>
    </w:p>
    <w:p w:rsidR="008C7A2C" w:rsidRPr="00587D93" w:rsidRDefault="008C7A2C" w:rsidP="00C84DE1">
      <w:pPr>
        <w:pStyle w:val="ab"/>
        <w:numPr>
          <w:ilvl w:val="0"/>
          <w:numId w:val="68"/>
        </w:numPr>
        <w:spacing w:line="240" w:lineRule="auto"/>
        <w:ind w:left="1134"/>
        <w:rPr>
          <w:rFonts w:eastAsia="Arial Unicode MS"/>
          <w:color w:val="000000"/>
          <w:sz w:val="32"/>
          <w:szCs w:val="32"/>
          <w:lang w:val="uk-UA" w:eastAsia="uk-UA"/>
        </w:rPr>
      </w:pPr>
      <w:r w:rsidRPr="00587D93">
        <w:rPr>
          <w:rFonts w:eastAsia="Arial Unicode MS"/>
          <w:color w:val="000000"/>
          <w:sz w:val="32"/>
          <w:szCs w:val="32"/>
          <w:lang w:val="uk-UA" w:eastAsia="uk-UA"/>
        </w:rPr>
        <w:t>побудова захищеного традиційного або безпаперового документообігу;</w:t>
      </w:r>
    </w:p>
    <w:p w:rsidR="008C7A2C" w:rsidRPr="00587D93" w:rsidRDefault="008C7A2C" w:rsidP="00C84DE1">
      <w:pPr>
        <w:pStyle w:val="ab"/>
        <w:numPr>
          <w:ilvl w:val="0"/>
          <w:numId w:val="68"/>
        </w:numPr>
        <w:spacing w:line="240" w:lineRule="auto"/>
        <w:ind w:left="1134"/>
        <w:rPr>
          <w:rFonts w:eastAsia="Arial Unicode MS"/>
          <w:color w:val="000000"/>
          <w:sz w:val="32"/>
          <w:szCs w:val="32"/>
          <w:lang w:val="uk-UA" w:eastAsia="uk-UA"/>
        </w:rPr>
      </w:pPr>
      <w:r w:rsidRPr="00587D93">
        <w:rPr>
          <w:rFonts w:eastAsia="Arial Unicode MS"/>
          <w:color w:val="000000"/>
          <w:sz w:val="32"/>
          <w:szCs w:val="32"/>
          <w:lang w:val="uk-UA" w:eastAsia="uk-UA"/>
        </w:rPr>
        <w:t xml:space="preserve">побудова технології документування цінної інформації, складання, оформлення, виготовлення і видавництва конфіденційних документів; </w:t>
      </w:r>
    </w:p>
    <w:p w:rsidR="008C7A2C" w:rsidRPr="00587D93" w:rsidRDefault="008C7A2C" w:rsidP="00C84DE1">
      <w:pPr>
        <w:pStyle w:val="ab"/>
        <w:numPr>
          <w:ilvl w:val="0"/>
          <w:numId w:val="68"/>
        </w:numPr>
        <w:spacing w:line="240" w:lineRule="auto"/>
        <w:ind w:left="1134"/>
        <w:rPr>
          <w:rFonts w:eastAsia="Arial Unicode MS"/>
          <w:color w:val="000000"/>
          <w:sz w:val="32"/>
          <w:szCs w:val="32"/>
          <w:lang w:val="uk-UA" w:eastAsia="uk-UA"/>
        </w:rPr>
      </w:pPr>
      <w:r w:rsidRPr="00587D93">
        <w:rPr>
          <w:rFonts w:eastAsia="Arial Unicode MS"/>
          <w:color w:val="000000"/>
          <w:sz w:val="32"/>
          <w:szCs w:val="32"/>
          <w:lang w:val="uk-UA" w:eastAsia="uk-UA"/>
        </w:rPr>
        <w:t>побудова технологічної системи обробки і збереження конфіденційних документів; організацію архівного зберігання конфіденційних документів;</w:t>
      </w:r>
    </w:p>
    <w:p w:rsidR="008C7A2C" w:rsidRPr="00587D93" w:rsidRDefault="008C7A2C" w:rsidP="00C84DE1">
      <w:pPr>
        <w:pStyle w:val="ab"/>
        <w:numPr>
          <w:ilvl w:val="0"/>
          <w:numId w:val="68"/>
        </w:numPr>
        <w:spacing w:line="240" w:lineRule="auto"/>
        <w:ind w:left="1134"/>
        <w:rPr>
          <w:rFonts w:eastAsia="Arial Unicode MS"/>
          <w:color w:val="000000"/>
          <w:sz w:val="32"/>
          <w:szCs w:val="32"/>
          <w:lang w:val="uk-UA" w:eastAsia="uk-UA"/>
        </w:rPr>
      </w:pPr>
      <w:r w:rsidRPr="00587D93">
        <w:rPr>
          <w:rFonts w:eastAsia="Arial Unicode MS"/>
          <w:color w:val="000000"/>
          <w:sz w:val="32"/>
          <w:szCs w:val="32"/>
          <w:lang w:val="uk-UA" w:eastAsia="uk-UA"/>
        </w:rPr>
        <w:t xml:space="preserve">регламентацію захисту цінної інформації фірми від несанкціонованих дій персоналу; </w:t>
      </w:r>
    </w:p>
    <w:p w:rsidR="008C7A2C" w:rsidRPr="00587D93" w:rsidRDefault="008C7A2C" w:rsidP="00C84DE1">
      <w:pPr>
        <w:pStyle w:val="ab"/>
        <w:numPr>
          <w:ilvl w:val="0"/>
          <w:numId w:val="68"/>
        </w:numPr>
        <w:spacing w:line="240" w:lineRule="auto"/>
        <w:ind w:left="1134"/>
        <w:rPr>
          <w:rFonts w:eastAsia="Arial Unicode MS"/>
          <w:color w:val="000000"/>
          <w:sz w:val="32"/>
          <w:szCs w:val="32"/>
          <w:lang w:val="uk-UA" w:eastAsia="uk-UA"/>
        </w:rPr>
      </w:pPr>
      <w:r w:rsidRPr="00587D93">
        <w:rPr>
          <w:rFonts w:eastAsia="Arial Unicode MS"/>
          <w:color w:val="000000"/>
          <w:sz w:val="32"/>
          <w:szCs w:val="32"/>
          <w:lang w:val="uk-UA" w:eastAsia="uk-UA"/>
        </w:rPr>
        <w:t xml:space="preserve">порядок і правила роботи персоналу з конфіденційними документами і інформацією, контроль за виконанням всіма співробітниками цього порядку і правил; відбір персоналу для роботи з конфіденційною інформацією, навчання та інструктування співробітників; </w:t>
      </w:r>
    </w:p>
    <w:p w:rsidR="008C7A2C" w:rsidRPr="00587D93" w:rsidRDefault="008C7A2C" w:rsidP="00C84DE1">
      <w:pPr>
        <w:pStyle w:val="ab"/>
        <w:numPr>
          <w:ilvl w:val="0"/>
          <w:numId w:val="68"/>
        </w:numPr>
        <w:spacing w:line="240" w:lineRule="auto"/>
        <w:ind w:left="1134"/>
        <w:rPr>
          <w:rFonts w:eastAsia="Arial Unicode MS"/>
          <w:color w:val="000000"/>
          <w:sz w:val="32"/>
          <w:szCs w:val="32"/>
          <w:lang w:val="uk-UA" w:eastAsia="uk-UA"/>
        </w:rPr>
      </w:pPr>
      <w:r w:rsidRPr="00587D93">
        <w:rPr>
          <w:rFonts w:eastAsia="Arial Unicode MS"/>
          <w:color w:val="000000"/>
          <w:sz w:val="32"/>
          <w:szCs w:val="32"/>
          <w:lang w:val="uk-UA" w:eastAsia="uk-UA"/>
        </w:rPr>
        <w:t>порядок захисту інформації при веденні переговорів, проведенні нарад по конфіденційним питанням, прийомі відвідувачів, здійснення рекламної,</w:t>
      </w:r>
    </w:p>
    <w:p w:rsidR="008C7A2C" w:rsidRPr="00587D93" w:rsidRDefault="008C7A2C" w:rsidP="00C84DE1">
      <w:pPr>
        <w:pStyle w:val="ab"/>
        <w:numPr>
          <w:ilvl w:val="0"/>
          <w:numId w:val="68"/>
        </w:numPr>
        <w:spacing w:line="240" w:lineRule="auto"/>
        <w:ind w:left="1134"/>
        <w:rPr>
          <w:rFonts w:eastAsia="Arial Unicode MS"/>
          <w:color w:val="000000"/>
          <w:sz w:val="32"/>
          <w:szCs w:val="32"/>
          <w:lang w:val="uk-UA" w:eastAsia="uk-UA"/>
        </w:rPr>
      </w:pPr>
      <w:r w:rsidRPr="00587D93">
        <w:rPr>
          <w:rFonts w:eastAsia="Arial Unicode MS"/>
          <w:color w:val="000000"/>
          <w:sz w:val="32"/>
          <w:szCs w:val="32"/>
          <w:lang w:val="uk-UA" w:eastAsia="uk-UA"/>
        </w:rPr>
        <w:t>виставочної та іншої діяльності; регламентацію аналітичної роботи по виявленню загроз цінній інформації фірми і каналів витоку інформації;</w:t>
      </w:r>
    </w:p>
    <w:p w:rsidR="008C7A2C" w:rsidRPr="00587D93" w:rsidRDefault="008C7A2C" w:rsidP="00C84DE1">
      <w:pPr>
        <w:pStyle w:val="ab"/>
        <w:numPr>
          <w:ilvl w:val="0"/>
          <w:numId w:val="68"/>
        </w:numPr>
        <w:spacing w:line="240" w:lineRule="auto"/>
        <w:ind w:left="1134"/>
        <w:rPr>
          <w:rFonts w:eastAsia="Arial Unicode MS"/>
          <w:color w:val="000000"/>
          <w:sz w:val="32"/>
          <w:szCs w:val="32"/>
          <w:lang w:val="uk-UA" w:eastAsia="uk-UA"/>
        </w:rPr>
      </w:pPr>
      <w:r w:rsidRPr="00587D93">
        <w:rPr>
          <w:rFonts w:eastAsia="Arial Unicode MS"/>
          <w:color w:val="000000"/>
          <w:sz w:val="32"/>
          <w:szCs w:val="32"/>
          <w:lang w:val="uk-UA" w:eastAsia="uk-UA"/>
        </w:rPr>
        <w:lastRenderedPageBreak/>
        <w:t xml:space="preserve">обладнання і атестацію приміщень і робочих зон, виділених для здійснення конфіденційної діяльності, ліцензування технічних систем і засобів захисту інформації та охорони; </w:t>
      </w:r>
    </w:p>
    <w:p w:rsidR="008C7A2C" w:rsidRPr="00587D93" w:rsidRDefault="008C7A2C" w:rsidP="00C84DE1">
      <w:pPr>
        <w:pStyle w:val="ab"/>
        <w:numPr>
          <w:ilvl w:val="0"/>
          <w:numId w:val="68"/>
        </w:numPr>
        <w:spacing w:line="240" w:lineRule="auto"/>
        <w:ind w:left="1134"/>
        <w:rPr>
          <w:rFonts w:eastAsia="Arial Unicode MS"/>
          <w:color w:val="000000"/>
          <w:sz w:val="32"/>
          <w:szCs w:val="32"/>
          <w:lang w:val="uk-UA" w:eastAsia="uk-UA"/>
        </w:rPr>
      </w:pPr>
      <w:r w:rsidRPr="00587D93">
        <w:rPr>
          <w:rFonts w:eastAsia="Arial Unicode MS"/>
          <w:color w:val="000000"/>
          <w:sz w:val="32"/>
          <w:szCs w:val="32"/>
          <w:lang w:val="uk-UA" w:eastAsia="uk-UA"/>
        </w:rPr>
        <w:t xml:space="preserve">регламентацію пропускного режиму на території, в будівлях і приміщеннях фірми, ідентифікацію персоналу та вантажу; </w:t>
      </w:r>
    </w:p>
    <w:p w:rsidR="008C7A2C" w:rsidRPr="00587D93" w:rsidRDefault="008C7A2C" w:rsidP="00C84DE1">
      <w:pPr>
        <w:pStyle w:val="ab"/>
        <w:numPr>
          <w:ilvl w:val="0"/>
          <w:numId w:val="68"/>
        </w:numPr>
        <w:spacing w:line="240" w:lineRule="auto"/>
        <w:ind w:left="1134"/>
        <w:rPr>
          <w:rFonts w:eastAsia="Arial Unicode MS"/>
          <w:color w:val="000000"/>
          <w:sz w:val="32"/>
          <w:szCs w:val="32"/>
          <w:lang w:val="uk-UA" w:eastAsia="uk-UA"/>
        </w:rPr>
      </w:pPr>
      <w:r w:rsidRPr="00587D93">
        <w:rPr>
          <w:rFonts w:eastAsia="Arial Unicode MS"/>
          <w:color w:val="000000"/>
          <w:sz w:val="32"/>
          <w:szCs w:val="32"/>
          <w:lang w:val="uk-UA" w:eastAsia="uk-UA"/>
        </w:rPr>
        <w:t xml:space="preserve">регламентацію системи охорони території, будівлі, приміщень, обладнання, грошових засобів, транспорту і персоналу фірми; </w:t>
      </w:r>
    </w:p>
    <w:p w:rsidR="008C7A2C" w:rsidRPr="00587D93" w:rsidRDefault="008C7A2C" w:rsidP="00C84DE1">
      <w:pPr>
        <w:pStyle w:val="ab"/>
        <w:numPr>
          <w:ilvl w:val="0"/>
          <w:numId w:val="68"/>
        </w:numPr>
        <w:spacing w:line="240" w:lineRule="auto"/>
        <w:ind w:left="1134"/>
        <w:rPr>
          <w:rFonts w:eastAsia="Arial Unicode MS"/>
          <w:color w:val="000000"/>
          <w:sz w:val="32"/>
          <w:szCs w:val="32"/>
          <w:lang w:val="uk-UA" w:eastAsia="uk-UA"/>
        </w:rPr>
      </w:pPr>
      <w:r w:rsidRPr="00587D93">
        <w:rPr>
          <w:rFonts w:eastAsia="Arial Unicode MS"/>
          <w:color w:val="000000"/>
          <w:sz w:val="32"/>
          <w:szCs w:val="32"/>
          <w:lang w:val="uk-UA" w:eastAsia="uk-UA"/>
        </w:rPr>
        <w:t xml:space="preserve">регламентацію організаційних питань експлуатації технічних засобів захисту інформації і охорони; регламентацію дій служби безпеки і персоналу в екстремальних ситуаціях; </w:t>
      </w:r>
    </w:p>
    <w:p w:rsidR="008C7A2C" w:rsidRPr="00587D93" w:rsidRDefault="008C7A2C" w:rsidP="00C84DE1">
      <w:pPr>
        <w:pStyle w:val="ab"/>
        <w:numPr>
          <w:ilvl w:val="0"/>
          <w:numId w:val="68"/>
        </w:numPr>
        <w:spacing w:line="240" w:lineRule="auto"/>
        <w:ind w:left="1134"/>
        <w:rPr>
          <w:rFonts w:eastAsia="Arial Unicode MS"/>
          <w:color w:val="000000"/>
          <w:sz w:val="32"/>
          <w:szCs w:val="32"/>
          <w:lang w:val="uk-UA" w:eastAsia="uk-UA"/>
        </w:rPr>
      </w:pPr>
      <w:r w:rsidRPr="00587D93">
        <w:rPr>
          <w:rFonts w:eastAsia="Arial Unicode MS"/>
          <w:color w:val="000000"/>
          <w:sz w:val="32"/>
          <w:szCs w:val="32"/>
          <w:lang w:val="uk-UA" w:eastAsia="uk-UA"/>
        </w:rPr>
        <w:t>регламентацію роботи по управлінню системою захисту інформації фірми.</w:t>
      </w:r>
    </w:p>
    <w:p w:rsidR="008C7A2C" w:rsidRPr="008C7A2C" w:rsidRDefault="008C7A2C" w:rsidP="00501DE9">
      <w:pPr>
        <w:spacing w:line="240" w:lineRule="auto"/>
        <w:ind w:firstLine="720"/>
        <w:rPr>
          <w:rFonts w:eastAsia="Arial Unicode MS"/>
          <w:color w:val="000000"/>
          <w:sz w:val="32"/>
          <w:szCs w:val="32"/>
          <w:lang w:val="uk-UA" w:eastAsia="uk-UA"/>
        </w:rPr>
      </w:pPr>
      <w:r w:rsidRPr="008C7A2C">
        <w:rPr>
          <w:rFonts w:eastAsia="Arial Unicode MS"/>
          <w:color w:val="000000"/>
          <w:sz w:val="32"/>
          <w:szCs w:val="32"/>
          <w:lang w:val="uk-UA" w:eastAsia="uk-UA"/>
        </w:rPr>
        <w:t xml:space="preserve">Елемент організаційного захисту є стержнем, який зв'язує в одну систему всі інші елементи. Центральною проблемою при розробці методів організаційного захисту інформації є формування дозвільної (обмежувальної) систем і доступу персоналу до конфіденційних відомостей, документів і баз даних. Важливо чітко і однозначно встановити: хто, кого, до яких, відомостей, коли, на який період і як допускає. Дозвільна система доступу вирішує наступні задачі: забезпечення співробітників всіма необхідними для роботи документами і інформацією; обмеження кола осіб, які допускаються до конфіденційних документів; виключення несанкціонованого ознайомлення з документом. Ієрархічна послідовність доступу реалізується по принципу "чим вища цінність конфіденційних відомостей, тим менша чисельність співробітників можуть їх знати". У відповідності з цією послідовністю визначається необхідний ступінь посилення захисних заходів, структура рубежів (ешелонів) захисту інформації. Доступ співробітника до конфіденційних відомостей, який здійснюється у відповідності з дозвільною системою, називається санкціонованим. Дозвіл (санкція) на доступ до цих відомостей завжди є строго персоніфікованим і видається керівником в письмовому вигляді: наказом, що затверджує схему посадового чи іменного доступу до інформації, резолюцією на документі, списком-дозволом в карточці видачі справи або на обкладинці справи ознайомлення з документом. Організаційні засоби захисту відображаються в нормативно-методичних документах служби безпеки фірми. У зв'язку з цим часто використовується єдина назва двох розглянутих вище елементів системи захисту - елемент організаційно-правового захисту інформації. </w:t>
      </w:r>
    </w:p>
    <w:p w:rsidR="008C7A2C" w:rsidRPr="008C7A2C" w:rsidRDefault="008C7A2C" w:rsidP="00501DE9">
      <w:pPr>
        <w:spacing w:line="240" w:lineRule="auto"/>
        <w:ind w:firstLine="720"/>
        <w:rPr>
          <w:rFonts w:eastAsia="Arial Unicode MS"/>
          <w:b/>
          <w:color w:val="000000"/>
          <w:sz w:val="32"/>
          <w:szCs w:val="32"/>
          <w:lang w:val="uk-UA" w:eastAsia="uk-UA"/>
        </w:rPr>
      </w:pPr>
      <w:r w:rsidRPr="008C7A2C">
        <w:rPr>
          <w:rFonts w:eastAsia="Arial Unicode MS"/>
          <w:b/>
          <w:color w:val="000000"/>
          <w:sz w:val="32"/>
          <w:szCs w:val="32"/>
          <w:lang w:val="uk-UA" w:eastAsia="uk-UA"/>
        </w:rPr>
        <w:lastRenderedPageBreak/>
        <w:t xml:space="preserve">Елемент технічного захисту включає: </w:t>
      </w:r>
    </w:p>
    <w:p w:rsidR="008C7A2C" w:rsidRPr="008C7A2C" w:rsidRDefault="008C7A2C" w:rsidP="00C84DE1">
      <w:pPr>
        <w:numPr>
          <w:ilvl w:val="0"/>
          <w:numId w:val="69"/>
        </w:numPr>
        <w:tabs>
          <w:tab w:val="clear" w:pos="1440"/>
          <w:tab w:val="num" w:pos="1134"/>
        </w:tabs>
        <w:spacing w:line="240" w:lineRule="auto"/>
        <w:ind w:left="1134"/>
        <w:rPr>
          <w:rFonts w:eastAsia="Arial Unicode MS"/>
          <w:color w:val="000000"/>
          <w:sz w:val="32"/>
          <w:szCs w:val="32"/>
          <w:lang w:val="uk-UA" w:eastAsia="uk-UA"/>
        </w:rPr>
      </w:pPr>
      <w:r w:rsidRPr="008C7A2C">
        <w:rPr>
          <w:rFonts w:eastAsia="Arial Unicode MS"/>
          <w:color w:val="000000"/>
          <w:sz w:val="32"/>
          <w:szCs w:val="32"/>
          <w:lang w:val="uk-UA" w:eastAsia="uk-UA"/>
        </w:rPr>
        <w:t xml:space="preserve">засоби захисту технічних каналів витоку інформації, що виникають під час роботи ЕОМ, </w:t>
      </w:r>
    </w:p>
    <w:p w:rsidR="008C7A2C" w:rsidRPr="008C7A2C" w:rsidRDefault="008C7A2C" w:rsidP="00C84DE1">
      <w:pPr>
        <w:numPr>
          <w:ilvl w:val="0"/>
          <w:numId w:val="69"/>
        </w:numPr>
        <w:tabs>
          <w:tab w:val="clear" w:pos="1440"/>
          <w:tab w:val="num" w:pos="1134"/>
        </w:tabs>
        <w:spacing w:line="240" w:lineRule="auto"/>
        <w:ind w:left="1134"/>
        <w:rPr>
          <w:rFonts w:eastAsia="Arial Unicode MS"/>
          <w:color w:val="000000"/>
          <w:sz w:val="32"/>
          <w:szCs w:val="32"/>
          <w:lang w:val="uk-UA" w:eastAsia="uk-UA"/>
        </w:rPr>
      </w:pPr>
      <w:r w:rsidRPr="008C7A2C">
        <w:rPr>
          <w:rFonts w:eastAsia="Arial Unicode MS"/>
          <w:color w:val="000000"/>
          <w:sz w:val="32"/>
          <w:szCs w:val="32"/>
          <w:lang w:val="uk-UA" w:eastAsia="uk-UA"/>
        </w:rPr>
        <w:t xml:space="preserve">засобів зв'язку, </w:t>
      </w:r>
    </w:p>
    <w:p w:rsidR="008C7A2C" w:rsidRPr="008C7A2C" w:rsidRDefault="008C7A2C" w:rsidP="00C84DE1">
      <w:pPr>
        <w:numPr>
          <w:ilvl w:val="0"/>
          <w:numId w:val="69"/>
        </w:numPr>
        <w:tabs>
          <w:tab w:val="clear" w:pos="1440"/>
          <w:tab w:val="num" w:pos="1134"/>
        </w:tabs>
        <w:spacing w:line="240" w:lineRule="auto"/>
        <w:ind w:left="1134"/>
        <w:rPr>
          <w:rFonts w:eastAsia="Arial Unicode MS"/>
          <w:color w:val="000000"/>
          <w:sz w:val="32"/>
          <w:szCs w:val="32"/>
          <w:lang w:val="uk-UA" w:eastAsia="uk-UA"/>
        </w:rPr>
      </w:pPr>
      <w:r w:rsidRPr="008C7A2C">
        <w:rPr>
          <w:rFonts w:eastAsia="Arial Unicode MS"/>
          <w:color w:val="000000"/>
          <w:sz w:val="32"/>
          <w:szCs w:val="32"/>
          <w:lang w:val="uk-UA" w:eastAsia="uk-UA"/>
        </w:rPr>
        <w:t xml:space="preserve">копіювальних апаратів, </w:t>
      </w:r>
    </w:p>
    <w:p w:rsidR="008C7A2C" w:rsidRPr="008C7A2C" w:rsidRDefault="008C7A2C" w:rsidP="00C84DE1">
      <w:pPr>
        <w:numPr>
          <w:ilvl w:val="0"/>
          <w:numId w:val="69"/>
        </w:numPr>
        <w:tabs>
          <w:tab w:val="clear" w:pos="1440"/>
          <w:tab w:val="num" w:pos="1134"/>
        </w:tabs>
        <w:spacing w:line="240" w:lineRule="auto"/>
        <w:ind w:left="1134"/>
        <w:rPr>
          <w:rFonts w:eastAsia="Arial Unicode MS"/>
          <w:color w:val="000000"/>
          <w:sz w:val="32"/>
          <w:szCs w:val="32"/>
          <w:lang w:val="uk-UA" w:eastAsia="uk-UA"/>
        </w:rPr>
      </w:pPr>
      <w:r w:rsidRPr="008C7A2C">
        <w:rPr>
          <w:rFonts w:eastAsia="Arial Unicode MS"/>
          <w:color w:val="000000"/>
          <w:sz w:val="32"/>
          <w:szCs w:val="32"/>
          <w:lang w:val="uk-UA" w:eastAsia="uk-UA"/>
        </w:rPr>
        <w:t xml:space="preserve">принтерів, </w:t>
      </w:r>
    </w:p>
    <w:p w:rsidR="008C7A2C" w:rsidRPr="008C7A2C" w:rsidRDefault="008C7A2C" w:rsidP="00C84DE1">
      <w:pPr>
        <w:numPr>
          <w:ilvl w:val="0"/>
          <w:numId w:val="69"/>
        </w:numPr>
        <w:tabs>
          <w:tab w:val="clear" w:pos="1440"/>
          <w:tab w:val="num" w:pos="1134"/>
        </w:tabs>
        <w:spacing w:line="240" w:lineRule="auto"/>
        <w:ind w:left="1134"/>
        <w:rPr>
          <w:rFonts w:eastAsia="Arial Unicode MS"/>
          <w:color w:val="000000"/>
          <w:sz w:val="32"/>
          <w:szCs w:val="32"/>
          <w:lang w:val="uk-UA" w:eastAsia="uk-UA"/>
        </w:rPr>
      </w:pPr>
      <w:r w:rsidRPr="008C7A2C">
        <w:rPr>
          <w:rFonts w:eastAsia="Arial Unicode MS"/>
          <w:color w:val="000000"/>
          <w:sz w:val="32"/>
          <w:szCs w:val="32"/>
          <w:lang w:val="uk-UA" w:eastAsia="uk-UA"/>
        </w:rPr>
        <w:t xml:space="preserve">факсів та інших приладів і обладнання; </w:t>
      </w:r>
    </w:p>
    <w:p w:rsidR="008C7A2C" w:rsidRPr="008C7A2C" w:rsidRDefault="008C7A2C" w:rsidP="00C84DE1">
      <w:pPr>
        <w:numPr>
          <w:ilvl w:val="0"/>
          <w:numId w:val="69"/>
        </w:numPr>
        <w:tabs>
          <w:tab w:val="clear" w:pos="1440"/>
          <w:tab w:val="num" w:pos="1134"/>
        </w:tabs>
        <w:spacing w:line="240" w:lineRule="auto"/>
        <w:ind w:left="1134"/>
        <w:rPr>
          <w:rFonts w:eastAsia="Arial Unicode MS"/>
          <w:color w:val="000000"/>
          <w:sz w:val="32"/>
          <w:szCs w:val="32"/>
          <w:lang w:val="uk-UA" w:eastAsia="uk-UA"/>
        </w:rPr>
      </w:pPr>
      <w:r w:rsidRPr="008C7A2C">
        <w:rPr>
          <w:rFonts w:eastAsia="Arial Unicode MS"/>
          <w:color w:val="000000"/>
          <w:sz w:val="32"/>
          <w:szCs w:val="32"/>
          <w:lang w:val="uk-UA" w:eastAsia="uk-UA"/>
        </w:rPr>
        <w:t xml:space="preserve">засоби захисту приміщень від візуальних та акустичних способів технічної розвідки; засоби охорони будівель і приміщень від проникнення сторонніх осіб (засоби спостереження, сповіщення, сигналізації, інформування і ідентифікації, інженерні споруди); </w:t>
      </w:r>
    </w:p>
    <w:p w:rsidR="008C7A2C" w:rsidRPr="008C7A2C" w:rsidRDefault="008C7A2C" w:rsidP="00C84DE1">
      <w:pPr>
        <w:numPr>
          <w:ilvl w:val="0"/>
          <w:numId w:val="69"/>
        </w:numPr>
        <w:tabs>
          <w:tab w:val="clear" w:pos="1440"/>
          <w:tab w:val="num" w:pos="1134"/>
        </w:tabs>
        <w:spacing w:line="240" w:lineRule="auto"/>
        <w:ind w:left="1134"/>
        <w:rPr>
          <w:rFonts w:eastAsia="Arial Unicode MS"/>
          <w:color w:val="000000"/>
          <w:sz w:val="32"/>
          <w:szCs w:val="32"/>
          <w:lang w:val="uk-UA" w:eastAsia="uk-UA"/>
        </w:rPr>
      </w:pPr>
      <w:r w:rsidRPr="008C7A2C">
        <w:rPr>
          <w:rFonts w:eastAsia="Arial Unicode MS"/>
          <w:color w:val="000000"/>
          <w:sz w:val="32"/>
          <w:szCs w:val="32"/>
          <w:lang w:val="uk-UA" w:eastAsia="uk-UA"/>
        </w:rPr>
        <w:t xml:space="preserve">засоби протипожежної охорони; </w:t>
      </w:r>
    </w:p>
    <w:p w:rsidR="008C7A2C" w:rsidRPr="008C7A2C" w:rsidRDefault="008C7A2C" w:rsidP="00C84DE1">
      <w:pPr>
        <w:numPr>
          <w:ilvl w:val="0"/>
          <w:numId w:val="69"/>
        </w:numPr>
        <w:tabs>
          <w:tab w:val="clear" w:pos="1440"/>
          <w:tab w:val="num" w:pos="1134"/>
        </w:tabs>
        <w:spacing w:line="240" w:lineRule="auto"/>
        <w:ind w:left="1134"/>
        <w:rPr>
          <w:rFonts w:eastAsia="Arial Unicode MS"/>
          <w:color w:val="000000"/>
          <w:sz w:val="32"/>
          <w:szCs w:val="32"/>
          <w:lang w:val="uk-UA" w:eastAsia="uk-UA"/>
        </w:rPr>
      </w:pPr>
      <w:r w:rsidRPr="008C7A2C">
        <w:rPr>
          <w:rFonts w:eastAsia="Arial Unicode MS"/>
          <w:color w:val="000000"/>
          <w:sz w:val="32"/>
          <w:szCs w:val="32"/>
          <w:lang w:val="uk-UA" w:eastAsia="uk-UA"/>
        </w:rPr>
        <w:t xml:space="preserve">засоби виявлення приладів і пристроїв технічної розвідки (підслуховуючих та передавальних пристроїв, звукозаписувальної та телевізійної апаратури і т.д.). </w:t>
      </w:r>
    </w:p>
    <w:p w:rsidR="008C7A2C" w:rsidRPr="008C7A2C" w:rsidRDefault="008C7A2C" w:rsidP="00501DE9">
      <w:pPr>
        <w:spacing w:line="240" w:lineRule="auto"/>
        <w:ind w:firstLine="720"/>
        <w:rPr>
          <w:rFonts w:eastAsia="Arial Unicode MS"/>
          <w:color w:val="000000"/>
          <w:sz w:val="32"/>
          <w:szCs w:val="32"/>
          <w:lang w:val="uk-UA" w:eastAsia="uk-UA"/>
        </w:rPr>
      </w:pPr>
      <w:r w:rsidRPr="008C7A2C">
        <w:rPr>
          <w:rFonts w:eastAsia="Arial Unicode MS"/>
          <w:b/>
          <w:color w:val="000000"/>
          <w:sz w:val="32"/>
          <w:szCs w:val="32"/>
          <w:lang w:val="uk-UA" w:eastAsia="uk-UA"/>
        </w:rPr>
        <w:t>Елемент програмно-математичного захисту інформації включає:</w:t>
      </w:r>
    </w:p>
    <w:p w:rsidR="008C7A2C" w:rsidRPr="008C7A2C" w:rsidRDefault="008C7A2C" w:rsidP="00C84DE1">
      <w:pPr>
        <w:numPr>
          <w:ilvl w:val="0"/>
          <w:numId w:val="70"/>
        </w:numPr>
        <w:tabs>
          <w:tab w:val="clear" w:pos="1440"/>
          <w:tab w:val="num" w:pos="1134"/>
        </w:tabs>
        <w:spacing w:line="240" w:lineRule="auto"/>
        <w:ind w:left="1134"/>
        <w:rPr>
          <w:rFonts w:eastAsia="Arial Unicode MS"/>
          <w:color w:val="000000"/>
          <w:sz w:val="32"/>
          <w:szCs w:val="32"/>
          <w:lang w:val="uk-UA" w:eastAsia="uk-UA"/>
        </w:rPr>
      </w:pPr>
      <w:r w:rsidRPr="008C7A2C">
        <w:rPr>
          <w:rFonts w:eastAsia="Arial Unicode MS"/>
          <w:color w:val="000000"/>
          <w:sz w:val="32"/>
          <w:szCs w:val="32"/>
          <w:lang w:val="uk-UA" w:eastAsia="uk-UA"/>
        </w:rPr>
        <w:t xml:space="preserve">регламентацію доступу до електронних документів персональними паролями, що ідентифікуються командами та іншими найпростішими методами захисту; </w:t>
      </w:r>
    </w:p>
    <w:p w:rsidR="008C7A2C" w:rsidRPr="008C7A2C" w:rsidRDefault="008C7A2C" w:rsidP="00C84DE1">
      <w:pPr>
        <w:numPr>
          <w:ilvl w:val="0"/>
          <w:numId w:val="70"/>
        </w:numPr>
        <w:tabs>
          <w:tab w:val="clear" w:pos="1440"/>
          <w:tab w:val="num" w:pos="1134"/>
        </w:tabs>
        <w:spacing w:line="240" w:lineRule="auto"/>
        <w:ind w:left="1134"/>
        <w:rPr>
          <w:rFonts w:eastAsia="Arial Unicode MS"/>
          <w:color w:val="000000"/>
          <w:sz w:val="32"/>
          <w:szCs w:val="32"/>
          <w:lang w:val="uk-UA" w:eastAsia="uk-UA"/>
        </w:rPr>
      </w:pPr>
      <w:r w:rsidRPr="008C7A2C">
        <w:rPr>
          <w:rFonts w:eastAsia="Arial Unicode MS"/>
          <w:color w:val="000000"/>
          <w:sz w:val="32"/>
          <w:szCs w:val="32"/>
          <w:lang w:val="uk-UA" w:eastAsia="uk-UA"/>
        </w:rPr>
        <w:t>регламентацію спеціальних засобів і продуктів програмного захисту;</w:t>
      </w:r>
    </w:p>
    <w:p w:rsidR="008C7A2C" w:rsidRPr="008C7A2C" w:rsidRDefault="008C7A2C" w:rsidP="00C84DE1">
      <w:pPr>
        <w:numPr>
          <w:ilvl w:val="0"/>
          <w:numId w:val="70"/>
        </w:numPr>
        <w:tabs>
          <w:tab w:val="clear" w:pos="1440"/>
          <w:tab w:val="num" w:pos="1134"/>
        </w:tabs>
        <w:spacing w:line="240" w:lineRule="auto"/>
        <w:ind w:left="1134"/>
        <w:rPr>
          <w:rFonts w:eastAsia="Arial Unicode MS"/>
          <w:color w:val="000000"/>
          <w:sz w:val="32"/>
          <w:szCs w:val="32"/>
          <w:lang w:val="uk-UA" w:eastAsia="uk-UA"/>
        </w:rPr>
      </w:pPr>
      <w:r w:rsidRPr="008C7A2C">
        <w:rPr>
          <w:rFonts w:eastAsia="Arial Unicode MS"/>
          <w:color w:val="000000"/>
          <w:sz w:val="32"/>
          <w:szCs w:val="32"/>
          <w:lang w:val="uk-UA" w:eastAsia="uk-UA"/>
        </w:rPr>
        <w:t xml:space="preserve">регламентацію криптографічних методів засобів захисту інформації </w:t>
      </w:r>
      <w:r w:rsidR="003041E6">
        <w:rPr>
          <w:rFonts w:eastAsia="Arial Unicode MS"/>
          <w:color w:val="000000"/>
          <w:sz w:val="32"/>
          <w:szCs w:val="32"/>
          <w:lang w:val="uk-UA" w:eastAsia="uk-UA"/>
        </w:rPr>
        <w:t>у ПК</w:t>
      </w:r>
      <w:r w:rsidRPr="008C7A2C">
        <w:rPr>
          <w:rFonts w:eastAsia="Arial Unicode MS"/>
          <w:color w:val="000000"/>
          <w:sz w:val="32"/>
          <w:szCs w:val="32"/>
          <w:lang w:val="uk-UA" w:eastAsia="uk-UA"/>
        </w:rPr>
        <w:t xml:space="preserve"> та мережах, криптографування (шифрування) тексту під час передачі їх по каналам звичайного та факсимільного зв'язку, під час пересилки поштою.</w:t>
      </w:r>
    </w:p>
    <w:p w:rsidR="008C7A2C" w:rsidRPr="008C7A2C" w:rsidRDefault="008C7A2C" w:rsidP="00501DE9">
      <w:pPr>
        <w:spacing w:line="240" w:lineRule="auto"/>
        <w:ind w:firstLine="720"/>
        <w:rPr>
          <w:rFonts w:eastAsia="Arial Unicode MS"/>
          <w:color w:val="000000"/>
          <w:sz w:val="32"/>
          <w:szCs w:val="32"/>
          <w:lang w:val="uk-UA" w:eastAsia="uk-UA"/>
        </w:rPr>
      </w:pPr>
      <w:r w:rsidRPr="008C7A2C">
        <w:rPr>
          <w:rFonts w:eastAsia="Arial Unicode MS"/>
          <w:color w:val="000000"/>
          <w:sz w:val="32"/>
          <w:szCs w:val="32"/>
          <w:lang w:val="uk-UA" w:eastAsia="uk-UA"/>
        </w:rPr>
        <w:t xml:space="preserve">Методи і засоби захисту інформації в рамках системи захисту повинні регулярно змінюватись з метою попередження їх розкриття зловмисником. Конкретна система захисту інформації фірмі завжди є строго конфіденційною. Спеціалісти, які розробляли що систему, ніколи не повинні бути її користувачами. </w:t>
      </w:r>
    </w:p>
    <w:p w:rsidR="008C7A2C" w:rsidRPr="008C7A2C" w:rsidRDefault="008C7A2C" w:rsidP="00501DE9">
      <w:pPr>
        <w:spacing w:line="240" w:lineRule="auto"/>
        <w:ind w:firstLine="720"/>
        <w:rPr>
          <w:rFonts w:eastAsia="Arial Unicode MS"/>
          <w:color w:val="000000"/>
          <w:sz w:val="32"/>
          <w:szCs w:val="32"/>
          <w:lang w:val="uk-UA" w:eastAsia="uk-UA"/>
        </w:rPr>
      </w:pPr>
      <w:r w:rsidRPr="008C7A2C">
        <w:rPr>
          <w:rFonts w:eastAsia="Arial Unicode MS"/>
          <w:color w:val="000000"/>
          <w:sz w:val="32"/>
          <w:szCs w:val="32"/>
          <w:lang w:val="uk-UA" w:eastAsia="uk-UA"/>
        </w:rPr>
        <w:t>Отже, система захисту конфіденційної інформації, яка використовується фірмою, є індивідуалізованою сукупністю необхідних елементів захисту, кожний з яких окремо вирішує свої специфічні для даної фірми задачі і володіє конкретизованим відносно цих задач змістом. В комплексі ці елементи формують багатогранний захист секретів фірми і дають відносну гарантію безпеки підприємницької діяльності фірми.</w:t>
      </w:r>
    </w:p>
    <w:p w:rsidR="008C7A2C" w:rsidRPr="008C7A2C" w:rsidRDefault="008C7A2C" w:rsidP="00501DE9">
      <w:pPr>
        <w:spacing w:line="240" w:lineRule="auto"/>
        <w:ind w:firstLine="720"/>
        <w:rPr>
          <w:rFonts w:eastAsia="Arial Unicode MS"/>
          <w:color w:val="000000"/>
          <w:sz w:val="32"/>
          <w:szCs w:val="32"/>
          <w:lang w:val="uk-UA" w:eastAsia="uk-UA"/>
        </w:rPr>
      </w:pPr>
      <w:r w:rsidRPr="008C7A2C">
        <w:rPr>
          <w:rFonts w:eastAsia="Arial Unicode MS"/>
          <w:b/>
          <w:color w:val="000000"/>
          <w:sz w:val="32"/>
          <w:szCs w:val="32"/>
          <w:lang w:val="uk-UA" w:eastAsia="uk-UA"/>
        </w:rPr>
        <w:lastRenderedPageBreak/>
        <w:t xml:space="preserve">3. </w:t>
      </w:r>
      <w:r w:rsidRPr="003041E6">
        <w:rPr>
          <w:rFonts w:eastAsia="Arial Unicode MS"/>
          <w:b/>
          <w:color w:val="000000"/>
          <w:sz w:val="32"/>
          <w:szCs w:val="32"/>
          <w:lang w:val="uk-UA" w:eastAsia="uk-UA"/>
        </w:rPr>
        <w:t>Документообіг як об'єкт захисту</w:t>
      </w:r>
      <w:r w:rsidRPr="008C7A2C">
        <w:rPr>
          <w:rFonts w:eastAsia="Arial Unicode MS"/>
          <w:color w:val="000000"/>
          <w:sz w:val="32"/>
          <w:szCs w:val="32"/>
          <w:lang w:val="uk-UA" w:eastAsia="uk-UA"/>
        </w:rPr>
        <w:t xml:space="preserve"> представляє собою сукупність (мережу) каналів розповсюдження документованої конфіденційної інформації до споживачів у процесі управлінської та виробничої діяльності. </w:t>
      </w:r>
    </w:p>
    <w:p w:rsidR="008C7A2C" w:rsidRPr="008C7A2C" w:rsidRDefault="008C7A2C" w:rsidP="00501DE9">
      <w:pPr>
        <w:spacing w:line="240" w:lineRule="auto"/>
        <w:ind w:firstLine="720"/>
        <w:rPr>
          <w:rFonts w:eastAsia="Arial Unicode MS"/>
          <w:color w:val="000000"/>
          <w:sz w:val="32"/>
          <w:szCs w:val="32"/>
          <w:lang w:val="uk-UA" w:eastAsia="uk-UA"/>
        </w:rPr>
      </w:pPr>
      <w:r w:rsidRPr="008C7A2C">
        <w:rPr>
          <w:rFonts w:eastAsia="Arial Unicode MS"/>
          <w:color w:val="000000"/>
          <w:sz w:val="32"/>
          <w:szCs w:val="32"/>
          <w:lang w:val="uk-UA" w:eastAsia="uk-UA"/>
        </w:rPr>
        <w:t xml:space="preserve">Рух документованої інформації не можна розглядати тільки як механічне переміщення документів по інстанціям. </w:t>
      </w:r>
    </w:p>
    <w:p w:rsidR="008C7A2C" w:rsidRPr="008C7A2C" w:rsidRDefault="008C7A2C" w:rsidP="00501DE9">
      <w:pPr>
        <w:spacing w:line="240" w:lineRule="auto"/>
        <w:ind w:firstLine="720"/>
        <w:rPr>
          <w:rFonts w:eastAsia="Arial Unicode MS"/>
          <w:color w:val="000000"/>
          <w:sz w:val="32"/>
          <w:szCs w:val="32"/>
          <w:lang w:val="uk-UA" w:eastAsia="uk-UA"/>
        </w:rPr>
      </w:pPr>
      <w:r w:rsidRPr="008C7A2C">
        <w:rPr>
          <w:rFonts w:eastAsia="Arial Unicode MS"/>
          <w:color w:val="000000"/>
          <w:sz w:val="32"/>
          <w:szCs w:val="32"/>
          <w:lang w:val="uk-UA" w:eastAsia="uk-UA"/>
        </w:rPr>
        <w:t xml:space="preserve">Основною характеристикою такого руху є його технологічна комплексність, тобто з'єднання в єдине ціле управлінських, діловодних та поштових задач, що визначають в сукупності зміст переміщення документів. При русі документів (в тому числі електронних) по інстанціях створюються потенційні можливості втрати цієї інформації за рахунок розширення числа джерел (осіб), що володіють цінною інформацією. </w:t>
      </w:r>
    </w:p>
    <w:p w:rsidR="008C7A2C" w:rsidRPr="008C7A2C" w:rsidRDefault="008C7A2C" w:rsidP="00501DE9">
      <w:pPr>
        <w:spacing w:line="240" w:lineRule="auto"/>
        <w:ind w:firstLine="720"/>
        <w:rPr>
          <w:rFonts w:eastAsia="Arial Unicode MS"/>
          <w:color w:val="000000"/>
          <w:sz w:val="32"/>
          <w:szCs w:val="32"/>
          <w:lang w:val="uk-UA" w:eastAsia="uk-UA"/>
        </w:rPr>
      </w:pPr>
      <w:r w:rsidRPr="008C7A2C">
        <w:rPr>
          <w:rFonts w:eastAsia="Arial Unicode MS"/>
          <w:b/>
          <w:color w:val="000000"/>
          <w:sz w:val="32"/>
          <w:szCs w:val="32"/>
          <w:lang w:val="uk-UA" w:eastAsia="uk-UA"/>
        </w:rPr>
        <w:t>Загрози документам в документопотоках включають в себе:</w:t>
      </w:r>
    </w:p>
    <w:p w:rsidR="008C7A2C" w:rsidRPr="008C7A2C" w:rsidRDefault="008C7A2C" w:rsidP="00C84DE1">
      <w:pPr>
        <w:numPr>
          <w:ilvl w:val="0"/>
          <w:numId w:val="71"/>
        </w:numPr>
        <w:spacing w:line="240" w:lineRule="auto"/>
        <w:ind w:left="1134"/>
        <w:rPr>
          <w:rFonts w:eastAsia="Arial Unicode MS"/>
          <w:color w:val="000000"/>
          <w:sz w:val="32"/>
          <w:szCs w:val="32"/>
          <w:lang w:val="uk-UA" w:eastAsia="uk-UA"/>
        </w:rPr>
      </w:pPr>
      <w:r w:rsidRPr="008C7A2C">
        <w:rPr>
          <w:rFonts w:eastAsia="Arial Unicode MS"/>
          <w:color w:val="000000"/>
          <w:sz w:val="32"/>
          <w:szCs w:val="32"/>
          <w:lang w:val="uk-UA" w:eastAsia="uk-UA"/>
        </w:rPr>
        <w:t xml:space="preserve">викрадення, загублення документу або його окремих частин (додатків, примірників, листів, вклейок, вставок, чорновиків, редакцій і т. ін.); </w:t>
      </w:r>
    </w:p>
    <w:p w:rsidR="008C7A2C" w:rsidRPr="008C7A2C" w:rsidRDefault="008C7A2C" w:rsidP="00C84DE1">
      <w:pPr>
        <w:numPr>
          <w:ilvl w:val="0"/>
          <w:numId w:val="71"/>
        </w:numPr>
        <w:spacing w:line="240" w:lineRule="auto"/>
        <w:ind w:left="1134"/>
        <w:rPr>
          <w:rFonts w:eastAsia="Arial Unicode MS"/>
          <w:color w:val="000000"/>
          <w:sz w:val="32"/>
          <w:szCs w:val="32"/>
          <w:lang w:val="uk-UA" w:eastAsia="uk-UA"/>
        </w:rPr>
      </w:pPr>
      <w:r w:rsidRPr="008C7A2C">
        <w:rPr>
          <w:rFonts w:eastAsia="Arial Unicode MS"/>
          <w:color w:val="000000"/>
          <w:sz w:val="32"/>
          <w:szCs w:val="32"/>
          <w:lang w:val="uk-UA" w:eastAsia="uk-UA"/>
        </w:rPr>
        <w:t xml:space="preserve">копіювання паперових і електронних документів, фото-, відео-, аудіодокументів і баз даних; </w:t>
      </w:r>
    </w:p>
    <w:p w:rsidR="008C7A2C" w:rsidRPr="008C7A2C" w:rsidRDefault="008C7A2C" w:rsidP="00C84DE1">
      <w:pPr>
        <w:numPr>
          <w:ilvl w:val="0"/>
          <w:numId w:val="71"/>
        </w:numPr>
        <w:spacing w:line="240" w:lineRule="auto"/>
        <w:ind w:left="1134"/>
        <w:rPr>
          <w:rFonts w:eastAsia="Arial Unicode MS"/>
          <w:color w:val="000000"/>
          <w:sz w:val="32"/>
          <w:szCs w:val="32"/>
          <w:lang w:val="uk-UA" w:eastAsia="uk-UA"/>
        </w:rPr>
      </w:pPr>
      <w:r w:rsidRPr="008C7A2C">
        <w:rPr>
          <w:rFonts w:eastAsia="Arial Unicode MS"/>
          <w:color w:val="000000"/>
          <w:sz w:val="32"/>
          <w:szCs w:val="32"/>
          <w:lang w:val="uk-UA" w:eastAsia="uk-UA"/>
        </w:rPr>
        <w:t xml:space="preserve">підміну документів, носіїв і їх окремих частин з метою фальсифікації або приховування факту загублення, викрадення; таємне чи дозвольне ознайомлення з документами і базами даних, запам'ятовування і переказ інформації зловмиснику; </w:t>
      </w:r>
    </w:p>
    <w:p w:rsidR="008C7A2C" w:rsidRPr="008C7A2C" w:rsidRDefault="008C7A2C" w:rsidP="00C84DE1">
      <w:pPr>
        <w:numPr>
          <w:ilvl w:val="0"/>
          <w:numId w:val="71"/>
        </w:numPr>
        <w:spacing w:line="240" w:lineRule="auto"/>
        <w:ind w:left="1134"/>
        <w:rPr>
          <w:rFonts w:eastAsia="Arial Unicode MS"/>
          <w:color w:val="000000"/>
          <w:sz w:val="32"/>
          <w:szCs w:val="32"/>
          <w:lang w:val="uk-UA" w:eastAsia="uk-UA"/>
        </w:rPr>
      </w:pPr>
      <w:r w:rsidRPr="008C7A2C">
        <w:rPr>
          <w:rFonts w:eastAsia="Arial Unicode MS"/>
          <w:color w:val="000000"/>
          <w:sz w:val="32"/>
          <w:szCs w:val="32"/>
          <w:lang w:val="uk-UA" w:eastAsia="uk-UA"/>
        </w:rPr>
        <w:t xml:space="preserve">дистанційний перегляд документів і зображення дисплея за допомогою спеціальних технічних засобів; </w:t>
      </w:r>
    </w:p>
    <w:p w:rsidR="008C7A2C" w:rsidRPr="008C7A2C" w:rsidRDefault="008C7A2C" w:rsidP="00C84DE1">
      <w:pPr>
        <w:numPr>
          <w:ilvl w:val="0"/>
          <w:numId w:val="71"/>
        </w:numPr>
        <w:spacing w:line="240" w:lineRule="auto"/>
        <w:ind w:left="1134"/>
        <w:rPr>
          <w:rFonts w:eastAsia="Arial Unicode MS"/>
          <w:color w:val="000000"/>
          <w:sz w:val="32"/>
          <w:szCs w:val="32"/>
          <w:lang w:val="uk-UA" w:eastAsia="uk-UA"/>
        </w:rPr>
      </w:pPr>
      <w:r w:rsidRPr="008C7A2C">
        <w:rPr>
          <w:rFonts w:eastAsia="Arial Unicode MS"/>
          <w:color w:val="000000"/>
          <w:sz w:val="32"/>
          <w:szCs w:val="32"/>
          <w:lang w:val="uk-UA" w:eastAsia="uk-UA"/>
        </w:rPr>
        <w:t xml:space="preserve">помилкові дії персоналу під час роботи з документами (порушення дозвільної системи, порядку обробки документів, правил роботи з документами і т.д.); </w:t>
      </w:r>
    </w:p>
    <w:p w:rsidR="008C7A2C" w:rsidRPr="008C7A2C" w:rsidRDefault="008C7A2C" w:rsidP="00C84DE1">
      <w:pPr>
        <w:numPr>
          <w:ilvl w:val="0"/>
          <w:numId w:val="71"/>
        </w:numPr>
        <w:spacing w:line="240" w:lineRule="auto"/>
        <w:ind w:left="1134"/>
        <w:rPr>
          <w:rFonts w:eastAsia="Arial Unicode MS"/>
          <w:color w:val="000000"/>
          <w:sz w:val="32"/>
          <w:szCs w:val="32"/>
          <w:lang w:val="uk-UA" w:eastAsia="uk-UA"/>
        </w:rPr>
      </w:pPr>
      <w:r w:rsidRPr="008C7A2C">
        <w:rPr>
          <w:rFonts w:eastAsia="Arial Unicode MS"/>
          <w:color w:val="000000"/>
          <w:sz w:val="32"/>
          <w:szCs w:val="32"/>
          <w:lang w:val="uk-UA" w:eastAsia="uk-UA"/>
        </w:rPr>
        <w:t xml:space="preserve">випадкове або зловмисне знищення цінних документів і баз даних, їх несанкціонована модифікація, спотворення і фальсифікація, зчитування даних в чужих масивах за рахунок роботи з залишковою інформацією на копіювальній стрічці, папері, дисках ЕОМ; </w:t>
      </w:r>
    </w:p>
    <w:p w:rsidR="008C7A2C" w:rsidRPr="008C7A2C" w:rsidRDefault="008C7A2C" w:rsidP="00C84DE1">
      <w:pPr>
        <w:numPr>
          <w:ilvl w:val="0"/>
          <w:numId w:val="71"/>
        </w:numPr>
        <w:spacing w:line="240" w:lineRule="auto"/>
        <w:ind w:left="1134"/>
        <w:rPr>
          <w:rFonts w:eastAsia="Arial Unicode MS"/>
          <w:color w:val="000000"/>
          <w:sz w:val="32"/>
          <w:szCs w:val="32"/>
          <w:lang w:val="uk-UA" w:eastAsia="uk-UA"/>
        </w:rPr>
      </w:pPr>
      <w:r w:rsidRPr="008C7A2C">
        <w:rPr>
          <w:rFonts w:eastAsia="Arial Unicode MS"/>
          <w:color w:val="000000"/>
          <w:sz w:val="32"/>
          <w:szCs w:val="32"/>
          <w:lang w:val="uk-UA" w:eastAsia="uk-UA"/>
        </w:rPr>
        <w:t>маскування під зареєстрованого користувача;</w:t>
      </w:r>
    </w:p>
    <w:p w:rsidR="008C7A2C" w:rsidRPr="008C7A2C" w:rsidRDefault="008C7A2C" w:rsidP="00C84DE1">
      <w:pPr>
        <w:numPr>
          <w:ilvl w:val="0"/>
          <w:numId w:val="71"/>
        </w:numPr>
        <w:spacing w:line="240" w:lineRule="auto"/>
        <w:ind w:left="1134"/>
        <w:rPr>
          <w:rFonts w:eastAsia="Arial Unicode MS"/>
          <w:color w:val="000000"/>
          <w:sz w:val="32"/>
          <w:szCs w:val="32"/>
          <w:lang w:val="uk-UA" w:eastAsia="uk-UA"/>
        </w:rPr>
      </w:pPr>
      <w:r w:rsidRPr="008C7A2C">
        <w:rPr>
          <w:rFonts w:eastAsia="Arial Unicode MS"/>
          <w:color w:val="000000"/>
          <w:sz w:val="32"/>
          <w:szCs w:val="32"/>
          <w:lang w:val="uk-UA" w:eastAsia="uk-UA"/>
        </w:rPr>
        <w:t xml:space="preserve">витік інформації по технічних каналах під час обговорення і диктування тексту документа, виготовлення документів. </w:t>
      </w:r>
    </w:p>
    <w:p w:rsidR="008C7A2C" w:rsidRPr="008C7A2C" w:rsidRDefault="008C7A2C" w:rsidP="00501DE9">
      <w:pPr>
        <w:spacing w:line="240" w:lineRule="auto"/>
        <w:ind w:firstLine="720"/>
        <w:rPr>
          <w:rFonts w:eastAsia="Arial Unicode MS"/>
          <w:color w:val="000000"/>
          <w:sz w:val="32"/>
          <w:szCs w:val="32"/>
          <w:lang w:val="uk-UA" w:eastAsia="uk-UA"/>
        </w:rPr>
      </w:pPr>
      <w:r w:rsidRPr="008C7A2C">
        <w:rPr>
          <w:rFonts w:eastAsia="Arial Unicode MS"/>
          <w:b/>
          <w:color w:val="000000"/>
          <w:sz w:val="32"/>
          <w:szCs w:val="32"/>
          <w:lang w:val="uk-UA" w:eastAsia="uk-UA"/>
        </w:rPr>
        <w:t>Головним напрямом захисту документованої інформації</w:t>
      </w:r>
      <w:r w:rsidRPr="008C7A2C">
        <w:rPr>
          <w:rFonts w:eastAsia="Arial Unicode MS"/>
          <w:color w:val="000000"/>
          <w:sz w:val="32"/>
          <w:szCs w:val="32"/>
          <w:lang w:val="uk-UA" w:eastAsia="uk-UA"/>
        </w:rPr>
        <w:t xml:space="preserve"> (документів) від всіх видів загроз є формування захищеного документообігу і використання в обробці і зберіганні документів </w:t>
      </w:r>
      <w:r w:rsidRPr="008C7A2C">
        <w:rPr>
          <w:rFonts w:eastAsia="Arial Unicode MS"/>
          <w:color w:val="000000"/>
          <w:sz w:val="32"/>
          <w:szCs w:val="32"/>
          <w:lang w:val="uk-UA" w:eastAsia="uk-UA"/>
        </w:rPr>
        <w:lastRenderedPageBreak/>
        <w:t>технологічної системи, що забезпечує безпеку інформації на будь-якому типі носія. За рахунок цього досягається можливість контролю конфіденційної інформації в її джерелах і каналах розповсюдження.</w:t>
      </w:r>
    </w:p>
    <w:p w:rsidR="008C7A2C" w:rsidRPr="008C7A2C" w:rsidRDefault="008C7A2C" w:rsidP="00501DE9">
      <w:pPr>
        <w:spacing w:line="240" w:lineRule="auto"/>
        <w:ind w:firstLine="720"/>
        <w:rPr>
          <w:rFonts w:eastAsia="Arial Unicode MS"/>
          <w:color w:val="000000"/>
          <w:sz w:val="32"/>
          <w:szCs w:val="32"/>
          <w:lang w:val="uk-UA" w:eastAsia="uk-UA"/>
        </w:rPr>
      </w:pPr>
      <w:r w:rsidRPr="008C7A2C">
        <w:rPr>
          <w:rFonts w:eastAsia="Arial Unicode MS"/>
          <w:b/>
          <w:color w:val="000000"/>
          <w:sz w:val="32"/>
          <w:szCs w:val="32"/>
          <w:lang w:val="uk-UA" w:eastAsia="uk-UA"/>
        </w:rPr>
        <w:t>Окрім загальних для документообігу принципів захищений документообіг базується на ряді додаткових принципів:</w:t>
      </w:r>
      <w:r w:rsidRPr="008C7A2C">
        <w:rPr>
          <w:rFonts w:eastAsia="Arial Unicode MS"/>
          <w:color w:val="000000"/>
          <w:sz w:val="32"/>
          <w:szCs w:val="32"/>
          <w:lang w:val="uk-UA" w:eastAsia="uk-UA"/>
        </w:rPr>
        <w:t xml:space="preserve"> </w:t>
      </w:r>
    </w:p>
    <w:p w:rsidR="008C7A2C" w:rsidRPr="008C7A2C" w:rsidRDefault="008C7A2C" w:rsidP="00C84DE1">
      <w:pPr>
        <w:numPr>
          <w:ilvl w:val="0"/>
          <w:numId w:val="72"/>
        </w:numPr>
        <w:tabs>
          <w:tab w:val="clear" w:pos="1440"/>
          <w:tab w:val="num" w:pos="1134"/>
        </w:tabs>
        <w:spacing w:line="240" w:lineRule="auto"/>
        <w:ind w:left="1134"/>
        <w:rPr>
          <w:rFonts w:eastAsia="Arial Unicode MS"/>
          <w:color w:val="000000"/>
          <w:sz w:val="32"/>
          <w:szCs w:val="32"/>
          <w:lang w:val="uk-UA" w:eastAsia="uk-UA"/>
        </w:rPr>
      </w:pPr>
      <w:r w:rsidRPr="008C7A2C">
        <w:rPr>
          <w:rFonts w:eastAsia="Arial Unicode MS"/>
          <w:color w:val="000000"/>
          <w:sz w:val="32"/>
          <w:szCs w:val="32"/>
          <w:lang w:val="uk-UA" w:eastAsia="uk-UA"/>
        </w:rPr>
        <w:t xml:space="preserve">персональної відповідальності співробітників за збереження носія і таємницю інформації; </w:t>
      </w:r>
    </w:p>
    <w:p w:rsidR="008C7A2C" w:rsidRPr="008C7A2C" w:rsidRDefault="008C7A2C" w:rsidP="00C84DE1">
      <w:pPr>
        <w:numPr>
          <w:ilvl w:val="0"/>
          <w:numId w:val="72"/>
        </w:numPr>
        <w:tabs>
          <w:tab w:val="clear" w:pos="1440"/>
          <w:tab w:val="num" w:pos="1134"/>
        </w:tabs>
        <w:spacing w:line="240" w:lineRule="auto"/>
        <w:ind w:left="1134"/>
        <w:rPr>
          <w:rFonts w:eastAsia="Arial Unicode MS"/>
          <w:color w:val="000000"/>
          <w:sz w:val="32"/>
          <w:szCs w:val="32"/>
          <w:lang w:val="uk-UA" w:eastAsia="uk-UA"/>
        </w:rPr>
      </w:pPr>
      <w:r w:rsidRPr="008C7A2C">
        <w:rPr>
          <w:rFonts w:eastAsia="Arial Unicode MS"/>
          <w:color w:val="000000"/>
          <w:sz w:val="32"/>
          <w:szCs w:val="32"/>
          <w:lang w:val="uk-UA" w:eastAsia="uk-UA"/>
        </w:rPr>
        <w:t xml:space="preserve">обмеженні ділової необхідності доступу персоналу до документів, справ і баз даних; </w:t>
      </w:r>
    </w:p>
    <w:p w:rsidR="008C7A2C" w:rsidRPr="008C7A2C" w:rsidRDefault="008C7A2C" w:rsidP="00C84DE1">
      <w:pPr>
        <w:numPr>
          <w:ilvl w:val="0"/>
          <w:numId w:val="72"/>
        </w:numPr>
        <w:tabs>
          <w:tab w:val="clear" w:pos="1440"/>
          <w:tab w:val="num" w:pos="1134"/>
        </w:tabs>
        <w:spacing w:line="240" w:lineRule="auto"/>
        <w:ind w:left="1134"/>
        <w:rPr>
          <w:rFonts w:eastAsia="Arial Unicode MS"/>
          <w:color w:val="000000"/>
          <w:sz w:val="32"/>
          <w:szCs w:val="32"/>
          <w:lang w:val="uk-UA" w:eastAsia="uk-UA"/>
        </w:rPr>
      </w:pPr>
      <w:r w:rsidRPr="008C7A2C">
        <w:rPr>
          <w:rFonts w:eastAsia="Arial Unicode MS"/>
          <w:color w:val="000000"/>
          <w:sz w:val="32"/>
          <w:szCs w:val="32"/>
          <w:lang w:val="uk-UA" w:eastAsia="uk-UA"/>
        </w:rPr>
        <w:t xml:space="preserve">операційному обліку документів і контролю за їх збереженням у процесі руху, розгляду, виконання і використання; </w:t>
      </w:r>
    </w:p>
    <w:p w:rsidR="008C7A2C" w:rsidRPr="008C7A2C" w:rsidRDefault="008C7A2C" w:rsidP="00C84DE1">
      <w:pPr>
        <w:numPr>
          <w:ilvl w:val="0"/>
          <w:numId w:val="72"/>
        </w:numPr>
        <w:tabs>
          <w:tab w:val="clear" w:pos="1440"/>
          <w:tab w:val="num" w:pos="1134"/>
        </w:tabs>
        <w:spacing w:line="240" w:lineRule="auto"/>
        <w:ind w:left="1134"/>
        <w:rPr>
          <w:rFonts w:eastAsia="Arial Unicode MS"/>
          <w:color w:val="000000"/>
          <w:sz w:val="32"/>
          <w:szCs w:val="32"/>
          <w:lang w:val="uk-UA" w:eastAsia="uk-UA"/>
        </w:rPr>
      </w:pPr>
      <w:r w:rsidRPr="008C7A2C">
        <w:rPr>
          <w:rFonts w:eastAsia="Arial Unicode MS"/>
          <w:color w:val="000000"/>
          <w:sz w:val="32"/>
          <w:szCs w:val="32"/>
          <w:lang w:val="uk-UA" w:eastAsia="uk-UA"/>
        </w:rPr>
        <w:t xml:space="preserve">жорсткій регламентації порядку роботи з документами, справами і базами даних для всіх категорій персоналу. </w:t>
      </w:r>
    </w:p>
    <w:p w:rsidR="008C7A2C" w:rsidRPr="008C7A2C" w:rsidRDefault="008C7A2C" w:rsidP="00501DE9">
      <w:pPr>
        <w:spacing w:line="240" w:lineRule="auto"/>
        <w:ind w:firstLine="720"/>
        <w:rPr>
          <w:rFonts w:eastAsia="Arial Unicode MS"/>
          <w:color w:val="000000"/>
          <w:sz w:val="32"/>
          <w:szCs w:val="32"/>
          <w:lang w:val="uk-UA" w:eastAsia="uk-UA"/>
        </w:rPr>
      </w:pPr>
      <w:r w:rsidRPr="008C7A2C">
        <w:rPr>
          <w:rFonts w:eastAsia="Arial Unicode MS"/>
          <w:color w:val="000000"/>
          <w:sz w:val="32"/>
          <w:szCs w:val="32"/>
          <w:lang w:val="uk-UA" w:eastAsia="uk-UA"/>
        </w:rPr>
        <w:t xml:space="preserve">В підприємницьких структурах з невеликим складом штатних співробітників та об'ємом опрацьованих документів (наприклад, в малому бізнесі), а також в структурах, основна маса документів в яких є конфіденційною (наприклад, в банках, страхових компаніях), конфіденційні документи можуть не виділятися з загального документопотоку і оброблятися в рамках єдиної технологічної системи. Підрозділ конфіденційної документації в таких підприємницьких структурах зазвичай не створюється. Функції централізованої обробки і зберігання конфіденційних документів покладаються на керуючого справами, референта або інколи досвідченого </w:t>
      </w:r>
      <w:r w:rsidR="00394B5E">
        <w:rPr>
          <w:rFonts w:eastAsia="Arial Unicode MS"/>
          <w:color w:val="000000"/>
          <w:sz w:val="32"/>
          <w:szCs w:val="32"/>
          <w:lang w:val="uk-UA" w:eastAsia="uk-UA"/>
        </w:rPr>
        <w:t>діловода</w:t>
      </w:r>
      <w:r w:rsidRPr="008C7A2C">
        <w:rPr>
          <w:rFonts w:eastAsia="Arial Unicode MS"/>
          <w:color w:val="000000"/>
          <w:sz w:val="32"/>
          <w:szCs w:val="32"/>
          <w:lang w:val="uk-UA" w:eastAsia="uk-UA"/>
        </w:rPr>
        <w:t xml:space="preserve"> фірми. При будь-якому варіанті побудови захищеного документообігу вжиті для безпеки інформації заходи не повинні збільшувати терміни руху та виконання документів. Обробка документів, що надходять і відправляються. </w:t>
      </w:r>
    </w:p>
    <w:p w:rsidR="008C7A2C" w:rsidRPr="008C7A2C" w:rsidRDefault="008C7A2C" w:rsidP="00501DE9">
      <w:pPr>
        <w:spacing w:line="240" w:lineRule="auto"/>
        <w:ind w:firstLine="720"/>
        <w:rPr>
          <w:rFonts w:eastAsia="Arial Unicode MS"/>
          <w:b/>
          <w:color w:val="000000"/>
          <w:sz w:val="32"/>
          <w:szCs w:val="32"/>
          <w:lang w:val="uk-UA" w:eastAsia="uk-UA"/>
        </w:rPr>
      </w:pPr>
      <w:r w:rsidRPr="008C7A2C">
        <w:rPr>
          <w:rFonts w:eastAsia="Arial Unicode MS"/>
          <w:b/>
          <w:color w:val="000000"/>
          <w:sz w:val="32"/>
          <w:szCs w:val="32"/>
          <w:lang w:val="uk-UA" w:eastAsia="uk-UA"/>
        </w:rPr>
        <w:t xml:space="preserve">В процесі обробки конфіденційних документів, які надійшли, вирішуються наступні задачі захисту інформації і її носіїв: </w:t>
      </w:r>
    </w:p>
    <w:p w:rsidR="008C7A2C" w:rsidRPr="00394B5E" w:rsidRDefault="008C7A2C" w:rsidP="00C84DE1">
      <w:pPr>
        <w:pStyle w:val="ab"/>
        <w:numPr>
          <w:ilvl w:val="0"/>
          <w:numId w:val="73"/>
        </w:numPr>
        <w:spacing w:line="240" w:lineRule="auto"/>
        <w:ind w:left="1134"/>
        <w:rPr>
          <w:rFonts w:eastAsia="Arial Unicode MS"/>
          <w:color w:val="000000"/>
          <w:sz w:val="32"/>
          <w:szCs w:val="32"/>
          <w:lang w:val="uk-UA" w:eastAsia="uk-UA"/>
        </w:rPr>
      </w:pPr>
      <w:r w:rsidRPr="00394B5E">
        <w:rPr>
          <w:rFonts w:eastAsia="Arial Unicode MS"/>
          <w:color w:val="000000"/>
          <w:sz w:val="32"/>
          <w:szCs w:val="32"/>
          <w:lang w:val="uk-UA" w:eastAsia="uk-UA"/>
        </w:rPr>
        <w:t xml:space="preserve">не допустити попадання в дану фірму конфіденційних документів інших фірм і організацій; </w:t>
      </w:r>
    </w:p>
    <w:p w:rsidR="008C7A2C" w:rsidRPr="00394B5E" w:rsidRDefault="008C7A2C" w:rsidP="00C84DE1">
      <w:pPr>
        <w:pStyle w:val="ab"/>
        <w:numPr>
          <w:ilvl w:val="0"/>
          <w:numId w:val="73"/>
        </w:numPr>
        <w:spacing w:line="240" w:lineRule="auto"/>
        <w:ind w:left="1134"/>
        <w:rPr>
          <w:rFonts w:eastAsia="Arial Unicode MS"/>
          <w:color w:val="000000"/>
          <w:sz w:val="32"/>
          <w:szCs w:val="32"/>
          <w:lang w:val="uk-UA" w:eastAsia="uk-UA"/>
        </w:rPr>
      </w:pPr>
      <w:r w:rsidRPr="00394B5E">
        <w:rPr>
          <w:rFonts w:eastAsia="Arial Unicode MS"/>
          <w:color w:val="000000"/>
          <w:sz w:val="32"/>
          <w:szCs w:val="32"/>
          <w:lang w:val="uk-UA" w:eastAsia="uk-UA"/>
        </w:rPr>
        <w:t xml:space="preserve">переконатися, що конверти, пакети з конфіденційними документами не відкривались на шляху проходження від відправника до адресата; </w:t>
      </w:r>
    </w:p>
    <w:p w:rsidR="008C7A2C" w:rsidRPr="00394B5E" w:rsidRDefault="008C7A2C" w:rsidP="00C84DE1">
      <w:pPr>
        <w:pStyle w:val="ab"/>
        <w:numPr>
          <w:ilvl w:val="0"/>
          <w:numId w:val="73"/>
        </w:numPr>
        <w:spacing w:line="240" w:lineRule="auto"/>
        <w:ind w:left="1134"/>
        <w:rPr>
          <w:rFonts w:eastAsia="Arial Unicode MS"/>
          <w:color w:val="000000"/>
          <w:sz w:val="32"/>
          <w:szCs w:val="32"/>
          <w:lang w:val="uk-UA" w:eastAsia="uk-UA"/>
        </w:rPr>
      </w:pPr>
      <w:r w:rsidRPr="00394B5E">
        <w:rPr>
          <w:rFonts w:eastAsia="Arial Unicode MS"/>
          <w:color w:val="000000"/>
          <w:sz w:val="32"/>
          <w:szCs w:val="32"/>
          <w:lang w:val="uk-UA" w:eastAsia="uk-UA"/>
        </w:rPr>
        <w:t xml:space="preserve">попередити втрату документів після відкриття пакета; </w:t>
      </w:r>
    </w:p>
    <w:p w:rsidR="008C7A2C" w:rsidRPr="00394B5E" w:rsidRDefault="008C7A2C" w:rsidP="00C84DE1">
      <w:pPr>
        <w:pStyle w:val="ab"/>
        <w:numPr>
          <w:ilvl w:val="0"/>
          <w:numId w:val="73"/>
        </w:numPr>
        <w:spacing w:line="240" w:lineRule="auto"/>
        <w:ind w:left="1134"/>
        <w:rPr>
          <w:rFonts w:eastAsia="Arial Unicode MS"/>
          <w:color w:val="000000"/>
          <w:sz w:val="32"/>
          <w:szCs w:val="32"/>
          <w:lang w:val="uk-UA" w:eastAsia="uk-UA"/>
        </w:rPr>
      </w:pPr>
      <w:r w:rsidRPr="00394B5E">
        <w:rPr>
          <w:rFonts w:eastAsia="Arial Unicode MS"/>
          <w:color w:val="000000"/>
          <w:sz w:val="32"/>
          <w:szCs w:val="32"/>
          <w:lang w:val="uk-UA" w:eastAsia="uk-UA"/>
        </w:rPr>
        <w:t xml:space="preserve">виключити можливість ознайомлення технічних робітників фірми з конфіденційними документами; </w:t>
      </w:r>
    </w:p>
    <w:p w:rsidR="008C7A2C" w:rsidRPr="00394B5E" w:rsidRDefault="008C7A2C" w:rsidP="00C84DE1">
      <w:pPr>
        <w:pStyle w:val="ab"/>
        <w:numPr>
          <w:ilvl w:val="0"/>
          <w:numId w:val="73"/>
        </w:numPr>
        <w:spacing w:line="240" w:lineRule="auto"/>
        <w:ind w:left="1134"/>
        <w:rPr>
          <w:rFonts w:eastAsia="Arial Unicode MS"/>
          <w:color w:val="000000"/>
          <w:sz w:val="32"/>
          <w:szCs w:val="32"/>
          <w:lang w:val="uk-UA" w:eastAsia="uk-UA"/>
        </w:rPr>
      </w:pPr>
      <w:r w:rsidRPr="00394B5E">
        <w:rPr>
          <w:rFonts w:eastAsia="Arial Unicode MS"/>
          <w:color w:val="000000"/>
          <w:sz w:val="32"/>
          <w:szCs w:val="32"/>
          <w:lang w:val="uk-UA" w:eastAsia="uk-UA"/>
        </w:rPr>
        <w:lastRenderedPageBreak/>
        <w:t xml:space="preserve">виключити можливість ознайомлення будь-яких працівників фірми з конфіденційними документами, які мають помітку "Особисто"; </w:t>
      </w:r>
    </w:p>
    <w:p w:rsidR="008C7A2C" w:rsidRPr="00394B5E" w:rsidRDefault="008C7A2C" w:rsidP="00C84DE1">
      <w:pPr>
        <w:pStyle w:val="ab"/>
        <w:numPr>
          <w:ilvl w:val="0"/>
          <w:numId w:val="73"/>
        </w:numPr>
        <w:spacing w:line="240" w:lineRule="auto"/>
        <w:ind w:left="1134"/>
        <w:rPr>
          <w:rFonts w:eastAsia="Arial Unicode MS"/>
          <w:color w:val="000000"/>
          <w:sz w:val="32"/>
          <w:szCs w:val="32"/>
          <w:lang w:val="uk-UA" w:eastAsia="uk-UA"/>
        </w:rPr>
      </w:pPr>
      <w:r w:rsidRPr="00394B5E">
        <w:rPr>
          <w:rFonts w:eastAsia="Arial Unicode MS"/>
          <w:color w:val="000000"/>
          <w:sz w:val="32"/>
          <w:szCs w:val="32"/>
          <w:lang w:val="uk-UA" w:eastAsia="uk-UA"/>
        </w:rPr>
        <w:t>не допустити втрату документів і їх частин за рахунок неповного вилучення їх з конвертів;</w:t>
      </w:r>
    </w:p>
    <w:p w:rsidR="008C7A2C" w:rsidRPr="00394B5E" w:rsidRDefault="008C7A2C" w:rsidP="00C84DE1">
      <w:pPr>
        <w:pStyle w:val="ab"/>
        <w:numPr>
          <w:ilvl w:val="0"/>
          <w:numId w:val="73"/>
        </w:numPr>
        <w:spacing w:line="240" w:lineRule="auto"/>
        <w:ind w:left="1134"/>
        <w:rPr>
          <w:rFonts w:eastAsia="Arial Unicode MS"/>
          <w:color w:val="000000"/>
          <w:sz w:val="32"/>
          <w:szCs w:val="32"/>
          <w:lang w:val="uk-UA" w:eastAsia="uk-UA"/>
        </w:rPr>
      </w:pPr>
      <w:r w:rsidRPr="00394B5E">
        <w:rPr>
          <w:rFonts w:eastAsia="Arial Unicode MS"/>
          <w:color w:val="000000"/>
          <w:sz w:val="32"/>
          <w:szCs w:val="32"/>
          <w:lang w:val="uk-UA" w:eastAsia="uk-UA"/>
        </w:rPr>
        <w:t xml:space="preserve">переконатися в комплектності документу, наявності всіх листів, примірників та інших частин, відсутності факту підміни документу. </w:t>
      </w:r>
    </w:p>
    <w:p w:rsidR="008C7A2C" w:rsidRPr="008C7A2C" w:rsidRDefault="008C7A2C" w:rsidP="00394B5E">
      <w:pPr>
        <w:spacing w:line="240" w:lineRule="auto"/>
        <w:ind w:firstLine="720"/>
        <w:rPr>
          <w:rFonts w:eastAsia="Arial Unicode MS"/>
          <w:color w:val="000000"/>
          <w:sz w:val="32"/>
          <w:szCs w:val="32"/>
          <w:lang w:val="uk-UA" w:eastAsia="uk-UA"/>
        </w:rPr>
      </w:pPr>
      <w:r w:rsidRPr="008C7A2C">
        <w:rPr>
          <w:rFonts w:eastAsia="Arial Unicode MS"/>
          <w:color w:val="000000"/>
          <w:sz w:val="32"/>
          <w:szCs w:val="32"/>
          <w:lang w:val="uk-UA" w:eastAsia="uk-UA"/>
        </w:rPr>
        <w:t xml:space="preserve">Важкість виділення конфіденційних документів з загального потоку кореспонденції полягає в тому, що на пакетах, конвертах і часто на самих документах не ставиться гриф конфіденційності. Пояснюється це небажанням відправника звертати увагу сторонніх осіб на гриф обмеження доступу. Враховуючи цю особливість, відкриття документів, попередній розгляд і розподіл всієї кореспонденції, яка надходить, виконується кваліфікованим співробітником служби конфіденційної документації фірми, який добре знає структуру фірми, функції структурних підрозділів і співробітників, склад конфіденційної інформації Документи, що надходять по лініям факсимільного зв'язку, також продивляються цим співробітником з метою визначення можливої їх конфіденційності. Співробітник відкриває всі пакети, конверти, бандеролі (крім тих, що мають помітку "Особисто"), перевіряє правильність адресування та комплектність документів. Документи, які надійшли, він розподіляє на дві групи: ті, що мають гриф або яку-небудь відмітку обмеження доступу і ті, що не мають такої відмітки. Документи другої групи порівнюються з переліком документів фірми, віднесених до категорії конфіденційних. Якщо співпадає найменування або тема документу, який надійшов, з однією з позицій переліку, на документі проставляється гриф обмеження доступу необхідного рівня конфіденційності. Одночасно проставляється термін дії грифу і умови його зняття, вказані в переліку. Якщо документ надійшов з грифом обмеження доступу, то цей гриф не може бути знятий навіть у випадку, коли даний документ не входить у вказаний вище перелік. Гриф може бути змінений тільки в сторону підвищення рівня конфіденційності, тому що фірма зобов'язана захищати не тільки свої секрети, але й секрети всіх юридичних і фізичних осіб, що встановили контакт з даною фірмою. Всі конфіденційні документи, що надійшли, належать негайному обліку. Документи, не віднесені до розряду конфіденційних, повторно </w:t>
      </w:r>
      <w:r w:rsidRPr="008C7A2C">
        <w:rPr>
          <w:rFonts w:eastAsia="Arial Unicode MS"/>
          <w:color w:val="000000"/>
          <w:sz w:val="32"/>
          <w:szCs w:val="32"/>
          <w:lang w:val="uk-UA" w:eastAsia="uk-UA"/>
        </w:rPr>
        <w:lastRenderedPageBreak/>
        <w:t>уважно розглядаються і передаються співробітнику, зайнятому обробкою і зберіганням відкритих документів.</w:t>
      </w:r>
    </w:p>
    <w:p w:rsidR="008C7A2C" w:rsidRPr="008C7A2C" w:rsidRDefault="008C7A2C" w:rsidP="00501DE9">
      <w:pPr>
        <w:spacing w:line="240" w:lineRule="auto"/>
        <w:ind w:firstLine="720"/>
        <w:rPr>
          <w:rFonts w:eastAsia="Arial Unicode MS"/>
          <w:color w:val="000000"/>
          <w:sz w:val="32"/>
          <w:szCs w:val="32"/>
          <w:lang w:val="uk-UA" w:eastAsia="uk-UA"/>
        </w:rPr>
      </w:pPr>
      <w:r w:rsidRPr="008C7A2C">
        <w:rPr>
          <w:rFonts w:eastAsia="Arial Unicode MS"/>
          <w:color w:val="000000"/>
          <w:sz w:val="32"/>
          <w:szCs w:val="32"/>
          <w:lang w:val="uk-UA" w:eastAsia="uk-UA"/>
        </w:rPr>
        <w:t>Для кращого забезпечення збереженості конфіденційних документів проводять періодичні і неперіодичні перевірки їх наявності. Метою перевірки наявності конфіденційних документів є встановлення фактичної відповідності наявних документів записам в облікових формах, їх збереженню, цілісності і комплектності. Такі перевірки спонукають виконавців до ретельного дотримання правил роботи з документами і піклування про їх фізичне збереження. Регламентовані, обов'язкові перевірки наявності конфіденційних документів проводяться щоквартально і по закінченні календарного року. Нерегламентовані перевірки здійснюються при зміні керівництва підрозділів, звільненні виконавця, після закінчення екстремальної ситуації, виявлення фактів загрози інформації і в інших випадках. Якщо регламентовані перевірки наявності охоплюють всі конфіденційні документи фірми, то при нерегламентованій перевірці обмежуються конкретною частиною документації. Перевірки наявності документів проводяться спеціально призначеною комісією, в яку звичайно входять: заступник керівника фірми, керівник служби безпеки та інші особи. За результатами перевірки складається акт. Щоденні перевірки наявності документів (самоперевірки) проводяться по закінченні робочого дня всіма співробітниками, що працюють з конфіденційними документами.</w:t>
      </w:r>
    </w:p>
    <w:p w:rsidR="008C7A2C" w:rsidRPr="008C7A2C" w:rsidRDefault="008C7A2C" w:rsidP="00501DE9">
      <w:pPr>
        <w:spacing w:line="240" w:lineRule="auto"/>
        <w:ind w:firstLine="720"/>
        <w:rPr>
          <w:rFonts w:eastAsia="Arial Unicode MS"/>
          <w:color w:val="000000"/>
          <w:sz w:val="32"/>
          <w:szCs w:val="32"/>
          <w:lang w:val="uk-UA" w:eastAsia="uk-UA"/>
        </w:rPr>
      </w:pPr>
      <w:r w:rsidRPr="008C7A2C">
        <w:rPr>
          <w:rFonts w:eastAsia="Arial Unicode MS"/>
          <w:b/>
          <w:color w:val="000000"/>
          <w:sz w:val="32"/>
          <w:szCs w:val="32"/>
          <w:lang w:val="uk-UA" w:eastAsia="uk-UA"/>
        </w:rPr>
        <w:t>4.</w:t>
      </w:r>
      <w:r w:rsidRPr="008C7A2C">
        <w:rPr>
          <w:rFonts w:eastAsia="Arial Unicode MS"/>
          <w:color w:val="000000"/>
          <w:sz w:val="32"/>
          <w:szCs w:val="32"/>
          <w:lang w:val="uk-UA" w:eastAsia="uk-UA"/>
        </w:rPr>
        <w:t xml:space="preserve"> При виході документів за межі служби конфіденційної документації їх безпека різко знижується за рахунок санкціонованого ознайомлення з ними значної кількості співробітників фірми. У зв'язку з цим правильна організація роботи персоналу з цими документами є дуже важливою. Особливо велика загроза електронним документам в результаті потенційної доступності інформації великій кількості співробітників і важкості визначення часто самого факту крадіжки інформації. Всі передачі конфіденційних документів керівникам і виконавцям повинні реєструватися в картках обліку документів. Прийом та видача документів здійснюються під розпис, що необхідно для встановлення факту покладення персональної відповідальності за документ на конкретних співробітників. Керівники, виконуючи процедуру розгляду документів, вирішують наступні завдання захисту інформації: прийняття правильного рішення про склад виконавців, допущених до документу; виключення можливості ознайомлення з </w:t>
      </w:r>
      <w:r w:rsidRPr="008C7A2C">
        <w:rPr>
          <w:rFonts w:eastAsia="Arial Unicode MS"/>
          <w:color w:val="000000"/>
          <w:sz w:val="32"/>
          <w:szCs w:val="32"/>
          <w:lang w:val="uk-UA" w:eastAsia="uk-UA"/>
        </w:rPr>
        <w:lastRenderedPageBreak/>
        <w:t xml:space="preserve">документом сторонніх осіб; попередження можливості крадіжки або копіювання документів відвідувачами, секретарем та іншими особами; виключення можливості витоку інформації по технічним каналам. При цьому необхідно пам'ятати, про сторонньою особою є люба особа, яка не має права доступу до даного конкретного документу, в тому числі інші керівники і спеціалісти фірми. Співробітник служби конфіденційної документації, видаючи документи виконавцям для роботи, зобов'язаний: попередити видачу документа особі, яка не має права доступу до нього; зафіксувати факт передачі документу виконавцю; забезпечити фізичне зберігання документа, додатків, листів і інших частин документа; ознайомити виконавця тільки з тією частиною документа, яка йому адресована; попередити можливість ознайомлення з документом сторонньої особи при видачі документа виконавцю і поверненні документа; забезпечити облік документів, що знаходяться у виконавців. Відповідальність за збереження конфіденційних документів і попередження витоку інформації в підрозділах фірми несуть їх керівники. </w:t>
      </w:r>
      <w:r w:rsidRPr="00394B5E">
        <w:rPr>
          <w:rFonts w:eastAsia="Arial Unicode MS"/>
          <w:b/>
          <w:color w:val="000000"/>
          <w:sz w:val="32"/>
          <w:szCs w:val="32"/>
          <w:lang w:val="uk-UA" w:eastAsia="uk-UA"/>
        </w:rPr>
        <w:t>Друкування конфіденційних документів</w:t>
      </w:r>
      <w:r w:rsidRPr="008C7A2C">
        <w:rPr>
          <w:rFonts w:eastAsia="Arial Unicode MS"/>
          <w:color w:val="000000"/>
          <w:sz w:val="32"/>
          <w:szCs w:val="32"/>
          <w:lang w:val="uk-UA" w:eastAsia="uk-UA"/>
        </w:rPr>
        <w:t xml:space="preserve"> на паперовому носії проводиться співробітником служби конфіденційної документації на друкарській машинці або за допомогою </w:t>
      </w:r>
      <w:r w:rsidR="00394B5E">
        <w:rPr>
          <w:rFonts w:eastAsia="Arial Unicode MS"/>
          <w:color w:val="000000"/>
          <w:sz w:val="32"/>
          <w:szCs w:val="32"/>
          <w:lang w:val="uk-UA" w:eastAsia="uk-UA"/>
        </w:rPr>
        <w:t>ПК</w:t>
      </w:r>
      <w:r w:rsidRPr="008C7A2C">
        <w:rPr>
          <w:rFonts w:eastAsia="Arial Unicode MS"/>
          <w:color w:val="000000"/>
          <w:sz w:val="32"/>
          <w:szCs w:val="32"/>
          <w:lang w:val="uk-UA" w:eastAsia="uk-UA"/>
        </w:rPr>
        <w:t>. Виготовляти документи може й сам виконавець на своєму робочому місці при умові забезпечення збереження таємниці фірми.</w:t>
      </w:r>
    </w:p>
    <w:p w:rsidR="008C7A2C" w:rsidRPr="008C7A2C" w:rsidRDefault="008C7A2C" w:rsidP="00501DE9">
      <w:pPr>
        <w:spacing w:line="240" w:lineRule="auto"/>
        <w:ind w:firstLine="720"/>
        <w:rPr>
          <w:rFonts w:eastAsia="Arial Unicode MS"/>
          <w:color w:val="000000"/>
          <w:sz w:val="32"/>
          <w:szCs w:val="32"/>
          <w:lang w:val="uk-UA" w:eastAsia="uk-UA"/>
        </w:rPr>
      </w:pPr>
      <w:r w:rsidRPr="00394B5E">
        <w:rPr>
          <w:rFonts w:eastAsia="Arial Unicode MS"/>
          <w:b/>
          <w:color w:val="000000"/>
          <w:sz w:val="32"/>
          <w:szCs w:val="32"/>
          <w:lang w:val="uk-UA" w:eastAsia="uk-UA"/>
        </w:rPr>
        <w:t>На останньому листі кожного примірника документу проставляється кількість надрукованих примірників</w:t>
      </w:r>
      <w:r w:rsidRPr="008C7A2C">
        <w:rPr>
          <w:rFonts w:eastAsia="Arial Unicode MS"/>
          <w:color w:val="000000"/>
          <w:sz w:val="32"/>
          <w:szCs w:val="32"/>
          <w:lang w:val="uk-UA" w:eastAsia="uk-UA"/>
        </w:rPr>
        <w:t>, їх адреса або місцезнаходження, прізвище та номер телефону виконавця, прізвище оператора, що друкував документ, і дата. При виготовленні документів не повинна використовуватися нова фарбувальна стрічка і копіювальний папір, не повинні підкладатися від валик пишучого пристрою додаткові листи паперу. Документи не варто диктувати на диктофон. Вікна в приміщенні доцільно тонувати або зашторювати. Екран дисплея необхідно розвертати у сторону від вікна і вхідних дверей.</w:t>
      </w:r>
    </w:p>
    <w:p w:rsidR="008C7A2C" w:rsidRPr="008C7A2C" w:rsidRDefault="008C7A2C" w:rsidP="00501DE9">
      <w:pPr>
        <w:spacing w:line="240" w:lineRule="auto"/>
        <w:ind w:firstLine="720"/>
        <w:rPr>
          <w:rFonts w:eastAsia="Arial Unicode MS"/>
          <w:color w:val="000000"/>
          <w:sz w:val="32"/>
          <w:szCs w:val="32"/>
          <w:lang w:val="uk-UA" w:eastAsia="uk-UA"/>
        </w:rPr>
      </w:pPr>
      <w:r w:rsidRPr="00394B5E">
        <w:rPr>
          <w:rFonts w:eastAsia="Arial Unicode MS"/>
          <w:b/>
          <w:color w:val="000000"/>
          <w:sz w:val="32"/>
          <w:szCs w:val="32"/>
          <w:lang w:val="uk-UA" w:eastAsia="uk-UA"/>
        </w:rPr>
        <w:t>Розмноження конфіденційних документів і зняття з них копій</w:t>
      </w:r>
      <w:r w:rsidRPr="008C7A2C">
        <w:rPr>
          <w:rFonts w:eastAsia="Arial Unicode MS"/>
          <w:color w:val="000000"/>
          <w:sz w:val="32"/>
          <w:szCs w:val="32"/>
          <w:lang w:val="uk-UA" w:eastAsia="uk-UA"/>
        </w:rPr>
        <w:t xml:space="preserve"> проводиться за письмовим дозволом керівника підрозділу, в якому працює виконавець.</w:t>
      </w:r>
    </w:p>
    <w:p w:rsidR="008C7A2C" w:rsidRPr="008C7A2C" w:rsidRDefault="008C7A2C" w:rsidP="00501DE9">
      <w:pPr>
        <w:spacing w:line="240" w:lineRule="auto"/>
        <w:ind w:firstLine="720"/>
        <w:rPr>
          <w:rFonts w:eastAsia="Arial Unicode MS"/>
          <w:color w:val="000000"/>
          <w:sz w:val="32"/>
          <w:szCs w:val="32"/>
          <w:lang w:val="uk-UA" w:eastAsia="uk-UA"/>
        </w:rPr>
      </w:pPr>
      <w:r w:rsidRPr="008C7A2C">
        <w:rPr>
          <w:rFonts w:eastAsia="Arial Unicode MS"/>
          <w:color w:val="000000"/>
          <w:sz w:val="32"/>
          <w:szCs w:val="32"/>
          <w:lang w:val="uk-UA" w:eastAsia="uk-UA"/>
        </w:rPr>
        <w:t xml:space="preserve">Додатково розмножені примірники враховуються в службі конфіденційної документації за номером оригінала і в тій самій обліковій системі. </w:t>
      </w:r>
      <w:r w:rsidRPr="00394B5E">
        <w:rPr>
          <w:rFonts w:eastAsia="Arial Unicode MS"/>
          <w:b/>
          <w:color w:val="000000"/>
          <w:sz w:val="32"/>
          <w:szCs w:val="32"/>
          <w:lang w:val="uk-UA" w:eastAsia="uk-UA"/>
        </w:rPr>
        <w:t>Виписки з конфіденційних документів</w:t>
      </w:r>
      <w:r w:rsidRPr="008C7A2C">
        <w:rPr>
          <w:rFonts w:eastAsia="Arial Unicode MS"/>
          <w:color w:val="000000"/>
          <w:sz w:val="32"/>
          <w:szCs w:val="32"/>
          <w:lang w:val="uk-UA" w:eastAsia="uk-UA"/>
        </w:rPr>
        <w:t xml:space="preserve"> робляться також з дозволу керівника підрозділу і враховуються за новими номерами на картках обліку підготовлених (виданих) документів. </w:t>
      </w:r>
      <w:r w:rsidRPr="008C7A2C">
        <w:rPr>
          <w:rFonts w:eastAsia="Arial Unicode MS"/>
          <w:color w:val="000000"/>
          <w:sz w:val="32"/>
          <w:szCs w:val="32"/>
          <w:lang w:val="uk-UA" w:eastAsia="uk-UA"/>
        </w:rPr>
        <w:lastRenderedPageBreak/>
        <w:t xml:space="preserve">Цільове використання співробітниками фірми копіювальної техніки необхідно строго контролювати. </w:t>
      </w:r>
    </w:p>
    <w:p w:rsidR="00394B5E" w:rsidRDefault="008C7A2C" w:rsidP="00501DE9">
      <w:pPr>
        <w:spacing w:line="240" w:lineRule="auto"/>
        <w:ind w:firstLine="720"/>
        <w:rPr>
          <w:rFonts w:eastAsia="Arial Unicode MS"/>
          <w:color w:val="000000"/>
          <w:sz w:val="32"/>
          <w:szCs w:val="32"/>
          <w:lang w:val="uk-UA" w:eastAsia="uk-UA"/>
        </w:rPr>
      </w:pPr>
      <w:r w:rsidRPr="00394B5E">
        <w:rPr>
          <w:rFonts w:eastAsia="Arial Unicode MS"/>
          <w:b/>
          <w:color w:val="000000"/>
          <w:sz w:val="32"/>
          <w:szCs w:val="32"/>
          <w:lang w:val="uk-UA" w:eastAsia="uk-UA"/>
        </w:rPr>
        <w:t>Копіювальн</w:t>
      </w:r>
      <w:r w:rsidR="00394B5E">
        <w:rPr>
          <w:rFonts w:eastAsia="Arial Unicode MS"/>
          <w:b/>
          <w:color w:val="000000"/>
          <w:sz w:val="32"/>
          <w:szCs w:val="32"/>
          <w:lang w:val="uk-UA" w:eastAsia="uk-UA"/>
        </w:rPr>
        <w:t>о–розмножувальні</w:t>
      </w:r>
      <w:r w:rsidRPr="00394B5E">
        <w:rPr>
          <w:rFonts w:eastAsia="Arial Unicode MS"/>
          <w:b/>
          <w:color w:val="000000"/>
          <w:sz w:val="32"/>
          <w:szCs w:val="32"/>
          <w:lang w:val="uk-UA" w:eastAsia="uk-UA"/>
        </w:rPr>
        <w:t xml:space="preserve"> апарати</w:t>
      </w:r>
      <w:r w:rsidRPr="008C7A2C">
        <w:rPr>
          <w:rFonts w:eastAsia="Arial Unicode MS"/>
          <w:color w:val="000000"/>
          <w:sz w:val="32"/>
          <w:szCs w:val="32"/>
          <w:lang w:val="uk-UA" w:eastAsia="uk-UA"/>
        </w:rPr>
        <w:t xml:space="preserve"> можуть розміщатися в спеціальному приміщенні служби конфіденційної документації і при необхідності в кабінетах керівників. По закінченні робочого дня ці приміщення повинні зачинятися, опечатуватися і здаватися під охорону. Розгляд та виконання електронних конфіденційних документів і електронних аналогів паперових документів супроводжується додатковими вимогами до системи їх безпеки. Для персоналу централізовано розробляється ієрархічна система ідентифікуючих паролей, кодів і ключів для забезпечення розмежування доступу до інформації. Система затверджується наказом першого керівника і доводиться вибірково в строго індивідуальному порядку до кожного </w:t>
      </w:r>
      <w:r w:rsidR="00394B5E">
        <w:rPr>
          <w:rFonts w:eastAsia="Arial Unicode MS"/>
          <w:color w:val="000000"/>
          <w:sz w:val="32"/>
          <w:szCs w:val="32"/>
          <w:lang w:val="uk-UA" w:eastAsia="uk-UA"/>
        </w:rPr>
        <w:t>співробітника фірми під розпис.</w:t>
      </w:r>
    </w:p>
    <w:p w:rsidR="00904EBE" w:rsidRDefault="008C7A2C" w:rsidP="00501DE9">
      <w:pPr>
        <w:spacing w:line="240" w:lineRule="auto"/>
        <w:ind w:firstLine="720"/>
        <w:rPr>
          <w:rFonts w:eastAsia="Arial Unicode MS"/>
          <w:color w:val="000000"/>
          <w:sz w:val="32"/>
          <w:szCs w:val="32"/>
          <w:lang w:val="uk-UA" w:eastAsia="uk-UA"/>
        </w:rPr>
      </w:pPr>
      <w:r w:rsidRPr="008C7A2C">
        <w:rPr>
          <w:rFonts w:eastAsia="Arial Unicode MS"/>
          <w:color w:val="000000"/>
          <w:sz w:val="32"/>
          <w:szCs w:val="32"/>
          <w:lang w:val="uk-UA" w:eastAsia="uk-UA"/>
        </w:rPr>
        <w:t xml:space="preserve">Оновлення системи повинно бути постійним, що особливо важливо при частій зміні персоналу. Будь-яке санкціоноване або несанкціоноване звернення до інформації повинно реєструватися (протоколюватися). Рекомендується систематично перевіряти програмне забезпечення, з метою виявлення незатверджених або незвичайних програм. Застосування персоналом власних (не зареєстрованих) захисних заходів при роботі з комп'ютером не допускається. При несанкціонованому вході в конфіденційний файл інформація повинна негайно автоматично стиратися. Закінчивши роботу на </w:t>
      </w:r>
      <w:r w:rsidR="00394B5E">
        <w:rPr>
          <w:rFonts w:eastAsia="Arial Unicode MS"/>
          <w:color w:val="000000"/>
          <w:sz w:val="32"/>
          <w:szCs w:val="32"/>
          <w:lang w:val="uk-UA" w:eastAsia="uk-UA"/>
        </w:rPr>
        <w:t>ПК</w:t>
      </w:r>
      <w:r w:rsidRPr="008C7A2C">
        <w:rPr>
          <w:rFonts w:eastAsia="Arial Unicode MS"/>
          <w:color w:val="000000"/>
          <w:sz w:val="32"/>
          <w:szCs w:val="32"/>
          <w:lang w:val="uk-UA" w:eastAsia="uk-UA"/>
        </w:rPr>
        <w:t xml:space="preserve"> співробітник зобов'язаний: перенести конфіденційну інформацію на гнучкі н</w:t>
      </w:r>
      <w:r w:rsidR="00394B5E">
        <w:rPr>
          <w:rFonts w:eastAsia="Arial Unicode MS"/>
          <w:color w:val="000000"/>
          <w:sz w:val="32"/>
          <w:szCs w:val="32"/>
          <w:lang w:val="uk-UA" w:eastAsia="uk-UA"/>
        </w:rPr>
        <w:t>осії інформації</w:t>
      </w:r>
      <w:r w:rsidRPr="008C7A2C">
        <w:rPr>
          <w:rFonts w:eastAsia="Arial Unicode MS"/>
          <w:color w:val="000000"/>
          <w:sz w:val="32"/>
          <w:szCs w:val="32"/>
          <w:lang w:val="uk-UA" w:eastAsia="uk-UA"/>
        </w:rPr>
        <w:t>; стерти конфіденційну інформацію з носіїв в П</w:t>
      </w:r>
      <w:r w:rsidR="00394B5E">
        <w:rPr>
          <w:rFonts w:eastAsia="Arial Unicode MS"/>
          <w:color w:val="000000"/>
          <w:sz w:val="32"/>
          <w:szCs w:val="32"/>
          <w:lang w:val="uk-UA" w:eastAsia="uk-UA"/>
        </w:rPr>
        <w:t>К</w:t>
      </w:r>
      <w:r w:rsidRPr="008C7A2C">
        <w:rPr>
          <w:rFonts w:eastAsia="Arial Unicode MS"/>
          <w:color w:val="000000"/>
          <w:sz w:val="32"/>
          <w:szCs w:val="32"/>
          <w:lang w:val="uk-UA" w:eastAsia="uk-UA"/>
        </w:rPr>
        <w:t xml:space="preserve"> і записати шумову інформацію для попередження зчитування залишкових сигналів; перевірити наявність гнучких магнітних носіїв інформації по внутрішньому опису і здати їх в службу конфіденційної документації; блокувати П</w:t>
      </w:r>
      <w:r w:rsidR="00394B5E">
        <w:rPr>
          <w:rFonts w:eastAsia="Arial Unicode MS"/>
          <w:color w:val="000000"/>
          <w:sz w:val="32"/>
          <w:szCs w:val="32"/>
          <w:lang w:val="uk-UA" w:eastAsia="uk-UA"/>
        </w:rPr>
        <w:t>К</w:t>
      </w:r>
      <w:r w:rsidRPr="008C7A2C">
        <w:rPr>
          <w:rFonts w:eastAsia="Arial Unicode MS"/>
          <w:color w:val="000000"/>
          <w:sz w:val="32"/>
          <w:szCs w:val="32"/>
          <w:lang w:val="uk-UA" w:eastAsia="uk-UA"/>
        </w:rPr>
        <w:t xml:space="preserve"> персональним ключем і відключити електропостачання в приміщенні; закрити і опечатувати приміщення, здати його під охорону. Після виготовлення конфіденційного документа на принтері і при необхідності переносу тексту на дискету інформація в П</w:t>
      </w:r>
      <w:r w:rsidR="00394B5E">
        <w:rPr>
          <w:rFonts w:eastAsia="Arial Unicode MS"/>
          <w:color w:val="000000"/>
          <w:sz w:val="32"/>
          <w:szCs w:val="32"/>
          <w:lang w:val="uk-UA" w:eastAsia="uk-UA"/>
        </w:rPr>
        <w:t>К</w:t>
      </w:r>
      <w:r w:rsidRPr="008C7A2C">
        <w:rPr>
          <w:rFonts w:eastAsia="Arial Unicode MS"/>
          <w:color w:val="000000"/>
          <w:sz w:val="32"/>
          <w:szCs w:val="32"/>
          <w:lang w:val="uk-UA" w:eastAsia="uk-UA"/>
        </w:rPr>
        <w:t xml:space="preserve"> також повинна бути стерта з магнітного носія. Факт знищення інформації підтверджується підписами виконавця і співробітника служби конфіденційної документації в ка</w:t>
      </w:r>
      <w:r w:rsidR="00904EBE">
        <w:rPr>
          <w:rFonts w:eastAsia="Arial Unicode MS"/>
          <w:color w:val="000000"/>
          <w:sz w:val="32"/>
          <w:szCs w:val="32"/>
          <w:lang w:val="uk-UA" w:eastAsia="uk-UA"/>
        </w:rPr>
        <w:t>ртці обліку виданого документа.</w:t>
      </w:r>
    </w:p>
    <w:p w:rsidR="008C7A2C" w:rsidRPr="008C7A2C" w:rsidRDefault="008C7A2C" w:rsidP="00501DE9">
      <w:pPr>
        <w:spacing w:line="240" w:lineRule="auto"/>
        <w:ind w:firstLine="720"/>
        <w:rPr>
          <w:rFonts w:eastAsia="Arial Unicode MS"/>
          <w:color w:val="000000"/>
          <w:sz w:val="32"/>
          <w:szCs w:val="32"/>
          <w:lang w:val="uk-UA" w:eastAsia="uk-UA"/>
        </w:rPr>
      </w:pPr>
      <w:r w:rsidRPr="00394B5E">
        <w:rPr>
          <w:rFonts w:eastAsia="Arial Unicode MS"/>
          <w:b/>
          <w:color w:val="000000"/>
          <w:sz w:val="32"/>
          <w:szCs w:val="32"/>
          <w:lang w:val="uk-UA" w:eastAsia="uk-UA"/>
        </w:rPr>
        <w:t>Робота з електронними конфіденційними документами</w:t>
      </w:r>
      <w:r w:rsidRPr="008C7A2C">
        <w:rPr>
          <w:rFonts w:eastAsia="Arial Unicode MS"/>
          <w:color w:val="000000"/>
          <w:sz w:val="32"/>
          <w:szCs w:val="32"/>
          <w:lang w:val="uk-UA" w:eastAsia="uk-UA"/>
        </w:rPr>
        <w:t xml:space="preserve"> дозволяється тільки при наявності у фірмі сертифікованої системи захисту комп'ютера і локальної мережі. При роботі з конфіденційними документами керівники і виконавці повинні бути </w:t>
      </w:r>
      <w:r w:rsidRPr="008C7A2C">
        <w:rPr>
          <w:rFonts w:eastAsia="Arial Unicode MS"/>
          <w:color w:val="000000"/>
          <w:sz w:val="32"/>
          <w:szCs w:val="32"/>
          <w:lang w:val="uk-UA" w:eastAsia="uk-UA"/>
        </w:rPr>
        <w:lastRenderedPageBreak/>
        <w:t>забезпечені постійним робочим місцем; особи</w:t>
      </w:r>
      <w:r w:rsidR="00394B5E">
        <w:rPr>
          <w:rFonts w:eastAsia="Arial Unicode MS"/>
          <w:color w:val="000000"/>
          <w:sz w:val="32"/>
          <w:szCs w:val="32"/>
          <w:lang w:val="uk-UA" w:eastAsia="uk-UA"/>
        </w:rPr>
        <w:t xml:space="preserve">стим сейфом </w:t>
      </w:r>
      <w:r w:rsidRPr="008C7A2C">
        <w:rPr>
          <w:rFonts w:eastAsia="Arial Unicode MS"/>
          <w:color w:val="000000"/>
          <w:sz w:val="32"/>
          <w:szCs w:val="32"/>
          <w:lang w:val="uk-UA" w:eastAsia="uk-UA"/>
        </w:rPr>
        <w:t>і кейсом для зберігання документів</w:t>
      </w:r>
      <w:r w:rsidR="00394B5E">
        <w:rPr>
          <w:rFonts w:eastAsia="Arial Unicode MS"/>
          <w:color w:val="000000"/>
          <w:sz w:val="32"/>
          <w:szCs w:val="32"/>
          <w:lang w:val="uk-UA" w:eastAsia="uk-UA"/>
        </w:rPr>
        <w:t xml:space="preserve">. </w:t>
      </w:r>
      <w:r w:rsidRPr="008C7A2C">
        <w:rPr>
          <w:rFonts w:eastAsia="Arial Unicode MS"/>
          <w:color w:val="000000"/>
          <w:sz w:val="32"/>
          <w:szCs w:val="32"/>
          <w:lang w:val="uk-UA" w:eastAsia="uk-UA"/>
        </w:rPr>
        <w:t>Ключі від сейфу та кейса, мета</w:t>
      </w:r>
      <w:r w:rsidR="00394B5E">
        <w:rPr>
          <w:rFonts w:eastAsia="Arial Unicode MS"/>
          <w:color w:val="000000"/>
          <w:sz w:val="32"/>
          <w:szCs w:val="32"/>
          <w:lang w:val="uk-UA" w:eastAsia="uk-UA"/>
        </w:rPr>
        <w:t>лева</w:t>
      </w:r>
      <w:r w:rsidRPr="008C7A2C">
        <w:rPr>
          <w:rFonts w:eastAsia="Arial Unicode MS"/>
          <w:color w:val="000000"/>
          <w:sz w:val="32"/>
          <w:szCs w:val="32"/>
          <w:lang w:val="uk-UA" w:eastAsia="uk-UA"/>
        </w:rPr>
        <w:t xml:space="preserve"> печатка постійно зберігаються у керівника або виконавця. Дублікати ключів повинні знаходитись в службі конфіденційної документації. Робоче місце співробітника фірмі необхідно розмістити таким чином, щоб виключити можливість огляду конфіденційних документів, які знаходяться на столі, особами, які не мають до них відношення. Робочий стіл не повинен проглядатися через вікно, з сусідніх будинків, </w:t>
      </w:r>
      <w:r w:rsidRPr="00394B5E">
        <w:rPr>
          <w:rFonts w:eastAsia="Arial Unicode MS"/>
          <w:b/>
          <w:color w:val="000000"/>
          <w:sz w:val="32"/>
          <w:szCs w:val="32"/>
          <w:lang w:val="uk-UA" w:eastAsia="uk-UA"/>
        </w:rPr>
        <w:t>Приміщення, в яких конфіденційна інформація обробляється</w:t>
      </w:r>
      <w:r w:rsidRPr="008C7A2C">
        <w:rPr>
          <w:rFonts w:eastAsia="Arial Unicode MS"/>
          <w:color w:val="000000"/>
          <w:sz w:val="32"/>
          <w:szCs w:val="32"/>
          <w:lang w:val="uk-UA" w:eastAsia="uk-UA"/>
        </w:rPr>
        <w:t xml:space="preserve"> на П</w:t>
      </w:r>
      <w:r w:rsidR="00394B5E">
        <w:rPr>
          <w:rFonts w:eastAsia="Arial Unicode MS"/>
          <w:color w:val="000000"/>
          <w:sz w:val="32"/>
          <w:szCs w:val="32"/>
          <w:lang w:val="uk-UA" w:eastAsia="uk-UA"/>
        </w:rPr>
        <w:t>К</w:t>
      </w:r>
      <w:r w:rsidRPr="008C7A2C">
        <w:rPr>
          <w:rFonts w:eastAsia="Arial Unicode MS"/>
          <w:color w:val="000000"/>
          <w:sz w:val="32"/>
          <w:szCs w:val="32"/>
          <w:lang w:val="uk-UA" w:eastAsia="uk-UA"/>
        </w:rPr>
        <w:t>, повинні мати захист від технічних засобів промислового шпіонажу. На робочому столі завжди повинен знаходитися тільки той конфіденційний документ і матеріали до нього, з якими в даний момент працює співробітник. Інші документи необхідно зберігати в закритому сейфі. Керівники і виконавці не повинні вести які-небудь картотеки для організації роботи з конфіденційними документами і контролю за їх виконанням. Не дозволяється зберігання конфіденційних документів в ящиках робочого столу, в шафах та інших широко доступних місцях, навіть якщо вони мають засуви. Якщо на робочому місці керівника або виконавця відсутні необхідні умови для роботи з конфіденційними документами, то ознайомлення з документами і їх виконання здійснюється у спеціальному приміщенні служби конфіденційної документації.</w:t>
      </w:r>
    </w:p>
    <w:p w:rsidR="008C7A2C" w:rsidRDefault="006C0D19" w:rsidP="0058465E">
      <w:pPr>
        <w:ind w:firstLine="0"/>
        <w:rPr>
          <w:rFonts w:eastAsia="Arial Unicode MS"/>
          <w:color w:val="000000"/>
          <w:szCs w:val="28"/>
          <w:lang w:val="uk-UA" w:eastAsia="uk-UA"/>
        </w:rPr>
      </w:pPr>
      <w:r w:rsidRPr="002A772E">
        <w:rPr>
          <w:rFonts w:eastAsia="Times New Roman"/>
          <w:noProof/>
          <w:sz w:val="32"/>
          <w:szCs w:val="32"/>
          <w:lang w:eastAsia="ru-RU"/>
        </w:rPr>
        <mc:AlternateContent>
          <mc:Choice Requires="wps">
            <w:drawing>
              <wp:anchor distT="0" distB="0" distL="114300" distR="114300" simplePos="0" relativeHeight="251665408" behindDoc="0" locked="0" layoutInCell="1" allowOverlap="1" wp14:anchorId="1E1FB25D" wp14:editId="410A4FCF">
                <wp:simplePos x="0" y="0"/>
                <wp:positionH relativeFrom="margin">
                  <wp:posOffset>0</wp:posOffset>
                </wp:positionH>
                <wp:positionV relativeFrom="paragraph">
                  <wp:posOffset>31750</wp:posOffset>
                </wp:positionV>
                <wp:extent cx="6067425" cy="590550"/>
                <wp:effectExtent l="0" t="19050" r="66675" b="38100"/>
                <wp:wrapNone/>
                <wp:docPr id="7" name="Стрелка вправо 7"/>
                <wp:cNvGraphicFramePr/>
                <a:graphic xmlns:a="http://schemas.openxmlformats.org/drawingml/2006/main">
                  <a:graphicData uri="http://schemas.microsoft.com/office/word/2010/wordprocessingShape">
                    <wps:wsp>
                      <wps:cNvSpPr/>
                      <wps:spPr>
                        <a:xfrm>
                          <a:off x="0" y="0"/>
                          <a:ext cx="6067425" cy="590550"/>
                        </a:xfrm>
                        <a:prstGeom prst="rightArrow">
                          <a:avLst>
                            <a:gd name="adj1" fmla="val 50000"/>
                            <a:gd name="adj2" fmla="val 170968"/>
                          </a:avLst>
                        </a:prstGeom>
                        <a:solidFill>
                          <a:sysClr val="window" lastClr="FFFFFF"/>
                        </a:solidFill>
                        <a:ln w="9525" cap="flat" cmpd="sng" algn="ctr">
                          <a:solidFill>
                            <a:sysClr val="windowText" lastClr="000000">
                              <a:lumMod val="85000"/>
                              <a:lumOff val="15000"/>
                            </a:sysClr>
                          </a:solidFill>
                          <a:prstDash val="solid"/>
                        </a:ln>
                        <a:effectLst/>
                      </wps:spPr>
                      <wps:txbx>
                        <w:txbxContent>
                          <w:p w:rsidR="00C31144" w:rsidRPr="00E41DF0" w:rsidRDefault="00C31144" w:rsidP="006B20EF">
                            <w:pPr>
                              <w:ind w:firstLine="0"/>
                              <w:jc w:val="center"/>
                              <w:rPr>
                                <w:b/>
                                <w:color w:val="000000" w:themeColor="text1"/>
                                <w:lang w:val="uk-UA"/>
                              </w:rPr>
                            </w:pPr>
                            <w:r w:rsidRPr="00E41DF0">
                              <w:rPr>
                                <w:b/>
                                <w:color w:val="000000" w:themeColor="text1"/>
                                <w:lang w:val="uk-UA"/>
                              </w:rPr>
                              <w:t>Питання для контролю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FB25D" id="Стрелка вправо 7" o:spid="_x0000_s1030" type="#_x0000_t13" style="position:absolute;left:0;text-align:left;margin-left:0;margin-top:2.5pt;width:477.75pt;height:4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" adj="18006" fillcolor="window" strokecolor="#262626">
                <v:textbox>
                  <w:txbxContent>
                    <w:p w:rsidR="00C31144" w:rsidRPr="00E41DF0" w:rsidRDefault="00C31144" w:rsidP="006B20EF">
                      <w:pPr>
                        <w:ind w:firstLine="0"/>
                        <w:jc w:val="center"/>
                        <w:rPr>
                          <w:b/>
                          <w:color w:val="000000" w:themeColor="text1"/>
                          <w:lang w:val="uk-UA"/>
                        </w:rPr>
                      </w:pPr>
                      <w:r w:rsidRPr="00E41DF0">
                        <w:rPr>
                          <w:b/>
                          <w:color w:val="000000" w:themeColor="text1"/>
                          <w:lang w:val="uk-UA"/>
                        </w:rPr>
                        <w:t>Питання для контролю</w:t>
                      </w:r>
                    </w:p>
                  </w:txbxContent>
                </v:textbox>
                <w10:wrap anchorx="margin"/>
              </v:shape>
            </w:pict>
          </mc:Fallback>
        </mc:AlternateContent>
      </w:r>
    </w:p>
    <w:p w:rsidR="006B20EF" w:rsidRPr="00231172" w:rsidRDefault="006B20EF" w:rsidP="00231172">
      <w:pPr>
        <w:ind w:firstLine="0"/>
        <w:rPr>
          <w:rFonts w:eastAsia="Arial Unicode MS"/>
          <w:color w:val="000000"/>
          <w:sz w:val="32"/>
          <w:szCs w:val="32"/>
          <w:lang w:val="uk-UA" w:eastAsia="uk-UA"/>
        </w:rPr>
      </w:pPr>
    </w:p>
    <w:p w:rsidR="00231172" w:rsidRPr="00231172" w:rsidRDefault="00231172" w:rsidP="00C84DE1">
      <w:pPr>
        <w:numPr>
          <w:ilvl w:val="0"/>
          <w:numId w:val="74"/>
        </w:numPr>
        <w:tabs>
          <w:tab w:val="num" w:pos="1080"/>
        </w:tabs>
        <w:spacing w:line="240" w:lineRule="auto"/>
        <w:ind w:left="1080"/>
        <w:rPr>
          <w:rFonts w:eastAsia="Arial Unicode MS"/>
          <w:color w:val="000000"/>
          <w:sz w:val="32"/>
          <w:szCs w:val="32"/>
          <w:lang w:val="uk-UA" w:eastAsia="uk-UA"/>
        </w:rPr>
      </w:pPr>
      <w:r w:rsidRPr="00231172">
        <w:rPr>
          <w:rFonts w:eastAsia="Arial Unicode MS"/>
          <w:color w:val="000000"/>
          <w:sz w:val="32"/>
          <w:szCs w:val="32"/>
          <w:lang w:val="uk-UA" w:eastAsia="uk-UA"/>
        </w:rPr>
        <w:t>Що таке власна інформація?</w:t>
      </w:r>
    </w:p>
    <w:p w:rsidR="00231172" w:rsidRPr="00231172" w:rsidRDefault="00231172" w:rsidP="00C84DE1">
      <w:pPr>
        <w:numPr>
          <w:ilvl w:val="0"/>
          <w:numId w:val="74"/>
        </w:numPr>
        <w:tabs>
          <w:tab w:val="num" w:pos="1080"/>
        </w:tabs>
        <w:spacing w:line="240" w:lineRule="auto"/>
        <w:ind w:left="1080"/>
        <w:rPr>
          <w:rFonts w:eastAsia="Arial Unicode MS"/>
          <w:color w:val="000000"/>
          <w:sz w:val="32"/>
          <w:szCs w:val="32"/>
          <w:lang w:val="uk-UA" w:eastAsia="uk-UA"/>
        </w:rPr>
      </w:pPr>
      <w:r w:rsidRPr="00231172">
        <w:rPr>
          <w:rFonts w:eastAsia="Arial Unicode MS"/>
          <w:color w:val="000000"/>
          <w:sz w:val="32"/>
          <w:szCs w:val="32"/>
          <w:lang w:val="uk-UA" w:eastAsia="uk-UA"/>
        </w:rPr>
        <w:t>Назвіть види власної інформації.</w:t>
      </w:r>
    </w:p>
    <w:p w:rsidR="00231172" w:rsidRPr="00231172" w:rsidRDefault="00231172" w:rsidP="00C84DE1">
      <w:pPr>
        <w:numPr>
          <w:ilvl w:val="0"/>
          <w:numId w:val="74"/>
        </w:numPr>
        <w:tabs>
          <w:tab w:val="num" w:pos="1080"/>
        </w:tabs>
        <w:spacing w:line="240" w:lineRule="auto"/>
        <w:ind w:left="1080"/>
        <w:rPr>
          <w:rFonts w:eastAsia="Arial Unicode MS"/>
          <w:color w:val="000000"/>
          <w:sz w:val="32"/>
          <w:szCs w:val="32"/>
          <w:lang w:val="uk-UA" w:eastAsia="uk-UA"/>
        </w:rPr>
      </w:pPr>
      <w:r w:rsidRPr="00231172">
        <w:rPr>
          <w:rFonts w:eastAsia="Arial Unicode MS"/>
          <w:color w:val="000000"/>
          <w:sz w:val="32"/>
          <w:szCs w:val="32"/>
          <w:lang w:val="uk-UA" w:eastAsia="uk-UA"/>
        </w:rPr>
        <w:t>Поясніть значення ділової власної інформації.</w:t>
      </w:r>
    </w:p>
    <w:p w:rsidR="00231172" w:rsidRPr="00231172" w:rsidRDefault="00231172" w:rsidP="00C84DE1">
      <w:pPr>
        <w:numPr>
          <w:ilvl w:val="0"/>
          <w:numId w:val="74"/>
        </w:numPr>
        <w:tabs>
          <w:tab w:val="num" w:pos="1080"/>
        </w:tabs>
        <w:spacing w:line="240" w:lineRule="auto"/>
        <w:ind w:left="1080"/>
        <w:rPr>
          <w:rFonts w:eastAsia="Arial Unicode MS"/>
          <w:color w:val="000000"/>
          <w:sz w:val="32"/>
          <w:szCs w:val="32"/>
          <w:lang w:val="uk-UA" w:eastAsia="uk-UA"/>
        </w:rPr>
      </w:pPr>
      <w:r w:rsidRPr="00231172">
        <w:rPr>
          <w:rFonts w:eastAsia="Arial Unicode MS"/>
          <w:color w:val="000000"/>
          <w:sz w:val="32"/>
          <w:szCs w:val="32"/>
          <w:lang w:val="uk-UA" w:eastAsia="uk-UA"/>
        </w:rPr>
        <w:t>Що таке цінна конфіденційна ділова інформація?</w:t>
      </w:r>
    </w:p>
    <w:p w:rsidR="00231172" w:rsidRPr="00231172" w:rsidRDefault="00231172" w:rsidP="00C84DE1">
      <w:pPr>
        <w:numPr>
          <w:ilvl w:val="0"/>
          <w:numId w:val="74"/>
        </w:numPr>
        <w:tabs>
          <w:tab w:val="num" w:pos="1080"/>
        </w:tabs>
        <w:spacing w:line="240" w:lineRule="auto"/>
        <w:ind w:left="1080"/>
        <w:rPr>
          <w:rFonts w:eastAsia="Arial Unicode MS"/>
          <w:color w:val="000000"/>
          <w:sz w:val="32"/>
          <w:szCs w:val="32"/>
          <w:lang w:val="uk-UA" w:eastAsia="uk-UA"/>
        </w:rPr>
      </w:pPr>
      <w:r w:rsidRPr="00231172">
        <w:rPr>
          <w:rFonts w:eastAsia="Arial Unicode MS"/>
          <w:color w:val="000000"/>
          <w:sz w:val="32"/>
          <w:szCs w:val="32"/>
          <w:lang w:val="uk-UA" w:eastAsia="uk-UA"/>
        </w:rPr>
        <w:t>Назвіть грифи обмеженого доступу.</w:t>
      </w:r>
    </w:p>
    <w:p w:rsidR="00231172" w:rsidRPr="00231172" w:rsidRDefault="00231172" w:rsidP="00C84DE1">
      <w:pPr>
        <w:numPr>
          <w:ilvl w:val="0"/>
          <w:numId w:val="74"/>
        </w:numPr>
        <w:tabs>
          <w:tab w:val="num" w:pos="1080"/>
        </w:tabs>
        <w:spacing w:line="240" w:lineRule="auto"/>
        <w:ind w:left="1080"/>
        <w:rPr>
          <w:rFonts w:eastAsia="Arial Unicode MS"/>
          <w:color w:val="000000"/>
          <w:sz w:val="32"/>
          <w:szCs w:val="32"/>
          <w:lang w:val="uk-UA" w:eastAsia="uk-UA"/>
        </w:rPr>
      </w:pPr>
      <w:r w:rsidRPr="00231172">
        <w:rPr>
          <w:rFonts w:eastAsia="Arial Unicode MS"/>
          <w:color w:val="000000"/>
          <w:sz w:val="32"/>
          <w:szCs w:val="32"/>
          <w:lang w:val="uk-UA" w:eastAsia="uk-UA"/>
        </w:rPr>
        <w:t>Що є підставою для зміни чи зняття грифу конфіденційності.</w:t>
      </w:r>
    </w:p>
    <w:p w:rsidR="00231172" w:rsidRPr="00231172" w:rsidRDefault="00231172" w:rsidP="00C84DE1">
      <w:pPr>
        <w:numPr>
          <w:ilvl w:val="0"/>
          <w:numId w:val="74"/>
        </w:numPr>
        <w:tabs>
          <w:tab w:val="num" w:pos="1080"/>
        </w:tabs>
        <w:spacing w:line="240" w:lineRule="auto"/>
        <w:ind w:left="1080"/>
        <w:rPr>
          <w:rFonts w:eastAsia="Arial Unicode MS"/>
          <w:color w:val="000000"/>
          <w:sz w:val="32"/>
          <w:szCs w:val="32"/>
          <w:lang w:val="uk-UA" w:eastAsia="uk-UA"/>
        </w:rPr>
      </w:pPr>
      <w:r w:rsidRPr="00231172">
        <w:rPr>
          <w:rFonts w:eastAsia="Arial Unicode MS"/>
          <w:color w:val="000000"/>
          <w:sz w:val="32"/>
          <w:szCs w:val="32"/>
          <w:lang w:val="uk-UA" w:eastAsia="uk-UA"/>
        </w:rPr>
        <w:t>Що таке канал розповсюдження інформації?</w:t>
      </w:r>
    </w:p>
    <w:p w:rsidR="00231172" w:rsidRPr="00231172" w:rsidRDefault="00231172" w:rsidP="00C84DE1">
      <w:pPr>
        <w:numPr>
          <w:ilvl w:val="0"/>
          <w:numId w:val="74"/>
        </w:numPr>
        <w:tabs>
          <w:tab w:val="num" w:pos="1080"/>
        </w:tabs>
        <w:spacing w:line="240" w:lineRule="auto"/>
        <w:ind w:left="1080"/>
        <w:rPr>
          <w:rFonts w:eastAsia="Arial Unicode MS"/>
          <w:color w:val="000000"/>
          <w:sz w:val="32"/>
          <w:szCs w:val="32"/>
          <w:lang w:val="uk-UA" w:eastAsia="uk-UA"/>
        </w:rPr>
      </w:pPr>
      <w:r w:rsidRPr="00231172">
        <w:rPr>
          <w:rFonts w:eastAsia="Arial Unicode MS"/>
          <w:color w:val="000000"/>
          <w:sz w:val="32"/>
          <w:szCs w:val="32"/>
          <w:lang w:val="uk-UA" w:eastAsia="uk-UA"/>
        </w:rPr>
        <w:t>Що таке загроза?</w:t>
      </w:r>
    </w:p>
    <w:p w:rsidR="00231172" w:rsidRPr="00231172" w:rsidRDefault="00231172" w:rsidP="00C84DE1">
      <w:pPr>
        <w:numPr>
          <w:ilvl w:val="0"/>
          <w:numId w:val="74"/>
        </w:numPr>
        <w:tabs>
          <w:tab w:val="num" w:pos="1080"/>
        </w:tabs>
        <w:spacing w:line="240" w:lineRule="auto"/>
        <w:ind w:left="1080"/>
        <w:rPr>
          <w:rFonts w:eastAsia="Arial Unicode MS"/>
          <w:color w:val="000000"/>
          <w:sz w:val="32"/>
          <w:szCs w:val="32"/>
          <w:lang w:val="uk-UA" w:eastAsia="uk-UA"/>
        </w:rPr>
      </w:pPr>
      <w:r w:rsidRPr="00231172">
        <w:rPr>
          <w:rFonts w:eastAsia="Arial Unicode MS"/>
          <w:color w:val="000000"/>
          <w:sz w:val="32"/>
          <w:szCs w:val="32"/>
          <w:lang w:val="uk-UA" w:eastAsia="uk-UA"/>
        </w:rPr>
        <w:t>Назвіть види загроз.</w:t>
      </w:r>
    </w:p>
    <w:p w:rsidR="00231172" w:rsidRPr="00231172" w:rsidRDefault="00231172" w:rsidP="00C84DE1">
      <w:pPr>
        <w:numPr>
          <w:ilvl w:val="0"/>
          <w:numId w:val="74"/>
        </w:numPr>
        <w:tabs>
          <w:tab w:val="clear" w:pos="1800"/>
          <w:tab w:val="num" w:pos="1080"/>
          <w:tab w:val="num" w:pos="1134"/>
        </w:tabs>
        <w:spacing w:line="240" w:lineRule="auto"/>
        <w:ind w:left="1080"/>
        <w:rPr>
          <w:rFonts w:eastAsia="Arial Unicode MS"/>
          <w:color w:val="000000"/>
          <w:sz w:val="32"/>
          <w:szCs w:val="32"/>
          <w:lang w:val="uk-UA" w:eastAsia="uk-UA"/>
        </w:rPr>
      </w:pPr>
      <w:r w:rsidRPr="00231172">
        <w:rPr>
          <w:rFonts w:eastAsia="Arial Unicode MS"/>
          <w:color w:val="000000"/>
          <w:sz w:val="32"/>
          <w:szCs w:val="32"/>
          <w:lang w:val="uk-UA" w:eastAsia="uk-UA"/>
        </w:rPr>
        <w:t>Що таке втрата (витік) інформації?</w:t>
      </w:r>
    </w:p>
    <w:p w:rsidR="00231172" w:rsidRPr="00231172" w:rsidRDefault="00231172" w:rsidP="00C84DE1">
      <w:pPr>
        <w:numPr>
          <w:ilvl w:val="0"/>
          <w:numId w:val="74"/>
        </w:numPr>
        <w:tabs>
          <w:tab w:val="clear" w:pos="1800"/>
          <w:tab w:val="num" w:pos="1080"/>
          <w:tab w:val="num" w:pos="1134"/>
        </w:tabs>
        <w:spacing w:line="240" w:lineRule="auto"/>
        <w:ind w:left="1080"/>
        <w:rPr>
          <w:rFonts w:eastAsia="Arial Unicode MS"/>
          <w:color w:val="000000"/>
          <w:sz w:val="32"/>
          <w:szCs w:val="32"/>
          <w:lang w:val="uk-UA" w:eastAsia="uk-UA"/>
        </w:rPr>
      </w:pPr>
      <w:r w:rsidRPr="00231172">
        <w:rPr>
          <w:rFonts w:eastAsia="Arial Unicode MS"/>
          <w:color w:val="000000"/>
          <w:sz w:val="32"/>
          <w:szCs w:val="32"/>
          <w:lang w:val="uk-UA" w:eastAsia="uk-UA"/>
        </w:rPr>
        <w:t>Назвіть види каналів витоку інформації.</w:t>
      </w:r>
    </w:p>
    <w:p w:rsidR="00231172" w:rsidRPr="00231172" w:rsidRDefault="00231172" w:rsidP="00C84DE1">
      <w:pPr>
        <w:numPr>
          <w:ilvl w:val="0"/>
          <w:numId w:val="74"/>
        </w:numPr>
        <w:tabs>
          <w:tab w:val="clear" w:pos="1800"/>
          <w:tab w:val="num" w:pos="1080"/>
          <w:tab w:val="num" w:pos="1134"/>
        </w:tabs>
        <w:spacing w:line="240" w:lineRule="auto"/>
        <w:ind w:left="1080"/>
        <w:rPr>
          <w:rFonts w:eastAsia="Arial Unicode MS"/>
          <w:color w:val="000000"/>
          <w:sz w:val="32"/>
          <w:szCs w:val="32"/>
          <w:lang w:val="uk-UA" w:eastAsia="uk-UA"/>
        </w:rPr>
      </w:pPr>
      <w:r w:rsidRPr="00231172">
        <w:rPr>
          <w:rFonts w:eastAsia="Arial Unicode MS"/>
          <w:color w:val="000000"/>
          <w:sz w:val="32"/>
          <w:szCs w:val="32"/>
          <w:lang w:val="uk-UA" w:eastAsia="uk-UA"/>
        </w:rPr>
        <w:t>Що таке виявлення каналу витоку інформації?</w:t>
      </w:r>
    </w:p>
    <w:p w:rsidR="00231172" w:rsidRPr="00231172" w:rsidRDefault="00231172" w:rsidP="00C84DE1">
      <w:pPr>
        <w:numPr>
          <w:ilvl w:val="0"/>
          <w:numId w:val="74"/>
        </w:numPr>
        <w:tabs>
          <w:tab w:val="clear" w:pos="1800"/>
          <w:tab w:val="num" w:pos="1080"/>
          <w:tab w:val="num" w:pos="1134"/>
        </w:tabs>
        <w:spacing w:line="240" w:lineRule="auto"/>
        <w:ind w:left="1080"/>
        <w:rPr>
          <w:rFonts w:eastAsia="Arial Unicode MS"/>
          <w:color w:val="000000"/>
          <w:sz w:val="32"/>
          <w:szCs w:val="32"/>
          <w:lang w:val="uk-UA" w:eastAsia="uk-UA"/>
        </w:rPr>
      </w:pPr>
      <w:r w:rsidRPr="00231172">
        <w:rPr>
          <w:rFonts w:eastAsia="Arial Unicode MS"/>
          <w:color w:val="000000"/>
          <w:sz w:val="32"/>
          <w:szCs w:val="32"/>
          <w:lang w:val="uk-UA" w:eastAsia="uk-UA"/>
        </w:rPr>
        <w:t>Що таке система захисту інформації?</w:t>
      </w:r>
    </w:p>
    <w:p w:rsidR="00231172" w:rsidRPr="00231172" w:rsidRDefault="00231172" w:rsidP="00C84DE1">
      <w:pPr>
        <w:numPr>
          <w:ilvl w:val="0"/>
          <w:numId w:val="74"/>
        </w:numPr>
        <w:tabs>
          <w:tab w:val="clear" w:pos="1800"/>
          <w:tab w:val="num" w:pos="1080"/>
          <w:tab w:val="num" w:pos="1134"/>
        </w:tabs>
        <w:spacing w:line="240" w:lineRule="auto"/>
        <w:ind w:left="1080"/>
        <w:rPr>
          <w:rFonts w:eastAsia="Arial Unicode MS"/>
          <w:color w:val="000000"/>
          <w:sz w:val="32"/>
          <w:szCs w:val="32"/>
          <w:lang w:val="uk-UA" w:eastAsia="uk-UA"/>
        </w:rPr>
      </w:pPr>
      <w:r w:rsidRPr="00231172">
        <w:rPr>
          <w:rFonts w:eastAsia="Arial Unicode MS"/>
          <w:color w:val="000000"/>
          <w:sz w:val="32"/>
          <w:szCs w:val="32"/>
          <w:lang w:val="uk-UA" w:eastAsia="uk-UA"/>
        </w:rPr>
        <w:t>Назвіть елементи захисту інформації.</w:t>
      </w:r>
    </w:p>
    <w:p w:rsidR="00231172" w:rsidRPr="00231172" w:rsidRDefault="00231172" w:rsidP="00C84DE1">
      <w:pPr>
        <w:numPr>
          <w:ilvl w:val="0"/>
          <w:numId w:val="74"/>
        </w:numPr>
        <w:tabs>
          <w:tab w:val="clear" w:pos="1800"/>
          <w:tab w:val="num" w:pos="1134"/>
          <w:tab w:val="num" w:pos="1560"/>
        </w:tabs>
        <w:spacing w:line="240" w:lineRule="auto"/>
        <w:ind w:left="1080"/>
        <w:rPr>
          <w:rFonts w:eastAsia="Arial Unicode MS"/>
          <w:color w:val="000000"/>
          <w:sz w:val="32"/>
          <w:szCs w:val="32"/>
          <w:lang w:val="uk-UA" w:eastAsia="uk-UA"/>
        </w:rPr>
      </w:pPr>
      <w:r w:rsidRPr="00231172">
        <w:rPr>
          <w:rFonts w:eastAsia="Arial Unicode MS"/>
          <w:color w:val="000000"/>
          <w:sz w:val="32"/>
          <w:szCs w:val="32"/>
          <w:lang w:val="uk-UA" w:eastAsia="uk-UA"/>
        </w:rPr>
        <w:lastRenderedPageBreak/>
        <w:t>Назвіть елементи програмно-математичного захисту інформації.</w:t>
      </w:r>
    </w:p>
    <w:p w:rsidR="00231172" w:rsidRPr="00231172" w:rsidRDefault="00231172" w:rsidP="00C84DE1">
      <w:pPr>
        <w:numPr>
          <w:ilvl w:val="0"/>
          <w:numId w:val="74"/>
        </w:numPr>
        <w:tabs>
          <w:tab w:val="clear" w:pos="1800"/>
          <w:tab w:val="num" w:pos="1080"/>
          <w:tab w:val="num" w:pos="1134"/>
        </w:tabs>
        <w:spacing w:line="240" w:lineRule="auto"/>
        <w:ind w:left="1080"/>
        <w:rPr>
          <w:rFonts w:eastAsia="Arial Unicode MS"/>
          <w:color w:val="000000"/>
          <w:sz w:val="32"/>
          <w:szCs w:val="32"/>
          <w:lang w:val="uk-UA" w:eastAsia="uk-UA"/>
        </w:rPr>
      </w:pPr>
      <w:r w:rsidRPr="00231172">
        <w:rPr>
          <w:rFonts w:eastAsia="Arial Unicode MS"/>
          <w:color w:val="000000"/>
          <w:sz w:val="32"/>
          <w:szCs w:val="32"/>
          <w:lang w:val="uk-UA" w:eastAsia="uk-UA"/>
        </w:rPr>
        <w:t>Назвіть напрями документної інформації.</w:t>
      </w:r>
    </w:p>
    <w:p w:rsidR="00231172" w:rsidRPr="00231172" w:rsidRDefault="00231172" w:rsidP="00C84DE1">
      <w:pPr>
        <w:numPr>
          <w:ilvl w:val="0"/>
          <w:numId w:val="74"/>
        </w:numPr>
        <w:tabs>
          <w:tab w:val="clear" w:pos="1800"/>
          <w:tab w:val="num" w:pos="1080"/>
          <w:tab w:val="num" w:pos="1134"/>
        </w:tabs>
        <w:spacing w:line="240" w:lineRule="auto"/>
        <w:ind w:left="1080"/>
        <w:rPr>
          <w:rFonts w:eastAsia="Arial Unicode MS"/>
          <w:color w:val="000000"/>
          <w:sz w:val="32"/>
          <w:szCs w:val="32"/>
          <w:lang w:val="uk-UA" w:eastAsia="uk-UA"/>
        </w:rPr>
      </w:pPr>
      <w:r w:rsidRPr="00231172">
        <w:rPr>
          <w:rFonts w:eastAsia="Arial Unicode MS"/>
          <w:color w:val="000000"/>
          <w:sz w:val="32"/>
          <w:szCs w:val="32"/>
          <w:lang w:val="uk-UA" w:eastAsia="uk-UA"/>
        </w:rPr>
        <w:t>Що таке інтелектуальна власність?</w:t>
      </w:r>
    </w:p>
    <w:p w:rsidR="00231172" w:rsidRPr="00231172" w:rsidRDefault="00231172" w:rsidP="00C84DE1">
      <w:pPr>
        <w:numPr>
          <w:ilvl w:val="0"/>
          <w:numId w:val="74"/>
        </w:numPr>
        <w:tabs>
          <w:tab w:val="clear" w:pos="1800"/>
          <w:tab w:val="num" w:pos="1080"/>
          <w:tab w:val="num" w:pos="1134"/>
        </w:tabs>
        <w:spacing w:line="240" w:lineRule="auto"/>
        <w:ind w:left="1080"/>
        <w:rPr>
          <w:rFonts w:eastAsia="Arial Unicode MS"/>
          <w:color w:val="000000"/>
          <w:sz w:val="32"/>
          <w:szCs w:val="32"/>
          <w:lang w:val="uk-UA" w:eastAsia="uk-UA"/>
        </w:rPr>
      </w:pPr>
      <w:r w:rsidRPr="00231172">
        <w:rPr>
          <w:rFonts w:eastAsia="Arial Unicode MS"/>
          <w:color w:val="000000"/>
          <w:sz w:val="32"/>
          <w:szCs w:val="32"/>
          <w:lang w:val="uk-UA" w:eastAsia="uk-UA"/>
        </w:rPr>
        <w:t>Назвіть мету технічного захисту інформації.</w:t>
      </w:r>
    </w:p>
    <w:p w:rsidR="006B20EF" w:rsidRPr="00231172" w:rsidRDefault="006B20EF" w:rsidP="003907A4">
      <w:pPr>
        <w:spacing w:line="240" w:lineRule="auto"/>
        <w:ind w:firstLine="0"/>
        <w:rPr>
          <w:rFonts w:eastAsia="Arial Unicode MS"/>
          <w:color w:val="000000"/>
          <w:sz w:val="32"/>
          <w:szCs w:val="32"/>
          <w:lang w:val="uk-UA" w:eastAsia="uk-UA"/>
        </w:rPr>
      </w:pPr>
    </w:p>
    <w:p w:rsidR="006B20EF" w:rsidRPr="00231172" w:rsidRDefault="006B20EF" w:rsidP="003907A4">
      <w:pPr>
        <w:spacing w:line="240" w:lineRule="auto"/>
        <w:ind w:firstLine="0"/>
        <w:rPr>
          <w:rFonts w:eastAsia="Arial Unicode MS"/>
          <w:color w:val="000000"/>
          <w:sz w:val="32"/>
          <w:szCs w:val="32"/>
          <w:lang w:val="uk-UA" w:eastAsia="uk-UA"/>
        </w:rPr>
      </w:pPr>
    </w:p>
    <w:p w:rsidR="006B20EF" w:rsidRDefault="006B20EF" w:rsidP="003907A4">
      <w:pPr>
        <w:spacing w:line="240" w:lineRule="auto"/>
        <w:ind w:firstLine="0"/>
        <w:rPr>
          <w:rFonts w:eastAsia="Arial Unicode MS"/>
          <w:color w:val="000000"/>
          <w:szCs w:val="28"/>
          <w:lang w:val="uk-UA" w:eastAsia="uk-UA"/>
        </w:rPr>
      </w:pPr>
    </w:p>
    <w:p w:rsidR="003533AB" w:rsidRPr="003533AB" w:rsidRDefault="003533AB" w:rsidP="003533AB">
      <w:pPr>
        <w:spacing w:line="240" w:lineRule="auto"/>
        <w:ind w:firstLine="0"/>
        <w:jc w:val="center"/>
        <w:rPr>
          <w:rFonts w:eastAsia="Arial Unicode MS"/>
          <w:b/>
          <w:color w:val="000000"/>
          <w:sz w:val="32"/>
          <w:szCs w:val="32"/>
          <w:lang w:val="uk-UA" w:eastAsia="uk-UA"/>
        </w:rPr>
      </w:pPr>
      <w:r w:rsidRPr="003533AB">
        <w:rPr>
          <w:rFonts w:eastAsia="Arial Unicode MS"/>
          <w:b/>
          <w:color w:val="000000"/>
          <w:sz w:val="32"/>
          <w:szCs w:val="32"/>
          <w:lang w:val="uk-UA" w:eastAsia="uk-UA"/>
        </w:rPr>
        <w:t>ОРГАНІЗАЦІЯ РОБОТИ ЗІ ЗВЕРНЕННЯМИ ГРОМАДЯН</w:t>
      </w:r>
    </w:p>
    <w:p w:rsidR="003533AB" w:rsidRPr="003533AB" w:rsidRDefault="003533AB" w:rsidP="003533AB">
      <w:pPr>
        <w:spacing w:line="240" w:lineRule="auto"/>
        <w:ind w:firstLine="0"/>
        <w:rPr>
          <w:rFonts w:eastAsia="Arial Unicode MS"/>
          <w:b/>
          <w:color w:val="000000"/>
          <w:sz w:val="32"/>
          <w:szCs w:val="32"/>
          <w:lang w:val="uk-UA" w:eastAsia="uk-UA"/>
        </w:rPr>
      </w:pPr>
      <w:r w:rsidRPr="003533AB">
        <w:rPr>
          <w:rFonts w:eastAsia="Arial Unicode MS"/>
          <w:b/>
          <w:color w:val="000000"/>
          <w:sz w:val="32"/>
          <w:szCs w:val="32"/>
          <w:lang w:val="uk-UA" w:eastAsia="uk-UA"/>
        </w:rPr>
        <w:t>План</w:t>
      </w:r>
    </w:p>
    <w:p w:rsidR="003533AB" w:rsidRPr="003533AB" w:rsidRDefault="003533AB" w:rsidP="00C84DE1">
      <w:pPr>
        <w:numPr>
          <w:ilvl w:val="0"/>
          <w:numId w:val="24"/>
        </w:numPr>
        <w:tabs>
          <w:tab w:val="clear" w:pos="1440"/>
          <w:tab w:val="num" w:pos="1080"/>
        </w:tabs>
        <w:spacing w:line="240" w:lineRule="auto"/>
        <w:ind w:left="1080"/>
        <w:jc w:val="left"/>
        <w:rPr>
          <w:rFonts w:eastAsia="Arial Unicode MS"/>
          <w:color w:val="000000"/>
          <w:sz w:val="32"/>
          <w:szCs w:val="32"/>
          <w:lang w:val="uk-UA" w:eastAsia="uk-UA"/>
        </w:rPr>
      </w:pPr>
      <w:r w:rsidRPr="003533AB">
        <w:rPr>
          <w:rFonts w:eastAsia="Arial Unicode MS"/>
          <w:color w:val="000000"/>
          <w:sz w:val="32"/>
          <w:szCs w:val="32"/>
          <w:lang w:val="uk-UA" w:eastAsia="uk-UA"/>
        </w:rPr>
        <w:t>Види звернень громадян</w:t>
      </w:r>
    </w:p>
    <w:p w:rsidR="003533AB" w:rsidRPr="003533AB" w:rsidRDefault="003533AB" w:rsidP="00C84DE1">
      <w:pPr>
        <w:numPr>
          <w:ilvl w:val="0"/>
          <w:numId w:val="24"/>
        </w:numPr>
        <w:tabs>
          <w:tab w:val="clear" w:pos="1440"/>
          <w:tab w:val="num" w:pos="1080"/>
        </w:tabs>
        <w:spacing w:line="240" w:lineRule="auto"/>
        <w:ind w:left="1080"/>
        <w:jc w:val="left"/>
        <w:rPr>
          <w:rFonts w:eastAsia="Arial Unicode MS"/>
          <w:color w:val="000000"/>
          <w:sz w:val="32"/>
          <w:szCs w:val="32"/>
          <w:lang w:val="uk-UA" w:eastAsia="uk-UA"/>
        </w:rPr>
      </w:pPr>
      <w:r w:rsidRPr="003533AB">
        <w:rPr>
          <w:rFonts w:eastAsia="Arial Unicode MS"/>
          <w:color w:val="000000"/>
          <w:sz w:val="32"/>
          <w:szCs w:val="32"/>
          <w:lang w:val="uk-UA" w:eastAsia="uk-UA"/>
        </w:rPr>
        <w:t>Електронні петиції — нова форма колективних звернень</w:t>
      </w:r>
    </w:p>
    <w:p w:rsidR="003533AB" w:rsidRPr="003533AB" w:rsidRDefault="003533AB" w:rsidP="00C84DE1">
      <w:pPr>
        <w:numPr>
          <w:ilvl w:val="0"/>
          <w:numId w:val="24"/>
        </w:numPr>
        <w:tabs>
          <w:tab w:val="clear" w:pos="1440"/>
          <w:tab w:val="num" w:pos="1080"/>
        </w:tabs>
        <w:spacing w:line="240" w:lineRule="auto"/>
        <w:ind w:left="1080"/>
        <w:jc w:val="left"/>
        <w:rPr>
          <w:rFonts w:eastAsia="Arial Unicode MS"/>
          <w:color w:val="000000"/>
          <w:sz w:val="32"/>
          <w:szCs w:val="32"/>
          <w:lang w:val="uk-UA" w:eastAsia="uk-UA"/>
        </w:rPr>
      </w:pPr>
      <w:r w:rsidRPr="003533AB">
        <w:rPr>
          <w:rFonts w:eastAsia="Arial Unicode MS"/>
          <w:color w:val="000000"/>
          <w:sz w:val="32"/>
          <w:szCs w:val="32"/>
          <w:lang w:val="uk-UA" w:eastAsia="uk-UA"/>
        </w:rPr>
        <w:t>Ведення діловодства за зверненнями громадян</w:t>
      </w:r>
    </w:p>
    <w:p w:rsidR="003533AB" w:rsidRPr="003533AB" w:rsidRDefault="003533AB" w:rsidP="00C84DE1">
      <w:pPr>
        <w:numPr>
          <w:ilvl w:val="0"/>
          <w:numId w:val="24"/>
        </w:numPr>
        <w:tabs>
          <w:tab w:val="clear" w:pos="1440"/>
          <w:tab w:val="num" w:pos="1080"/>
        </w:tabs>
        <w:spacing w:line="240" w:lineRule="auto"/>
        <w:ind w:left="1080"/>
        <w:jc w:val="left"/>
        <w:rPr>
          <w:rFonts w:eastAsia="Arial Unicode MS"/>
          <w:color w:val="000000"/>
          <w:sz w:val="32"/>
          <w:szCs w:val="32"/>
          <w:lang w:val="uk-UA" w:eastAsia="uk-UA"/>
        </w:rPr>
      </w:pPr>
      <w:r w:rsidRPr="003533AB">
        <w:rPr>
          <w:rFonts w:eastAsia="Arial Unicode MS"/>
          <w:color w:val="000000"/>
          <w:sz w:val="32"/>
          <w:szCs w:val="32"/>
          <w:lang w:val="uk-UA" w:eastAsia="uk-UA"/>
        </w:rPr>
        <w:t>Контроль за виконанням та строки розгляду звернень громадян</w:t>
      </w:r>
    </w:p>
    <w:p w:rsidR="003533AB" w:rsidRPr="003533AB" w:rsidRDefault="003533AB" w:rsidP="00C84DE1">
      <w:pPr>
        <w:numPr>
          <w:ilvl w:val="0"/>
          <w:numId w:val="24"/>
        </w:numPr>
        <w:tabs>
          <w:tab w:val="clear" w:pos="1440"/>
          <w:tab w:val="num" w:pos="1080"/>
        </w:tabs>
        <w:spacing w:line="240" w:lineRule="auto"/>
        <w:ind w:left="1080"/>
        <w:jc w:val="left"/>
        <w:rPr>
          <w:rFonts w:eastAsia="Arial Unicode MS"/>
          <w:color w:val="000000"/>
          <w:sz w:val="32"/>
          <w:szCs w:val="32"/>
          <w:lang w:val="uk-UA" w:eastAsia="uk-UA"/>
        </w:rPr>
      </w:pPr>
      <w:r w:rsidRPr="003533AB">
        <w:rPr>
          <w:rFonts w:eastAsia="Arial Unicode MS"/>
          <w:color w:val="000000"/>
          <w:sz w:val="32"/>
          <w:szCs w:val="32"/>
          <w:lang w:val="uk-UA" w:eastAsia="uk-UA"/>
        </w:rPr>
        <w:t>Строк виконання звернень</w:t>
      </w:r>
    </w:p>
    <w:p w:rsidR="003533AB" w:rsidRPr="003533AB" w:rsidRDefault="003533AB" w:rsidP="00C84DE1">
      <w:pPr>
        <w:numPr>
          <w:ilvl w:val="0"/>
          <w:numId w:val="24"/>
        </w:numPr>
        <w:tabs>
          <w:tab w:val="clear" w:pos="1440"/>
          <w:tab w:val="num" w:pos="1080"/>
        </w:tabs>
        <w:spacing w:line="240" w:lineRule="auto"/>
        <w:ind w:left="1080"/>
        <w:jc w:val="left"/>
        <w:rPr>
          <w:rFonts w:eastAsia="Arial Unicode MS"/>
          <w:color w:val="000000"/>
          <w:sz w:val="32"/>
          <w:szCs w:val="32"/>
          <w:lang w:val="uk-UA" w:eastAsia="uk-UA"/>
        </w:rPr>
      </w:pPr>
      <w:r w:rsidRPr="003533AB">
        <w:rPr>
          <w:rFonts w:eastAsia="Arial Unicode MS"/>
          <w:color w:val="000000"/>
          <w:sz w:val="32"/>
          <w:szCs w:val="32"/>
          <w:lang w:val="uk-UA" w:eastAsia="uk-UA"/>
        </w:rPr>
        <w:t>Формування справ за зверненнями громадян</w:t>
      </w:r>
    </w:p>
    <w:p w:rsidR="003533AB" w:rsidRPr="003533AB" w:rsidRDefault="003533AB" w:rsidP="003533AB">
      <w:pPr>
        <w:spacing w:line="240" w:lineRule="auto"/>
        <w:ind w:firstLine="720"/>
        <w:rPr>
          <w:rFonts w:eastAsia="Arial Unicode MS"/>
          <w:color w:val="000000"/>
          <w:sz w:val="32"/>
          <w:szCs w:val="32"/>
          <w:lang w:val="uk-UA" w:eastAsia="uk-UA"/>
        </w:rPr>
      </w:pPr>
    </w:p>
    <w:p w:rsidR="003533AB" w:rsidRPr="003533AB" w:rsidRDefault="003533AB" w:rsidP="003533AB">
      <w:pPr>
        <w:spacing w:line="240" w:lineRule="auto"/>
        <w:ind w:firstLine="720"/>
        <w:rPr>
          <w:rFonts w:eastAsia="Arial Unicode MS"/>
          <w:color w:val="000000"/>
          <w:sz w:val="32"/>
          <w:szCs w:val="32"/>
          <w:lang w:val="uk-UA" w:eastAsia="uk-UA"/>
        </w:rPr>
      </w:pPr>
      <w:r w:rsidRPr="003533AB">
        <w:rPr>
          <w:rFonts w:eastAsia="Arial Unicode MS"/>
          <w:b/>
          <w:color w:val="000000"/>
          <w:sz w:val="32"/>
          <w:szCs w:val="32"/>
          <w:lang w:val="uk-UA" w:eastAsia="uk-UA"/>
        </w:rPr>
        <w:t>1.</w:t>
      </w:r>
      <w:r w:rsidRPr="003533AB">
        <w:rPr>
          <w:rFonts w:eastAsia="Arial Unicode MS"/>
          <w:color w:val="000000"/>
          <w:sz w:val="32"/>
          <w:szCs w:val="32"/>
          <w:lang w:val="uk-UA" w:eastAsia="uk-UA"/>
        </w:rPr>
        <w:t xml:space="preserve"> Одним з найважливіших завдань секретаря, який веде діловодство в установі, є робота зі зверненнями громадян.</w:t>
      </w:r>
    </w:p>
    <w:p w:rsidR="003533AB" w:rsidRPr="003533AB" w:rsidRDefault="003533AB" w:rsidP="003533AB">
      <w:pPr>
        <w:spacing w:line="240" w:lineRule="auto"/>
        <w:ind w:firstLine="720"/>
        <w:rPr>
          <w:rFonts w:eastAsia="Arial Unicode MS"/>
          <w:color w:val="000000"/>
          <w:sz w:val="32"/>
          <w:szCs w:val="32"/>
          <w:lang w:val="uk-UA" w:eastAsia="uk-UA"/>
        </w:rPr>
      </w:pPr>
      <w:r w:rsidRPr="003533AB">
        <w:rPr>
          <w:rFonts w:eastAsia="Arial Unicode MS"/>
          <w:color w:val="000000"/>
          <w:sz w:val="32"/>
          <w:szCs w:val="32"/>
          <w:lang w:val="uk-UA" w:eastAsia="uk-UA"/>
        </w:rPr>
        <w:t>Усі звернення громадян поділяються на пропозиції, заяви та скарги.</w:t>
      </w:r>
    </w:p>
    <w:p w:rsidR="003533AB" w:rsidRPr="003533AB" w:rsidRDefault="003533AB" w:rsidP="003533AB">
      <w:pPr>
        <w:spacing w:line="240" w:lineRule="auto"/>
        <w:ind w:firstLine="720"/>
        <w:rPr>
          <w:rFonts w:eastAsia="Arial Unicode MS"/>
          <w:color w:val="000000"/>
          <w:sz w:val="32"/>
          <w:szCs w:val="32"/>
          <w:lang w:val="uk-UA" w:eastAsia="uk-UA"/>
        </w:rPr>
      </w:pPr>
      <w:r w:rsidRPr="003533AB">
        <w:rPr>
          <w:rFonts w:eastAsia="Arial Unicode MS"/>
          <w:b/>
          <w:color w:val="000000"/>
          <w:sz w:val="32"/>
          <w:szCs w:val="32"/>
          <w:lang w:val="uk-UA" w:eastAsia="uk-UA"/>
        </w:rPr>
        <w:t>Пропозиції (зауваження)</w:t>
      </w:r>
      <w:r w:rsidRPr="003533AB">
        <w:rPr>
          <w:rFonts w:eastAsia="Arial Unicode MS"/>
          <w:color w:val="000000"/>
          <w:sz w:val="32"/>
          <w:szCs w:val="32"/>
          <w:lang w:val="uk-UA" w:eastAsia="uk-UA"/>
        </w:rPr>
        <w:t xml:space="preserve"> </w:t>
      </w:r>
      <w:r w:rsidR="002B3C5C">
        <w:rPr>
          <w:rFonts w:eastAsia="Arial Unicode MS"/>
          <w:color w:val="000000"/>
          <w:sz w:val="32"/>
          <w:szCs w:val="32"/>
          <w:lang w:val="uk-UA" w:eastAsia="uk-UA"/>
        </w:rPr>
        <w:t>—</w:t>
      </w:r>
      <w:r w:rsidRPr="003533AB">
        <w:rPr>
          <w:rFonts w:eastAsia="Arial Unicode MS"/>
          <w:color w:val="000000"/>
          <w:sz w:val="32"/>
          <w:szCs w:val="32"/>
          <w:lang w:val="uk-UA" w:eastAsia="uk-UA"/>
        </w:rPr>
        <w:t xml:space="preserve"> це звернення громадян, у яких висловлюються поради чи рекомендації щодо діяльності органів державної влади і місцевого самоврядування, депутатів усіх рівнів, посадових осіб, а також викладаються думки щодо врегулювання суспільних відносин та поліпшення умов життя громадян, удосконалення правової основи громадського, соціально-культурного життя та інших сфер діяльності держави і суспільства.</w:t>
      </w:r>
    </w:p>
    <w:p w:rsidR="003533AB" w:rsidRPr="003533AB" w:rsidRDefault="003533AB" w:rsidP="003533AB">
      <w:pPr>
        <w:spacing w:line="240" w:lineRule="auto"/>
        <w:ind w:firstLine="720"/>
        <w:rPr>
          <w:rFonts w:eastAsia="Arial Unicode MS"/>
          <w:color w:val="000000"/>
          <w:sz w:val="32"/>
          <w:szCs w:val="32"/>
          <w:lang w:val="uk-UA" w:eastAsia="uk-UA"/>
        </w:rPr>
      </w:pPr>
      <w:r w:rsidRPr="003533AB">
        <w:rPr>
          <w:rFonts w:eastAsia="Arial Unicode MS"/>
          <w:b/>
          <w:color w:val="000000"/>
          <w:sz w:val="32"/>
          <w:szCs w:val="32"/>
          <w:lang w:val="uk-UA" w:eastAsia="uk-UA"/>
        </w:rPr>
        <w:t>Заяви</w:t>
      </w:r>
      <w:r w:rsidRPr="003533AB">
        <w:rPr>
          <w:rFonts w:eastAsia="Arial Unicode MS"/>
          <w:color w:val="000000"/>
          <w:sz w:val="32"/>
          <w:szCs w:val="32"/>
          <w:lang w:val="uk-UA" w:eastAsia="uk-UA"/>
        </w:rPr>
        <w:t xml:space="preserve"> </w:t>
      </w:r>
      <w:r w:rsidR="002B3C5C">
        <w:rPr>
          <w:rFonts w:eastAsia="Arial Unicode MS"/>
          <w:color w:val="000000"/>
          <w:sz w:val="32"/>
          <w:szCs w:val="32"/>
          <w:lang w:val="uk-UA" w:eastAsia="uk-UA"/>
        </w:rPr>
        <w:t>—</w:t>
      </w:r>
      <w:r w:rsidRPr="003533AB">
        <w:rPr>
          <w:rFonts w:eastAsia="Arial Unicode MS"/>
          <w:color w:val="000000"/>
          <w:sz w:val="32"/>
          <w:szCs w:val="32"/>
          <w:lang w:val="uk-UA" w:eastAsia="uk-UA"/>
        </w:rPr>
        <w:t xml:space="preserve"> це звернення громадян із проханням про задоволення прав, свобод та законних інтересів громадян або повідомлення про порушення чинного законодавства чи недоліки в діяльності підприємств, установ, організацій, незалежно від форми власності; повідомлення про зловживання, незаконні дії; висловлення думки щодо покращення їх діяльності. Підвидом заяви є </w:t>
      </w:r>
      <w:r w:rsidRPr="003533AB">
        <w:rPr>
          <w:rFonts w:eastAsia="Arial Unicode MS"/>
          <w:b/>
          <w:color w:val="000000"/>
          <w:sz w:val="32"/>
          <w:szCs w:val="32"/>
          <w:lang w:val="uk-UA" w:eastAsia="uk-UA"/>
        </w:rPr>
        <w:t>клопотання</w:t>
      </w:r>
      <w:r w:rsidRPr="003533AB">
        <w:rPr>
          <w:rFonts w:eastAsia="Arial Unicode MS"/>
          <w:color w:val="000000"/>
          <w:sz w:val="32"/>
          <w:szCs w:val="32"/>
          <w:lang w:val="uk-UA" w:eastAsia="uk-UA"/>
        </w:rPr>
        <w:t xml:space="preserve"> </w:t>
      </w:r>
      <w:r w:rsidR="002B3C5C">
        <w:rPr>
          <w:rFonts w:eastAsia="Arial Unicode MS"/>
          <w:color w:val="000000"/>
          <w:sz w:val="32"/>
          <w:szCs w:val="32"/>
          <w:lang w:val="uk-UA" w:eastAsia="uk-UA"/>
        </w:rPr>
        <w:t>—</w:t>
      </w:r>
      <w:r w:rsidRPr="003533AB">
        <w:rPr>
          <w:rFonts w:eastAsia="Arial Unicode MS"/>
          <w:color w:val="000000"/>
          <w:sz w:val="32"/>
          <w:szCs w:val="32"/>
          <w:lang w:val="uk-UA" w:eastAsia="uk-UA"/>
        </w:rPr>
        <w:t xml:space="preserve"> письмове звернення з проханням про визнання за особою відповідного статусу, прав, свобод тощо.</w:t>
      </w:r>
    </w:p>
    <w:p w:rsidR="003533AB" w:rsidRPr="003533AB" w:rsidRDefault="003533AB" w:rsidP="003533AB">
      <w:pPr>
        <w:spacing w:line="240" w:lineRule="auto"/>
        <w:ind w:firstLine="720"/>
        <w:rPr>
          <w:rFonts w:eastAsia="Arial Unicode MS"/>
          <w:color w:val="000000"/>
          <w:sz w:val="32"/>
          <w:szCs w:val="32"/>
          <w:lang w:val="uk-UA" w:eastAsia="uk-UA"/>
        </w:rPr>
      </w:pPr>
      <w:r w:rsidRPr="003533AB">
        <w:rPr>
          <w:rFonts w:eastAsia="Arial Unicode MS"/>
          <w:color w:val="000000"/>
          <w:sz w:val="32"/>
          <w:szCs w:val="32"/>
          <w:lang w:val="uk-UA" w:eastAsia="uk-UA"/>
        </w:rPr>
        <w:t xml:space="preserve">На відміну від пропозицій, заяви не містять розгляду шляхів і способів вирішення проблеми, а лише формулюють її. У заявах найчастіше викладаються прохання особистого характеру. </w:t>
      </w:r>
      <w:r w:rsidRPr="003533AB">
        <w:rPr>
          <w:rFonts w:eastAsia="Arial Unicode MS"/>
          <w:color w:val="000000"/>
          <w:sz w:val="32"/>
          <w:szCs w:val="32"/>
          <w:lang w:val="uk-UA" w:eastAsia="uk-UA"/>
        </w:rPr>
        <w:lastRenderedPageBreak/>
        <w:t xml:space="preserve">Наприклад, громадяни </w:t>
      </w:r>
      <w:r w:rsidR="002B3C5C">
        <w:rPr>
          <w:rFonts w:eastAsia="Arial Unicode MS"/>
          <w:color w:val="000000"/>
          <w:sz w:val="32"/>
          <w:szCs w:val="32"/>
          <w:lang w:val="uk-UA" w:eastAsia="uk-UA"/>
        </w:rPr>
        <w:t>п</w:t>
      </w:r>
      <w:r w:rsidRPr="003533AB">
        <w:rPr>
          <w:rFonts w:eastAsia="Arial Unicode MS"/>
          <w:color w:val="000000"/>
          <w:sz w:val="32"/>
          <w:szCs w:val="32"/>
          <w:lang w:val="uk-UA" w:eastAsia="uk-UA"/>
        </w:rPr>
        <w:t>одають заяви про прийняття на роботу, про звільнення за власним бажанням, про надання житла. Заява подається і тоді, коли громадянин (група громадян) хоче повідомити про ті</w:t>
      </w:r>
      <w:r w:rsidR="002B3C5C">
        <w:rPr>
          <w:rFonts w:eastAsia="Arial Unicode MS"/>
          <w:color w:val="000000"/>
          <w:sz w:val="32"/>
          <w:szCs w:val="32"/>
          <w:lang w:val="uk-UA" w:eastAsia="uk-UA"/>
        </w:rPr>
        <w:t>,</w:t>
      </w:r>
      <w:r w:rsidRPr="003533AB">
        <w:rPr>
          <w:rFonts w:eastAsia="Arial Unicode MS"/>
          <w:color w:val="000000"/>
          <w:sz w:val="32"/>
          <w:szCs w:val="32"/>
          <w:lang w:val="uk-UA" w:eastAsia="uk-UA"/>
        </w:rPr>
        <w:t xml:space="preserve"> чи інші недоліки у роботі установи, навіть якщо ці недоліки не стосуються його особистих прав та інтересів, що охороняються законом.</w:t>
      </w:r>
    </w:p>
    <w:p w:rsidR="003533AB" w:rsidRPr="003533AB" w:rsidRDefault="003533AB" w:rsidP="003533AB">
      <w:pPr>
        <w:spacing w:line="240" w:lineRule="auto"/>
        <w:ind w:firstLine="720"/>
        <w:rPr>
          <w:rFonts w:eastAsia="Arial Unicode MS"/>
          <w:color w:val="000000"/>
          <w:sz w:val="32"/>
          <w:szCs w:val="32"/>
          <w:lang w:val="uk-UA" w:eastAsia="uk-UA"/>
        </w:rPr>
      </w:pPr>
      <w:r w:rsidRPr="003533AB">
        <w:rPr>
          <w:rFonts w:eastAsia="Arial Unicode MS"/>
          <w:b/>
          <w:color w:val="000000"/>
          <w:sz w:val="32"/>
          <w:szCs w:val="32"/>
          <w:lang w:val="uk-UA" w:eastAsia="uk-UA"/>
        </w:rPr>
        <w:t>Скарга</w:t>
      </w:r>
      <w:r w:rsidRPr="003533AB">
        <w:rPr>
          <w:rFonts w:eastAsia="Arial Unicode MS"/>
          <w:color w:val="000000"/>
          <w:sz w:val="32"/>
          <w:szCs w:val="32"/>
          <w:lang w:val="uk-UA" w:eastAsia="uk-UA"/>
        </w:rPr>
        <w:t xml:space="preserve"> </w:t>
      </w:r>
      <w:r w:rsidR="002B3C5C">
        <w:rPr>
          <w:rFonts w:eastAsia="Arial Unicode MS"/>
          <w:color w:val="000000"/>
          <w:sz w:val="32"/>
          <w:szCs w:val="32"/>
          <w:lang w:val="uk-UA" w:eastAsia="uk-UA"/>
        </w:rPr>
        <w:t>—</w:t>
      </w:r>
      <w:r w:rsidRPr="003533AB">
        <w:rPr>
          <w:rFonts w:eastAsia="Arial Unicode MS"/>
          <w:color w:val="000000"/>
          <w:sz w:val="32"/>
          <w:szCs w:val="32"/>
          <w:lang w:val="uk-UA" w:eastAsia="uk-UA"/>
        </w:rPr>
        <w:t xml:space="preserve"> це звернення з вимогою про поновлення прав і законних інтересів громадян, порушених діями (бездіяльністю) чи рішеннями державних органів, органів місцевого самоврядування, установ, об'єднань, громадян, посадових осіб. Скарги зазвичай подаються у випадку порушення встановлених і закріплених законодавством прав та інтересів громадян, а також інших їхніх особистих інтересів, що не суперечать суспільним.</w:t>
      </w:r>
    </w:p>
    <w:p w:rsidR="003533AB" w:rsidRPr="003533AB" w:rsidRDefault="003533AB" w:rsidP="003533AB">
      <w:pPr>
        <w:spacing w:line="240" w:lineRule="auto"/>
        <w:rPr>
          <w:rFonts w:eastAsia="Arial Unicode MS"/>
          <w:color w:val="000000"/>
          <w:sz w:val="32"/>
          <w:szCs w:val="32"/>
          <w:lang w:val="uk-UA" w:eastAsia="uk-UA"/>
        </w:rPr>
      </w:pPr>
      <w:r w:rsidRPr="003533AB">
        <w:rPr>
          <w:rFonts w:eastAsia="Arial Unicode MS"/>
          <w:color w:val="000000"/>
          <w:sz w:val="32"/>
          <w:szCs w:val="32"/>
          <w:lang w:val="uk-UA" w:eastAsia="uk-UA"/>
        </w:rPr>
        <w:t xml:space="preserve">Пропозиції, заяви та скарги можуть бути письмовими (надісланими поштою або переданими громадянином до відповідного органу, установи) чи усними (викладеними громадянином і записаними посадовою особою на особистому прийомі), або за допомогою засобів телефонного зв’язку через визначені контактні центри, телефонні </w:t>
      </w:r>
      <w:r w:rsidR="00A653F2">
        <w:rPr>
          <w:rFonts w:eastAsia="Arial Unicode MS"/>
          <w:color w:val="000000"/>
          <w:sz w:val="32"/>
          <w:szCs w:val="32"/>
          <w:lang w:val="uk-UA" w:eastAsia="uk-UA"/>
        </w:rPr>
        <w:t>«</w:t>
      </w:r>
      <w:r w:rsidRPr="003533AB">
        <w:rPr>
          <w:rFonts w:eastAsia="Arial Unicode MS"/>
          <w:color w:val="000000"/>
          <w:sz w:val="32"/>
          <w:szCs w:val="32"/>
          <w:lang w:val="uk-UA" w:eastAsia="uk-UA"/>
        </w:rPr>
        <w:t>гарячі лінії</w:t>
      </w:r>
      <w:r w:rsidR="00A653F2">
        <w:rPr>
          <w:rFonts w:eastAsia="Arial Unicode MS"/>
          <w:color w:val="000000"/>
          <w:sz w:val="32"/>
          <w:szCs w:val="32"/>
          <w:lang w:val="uk-UA" w:eastAsia="uk-UA"/>
        </w:rPr>
        <w:t>»</w:t>
      </w:r>
      <w:r w:rsidRPr="003533AB">
        <w:rPr>
          <w:rFonts w:eastAsia="Arial Unicode MS"/>
          <w:color w:val="000000"/>
          <w:sz w:val="32"/>
          <w:szCs w:val="32"/>
          <w:lang w:val="uk-UA" w:eastAsia="uk-UA"/>
        </w:rPr>
        <w:t xml:space="preserve"> та записується (реєструється) посадовою особою. Нерідко до державних органів і громадських організацій надходять колективні звернення громадян, що розглядаються нарівні з індивідуальними.</w:t>
      </w:r>
      <w:r w:rsidRPr="003533AB">
        <w:rPr>
          <w:rFonts w:ascii="Arial Unicode MS" w:eastAsia="Arial Unicode MS" w:hAnsi="Arial Unicode MS" w:cs="Arial Unicode MS"/>
          <w:color w:val="000000"/>
          <w:sz w:val="32"/>
          <w:szCs w:val="32"/>
          <w:lang w:val="uk-UA" w:eastAsia="uk-UA"/>
        </w:rPr>
        <w:t xml:space="preserve"> </w:t>
      </w:r>
    </w:p>
    <w:p w:rsidR="003533AB" w:rsidRPr="003533AB" w:rsidRDefault="003533AB" w:rsidP="003533AB">
      <w:pPr>
        <w:spacing w:line="240" w:lineRule="auto"/>
        <w:ind w:firstLine="720"/>
        <w:rPr>
          <w:rFonts w:eastAsia="Arial Unicode MS"/>
          <w:color w:val="000000"/>
          <w:sz w:val="32"/>
          <w:szCs w:val="32"/>
          <w:lang w:val="uk-UA" w:eastAsia="uk-UA"/>
        </w:rPr>
      </w:pPr>
      <w:r w:rsidRPr="003533AB">
        <w:rPr>
          <w:rFonts w:eastAsia="Arial Unicode MS"/>
          <w:color w:val="000000"/>
          <w:sz w:val="32"/>
          <w:szCs w:val="32"/>
          <w:lang w:val="uk-UA" w:eastAsia="uk-UA"/>
        </w:rPr>
        <w:t xml:space="preserve">Для того, щоб звернення розглянули і дали на нього відповідь, насамперед воно має бути грамотно складене і включати необхідні реквізити. За Законом України </w:t>
      </w:r>
      <w:r w:rsidR="00A653F2">
        <w:rPr>
          <w:rFonts w:eastAsia="Arial Unicode MS"/>
          <w:color w:val="000000"/>
          <w:sz w:val="32"/>
          <w:szCs w:val="32"/>
          <w:lang w:val="uk-UA" w:eastAsia="uk-UA"/>
        </w:rPr>
        <w:t>«</w:t>
      </w:r>
      <w:r w:rsidRPr="003533AB">
        <w:rPr>
          <w:rFonts w:eastAsia="Arial Unicode MS"/>
          <w:color w:val="000000"/>
          <w:sz w:val="32"/>
          <w:szCs w:val="32"/>
          <w:lang w:val="uk-UA" w:eastAsia="uk-UA"/>
        </w:rPr>
        <w:t>Про звернення громадян</w:t>
      </w:r>
      <w:r w:rsidR="00A653F2">
        <w:rPr>
          <w:rFonts w:eastAsia="Arial Unicode MS"/>
          <w:color w:val="000000"/>
          <w:sz w:val="32"/>
          <w:szCs w:val="32"/>
          <w:lang w:val="uk-UA" w:eastAsia="uk-UA"/>
        </w:rPr>
        <w:t>»</w:t>
      </w:r>
      <w:r w:rsidRPr="003533AB">
        <w:rPr>
          <w:rFonts w:eastAsia="Arial Unicode MS"/>
          <w:color w:val="000000"/>
          <w:sz w:val="32"/>
          <w:szCs w:val="32"/>
          <w:lang w:val="uk-UA" w:eastAsia="uk-UA"/>
        </w:rPr>
        <w:t xml:space="preserve"> від </w:t>
      </w:r>
      <w:r w:rsidR="00A653F2">
        <w:rPr>
          <w:rFonts w:eastAsia="Arial Unicode MS"/>
          <w:color w:val="000000"/>
          <w:sz w:val="32"/>
          <w:szCs w:val="32"/>
          <w:lang w:val="uk-UA" w:eastAsia="uk-UA"/>
        </w:rPr>
        <w:t>0</w:t>
      </w:r>
      <w:r w:rsidRPr="003533AB">
        <w:rPr>
          <w:rFonts w:eastAsia="Arial Unicode MS"/>
          <w:color w:val="000000"/>
          <w:sz w:val="32"/>
          <w:szCs w:val="32"/>
          <w:lang w:val="uk-UA" w:eastAsia="uk-UA"/>
        </w:rPr>
        <w:t>2 жовтня 1996 року № 393/96-ВР зі змінами та доповненнями особа, яка подає звернення, повинна зазначити своє прізвище, ім'я, по батькові, а також дані про місце проживання, викласти суть проблеми, пропозиції чи вимоги. Письмове звернення має бути підписане заявником (заявниками) із зазначенням дати. Звернення, що не містить цих відомостей, вважається анонімним і розгляду не підлягає.</w:t>
      </w:r>
    </w:p>
    <w:p w:rsidR="003533AB" w:rsidRPr="003533AB" w:rsidRDefault="003533AB" w:rsidP="003533AB">
      <w:pPr>
        <w:spacing w:line="240" w:lineRule="auto"/>
        <w:ind w:firstLine="720"/>
        <w:rPr>
          <w:rFonts w:eastAsia="Arial Unicode MS"/>
          <w:color w:val="222222"/>
          <w:sz w:val="32"/>
          <w:szCs w:val="32"/>
          <w:shd w:val="clear" w:color="auto" w:fill="FFFFFF"/>
          <w:lang w:val="uk-UA" w:eastAsia="uk-UA"/>
        </w:rPr>
      </w:pPr>
      <w:r w:rsidRPr="003533AB">
        <w:rPr>
          <w:rFonts w:eastAsia="Arial Unicode MS"/>
          <w:b/>
          <w:color w:val="000000"/>
          <w:sz w:val="32"/>
          <w:szCs w:val="32"/>
          <w:lang w:val="uk-UA" w:eastAsia="uk-UA"/>
        </w:rPr>
        <w:t xml:space="preserve">2. </w:t>
      </w:r>
      <w:r w:rsidRPr="003533AB">
        <w:rPr>
          <w:rFonts w:eastAsia="Arial Unicode MS"/>
          <w:b/>
          <w:bCs/>
          <w:color w:val="222222"/>
          <w:sz w:val="32"/>
          <w:szCs w:val="32"/>
          <w:shd w:val="clear" w:color="auto" w:fill="FFFFFF"/>
          <w:lang w:val="uk-UA" w:eastAsia="uk-UA"/>
        </w:rPr>
        <w:t>Електронна петиція</w:t>
      </w:r>
      <w:r w:rsidRPr="003533AB">
        <w:rPr>
          <w:rFonts w:eastAsia="Arial Unicode MS"/>
          <w:color w:val="222222"/>
          <w:sz w:val="32"/>
          <w:szCs w:val="32"/>
          <w:shd w:val="clear" w:color="auto" w:fill="FFFFFF"/>
          <w:lang w:val="uk-UA" w:eastAsia="uk-UA"/>
        </w:rPr>
        <w:t> — це особлива форма колективного звернення громадян до Президента України, Верховної Ради України, Кабінету Міністрів України, органу місцевого самоврядування.</w:t>
      </w:r>
    </w:p>
    <w:p w:rsidR="003533AB" w:rsidRPr="003533AB" w:rsidRDefault="003533AB" w:rsidP="003533AB">
      <w:pPr>
        <w:spacing w:line="240" w:lineRule="auto"/>
        <w:rPr>
          <w:rFonts w:eastAsia="Arial Unicode MS"/>
          <w:color w:val="000000"/>
          <w:sz w:val="32"/>
          <w:szCs w:val="32"/>
          <w:lang w:val="uk-UA" w:eastAsia="uk-UA"/>
        </w:rPr>
      </w:pPr>
      <w:r w:rsidRPr="003533AB">
        <w:rPr>
          <w:rFonts w:eastAsia="Arial Unicode MS"/>
          <w:color w:val="000000"/>
          <w:sz w:val="32"/>
          <w:szCs w:val="32"/>
          <w:lang w:val="uk-UA" w:eastAsia="uk-UA"/>
        </w:rPr>
        <w:t>Громадяни можуть звернутися до Президента України, Верховної Ради України, Кабінету Міністрів України, органу місцевого самоврядування з електронними петиціями через офіційний веб-сайт:</w:t>
      </w:r>
    </w:p>
    <w:p w:rsidR="003533AB" w:rsidRPr="00A653F2" w:rsidRDefault="003533AB" w:rsidP="00C84DE1">
      <w:pPr>
        <w:pStyle w:val="ab"/>
        <w:numPr>
          <w:ilvl w:val="0"/>
          <w:numId w:val="75"/>
        </w:numPr>
        <w:spacing w:line="240" w:lineRule="auto"/>
        <w:ind w:left="1134"/>
        <w:jc w:val="left"/>
        <w:rPr>
          <w:rFonts w:eastAsia="Arial Unicode MS"/>
          <w:color w:val="000000"/>
          <w:sz w:val="32"/>
          <w:szCs w:val="32"/>
          <w:lang w:val="uk-UA" w:eastAsia="uk-UA"/>
        </w:rPr>
      </w:pPr>
      <w:r w:rsidRPr="00A653F2">
        <w:rPr>
          <w:rFonts w:eastAsia="Arial Unicode MS"/>
          <w:color w:val="000000"/>
          <w:sz w:val="32"/>
          <w:szCs w:val="32"/>
          <w:lang w:val="uk-UA" w:eastAsia="uk-UA"/>
        </w:rPr>
        <w:t xml:space="preserve">органу, якому вона адресована; </w:t>
      </w:r>
    </w:p>
    <w:p w:rsidR="003533AB" w:rsidRPr="00A653F2" w:rsidRDefault="003533AB" w:rsidP="00C84DE1">
      <w:pPr>
        <w:pStyle w:val="ab"/>
        <w:numPr>
          <w:ilvl w:val="0"/>
          <w:numId w:val="75"/>
        </w:numPr>
        <w:spacing w:line="240" w:lineRule="auto"/>
        <w:ind w:left="1134"/>
        <w:jc w:val="left"/>
        <w:rPr>
          <w:rFonts w:eastAsia="Arial Unicode MS"/>
          <w:color w:val="000000"/>
          <w:sz w:val="32"/>
          <w:szCs w:val="32"/>
          <w:lang w:val="uk-UA" w:eastAsia="uk-UA"/>
        </w:rPr>
      </w:pPr>
      <w:r w:rsidRPr="00A653F2">
        <w:rPr>
          <w:rFonts w:eastAsia="Arial Unicode MS"/>
          <w:color w:val="000000"/>
          <w:sz w:val="32"/>
          <w:szCs w:val="32"/>
          <w:lang w:val="uk-UA" w:eastAsia="uk-UA"/>
        </w:rPr>
        <w:lastRenderedPageBreak/>
        <w:t>веб-сайт громадського об’єднання, яке здійснює збір підписів на підтримку електронної петиції.</w:t>
      </w:r>
    </w:p>
    <w:p w:rsidR="003533AB" w:rsidRPr="003533AB" w:rsidRDefault="003533AB" w:rsidP="003533AB">
      <w:pPr>
        <w:spacing w:line="240" w:lineRule="auto"/>
        <w:rPr>
          <w:rFonts w:eastAsia="Arial Unicode MS"/>
          <w:color w:val="000000"/>
          <w:sz w:val="32"/>
          <w:szCs w:val="32"/>
          <w:lang w:val="uk-UA" w:eastAsia="uk-UA"/>
        </w:rPr>
      </w:pPr>
      <w:r w:rsidRPr="003533AB">
        <w:rPr>
          <w:rFonts w:eastAsia="Arial Unicode MS"/>
          <w:b/>
          <w:i/>
          <w:color w:val="000000"/>
          <w:sz w:val="32"/>
          <w:szCs w:val="32"/>
          <w:lang w:val="uk-UA" w:eastAsia="uk-UA"/>
        </w:rPr>
        <w:t>В електронній петиції має бути викладено</w:t>
      </w:r>
      <w:r w:rsidRPr="003533AB">
        <w:rPr>
          <w:rFonts w:eastAsia="Arial Unicode MS"/>
          <w:color w:val="000000"/>
          <w:sz w:val="32"/>
          <w:szCs w:val="32"/>
          <w:lang w:val="uk-UA" w:eastAsia="uk-UA"/>
        </w:rPr>
        <w:t xml:space="preserve">: </w:t>
      </w:r>
    </w:p>
    <w:p w:rsidR="003533AB" w:rsidRPr="00A653F2" w:rsidRDefault="003533AB" w:rsidP="00C84DE1">
      <w:pPr>
        <w:pStyle w:val="ab"/>
        <w:numPr>
          <w:ilvl w:val="0"/>
          <w:numId w:val="76"/>
        </w:numPr>
        <w:spacing w:line="240" w:lineRule="auto"/>
        <w:ind w:left="1134"/>
        <w:jc w:val="left"/>
        <w:rPr>
          <w:rFonts w:eastAsia="Arial Unicode MS"/>
          <w:color w:val="000000"/>
          <w:sz w:val="32"/>
          <w:szCs w:val="32"/>
          <w:lang w:val="uk-UA" w:eastAsia="uk-UA"/>
        </w:rPr>
      </w:pPr>
      <w:r w:rsidRPr="00A653F2">
        <w:rPr>
          <w:rFonts w:eastAsia="Arial Unicode MS"/>
          <w:color w:val="000000"/>
          <w:sz w:val="32"/>
          <w:szCs w:val="32"/>
          <w:lang w:val="uk-UA" w:eastAsia="uk-UA"/>
        </w:rPr>
        <w:t xml:space="preserve">суть звернення; </w:t>
      </w:r>
    </w:p>
    <w:p w:rsidR="003533AB" w:rsidRPr="00A653F2" w:rsidRDefault="003533AB" w:rsidP="00C84DE1">
      <w:pPr>
        <w:pStyle w:val="ab"/>
        <w:numPr>
          <w:ilvl w:val="0"/>
          <w:numId w:val="76"/>
        </w:numPr>
        <w:spacing w:line="240" w:lineRule="auto"/>
        <w:ind w:left="1134"/>
        <w:jc w:val="left"/>
        <w:rPr>
          <w:rFonts w:eastAsia="Arial Unicode MS"/>
          <w:color w:val="000000"/>
          <w:sz w:val="32"/>
          <w:szCs w:val="32"/>
          <w:lang w:val="uk-UA" w:eastAsia="uk-UA"/>
        </w:rPr>
      </w:pPr>
      <w:r w:rsidRPr="00A653F2">
        <w:rPr>
          <w:rFonts w:eastAsia="Arial Unicode MS"/>
          <w:color w:val="000000"/>
          <w:sz w:val="32"/>
          <w:szCs w:val="32"/>
          <w:lang w:val="uk-UA" w:eastAsia="uk-UA"/>
        </w:rPr>
        <w:t>прізвище, ім’я, по батькові автора (ініціатора) електронної петиції;</w:t>
      </w:r>
    </w:p>
    <w:p w:rsidR="003533AB" w:rsidRPr="00A653F2" w:rsidRDefault="003533AB" w:rsidP="00C84DE1">
      <w:pPr>
        <w:pStyle w:val="ab"/>
        <w:numPr>
          <w:ilvl w:val="0"/>
          <w:numId w:val="76"/>
        </w:numPr>
        <w:spacing w:line="240" w:lineRule="auto"/>
        <w:ind w:left="1134"/>
        <w:jc w:val="left"/>
        <w:rPr>
          <w:rFonts w:eastAsia="Arial Unicode MS"/>
          <w:color w:val="000000"/>
          <w:sz w:val="32"/>
          <w:szCs w:val="32"/>
          <w:lang w:val="uk-UA" w:eastAsia="uk-UA"/>
        </w:rPr>
      </w:pPr>
      <w:r w:rsidRPr="00A653F2">
        <w:rPr>
          <w:rFonts w:eastAsia="Arial Unicode MS"/>
          <w:color w:val="000000"/>
          <w:sz w:val="32"/>
          <w:szCs w:val="32"/>
          <w:lang w:val="uk-UA" w:eastAsia="uk-UA"/>
        </w:rPr>
        <w:t xml:space="preserve">адресу електронної пошти. </w:t>
      </w:r>
    </w:p>
    <w:p w:rsidR="003533AB" w:rsidRPr="003533AB" w:rsidRDefault="003533AB" w:rsidP="003533AB">
      <w:pPr>
        <w:spacing w:line="240" w:lineRule="auto"/>
        <w:rPr>
          <w:rFonts w:eastAsia="Arial Unicode MS"/>
          <w:b/>
          <w:i/>
          <w:color w:val="000000"/>
          <w:sz w:val="32"/>
          <w:szCs w:val="32"/>
          <w:lang w:val="uk-UA" w:eastAsia="uk-UA"/>
        </w:rPr>
      </w:pPr>
      <w:r w:rsidRPr="003533AB">
        <w:rPr>
          <w:rFonts w:eastAsia="Arial Unicode MS"/>
          <w:b/>
          <w:i/>
          <w:color w:val="000000"/>
          <w:sz w:val="32"/>
          <w:szCs w:val="32"/>
          <w:lang w:val="uk-UA" w:eastAsia="uk-UA"/>
        </w:rPr>
        <w:t xml:space="preserve">На веб-сайті відповідного органу або громадського об’єднання, що здійснює збір підписів, обов’язково зазначаються: </w:t>
      </w:r>
    </w:p>
    <w:p w:rsidR="003533AB" w:rsidRPr="00C77EF5" w:rsidRDefault="003533AB" w:rsidP="00C84DE1">
      <w:pPr>
        <w:pStyle w:val="ab"/>
        <w:numPr>
          <w:ilvl w:val="0"/>
          <w:numId w:val="78"/>
        </w:numPr>
        <w:spacing w:line="240" w:lineRule="auto"/>
        <w:ind w:left="1134"/>
        <w:jc w:val="left"/>
        <w:rPr>
          <w:rFonts w:eastAsia="Arial Unicode MS"/>
          <w:color w:val="000000"/>
          <w:sz w:val="32"/>
          <w:szCs w:val="32"/>
          <w:lang w:val="uk-UA" w:eastAsia="uk-UA"/>
        </w:rPr>
      </w:pPr>
      <w:r w:rsidRPr="00C77EF5">
        <w:rPr>
          <w:rFonts w:eastAsia="Arial Unicode MS"/>
          <w:color w:val="000000"/>
          <w:sz w:val="32"/>
          <w:szCs w:val="32"/>
          <w:lang w:val="uk-UA" w:eastAsia="uk-UA"/>
        </w:rPr>
        <w:t xml:space="preserve">дата початку збору підписів; </w:t>
      </w:r>
    </w:p>
    <w:p w:rsidR="003533AB" w:rsidRPr="00C77EF5" w:rsidRDefault="003533AB" w:rsidP="00C84DE1">
      <w:pPr>
        <w:pStyle w:val="ab"/>
        <w:numPr>
          <w:ilvl w:val="0"/>
          <w:numId w:val="78"/>
        </w:numPr>
        <w:spacing w:line="240" w:lineRule="auto"/>
        <w:ind w:left="1134"/>
        <w:jc w:val="left"/>
        <w:rPr>
          <w:rFonts w:eastAsia="Arial Unicode MS"/>
          <w:color w:val="000000"/>
          <w:sz w:val="32"/>
          <w:szCs w:val="32"/>
          <w:lang w:val="uk-UA" w:eastAsia="uk-UA"/>
        </w:rPr>
      </w:pPr>
      <w:r w:rsidRPr="00C77EF5">
        <w:rPr>
          <w:rFonts w:eastAsia="Arial Unicode MS"/>
          <w:color w:val="000000"/>
          <w:sz w:val="32"/>
          <w:szCs w:val="32"/>
          <w:lang w:val="uk-UA" w:eastAsia="uk-UA"/>
        </w:rPr>
        <w:t>інформація щодо загальної кількості та переліку осіб, які підписали електронну петицію.</w:t>
      </w:r>
    </w:p>
    <w:p w:rsidR="003533AB" w:rsidRPr="003533AB" w:rsidRDefault="003533AB" w:rsidP="003533AB">
      <w:pPr>
        <w:spacing w:line="240" w:lineRule="auto"/>
        <w:rPr>
          <w:rFonts w:eastAsia="Arial Unicode MS"/>
          <w:color w:val="000000"/>
          <w:sz w:val="32"/>
          <w:szCs w:val="32"/>
          <w:lang w:val="uk-UA" w:eastAsia="uk-UA"/>
        </w:rPr>
      </w:pPr>
      <w:r w:rsidRPr="003533AB">
        <w:rPr>
          <w:rFonts w:eastAsia="Arial Unicode MS"/>
          <w:b/>
          <w:i/>
          <w:color w:val="000000"/>
          <w:sz w:val="32"/>
          <w:szCs w:val="32"/>
          <w:lang w:val="uk-UA" w:eastAsia="uk-UA"/>
        </w:rPr>
        <w:t>Електронна петиція не може містити</w:t>
      </w:r>
      <w:r w:rsidRPr="003533AB">
        <w:rPr>
          <w:rFonts w:eastAsia="Arial Unicode MS"/>
          <w:color w:val="000000"/>
          <w:sz w:val="32"/>
          <w:szCs w:val="32"/>
          <w:lang w:val="uk-UA" w:eastAsia="uk-UA"/>
        </w:rPr>
        <w:t xml:space="preserve">: </w:t>
      </w:r>
    </w:p>
    <w:p w:rsidR="003533AB" w:rsidRPr="00C77EF5" w:rsidRDefault="003533AB" w:rsidP="00C84DE1">
      <w:pPr>
        <w:pStyle w:val="ab"/>
        <w:numPr>
          <w:ilvl w:val="0"/>
          <w:numId w:val="77"/>
        </w:numPr>
        <w:spacing w:line="240" w:lineRule="auto"/>
        <w:ind w:left="1134"/>
        <w:rPr>
          <w:rFonts w:eastAsia="Arial Unicode MS"/>
          <w:color w:val="000000"/>
          <w:sz w:val="32"/>
          <w:szCs w:val="32"/>
          <w:lang w:val="uk-UA" w:eastAsia="uk-UA"/>
        </w:rPr>
      </w:pPr>
      <w:r w:rsidRPr="00C77EF5">
        <w:rPr>
          <w:rFonts w:eastAsia="Arial Unicode MS"/>
          <w:color w:val="000000"/>
          <w:sz w:val="32"/>
          <w:szCs w:val="32"/>
          <w:lang w:val="uk-UA" w:eastAsia="uk-UA"/>
        </w:rPr>
        <w:t xml:space="preserve">заклики до повалення конституційного ладу; </w:t>
      </w:r>
    </w:p>
    <w:p w:rsidR="003533AB" w:rsidRPr="00C77EF5" w:rsidRDefault="003533AB" w:rsidP="00C84DE1">
      <w:pPr>
        <w:pStyle w:val="ab"/>
        <w:numPr>
          <w:ilvl w:val="0"/>
          <w:numId w:val="77"/>
        </w:numPr>
        <w:spacing w:line="240" w:lineRule="auto"/>
        <w:ind w:left="1134"/>
        <w:rPr>
          <w:rFonts w:eastAsia="Arial Unicode MS"/>
          <w:color w:val="000000"/>
          <w:sz w:val="32"/>
          <w:szCs w:val="32"/>
          <w:lang w:val="uk-UA" w:eastAsia="uk-UA"/>
        </w:rPr>
      </w:pPr>
      <w:r w:rsidRPr="00C77EF5">
        <w:rPr>
          <w:rFonts w:eastAsia="Arial Unicode MS"/>
          <w:color w:val="000000"/>
          <w:sz w:val="32"/>
          <w:szCs w:val="32"/>
          <w:lang w:val="uk-UA" w:eastAsia="uk-UA"/>
        </w:rPr>
        <w:t xml:space="preserve">порушення територіальної цілісності України; </w:t>
      </w:r>
    </w:p>
    <w:p w:rsidR="003533AB" w:rsidRPr="00C77EF5" w:rsidRDefault="003533AB" w:rsidP="00C84DE1">
      <w:pPr>
        <w:pStyle w:val="ab"/>
        <w:numPr>
          <w:ilvl w:val="0"/>
          <w:numId w:val="77"/>
        </w:numPr>
        <w:spacing w:line="240" w:lineRule="auto"/>
        <w:ind w:left="1134"/>
        <w:rPr>
          <w:rFonts w:eastAsia="Arial Unicode MS"/>
          <w:color w:val="000000"/>
          <w:sz w:val="32"/>
          <w:szCs w:val="32"/>
          <w:lang w:val="uk-UA" w:eastAsia="uk-UA"/>
        </w:rPr>
      </w:pPr>
      <w:r w:rsidRPr="00C77EF5">
        <w:rPr>
          <w:rFonts w:eastAsia="Arial Unicode MS"/>
          <w:color w:val="000000"/>
          <w:sz w:val="32"/>
          <w:szCs w:val="32"/>
          <w:lang w:val="uk-UA" w:eastAsia="uk-UA"/>
        </w:rPr>
        <w:t>пропаганду війни;</w:t>
      </w:r>
    </w:p>
    <w:p w:rsidR="003533AB" w:rsidRPr="00C77EF5" w:rsidRDefault="003533AB" w:rsidP="00C84DE1">
      <w:pPr>
        <w:pStyle w:val="ab"/>
        <w:numPr>
          <w:ilvl w:val="0"/>
          <w:numId w:val="77"/>
        </w:numPr>
        <w:spacing w:line="240" w:lineRule="auto"/>
        <w:ind w:left="1134"/>
        <w:rPr>
          <w:rFonts w:eastAsia="Arial Unicode MS"/>
          <w:color w:val="000000"/>
          <w:sz w:val="32"/>
          <w:szCs w:val="32"/>
          <w:lang w:val="uk-UA" w:eastAsia="uk-UA"/>
        </w:rPr>
      </w:pPr>
      <w:r w:rsidRPr="00C77EF5">
        <w:rPr>
          <w:rFonts w:eastAsia="Arial Unicode MS"/>
          <w:color w:val="000000"/>
          <w:sz w:val="32"/>
          <w:szCs w:val="32"/>
          <w:lang w:val="uk-UA" w:eastAsia="uk-UA"/>
        </w:rPr>
        <w:t xml:space="preserve">насильства, жорстокості, розпалювання міжетнічної, расової, релігійної ворожнечі; </w:t>
      </w:r>
    </w:p>
    <w:p w:rsidR="003533AB" w:rsidRPr="00C77EF5" w:rsidRDefault="003533AB" w:rsidP="00C84DE1">
      <w:pPr>
        <w:pStyle w:val="ab"/>
        <w:numPr>
          <w:ilvl w:val="0"/>
          <w:numId w:val="77"/>
        </w:numPr>
        <w:spacing w:line="240" w:lineRule="auto"/>
        <w:ind w:left="1134"/>
        <w:rPr>
          <w:rFonts w:eastAsia="Arial Unicode MS"/>
          <w:color w:val="000000"/>
          <w:sz w:val="32"/>
          <w:szCs w:val="32"/>
          <w:lang w:val="uk-UA" w:eastAsia="uk-UA"/>
        </w:rPr>
      </w:pPr>
      <w:r w:rsidRPr="00C77EF5">
        <w:rPr>
          <w:rFonts w:eastAsia="Arial Unicode MS"/>
          <w:color w:val="000000"/>
          <w:sz w:val="32"/>
          <w:szCs w:val="32"/>
          <w:lang w:val="uk-UA" w:eastAsia="uk-UA"/>
        </w:rPr>
        <w:t xml:space="preserve">заклики до вчинення терористичних актів; </w:t>
      </w:r>
    </w:p>
    <w:p w:rsidR="003533AB" w:rsidRPr="00C77EF5" w:rsidRDefault="003533AB" w:rsidP="00C84DE1">
      <w:pPr>
        <w:pStyle w:val="ab"/>
        <w:numPr>
          <w:ilvl w:val="0"/>
          <w:numId w:val="77"/>
        </w:numPr>
        <w:spacing w:line="240" w:lineRule="auto"/>
        <w:ind w:left="1134"/>
        <w:rPr>
          <w:rFonts w:eastAsia="Arial Unicode MS"/>
          <w:color w:val="000000"/>
          <w:sz w:val="32"/>
          <w:szCs w:val="32"/>
          <w:lang w:val="uk-UA" w:eastAsia="uk-UA"/>
        </w:rPr>
      </w:pPr>
      <w:r w:rsidRPr="00C77EF5">
        <w:rPr>
          <w:rFonts w:eastAsia="Arial Unicode MS"/>
          <w:color w:val="000000"/>
          <w:sz w:val="32"/>
          <w:szCs w:val="32"/>
          <w:lang w:val="uk-UA" w:eastAsia="uk-UA"/>
        </w:rPr>
        <w:t>посягання на права і свободи людини.</w:t>
      </w:r>
    </w:p>
    <w:p w:rsidR="003533AB" w:rsidRPr="003533AB" w:rsidRDefault="003533AB" w:rsidP="003533AB">
      <w:pPr>
        <w:spacing w:line="240" w:lineRule="auto"/>
        <w:rPr>
          <w:rFonts w:eastAsia="Arial Unicode MS"/>
          <w:color w:val="000000"/>
          <w:sz w:val="32"/>
          <w:szCs w:val="32"/>
          <w:lang w:val="uk-UA" w:eastAsia="uk-UA"/>
        </w:rPr>
      </w:pPr>
      <w:r w:rsidRPr="003533AB">
        <w:rPr>
          <w:rFonts w:eastAsia="Arial Unicode MS"/>
          <w:color w:val="000000"/>
          <w:sz w:val="32"/>
          <w:szCs w:val="32"/>
          <w:lang w:val="uk-UA" w:eastAsia="uk-UA"/>
        </w:rPr>
        <w:t>Відповідальність за зміст електронної петиції несе автор (ініціатор) електронної петиції.</w:t>
      </w:r>
    </w:p>
    <w:p w:rsidR="003533AB" w:rsidRPr="003533AB" w:rsidRDefault="003533AB" w:rsidP="003533AB">
      <w:pPr>
        <w:spacing w:line="240" w:lineRule="auto"/>
        <w:rPr>
          <w:rFonts w:eastAsia="Arial Unicode MS"/>
          <w:color w:val="000000"/>
          <w:sz w:val="32"/>
          <w:szCs w:val="32"/>
          <w:lang w:val="uk-UA" w:eastAsia="uk-UA"/>
        </w:rPr>
      </w:pPr>
      <w:r w:rsidRPr="003533AB">
        <w:rPr>
          <w:rFonts w:eastAsia="Arial Unicode MS"/>
          <w:color w:val="000000"/>
          <w:sz w:val="32"/>
          <w:szCs w:val="32"/>
          <w:lang w:val="uk-UA" w:eastAsia="uk-UA"/>
        </w:rPr>
        <w:t>Для створення електронної петиції до Президента України, Верховної Ради України, Кабінету Міністрів України, органу місцевого самоврядування її автор (ініціатор) заповнює спеціальну форму на офіційному веб-сайті.</w:t>
      </w:r>
    </w:p>
    <w:p w:rsidR="003533AB" w:rsidRPr="003533AB" w:rsidRDefault="003533AB" w:rsidP="003533AB">
      <w:pPr>
        <w:spacing w:line="240" w:lineRule="auto"/>
        <w:rPr>
          <w:rFonts w:eastAsia="Arial Unicode MS"/>
          <w:b/>
          <w:color w:val="000000"/>
          <w:sz w:val="32"/>
          <w:szCs w:val="32"/>
          <w:lang w:val="uk-UA" w:eastAsia="uk-UA"/>
        </w:rPr>
      </w:pPr>
      <w:r w:rsidRPr="003533AB">
        <w:rPr>
          <w:rFonts w:eastAsia="Arial Unicode MS"/>
          <w:color w:val="000000"/>
          <w:sz w:val="32"/>
          <w:szCs w:val="32"/>
          <w:lang w:val="uk-UA" w:eastAsia="uk-UA"/>
        </w:rPr>
        <w:t xml:space="preserve">Електронна петиція оприлюднюється на офіційному веб-сайті (Президента України, Верховної Ради України, Кабінету Міністрів України, органу місцевого самоврядування або на веб-сайті громадського об’єднання) </w:t>
      </w:r>
      <w:r w:rsidRPr="003533AB">
        <w:rPr>
          <w:rFonts w:eastAsia="Arial Unicode MS"/>
          <w:b/>
          <w:color w:val="000000"/>
          <w:sz w:val="32"/>
          <w:szCs w:val="32"/>
          <w:lang w:val="uk-UA" w:eastAsia="uk-UA"/>
        </w:rPr>
        <w:t>протягом 2 робочих днів з дня надсилання.</w:t>
      </w:r>
    </w:p>
    <w:p w:rsidR="003533AB" w:rsidRPr="003533AB" w:rsidRDefault="003533AB" w:rsidP="003533AB">
      <w:pPr>
        <w:spacing w:line="240" w:lineRule="auto"/>
        <w:rPr>
          <w:rFonts w:eastAsia="Arial Unicode MS"/>
          <w:color w:val="000000"/>
          <w:sz w:val="32"/>
          <w:szCs w:val="32"/>
          <w:lang w:val="uk-UA" w:eastAsia="uk-UA"/>
        </w:rPr>
      </w:pPr>
      <w:r w:rsidRPr="003533AB">
        <w:rPr>
          <w:rFonts w:eastAsia="Arial Unicode MS"/>
          <w:color w:val="000000"/>
          <w:sz w:val="32"/>
          <w:szCs w:val="32"/>
          <w:lang w:val="uk-UA" w:eastAsia="uk-UA"/>
        </w:rPr>
        <w:t xml:space="preserve">У разі невідповідності електронної петиції встановленим вимогам оприлюднення такої петиції </w:t>
      </w:r>
      <w:r w:rsidRPr="003533AB">
        <w:rPr>
          <w:rFonts w:eastAsia="Arial Unicode MS"/>
          <w:b/>
          <w:color w:val="000000"/>
          <w:sz w:val="32"/>
          <w:szCs w:val="32"/>
          <w:lang w:val="uk-UA" w:eastAsia="uk-UA"/>
        </w:rPr>
        <w:t>не здійснюється</w:t>
      </w:r>
      <w:r w:rsidRPr="003533AB">
        <w:rPr>
          <w:rFonts w:eastAsia="Arial Unicode MS"/>
          <w:color w:val="000000"/>
          <w:sz w:val="32"/>
          <w:szCs w:val="32"/>
          <w:lang w:val="uk-UA" w:eastAsia="uk-UA"/>
        </w:rPr>
        <w:t>, про що повідомляється автору (ініціатору) не пізніше строку, встановленого для оприлюднення.</w:t>
      </w:r>
    </w:p>
    <w:p w:rsidR="003533AB" w:rsidRPr="003533AB" w:rsidRDefault="003533AB" w:rsidP="003533AB">
      <w:pPr>
        <w:spacing w:line="240" w:lineRule="auto"/>
        <w:rPr>
          <w:rFonts w:eastAsia="Arial Unicode MS"/>
          <w:color w:val="000000"/>
          <w:sz w:val="32"/>
          <w:szCs w:val="32"/>
          <w:lang w:val="uk-UA" w:eastAsia="uk-UA"/>
        </w:rPr>
      </w:pPr>
      <w:r w:rsidRPr="003533AB">
        <w:rPr>
          <w:rFonts w:eastAsia="Arial Unicode MS"/>
          <w:color w:val="000000"/>
          <w:sz w:val="32"/>
          <w:szCs w:val="32"/>
          <w:lang w:val="uk-UA" w:eastAsia="uk-UA"/>
        </w:rPr>
        <w:t>Дата оприлюднення електронної петиції є датою початку збору підписів на її підтримку.</w:t>
      </w:r>
    </w:p>
    <w:p w:rsidR="003533AB" w:rsidRPr="003533AB" w:rsidRDefault="003533AB" w:rsidP="003533AB">
      <w:pPr>
        <w:spacing w:line="240" w:lineRule="auto"/>
        <w:rPr>
          <w:rFonts w:eastAsia="Arial Unicode MS"/>
          <w:color w:val="000000"/>
          <w:sz w:val="32"/>
          <w:szCs w:val="32"/>
          <w:lang w:val="uk-UA" w:eastAsia="uk-UA"/>
        </w:rPr>
      </w:pPr>
      <w:r w:rsidRPr="003533AB">
        <w:rPr>
          <w:rFonts w:eastAsia="Arial Unicode MS"/>
          <w:b/>
          <w:color w:val="000000"/>
          <w:sz w:val="32"/>
          <w:szCs w:val="32"/>
          <w:lang w:val="uk-UA" w:eastAsia="uk-UA"/>
        </w:rPr>
        <w:t>Відповідні органи державної влади, органи місцевого самоврядування та громадські об’єднання під час збору підписів на підтримку електронної петиції зобов’язані забезпечити</w:t>
      </w:r>
      <w:r w:rsidRPr="003533AB">
        <w:rPr>
          <w:rFonts w:eastAsia="Arial Unicode MS"/>
          <w:color w:val="000000"/>
          <w:sz w:val="32"/>
          <w:szCs w:val="32"/>
          <w:lang w:val="uk-UA" w:eastAsia="uk-UA"/>
        </w:rPr>
        <w:t>:</w:t>
      </w:r>
    </w:p>
    <w:p w:rsidR="003533AB" w:rsidRPr="00C77EF5" w:rsidRDefault="003533AB" w:rsidP="00C84DE1">
      <w:pPr>
        <w:pStyle w:val="ab"/>
        <w:numPr>
          <w:ilvl w:val="0"/>
          <w:numId w:val="79"/>
        </w:numPr>
        <w:spacing w:line="240" w:lineRule="auto"/>
        <w:ind w:left="1134"/>
        <w:rPr>
          <w:rFonts w:eastAsia="Arial Unicode MS"/>
          <w:color w:val="000000"/>
          <w:sz w:val="32"/>
          <w:szCs w:val="32"/>
          <w:lang w:val="uk-UA" w:eastAsia="uk-UA"/>
        </w:rPr>
      </w:pPr>
      <w:r w:rsidRPr="00C77EF5">
        <w:rPr>
          <w:rFonts w:eastAsia="Arial Unicode MS"/>
          <w:color w:val="000000"/>
          <w:sz w:val="32"/>
          <w:szCs w:val="32"/>
          <w:lang w:val="uk-UA" w:eastAsia="uk-UA"/>
        </w:rPr>
        <w:lastRenderedPageBreak/>
        <w:t>безоплатність доступу та користування інформаційно-телекомунікаційною системою, за допомогою якої здійснюється збір підписів;</w:t>
      </w:r>
    </w:p>
    <w:p w:rsidR="003533AB" w:rsidRPr="00C77EF5" w:rsidRDefault="003533AB" w:rsidP="00C84DE1">
      <w:pPr>
        <w:pStyle w:val="ab"/>
        <w:numPr>
          <w:ilvl w:val="0"/>
          <w:numId w:val="79"/>
        </w:numPr>
        <w:spacing w:line="240" w:lineRule="auto"/>
        <w:ind w:left="1134"/>
        <w:rPr>
          <w:rFonts w:eastAsia="Arial Unicode MS"/>
          <w:color w:val="000000"/>
          <w:sz w:val="32"/>
          <w:szCs w:val="32"/>
          <w:lang w:val="uk-UA" w:eastAsia="uk-UA"/>
        </w:rPr>
      </w:pPr>
      <w:r w:rsidRPr="00C77EF5">
        <w:rPr>
          <w:rFonts w:eastAsia="Arial Unicode MS"/>
          <w:color w:val="000000"/>
          <w:sz w:val="32"/>
          <w:szCs w:val="32"/>
          <w:lang w:val="uk-UA" w:eastAsia="uk-UA"/>
        </w:rPr>
        <w:t>електронну реєстрацію громадян для підписання петиції;</w:t>
      </w:r>
    </w:p>
    <w:p w:rsidR="003533AB" w:rsidRPr="00C77EF5" w:rsidRDefault="003533AB" w:rsidP="00C84DE1">
      <w:pPr>
        <w:pStyle w:val="ab"/>
        <w:numPr>
          <w:ilvl w:val="0"/>
          <w:numId w:val="79"/>
        </w:numPr>
        <w:spacing w:line="240" w:lineRule="auto"/>
        <w:ind w:left="1134"/>
        <w:rPr>
          <w:rFonts w:eastAsia="Arial Unicode MS"/>
          <w:color w:val="000000"/>
          <w:sz w:val="32"/>
          <w:szCs w:val="32"/>
          <w:lang w:val="uk-UA" w:eastAsia="uk-UA"/>
        </w:rPr>
      </w:pPr>
      <w:r w:rsidRPr="00C77EF5">
        <w:rPr>
          <w:rFonts w:eastAsia="Arial Unicode MS"/>
          <w:color w:val="000000"/>
          <w:sz w:val="32"/>
          <w:szCs w:val="32"/>
          <w:lang w:val="uk-UA" w:eastAsia="uk-UA"/>
        </w:rPr>
        <w:t>недопущення автоматичного введення інформації, у тому числі підписання електронної петиції, без участі громадянина;</w:t>
      </w:r>
    </w:p>
    <w:p w:rsidR="003533AB" w:rsidRPr="00C77EF5" w:rsidRDefault="003533AB" w:rsidP="00C84DE1">
      <w:pPr>
        <w:pStyle w:val="ab"/>
        <w:numPr>
          <w:ilvl w:val="0"/>
          <w:numId w:val="79"/>
        </w:numPr>
        <w:spacing w:line="240" w:lineRule="auto"/>
        <w:ind w:left="1134"/>
        <w:rPr>
          <w:rFonts w:eastAsia="Arial Unicode MS"/>
          <w:color w:val="000000"/>
          <w:sz w:val="32"/>
          <w:szCs w:val="32"/>
          <w:lang w:val="uk-UA" w:eastAsia="uk-UA"/>
        </w:rPr>
      </w:pPr>
      <w:r w:rsidRPr="00C77EF5">
        <w:rPr>
          <w:rFonts w:eastAsia="Arial Unicode MS"/>
          <w:color w:val="000000"/>
          <w:sz w:val="32"/>
          <w:szCs w:val="32"/>
          <w:lang w:val="uk-UA" w:eastAsia="uk-UA"/>
        </w:rPr>
        <w:t>фіксацію дати і часу оприлюднення електронної петиції та підписання її громадянином.</w:t>
      </w:r>
    </w:p>
    <w:p w:rsidR="003533AB" w:rsidRPr="003533AB" w:rsidRDefault="003533AB" w:rsidP="003533AB">
      <w:pPr>
        <w:spacing w:line="240" w:lineRule="auto"/>
        <w:rPr>
          <w:rFonts w:eastAsia="Arial Unicode MS"/>
          <w:color w:val="000000"/>
          <w:sz w:val="32"/>
          <w:szCs w:val="32"/>
          <w:lang w:val="uk-UA" w:eastAsia="uk-UA"/>
        </w:rPr>
      </w:pPr>
      <w:r w:rsidRPr="003533AB">
        <w:rPr>
          <w:rFonts w:eastAsia="Arial Unicode MS"/>
          <w:color w:val="000000"/>
          <w:sz w:val="32"/>
          <w:szCs w:val="32"/>
          <w:lang w:val="uk-UA" w:eastAsia="uk-UA"/>
        </w:rPr>
        <w:t>Електронна петиція, яка в установлений строк не набрала необхідної кількості голосів на її підтримку, після завершення строку збору підписів на її підтримку розглядається як звичайне колективне звернення громадян.</w:t>
      </w:r>
    </w:p>
    <w:p w:rsidR="003533AB" w:rsidRPr="003533AB" w:rsidRDefault="003533AB" w:rsidP="003533AB">
      <w:pPr>
        <w:spacing w:line="240" w:lineRule="auto"/>
        <w:rPr>
          <w:rFonts w:eastAsia="Arial Unicode MS"/>
          <w:color w:val="000000"/>
          <w:sz w:val="32"/>
          <w:szCs w:val="32"/>
          <w:lang w:val="uk-UA" w:eastAsia="uk-UA"/>
        </w:rPr>
      </w:pPr>
      <w:r w:rsidRPr="003533AB">
        <w:rPr>
          <w:rFonts w:eastAsia="Arial Unicode MS"/>
          <w:color w:val="000000"/>
          <w:sz w:val="32"/>
          <w:szCs w:val="32"/>
          <w:lang w:val="uk-UA" w:eastAsia="uk-UA"/>
        </w:rPr>
        <w:t xml:space="preserve">Електронна петиція адресована </w:t>
      </w:r>
      <w:r w:rsidRPr="003533AB">
        <w:rPr>
          <w:rFonts w:eastAsia="Arial Unicode MS"/>
          <w:b/>
          <w:color w:val="000000"/>
          <w:sz w:val="32"/>
          <w:szCs w:val="32"/>
          <w:lang w:val="uk-UA" w:eastAsia="uk-UA"/>
        </w:rPr>
        <w:t>Президенту України, Верховній Раді України, Кабінету Міністрів України</w:t>
      </w:r>
      <w:r w:rsidRPr="003533AB">
        <w:rPr>
          <w:rFonts w:eastAsia="Arial Unicode MS"/>
          <w:color w:val="000000"/>
          <w:sz w:val="32"/>
          <w:szCs w:val="32"/>
          <w:lang w:val="uk-UA" w:eastAsia="uk-UA"/>
        </w:rPr>
        <w:t xml:space="preserve">, розглядається за умови збору на її підтримку не менш як </w:t>
      </w:r>
      <w:r w:rsidRPr="003533AB">
        <w:rPr>
          <w:rFonts w:eastAsia="Arial Unicode MS"/>
          <w:b/>
          <w:color w:val="000000"/>
          <w:sz w:val="32"/>
          <w:szCs w:val="32"/>
          <w:lang w:val="uk-UA" w:eastAsia="uk-UA"/>
        </w:rPr>
        <w:t>25000 підписів громадян</w:t>
      </w:r>
      <w:r w:rsidRPr="003533AB">
        <w:rPr>
          <w:rFonts w:eastAsia="Arial Unicode MS"/>
          <w:color w:val="000000"/>
          <w:sz w:val="32"/>
          <w:szCs w:val="32"/>
          <w:lang w:val="uk-UA" w:eastAsia="uk-UA"/>
        </w:rPr>
        <w:t xml:space="preserve"> протягом не більше трьох місяців з дня оприлюднення петиції.</w:t>
      </w:r>
    </w:p>
    <w:p w:rsidR="003533AB" w:rsidRPr="003533AB" w:rsidRDefault="003533AB" w:rsidP="003533AB">
      <w:pPr>
        <w:spacing w:line="240" w:lineRule="auto"/>
        <w:rPr>
          <w:rFonts w:eastAsia="Arial Unicode MS"/>
          <w:color w:val="000000"/>
          <w:sz w:val="32"/>
          <w:szCs w:val="32"/>
          <w:lang w:val="uk-UA" w:eastAsia="uk-UA"/>
        </w:rPr>
      </w:pPr>
      <w:r w:rsidRPr="003533AB">
        <w:rPr>
          <w:rFonts w:eastAsia="Arial Unicode MS"/>
          <w:color w:val="000000"/>
          <w:sz w:val="32"/>
          <w:szCs w:val="32"/>
          <w:lang w:val="uk-UA" w:eastAsia="uk-UA"/>
        </w:rPr>
        <w:t xml:space="preserve">Інформація про початок </w:t>
      </w:r>
      <w:r w:rsidRPr="003533AB">
        <w:rPr>
          <w:rFonts w:eastAsia="Arial Unicode MS"/>
          <w:b/>
          <w:color w:val="000000"/>
          <w:sz w:val="32"/>
          <w:szCs w:val="32"/>
          <w:lang w:val="uk-UA" w:eastAsia="uk-UA"/>
        </w:rPr>
        <w:t>розгляду електронної петиції</w:t>
      </w:r>
      <w:r w:rsidRPr="003533AB">
        <w:rPr>
          <w:rFonts w:eastAsia="Arial Unicode MS"/>
          <w:color w:val="000000"/>
          <w:sz w:val="32"/>
          <w:szCs w:val="32"/>
          <w:lang w:val="uk-UA" w:eastAsia="uk-UA"/>
        </w:rPr>
        <w:t xml:space="preserve">, яка в установлений строк набрала необхідну кількість голосів на її підтримку, оприлюднюється на офіційному веб-сайті (Президента України, Верховної Ради України, Кабінету Міністрів України), відповідного органу місцевого самоврядування </w:t>
      </w:r>
      <w:r w:rsidRPr="003533AB">
        <w:rPr>
          <w:rFonts w:eastAsia="Arial Unicode MS"/>
          <w:b/>
          <w:color w:val="000000"/>
          <w:sz w:val="32"/>
          <w:szCs w:val="32"/>
          <w:lang w:val="uk-UA" w:eastAsia="uk-UA"/>
        </w:rPr>
        <w:t>не пізніш як через три робочі дні</w:t>
      </w:r>
      <w:r w:rsidRPr="003533AB">
        <w:rPr>
          <w:rFonts w:eastAsia="Arial Unicode MS"/>
          <w:color w:val="000000"/>
          <w:sz w:val="32"/>
          <w:szCs w:val="32"/>
          <w:lang w:val="uk-UA" w:eastAsia="uk-UA"/>
        </w:rPr>
        <w:t>.</w:t>
      </w:r>
    </w:p>
    <w:p w:rsidR="003533AB" w:rsidRPr="003533AB" w:rsidRDefault="003533AB" w:rsidP="003533AB">
      <w:pPr>
        <w:spacing w:line="240" w:lineRule="auto"/>
        <w:rPr>
          <w:rFonts w:eastAsia="Arial Unicode MS"/>
          <w:color w:val="000000"/>
          <w:sz w:val="32"/>
          <w:szCs w:val="32"/>
          <w:lang w:val="uk-UA" w:eastAsia="uk-UA"/>
        </w:rPr>
      </w:pPr>
      <w:r w:rsidRPr="003533AB">
        <w:rPr>
          <w:rFonts w:eastAsia="Arial Unicode MS"/>
          <w:b/>
          <w:color w:val="000000"/>
          <w:sz w:val="32"/>
          <w:szCs w:val="32"/>
          <w:lang w:val="uk-UA" w:eastAsia="uk-UA"/>
        </w:rPr>
        <w:t>Розгляд електронної петиції</w:t>
      </w:r>
      <w:r w:rsidRPr="003533AB">
        <w:rPr>
          <w:rFonts w:eastAsia="Arial Unicode MS"/>
          <w:color w:val="000000"/>
          <w:sz w:val="32"/>
          <w:szCs w:val="32"/>
          <w:lang w:val="uk-UA" w:eastAsia="uk-UA"/>
        </w:rPr>
        <w:t xml:space="preserve"> здійснюється невідкладно, але не пізніше </w:t>
      </w:r>
      <w:r w:rsidRPr="003533AB">
        <w:rPr>
          <w:rFonts w:eastAsia="Arial Unicode MS"/>
          <w:b/>
          <w:color w:val="000000"/>
          <w:sz w:val="32"/>
          <w:szCs w:val="32"/>
          <w:lang w:val="uk-UA" w:eastAsia="uk-UA"/>
        </w:rPr>
        <w:t>десяти робочих днів</w:t>
      </w:r>
      <w:r w:rsidRPr="003533AB">
        <w:rPr>
          <w:rFonts w:eastAsia="Arial Unicode MS"/>
          <w:color w:val="000000"/>
          <w:sz w:val="32"/>
          <w:szCs w:val="32"/>
          <w:lang w:val="uk-UA" w:eastAsia="uk-UA"/>
        </w:rPr>
        <w:t xml:space="preserve"> з дня оприлюднення інформації про початок її розгляду.</w:t>
      </w:r>
    </w:p>
    <w:p w:rsidR="003533AB" w:rsidRPr="003533AB" w:rsidRDefault="003533AB" w:rsidP="003533AB">
      <w:pPr>
        <w:spacing w:line="240" w:lineRule="auto"/>
        <w:rPr>
          <w:rFonts w:eastAsia="Arial Unicode MS"/>
          <w:color w:val="000000"/>
          <w:sz w:val="32"/>
          <w:szCs w:val="32"/>
          <w:lang w:val="uk-UA" w:eastAsia="uk-UA"/>
        </w:rPr>
      </w:pPr>
      <w:r w:rsidRPr="003533AB">
        <w:rPr>
          <w:rFonts w:eastAsia="Arial Unicode MS"/>
          <w:color w:val="000000"/>
          <w:sz w:val="32"/>
          <w:szCs w:val="32"/>
          <w:lang w:val="uk-UA" w:eastAsia="uk-UA"/>
        </w:rPr>
        <w:t>Якщо електронна петиція містить клопотання про її розгляд на парламентських слуханнях у Верховній Раді України або громадських слуханнях відповідної територіальної громади, автор (ініціатор) петиції має право представити електронну петицію на таких слуханнях. У такому разі строк розгляду електронної петиції продовжується на строк, необхідний для проведення відповідних слухань.</w:t>
      </w:r>
    </w:p>
    <w:p w:rsidR="003533AB" w:rsidRPr="003533AB" w:rsidRDefault="003533AB" w:rsidP="003533AB">
      <w:pPr>
        <w:spacing w:line="240" w:lineRule="auto"/>
        <w:rPr>
          <w:rFonts w:eastAsia="Arial Unicode MS"/>
          <w:b/>
          <w:color w:val="000000"/>
          <w:sz w:val="32"/>
          <w:szCs w:val="32"/>
          <w:lang w:val="uk-UA" w:eastAsia="uk-UA"/>
        </w:rPr>
      </w:pPr>
      <w:r w:rsidRPr="003533AB">
        <w:rPr>
          <w:rFonts w:eastAsia="Arial Unicode MS"/>
          <w:b/>
          <w:color w:val="000000"/>
          <w:sz w:val="32"/>
          <w:szCs w:val="32"/>
          <w:lang w:val="uk-UA" w:eastAsia="uk-UA"/>
        </w:rPr>
        <w:t xml:space="preserve">Про підтримку або не підтримку електронної петиції публічно оголошується на офіційному веб-сайті: </w:t>
      </w:r>
    </w:p>
    <w:p w:rsidR="003533AB" w:rsidRPr="00C77EF5" w:rsidRDefault="003533AB" w:rsidP="00C84DE1">
      <w:pPr>
        <w:pStyle w:val="ab"/>
        <w:numPr>
          <w:ilvl w:val="0"/>
          <w:numId w:val="80"/>
        </w:numPr>
        <w:spacing w:line="240" w:lineRule="auto"/>
        <w:ind w:left="1134"/>
        <w:rPr>
          <w:rFonts w:eastAsia="Arial Unicode MS"/>
          <w:color w:val="000000"/>
          <w:sz w:val="32"/>
          <w:szCs w:val="32"/>
          <w:lang w:val="uk-UA" w:eastAsia="uk-UA"/>
        </w:rPr>
      </w:pPr>
      <w:r w:rsidRPr="00C77EF5">
        <w:rPr>
          <w:rFonts w:eastAsia="Arial Unicode MS"/>
          <w:color w:val="000000"/>
          <w:sz w:val="32"/>
          <w:szCs w:val="32"/>
          <w:lang w:val="uk-UA" w:eastAsia="uk-UA"/>
        </w:rPr>
        <w:t xml:space="preserve">Президентом України — щодо електронної петиції, адресованої Президенту України; </w:t>
      </w:r>
    </w:p>
    <w:p w:rsidR="003533AB" w:rsidRPr="00C77EF5" w:rsidRDefault="003533AB" w:rsidP="00C84DE1">
      <w:pPr>
        <w:pStyle w:val="ab"/>
        <w:numPr>
          <w:ilvl w:val="0"/>
          <w:numId w:val="80"/>
        </w:numPr>
        <w:spacing w:line="240" w:lineRule="auto"/>
        <w:ind w:left="1134"/>
        <w:rPr>
          <w:rFonts w:eastAsia="Arial Unicode MS"/>
          <w:color w:val="000000"/>
          <w:sz w:val="32"/>
          <w:szCs w:val="32"/>
          <w:lang w:val="uk-UA" w:eastAsia="uk-UA"/>
        </w:rPr>
      </w:pPr>
      <w:r w:rsidRPr="00C77EF5">
        <w:rPr>
          <w:rFonts w:eastAsia="Arial Unicode MS"/>
          <w:color w:val="000000"/>
          <w:sz w:val="32"/>
          <w:szCs w:val="32"/>
          <w:lang w:val="uk-UA" w:eastAsia="uk-UA"/>
        </w:rPr>
        <w:t xml:space="preserve">Головою Верховної Ради України — щодо електронної петиції, адресованої Верховній Раді України; </w:t>
      </w:r>
    </w:p>
    <w:p w:rsidR="003533AB" w:rsidRPr="00C77EF5" w:rsidRDefault="003533AB" w:rsidP="00C84DE1">
      <w:pPr>
        <w:pStyle w:val="ab"/>
        <w:numPr>
          <w:ilvl w:val="0"/>
          <w:numId w:val="80"/>
        </w:numPr>
        <w:spacing w:line="240" w:lineRule="auto"/>
        <w:ind w:left="1134"/>
        <w:rPr>
          <w:rFonts w:eastAsia="Arial Unicode MS"/>
          <w:color w:val="000000"/>
          <w:sz w:val="32"/>
          <w:szCs w:val="32"/>
          <w:lang w:val="uk-UA" w:eastAsia="uk-UA"/>
        </w:rPr>
      </w:pPr>
      <w:r w:rsidRPr="00C77EF5">
        <w:rPr>
          <w:rFonts w:eastAsia="Arial Unicode MS"/>
          <w:color w:val="000000"/>
          <w:sz w:val="32"/>
          <w:szCs w:val="32"/>
          <w:lang w:val="uk-UA" w:eastAsia="uk-UA"/>
        </w:rPr>
        <w:lastRenderedPageBreak/>
        <w:t>Прем’єр-міністром України — щодо електронної петиції, адресованої Кабінету Міністрів України;</w:t>
      </w:r>
    </w:p>
    <w:p w:rsidR="003533AB" w:rsidRPr="00C77EF5" w:rsidRDefault="003533AB" w:rsidP="00C84DE1">
      <w:pPr>
        <w:pStyle w:val="ab"/>
        <w:numPr>
          <w:ilvl w:val="0"/>
          <w:numId w:val="80"/>
        </w:numPr>
        <w:spacing w:line="240" w:lineRule="auto"/>
        <w:ind w:left="1134"/>
        <w:rPr>
          <w:rFonts w:eastAsia="Arial Unicode MS"/>
          <w:color w:val="000000"/>
          <w:sz w:val="32"/>
          <w:szCs w:val="32"/>
          <w:lang w:val="uk-UA" w:eastAsia="uk-UA"/>
        </w:rPr>
      </w:pPr>
      <w:r w:rsidRPr="00C77EF5">
        <w:rPr>
          <w:rFonts w:eastAsia="Arial Unicode MS"/>
          <w:color w:val="000000"/>
          <w:sz w:val="32"/>
          <w:szCs w:val="32"/>
          <w:lang w:val="uk-UA" w:eastAsia="uk-UA"/>
        </w:rPr>
        <w:t>головою відповідної місцевої ради — щодо електронної петиції, адресованої органу місцевого самоврядування.</w:t>
      </w:r>
    </w:p>
    <w:p w:rsidR="003533AB" w:rsidRPr="003533AB" w:rsidRDefault="003533AB" w:rsidP="003533AB">
      <w:pPr>
        <w:spacing w:line="240" w:lineRule="auto"/>
        <w:rPr>
          <w:rFonts w:eastAsia="Arial Unicode MS"/>
          <w:color w:val="000000"/>
          <w:sz w:val="32"/>
          <w:szCs w:val="32"/>
          <w:lang w:val="uk-UA" w:eastAsia="uk-UA"/>
        </w:rPr>
      </w:pPr>
      <w:r w:rsidRPr="003533AB">
        <w:rPr>
          <w:rFonts w:eastAsia="Arial Unicode MS"/>
          <w:color w:val="000000"/>
          <w:sz w:val="32"/>
          <w:szCs w:val="32"/>
          <w:lang w:val="uk-UA" w:eastAsia="uk-UA"/>
        </w:rPr>
        <w:t>У відповіді на електронну петицію повідомляється про результати розгляду порушених у ній питань із відповідним обґрунтуванням.</w:t>
      </w:r>
    </w:p>
    <w:p w:rsidR="003533AB" w:rsidRPr="003533AB" w:rsidRDefault="003533AB" w:rsidP="003533AB">
      <w:pPr>
        <w:spacing w:line="240" w:lineRule="auto"/>
        <w:rPr>
          <w:rFonts w:eastAsia="Arial Unicode MS"/>
          <w:b/>
          <w:color w:val="000000"/>
          <w:sz w:val="32"/>
          <w:szCs w:val="32"/>
          <w:lang w:val="uk-UA" w:eastAsia="uk-UA"/>
        </w:rPr>
      </w:pPr>
      <w:r w:rsidRPr="003533AB">
        <w:rPr>
          <w:rFonts w:eastAsia="Arial Unicode MS"/>
          <w:b/>
          <w:color w:val="000000"/>
          <w:sz w:val="32"/>
          <w:szCs w:val="32"/>
          <w:lang w:val="uk-UA" w:eastAsia="uk-UA"/>
        </w:rPr>
        <w:t>Відповідь на електронну петицію:</w:t>
      </w:r>
    </w:p>
    <w:p w:rsidR="003533AB" w:rsidRPr="003212B2" w:rsidRDefault="003533AB" w:rsidP="00C84DE1">
      <w:pPr>
        <w:pStyle w:val="ab"/>
        <w:numPr>
          <w:ilvl w:val="0"/>
          <w:numId w:val="81"/>
        </w:numPr>
        <w:spacing w:line="240" w:lineRule="auto"/>
        <w:ind w:left="1134"/>
        <w:rPr>
          <w:rFonts w:eastAsia="Arial Unicode MS"/>
          <w:color w:val="000000"/>
          <w:sz w:val="32"/>
          <w:szCs w:val="32"/>
          <w:lang w:val="uk-UA" w:eastAsia="uk-UA"/>
        </w:rPr>
      </w:pPr>
      <w:r w:rsidRPr="003212B2">
        <w:rPr>
          <w:rFonts w:eastAsia="Arial Unicode MS"/>
          <w:color w:val="000000"/>
          <w:sz w:val="32"/>
          <w:szCs w:val="32"/>
          <w:lang w:val="uk-UA" w:eastAsia="uk-UA"/>
        </w:rPr>
        <w:t>оприлюднюється на офіційному веб-сайті органу, якому вона була адресована;</w:t>
      </w:r>
    </w:p>
    <w:p w:rsidR="003533AB" w:rsidRPr="003212B2" w:rsidRDefault="003533AB" w:rsidP="00C84DE1">
      <w:pPr>
        <w:pStyle w:val="ab"/>
        <w:numPr>
          <w:ilvl w:val="0"/>
          <w:numId w:val="81"/>
        </w:numPr>
        <w:spacing w:line="240" w:lineRule="auto"/>
        <w:ind w:left="1134"/>
        <w:rPr>
          <w:rFonts w:eastAsia="Arial Unicode MS"/>
          <w:color w:val="000000"/>
          <w:sz w:val="32"/>
          <w:szCs w:val="32"/>
          <w:lang w:val="uk-UA" w:eastAsia="uk-UA"/>
        </w:rPr>
      </w:pPr>
      <w:r w:rsidRPr="003212B2">
        <w:rPr>
          <w:rFonts w:eastAsia="Arial Unicode MS"/>
          <w:color w:val="000000"/>
          <w:sz w:val="32"/>
          <w:szCs w:val="32"/>
          <w:lang w:val="uk-UA" w:eastAsia="uk-UA"/>
        </w:rPr>
        <w:t>надсилається у письмов</w:t>
      </w:r>
      <w:r w:rsidR="003212B2">
        <w:rPr>
          <w:rFonts w:eastAsia="Arial Unicode MS"/>
          <w:color w:val="000000"/>
          <w:sz w:val="32"/>
          <w:szCs w:val="32"/>
          <w:lang w:val="uk-UA" w:eastAsia="uk-UA"/>
        </w:rPr>
        <w:t xml:space="preserve">ому вигляді автору (ініціатору) </w:t>
      </w:r>
      <w:r w:rsidRPr="003212B2">
        <w:rPr>
          <w:rFonts w:eastAsia="Arial Unicode MS"/>
          <w:color w:val="000000"/>
          <w:sz w:val="32"/>
          <w:szCs w:val="32"/>
          <w:lang w:val="uk-UA" w:eastAsia="uk-UA"/>
        </w:rPr>
        <w:t>електронної петиції та відповідному громадському об’єднанню, яке здійснювало збір підписів на підтримку.</w:t>
      </w:r>
    </w:p>
    <w:p w:rsidR="003533AB" w:rsidRPr="003533AB" w:rsidRDefault="003533AB" w:rsidP="003533AB">
      <w:pPr>
        <w:spacing w:line="240" w:lineRule="auto"/>
        <w:rPr>
          <w:rFonts w:eastAsia="Arial Unicode MS"/>
          <w:color w:val="000000"/>
          <w:sz w:val="32"/>
          <w:szCs w:val="32"/>
          <w:lang w:val="uk-UA" w:eastAsia="uk-UA"/>
        </w:rPr>
      </w:pPr>
      <w:r w:rsidRPr="003533AB">
        <w:rPr>
          <w:rFonts w:eastAsia="Arial Unicode MS"/>
          <w:color w:val="000000"/>
          <w:sz w:val="32"/>
          <w:szCs w:val="32"/>
          <w:lang w:val="uk-UA" w:eastAsia="uk-UA"/>
        </w:rPr>
        <w:t>У разі визнання за доцільне викладені в електронній петиції пропозиції можуть реалізовуватися органом, якому вона адресована, шляхом прийняття з питань, віднесених до його компетенції, відповідного рішення. Президентом України, Кабінетом Міністрів України, народними депутатами України за результатами розгляду електронної петиції можуть розроблятися та вноситися в установленому порядку на розгляд Верховної Ради України законопроекти, спрямовані на вирішення порушених у петиції питань.</w:t>
      </w:r>
    </w:p>
    <w:p w:rsidR="003533AB" w:rsidRPr="003533AB" w:rsidRDefault="003533AB" w:rsidP="003533AB">
      <w:pPr>
        <w:spacing w:line="240" w:lineRule="auto"/>
        <w:rPr>
          <w:rFonts w:eastAsia="Arial Unicode MS"/>
          <w:color w:val="000000"/>
          <w:sz w:val="32"/>
          <w:szCs w:val="32"/>
          <w:lang w:val="uk-UA" w:eastAsia="uk-UA"/>
        </w:rPr>
      </w:pPr>
      <w:r w:rsidRPr="003533AB">
        <w:rPr>
          <w:rFonts w:eastAsia="Arial Unicode MS"/>
          <w:color w:val="000000"/>
          <w:sz w:val="32"/>
          <w:szCs w:val="32"/>
          <w:lang w:val="uk-UA" w:eastAsia="uk-UA"/>
        </w:rPr>
        <w:t>Інформація про кількість підписів, одержаних на підтримку електронної петиції, та строки їх збору зберігається не менше трьох років з дня оприлюднення петиції.</w:t>
      </w:r>
    </w:p>
    <w:p w:rsidR="003533AB" w:rsidRPr="003533AB" w:rsidRDefault="003533AB" w:rsidP="003533AB">
      <w:pPr>
        <w:spacing w:line="240" w:lineRule="auto"/>
        <w:ind w:firstLine="720"/>
        <w:rPr>
          <w:rFonts w:eastAsia="Arial Unicode MS"/>
          <w:color w:val="000000"/>
          <w:sz w:val="32"/>
          <w:szCs w:val="32"/>
          <w:lang w:val="uk-UA" w:eastAsia="uk-UA"/>
        </w:rPr>
      </w:pPr>
      <w:r w:rsidRPr="003533AB">
        <w:rPr>
          <w:rFonts w:eastAsia="Arial Unicode MS"/>
          <w:b/>
          <w:color w:val="000000"/>
          <w:sz w:val="32"/>
          <w:szCs w:val="32"/>
          <w:lang w:val="uk-UA" w:eastAsia="uk-UA"/>
        </w:rPr>
        <w:t>3.</w:t>
      </w:r>
      <w:r w:rsidRPr="003533AB">
        <w:rPr>
          <w:rFonts w:eastAsia="Arial Unicode MS"/>
          <w:color w:val="000000"/>
          <w:sz w:val="32"/>
          <w:szCs w:val="32"/>
          <w:lang w:val="uk-UA" w:eastAsia="uk-UA"/>
        </w:rPr>
        <w:t xml:space="preserve"> Робота зі зверненнями громадян має свої особливості і ведеться окремо від інших видів діловодства (загального, кадрового). Вона регламентується </w:t>
      </w:r>
      <w:r w:rsidR="00185FCC">
        <w:rPr>
          <w:rFonts w:eastAsia="Arial Unicode MS"/>
          <w:color w:val="000000"/>
          <w:sz w:val="32"/>
          <w:szCs w:val="32"/>
          <w:lang w:val="uk-UA" w:eastAsia="uk-UA"/>
        </w:rPr>
        <w:t>«</w:t>
      </w:r>
      <w:r w:rsidRPr="003533AB">
        <w:rPr>
          <w:rFonts w:eastAsia="Arial Unicode MS"/>
          <w:color w:val="000000"/>
          <w:sz w:val="32"/>
          <w:szCs w:val="32"/>
          <w:lang w:val="uk-UA" w:eastAsia="uk-UA"/>
        </w:rPr>
        <w:t>Інструкцією з діловодства за зверненнями громадян в органах державної влади і місцевого самоврядування, об'єднаннях громадян, на підприємствах, установах, організаціях незалежно від форми власності, в засобах масової інформації</w:t>
      </w:r>
      <w:r w:rsidR="00185FCC">
        <w:rPr>
          <w:rFonts w:eastAsia="Arial Unicode MS"/>
          <w:color w:val="000000"/>
          <w:sz w:val="32"/>
          <w:szCs w:val="32"/>
          <w:lang w:val="uk-UA" w:eastAsia="uk-UA"/>
        </w:rPr>
        <w:t>»</w:t>
      </w:r>
      <w:r w:rsidRPr="003533AB">
        <w:rPr>
          <w:rFonts w:eastAsia="Arial Unicode MS"/>
          <w:color w:val="000000"/>
          <w:sz w:val="32"/>
          <w:szCs w:val="32"/>
          <w:lang w:val="uk-UA" w:eastAsia="uk-UA"/>
        </w:rPr>
        <w:t xml:space="preserve">. В Інструкції визначено чіткий порядок роботи з цими документами, незалежно від категорії і специфіки тієї чи іншої установи. Особисту відповідальність за організацію роботи зі зверненнями громадян несуть керівники. Організація такої роботи у великих установах покладається на спеціально призначених посадових осіб або створений з цією метою підрозділ, а у менших </w:t>
      </w:r>
      <w:r w:rsidR="00185FCC">
        <w:rPr>
          <w:rFonts w:eastAsia="Arial Unicode MS"/>
          <w:color w:val="000000"/>
          <w:sz w:val="32"/>
          <w:szCs w:val="32"/>
          <w:lang w:val="uk-UA" w:eastAsia="uk-UA"/>
        </w:rPr>
        <w:t>—</w:t>
      </w:r>
      <w:r w:rsidRPr="003533AB">
        <w:rPr>
          <w:rFonts w:eastAsia="Arial Unicode MS"/>
          <w:color w:val="000000"/>
          <w:sz w:val="32"/>
          <w:szCs w:val="32"/>
          <w:lang w:val="uk-UA" w:eastAsia="uk-UA"/>
        </w:rPr>
        <w:t xml:space="preserve"> на секретаря.</w:t>
      </w:r>
    </w:p>
    <w:p w:rsidR="003533AB" w:rsidRPr="003533AB" w:rsidRDefault="003533AB" w:rsidP="003533AB">
      <w:pPr>
        <w:spacing w:line="240" w:lineRule="auto"/>
        <w:ind w:firstLine="720"/>
        <w:rPr>
          <w:rFonts w:eastAsia="Arial Unicode MS"/>
          <w:b/>
          <w:color w:val="000000"/>
          <w:sz w:val="32"/>
          <w:szCs w:val="32"/>
          <w:lang w:val="uk-UA" w:eastAsia="uk-UA"/>
        </w:rPr>
      </w:pPr>
      <w:r w:rsidRPr="003533AB">
        <w:rPr>
          <w:rFonts w:eastAsia="Arial Unicode MS"/>
          <w:b/>
          <w:color w:val="000000"/>
          <w:sz w:val="32"/>
          <w:szCs w:val="32"/>
          <w:lang w:val="uk-UA" w:eastAsia="uk-UA"/>
        </w:rPr>
        <w:t>Технологія роботи зі зверненнями громадян включає:</w:t>
      </w:r>
    </w:p>
    <w:p w:rsidR="003533AB" w:rsidRPr="00385BB9" w:rsidRDefault="003533AB" w:rsidP="00C84DE1">
      <w:pPr>
        <w:pStyle w:val="ab"/>
        <w:numPr>
          <w:ilvl w:val="0"/>
          <w:numId w:val="82"/>
        </w:numPr>
        <w:spacing w:line="240" w:lineRule="auto"/>
        <w:ind w:left="1134"/>
        <w:rPr>
          <w:rFonts w:eastAsia="Arial Unicode MS"/>
          <w:color w:val="000000"/>
          <w:sz w:val="32"/>
          <w:szCs w:val="32"/>
          <w:lang w:val="uk-UA" w:eastAsia="uk-UA"/>
        </w:rPr>
      </w:pPr>
      <w:r w:rsidRPr="00385BB9">
        <w:rPr>
          <w:rFonts w:eastAsia="Arial Unicode MS"/>
          <w:color w:val="000000"/>
          <w:sz w:val="32"/>
          <w:szCs w:val="32"/>
          <w:lang w:val="uk-UA" w:eastAsia="uk-UA"/>
        </w:rPr>
        <w:t>приймання громадян</w:t>
      </w:r>
      <w:r w:rsidR="00385BB9">
        <w:rPr>
          <w:rFonts w:eastAsia="Arial Unicode MS"/>
          <w:color w:val="000000"/>
          <w:sz w:val="32"/>
          <w:szCs w:val="32"/>
          <w:lang w:val="uk-UA" w:eastAsia="uk-UA"/>
        </w:rPr>
        <w:t>;</w:t>
      </w:r>
    </w:p>
    <w:p w:rsidR="003533AB" w:rsidRPr="00385BB9" w:rsidRDefault="003533AB" w:rsidP="00C84DE1">
      <w:pPr>
        <w:pStyle w:val="ab"/>
        <w:numPr>
          <w:ilvl w:val="0"/>
          <w:numId w:val="82"/>
        </w:numPr>
        <w:spacing w:line="240" w:lineRule="auto"/>
        <w:ind w:left="1134"/>
        <w:rPr>
          <w:rFonts w:eastAsia="Arial Unicode MS"/>
          <w:color w:val="000000"/>
          <w:sz w:val="32"/>
          <w:szCs w:val="32"/>
          <w:lang w:val="uk-UA" w:eastAsia="uk-UA"/>
        </w:rPr>
      </w:pPr>
      <w:r w:rsidRPr="00385BB9">
        <w:rPr>
          <w:rFonts w:eastAsia="Arial Unicode MS"/>
          <w:color w:val="000000"/>
          <w:sz w:val="32"/>
          <w:szCs w:val="32"/>
          <w:lang w:val="uk-UA" w:eastAsia="uk-UA"/>
        </w:rPr>
        <w:t>приймання і первинну обробку письмових звернень</w:t>
      </w:r>
      <w:r w:rsidR="00385BB9">
        <w:rPr>
          <w:rFonts w:eastAsia="Arial Unicode MS"/>
          <w:color w:val="000000"/>
          <w:sz w:val="32"/>
          <w:szCs w:val="32"/>
          <w:lang w:val="uk-UA" w:eastAsia="uk-UA"/>
        </w:rPr>
        <w:t>;</w:t>
      </w:r>
    </w:p>
    <w:p w:rsidR="003533AB" w:rsidRPr="00385BB9" w:rsidRDefault="003533AB" w:rsidP="00C84DE1">
      <w:pPr>
        <w:pStyle w:val="ab"/>
        <w:numPr>
          <w:ilvl w:val="0"/>
          <w:numId w:val="82"/>
        </w:numPr>
        <w:spacing w:line="240" w:lineRule="auto"/>
        <w:ind w:left="1134"/>
        <w:rPr>
          <w:rFonts w:eastAsia="Arial Unicode MS"/>
          <w:color w:val="000000"/>
          <w:sz w:val="32"/>
          <w:szCs w:val="32"/>
          <w:lang w:val="uk-UA" w:eastAsia="uk-UA"/>
        </w:rPr>
      </w:pPr>
      <w:r w:rsidRPr="00385BB9">
        <w:rPr>
          <w:rFonts w:eastAsia="Arial Unicode MS"/>
          <w:color w:val="000000"/>
          <w:sz w:val="32"/>
          <w:szCs w:val="32"/>
          <w:lang w:val="uk-UA" w:eastAsia="uk-UA"/>
        </w:rPr>
        <w:lastRenderedPageBreak/>
        <w:t>реєстрацію звернень</w:t>
      </w:r>
      <w:r w:rsidR="00385BB9">
        <w:rPr>
          <w:rFonts w:eastAsia="Arial Unicode MS"/>
          <w:color w:val="000000"/>
          <w:sz w:val="32"/>
          <w:szCs w:val="32"/>
          <w:lang w:val="uk-UA" w:eastAsia="uk-UA"/>
        </w:rPr>
        <w:t>;</w:t>
      </w:r>
    </w:p>
    <w:p w:rsidR="003533AB" w:rsidRPr="00385BB9" w:rsidRDefault="003533AB" w:rsidP="00C84DE1">
      <w:pPr>
        <w:pStyle w:val="ab"/>
        <w:numPr>
          <w:ilvl w:val="0"/>
          <w:numId w:val="82"/>
        </w:numPr>
        <w:spacing w:line="240" w:lineRule="auto"/>
        <w:ind w:left="1134"/>
        <w:rPr>
          <w:rFonts w:eastAsia="Arial Unicode MS"/>
          <w:color w:val="000000"/>
          <w:sz w:val="32"/>
          <w:szCs w:val="32"/>
          <w:lang w:val="uk-UA" w:eastAsia="uk-UA"/>
        </w:rPr>
      </w:pPr>
      <w:r w:rsidRPr="00385BB9">
        <w:rPr>
          <w:rFonts w:eastAsia="Arial Unicode MS"/>
          <w:color w:val="000000"/>
          <w:sz w:val="32"/>
          <w:szCs w:val="32"/>
          <w:lang w:val="uk-UA" w:eastAsia="uk-UA"/>
        </w:rPr>
        <w:t>направлення звернень на розгляд</w:t>
      </w:r>
      <w:r w:rsidR="00385BB9">
        <w:rPr>
          <w:rFonts w:eastAsia="Arial Unicode MS"/>
          <w:color w:val="000000"/>
          <w:sz w:val="32"/>
          <w:szCs w:val="32"/>
          <w:lang w:val="uk-UA" w:eastAsia="uk-UA"/>
        </w:rPr>
        <w:t>;</w:t>
      </w:r>
    </w:p>
    <w:p w:rsidR="003533AB" w:rsidRPr="00385BB9" w:rsidRDefault="003533AB" w:rsidP="00C84DE1">
      <w:pPr>
        <w:pStyle w:val="ab"/>
        <w:numPr>
          <w:ilvl w:val="0"/>
          <w:numId w:val="82"/>
        </w:numPr>
        <w:spacing w:line="240" w:lineRule="auto"/>
        <w:ind w:left="1134"/>
        <w:rPr>
          <w:rFonts w:eastAsia="Arial Unicode MS"/>
          <w:color w:val="000000"/>
          <w:sz w:val="32"/>
          <w:szCs w:val="32"/>
          <w:lang w:val="uk-UA" w:eastAsia="uk-UA"/>
        </w:rPr>
      </w:pPr>
      <w:r w:rsidRPr="00385BB9">
        <w:rPr>
          <w:rFonts w:eastAsia="Arial Unicode MS"/>
          <w:color w:val="000000"/>
          <w:sz w:val="32"/>
          <w:szCs w:val="32"/>
          <w:lang w:val="uk-UA" w:eastAsia="uk-UA"/>
        </w:rPr>
        <w:t>повідомлення заявника про направлення звернення до інших установ</w:t>
      </w:r>
      <w:r w:rsidR="00385BB9">
        <w:rPr>
          <w:rFonts w:eastAsia="Arial Unicode MS"/>
          <w:color w:val="000000"/>
          <w:sz w:val="32"/>
          <w:szCs w:val="32"/>
          <w:lang w:val="uk-UA" w:eastAsia="uk-UA"/>
        </w:rPr>
        <w:t>;</w:t>
      </w:r>
    </w:p>
    <w:p w:rsidR="003533AB" w:rsidRPr="00385BB9" w:rsidRDefault="003533AB" w:rsidP="00C84DE1">
      <w:pPr>
        <w:pStyle w:val="ab"/>
        <w:numPr>
          <w:ilvl w:val="0"/>
          <w:numId w:val="82"/>
        </w:numPr>
        <w:spacing w:line="240" w:lineRule="auto"/>
        <w:ind w:left="1134"/>
        <w:rPr>
          <w:rFonts w:eastAsia="Arial Unicode MS"/>
          <w:color w:val="000000"/>
          <w:sz w:val="32"/>
          <w:szCs w:val="32"/>
          <w:lang w:val="uk-UA" w:eastAsia="uk-UA"/>
        </w:rPr>
      </w:pPr>
      <w:r w:rsidRPr="00385BB9">
        <w:rPr>
          <w:rFonts w:eastAsia="Arial Unicode MS"/>
          <w:color w:val="000000"/>
          <w:sz w:val="32"/>
          <w:szCs w:val="32"/>
          <w:lang w:val="uk-UA" w:eastAsia="uk-UA"/>
        </w:rPr>
        <w:t>повідомлення заявника про необхідність більш тривалого розгляду</w:t>
      </w:r>
      <w:r w:rsidR="00385BB9">
        <w:rPr>
          <w:rFonts w:eastAsia="Arial Unicode MS"/>
          <w:color w:val="000000"/>
          <w:sz w:val="32"/>
          <w:szCs w:val="32"/>
          <w:lang w:val="uk-UA" w:eastAsia="uk-UA"/>
        </w:rPr>
        <w:t xml:space="preserve"> </w:t>
      </w:r>
      <w:r w:rsidRPr="00385BB9">
        <w:rPr>
          <w:rFonts w:eastAsia="Arial Unicode MS"/>
          <w:color w:val="000000"/>
          <w:sz w:val="32"/>
          <w:szCs w:val="32"/>
          <w:lang w:val="uk-UA" w:eastAsia="uk-UA"/>
        </w:rPr>
        <w:t>звернення</w:t>
      </w:r>
      <w:r w:rsidR="00385BB9">
        <w:rPr>
          <w:rFonts w:eastAsia="Arial Unicode MS"/>
          <w:color w:val="000000"/>
          <w:sz w:val="32"/>
          <w:szCs w:val="32"/>
          <w:lang w:val="uk-UA" w:eastAsia="uk-UA"/>
        </w:rPr>
        <w:t>;</w:t>
      </w:r>
    </w:p>
    <w:p w:rsidR="003533AB" w:rsidRPr="00385BB9" w:rsidRDefault="003533AB" w:rsidP="00C84DE1">
      <w:pPr>
        <w:pStyle w:val="ab"/>
        <w:numPr>
          <w:ilvl w:val="0"/>
          <w:numId w:val="82"/>
        </w:numPr>
        <w:spacing w:line="240" w:lineRule="auto"/>
        <w:ind w:left="1134"/>
        <w:rPr>
          <w:rFonts w:eastAsia="Arial Unicode MS"/>
          <w:color w:val="000000"/>
          <w:sz w:val="32"/>
          <w:szCs w:val="32"/>
          <w:lang w:val="uk-UA" w:eastAsia="uk-UA"/>
        </w:rPr>
      </w:pPr>
      <w:r w:rsidRPr="00385BB9">
        <w:rPr>
          <w:rFonts w:eastAsia="Arial Unicode MS"/>
          <w:color w:val="000000"/>
          <w:sz w:val="32"/>
          <w:szCs w:val="32"/>
          <w:lang w:val="uk-UA" w:eastAsia="uk-UA"/>
        </w:rPr>
        <w:t>контроль за строками виконання документів і прийнятих щодо їх розгляду рішень</w:t>
      </w:r>
      <w:r w:rsidR="00385BB9">
        <w:rPr>
          <w:rFonts w:eastAsia="Arial Unicode MS"/>
          <w:color w:val="000000"/>
          <w:sz w:val="32"/>
          <w:szCs w:val="32"/>
          <w:lang w:val="uk-UA" w:eastAsia="uk-UA"/>
        </w:rPr>
        <w:t>;</w:t>
      </w:r>
    </w:p>
    <w:p w:rsidR="003533AB" w:rsidRPr="00385BB9" w:rsidRDefault="003533AB" w:rsidP="00C84DE1">
      <w:pPr>
        <w:pStyle w:val="ab"/>
        <w:numPr>
          <w:ilvl w:val="0"/>
          <w:numId w:val="82"/>
        </w:numPr>
        <w:spacing w:line="240" w:lineRule="auto"/>
        <w:ind w:left="1134"/>
        <w:rPr>
          <w:rFonts w:eastAsia="Arial Unicode MS"/>
          <w:color w:val="000000"/>
          <w:sz w:val="32"/>
          <w:szCs w:val="32"/>
          <w:lang w:val="uk-UA" w:eastAsia="uk-UA"/>
        </w:rPr>
      </w:pPr>
      <w:r w:rsidRPr="00385BB9">
        <w:rPr>
          <w:rFonts w:eastAsia="Arial Unicode MS"/>
          <w:color w:val="000000"/>
          <w:sz w:val="32"/>
          <w:szCs w:val="32"/>
          <w:lang w:val="uk-UA" w:eastAsia="uk-UA"/>
        </w:rPr>
        <w:t>інформаційно-довідкову роботу зі зверненнями громадян</w:t>
      </w:r>
      <w:r w:rsidR="00385BB9">
        <w:rPr>
          <w:rFonts w:eastAsia="Arial Unicode MS"/>
          <w:color w:val="000000"/>
          <w:sz w:val="32"/>
          <w:szCs w:val="32"/>
          <w:lang w:val="uk-UA" w:eastAsia="uk-UA"/>
        </w:rPr>
        <w:t>;</w:t>
      </w:r>
    </w:p>
    <w:p w:rsidR="003533AB" w:rsidRPr="00385BB9" w:rsidRDefault="003533AB" w:rsidP="00C84DE1">
      <w:pPr>
        <w:pStyle w:val="ab"/>
        <w:numPr>
          <w:ilvl w:val="0"/>
          <w:numId w:val="82"/>
        </w:numPr>
        <w:spacing w:line="240" w:lineRule="auto"/>
        <w:ind w:left="1134"/>
        <w:rPr>
          <w:rFonts w:eastAsia="Arial Unicode MS"/>
          <w:color w:val="000000"/>
          <w:sz w:val="32"/>
          <w:szCs w:val="32"/>
          <w:lang w:val="uk-UA" w:eastAsia="uk-UA"/>
        </w:rPr>
      </w:pPr>
      <w:r w:rsidRPr="00385BB9">
        <w:rPr>
          <w:rFonts w:eastAsia="Arial Unicode MS"/>
          <w:color w:val="000000"/>
          <w:sz w:val="32"/>
          <w:szCs w:val="32"/>
          <w:lang w:val="uk-UA" w:eastAsia="uk-UA"/>
        </w:rPr>
        <w:t>повідомлення заявника про прийняття рішення, у разі необхідності - з одночасним направленням рішення для виконання до відповідних органів</w:t>
      </w:r>
      <w:r w:rsidR="00385BB9">
        <w:rPr>
          <w:rFonts w:eastAsia="Arial Unicode MS"/>
          <w:color w:val="000000"/>
          <w:sz w:val="32"/>
          <w:szCs w:val="32"/>
          <w:lang w:val="uk-UA" w:eastAsia="uk-UA"/>
        </w:rPr>
        <w:t>;</w:t>
      </w:r>
    </w:p>
    <w:p w:rsidR="003533AB" w:rsidRPr="00385BB9" w:rsidRDefault="003533AB" w:rsidP="00C84DE1">
      <w:pPr>
        <w:pStyle w:val="ab"/>
        <w:numPr>
          <w:ilvl w:val="0"/>
          <w:numId w:val="82"/>
        </w:numPr>
        <w:spacing w:line="240" w:lineRule="auto"/>
        <w:ind w:left="1134"/>
        <w:rPr>
          <w:rFonts w:eastAsia="Arial Unicode MS"/>
          <w:color w:val="000000"/>
          <w:sz w:val="32"/>
          <w:szCs w:val="32"/>
          <w:lang w:val="uk-UA" w:eastAsia="uk-UA"/>
        </w:rPr>
      </w:pPr>
      <w:r w:rsidRPr="00385BB9">
        <w:rPr>
          <w:rFonts w:eastAsia="Arial Unicode MS"/>
          <w:color w:val="000000"/>
          <w:sz w:val="32"/>
          <w:szCs w:val="32"/>
          <w:lang w:val="uk-UA" w:eastAsia="uk-UA"/>
        </w:rPr>
        <w:t>групування у справи і поточне зберігання звернень</w:t>
      </w:r>
      <w:r w:rsidR="00385BB9">
        <w:rPr>
          <w:rFonts w:eastAsia="Arial Unicode MS"/>
          <w:color w:val="000000"/>
          <w:sz w:val="32"/>
          <w:szCs w:val="32"/>
          <w:lang w:val="uk-UA" w:eastAsia="uk-UA"/>
        </w:rPr>
        <w:t>;</w:t>
      </w:r>
    </w:p>
    <w:p w:rsidR="003533AB" w:rsidRPr="00385BB9" w:rsidRDefault="003533AB" w:rsidP="00C84DE1">
      <w:pPr>
        <w:pStyle w:val="ab"/>
        <w:numPr>
          <w:ilvl w:val="0"/>
          <w:numId w:val="82"/>
        </w:numPr>
        <w:spacing w:line="240" w:lineRule="auto"/>
        <w:ind w:left="1134"/>
        <w:rPr>
          <w:rFonts w:eastAsia="Arial Unicode MS"/>
          <w:color w:val="000000"/>
          <w:sz w:val="32"/>
          <w:szCs w:val="32"/>
          <w:lang w:val="uk-UA" w:eastAsia="uk-UA"/>
        </w:rPr>
      </w:pPr>
      <w:r w:rsidRPr="00385BB9">
        <w:rPr>
          <w:rFonts w:eastAsia="Arial Unicode MS"/>
          <w:color w:val="000000"/>
          <w:sz w:val="32"/>
          <w:szCs w:val="32"/>
          <w:lang w:val="uk-UA" w:eastAsia="uk-UA"/>
        </w:rPr>
        <w:t>аналіз звернень, що надійшли до установи.</w:t>
      </w:r>
    </w:p>
    <w:p w:rsidR="003533AB" w:rsidRPr="003533AB" w:rsidRDefault="003533AB" w:rsidP="003533AB">
      <w:pPr>
        <w:spacing w:line="240" w:lineRule="auto"/>
        <w:ind w:firstLine="720"/>
        <w:rPr>
          <w:rFonts w:eastAsia="Arial Unicode MS"/>
          <w:b/>
          <w:color w:val="000000"/>
          <w:sz w:val="32"/>
          <w:szCs w:val="32"/>
          <w:lang w:val="uk-UA" w:eastAsia="uk-UA"/>
        </w:rPr>
      </w:pPr>
      <w:r w:rsidRPr="003533AB">
        <w:rPr>
          <w:rFonts w:eastAsia="Arial Unicode MS"/>
          <w:color w:val="000000"/>
          <w:sz w:val="32"/>
          <w:szCs w:val="32"/>
          <w:lang w:val="uk-UA" w:eastAsia="uk-UA"/>
        </w:rPr>
        <w:t>Всі пропозиції, заяви, скарги надходять до установи через поштове відділення, а також безпосередньо від заявників і централізовано реєструються в день надходження. Конверти, як правило, зберігаються разом з письмовим зверненням і знищуються лише в тому разі, якщо адреса заявника наводиться у тексті</w:t>
      </w:r>
      <w:r w:rsidR="00042C36">
        <w:rPr>
          <w:rFonts w:eastAsia="Arial Unicode MS"/>
          <w:color w:val="000000"/>
          <w:sz w:val="32"/>
          <w:szCs w:val="32"/>
          <w:lang w:val="uk-UA" w:eastAsia="uk-UA"/>
        </w:rPr>
        <w:t xml:space="preserve">. </w:t>
      </w:r>
      <w:r w:rsidRPr="003533AB">
        <w:rPr>
          <w:rFonts w:eastAsia="Arial Unicode MS"/>
          <w:color w:val="000000"/>
          <w:sz w:val="32"/>
          <w:szCs w:val="32"/>
          <w:lang w:val="uk-UA" w:eastAsia="uk-UA"/>
        </w:rPr>
        <w:t xml:space="preserve">На самому документі у нижньому правому кутку першого аркуша проставляється реєстраційний штамп установи, що отримала звернення. Відлік строку звернення починається з дати надходження, проставленої у штампі. Крім дати, у штампі зазначається реєстраційний індекс звернення, який складається з початкової літери прізвища заявника і порядкового номера звернення, що надійшло, </w:t>
      </w:r>
      <w:r w:rsidRPr="003533AB">
        <w:rPr>
          <w:rFonts w:eastAsia="Arial Unicode MS"/>
          <w:i/>
          <w:color w:val="000000"/>
          <w:sz w:val="32"/>
          <w:szCs w:val="32"/>
          <w:lang w:val="uk-UA" w:eastAsia="uk-UA"/>
        </w:rPr>
        <w:t>наприклад,</w:t>
      </w:r>
      <w:r w:rsidRPr="003533AB">
        <w:rPr>
          <w:rFonts w:eastAsia="Arial Unicode MS"/>
          <w:color w:val="000000"/>
          <w:sz w:val="32"/>
          <w:szCs w:val="32"/>
          <w:lang w:val="uk-UA" w:eastAsia="uk-UA"/>
        </w:rPr>
        <w:t xml:space="preserve"> </w:t>
      </w:r>
      <w:r w:rsidRPr="003533AB">
        <w:rPr>
          <w:rFonts w:eastAsia="Arial Unicode MS"/>
          <w:b/>
          <w:color w:val="000000"/>
          <w:sz w:val="32"/>
          <w:szCs w:val="32"/>
          <w:lang w:val="uk-UA" w:eastAsia="uk-UA"/>
        </w:rPr>
        <w:t>А-150 чи П-56.</w:t>
      </w:r>
      <w:r w:rsidRPr="003533AB">
        <w:rPr>
          <w:rFonts w:eastAsia="Arial Unicode MS"/>
          <w:color w:val="000000"/>
          <w:sz w:val="32"/>
          <w:szCs w:val="32"/>
          <w:lang w:val="uk-UA" w:eastAsia="uk-UA"/>
        </w:rPr>
        <w:t xml:space="preserve"> </w:t>
      </w:r>
      <w:r w:rsidRPr="003533AB">
        <w:rPr>
          <w:rFonts w:eastAsia="Arial Unicode MS"/>
          <w:b/>
          <w:color w:val="000000"/>
          <w:sz w:val="32"/>
          <w:szCs w:val="32"/>
          <w:lang w:val="uk-UA" w:eastAsia="uk-UA"/>
        </w:rPr>
        <w:t>Реєстраційний індекс</w:t>
      </w:r>
      <w:r w:rsidRPr="003533AB">
        <w:rPr>
          <w:rFonts w:eastAsia="Arial Unicode MS"/>
          <w:color w:val="000000"/>
          <w:sz w:val="32"/>
          <w:szCs w:val="32"/>
          <w:lang w:val="uk-UA" w:eastAsia="uk-UA"/>
        </w:rPr>
        <w:t xml:space="preserve"> може бути доповнений іншими позначеннями, якщо вони необхідні для забезпечення пошуку, систематизації, аналізу і зберігання звернень, наприклад буквами </w:t>
      </w:r>
      <w:r w:rsidRPr="003533AB">
        <w:rPr>
          <w:rFonts w:eastAsia="Arial Unicode MS"/>
          <w:b/>
          <w:color w:val="000000"/>
          <w:sz w:val="32"/>
          <w:szCs w:val="32"/>
          <w:lang w:val="uk-UA" w:eastAsia="uk-UA"/>
        </w:rPr>
        <w:t>П (пропозиція), 3 (заява), С (скарга).</w:t>
      </w:r>
    </w:p>
    <w:p w:rsidR="003533AB" w:rsidRPr="003533AB" w:rsidRDefault="003533AB" w:rsidP="003533AB">
      <w:pPr>
        <w:spacing w:line="240" w:lineRule="auto"/>
        <w:ind w:firstLine="720"/>
        <w:rPr>
          <w:rFonts w:eastAsia="Arial Unicode MS"/>
          <w:color w:val="000000"/>
          <w:sz w:val="32"/>
          <w:szCs w:val="32"/>
          <w:lang w:val="uk-UA" w:eastAsia="uk-UA"/>
        </w:rPr>
      </w:pPr>
      <w:r w:rsidRPr="003533AB">
        <w:rPr>
          <w:rFonts w:eastAsia="Arial Unicode MS"/>
          <w:color w:val="000000"/>
          <w:sz w:val="32"/>
          <w:szCs w:val="32"/>
          <w:lang w:val="uk-UA" w:eastAsia="uk-UA"/>
        </w:rPr>
        <w:t>До звернення можуть додаватися різні інформаційні документи (довідки, листи-відповіді, заяви) в оригіналах або копіях. Їх необхідно прикріпити до звернення, щоб не загубились у процесі роботи.</w:t>
      </w:r>
    </w:p>
    <w:p w:rsidR="003533AB" w:rsidRPr="003533AB" w:rsidRDefault="003533AB" w:rsidP="003533AB">
      <w:pPr>
        <w:spacing w:line="240" w:lineRule="auto"/>
        <w:ind w:firstLine="720"/>
        <w:rPr>
          <w:rFonts w:eastAsia="Arial Unicode MS"/>
          <w:color w:val="000000"/>
          <w:sz w:val="32"/>
          <w:szCs w:val="32"/>
          <w:lang w:val="uk-UA" w:eastAsia="uk-UA"/>
        </w:rPr>
      </w:pPr>
      <w:r w:rsidRPr="003533AB">
        <w:rPr>
          <w:rFonts w:eastAsia="Arial Unicode MS"/>
          <w:color w:val="000000"/>
          <w:sz w:val="32"/>
          <w:szCs w:val="32"/>
          <w:lang w:val="uk-UA" w:eastAsia="uk-UA"/>
        </w:rPr>
        <w:t xml:space="preserve">Після первинної обробки всі звернення передаються на реєстрацію, яка здійснюється за єдиною формою в порядку, передбаченому Інструкцією. Реєстрація цієї категорії документів має низку загальних цілей: облік, контроль, довідкова робота, а крім того, є юридичним свідченням того, що звернення прийняте до розгляду. </w:t>
      </w:r>
    </w:p>
    <w:p w:rsidR="003533AB" w:rsidRPr="003533AB" w:rsidRDefault="003533AB" w:rsidP="003533AB">
      <w:pPr>
        <w:spacing w:line="240" w:lineRule="auto"/>
        <w:ind w:firstLine="720"/>
        <w:rPr>
          <w:rFonts w:eastAsia="Arial Unicode MS"/>
          <w:color w:val="000000"/>
          <w:sz w:val="32"/>
          <w:szCs w:val="32"/>
          <w:lang w:val="uk-UA" w:eastAsia="uk-UA"/>
        </w:rPr>
      </w:pPr>
      <w:r w:rsidRPr="003533AB">
        <w:rPr>
          <w:rFonts w:eastAsia="Arial Unicode MS"/>
          <w:b/>
          <w:color w:val="000000"/>
          <w:sz w:val="32"/>
          <w:szCs w:val="32"/>
          <w:lang w:val="uk-UA" w:eastAsia="uk-UA"/>
        </w:rPr>
        <w:t xml:space="preserve">Звернення реєструються з реєстраційних формах: </w:t>
      </w:r>
    </w:p>
    <w:p w:rsidR="003533AB" w:rsidRPr="00042C36" w:rsidRDefault="003533AB" w:rsidP="00C84DE1">
      <w:pPr>
        <w:pStyle w:val="ab"/>
        <w:numPr>
          <w:ilvl w:val="0"/>
          <w:numId w:val="83"/>
        </w:numPr>
        <w:spacing w:line="240" w:lineRule="auto"/>
        <w:ind w:left="1134"/>
        <w:rPr>
          <w:rFonts w:eastAsia="Arial Unicode MS"/>
          <w:color w:val="000000"/>
          <w:sz w:val="32"/>
          <w:szCs w:val="32"/>
          <w:lang w:val="uk-UA" w:eastAsia="uk-UA"/>
        </w:rPr>
      </w:pPr>
      <w:r w:rsidRPr="00042C36">
        <w:rPr>
          <w:rFonts w:eastAsia="Arial Unicode MS"/>
          <w:color w:val="000000"/>
          <w:sz w:val="32"/>
          <w:szCs w:val="32"/>
          <w:lang w:val="uk-UA" w:eastAsia="uk-UA"/>
        </w:rPr>
        <w:t>на електронних</w:t>
      </w:r>
      <w:r w:rsidR="00042C36">
        <w:rPr>
          <w:rFonts w:eastAsia="Arial Unicode MS"/>
          <w:color w:val="000000"/>
          <w:sz w:val="32"/>
          <w:szCs w:val="32"/>
          <w:lang w:val="uk-UA" w:eastAsia="uk-UA"/>
        </w:rPr>
        <w:t>;</w:t>
      </w:r>
      <w:r w:rsidRPr="00042C36">
        <w:rPr>
          <w:rFonts w:eastAsia="Arial Unicode MS"/>
          <w:color w:val="000000"/>
          <w:sz w:val="32"/>
          <w:szCs w:val="32"/>
          <w:lang w:val="uk-UA" w:eastAsia="uk-UA"/>
        </w:rPr>
        <w:t xml:space="preserve"> </w:t>
      </w:r>
    </w:p>
    <w:p w:rsidR="003533AB" w:rsidRPr="00042C36" w:rsidRDefault="003533AB" w:rsidP="00C84DE1">
      <w:pPr>
        <w:pStyle w:val="ab"/>
        <w:numPr>
          <w:ilvl w:val="0"/>
          <w:numId w:val="83"/>
        </w:numPr>
        <w:spacing w:line="240" w:lineRule="auto"/>
        <w:ind w:left="1134"/>
        <w:rPr>
          <w:rFonts w:eastAsia="Arial Unicode MS"/>
          <w:color w:val="000000"/>
          <w:sz w:val="32"/>
          <w:szCs w:val="32"/>
          <w:lang w:val="uk-UA" w:eastAsia="uk-UA"/>
        </w:rPr>
      </w:pPr>
      <w:r w:rsidRPr="00042C36">
        <w:rPr>
          <w:rFonts w:eastAsia="Arial Unicode MS"/>
          <w:color w:val="000000"/>
          <w:sz w:val="32"/>
          <w:szCs w:val="32"/>
          <w:lang w:val="uk-UA" w:eastAsia="uk-UA"/>
        </w:rPr>
        <w:lastRenderedPageBreak/>
        <w:t xml:space="preserve">паперових реєстраційно-контрольних картках або у журналах встановленої форми. </w:t>
      </w:r>
    </w:p>
    <w:p w:rsidR="003533AB" w:rsidRPr="003533AB" w:rsidRDefault="003533AB" w:rsidP="003533AB">
      <w:pPr>
        <w:spacing w:line="240" w:lineRule="auto"/>
        <w:ind w:firstLine="720"/>
        <w:rPr>
          <w:rFonts w:eastAsia="Arial Unicode MS"/>
          <w:color w:val="000000"/>
          <w:sz w:val="32"/>
          <w:szCs w:val="32"/>
          <w:lang w:val="uk-UA" w:eastAsia="uk-UA"/>
        </w:rPr>
      </w:pPr>
      <w:r w:rsidRPr="003533AB">
        <w:rPr>
          <w:rFonts w:eastAsia="Arial Unicode MS"/>
          <w:color w:val="000000"/>
          <w:sz w:val="32"/>
          <w:szCs w:val="32"/>
          <w:lang w:val="uk-UA" w:eastAsia="uk-UA"/>
        </w:rPr>
        <w:t>Журнальна система реєстрації є припустимою в установах, де річний обсяг надходжень не перевищує 600 письмових звернень і 600 звернень громадян на особистому прийомі. Облік особистого прийому також ведеться на РКК чи у журналі.</w:t>
      </w:r>
    </w:p>
    <w:p w:rsidR="003533AB" w:rsidRPr="003533AB" w:rsidRDefault="003533AB" w:rsidP="003533AB">
      <w:pPr>
        <w:spacing w:line="240" w:lineRule="auto"/>
        <w:ind w:firstLine="720"/>
        <w:rPr>
          <w:rFonts w:eastAsia="Arial Unicode MS"/>
          <w:color w:val="000000"/>
          <w:sz w:val="32"/>
          <w:szCs w:val="32"/>
          <w:lang w:val="uk-UA" w:eastAsia="uk-UA"/>
        </w:rPr>
      </w:pPr>
      <w:r w:rsidRPr="003533AB">
        <w:rPr>
          <w:rFonts w:eastAsia="Arial Unicode MS"/>
          <w:b/>
          <w:color w:val="000000"/>
          <w:sz w:val="32"/>
          <w:szCs w:val="32"/>
          <w:lang w:val="uk-UA" w:eastAsia="uk-UA"/>
        </w:rPr>
        <w:t>Традиційні РКК</w:t>
      </w:r>
      <w:r w:rsidRPr="003533AB">
        <w:rPr>
          <w:rFonts w:eastAsia="Arial Unicode MS"/>
          <w:color w:val="000000"/>
          <w:sz w:val="32"/>
          <w:szCs w:val="32"/>
          <w:lang w:val="uk-UA" w:eastAsia="uk-UA"/>
        </w:rPr>
        <w:t xml:space="preserve"> виготовляються зі щільного паперу формату А5 чи А6. Кількість примірників картки визначається залежно від потреб контролю за виконанням і довідкової роботи зі зверненнями. </w:t>
      </w:r>
    </w:p>
    <w:p w:rsidR="003533AB" w:rsidRPr="003533AB" w:rsidRDefault="003533AB" w:rsidP="003533AB">
      <w:pPr>
        <w:spacing w:line="240" w:lineRule="auto"/>
        <w:ind w:firstLine="720"/>
        <w:rPr>
          <w:rFonts w:eastAsia="Arial Unicode MS"/>
          <w:b/>
          <w:color w:val="000000"/>
          <w:sz w:val="32"/>
          <w:szCs w:val="32"/>
          <w:lang w:val="uk-UA" w:eastAsia="uk-UA"/>
        </w:rPr>
      </w:pPr>
      <w:r w:rsidRPr="003533AB">
        <w:rPr>
          <w:rFonts w:eastAsia="Arial Unicode MS"/>
          <w:b/>
          <w:color w:val="000000"/>
          <w:sz w:val="32"/>
          <w:szCs w:val="32"/>
          <w:lang w:val="uk-UA" w:eastAsia="uk-UA"/>
        </w:rPr>
        <w:t xml:space="preserve">Як правило, це 2-3 примірники: </w:t>
      </w:r>
    </w:p>
    <w:p w:rsidR="003533AB" w:rsidRPr="00042C36" w:rsidRDefault="003533AB" w:rsidP="00C84DE1">
      <w:pPr>
        <w:pStyle w:val="ab"/>
        <w:numPr>
          <w:ilvl w:val="0"/>
          <w:numId w:val="84"/>
        </w:numPr>
        <w:spacing w:line="240" w:lineRule="auto"/>
        <w:ind w:left="1134"/>
        <w:rPr>
          <w:rFonts w:eastAsia="Arial Unicode MS"/>
          <w:color w:val="000000"/>
          <w:sz w:val="32"/>
          <w:szCs w:val="32"/>
          <w:lang w:val="uk-UA" w:eastAsia="uk-UA"/>
        </w:rPr>
      </w:pPr>
      <w:r w:rsidRPr="00042C36">
        <w:rPr>
          <w:rFonts w:eastAsia="Arial Unicode MS"/>
          <w:color w:val="000000"/>
          <w:sz w:val="32"/>
          <w:szCs w:val="32"/>
          <w:lang w:val="uk-UA" w:eastAsia="uk-UA"/>
        </w:rPr>
        <w:t>один - для контрольної картотеки</w:t>
      </w:r>
      <w:r w:rsidR="00042C36">
        <w:rPr>
          <w:rFonts w:eastAsia="Arial Unicode MS"/>
          <w:color w:val="000000"/>
          <w:sz w:val="32"/>
          <w:szCs w:val="32"/>
          <w:lang w:val="uk-UA" w:eastAsia="uk-UA"/>
        </w:rPr>
        <w:t>;</w:t>
      </w:r>
      <w:r w:rsidRPr="00042C36">
        <w:rPr>
          <w:rFonts w:eastAsia="Arial Unicode MS"/>
          <w:color w:val="000000"/>
          <w:sz w:val="32"/>
          <w:szCs w:val="32"/>
          <w:lang w:val="uk-UA" w:eastAsia="uk-UA"/>
        </w:rPr>
        <w:t xml:space="preserve"> </w:t>
      </w:r>
    </w:p>
    <w:p w:rsidR="003533AB" w:rsidRPr="00042C36" w:rsidRDefault="003533AB" w:rsidP="00C84DE1">
      <w:pPr>
        <w:pStyle w:val="ab"/>
        <w:numPr>
          <w:ilvl w:val="0"/>
          <w:numId w:val="84"/>
        </w:numPr>
        <w:spacing w:line="240" w:lineRule="auto"/>
        <w:ind w:left="1134"/>
        <w:rPr>
          <w:rFonts w:eastAsia="Arial Unicode MS"/>
          <w:color w:val="000000"/>
          <w:sz w:val="32"/>
          <w:szCs w:val="32"/>
          <w:lang w:val="uk-UA" w:eastAsia="uk-UA"/>
        </w:rPr>
      </w:pPr>
      <w:r w:rsidRPr="00042C36">
        <w:rPr>
          <w:rFonts w:eastAsia="Arial Unicode MS"/>
          <w:color w:val="000000"/>
          <w:sz w:val="32"/>
          <w:szCs w:val="32"/>
          <w:lang w:val="uk-UA" w:eastAsia="uk-UA"/>
        </w:rPr>
        <w:t>другий - для довідкової картотеки</w:t>
      </w:r>
      <w:r w:rsidR="00042C36">
        <w:rPr>
          <w:rFonts w:eastAsia="Arial Unicode MS"/>
          <w:color w:val="000000"/>
          <w:sz w:val="32"/>
          <w:szCs w:val="32"/>
          <w:lang w:val="uk-UA" w:eastAsia="uk-UA"/>
        </w:rPr>
        <w:t>;</w:t>
      </w:r>
      <w:r w:rsidRPr="00042C36">
        <w:rPr>
          <w:rFonts w:eastAsia="Arial Unicode MS"/>
          <w:color w:val="000000"/>
          <w:sz w:val="32"/>
          <w:szCs w:val="32"/>
          <w:lang w:val="uk-UA" w:eastAsia="uk-UA"/>
        </w:rPr>
        <w:t xml:space="preserve"> </w:t>
      </w:r>
    </w:p>
    <w:p w:rsidR="003533AB" w:rsidRPr="00042C36" w:rsidRDefault="003533AB" w:rsidP="00C84DE1">
      <w:pPr>
        <w:pStyle w:val="ab"/>
        <w:numPr>
          <w:ilvl w:val="0"/>
          <w:numId w:val="84"/>
        </w:numPr>
        <w:spacing w:line="240" w:lineRule="auto"/>
        <w:ind w:left="1134"/>
        <w:rPr>
          <w:rFonts w:eastAsia="Arial Unicode MS"/>
          <w:color w:val="000000"/>
          <w:sz w:val="32"/>
          <w:szCs w:val="32"/>
          <w:lang w:val="uk-UA" w:eastAsia="uk-UA"/>
        </w:rPr>
      </w:pPr>
      <w:r w:rsidRPr="00042C36">
        <w:rPr>
          <w:rFonts w:eastAsia="Arial Unicode MS"/>
          <w:color w:val="000000"/>
          <w:sz w:val="32"/>
          <w:szCs w:val="32"/>
          <w:lang w:val="uk-UA" w:eastAsia="uk-UA"/>
        </w:rPr>
        <w:t>третій - для направлення разом з іншими документами виконавцю.</w:t>
      </w:r>
    </w:p>
    <w:p w:rsidR="003533AB" w:rsidRPr="003533AB" w:rsidRDefault="003533AB" w:rsidP="003533AB">
      <w:pPr>
        <w:spacing w:line="240" w:lineRule="auto"/>
        <w:ind w:firstLine="720"/>
        <w:rPr>
          <w:rFonts w:eastAsia="Arial Unicode MS"/>
          <w:color w:val="000000"/>
          <w:sz w:val="32"/>
          <w:szCs w:val="32"/>
          <w:lang w:val="uk-UA" w:eastAsia="uk-UA"/>
        </w:rPr>
      </w:pPr>
      <w:r w:rsidRPr="003533AB">
        <w:rPr>
          <w:rFonts w:eastAsia="Arial Unicode MS"/>
          <w:color w:val="000000"/>
          <w:sz w:val="32"/>
          <w:szCs w:val="32"/>
          <w:lang w:val="uk-UA" w:eastAsia="uk-UA"/>
        </w:rPr>
        <w:t>Картотеки можуть формуватися в алфавітному порядку за прізвищами осіб, від яких надійшли звернення, або за тематикою порушених питань.</w:t>
      </w:r>
    </w:p>
    <w:p w:rsidR="003533AB" w:rsidRPr="003533AB" w:rsidRDefault="003533AB" w:rsidP="003533AB">
      <w:pPr>
        <w:spacing w:line="240" w:lineRule="auto"/>
        <w:ind w:firstLine="720"/>
        <w:rPr>
          <w:rFonts w:eastAsia="Arial Unicode MS"/>
          <w:color w:val="000000"/>
          <w:sz w:val="32"/>
          <w:szCs w:val="32"/>
          <w:lang w:val="uk-UA" w:eastAsia="uk-UA"/>
        </w:rPr>
      </w:pPr>
      <w:r w:rsidRPr="003533AB">
        <w:rPr>
          <w:rFonts w:eastAsia="Arial Unicode MS"/>
          <w:color w:val="000000"/>
          <w:sz w:val="32"/>
          <w:szCs w:val="32"/>
          <w:lang w:val="uk-UA" w:eastAsia="uk-UA"/>
        </w:rPr>
        <w:t>Порядок заповнення реєстраційних форм в цілому випливає з їх змісту, за необхідності ж рекомендації щодо цього можна знайти в Інструкції.</w:t>
      </w:r>
    </w:p>
    <w:p w:rsidR="003533AB" w:rsidRPr="003533AB" w:rsidRDefault="003533AB" w:rsidP="003533AB">
      <w:pPr>
        <w:spacing w:line="240" w:lineRule="auto"/>
        <w:ind w:firstLine="720"/>
        <w:rPr>
          <w:rFonts w:eastAsia="Arial Unicode MS"/>
          <w:color w:val="000000"/>
          <w:sz w:val="32"/>
          <w:szCs w:val="32"/>
          <w:lang w:val="uk-UA" w:eastAsia="uk-UA"/>
        </w:rPr>
      </w:pPr>
      <w:r w:rsidRPr="003533AB">
        <w:rPr>
          <w:rFonts w:eastAsia="Arial Unicode MS"/>
          <w:b/>
          <w:color w:val="000000"/>
          <w:sz w:val="32"/>
          <w:szCs w:val="32"/>
          <w:lang w:val="uk-UA" w:eastAsia="uk-UA"/>
        </w:rPr>
        <w:t>Суть реєстрації</w:t>
      </w:r>
      <w:r w:rsidRPr="003533AB">
        <w:rPr>
          <w:rFonts w:eastAsia="Arial Unicode MS"/>
          <w:color w:val="000000"/>
          <w:sz w:val="32"/>
          <w:szCs w:val="32"/>
          <w:lang w:val="uk-UA" w:eastAsia="uk-UA"/>
        </w:rPr>
        <w:t xml:space="preserve"> </w:t>
      </w:r>
      <w:r w:rsidR="00253C1C">
        <w:rPr>
          <w:rFonts w:eastAsia="Arial Unicode MS"/>
          <w:color w:val="000000"/>
          <w:sz w:val="32"/>
          <w:szCs w:val="32"/>
          <w:lang w:val="uk-UA" w:eastAsia="uk-UA"/>
        </w:rPr>
        <w:t>—</w:t>
      </w:r>
      <w:r w:rsidRPr="003533AB">
        <w:rPr>
          <w:rFonts w:eastAsia="Arial Unicode MS"/>
          <w:color w:val="000000"/>
          <w:sz w:val="32"/>
          <w:szCs w:val="32"/>
          <w:lang w:val="uk-UA" w:eastAsia="uk-UA"/>
        </w:rPr>
        <w:t xml:space="preserve"> запис на картці чи у журналі або внесення в комп'ютер основних пошукових ознак документа і відомостей про заявника. Перш ніж взятися до реєстрації, необхідно уточнити за картотекою (журналом) чи є звернення повторним.</w:t>
      </w:r>
    </w:p>
    <w:p w:rsidR="003533AB" w:rsidRDefault="003533AB" w:rsidP="003533AB">
      <w:pPr>
        <w:spacing w:line="240" w:lineRule="auto"/>
        <w:ind w:firstLine="720"/>
        <w:rPr>
          <w:rFonts w:eastAsia="Arial Unicode MS"/>
          <w:color w:val="000000"/>
          <w:sz w:val="32"/>
          <w:szCs w:val="32"/>
          <w:lang w:val="uk-UA" w:eastAsia="uk-UA"/>
        </w:rPr>
      </w:pPr>
      <w:r w:rsidRPr="003533AB">
        <w:rPr>
          <w:rFonts w:eastAsia="Arial Unicode MS"/>
          <w:color w:val="000000"/>
          <w:sz w:val="32"/>
          <w:szCs w:val="32"/>
          <w:lang w:val="uk-UA" w:eastAsia="uk-UA"/>
        </w:rPr>
        <w:t xml:space="preserve">Повторними є пропозиції, заяви, скарги, які надійшли від однієї і тієї ж особи з одного і того ж питання, якщо з часу подачі першого звернення вийшов встановлений законодавством термін розгляду або заявник незадоволений даною йому відповіддю. У разі надходження повторного звернення йому присвоюється черговий реєстраційний індекс, а у відповідній графі реєстраційної форми зазначається реєстраційний індекс першого звернення. Праворуч на верхньому полі першого аркуша повторного звернення і на відповідних реєстраційних формах робиться позначка </w:t>
      </w:r>
      <w:r w:rsidR="00253C1C">
        <w:rPr>
          <w:rFonts w:eastAsia="Arial Unicode MS"/>
          <w:b/>
          <w:color w:val="000000"/>
          <w:sz w:val="32"/>
          <w:szCs w:val="32"/>
          <w:lang w:val="uk-UA" w:eastAsia="uk-UA"/>
        </w:rPr>
        <w:t>«</w:t>
      </w:r>
      <w:r w:rsidRPr="003533AB">
        <w:rPr>
          <w:rFonts w:eastAsia="Arial Unicode MS"/>
          <w:b/>
          <w:color w:val="000000"/>
          <w:sz w:val="32"/>
          <w:szCs w:val="32"/>
          <w:lang w:val="uk-UA" w:eastAsia="uk-UA"/>
        </w:rPr>
        <w:t>ПОВТОРНО</w:t>
      </w:r>
      <w:r w:rsidR="00253C1C">
        <w:rPr>
          <w:rFonts w:eastAsia="Arial Unicode MS"/>
          <w:b/>
          <w:color w:val="000000"/>
          <w:sz w:val="32"/>
          <w:szCs w:val="32"/>
          <w:lang w:val="uk-UA" w:eastAsia="uk-UA"/>
        </w:rPr>
        <w:t>»</w:t>
      </w:r>
      <w:r w:rsidRPr="003533AB">
        <w:rPr>
          <w:rFonts w:eastAsia="Arial Unicode MS"/>
          <w:color w:val="000000"/>
          <w:sz w:val="32"/>
          <w:szCs w:val="32"/>
          <w:lang w:val="uk-UA" w:eastAsia="uk-UA"/>
        </w:rPr>
        <w:t>. До повторного звернення має підбиратися попереднє листування.</w:t>
      </w:r>
    </w:p>
    <w:p w:rsidR="003533AB" w:rsidRPr="003533AB" w:rsidRDefault="003533AB" w:rsidP="003533AB">
      <w:pPr>
        <w:spacing w:line="240" w:lineRule="auto"/>
        <w:ind w:firstLine="720"/>
        <w:rPr>
          <w:rFonts w:eastAsia="Arial Unicode MS"/>
          <w:color w:val="000000"/>
          <w:sz w:val="32"/>
          <w:szCs w:val="32"/>
          <w:lang w:val="uk-UA" w:eastAsia="uk-UA"/>
        </w:rPr>
      </w:pPr>
      <w:r w:rsidRPr="003533AB">
        <w:rPr>
          <w:rFonts w:eastAsia="Arial Unicode MS"/>
          <w:color w:val="000000"/>
          <w:sz w:val="32"/>
          <w:szCs w:val="32"/>
          <w:lang w:val="uk-UA" w:eastAsia="uk-UA"/>
        </w:rPr>
        <w:t xml:space="preserve">Якщо звернення громадянина з певного питання були направлені до різних адресатів і надійшли на розгляд до однієї установи (такі звернення називають </w:t>
      </w:r>
      <w:r w:rsidRPr="003533AB">
        <w:rPr>
          <w:rFonts w:eastAsia="Arial Unicode MS"/>
          <w:b/>
          <w:color w:val="000000"/>
          <w:sz w:val="32"/>
          <w:szCs w:val="32"/>
          <w:lang w:val="uk-UA" w:eastAsia="uk-UA"/>
        </w:rPr>
        <w:t>дублетними</w:t>
      </w:r>
      <w:r w:rsidRPr="003533AB">
        <w:rPr>
          <w:rFonts w:eastAsia="Arial Unicode MS"/>
          <w:color w:val="000000"/>
          <w:sz w:val="32"/>
          <w:szCs w:val="32"/>
          <w:lang w:val="uk-UA" w:eastAsia="uk-UA"/>
        </w:rPr>
        <w:t xml:space="preserve">), то вони позначаються реєстраційним індексом першого звернення з доданням порядкового номера, що проставляється через навскісну риску, </w:t>
      </w:r>
      <w:r w:rsidRPr="003533AB">
        <w:rPr>
          <w:rFonts w:eastAsia="Arial Unicode MS"/>
          <w:i/>
          <w:color w:val="000000"/>
          <w:sz w:val="32"/>
          <w:szCs w:val="32"/>
          <w:lang w:val="uk-UA" w:eastAsia="uk-UA"/>
        </w:rPr>
        <w:t>наприклад</w:t>
      </w:r>
      <w:r w:rsidR="00AA3474">
        <w:rPr>
          <w:rFonts w:eastAsia="Arial Unicode MS"/>
          <w:color w:val="000000"/>
          <w:sz w:val="32"/>
          <w:szCs w:val="32"/>
          <w:lang w:val="uk-UA" w:eastAsia="uk-UA"/>
        </w:rPr>
        <w:t>,</w:t>
      </w:r>
      <w:r w:rsidRPr="003533AB">
        <w:rPr>
          <w:rFonts w:eastAsia="Arial Unicode MS"/>
          <w:color w:val="000000"/>
          <w:sz w:val="32"/>
          <w:szCs w:val="32"/>
          <w:lang w:val="uk-UA" w:eastAsia="uk-UA"/>
        </w:rPr>
        <w:t xml:space="preserve"> </w:t>
      </w:r>
      <w:r w:rsidRPr="003533AB">
        <w:rPr>
          <w:rFonts w:eastAsia="Arial Unicode MS"/>
          <w:b/>
          <w:color w:val="000000"/>
          <w:sz w:val="32"/>
          <w:szCs w:val="32"/>
          <w:lang w:val="uk-UA" w:eastAsia="uk-UA"/>
        </w:rPr>
        <w:t>К-34/1, К-34/2.</w:t>
      </w:r>
    </w:p>
    <w:p w:rsidR="003533AB" w:rsidRPr="003533AB" w:rsidRDefault="003533AB" w:rsidP="003533AB">
      <w:pPr>
        <w:spacing w:line="240" w:lineRule="auto"/>
        <w:ind w:firstLine="720"/>
        <w:rPr>
          <w:rFonts w:eastAsia="Arial Unicode MS"/>
          <w:color w:val="000000"/>
          <w:sz w:val="32"/>
          <w:szCs w:val="32"/>
          <w:lang w:val="uk-UA" w:eastAsia="uk-UA"/>
        </w:rPr>
      </w:pPr>
      <w:r w:rsidRPr="003533AB">
        <w:rPr>
          <w:rFonts w:eastAsia="Arial Unicode MS"/>
          <w:color w:val="000000"/>
          <w:sz w:val="32"/>
          <w:szCs w:val="32"/>
          <w:lang w:val="uk-UA" w:eastAsia="uk-UA"/>
        </w:rPr>
        <w:lastRenderedPageBreak/>
        <w:t>Про зареєстрований документ потрібно доповісти керівнику або його заступникові для прийняття рішення. Якщо питання, порушені у звернення і, не входять до компетенції органу чи установи, у строк не більш як 5 днів звернення пересилається за належністю відповідному органу чи посадовій особі, про що повідомляють заявника. У разі, коли звернення не містить даних, необхідних для прийняття обґрунтованого рішення, воно в той же строк повертається заявникові з відповідними роз'ясненнями.</w:t>
      </w:r>
    </w:p>
    <w:p w:rsidR="003533AB" w:rsidRPr="003533AB" w:rsidRDefault="003533AB" w:rsidP="003533AB">
      <w:pPr>
        <w:spacing w:line="240" w:lineRule="auto"/>
        <w:ind w:firstLine="720"/>
        <w:rPr>
          <w:rFonts w:eastAsia="Arial Unicode MS"/>
          <w:color w:val="000000"/>
          <w:sz w:val="32"/>
          <w:szCs w:val="32"/>
          <w:lang w:val="uk-UA" w:eastAsia="uk-UA"/>
        </w:rPr>
      </w:pPr>
      <w:r w:rsidRPr="003533AB">
        <w:rPr>
          <w:rFonts w:eastAsia="Arial Unicode MS"/>
          <w:color w:val="000000"/>
          <w:sz w:val="32"/>
          <w:szCs w:val="32"/>
          <w:lang w:val="uk-UA" w:eastAsia="uk-UA"/>
        </w:rPr>
        <w:t xml:space="preserve">Якщо керівник відразу у процесі розгляду документа може розв'язати проблему, він подає своє рішення у формі резолюції, яка є по суті відповіддю. На підставі цієї резолюції </w:t>
      </w:r>
      <w:r w:rsidRPr="003533AB">
        <w:rPr>
          <w:rFonts w:eastAsia="Arial Unicode MS"/>
          <w:b/>
          <w:color w:val="000000"/>
          <w:sz w:val="32"/>
          <w:szCs w:val="32"/>
          <w:lang w:val="uk-UA" w:eastAsia="uk-UA"/>
        </w:rPr>
        <w:t>складається лист-відповідь заявникові.</w:t>
      </w:r>
      <w:r w:rsidRPr="003533AB">
        <w:rPr>
          <w:rFonts w:eastAsia="Arial Unicode MS"/>
          <w:color w:val="000000"/>
          <w:sz w:val="32"/>
          <w:szCs w:val="32"/>
          <w:lang w:val="uk-UA" w:eastAsia="uk-UA"/>
        </w:rPr>
        <w:t xml:space="preserve"> Якщо порушене питання потребує роз'яснення, керівник у резолюції зазначає виконавця і строк надання відповіді заявникові. Всі вказівки керівника щодо розгляду документа і його виконання переносяться до реєстраційної форми.</w:t>
      </w:r>
    </w:p>
    <w:p w:rsidR="003533AB" w:rsidRPr="003533AB" w:rsidRDefault="003533AB" w:rsidP="003533AB">
      <w:pPr>
        <w:spacing w:line="240" w:lineRule="auto"/>
        <w:ind w:firstLine="720"/>
        <w:rPr>
          <w:rFonts w:eastAsia="Arial Unicode MS"/>
          <w:color w:val="000000"/>
          <w:sz w:val="32"/>
          <w:szCs w:val="32"/>
          <w:lang w:val="uk-UA" w:eastAsia="uk-UA"/>
        </w:rPr>
      </w:pPr>
      <w:r w:rsidRPr="003533AB">
        <w:rPr>
          <w:rFonts w:eastAsia="Arial Unicode MS"/>
          <w:b/>
          <w:color w:val="000000"/>
          <w:sz w:val="32"/>
          <w:szCs w:val="32"/>
          <w:lang w:val="uk-UA" w:eastAsia="uk-UA"/>
        </w:rPr>
        <w:t>4.</w:t>
      </w:r>
      <w:r w:rsidRPr="003533AB">
        <w:rPr>
          <w:rFonts w:eastAsia="Arial Unicode MS"/>
          <w:color w:val="000000"/>
          <w:sz w:val="32"/>
          <w:szCs w:val="32"/>
          <w:lang w:val="uk-UA" w:eastAsia="uk-UA"/>
        </w:rPr>
        <w:t xml:space="preserve"> Увесь процес розгляду звернень громадян підлягає контролю. Контроль за розглядом документів покладається на посадових осіб, які зобов'язані забезпечити своєчасний, правильний і повний розгляд звернень, а також виконання рішень, прийнятих за зверненнями громадян. У випадку, якщо про результати розгляду звернення необхідно проінформувати іншу установу, то на перший аркуш звернення і до реєстраційних форм вписується слово </w:t>
      </w:r>
      <w:r w:rsidR="0066698C">
        <w:rPr>
          <w:rFonts w:eastAsia="Arial Unicode MS"/>
          <w:color w:val="000000"/>
          <w:sz w:val="32"/>
          <w:szCs w:val="32"/>
          <w:lang w:val="uk-UA" w:eastAsia="uk-UA"/>
        </w:rPr>
        <w:t>«</w:t>
      </w:r>
      <w:r w:rsidRPr="003533AB">
        <w:rPr>
          <w:rFonts w:eastAsia="Arial Unicode MS"/>
          <w:color w:val="000000"/>
          <w:sz w:val="32"/>
          <w:szCs w:val="32"/>
          <w:lang w:val="uk-UA" w:eastAsia="uk-UA"/>
        </w:rPr>
        <w:t>Контроль</w:t>
      </w:r>
      <w:r w:rsidR="0066698C">
        <w:rPr>
          <w:rFonts w:eastAsia="Arial Unicode MS"/>
          <w:color w:val="000000"/>
          <w:sz w:val="32"/>
          <w:szCs w:val="32"/>
          <w:lang w:val="uk-UA" w:eastAsia="uk-UA"/>
        </w:rPr>
        <w:t>»</w:t>
      </w:r>
      <w:r w:rsidRPr="003533AB">
        <w:rPr>
          <w:rFonts w:eastAsia="Arial Unicode MS"/>
          <w:color w:val="000000"/>
          <w:sz w:val="32"/>
          <w:szCs w:val="32"/>
          <w:lang w:val="uk-UA" w:eastAsia="uk-UA"/>
        </w:rPr>
        <w:t xml:space="preserve"> чи літера </w:t>
      </w:r>
      <w:r w:rsidR="0066698C">
        <w:rPr>
          <w:rFonts w:eastAsia="Arial Unicode MS"/>
          <w:color w:val="000000"/>
          <w:sz w:val="32"/>
          <w:szCs w:val="32"/>
          <w:lang w:val="uk-UA" w:eastAsia="uk-UA"/>
        </w:rPr>
        <w:t>«</w:t>
      </w:r>
      <w:r w:rsidRPr="003533AB">
        <w:rPr>
          <w:rFonts w:eastAsia="Arial Unicode MS"/>
          <w:color w:val="000000"/>
          <w:sz w:val="32"/>
          <w:szCs w:val="32"/>
          <w:lang w:val="uk-UA" w:eastAsia="uk-UA"/>
        </w:rPr>
        <w:t>К</w:t>
      </w:r>
      <w:r w:rsidR="0066698C">
        <w:rPr>
          <w:rFonts w:eastAsia="Arial Unicode MS"/>
          <w:color w:val="000000"/>
          <w:sz w:val="32"/>
          <w:szCs w:val="32"/>
          <w:lang w:val="uk-UA" w:eastAsia="uk-UA"/>
        </w:rPr>
        <w:t>»</w:t>
      </w:r>
      <w:r w:rsidRPr="003533AB">
        <w:rPr>
          <w:rFonts w:eastAsia="Arial Unicode MS"/>
          <w:color w:val="000000"/>
          <w:sz w:val="32"/>
          <w:szCs w:val="32"/>
          <w:lang w:val="uk-UA" w:eastAsia="uk-UA"/>
        </w:rPr>
        <w:t>. Звернення, на які надаються проміжні відповіді, з контролю не знімаються.</w:t>
      </w:r>
    </w:p>
    <w:p w:rsidR="003533AB" w:rsidRPr="003533AB" w:rsidRDefault="003533AB" w:rsidP="003533AB">
      <w:pPr>
        <w:spacing w:line="240" w:lineRule="auto"/>
        <w:ind w:firstLine="720"/>
        <w:rPr>
          <w:rFonts w:eastAsia="Arial Unicode MS"/>
          <w:color w:val="000000"/>
          <w:sz w:val="32"/>
          <w:szCs w:val="32"/>
          <w:lang w:val="uk-UA" w:eastAsia="uk-UA"/>
        </w:rPr>
      </w:pPr>
      <w:r w:rsidRPr="003533AB">
        <w:rPr>
          <w:rFonts w:eastAsia="Arial Unicode MS"/>
          <w:color w:val="000000"/>
          <w:sz w:val="32"/>
          <w:szCs w:val="32"/>
          <w:lang w:val="uk-UA" w:eastAsia="uk-UA"/>
        </w:rPr>
        <w:t>Контроль за виконанням ведеться за допомогою РКК, які розміщують за строками виконання в контрольній картотеці. Контрольна картотека звернень громадян організ</w:t>
      </w:r>
      <w:r w:rsidR="0066698C">
        <w:rPr>
          <w:rFonts w:eastAsia="Arial Unicode MS"/>
          <w:color w:val="000000"/>
          <w:sz w:val="32"/>
          <w:szCs w:val="32"/>
          <w:lang w:val="uk-UA" w:eastAsia="uk-UA"/>
        </w:rPr>
        <w:t>овується</w:t>
      </w:r>
      <w:r w:rsidRPr="003533AB">
        <w:rPr>
          <w:rFonts w:eastAsia="Arial Unicode MS"/>
          <w:color w:val="000000"/>
          <w:sz w:val="32"/>
          <w:szCs w:val="32"/>
          <w:lang w:val="uk-UA" w:eastAsia="uk-UA"/>
        </w:rPr>
        <w:t xml:space="preserve"> так само, як і контрольна строкова картотека загального діловодства.</w:t>
      </w:r>
    </w:p>
    <w:p w:rsidR="003533AB" w:rsidRPr="003533AB" w:rsidRDefault="003533AB" w:rsidP="003533AB">
      <w:pPr>
        <w:spacing w:line="240" w:lineRule="auto"/>
        <w:ind w:firstLine="720"/>
        <w:rPr>
          <w:rFonts w:eastAsia="Arial Unicode MS"/>
          <w:color w:val="000000"/>
          <w:sz w:val="32"/>
          <w:szCs w:val="32"/>
          <w:lang w:val="uk-UA" w:eastAsia="uk-UA"/>
        </w:rPr>
      </w:pPr>
      <w:r w:rsidRPr="003533AB">
        <w:rPr>
          <w:rFonts w:eastAsia="Arial Unicode MS"/>
          <w:color w:val="000000"/>
          <w:sz w:val="32"/>
          <w:szCs w:val="32"/>
          <w:lang w:val="uk-UA" w:eastAsia="uk-UA"/>
        </w:rPr>
        <w:t>Увесь рух контрольованих документів, передача їх виконавцям відмічається у РКК із зазначенням не тільки прізвища виконавця, а й дати передачі йому документа. Звернення знімається з контролю лише після фактичного виконання прийнятого з його розгляду рішення, про що робиться позначка в РКК. Розпорядження про зняття з контролю дає особа, яка постановила розглядати документ.</w:t>
      </w:r>
    </w:p>
    <w:p w:rsidR="003533AB" w:rsidRPr="003533AB" w:rsidRDefault="003533AB" w:rsidP="003533AB">
      <w:pPr>
        <w:spacing w:line="240" w:lineRule="auto"/>
        <w:ind w:firstLine="720"/>
        <w:rPr>
          <w:rFonts w:eastAsia="Arial Unicode MS"/>
          <w:color w:val="000000"/>
          <w:sz w:val="32"/>
          <w:szCs w:val="32"/>
          <w:lang w:val="uk-UA" w:eastAsia="uk-UA"/>
        </w:rPr>
      </w:pPr>
      <w:r w:rsidRPr="003533AB">
        <w:rPr>
          <w:rFonts w:eastAsia="Arial Unicode MS"/>
          <w:color w:val="000000"/>
          <w:sz w:val="32"/>
          <w:szCs w:val="32"/>
          <w:lang w:val="uk-UA" w:eastAsia="uk-UA"/>
        </w:rPr>
        <w:t xml:space="preserve">Для організації контролю за виконанням звернень успішно використовуються комп'ютери. Швидке введення та виведення інформації забезпечує отримання оперативних даних про хід виконання документів, крім того, застосування комп'ютерних програм уможливлює отримання попередження за декілька днів до закінчення встановленого строку виконання. Системи </w:t>
      </w:r>
      <w:r w:rsidRPr="003533AB">
        <w:rPr>
          <w:rFonts w:eastAsia="Arial Unicode MS"/>
          <w:color w:val="000000"/>
          <w:sz w:val="32"/>
          <w:szCs w:val="32"/>
          <w:lang w:val="uk-UA" w:eastAsia="uk-UA"/>
        </w:rPr>
        <w:lastRenderedPageBreak/>
        <w:t>автоматизованого контролю дозволяють у зручний спосіб здійснювати довідкову роботу зі зверненнями громадян, наприклад, вони дають можливість навести довідку за будь-яким реквізитом документа.</w:t>
      </w:r>
    </w:p>
    <w:p w:rsidR="003533AB" w:rsidRPr="003533AB" w:rsidRDefault="003533AB" w:rsidP="003533AB">
      <w:pPr>
        <w:spacing w:line="240" w:lineRule="auto"/>
        <w:ind w:firstLine="720"/>
        <w:rPr>
          <w:rFonts w:eastAsia="Arial Unicode MS"/>
          <w:color w:val="000000"/>
          <w:sz w:val="32"/>
          <w:szCs w:val="32"/>
          <w:lang w:val="uk-UA" w:eastAsia="uk-UA"/>
        </w:rPr>
      </w:pPr>
      <w:r w:rsidRPr="003533AB">
        <w:rPr>
          <w:rFonts w:eastAsia="Arial Unicode MS"/>
          <w:b/>
          <w:color w:val="000000"/>
          <w:sz w:val="32"/>
          <w:szCs w:val="32"/>
          <w:lang w:val="uk-UA" w:eastAsia="uk-UA"/>
        </w:rPr>
        <w:t>5.</w:t>
      </w:r>
      <w:r w:rsidRPr="003533AB">
        <w:rPr>
          <w:rFonts w:eastAsia="Arial Unicode MS"/>
          <w:color w:val="000000"/>
          <w:sz w:val="32"/>
          <w:szCs w:val="32"/>
          <w:lang w:val="uk-UA" w:eastAsia="uk-UA"/>
        </w:rPr>
        <w:t xml:space="preserve"> Велике значення в процесі розгляду звернень мають строки їх виконання. Законодавство встановлює ці строки для всіх категорій звернень громадян. Звернення повинні розглядатися у строк, не більший одного місяця від дня надходження. Ті </w:t>
      </w:r>
      <w:r w:rsidRPr="003533AB">
        <w:rPr>
          <w:rFonts w:eastAsia="Arial Unicode MS"/>
          <w:b/>
          <w:color w:val="000000"/>
          <w:sz w:val="32"/>
          <w:szCs w:val="32"/>
          <w:lang w:val="uk-UA" w:eastAsia="uk-UA"/>
        </w:rPr>
        <w:t>звернення, які не потребують додаткового вивчення і перевірки</w:t>
      </w:r>
      <w:r w:rsidRPr="003533AB">
        <w:rPr>
          <w:rFonts w:eastAsia="Arial Unicode MS"/>
          <w:color w:val="000000"/>
          <w:sz w:val="32"/>
          <w:szCs w:val="32"/>
          <w:lang w:val="uk-UA" w:eastAsia="uk-UA"/>
        </w:rPr>
        <w:t xml:space="preserve">, мають розглядатися невідкладно, але </w:t>
      </w:r>
      <w:r w:rsidRPr="003533AB">
        <w:rPr>
          <w:rFonts w:eastAsia="Arial Unicode MS"/>
          <w:b/>
          <w:color w:val="000000"/>
          <w:sz w:val="32"/>
          <w:szCs w:val="32"/>
          <w:lang w:val="uk-UA" w:eastAsia="uk-UA"/>
        </w:rPr>
        <w:t>не пізніше 15 днів</w:t>
      </w:r>
      <w:r w:rsidRPr="003533AB">
        <w:rPr>
          <w:rFonts w:eastAsia="Arial Unicode MS"/>
          <w:color w:val="000000"/>
          <w:sz w:val="32"/>
          <w:szCs w:val="32"/>
          <w:lang w:val="uk-UA" w:eastAsia="uk-UA"/>
        </w:rPr>
        <w:t xml:space="preserve"> із дня одержання.</w:t>
      </w:r>
    </w:p>
    <w:p w:rsidR="003533AB" w:rsidRPr="003533AB" w:rsidRDefault="003533AB" w:rsidP="003533AB">
      <w:pPr>
        <w:spacing w:line="240" w:lineRule="auto"/>
        <w:ind w:firstLine="720"/>
        <w:rPr>
          <w:rFonts w:eastAsia="Arial Unicode MS"/>
          <w:color w:val="000000"/>
          <w:sz w:val="32"/>
          <w:szCs w:val="32"/>
          <w:lang w:val="uk-UA" w:eastAsia="uk-UA"/>
        </w:rPr>
      </w:pPr>
      <w:r w:rsidRPr="003533AB">
        <w:rPr>
          <w:rFonts w:eastAsia="Arial Unicode MS"/>
          <w:color w:val="000000"/>
          <w:sz w:val="32"/>
          <w:szCs w:val="32"/>
          <w:lang w:val="uk-UA" w:eastAsia="uk-UA"/>
        </w:rPr>
        <w:t xml:space="preserve">Якщо в місячний строк вирішити порушені у </w:t>
      </w:r>
      <w:r w:rsidRPr="003533AB">
        <w:rPr>
          <w:rFonts w:eastAsia="Arial Unicode MS"/>
          <w:b/>
          <w:color w:val="000000"/>
          <w:sz w:val="32"/>
          <w:szCs w:val="32"/>
          <w:lang w:val="uk-UA" w:eastAsia="uk-UA"/>
        </w:rPr>
        <w:t>зверненні питання неможливо (для розгляду скарги, заяви необхідне проведення спеціальної перевірки, отримання додаткових матеріалів чи здійснення інших заходів</w:t>
      </w:r>
      <w:r w:rsidRPr="003533AB">
        <w:rPr>
          <w:rFonts w:eastAsia="Arial Unicode MS"/>
          <w:color w:val="000000"/>
          <w:sz w:val="32"/>
          <w:szCs w:val="32"/>
          <w:lang w:val="uk-UA" w:eastAsia="uk-UA"/>
        </w:rPr>
        <w:t xml:space="preserve">), керівник або його заступник встановлює необхідний строк розгляду такого звернення, про що обов'язково повідомляють заявника. При цьому загальний строк розгляду звернення не може перевищувати </w:t>
      </w:r>
      <w:r w:rsidRPr="003533AB">
        <w:rPr>
          <w:rFonts w:eastAsia="Arial Unicode MS"/>
          <w:b/>
          <w:color w:val="000000"/>
          <w:sz w:val="32"/>
          <w:szCs w:val="32"/>
          <w:lang w:val="uk-UA" w:eastAsia="uk-UA"/>
        </w:rPr>
        <w:t>45 днів</w:t>
      </w:r>
      <w:r w:rsidRPr="003533AB">
        <w:rPr>
          <w:rFonts w:eastAsia="Arial Unicode MS"/>
          <w:color w:val="000000"/>
          <w:sz w:val="32"/>
          <w:szCs w:val="32"/>
          <w:lang w:val="uk-UA" w:eastAsia="uk-UA"/>
        </w:rPr>
        <w:t>.</w:t>
      </w:r>
    </w:p>
    <w:p w:rsidR="003533AB" w:rsidRPr="003533AB" w:rsidRDefault="003533AB" w:rsidP="003533AB">
      <w:pPr>
        <w:spacing w:line="240" w:lineRule="auto"/>
        <w:ind w:firstLine="720"/>
        <w:rPr>
          <w:rFonts w:eastAsia="Arial Unicode MS"/>
          <w:color w:val="000000"/>
          <w:sz w:val="32"/>
          <w:szCs w:val="32"/>
          <w:lang w:val="uk-UA" w:eastAsia="uk-UA"/>
        </w:rPr>
      </w:pPr>
      <w:r w:rsidRPr="003533AB">
        <w:rPr>
          <w:rFonts w:eastAsia="Arial Unicode MS"/>
          <w:b/>
          <w:color w:val="000000"/>
          <w:sz w:val="32"/>
          <w:szCs w:val="32"/>
          <w:lang w:val="uk-UA" w:eastAsia="uk-UA"/>
        </w:rPr>
        <w:t>6.</w:t>
      </w:r>
      <w:r w:rsidRPr="003533AB">
        <w:rPr>
          <w:rFonts w:eastAsia="Arial Unicode MS"/>
          <w:color w:val="000000"/>
          <w:sz w:val="32"/>
          <w:szCs w:val="32"/>
          <w:lang w:val="uk-UA" w:eastAsia="uk-UA"/>
        </w:rPr>
        <w:t xml:space="preserve"> </w:t>
      </w:r>
      <w:r w:rsidRPr="003533AB">
        <w:rPr>
          <w:rFonts w:eastAsia="Arial Unicode MS"/>
          <w:b/>
          <w:color w:val="000000"/>
          <w:sz w:val="32"/>
          <w:szCs w:val="32"/>
          <w:lang w:val="uk-UA" w:eastAsia="uk-UA"/>
        </w:rPr>
        <w:t>Формування справ за зверненнями громадян має деякі особливості</w:t>
      </w:r>
      <w:r w:rsidRPr="003533AB">
        <w:rPr>
          <w:rFonts w:eastAsia="Arial Unicode MS"/>
          <w:color w:val="000000"/>
          <w:sz w:val="32"/>
          <w:szCs w:val="32"/>
          <w:lang w:val="uk-UA" w:eastAsia="uk-UA"/>
        </w:rPr>
        <w:t>. Виконавцям формувати такі справи забороняється. Після розгляду звернення всі документи, пов'язані з розглядом звернення, та примірник РКК передаються виконавцем посадовій особі (чи підрозділу), яка веде діловодство за зверненнями громадян, для централізованого формування справ, картотек, банку даних.</w:t>
      </w:r>
    </w:p>
    <w:p w:rsidR="003533AB" w:rsidRPr="003533AB" w:rsidRDefault="003533AB" w:rsidP="003533AB">
      <w:pPr>
        <w:spacing w:line="240" w:lineRule="auto"/>
        <w:ind w:firstLine="720"/>
        <w:rPr>
          <w:rFonts w:eastAsia="Arial Unicode MS"/>
          <w:color w:val="000000"/>
          <w:sz w:val="32"/>
          <w:szCs w:val="32"/>
          <w:lang w:val="uk-UA" w:eastAsia="uk-UA"/>
        </w:rPr>
      </w:pPr>
      <w:r w:rsidRPr="003533AB">
        <w:rPr>
          <w:rFonts w:eastAsia="Arial Unicode MS"/>
          <w:color w:val="000000"/>
          <w:sz w:val="32"/>
          <w:szCs w:val="32"/>
          <w:lang w:val="uk-UA" w:eastAsia="uk-UA"/>
        </w:rPr>
        <w:t xml:space="preserve">Працівник, який відповідає за роботу зі зверненнями громадян, формує їх у справи окремо від загального листування. Кожне звернення, копія відповіді на нього та всі документи щодо його розгляду становлять у справі самостійну групу. Вони вкладаються у м'яку обкладинку, на якій вказуються: назва установи (прізвище громадянина), вид звернення (пропозиція, скарга, заява), адреса заявника. У разі одержання повторного звернення або появи додаткових документів, вони підшиваються до відповідної групи документів. </w:t>
      </w:r>
      <w:r w:rsidRPr="003533AB">
        <w:rPr>
          <w:rFonts w:eastAsia="Arial Unicode MS"/>
          <w:b/>
          <w:color w:val="000000"/>
          <w:sz w:val="32"/>
          <w:szCs w:val="32"/>
          <w:lang w:val="uk-UA" w:eastAsia="uk-UA"/>
        </w:rPr>
        <w:t>Всередині справи ці групи розміщуються, як правило, за прізвищами заявників в алфавітному порядку</w:t>
      </w:r>
      <w:r w:rsidRPr="003533AB">
        <w:rPr>
          <w:rFonts w:eastAsia="Arial Unicode MS"/>
          <w:color w:val="000000"/>
          <w:sz w:val="32"/>
          <w:szCs w:val="32"/>
          <w:lang w:val="uk-UA" w:eastAsia="uk-UA"/>
        </w:rPr>
        <w:t>. Якщо до установи надходить велика кількість звернень громадян, то справи заводять на початкові літери прізвищ заявників, наприклад, справа зі зверненнями громадян з прізвищами на літеру „А". Якщо звернень мало, вони можуть бути згруповані в одну-дві справи. Причому скарги і заяви громадян з питань роботи установи та звернення з особистих питань становлять різні групи.</w:t>
      </w:r>
    </w:p>
    <w:p w:rsidR="003533AB" w:rsidRPr="003533AB" w:rsidRDefault="003533AB" w:rsidP="003533AB">
      <w:pPr>
        <w:spacing w:line="240" w:lineRule="auto"/>
        <w:ind w:firstLine="720"/>
        <w:rPr>
          <w:rFonts w:eastAsia="Arial Unicode MS"/>
          <w:color w:val="000000"/>
          <w:sz w:val="32"/>
          <w:szCs w:val="32"/>
          <w:lang w:val="uk-UA" w:eastAsia="uk-UA"/>
        </w:rPr>
      </w:pPr>
      <w:r w:rsidRPr="003533AB">
        <w:rPr>
          <w:rFonts w:eastAsia="Arial Unicode MS"/>
          <w:color w:val="000000"/>
          <w:sz w:val="32"/>
          <w:szCs w:val="32"/>
          <w:lang w:val="uk-UA" w:eastAsia="uk-UA"/>
        </w:rPr>
        <w:lastRenderedPageBreak/>
        <w:t>При незначній кількості звернень їх можна групувати у справи у хронологічній послідовності. Тут слід враховувати, що у справи формують тільки виконані документи.</w:t>
      </w:r>
    </w:p>
    <w:p w:rsidR="003533AB" w:rsidRPr="003533AB" w:rsidRDefault="003533AB" w:rsidP="003533AB">
      <w:pPr>
        <w:spacing w:line="240" w:lineRule="auto"/>
        <w:ind w:firstLine="720"/>
        <w:rPr>
          <w:rFonts w:eastAsia="Arial Unicode MS"/>
          <w:color w:val="000000"/>
          <w:sz w:val="32"/>
          <w:szCs w:val="32"/>
          <w:lang w:val="uk-UA" w:eastAsia="uk-UA"/>
        </w:rPr>
      </w:pPr>
      <w:r w:rsidRPr="003533AB">
        <w:rPr>
          <w:rFonts w:eastAsia="Arial Unicode MS"/>
          <w:color w:val="000000"/>
          <w:sz w:val="32"/>
          <w:szCs w:val="32"/>
          <w:lang w:val="uk-UA" w:eastAsia="uk-UA"/>
        </w:rPr>
        <w:t xml:space="preserve">Завершені справи зі зверненнями громадян зберігаються в установі відповідно до термінів, встановлених статтею 28 </w:t>
      </w:r>
      <w:r w:rsidR="00147576">
        <w:rPr>
          <w:rFonts w:eastAsia="Arial Unicode MS"/>
          <w:color w:val="000000"/>
          <w:sz w:val="32"/>
          <w:szCs w:val="32"/>
          <w:lang w:val="uk-UA" w:eastAsia="uk-UA"/>
        </w:rPr>
        <w:t>«</w:t>
      </w:r>
      <w:r w:rsidRPr="003533AB">
        <w:rPr>
          <w:rFonts w:eastAsia="Arial Unicode MS"/>
          <w:color w:val="000000"/>
          <w:sz w:val="32"/>
          <w:szCs w:val="32"/>
          <w:lang w:val="uk-UA" w:eastAsia="uk-UA"/>
        </w:rPr>
        <w:t>Переліку типових документів, що створюються в діяльності органів державної влади та місцевого самоврядування інших установ, організацій і підприємств, із зазначенням термінів зберігання документів</w:t>
      </w:r>
      <w:r w:rsidR="00147576">
        <w:rPr>
          <w:rFonts w:eastAsia="Arial Unicode MS"/>
          <w:color w:val="000000"/>
          <w:sz w:val="32"/>
          <w:szCs w:val="32"/>
          <w:lang w:val="uk-UA" w:eastAsia="uk-UA"/>
        </w:rPr>
        <w:t>»</w:t>
      </w:r>
      <w:r w:rsidRPr="003533AB">
        <w:rPr>
          <w:rFonts w:eastAsia="Arial Unicode MS"/>
          <w:color w:val="000000"/>
          <w:sz w:val="32"/>
          <w:szCs w:val="32"/>
          <w:lang w:val="uk-UA" w:eastAsia="uk-UA"/>
        </w:rPr>
        <w:t>, затвердженого наказом Головархіву від 20 липня 1998</w:t>
      </w:r>
      <w:r w:rsidR="00147576">
        <w:rPr>
          <w:rFonts w:eastAsia="Arial Unicode MS"/>
          <w:color w:val="000000"/>
          <w:sz w:val="32"/>
          <w:szCs w:val="32"/>
          <w:lang w:val="uk-UA" w:eastAsia="uk-UA"/>
        </w:rPr>
        <w:t xml:space="preserve"> </w:t>
      </w:r>
      <w:r w:rsidRPr="003533AB">
        <w:rPr>
          <w:rFonts w:eastAsia="Arial Unicode MS"/>
          <w:color w:val="000000"/>
          <w:sz w:val="32"/>
          <w:szCs w:val="32"/>
          <w:lang w:val="uk-UA" w:eastAsia="uk-UA"/>
        </w:rPr>
        <w:t>року №</w:t>
      </w:r>
      <w:r w:rsidR="00147576">
        <w:rPr>
          <w:rFonts w:eastAsia="Arial Unicode MS"/>
          <w:color w:val="000000"/>
          <w:sz w:val="32"/>
          <w:szCs w:val="32"/>
          <w:lang w:val="uk-UA" w:eastAsia="uk-UA"/>
        </w:rPr>
        <w:t xml:space="preserve"> </w:t>
      </w:r>
      <w:r w:rsidRPr="003533AB">
        <w:rPr>
          <w:rFonts w:eastAsia="Arial Unicode MS"/>
          <w:color w:val="000000"/>
          <w:sz w:val="32"/>
          <w:szCs w:val="32"/>
          <w:lang w:val="uk-UA" w:eastAsia="uk-UA"/>
        </w:rPr>
        <w:t>41 (зі змінами та доповненнями). Звичайні звернення громадян особистого ат другорядного характеру, що становлять більшість таких документів, зберігаються 5 років (у разі неодноразового звернення - 5 років після остаточного розгляду). Однак звернення, що містять пропозиції щодо суттєвих змін у роботі установ або щодо усунення серйозних недоліків та зловживань, зберігаються постійно. Ці звернення є цікавими з погляду історичної науки, крім того, можуть мати практичне значення. Усі справи зі зверненнями громадян, відібрані для постійного зберігання експертною комісією, вносяться до описів справ постійного зберігання, підлягають оформленню відповідно до архівних правил і передаються через два роки після завершення діловодством до архіву установи, а потім - до державного або комунального архіву.</w:t>
      </w:r>
    </w:p>
    <w:p w:rsidR="006B20EF" w:rsidRDefault="00150DBB" w:rsidP="0058465E">
      <w:pPr>
        <w:ind w:firstLine="0"/>
        <w:rPr>
          <w:rFonts w:eastAsia="Arial Unicode MS"/>
          <w:color w:val="000000"/>
          <w:szCs w:val="28"/>
          <w:lang w:val="uk-UA" w:eastAsia="uk-UA"/>
        </w:rPr>
      </w:pPr>
      <w:r w:rsidRPr="002A772E">
        <w:rPr>
          <w:rFonts w:eastAsia="Times New Roman"/>
          <w:noProof/>
          <w:sz w:val="32"/>
          <w:szCs w:val="32"/>
          <w:lang w:eastAsia="ru-RU"/>
        </w:rPr>
        <mc:AlternateContent>
          <mc:Choice Requires="wps">
            <w:drawing>
              <wp:anchor distT="0" distB="0" distL="114300" distR="114300" simplePos="0" relativeHeight="251669504" behindDoc="0" locked="0" layoutInCell="1" allowOverlap="1" wp14:anchorId="5F4F731A" wp14:editId="05FF8DEE">
                <wp:simplePos x="0" y="0"/>
                <wp:positionH relativeFrom="margin">
                  <wp:posOffset>0</wp:posOffset>
                </wp:positionH>
                <wp:positionV relativeFrom="paragraph">
                  <wp:posOffset>30480</wp:posOffset>
                </wp:positionV>
                <wp:extent cx="6067425" cy="590550"/>
                <wp:effectExtent l="0" t="19050" r="66675" b="38100"/>
                <wp:wrapNone/>
                <wp:docPr id="9" name="Стрелка вправо 9"/>
                <wp:cNvGraphicFramePr/>
                <a:graphic xmlns:a="http://schemas.openxmlformats.org/drawingml/2006/main">
                  <a:graphicData uri="http://schemas.microsoft.com/office/word/2010/wordprocessingShape">
                    <wps:wsp>
                      <wps:cNvSpPr/>
                      <wps:spPr>
                        <a:xfrm>
                          <a:off x="0" y="0"/>
                          <a:ext cx="6067425" cy="590550"/>
                        </a:xfrm>
                        <a:prstGeom prst="rightArrow">
                          <a:avLst>
                            <a:gd name="adj1" fmla="val 50000"/>
                            <a:gd name="adj2" fmla="val 170968"/>
                          </a:avLst>
                        </a:prstGeom>
                        <a:solidFill>
                          <a:sysClr val="window" lastClr="FFFFFF"/>
                        </a:solidFill>
                        <a:ln w="9525" cap="flat" cmpd="sng" algn="ctr">
                          <a:solidFill>
                            <a:sysClr val="windowText" lastClr="000000">
                              <a:lumMod val="85000"/>
                              <a:lumOff val="15000"/>
                            </a:sysClr>
                          </a:solidFill>
                          <a:prstDash val="solid"/>
                        </a:ln>
                        <a:effectLst/>
                      </wps:spPr>
                      <wps:txbx>
                        <w:txbxContent>
                          <w:p w:rsidR="00C31144" w:rsidRPr="00E41DF0" w:rsidRDefault="00C31144" w:rsidP="00150DBB">
                            <w:pPr>
                              <w:ind w:firstLine="0"/>
                              <w:jc w:val="center"/>
                              <w:rPr>
                                <w:b/>
                                <w:color w:val="000000" w:themeColor="text1"/>
                                <w:lang w:val="uk-UA"/>
                              </w:rPr>
                            </w:pPr>
                            <w:r w:rsidRPr="00E41DF0">
                              <w:rPr>
                                <w:b/>
                                <w:color w:val="000000" w:themeColor="text1"/>
                                <w:lang w:val="uk-UA"/>
                              </w:rPr>
                              <w:t>Питання для контролю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F731A" id="Стрелка вправо 9" o:spid="_x0000_s1031" type="#_x0000_t13" style="position:absolute;left:0;text-align:left;margin-left:0;margin-top:2.4pt;width:477.75pt;height:4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" adj="18006" fillcolor="window" strokecolor="#262626">
                <v:textbox>
                  <w:txbxContent>
                    <w:p w:rsidR="00C31144" w:rsidRPr="00E41DF0" w:rsidRDefault="00C31144" w:rsidP="00150DBB">
                      <w:pPr>
                        <w:ind w:firstLine="0"/>
                        <w:jc w:val="center"/>
                        <w:rPr>
                          <w:b/>
                          <w:color w:val="000000" w:themeColor="text1"/>
                          <w:lang w:val="uk-UA"/>
                        </w:rPr>
                      </w:pPr>
                      <w:r w:rsidRPr="00E41DF0">
                        <w:rPr>
                          <w:b/>
                          <w:color w:val="000000" w:themeColor="text1"/>
                          <w:lang w:val="uk-UA"/>
                        </w:rPr>
                        <w:t>Питання для контролю</w:t>
                      </w:r>
                    </w:p>
                  </w:txbxContent>
                </v:textbox>
                <w10:wrap anchorx="margin"/>
              </v:shape>
            </w:pict>
          </mc:Fallback>
        </mc:AlternateContent>
      </w:r>
    </w:p>
    <w:p w:rsidR="006B20EF" w:rsidRDefault="006B20EF" w:rsidP="0058465E">
      <w:pPr>
        <w:ind w:firstLine="0"/>
        <w:rPr>
          <w:rFonts w:eastAsia="Arial Unicode MS"/>
          <w:color w:val="000000"/>
          <w:szCs w:val="28"/>
          <w:lang w:val="uk-UA" w:eastAsia="uk-UA"/>
        </w:rPr>
      </w:pPr>
    </w:p>
    <w:p w:rsidR="00C2238C" w:rsidRPr="00C2238C" w:rsidRDefault="00C2238C" w:rsidP="00C84DE1">
      <w:pPr>
        <w:pStyle w:val="ab"/>
        <w:numPr>
          <w:ilvl w:val="0"/>
          <w:numId w:val="85"/>
        </w:numPr>
        <w:tabs>
          <w:tab w:val="left" w:pos="1080"/>
        </w:tabs>
        <w:spacing w:line="240" w:lineRule="auto"/>
        <w:rPr>
          <w:rFonts w:eastAsia="Times New Roman"/>
          <w:sz w:val="32"/>
          <w:szCs w:val="32"/>
          <w:lang w:val="uk-UA" w:eastAsia="ru-RU"/>
        </w:rPr>
      </w:pPr>
      <w:r w:rsidRPr="00C2238C">
        <w:rPr>
          <w:rFonts w:eastAsia="Times New Roman"/>
          <w:sz w:val="32"/>
          <w:szCs w:val="32"/>
          <w:lang w:val="uk-UA" w:eastAsia="ru-RU"/>
        </w:rPr>
        <w:t>Визначте, що за документ перед вами представлений.</w:t>
      </w:r>
    </w:p>
    <w:p w:rsidR="00C2238C" w:rsidRPr="00C2238C" w:rsidRDefault="00C2238C" w:rsidP="00C84DE1">
      <w:pPr>
        <w:pStyle w:val="ab"/>
        <w:numPr>
          <w:ilvl w:val="0"/>
          <w:numId w:val="85"/>
        </w:numPr>
        <w:tabs>
          <w:tab w:val="left" w:pos="1080"/>
        </w:tabs>
        <w:spacing w:line="240" w:lineRule="auto"/>
        <w:rPr>
          <w:rFonts w:eastAsia="Times New Roman"/>
          <w:sz w:val="32"/>
          <w:szCs w:val="32"/>
          <w:lang w:val="uk-UA" w:eastAsia="ru-RU"/>
        </w:rPr>
      </w:pPr>
      <w:r w:rsidRPr="00C2238C">
        <w:rPr>
          <w:rFonts w:eastAsia="Times New Roman"/>
          <w:sz w:val="32"/>
          <w:szCs w:val="32"/>
          <w:lang w:val="uk-UA" w:eastAsia="ru-RU"/>
        </w:rPr>
        <w:t>За якими реквізитами можна розпізнати лист-відповідь.</w:t>
      </w:r>
    </w:p>
    <w:p w:rsidR="00C2238C" w:rsidRPr="00C2238C" w:rsidRDefault="00C2238C" w:rsidP="00C84DE1">
      <w:pPr>
        <w:pStyle w:val="ab"/>
        <w:numPr>
          <w:ilvl w:val="0"/>
          <w:numId w:val="85"/>
        </w:numPr>
        <w:tabs>
          <w:tab w:val="left" w:pos="1080"/>
        </w:tabs>
        <w:spacing w:line="240" w:lineRule="auto"/>
        <w:rPr>
          <w:rFonts w:eastAsia="Times New Roman"/>
          <w:sz w:val="32"/>
          <w:szCs w:val="32"/>
          <w:lang w:val="uk-UA" w:eastAsia="ru-RU"/>
        </w:rPr>
      </w:pPr>
      <w:r w:rsidRPr="00C2238C">
        <w:rPr>
          <w:rFonts w:eastAsia="Times New Roman"/>
          <w:sz w:val="32"/>
          <w:szCs w:val="32"/>
          <w:lang w:val="uk-UA" w:eastAsia="ru-RU"/>
        </w:rPr>
        <w:t>Назвіть види звернень громадян.</w:t>
      </w:r>
    </w:p>
    <w:p w:rsidR="00C2238C" w:rsidRPr="00C2238C" w:rsidRDefault="00C2238C" w:rsidP="00C84DE1">
      <w:pPr>
        <w:pStyle w:val="ab"/>
        <w:numPr>
          <w:ilvl w:val="0"/>
          <w:numId w:val="85"/>
        </w:numPr>
        <w:tabs>
          <w:tab w:val="left" w:pos="1080"/>
        </w:tabs>
        <w:spacing w:line="240" w:lineRule="auto"/>
        <w:rPr>
          <w:rFonts w:eastAsia="Times New Roman"/>
          <w:sz w:val="32"/>
          <w:szCs w:val="32"/>
          <w:lang w:val="uk-UA" w:eastAsia="ru-RU"/>
        </w:rPr>
      </w:pPr>
      <w:r w:rsidRPr="00C2238C">
        <w:rPr>
          <w:rFonts w:eastAsia="Times New Roman"/>
          <w:sz w:val="32"/>
          <w:szCs w:val="32"/>
          <w:lang w:val="uk-UA" w:eastAsia="ru-RU"/>
        </w:rPr>
        <w:t>Що таке пропозиція?</w:t>
      </w:r>
    </w:p>
    <w:p w:rsidR="00C2238C" w:rsidRPr="00C2238C" w:rsidRDefault="00C2238C" w:rsidP="00C84DE1">
      <w:pPr>
        <w:pStyle w:val="ab"/>
        <w:numPr>
          <w:ilvl w:val="0"/>
          <w:numId w:val="85"/>
        </w:numPr>
        <w:tabs>
          <w:tab w:val="left" w:pos="1080"/>
        </w:tabs>
        <w:spacing w:line="240" w:lineRule="auto"/>
        <w:rPr>
          <w:rFonts w:eastAsia="Times New Roman"/>
          <w:sz w:val="32"/>
          <w:szCs w:val="32"/>
          <w:lang w:val="uk-UA" w:eastAsia="ru-RU"/>
        </w:rPr>
      </w:pPr>
      <w:r w:rsidRPr="00C2238C">
        <w:rPr>
          <w:rFonts w:eastAsia="Times New Roman"/>
          <w:sz w:val="32"/>
          <w:szCs w:val="32"/>
          <w:lang w:val="uk-UA" w:eastAsia="ru-RU"/>
        </w:rPr>
        <w:t>Назвіть який документ є підвидом заяви.</w:t>
      </w:r>
    </w:p>
    <w:p w:rsidR="00C2238C" w:rsidRPr="00C2238C" w:rsidRDefault="00C2238C" w:rsidP="00C84DE1">
      <w:pPr>
        <w:pStyle w:val="ab"/>
        <w:numPr>
          <w:ilvl w:val="0"/>
          <w:numId w:val="85"/>
        </w:numPr>
        <w:tabs>
          <w:tab w:val="left" w:pos="1080"/>
        </w:tabs>
        <w:spacing w:line="240" w:lineRule="auto"/>
        <w:rPr>
          <w:rFonts w:eastAsia="Times New Roman"/>
          <w:sz w:val="32"/>
          <w:szCs w:val="32"/>
          <w:lang w:val="uk-UA" w:eastAsia="ru-RU"/>
        </w:rPr>
      </w:pPr>
      <w:r w:rsidRPr="00C2238C">
        <w:rPr>
          <w:rFonts w:eastAsia="Times New Roman"/>
          <w:sz w:val="32"/>
          <w:szCs w:val="32"/>
          <w:lang w:val="uk-UA" w:eastAsia="ru-RU"/>
        </w:rPr>
        <w:t>Що таке заява?</w:t>
      </w:r>
    </w:p>
    <w:p w:rsidR="00C2238C" w:rsidRPr="00C2238C" w:rsidRDefault="00C2238C" w:rsidP="00C84DE1">
      <w:pPr>
        <w:pStyle w:val="ab"/>
        <w:numPr>
          <w:ilvl w:val="0"/>
          <w:numId w:val="85"/>
        </w:numPr>
        <w:tabs>
          <w:tab w:val="left" w:pos="1080"/>
        </w:tabs>
        <w:spacing w:line="240" w:lineRule="auto"/>
        <w:rPr>
          <w:rFonts w:eastAsia="Times New Roman"/>
          <w:sz w:val="32"/>
          <w:szCs w:val="32"/>
          <w:lang w:val="uk-UA" w:eastAsia="ru-RU"/>
        </w:rPr>
      </w:pPr>
      <w:r w:rsidRPr="00C2238C">
        <w:rPr>
          <w:rFonts w:eastAsia="Times New Roman"/>
          <w:sz w:val="32"/>
          <w:szCs w:val="32"/>
          <w:lang w:val="uk-UA" w:eastAsia="ru-RU"/>
        </w:rPr>
        <w:t>Дайте визначення поняттю «клопотання»?</w:t>
      </w:r>
    </w:p>
    <w:p w:rsidR="00C2238C" w:rsidRPr="00C2238C" w:rsidRDefault="00C2238C" w:rsidP="00C84DE1">
      <w:pPr>
        <w:pStyle w:val="ab"/>
        <w:numPr>
          <w:ilvl w:val="0"/>
          <w:numId w:val="85"/>
        </w:numPr>
        <w:tabs>
          <w:tab w:val="left" w:pos="1080"/>
        </w:tabs>
        <w:spacing w:line="240" w:lineRule="auto"/>
        <w:rPr>
          <w:rFonts w:eastAsia="Times New Roman"/>
          <w:sz w:val="32"/>
          <w:szCs w:val="32"/>
          <w:lang w:val="uk-UA" w:eastAsia="ru-RU"/>
        </w:rPr>
      </w:pPr>
      <w:r w:rsidRPr="00C2238C">
        <w:rPr>
          <w:rFonts w:eastAsia="Times New Roman"/>
          <w:sz w:val="32"/>
          <w:szCs w:val="32"/>
          <w:lang w:val="uk-UA" w:eastAsia="ru-RU"/>
        </w:rPr>
        <w:t>Що таке скарга?</w:t>
      </w:r>
    </w:p>
    <w:p w:rsidR="00C2238C" w:rsidRPr="00C2238C" w:rsidRDefault="00C2238C" w:rsidP="00C84DE1">
      <w:pPr>
        <w:pStyle w:val="ab"/>
        <w:numPr>
          <w:ilvl w:val="0"/>
          <w:numId w:val="85"/>
        </w:numPr>
        <w:tabs>
          <w:tab w:val="left" w:pos="1080"/>
        </w:tabs>
        <w:spacing w:line="240" w:lineRule="auto"/>
        <w:rPr>
          <w:rFonts w:eastAsia="Times New Roman"/>
          <w:sz w:val="32"/>
          <w:szCs w:val="32"/>
          <w:lang w:val="uk-UA" w:eastAsia="ru-RU"/>
        </w:rPr>
      </w:pPr>
      <w:r w:rsidRPr="00C2238C">
        <w:rPr>
          <w:rFonts w:eastAsia="Times New Roman"/>
          <w:sz w:val="32"/>
          <w:szCs w:val="32"/>
          <w:lang w:val="uk-UA" w:eastAsia="ru-RU"/>
        </w:rPr>
        <w:t>Які Ви знаєте звернення громадян за формою написання?</w:t>
      </w:r>
    </w:p>
    <w:p w:rsidR="00C2238C" w:rsidRPr="00C2238C" w:rsidRDefault="00C2238C" w:rsidP="00C84DE1">
      <w:pPr>
        <w:pStyle w:val="ab"/>
        <w:numPr>
          <w:ilvl w:val="0"/>
          <w:numId w:val="85"/>
        </w:numPr>
        <w:tabs>
          <w:tab w:val="left" w:pos="851"/>
          <w:tab w:val="left" w:pos="1276"/>
        </w:tabs>
        <w:spacing w:line="240" w:lineRule="auto"/>
        <w:rPr>
          <w:rFonts w:eastAsia="Times New Roman"/>
          <w:sz w:val="32"/>
          <w:szCs w:val="32"/>
          <w:lang w:val="uk-UA" w:eastAsia="ru-RU"/>
        </w:rPr>
      </w:pPr>
      <w:r w:rsidRPr="00C2238C">
        <w:rPr>
          <w:rFonts w:eastAsia="Times New Roman"/>
          <w:sz w:val="32"/>
          <w:szCs w:val="32"/>
          <w:lang w:val="uk-UA" w:eastAsia="ru-RU"/>
        </w:rPr>
        <w:t>Поясніть «колективні звернення громадян».</w:t>
      </w:r>
    </w:p>
    <w:p w:rsidR="00C2238C" w:rsidRPr="00C2238C" w:rsidRDefault="00C2238C" w:rsidP="00C84DE1">
      <w:pPr>
        <w:pStyle w:val="ab"/>
        <w:numPr>
          <w:ilvl w:val="0"/>
          <w:numId w:val="85"/>
        </w:numPr>
        <w:tabs>
          <w:tab w:val="left" w:pos="851"/>
          <w:tab w:val="left" w:pos="1276"/>
        </w:tabs>
        <w:spacing w:line="240" w:lineRule="auto"/>
        <w:rPr>
          <w:rFonts w:eastAsia="Times New Roman"/>
          <w:sz w:val="32"/>
          <w:szCs w:val="32"/>
          <w:lang w:val="uk-UA" w:eastAsia="ru-RU"/>
        </w:rPr>
      </w:pPr>
      <w:r w:rsidRPr="00C2238C">
        <w:rPr>
          <w:rFonts w:eastAsia="Times New Roman"/>
          <w:sz w:val="32"/>
          <w:szCs w:val="32"/>
          <w:lang w:val="uk-UA" w:eastAsia="ru-RU"/>
        </w:rPr>
        <w:t>Перерахуйте законодавчо-нормативні документи, що регулюють роботу зі зверненнями громадян.</w:t>
      </w:r>
    </w:p>
    <w:p w:rsidR="00C2238C" w:rsidRPr="00C2238C" w:rsidRDefault="00C2238C" w:rsidP="00C84DE1">
      <w:pPr>
        <w:pStyle w:val="ab"/>
        <w:numPr>
          <w:ilvl w:val="0"/>
          <w:numId w:val="85"/>
        </w:numPr>
        <w:tabs>
          <w:tab w:val="left" w:pos="851"/>
          <w:tab w:val="left" w:pos="1276"/>
        </w:tabs>
        <w:spacing w:line="240" w:lineRule="auto"/>
        <w:rPr>
          <w:rFonts w:eastAsia="Times New Roman"/>
          <w:sz w:val="32"/>
          <w:szCs w:val="32"/>
          <w:lang w:val="uk-UA" w:eastAsia="ru-RU"/>
        </w:rPr>
      </w:pPr>
      <w:r w:rsidRPr="00C2238C">
        <w:rPr>
          <w:rFonts w:eastAsia="Times New Roman"/>
          <w:sz w:val="32"/>
          <w:szCs w:val="32"/>
          <w:lang w:val="uk-UA" w:eastAsia="ru-RU"/>
        </w:rPr>
        <w:t>Які звернення не підлягають розгляду?</w:t>
      </w:r>
    </w:p>
    <w:p w:rsidR="00C2238C" w:rsidRPr="00C2238C" w:rsidRDefault="00C2238C" w:rsidP="00C84DE1">
      <w:pPr>
        <w:pStyle w:val="ab"/>
        <w:numPr>
          <w:ilvl w:val="0"/>
          <w:numId w:val="85"/>
        </w:numPr>
        <w:tabs>
          <w:tab w:val="left" w:pos="851"/>
          <w:tab w:val="left" w:pos="1276"/>
        </w:tabs>
        <w:spacing w:line="240" w:lineRule="auto"/>
        <w:rPr>
          <w:rFonts w:eastAsia="Times New Roman"/>
          <w:sz w:val="32"/>
          <w:szCs w:val="32"/>
          <w:lang w:val="uk-UA" w:eastAsia="ru-RU"/>
        </w:rPr>
      </w:pPr>
      <w:r w:rsidRPr="00C2238C">
        <w:rPr>
          <w:rFonts w:eastAsia="Times New Roman"/>
          <w:sz w:val="32"/>
          <w:szCs w:val="32"/>
          <w:lang w:val="uk-UA" w:eastAsia="ru-RU"/>
        </w:rPr>
        <w:t>Хто на підприємстві несе відповідальність за організацію роботи зі зверненнями громадян?</w:t>
      </w:r>
    </w:p>
    <w:p w:rsidR="00C2238C" w:rsidRPr="00C2238C" w:rsidRDefault="00C2238C" w:rsidP="00C84DE1">
      <w:pPr>
        <w:pStyle w:val="ab"/>
        <w:numPr>
          <w:ilvl w:val="0"/>
          <w:numId w:val="85"/>
        </w:numPr>
        <w:tabs>
          <w:tab w:val="left" w:pos="851"/>
          <w:tab w:val="left" w:pos="1276"/>
        </w:tabs>
        <w:spacing w:line="240" w:lineRule="auto"/>
        <w:rPr>
          <w:rFonts w:eastAsia="Times New Roman"/>
          <w:sz w:val="32"/>
          <w:szCs w:val="32"/>
          <w:lang w:val="uk-UA" w:eastAsia="ru-RU"/>
        </w:rPr>
      </w:pPr>
      <w:r w:rsidRPr="00C2238C">
        <w:rPr>
          <w:rFonts w:eastAsia="Times New Roman"/>
          <w:sz w:val="32"/>
          <w:szCs w:val="32"/>
          <w:lang w:val="uk-UA" w:eastAsia="ru-RU"/>
        </w:rPr>
        <w:lastRenderedPageBreak/>
        <w:t>Як надходять на підприємство звернення громадян?</w:t>
      </w:r>
    </w:p>
    <w:p w:rsidR="00C2238C" w:rsidRPr="00C2238C" w:rsidRDefault="00C2238C" w:rsidP="00C84DE1">
      <w:pPr>
        <w:pStyle w:val="ab"/>
        <w:numPr>
          <w:ilvl w:val="0"/>
          <w:numId w:val="85"/>
        </w:numPr>
        <w:tabs>
          <w:tab w:val="left" w:pos="851"/>
          <w:tab w:val="left" w:pos="1276"/>
        </w:tabs>
        <w:spacing w:line="240" w:lineRule="auto"/>
        <w:rPr>
          <w:rFonts w:eastAsia="Times New Roman"/>
          <w:sz w:val="32"/>
          <w:szCs w:val="32"/>
          <w:lang w:val="uk-UA" w:eastAsia="ru-RU"/>
        </w:rPr>
      </w:pPr>
      <w:r w:rsidRPr="00C2238C">
        <w:rPr>
          <w:rFonts w:eastAsia="Times New Roman"/>
          <w:sz w:val="32"/>
          <w:szCs w:val="32"/>
          <w:lang w:val="uk-UA" w:eastAsia="ru-RU"/>
        </w:rPr>
        <w:t>Які документи можуть додаватися до письмових звернень громадян?</w:t>
      </w:r>
    </w:p>
    <w:p w:rsidR="00C2238C" w:rsidRPr="00C2238C" w:rsidRDefault="00C2238C" w:rsidP="00C84DE1">
      <w:pPr>
        <w:pStyle w:val="ab"/>
        <w:numPr>
          <w:ilvl w:val="0"/>
          <w:numId w:val="85"/>
        </w:numPr>
        <w:tabs>
          <w:tab w:val="left" w:pos="851"/>
          <w:tab w:val="left" w:pos="1276"/>
        </w:tabs>
        <w:spacing w:line="240" w:lineRule="auto"/>
        <w:rPr>
          <w:rFonts w:eastAsia="Times New Roman"/>
          <w:sz w:val="32"/>
          <w:szCs w:val="32"/>
          <w:lang w:val="uk-UA" w:eastAsia="ru-RU"/>
        </w:rPr>
      </w:pPr>
      <w:r w:rsidRPr="00C2238C">
        <w:rPr>
          <w:rFonts w:eastAsia="Times New Roman"/>
          <w:sz w:val="32"/>
          <w:szCs w:val="32"/>
          <w:lang w:val="uk-UA" w:eastAsia="ru-RU"/>
        </w:rPr>
        <w:t>Назвіть форми реєстрації звернень громадян.</w:t>
      </w:r>
    </w:p>
    <w:p w:rsidR="00C2238C" w:rsidRPr="00C2238C" w:rsidRDefault="00C2238C" w:rsidP="00C84DE1">
      <w:pPr>
        <w:pStyle w:val="ab"/>
        <w:numPr>
          <w:ilvl w:val="0"/>
          <w:numId w:val="85"/>
        </w:numPr>
        <w:tabs>
          <w:tab w:val="left" w:pos="851"/>
          <w:tab w:val="left" w:pos="1276"/>
        </w:tabs>
        <w:spacing w:line="240" w:lineRule="auto"/>
        <w:rPr>
          <w:rFonts w:eastAsia="Times New Roman"/>
          <w:sz w:val="32"/>
          <w:szCs w:val="32"/>
          <w:lang w:val="uk-UA" w:eastAsia="ru-RU"/>
        </w:rPr>
      </w:pPr>
      <w:r w:rsidRPr="00C2238C">
        <w:rPr>
          <w:rFonts w:eastAsia="Times New Roman"/>
          <w:sz w:val="32"/>
          <w:szCs w:val="32"/>
          <w:lang w:val="uk-UA" w:eastAsia="ru-RU"/>
        </w:rPr>
        <w:t>Поясніть абревіатуру РКК.</w:t>
      </w:r>
    </w:p>
    <w:p w:rsidR="00C2238C" w:rsidRPr="00C2238C" w:rsidRDefault="00C2238C" w:rsidP="00C84DE1">
      <w:pPr>
        <w:pStyle w:val="ab"/>
        <w:numPr>
          <w:ilvl w:val="0"/>
          <w:numId w:val="85"/>
        </w:numPr>
        <w:tabs>
          <w:tab w:val="left" w:pos="851"/>
          <w:tab w:val="left" w:pos="1276"/>
        </w:tabs>
        <w:spacing w:line="240" w:lineRule="auto"/>
        <w:rPr>
          <w:rFonts w:eastAsia="Times New Roman"/>
          <w:sz w:val="32"/>
          <w:szCs w:val="32"/>
          <w:lang w:val="uk-UA" w:eastAsia="ru-RU"/>
        </w:rPr>
      </w:pPr>
      <w:r w:rsidRPr="00C2238C">
        <w:rPr>
          <w:rFonts w:eastAsia="Times New Roman"/>
          <w:sz w:val="32"/>
          <w:szCs w:val="32"/>
          <w:lang w:val="uk-UA" w:eastAsia="ru-RU"/>
        </w:rPr>
        <w:t>Скільки оформлюють примірників РКК?</w:t>
      </w:r>
    </w:p>
    <w:p w:rsidR="00C2238C" w:rsidRPr="00C2238C" w:rsidRDefault="00C2238C" w:rsidP="00C84DE1">
      <w:pPr>
        <w:pStyle w:val="ab"/>
        <w:numPr>
          <w:ilvl w:val="0"/>
          <w:numId w:val="85"/>
        </w:numPr>
        <w:tabs>
          <w:tab w:val="left" w:pos="851"/>
          <w:tab w:val="left" w:pos="1276"/>
        </w:tabs>
        <w:spacing w:line="240" w:lineRule="auto"/>
        <w:rPr>
          <w:rFonts w:eastAsia="Times New Roman"/>
          <w:sz w:val="32"/>
          <w:szCs w:val="32"/>
          <w:lang w:val="uk-UA" w:eastAsia="ru-RU"/>
        </w:rPr>
      </w:pPr>
      <w:r w:rsidRPr="00C2238C">
        <w:rPr>
          <w:rFonts w:eastAsia="Times New Roman"/>
          <w:sz w:val="32"/>
          <w:szCs w:val="32"/>
          <w:lang w:val="uk-UA" w:eastAsia="ru-RU"/>
        </w:rPr>
        <w:t>Поясніть суть реєстрації.</w:t>
      </w:r>
    </w:p>
    <w:p w:rsidR="00C2238C" w:rsidRPr="00C2238C" w:rsidRDefault="00C2238C" w:rsidP="00C84DE1">
      <w:pPr>
        <w:pStyle w:val="ab"/>
        <w:numPr>
          <w:ilvl w:val="0"/>
          <w:numId w:val="85"/>
        </w:numPr>
        <w:tabs>
          <w:tab w:val="left" w:pos="851"/>
          <w:tab w:val="left" w:pos="1276"/>
        </w:tabs>
        <w:spacing w:line="240" w:lineRule="auto"/>
        <w:rPr>
          <w:rFonts w:eastAsia="Times New Roman"/>
          <w:sz w:val="32"/>
          <w:szCs w:val="32"/>
          <w:lang w:val="uk-UA" w:eastAsia="ru-RU"/>
        </w:rPr>
      </w:pPr>
      <w:r w:rsidRPr="00C2238C">
        <w:rPr>
          <w:rFonts w:eastAsia="Times New Roman"/>
          <w:sz w:val="32"/>
          <w:szCs w:val="32"/>
          <w:lang w:val="uk-UA" w:eastAsia="ru-RU"/>
        </w:rPr>
        <w:t>Які звернення громадян є повторними?</w:t>
      </w:r>
    </w:p>
    <w:p w:rsidR="00C2238C" w:rsidRPr="00C2238C" w:rsidRDefault="00C2238C" w:rsidP="00C84DE1">
      <w:pPr>
        <w:pStyle w:val="ab"/>
        <w:numPr>
          <w:ilvl w:val="0"/>
          <w:numId w:val="85"/>
        </w:numPr>
        <w:tabs>
          <w:tab w:val="left" w:pos="851"/>
          <w:tab w:val="left" w:pos="1276"/>
        </w:tabs>
        <w:spacing w:line="240" w:lineRule="auto"/>
        <w:rPr>
          <w:rFonts w:eastAsia="Times New Roman"/>
          <w:sz w:val="32"/>
          <w:szCs w:val="32"/>
          <w:lang w:val="uk-UA" w:eastAsia="ru-RU"/>
        </w:rPr>
      </w:pPr>
      <w:r w:rsidRPr="00C2238C">
        <w:rPr>
          <w:rFonts w:eastAsia="Times New Roman"/>
          <w:sz w:val="32"/>
          <w:szCs w:val="32"/>
          <w:lang w:val="uk-UA" w:eastAsia="ru-RU"/>
        </w:rPr>
        <w:t>На кого покладається контроль за розглядом документів?</w:t>
      </w:r>
    </w:p>
    <w:p w:rsidR="00C2238C" w:rsidRPr="00C2238C" w:rsidRDefault="00C2238C" w:rsidP="00C84DE1">
      <w:pPr>
        <w:pStyle w:val="ab"/>
        <w:numPr>
          <w:ilvl w:val="0"/>
          <w:numId w:val="85"/>
        </w:numPr>
        <w:tabs>
          <w:tab w:val="left" w:pos="851"/>
          <w:tab w:val="left" w:pos="1276"/>
        </w:tabs>
        <w:spacing w:line="240" w:lineRule="auto"/>
        <w:rPr>
          <w:rFonts w:eastAsia="Times New Roman"/>
          <w:sz w:val="32"/>
          <w:szCs w:val="32"/>
          <w:lang w:val="uk-UA" w:eastAsia="ru-RU"/>
        </w:rPr>
      </w:pPr>
      <w:r w:rsidRPr="00C2238C">
        <w:rPr>
          <w:rFonts w:eastAsia="Times New Roman"/>
          <w:sz w:val="32"/>
          <w:szCs w:val="32"/>
          <w:lang w:val="uk-UA" w:eastAsia="ru-RU"/>
        </w:rPr>
        <w:t>Назвіть строки звернень громадян.</w:t>
      </w:r>
    </w:p>
    <w:p w:rsidR="00C2238C" w:rsidRPr="00C2238C" w:rsidRDefault="00C2238C" w:rsidP="00C84DE1">
      <w:pPr>
        <w:pStyle w:val="ab"/>
        <w:numPr>
          <w:ilvl w:val="0"/>
          <w:numId w:val="85"/>
        </w:numPr>
        <w:tabs>
          <w:tab w:val="left" w:pos="851"/>
          <w:tab w:val="left" w:pos="1276"/>
        </w:tabs>
        <w:spacing w:line="240" w:lineRule="auto"/>
        <w:rPr>
          <w:rFonts w:eastAsia="Times New Roman"/>
          <w:sz w:val="32"/>
          <w:szCs w:val="32"/>
          <w:lang w:val="uk-UA" w:eastAsia="ru-RU"/>
        </w:rPr>
      </w:pPr>
      <w:r w:rsidRPr="00C2238C">
        <w:rPr>
          <w:rFonts w:eastAsia="Times New Roman"/>
          <w:sz w:val="32"/>
          <w:szCs w:val="32"/>
          <w:lang w:val="uk-UA" w:eastAsia="ru-RU"/>
        </w:rPr>
        <w:t>Як формують звернення громадян у справи?</w:t>
      </w:r>
    </w:p>
    <w:p w:rsidR="00C2238C" w:rsidRPr="00C2238C" w:rsidRDefault="00C2238C" w:rsidP="00C2238C">
      <w:pPr>
        <w:tabs>
          <w:tab w:val="left" w:pos="1080"/>
        </w:tabs>
        <w:spacing w:line="240" w:lineRule="auto"/>
        <w:ind w:left="720" w:firstLine="0"/>
        <w:rPr>
          <w:rFonts w:eastAsia="Times New Roman"/>
          <w:szCs w:val="28"/>
          <w:lang w:val="uk-UA" w:eastAsia="ru-RU"/>
        </w:rPr>
      </w:pPr>
    </w:p>
    <w:p w:rsidR="006B20EF" w:rsidRPr="00B9775E" w:rsidRDefault="00EA6A58" w:rsidP="00B9775E">
      <w:pPr>
        <w:spacing w:line="240" w:lineRule="auto"/>
        <w:ind w:firstLine="0"/>
        <w:rPr>
          <w:rFonts w:eastAsia="Arial Unicode MS"/>
          <w:color w:val="000000"/>
          <w:sz w:val="32"/>
          <w:szCs w:val="32"/>
          <w:lang w:val="uk-UA" w:eastAsia="uk-UA"/>
        </w:rPr>
      </w:pPr>
      <w:r w:rsidRPr="00493552">
        <w:rPr>
          <w:rFonts w:eastAsia="Times New Roman"/>
          <w:noProof/>
          <w:sz w:val="32"/>
          <w:szCs w:val="32"/>
          <w:lang w:eastAsia="ru-RU"/>
        </w:rPr>
        <mc:AlternateContent>
          <mc:Choice Requires="wps">
            <w:drawing>
              <wp:anchor distT="0" distB="0" distL="114300" distR="114300" simplePos="0" relativeHeight="251671552" behindDoc="0" locked="0" layoutInCell="1" allowOverlap="1" wp14:anchorId="21069667" wp14:editId="14C4BE45">
                <wp:simplePos x="0" y="0"/>
                <wp:positionH relativeFrom="margin">
                  <wp:posOffset>0</wp:posOffset>
                </wp:positionH>
                <wp:positionV relativeFrom="paragraph">
                  <wp:posOffset>9525</wp:posOffset>
                </wp:positionV>
                <wp:extent cx="6057900" cy="628650"/>
                <wp:effectExtent l="38100" t="19050" r="19050" b="38100"/>
                <wp:wrapNone/>
                <wp:docPr id="10" name="Стрелка влево 10"/>
                <wp:cNvGraphicFramePr/>
                <a:graphic xmlns:a="http://schemas.openxmlformats.org/drawingml/2006/main">
                  <a:graphicData uri="http://schemas.microsoft.com/office/word/2010/wordprocessingShape">
                    <wps:wsp>
                      <wps:cNvSpPr/>
                      <wps:spPr>
                        <a:xfrm>
                          <a:off x="0" y="0"/>
                          <a:ext cx="6057900" cy="628650"/>
                        </a:xfrm>
                        <a:prstGeom prst="leftArrow">
                          <a:avLst>
                            <a:gd name="adj1" fmla="val 50000"/>
                            <a:gd name="adj2" fmla="val 165245"/>
                          </a:avLst>
                        </a:prstGeom>
                        <a:solidFill>
                          <a:sysClr val="window" lastClr="FFFFFF"/>
                        </a:solidFill>
                        <a:ln w="12700" cap="flat" cmpd="sng" algn="ctr">
                          <a:solidFill>
                            <a:sysClr val="windowText" lastClr="000000">
                              <a:lumMod val="85000"/>
                              <a:lumOff val="15000"/>
                            </a:sysClr>
                          </a:solidFill>
                          <a:prstDash val="solid"/>
                          <a:miter lim="800000"/>
                        </a:ln>
                        <a:effectLst/>
                      </wps:spPr>
                      <wps:txbx>
                        <w:txbxContent>
                          <w:p w:rsidR="00C31144" w:rsidRPr="00493552" w:rsidRDefault="00C31144" w:rsidP="00DD611B">
                            <w:pPr>
                              <w:ind w:firstLine="0"/>
                              <w:jc w:val="center"/>
                              <w:rPr>
                                <w:b/>
                                <w:color w:val="000000"/>
                                <w:lang w:val="uk-UA"/>
                              </w:rPr>
                            </w:pPr>
                            <w:r w:rsidRPr="00493552">
                              <w:rPr>
                                <w:b/>
                                <w:color w:val="000000"/>
                                <w:lang w:val="uk-UA"/>
                              </w:rPr>
                              <w:t>Практичні завдання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69667" id="Стрелка влево 10" o:spid="_x0000_s1032" type="#_x0000_t66" style="position:absolute;left:0;text-align:left;margin-left:0;margin-top:.75pt;width:477pt;height:49.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" adj="3704" fillcolor="window" strokecolor="#262626" strokeweight="1pt">
                <v:textbox>
                  <w:txbxContent>
                    <w:p w:rsidR="00C31144" w:rsidRPr="00493552" w:rsidRDefault="00C31144" w:rsidP="00DD611B">
                      <w:pPr>
                        <w:ind w:firstLine="0"/>
                        <w:jc w:val="center"/>
                        <w:rPr>
                          <w:b/>
                          <w:color w:val="000000"/>
                          <w:lang w:val="uk-UA"/>
                        </w:rPr>
                      </w:pPr>
                      <w:r w:rsidRPr="00493552">
                        <w:rPr>
                          <w:b/>
                          <w:color w:val="000000"/>
                          <w:lang w:val="uk-UA"/>
                        </w:rPr>
                        <w:t>Практичні завдання</w:t>
                      </w:r>
                    </w:p>
                  </w:txbxContent>
                </v:textbox>
                <w10:wrap anchorx="margin"/>
              </v:shape>
            </w:pict>
          </mc:Fallback>
        </mc:AlternateContent>
      </w:r>
    </w:p>
    <w:p w:rsidR="006B20EF" w:rsidRDefault="006B20EF" w:rsidP="0058465E">
      <w:pPr>
        <w:ind w:firstLine="0"/>
        <w:rPr>
          <w:rFonts w:eastAsia="Arial Unicode MS"/>
          <w:color w:val="000000"/>
          <w:szCs w:val="28"/>
          <w:lang w:val="uk-UA" w:eastAsia="uk-UA"/>
        </w:rPr>
      </w:pPr>
    </w:p>
    <w:p w:rsidR="00150DBB" w:rsidRDefault="00150DBB" w:rsidP="0058465E">
      <w:pPr>
        <w:ind w:firstLine="0"/>
        <w:rPr>
          <w:rFonts w:eastAsia="Arial Unicode MS"/>
          <w:color w:val="000000"/>
          <w:szCs w:val="28"/>
          <w:lang w:val="uk-UA" w:eastAsia="uk-UA"/>
        </w:rPr>
      </w:pPr>
    </w:p>
    <w:p w:rsidR="00FC47EB" w:rsidRPr="00C80080" w:rsidRDefault="00E24AF6" w:rsidP="00C84DE1">
      <w:pPr>
        <w:pStyle w:val="ab"/>
        <w:numPr>
          <w:ilvl w:val="1"/>
          <w:numId w:val="86"/>
        </w:numPr>
        <w:spacing w:line="240" w:lineRule="auto"/>
        <w:ind w:left="1134"/>
        <w:rPr>
          <w:sz w:val="32"/>
          <w:szCs w:val="32"/>
          <w:lang w:val="uk-UA"/>
        </w:rPr>
      </w:pPr>
      <w:r w:rsidRPr="00C80080">
        <w:rPr>
          <w:sz w:val="32"/>
          <w:szCs w:val="32"/>
          <w:lang w:val="uk-UA"/>
        </w:rPr>
        <w:t xml:space="preserve">Скласти заяву довільного змісту </w:t>
      </w:r>
      <w:r w:rsidR="00FC47EB" w:rsidRPr="00C80080">
        <w:rPr>
          <w:sz w:val="32"/>
          <w:szCs w:val="32"/>
          <w:lang w:val="uk-UA"/>
        </w:rPr>
        <w:t>до Президента України</w:t>
      </w:r>
      <w:r w:rsidR="0041692B" w:rsidRPr="0041692B">
        <w:rPr>
          <w:sz w:val="32"/>
          <w:szCs w:val="32"/>
        </w:rPr>
        <w:t>/</w:t>
      </w:r>
      <w:r w:rsidR="0041692B">
        <w:rPr>
          <w:sz w:val="32"/>
          <w:szCs w:val="32"/>
          <w:lang w:val="uk-UA"/>
        </w:rPr>
        <w:t>міського голови</w:t>
      </w:r>
      <w:r w:rsidR="00AE59B5">
        <w:rPr>
          <w:sz w:val="32"/>
          <w:szCs w:val="32"/>
          <w:lang w:val="uk-UA"/>
        </w:rPr>
        <w:t xml:space="preserve"> </w:t>
      </w:r>
      <w:r w:rsidR="00AE59B5" w:rsidRPr="00AE59B5">
        <w:rPr>
          <w:b/>
          <w:i/>
          <w:sz w:val="32"/>
          <w:szCs w:val="32"/>
          <w:lang w:val="uk-UA"/>
        </w:rPr>
        <w:t>(зразок 1)</w:t>
      </w:r>
      <w:r w:rsidR="00FC47EB" w:rsidRPr="00C80080">
        <w:rPr>
          <w:sz w:val="32"/>
          <w:szCs w:val="32"/>
          <w:lang w:val="uk-UA"/>
        </w:rPr>
        <w:t xml:space="preserve">. </w:t>
      </w:r>
    </w:p>
    <w:p w:rsidR="00EA6A58" w:rsidRPr="00C80080" w:rsidRDefault="00FC47EB" w:rsidP="00C84DE1">
      <w:pPr>
        <w:pStyle w:val="ab"/>
        <w:numPr>
          <w:ilvl w:val="1"/>
          <w:numId w:val="86"/>
        </w:numPr>
        <w:spacing w:line="240" w:lineRule="auto"/>
        <w:ind w:left="1134"/>
        <w:rPr>
          <w:sz w:val="32"/>
          <w:szCs w:val="32"/>
          <w:lang w:val="uk-UA"/>
        </w:rPr>
      </w:pPr>
      <w:r w:rsidRPr="00C80080">
        <w:rPr>
          <w:sz w:val="32"/>
          <w:szCs w:val="32"/>
          <w:lang w:val="uk-UA"/>
        </w:rPr>
        <w:t>Скласти пропозицію довільного змісту</w:t>
      </w:r>
      <w:r w:rsidR="00AE59B5">
        <w:rPr>
          <w:sz w:val="32"/>
          <w:szCs w:val="32"/>
          <w:lang w:val="uk-UA"/>
        </w:rPr>
        <w:t xml:space="preserve"> </w:t>
      </w:r>
      <w:r w:rsidR="00AE59B5" w:rsidRPr="00AE59B5">
        <w:rPr>
          <w:b/>
          <w:i/>
          <w:sz w:val="32"/>
          <w:szCs w:val="32"/>
          <w:lang w:val="uk-UA"/>
        </w:rPr>
        <w:t xml:space="preserve">(зразок </w:t>
      </w:r>
      <w:r w:rsidR="00AE59B5">
        <w:rPr>
          <w:b/>
          <w:i/>
          <w:sz w:val="32"/>
          <w:szCs w:val="32"/>
          <w:lang w:val="uk-UA"/>
        </w:rPr>
        <w:t>2</w:t>
      </w:r>
      <w:r w:rsidR="00AE59B5" w:rsidRPr="00AE59B5">
        <w:rPr>
          <w:b/>
          <w:i/>
          <w:sz w:val="32"/>
          <w:szCs w:val="32"/>
          <w:lang w:val="uk-UA"/>
        </w:rPr>
        <w:t>)</w:t>
      </w:r>
      <w:r w:rsidR="00EA6A58" w:rsidRPr="00C80080">
        <w:rPr>
          <w:sz w:val="32"/>
          <w:szCs w:val="32"/>
          <w:lang w:val="uk-UA"/>
        </w:rPr>
        <w:t>.</w:t>
      </w:r>
    </w:p>
    <w:p w:rsidR="00EA6A58" w:rsidRPr="00C80080" w:rsidRDefault="00EA6A58" w:rsidP="00C84DE1">
      <w:pPr>
        <w:pStyle w:val="ab"/>
        <w:numPr>
          <w:ilvl w:val="1"/>
          <w:numId w:val="86"/>
        </w:numPr>
        <w:spacing w:line="240" w:lineRule="auto"/>
        <w:ind w:left="1134"/>
        <w:rPr>
          <w:sz w:val="32"/>
          <w:szCs w:val="32"/>
          <w:lang w:val="uk-UA"/>
        </w:rPr>
      </w:pPr>
      <w:r w:rsidRPr="00C80080">
        <w:rPr>
          <w:sz w:val="32"/>
          <w:szCs w:val="32"/>
          <w:lang w:val="uk-UA"/>
        </w:rPr>
        <w:t xml:space="preserve">Скласти скаргу </w:t>
      </w:r>
      <w:r w:rsidR="0041692B">
        <w:rPr>
          <w:sz w:val="32"/>
          <w:szCs w:val="32"/>
          <w:lang w:val="uk-UA"/>
        </w:rPr>
        <w:t>довільного змісту</w:t>
      </w:r>
      <w:r w:rsidR="00AE59B5">
        <w:rPr>
          <w:sz w:val="32"/>
          <w:szCs w:val="32"/>
          <w:lang w:val="uk-UA"/>
        </w:rPr>
        <w:t xml:space="preserve"> </w:t>
      </w:r>
      <w:r w:rsidR="00AE59B5" w:rsidRPr="00AE59B5">
        <w:rPr>
          <w:b/>
          <w:i/>
          <w:sz w:val="32"/>
          <w:szCs w:val="32"/>
          <w:lang w:val="uk-UA"/>
        </w:rPr>
        <w:t xml:space="preserve">(зразок </w:t>
      </w:r>
      <w:r w:rsidR="00AE59B5">
        <w:rPr>
          <w:b/>
          <w:i/>
          <w:sz w:val="32"/>
          <w:szCs w:val="32"/>
          <w:lang w:val="uk-UA"/>
        </w:rPr>
        <w:t>3</w:t>
      </w:r>
      <w:r w:rsidR="00AE59B5" w:rsidRPr="00AE59B5">
        <w:rPr>
          <w:b/>
          <w:i/>
          <w:sz w:val="32"/>
          <w:szCs w:val="32"/>
          <w:lang w:val="uk-UA"/>
        </w:rPr>
        <w:t>)</w:t>
      </w:r>
      <w:r w:rsidRPr="00C80080">
        <w:rPr>
          <w:sz w:val="32"/>
          <w:szCs w:val="32"/>
          <w:lang w:val="uk-UA"/>
        </w:rPr>
        <w:t>.</w:t>
      </w:r>
    </w:p>
    <w:p w:rsidR="00EA6A58" w:rsidRPr="00C80080" w:rsidRDefault="00EA6A58" w:rsidP="00C84DE1">
      <w:pPr>
        <w:pStyle w:val="ab"/>
        <w:numPr>
          <w:ilvl w:val="1"/>
          <w:numId w:val="86"/>
        </w:numPr>
        <w:spacing w:line="240" w:lineRule="auto"/>
        <w:ind w:left="1134"/>
        <w:rPr>
          <w:sz w:val="32"/>
          <w:szCs w:val="32"/>
          <w:lang w:val="uk-UA"/>
        </w:rPr>
      </w:pPr>
      <w:r w:rsidRPr="00C80080">
        <w:rPr>
          <w:sz w:val="32"/>
          <w:szCs w:val="32"/>
          <w:lang w:val="uk-UA"/>
        </w:rPr>
        <w:t>Заповнити реєстраційно–контрольну картку</w:t>
      </w:r>
      <w:r w:rsidR="00AE59B5">
        <w:rPr>
          <w:sz w:val="32"/>
          <w:szCs w:val="32"/>
          <w:lang w:val="uk-UA"/>
        </w:rPr>
        <w:t xml:space="preserve"> </w:t>
      </w:r>
      <w:r w:rsidR="00AE59B5" w:rsidRPr="00AE59B5">
        <w:rPr>
          <w:b/>
          <w:i/>
          <w:sz w:val="32"/>
          <w:szCs w:val="32"/>
          <w:lang w:val="uk-UA"/>
        </w:rPr>
        <w:t xml:space="preserve">(зразок </w:t>
      </w:r>
      <w:r w:rsidR="00AE59B5">
        <w:rPr>
          <w:b/>
          <w:i/>
          <w:sz w:val="32"/>
          <w:szCs w:val="32"/>
          <w:lang w:val="uk-UA"/>
        </w:rPr>
        <w:t>4</w:t>
      </w:r>
      <w:r w:rsidR="00AE59B5" w:rsidRPr="00AE59B5">
        <w:rPr>
          <w:b/>
          <w:i/>
          <w:sz w:val="32"/>
          <w:szCs w:val="32"/>
          <w:lang w:val="uk-UA"/>
        </w:rPr>
        <w:t>)</w:t>
      </w:r>
      <w:r w:rsidRPr="00C80080">
        <w:rPr>
          <w:sz w:val="32"/>
          <w:szCs w:val="32"/>
          <w:lang w:val="uk-UA"/>
        </w:rPr>
        <w:t>.</w:t>
      </w:r>
    </w:p>
    <w:p w:rsidR="00EA6A58" w:rsidRPr="00C80080" w:rsidRDefault="00EA6A58" w:rsidP="00C84DE1">
      <w:pPr>
        <w:pStyle w:val="ab"/>
        <w:numPr>
          <w:ilvl w:val="1"/>
          <w:numId w:val="86"/>
        </w:numPr>
        <w:spacing w:line="240" w:lineRule="auto"/>
        <w:ind w:left="1134"/>
        <w:rPr>
          <w:sz w:val="32"/>
          <w:szCs w:val="32"/>
          <w:lang w:val="uk-UA"/>
        </w:rPr>
      </w:pPr>
      <w:r w:rsidRPr="00C80080">
        <w:rPr>
          <w:sz w:val="32"/>
          <w:szCs w:val="32"/>
          <w:lang w:val="uk-UA"/>
        </w:rPr>
        <w:t>Заповнити картку обліку особистого прийому громадян</w:t>
      </w:r>
      <w:r w:rsidR="00AE59B5">
        <w:rPr>
          <w:sz w:val="32"/>
          <w:szCs w:val="32"/>
          <w:lang w:val="uk-UA"/>
        </w:rPr>
        <w:t xml:space="preserve"> </w:t>
      </w:r>
      <w:r w:rsidR="00AE59B5" w:rsidRPr="00AE59B5">
        <w:rPr>
          <w:b/>
          <w:i/>
          <w:sz w:val="32"/>
          <w:szCs w:val="32"/>
          <w:lang w:val="uk-UA"/>
        </w:rPr>
        <w:t xml:space="preserve">(зразок </w:t>
      </w:r>
      <w:r w:rsidR="00AE59B5">
        <w:rPr>
          <w:b/>
          <w:i/>
          <w:sz w:val="32"/>
          <w:szCs w:val="32"/>
          <w:lang w:val="uk-UA"/>
        </w:rPr>
        <w:t>5</w:t>
      </w:r>
      <w:r w:rsidR="00AE59B5" w:rsidRPr="00AE59B5">
        <w:rPr>
          <w:b/>
          <w:i/>
          <w:sz w:val="32"/>
          <w:szCs w:val="32"/>
          <w:lang w:val="uk-UA"/>
        </w:rPr>
        <w:t>)</w:t>
      </w:r>
      <w:r w:rsidRPr="00C80080">
        <w:rPr>
          <w:sz w:val="32"/>
          <w:szCs w:val="32"/>
          <w:lang w:val="uk-UA"/>
        </w:rPr>
        <w:t>.</w:t>
      </w:r>
    </w:p>
    <w:p w:rsidR="00EA6A58" w:rsidRPr="00C80080" w:rsidRDefault="00EA6A58" w:rsidP="00C84DE1">
      <w:pPr>
        <w:pStyle w:val="ab"/>
        <w:numPr>
          <w:ilvl w:val="1"/>
          <w:numId w:val="86"/>
        </w:numPr>
        <w:spacing w:line="240" w:lineRule="auto"/>
        <w:ind w:left="1134"/>
        <w:rPr>
          <w:sz w:val="32"/>
          <w:szCs w:val="32"/>
          <w:lang w:val="uk-UA"/>
        </w:rPr>
      </w:pPr>
      <w:r w:rsidRPr="00C80080">
        <w:rPr>
          <w:sz w:val="32"/>
          <w:szCs w:val="32"/>
          <w:lang w:val="uk-UA"/>
        </w:rPr>
        <w:t>Заповнити журнал реєстрації звернень громадян</w:t>
      </w:r>
      <w:r w:rsidR="00AE59B5">
        <w:rPr>
          <w:sz w:val="32"/>
          <w:szCs w:val="32"/>
          <w:lang w:val="uk-UA"/>
        </w:rPr>
        <w:t xml:space="preserve"> </w:t>
      </w:r>
      <w:r w:rsidR="00AE59B5" w:rsidRPr="00AE59B5">
        <w:rPr>
          <w:b/>
          <w:i/>
          <w:sz w:val="32"/>
          <w:szCs w:val="32"/>
          <w:lang w:val="uk-UA"/>
        </w:rPr>
        <w:t xml:space="preserve">(зразок </w:t>
      </w:r>
      <w:r w:rsidR="00AE59B5">
        <w:rPr>
          <w:b/>
          <w:i/>
          <w:sz w:val="32"/>
          <w:szCs w:val="32"/>
          <w:lang w:val="uk-UA"/>
        </w:rPr>
        <w:t>6</w:t>
      </w:r>
      <w:r w:rsidR="00AE59B5" w:rsidRPr="00AE59B5">
        <w:rPr>
          <w:b/>
          <w:i/>
          <w:sz w:val="32"/>
          <w:szCs w:val="32"/>
          <w:lang w:val="uk-UA"/>
        </w:rPr>
        <w:t>)</w:t>
      </w:r>
      <w:r w:rsidRPr="00C80080">
        <w:rPr>
          <w:sz w:val="32"/>
          <w:szCs w:val="32"/>
          <w:lang w:val="uk-UA"/>
        </w:rPr>
        <w:t>.</w:t>
      </w:r>
    </w:p>
    <w:p w:rsidR="00EA6A58" w:rsidRDefault="00C80080" w:rsidP="00C84DE1">
      <w:pPr>
        <w:pStyle w:val="ab"/>
        <w:numPr>
          <w:ilvl w:val="1"/>
          <w:numId w:val="86"/>
        </w:numPr>
        <w:spacing w:line="240" w:lineRule="auto"/>
        <w:ind w:left="1134"/>
        <w:rPr>
          <w:sz w:val="32"/>
          <w:szCs w:val="32"/>
          <w:lang w:val="uk-UA"/>
        </w:rPr>
      </w:pPr>
      <w:r w:rsidRPr="00C80080">
        <w:rPr>
          <w:sz w:val="32"/>
          <w:szCs w:val="32"/>
          <w:lang w:val="uk-UA"/>
        </w:rPr>
        <w:t>Проголосувати за петицію, оформити звіт про голосування з допомогою скріншотів</w:t>
      </w:r>
      <w:r w:rsidR="00D20A76">
        <w:rPr>
          <w:sz w:val="32"/>
          <w:szCs w:val="32"/>
          <w:lang w:val="uk-UA"/>
        </w:rPr>
        <w:t>.</w:t>
      </w:r>
    </w:p>
    <w:p w:rsidR="000C515A" w:rsidRDefault="000C515A" w:rsidP="000C515A">
      <w:pPr>
        <w:pStyle w:val="ab"/>
        <w:spacing w:line="240" w:lineRule="auto"/>
        <w:ind w:left="1134" w:firstLine="0"/>
        <w:rPr>
          <w:sz w:val="32"/>
          <w:szCs w:val="32"/>
          <w:lang w:val="uk-UA"/>
        </w:rPr>
      </w:pPr>
    </w:p>
    <w:p w:rsidR="006C0D19" w:rsidRDefault="006C0D19">
      <w:pPr>
        <w:rPr>
          <w:sz w:val="32"/>
          <w:szCs w:val="32"/>
          <w:lang w:val="uk-UA"/>
        </w:rPr>
      </w:pPr>
      <w:r>
        <w:rPr>
          <w:sz w:val="32"/>
          <w:szCs w:val="32"/>
          <w:lang w:val="uk-UA"/>
        </w:rPr>
        <w:br w:type="page"/>
      </w:r>
    </w:p>
    <w:p w:rsidR="00150DBB" w:rsidRDefault="00FB63FC" w:rsidP="00FB63FC">
      <w:pPr>
        <w:ind w:firstLine="0"/>
        <w:jc w:val="right"/>
        <w:rPr>
          <w:rFonts w:eastAsia="Arial Unicode MS"/>
          <w:color w:val="000000"/>
          <w:szCs w:val="28"/>
          <w:lang w:val="uk-UA" w:eastAsia="uk-UA"/>
        </w:rPr>
      </w:pPr>
      <w:r>
        <w:rPr>
          <w:b/>
          <w:i/>
          <w:sz w:val="32"/>
          <w:szCs w:val="32"/>
          <w:lang w:val="uk-UA"/>
        </w:rPr>
        <w:lastRenderedPageBreak/>
        <w:t>З</w:t>
      </w:r>
      <w:r w:rsidRPr="00AE59B5">
        <w:rPr>
          <w:b/>
          <w:i/>
          <w:sz w:val="32"/>
          <w:szCs w:val="32"/>
          <w:lang w:val="uk-UA"/>
        </w:rPr>
        <w:t>разок 1</w:t>
      </w:r>
    </w:p>
    <w:p w:rsidR="003251EB" w:rsidRPr="003251EB" w:rsidRDefault="003251EB" w:rsidP="003251EB">
      <w:pPr>
        <w:spacing w:line="240" w:lineRule="auto"/>
        <w:ind w:left="5220" w:firstLine="0"/>
        <w:jc w:val="left"/>
        <w:rPr>
          <w:rFonts w:ascii="Verdana" w:eastAsia="Times New Roman" w:hAnsi="Verdana"/>
          <w:color w:val="000000"/>
          <w:sz w:val="17"/>
          <w:szCs w:val="17"/>
          <w:lang w:val="uk-UA" w:eastAsia="ru-RU"/>
        </w:rPr>
      </w:pPr>
      <w:r>
        <w:rPr>
          <w:rFonts w:eastAsia="Times New Roman"/>
          <w:szCs w:val="28"/>
          <w:lang w:val="uk-UA" w:eastAsia="ru-RU"/>
        </w:rPr>
        <w:t>Міському голові м. Херсон</w:t>
      </w:r>
    </w:p>
    <w:p w:rsidR="003251EB" w:rsidRPr="003251EB" w:rsidRDefault="003251EB" w:rsidP="003251EB">
      <w:pPr>
        <w:spacing w:line="240" w:lineRule="auto"/>
        <w:ind w:left="5220" w:firstLine="0"/>
        <w:jc w:val="left"/>
        <w:rPr>
          <w:rFonts w:eastAsia="Times New Roman"/>
          <w:szCs w:val="28"/>
          <w:lang w:val="uk-UA" w:eastAsia="ru-RU"/>
        </w:rPr>
      </w:pPr>
      <w:r w:rsidRPr="003251EB">
        <w:rPr>
          <w:rFonts w:eastAsia="Times New Roman"/>
          <w:szCs w:val="28"/>
          <w:lang w:val="uk-UA" w:eastAsia="ru-RU"/>
        </w:rPr>
        <w:t xml:space="preserve">Дедиді </w:t>
      </w:r>
      <w:r>
        <w:rPr>
          <w:rFonts w:eastAsia="Times New Roman"/>
          <w:szCs w:val="28"/>
          <w:lang w:val="uk-UA" w:eastAsia="ru-RU"/>
        </w:rPr>
        <w:t>Олександру</w:t>
      </w:r>
      <w:r w:rsidRPr="003251EB">
        <w:rPr>
          <w:rFonts w:eastAsia="Times New Roman"/>
          <w:szCs w:val="28"/>
          <w:lang w:eastAsia="ru-RU"/>
        </w:rPr>
        <w:t> </w:t>
      </w:r>
    </w:p>
    <w:p w:rsidR="003251EB" w:rsidRDefault="003251EB" w:rsidP="003251EB">
      <w:pPr>
        <w:spacing w:line="240" w:lineRule="auto"/>
        <w:ind w:left="5220" w:firstLine="0"/>
        <w:jc w:val="left"/>
        <w:rPr>
          <w:rFonts w:eastAsia="Times New Roman"/>
          <w:szCs w:val="28"/>
          <w:lang w:val="uk-UA" w:eastAsia="ru-RU"/>
        </w:rPr>
      </w:pPr>
    </w:p>
    <w:p w:rsidR="003251EB" w:rsidRPr="003251EB" w:rsidRDefault="003251EB" w:rsidP="003251EB">
      <w:pPr>
        <w:spacing w:line="240" w:lineRule="auto"/>
        <w:ind w:left="5220" w:firstLine="0"/>
        <w:jc w:val="left"/>
        <w:rPr>
          <w:rFonts w:eastAsia="Times New Roman"/>
          <w:szCs w:val="28"/>
          <w:lang w:val="uk-UA" w:eastAsia="ru-RU"/>
        </w:rPr>
      </w:pPr>
      <w:r w:rsidRPr="003251EB">
        <w:rPr>
          <w:rFonts w:eastAsia="Times New Roman"/>
          <w:szCs w:val="28"/>
          <w:lang w:eastAsia="ru-RU"/>
        </w:rPr>
        <w:t xml:space="preserve">Іванова </w:t>
      </w:r>
      <w:r>
        <w:rPr>
          <w:rFonts w:eastAsia="Times New Roman"/>
          <w:szCs w:val="28"/>
          <w:lang w:val="uk-UA" w:eastAsia="ru-RU"/>
        </w:rPr>
        <w:t>Івана Миколайовича</w:t>
      </w:r>
      <w:r w:rsidRPr="003251EB">
        <w:rPr>
          <w:rFonts w:eastAsia="Times New Roman"/>
          <w:szCs w:val="28"/>
          <w:lang w:eastAsia="ru-RU"/>
        </w:rPr>
        <w:t xml:space="preserve"> </w:t>
      </w:r>
    </w:p>
    <w:p w:rsidR="003251EB" w:rsidRPr="003251EB" w:rsidRDefault="003251EB" w:rsidP="003251EB">
      <w:pPr>
        <w:spacing w:line="240" w:lineRule="auto"/>
        <w:ind w:left="5220" w:firstLine="0"/>
        <w:jc w:val="left"/>
        <w:rPr>
          <w:rFonts w:eastAsia="Times New Roman"/>
          <w:szCs w:val="28"/>
          <w:lang w:eastAsia="ru-RU"/>
        </w:rPr>
      </w:pPr>
      <w:r w:rsidRPr="003251EB">
        <w:rPr>
          <w:rFonts w:eastAsia="Times New Roman"/>
          <w:szCs w:val="28"/>
          <w:lang w:eastAsia="ru-RU"/>
        </w:rPr>
        <w:t>що мешкаю за адресою:</w:t>
      </w:r>
    </w:p>
    <w:p w:rsidR="003251EB" w:rsidRPr="00DD78B5" w:rsidRDefault="00C17CD1" w:rsidP="00C17CD1">
      <w:pPr>
        <w:spacing w:line="240" w:lineRule="auto"/>
        <w:ind w:left="5220" w:firstLine="0"/>
        <w:jc w:val="left"/>
        <w:rPr>
          <w:rFonts w:eastAsia="Times New Roman"/>
          <w:szCs w:val="28"/>
          <w:lang w:val="uk-UA" w:eastAsia="ru-RU"/>
        </w:rPr>
      </w:pPr>
      <w:r>
        <w:rPr>
          <w:rFonts w:eastAsia="Times New Roman"/>
          <w:szCs w:val="28"/>
          <w:lang w:eastAsia="ru-RU"/>
        </w:rPr>
        <w:t xml:space="preserve">м. </w:t>
      </w:r>
      <w:r>
        <w:rPr>
          <w:rFonts w:eastAsia="Times New Roman"/>
          <w:szCs w:val="28"/>
          <w:lang w:val="uk-UA" w:eastAsia="ru-RU"/>
        </w:rPr>
        <w:t>Херсон</w:t>
      </w:r>
      <w:r>
        <w:rPr>
          <w:rFonts w:eastAsia="Times New Roman"/>
          <w:szCs w:val="28"/>
          <w:lang w:eastAsia="ru-RU"/>
        </w:rPr>
        <w:t xml:space="preserve">, </w:t>
      </w:r>
      <w:r w:rsidR="003251EB" w:rsidRPr="003251EB">
        <w:rPr>
          <w:rFonts w:eastAsia="Times New Roman"/>
          <w:szCs w:val="28"/>
          <w:lang w:eastAsia="ru-RU"/>
        </w:rPr>
        <w:t>вул. Загорська, 2/1</w:t>
      </w:r>
      <w:r w:rsidRPr="003251EB">
        <w:rPr>
          <w:rFonts w:eastAsia="Times New Roman"/>
          <w:szCs w:val="28"/>
          <w:lang w:eastAsia="ru-RU"/>
        </w:rPr>
        <w:t>0</w:t>
      </w:r>
      <w:r>
        <w:rPr>
          <w:rFonts w:eastAsia="Times New Roman"/>
          <w:szCs w:val="28"/>
          <w:lang w:val="uk-UA" w:eastAsia="ru-RU"/>
        </w:rPr>
        <w:t xml:space="preserve">, </w:t>
      </w:r>
      <w:r w:rsidRPr="003251EB">
        <w:rPr>
          <w:rFonts w:eastAsia="Times New Roman"/>
          <w:szCs w:val="28"/>
          <w:lang w:eastAsia="ru-RU"/>
        </w:rPr>
        <w:t>20</w:t>
      </w:r>
      <w:r>
        <w:rPr>
          <w:rFonts w:eastAsia="Times New Roman"/>
          <w:szCs w:val="28"/>
          <w:lang w:val="uk-UA" w:eastAsia="ru-RU"/>
        </w:rPr>
        <w:t>0</w:t>
      </w:r>
      <w:r w:rsidRPr="003251EB">
        <w:rPr>
          <w:rFonts w:eastAsia="Times New Roman"/>
          <w:szCs w:val="28"/>
          <w:lang w:eastAsia="ru-RU"/>
        </w:rPr>
        <w:t>15,</w:t>
      </w:r>
      <w:r>
        <w:rPr>
          <w:rFonts w:eastAsia="Times New Roman"/>
          <w:szCs w:val="28"/>
          <w:lang w:val="uk-UA" w:eastAsia="ru-RU"/>
        </w:rPr>
        <w:t xml:space="preserve"> тел. (066) 115–05–15</w:t>
      </w:r>
    </w:p>
    <w:p w:rsidR="003251EB" w:rsidRPr="003251EB" w:rsidRDefault="003251EB" w:rsidP="003251EB">
      <w:pPr>
        <w:spacing w:line="240" w:lineRule="auto"/>
        <w:ind w:firstLine="0"/>
        <w:jc w:val="left"/>
        <w:rPr>
          <w:rFonts w:eastAsia="Times New Roman"/>
          <w:szCs w:val="28"/>
          <w:lang w:val="uk-UA" w:eastAsia="ru-RU"/>
        </w:rPr>
      </w:pPr>
      <w:r w:rsidRPr="003251EB">
        <w:rPr>
          <w:rFonts w:eastAsia="Times New Roman"/>
          <w:szCs w:val="28"/>
          <w:lang w:eastAsia="ru-RU"/>
        </w:rPr>
        <w:t> </w:t>
      </w:r>
    </w:p>
    <w:p w:rsidR="003251EB" w:rsidRPr="00DD78B5" w:rsidRDefault="003251EB" w:rsidP="003251EB">
      <w:pPr>
        <w:spacing w:line="240" w:lineRule="auto"/>
        <w:ind w:firstLine="0"/>
        <w:jc w:val="left"/>
        <w:rPr>
          <w:rFonts w:eastAsia="Times New Roman"/>
          <w:szCs w:val="28"/>
          <w:lang w:val="uk-UA" w:eastAsia="ru-RU"/>
        </w:rPr>
      </w:pPr>
      <w:r w:rsidRPr="003251EB">
        <w:rPr>
          <w:rFonts w:eastAsia="Times New Roman"/>
          <w:szCs w:val="28"/>
          <w:lang w:eastAsia="ru-RU"/>
        </w:rPr>
        <w:t> </w:t>
      </w:r>
    </w:p>
    <w:p w:rsidR="003251EB" w:rsidRPr="00DD78B5" w:rsidRDefault="003251EB" w:rsidP="003251EB">
      <w:pPr>
        <w:spacing w:line="240" w:lineRule="auto"/>
        <w:ind w:firstLine="0"/>
        <w:jc w:val="center"/>
        <w:rPr>
          <w:rFonts w:eastAsia="Times New Roman"/>
          <w:b/>
          <w:szCs w:val="28"/>
          <w:lang w:val="uk-UA" w:eastAsia="ru-RU"/>
        </w:rPr>
      </w:pPr>
      <w:r w:rsidRPr="00DD78B5">
        <w:rPr>
          <w:rFonts w:eastAsia="Times New Roman"/>
          <w:b/>
          <w:szCs w:val="28"/>
          <w:lang w:val="uk-UA" w:eastAsia="ru-RU"/>
        </w:rPr>
        <w:t>ЗАЯВА</w:t>
      </w:r>
    </w:p>
    <w:p w:rsidR="003251EB" w:rsidRPr="00DD78B5" w:rsidRDefault="003251EB" w:rsidP="007C1780">
      <w:pPr>
        <w:spacing w:line="240" w:lineRule="auto"/>
        <w:rPr>
          <w:rFonts w:eastAsia="Times New Roman"/>
          <w:szCs w:val="28"/>
          <w:lang w:val="uk-UA" w:eastAsia="ru-RU"/>
        </w:rPr>
      </w:pPr>
      <w:r w:rsidRPr="003251EB">
        <w:rPr>
          <w:rFonts w:eastAsia="Times New Roman"/>
          <w:szCs w:val="28"/>
          <w:lang w:eastAsia="ru-RU"/>
        </w:rPr>
        <w:t> </w:t>
      </w:r>
      <w:r w:rsidRPr="00DD78B5">
        <w:rPr>
          <w:rFonts w:eastAsia="Times New Roman"/>
          <w:szCs w:val="28"/>
          <w:lang w:val="uk-UA" w:eastAsia="ru-RU"/>
        </w:rPr>
        <w:t>У зв’язку зі скрутним матеріальним становищем, прошу виділити мені матеріальну допомогу із фондів обласної державної адміністрації.</w:t>
      </w:r>
    </w:p>
    <w:p w:rsidR="003251EB" w:rsidRPr="00DD78B5" w:rsidRDefault="003251EB" w:rsidP="006F757F">
      <w:pPr>
        <w:spacing w:line="240" w:lineRule="auto"/>
        <w:ind w:firstLine="0"/>
        <w:rPr>
          <w:rFonts w:eastAsia="Times New Roman"/>
          <w:szCs w:val="28"/>
          <w:lang w:val="uk-UA" w:eastAsia="ru-RU"/>
        </w:rPr>
      </w:pPr>
      <w:r w:rsidRPr="003251EB">
        <w:rPr>
          <w:rFonts w:eastAsia="Times New Roman"/>
          <w:szCs w:val="28"/>
          <w:lang w:eastAsia="ru-RU"/>
        </w:rPr>
        <w:t> </w:t>
      </w:r>
    </w:p>
    <w:p w:rsidR="000C515A" w:rsidRPr="006F757F" w:rsidRDefault="000C515A" w:rsidP="006F757F">
      <w:pPr>
        <w:spacing w:line="240" w:lineRule="auto"/>
        <w:ind w:firstLine="0"/>
        <w:rPr>
          <w:rFonts w:eastAsia="Times New Roman"/>
          <w:szCs w:val="28"/>
          <w:lang w:val="uk-UA" w:eastAsia="ru-RU"/>
        </w:rPr>
      </w:pPr>
    </w:p>
    <w:p w:rsidR="007C1780" w:rsidRDefault="003251EB" w:rsidP="003251EB">
      <w:pPr>
        <w:spacing w:line="240" w:lineRule="auto"/>
        <w:ind w:firstLine="0"/>
        <w:jc w:val="left"/>
        <w:rPr>
          <w:rFonts w:eastAsia="Times New Roman"/>
          <w:szCs w:val="28"/>
          <w:lang w:val="uk-UA" w:eastAsia="ru-RU"/>
        </w:rPr>
      </w:pPr>
      <w:r w:rsidRPr="003251EB">
        <w:rPr>
          <w:rFonts w:eastAsia="Times New Roman"/>
          <w:szCs w:val="28"/>
          <w:lang w:val="uk-UA" w:eastAsia="ru-RU"/>
        </w:rPr>
        <w:t>0</w:t>
      </w:r>
      <w:r w:rsidRPr="003251EB">
        <w:rPr>
          <w:rFonts w:eastAsia="Times New Roman"/>
          <w:szCs w:val="28"/>
          <w:lang w:eastAsia="ru-RU"/>
        </w:rPr>
        <w:t>1</w:t>
      </w:r>
      <w:r w:rsidR="007C1780">
        <w:rPr>
          <w:rFonts w:eastAsia="Times New Roman"/>
          <w:szCs w:val="28"/>
          <w:lang w:val="uk-UA" w:eastAsia="ru-RU"/>
        </w:rPr>
        <w:t xml:space="preserve"> лютого </w:t>
      </w:r>
      <w:r w:rsidR="007C1780">
        <w:rPr>
          <w:rFonts w:eastAsia="Times New Roman"/>
          <w:szCs w:val="28"/>
          <w:lang w:eastAsia="ru-RU"/>
        </w:rPr>
        <w:t>20</w:t>
      </w:r>
      <w:r w:rsidR="007C1780">
        <w:rPr>
          <w:rFonts w:eastAsia="Times New Roman"/>
          <w:szCs w:val="28"/>
          <w:lang w:val="uk-UA" w:eastAsia="ru-RU"/>
        </w:rPr>
        <w:t>17 року</w:t>
      </w:r>
      <w:r w:rsidRPr="003251EB">
        <w:rPr>
          <w:rFonts w:eastAsia="Times New Roman"/>
          <w:szCs w:val="28"/>
          <w:lang w:val="uk-UA" w:eastAsia="ru-RU"/>
        </w:rPr>
        <w:t xml:space="preserve">                    </w:t>
      </w:r>
      <w:r w:rsidR="007C1780">
        <w:rPr>
          <w:rFonts w:eastAsia="Times New Roman"/>
          <w:szCs w:val="28"/>
          <w:lang w:val="uk-UA" w:eastAsia="ru-RU"/>
        </w:rPr>
        <w:t xml:space="preserve">                                                             </w:t>
      </w:r>
      <w:r w:rsidRPr="003251EB">
        <w:rPr>
          <w:rFonts w:eastAsia="Times New Roman"/>
          <w:szCs w:val="28"/>
          <w:lang w:val="uk-UA" w:eastAsia="ru-RU"/>
        </w:rPr>
        <w:t xml:space="preserve">__________ </w:t>
      </w:r>
    </w:p>
    <w:p w:rsidR="003251EB" w:rsidRPr="003251EB" w:rsidRDefault="007C1780" w:rsidP="003251EB">
      <w:pPr>
        <w:spacing w:line="240" w:lineRule="auto"/>
        <w:ind w:firstLine="0"/>
        <w:jc w:val="left"/>
        <w:rPr>
          <w:rFonts w:eastAsia="Times New Roman"/>
          <w:sz w:val="24"/>
          <w:szCs w:val="24"/>
          <w:lang w:val="uk-UA" w:eastAsia="ru-RU"/>
        </w:rPr>
      </w:pPr>
      <w:r>
        <w:rPr>
          <w:rFonts w:eastAsia="Times New Roman"/>
          <w:sz w:val="24"/>
          <w:szCs w:val="24"/>
          <w:lang w:val="uk-UA" w:eastAsia="ru-RU"/>
        </w:rPr>
        <w:t xml:space="preserve">                                                                                                                                              </w:t>
      </w:r>
      <w:r w:rsidR="003251EB" w:rsidRPr="003251EB">
        <w:rPr>
          <w:rFonts w:eastAsia="Times New Roman"/>
          <w:sz w:val="24"/>
          <w:szCs w:val="24"/>
          <w:lang w:eastAsia="ru-RU"/>
        </w:rPr>
        <w:t>п</w:t>
      </w:r>
      <w:r w:rsidR="003251EB" w:rsidRPr="003251EB">
        <w:rPr>
          <w:rFonts w:eastAsia="Times New Roman"/>
          <w:sz w:val="24"/>
          <w:szCs w:val="24"/>
          <w:lang w:val="uk-UA" w:eastAsia="ru-RU"/>
        </w:rPr>
        <w:t>і</w:t>
      </w:r>
      <w:r w:rsidR="003251EB" w:rsidRPr="003251EB">
        <w:rPr>
          <w:rFonts w:eastAsia="Times New Roman"/>
          <w:sz w:val="24"/>
          <w:szCs w:val="24"/>
          <w:lang w:eastAsia="ru-RU"/>
        </w:rPr>
        <w:t>дпис</w:t>
      </w:r>
    </w:p>
    <w:p w:rsidR="003251EB" w:rsidRPr="003251EB" w:rsidRDefault="003251EB" w:rsidP="003251EB">
      <w:pPr>
        <w:spacing w:line="240" w:lineRule="auto"/>
        <w:ind w:firstLine="0"/>
        <w:jc w:val="left"/>
        <w:rPr>
          <w:rFonts w:eastAsia="Times New Roman"/>
          <w:sz w:val="24"/>
          <w:szCs w:val="24"/>
          <w:lang w:val="uk-UA" w:eastAsia="ru-RU"/>
        </w:rPr>
      </w:pPr>
    </w:p>
    <w:p w:rsidR="00150DBB" w:rsidRDefault="00150DBB" w:rsidP="0058465E">
      <w:pPr>
        <w:ind w:firstLine="0"/>
        <w:rPr>
          <w:rFonts w:eastAsia="Arial Unicode MS"/>
          <w:color w:val="000000"/>
          <w:szCs w:val="28"/>
          <w:lang w:val="uk-UA" w:eastAsia="uk-UA"/>
        </w:rPr>
      </w:pPr>
    </w:p>
    <w:p w:rsidR="006C0D19" w:rsidRDefault="006C0D19" w:rsidP="0058465E">
      <w:pPr>
        <w:ind w:firstLine="0"/>
        <w:rPr>
          <w:rFonts w:eastAsia="Arial Unicode MS"/>
          <w:color w:val="000000"/>
          <w:szCs w:val="28"/>
          <w:lang w:val="uk-UA" w:eastAsia="uk-UA"/>
        </w:rPr>
      </w:pPr>
    </w:p>
    <w:p w:rsidR="00F25C73" w:rsidRPr="003251EB" w:rsidRDefault="00F25C73" w:rsidP="00F25C73">
      <w:pPr>
        <w:spacing w:line="240" w:lineRule="auto"/>
        <w:ind w:left="5220" w:firstLine="0"/>
        <w:jc w:val="left"/>
        <w:rPr>
          <w:rFonts w:ascii="Verdana" w:eastAsia="Times New Roman" w:hAnsi="Verdana"/>
          <w:color w:val="000000"/>
          <w:sz w:val="17"/>
          <w:szCs w:val="17"/>
          <w:lang w:val="uk-UA" w:eastAsia="ru-RU"/>
        </w:rPr>
      </w:pPr>
      <w:r>
        <w:rPr>
          <w:rFonts w:eastAsia="Times New Roman"/>
          <w:szCs w:val="28"/>
          <w:lang w:val="uk-UA" w:eastAsia="ru-RU"/>
        </w:rPr>
        <w:t xml:space="preserve">Міському голові м. </w:t>
      </w:r>
      <w:r w:rsidR="00725615">
        <w:rPr>
          <w:rFonts w:eastAsia="Times New Roman"/>
          <w:szCs w:val="28"/>
          <w:lang w:val="uk-UA" w:eastAsia="ru-RU"/>
        </w:rPr>
        <w:t>Миколаїв</w:t>
      </w:r>
    </w:p>
    <w:p w:rsidR="00F25C73" w:rsidRPr="003251EB" w:rsidRDefault="00725615" w:rsidP="00F25C73">
      <w:pPr>
        <w:spacing w:line="240" w:lineRule="auto"/>
        <w:ind w:left="5220" w:firstLine="0"/>
        <w:jc w:val="left"/>
        <w:rPr>
          <w:rFonts w:eastAsia="Times New Roman"/>
          <w:szCs w:val="28"/>
          <w:lang w:val="uk-UA" w:eastAsia="ru-RU"/>
        </w:rPr>
      </w:pPr>
      <w:r>
        <w:rPr>
          <w:rFonts w:eastAsia="Times New Roman"/>
          <w:szCs w:val="28"/>
          <w:lang w:val="uk-UA" w:eastAsia="ru-RU"/>
        </w:rPr>
        <w:t>Петрику</w:t>
      </w:r>
      <w:r w:rsidR="00F25C73" w:rsidRPr="003251EB">
        <w:rPr>
          <w:rFonts w:eastAsia="Times New Roman"/>
          <w:szCs w:val="28"/>
          <w:lang w:val="uk-UA" w:eastAsia="ru-RU"/>
        </w:rPr>
        <w:t xml:space="preserve"> </w:t>
      </w:r>
      <w:r>
        <w:rPr>
          <w:rFonts w:eastAsia="Times New Roman"/>
          <w:szCs w:val="28"/>
          <w:lang w:val="uk-UA" w:eastAsia="ru-RU"/>
        </w:rPr>
        <w:t>Владиславу</w:t>
      </w:r>
      <w:r w:rsidR="00F25C73" w:rsidRPr="003251EB">
        <w:rPr>
          <w:rFonts w:eastAsia="Times New Roman"/>
          <w:szCs w:val="28"/>
          <w:lang w:eastAsia="ru-RU"/>
        </w:rPr>
        <w:t> </w:t>
      </w:r>
    </w:p>
    <w:p w:rsidR="00F25C73" w:rsidRDefault="00F25C73" w:rsidP="00F25C73">
      <w:pPr>
        <w:spacing w:line="240" w:lineRule="auto"/>
        <w:ind w:left="5220" w:firstLine="0"/>
        <w:jc w:val="left"/>
        <w:rPr>
          <w:rFonts w:eastAsia="Times New Roman"/>
          <w:szCs w:val="28"/>
          <w:lang w:val="uk-UA" w:eastAsia="ru-RU"/>
        </w:rPr>
      </w:pPr>
    </w:p>
    <w:p w:rsidR="00F25C73" w:rsidRPr="003251EB" w:rsidRDefault="00F25C73" w:rsidP="00F25C73">
      <w:pPr>
        <w:spacing w:line="240" w:lineRule="auto"/>
        <w:ind w:left="5220" w:firstLine="0"/>
        <w:jc w:val="left"/>
        <w:rPr>
          <w:rFonts w:eastAsia="Times New Roman"/>
          <w:szCs w:val="28"/>
          <w:lang w:val="uk-UA" w:eastAsia="ru-RU"/>
        </w:rPr>
      </w:pPr>
      <w:r w:rsidRPr="003251EB">
        <w:rPr>
          <w:rFonts w:eastAsia="Times New Roman"/>
          <w:szCs w:val="28"/>
          <w:lang w:eastAsia="ru-RU"/>
        </w:rPr>
        <w:t xml:space="preserve">Іванова </w:t>
      </w:r>
      <w:r w:rsidR="00725615">
        <w:rPr>
          <w:rFonts w:eastAsia="Times New Roman"/>
          <w:szCs w:val="28"/>
          <w:lang w:val="uk-UA" w:eastAsia="ru-RU"/>
        </w:rPr>
        <w:t>Миколи</w:t>
      </w:r>
      <w:r>
        <w:rPr>
          <w:rFonts w:eastAsia="Times New Roman"/>
          <w:szCs w:val="28"/>
          <w:lang w:val="uk-UA" w:eastAsia="ru-RU"/>
        </w:rPr>
        <w:t xml:space="preserve"> Миколайовича</w:t>
      </w:r>
      <w:r w:rsidRPr="003251EB">
        <w:rPr>
          <w:rFonts w:eastAsia="Times New Roman"/>
          <w:szCs w:val="28"/>
          <w:lang w:eastAsia="ru-RU"/>
        </w:rPr>
        <w:t xml:space="preserve"> </w:t>
      </w:r>
    </w:p>
    <w:p w:rsidR="00F25C73" w:rsidRPr="003251EB" w:rsidRDefault="00F25C73" w:rsidP="00F25C73">
      <w:pPr>
        <w:spacing w:line="240" w:lineRule="auto"/>
        <w:ind w:left="5220" w:firstLine="0"/>
        <w:jc w:val="left"/>
        <w:rPr>
          <w:rFonts w:eastAsia="Times New Roman"/>
          <w:szCs w:val="28"/>
          <w:lang w:eastAsia="ru-RU"/>
        </w:rPr>
      </w:pPr>
      <w:r w:rsidRPr="003251EB">
        <w:rPr>
          <w:rFonts w:eastAsia="Times New Roman"/>
          <w:szCs w:val="28"/>
          <w:lang w:eastAsia="ru-RU"/>
        </w:rPr>
        <w:t>що мешкаю за адресою:</w:t>
      </w:r>
    </w:p>
    <w:p w:rsidR="00F25C73" w:rsidRPr="00F25C73" w:rsidRDefault="00F25C73" w:rsidP="00F25C73">
      <w:pPr>
        <w:spacing w:line="240" w:lineRule="auto"/>
        <w:ind w:left="5220" w:firstLine="0"/>
        <w:jc w:val="left"/>
        <w:rPr>
          <w:rFonts w:eastAsia="Times New Roman"/>
          <w:szCs w:val="28"/>
          <w:lang w:val="uk-UA" w:eastAsia="ru-RU"/>
        </w:rPr>
      </w:pPr>
      <w:r>
        <w:rPr>
          <w:rFonts w:eastAsia="Times New Roman"/>
          <w:szCs w:val="28"/>
          <w:lang w:eastAsia="ru-RU"/>
        </w:rPr>
        <w:t xml:space="preserve">м. </w:t>
      </w:r>
      <w:r w:rsidR="00725615">
        <w:rPr>
          <w:rFonts w:eastAsia="Times New Roman"/>
          <w:szCs w:val="28"/>
          <w:lang w:val="uk-UA" w:eastAsia="ru-RU"/>
        </w:rPr>
        <w:t>Миколаїв</w:t>
      </w:r>
      <w:r>
        <w:rPr>
          <w:rFonts w:eastAsia="Times New Roman"/>
          <w:szCs w:val="28"/>
          <w:lang w:eastAsia="ru-RU"/>
        </w:rPr>
        <w:t xml:space="preserve">, </w:t>
      </w:r>
      <w:r w:rsidRPr="003251EB">
        <w:rPr>
          <w:rFonts w:eastAsia="Times New Roman"/>
          <w:szCs w:val="28"/>
          <w:lang w:eastAsia="ru-RU"/>
        </w:rPr>
        <w:t>вул. Загорська, 2/10</w:t>
      </w:r>
      <w:r>
        <w:rPr>
          <w:rFonts w:eastAsia="Times New Roman"/>
          <w:szCs w:val="28"/>
          <w:lang w:val="uk-UA" w:eastAsia="ru-RU"/>
        </w:rPr>
        <w:t xml:space="preserve">, </w:t>
      </w:r>
      <w:r w:rsidRPr="003251EB">
        <w:rPr>
          <w:rFonts w:eastAsia="Times New Roman"/>
          <w:szCs w:val="28"/>
          <w:lang w:eastAsia="ru-RU"/>
        </w:rPr>
        <w:t>20</w:t>
      </w:r>
      <w:r>
        <w:rPr>
          <w:rFonts w:eastAsia="Times New Roman"/>
          <w:szCs w:val="28"/>
          <w:lang w:val="uk-UA" w:eastAsia="ru-RU"/>
        </w:rPr>
        <w:t>0</w:t>
      </w:r>
      <w:r w:rsidRPr="003251EB">
        <w:rPr>
          <w:rFonts w:eastAsia="Times New Roman"/>
          <w:szCs w:val="28"/>
          <w:lang w:eastAsia="ru-RU"/>
        </w:rPr>
        <w:t>15,</w:t>
      </w:r>
      <w:r>
        <w:rPr>
          <w:rFonts w:eastAsia="Times New Roman"/>
          <w:szCs w:val="28"/>
          <w:lang w:val="uk-UA" w:eastAsia="ru-RU"/>
        </w:rPr>
        <w:t xml:space="preserve"> тел. (066) 115–05–15</w:t>
      </w:r>
    </w:p>
    <w:p w:rsidR="00F25C73" w:rsidRPr="00F25C73" w:rsidRDefault="00F25C73" w:rsidP="00F25C73">
      <w:pPr>
        <w:spacing w:line="240" w:lineRule="auto"/>
        <w:ind w:firstLine="0"/>
        <w:jc w:val="left"/>
        <w:rPr>
          <w:rFonts w:eastAsia="Times New Roman"/>
          <w:szCs w:val="28"/>
          <w:lang w:val="uk-UA" w:eastAsia="ru-RU"/>
        </w:rPr>
      </w:pPr>
      <w:r w:rsidRPr="003251EB">
        <w:rPr>
          <w:rFonts w:eastAsia="Times New Roman"/>
          <w:szCs w:val="28"/>
          <w:lang w:eastAsia="ru-RU"/>
        </w:rPr>
        <w:t> </w:t>
      </w:r>
    </w:p>
    <w:p w:rsidR="00F25C73" w:rsidRPr="00F25C73" w:rsidRDefault="00F25C73" w:rsidP="00F25C73">
      <w:pPr>
        <w:spacing w:line="240" w:lineRule="auto"/>
        <w:ind w:firstLine="0"/>
        <w:jc w:val="center"/>
        <w:rPr>
          <w:rFonts w:eastAsia="Times New Roman"/>
          <w:b/>
          <w:szCs w:val="28"/>
          <w:lang w:val="uk-UA" w:eastAsia="ru-RU"/>
        </w:rPr>
      </w:pPr>
      <w:r w:rsidRPr="00F25C73">
        <w:rPr>
          <w:rFonts w:eastAsia="Times New Roman"/>
          <w:b/>
          <w:szCs w:val="28"/>
          <w:lang w:val="uk-UA" w:eastAsia="ru-RU"/>
        </w:rPr>
        <w:t>ЗАЯВА</w:t>
      </w:r>
    </w:p>
    <w:p w:rsidR="00F25C73" w:rsidRPr="00F25C73" w:rsidRDefault="00F25C73" w:rsidP="00F25C73">
      <w:pPr>
        <w:spacing w:line="240" w:lineRule="auto"/>
        <w:rPr>
          <w:szCs w:val="28"/>
          <w:lang w:val="uk-UA"/>
        </w:rPr>
      </w:pPr>
      <w:r w:rsidRPr="00F25C73">
        <w:rPr>
          <w:szCs w:val="28"/>
          <w:lang w:val="uk-UA"/>
        </w:rPr>
        <w:t>Прошу надати дозвіл на складання технічної документації із землеустрою щодо відведення земельної ділянки для експлуатації житлового будинку та господарських споруд (присадибна ділянка) за вказаною адресою: м. Миколаїв, вул. Миколаївська, 35</w:t>
      </w:r>
    </w:p>
    <w:p w:rsidR="00F25C73" w:rsidRPr="007A539E" w:rsidRDefault="00F25C73" w:rsidP="00F25C73">
      <w:pPr>
        <w:ind w:firstLine="0"/>
        <w:rPr>
          <w:szCs w:val="28"/>
          <w:lang w:val="uk-UA"/>
        </w:rPr>
      </w:pPr>
    </w:p>
    <w:p w:rsidR="00F25C73" w:rsidRDefault="00F25C73" w:rsidP="00F25C73">
      <w:pPr>
        <w:spacing w:line="240" w:lineRule="auto"/>
        <w:ind w:firstLine="0"/>
        <w:jc w:val="left"/>
        <w:rPr>
          <w:rFonts w:eastAsia="Times New Roman"/>
          <w:szCs w:val="28"/>
          <w:lang w:val="uk-UA" w:eastAsia="ru-RU"/>
        </w:rPr>
      </w:pPr>
      <w:r w:rsidRPr="003251EB">
        <w:rPr>
          <w:rFonts w:eastAsia="Times New Roman"/>
          <w:szCs w:val="28"/>
          <w:lang w:val="uk-UA" w:eastAsia="ru-RU"/>
        </w:rPr>
        <w:t>0</w:t>
      </w:r>
      <w:r w:rsidRPr="000E0EB4">
        <w:rPr>
          <w:rFonts w:eastAsia="Times New Roman"/>
          <w:szCs w:val="28"/>
          <w:lang w:val="uk-UA" w:eastAsia="ru-RU"/>
        </w:rPr>
        <w:t>1</w:t>
      </w:r>
      <w:r>
        <w:rPr>
          <w:rFonts w:eastAsia="Times New Roman"/>
          <w:szCs w:val="28"/>
          <w:lang w:val="uk-UA" w:eastAsia="ru-RU"/>
        </w:rPr>
        <w:t xml:space="preserve"> </w:t>
      </w:r>
      <w:r w:rsidR="00725615">
        <w:rPr>
          <w:rFonts w:eastAsia="Times New Roman"/>
          <w:szCs w:val="28"/>
          <w:lang w:val="uk-UA" w:eastAsia="ru-RU"/>
        </w:rPr>
        <w:t>квітня</w:t>
      </w:r>
      <w:r>
        <w:rPr>
          <w:rFonts w:eastAsia="Times New Roman"/>
          <w:szCs w:val="28"/>
          <w:lang w:val="uk-UA" w:eastAsia="ru-RU"/>
        </w:rPr>
        <w:t xml:space="preserve"> </w:t>
      </w:r>
      <w:r w:rsidRPr="000E0EB4">
        <w:rPr>
          <w:rFonts w:eastAsia="Times New Roman"/>
          <w:szCs w:val="28"/>
          <w:lang w:val="uk-UA" w:eastAsia="ru-RU"/>
        </w:rPr>
        <w:t>20</w:t>
      </w:r>
      <w:r>
        <w:rPr>
          <w:rFonts w:eastAsia="Times New Roman"/>
          <w:szCs w:val="28"/>
          <w:lang w:val="uk-UA" w:eastAsia="ru-RU"/>
        </w:rPr>
        <w:t>17 року</w:t>
      </w:r>
      <w:r w:rsidRPr="003251EB">
        <w:rPr>
          <w:rFonts w:eastAsia="Times New Roman"/>
          <w:szCs w:val="28"/>
          <w:lang w:val="uk-UA" w:eastAsia="ru-RU"/>
        </w:rPr>
        <w:t xml:space="preserve">                    </w:t>
      </w:r>
      <w:r>
        <w:rPr>
          <w:rFonts w:eastAsia="Times New Roman"/>
          <w:szCs w:val="28"/>
          <w:lang w:val="uk-UA" w:eastAsia="ru-RU"/>
        </w:rPr>
        <w:t xml:space="preserve">                                                             </w:t>
      </w:r>
      <w:r w:rsidRPr="003251EB">
        <w:rPr>
          <w:rFonts w:eastAsia="Times New Roman"/>
          <w:szCs w:val="28"/>
          <w:lang w:val="uk-UA" w:eastAsia="ru-RU"/>
        </w:rPr>
        <w:t xml:space="preserve">__________ </w:t>
      </w:r>
    </w:p>
    <w:p w:rsidR="00F25C73" w:rsidRPr="003251EB" w:rsidRDefault="00F25C73" w:rsidP="00F25C73">
      <w:pPr>
        <w:spacing w:line="240" w:lineRule="auto"/>
        <w:ind w:firstLine="0"/>
        <w:jc w:val="left"/>
        <w:rPr>
          <w:rFonts w:eastAsia="Times New Roman"/>
          <w:sz w:val="24"/>
          <w:szCs w:val="24"/>
          <w:lang w:val="uk-UA" w:eastAsia="ru-RU"/>
        </w:rPr>
      </w:pPr>
      <w:r>
        <w:rPr>
          <w:rFonts w:eastAsia="Times New Roman"/>
          <w:sz w:val="24"/>
          <w:szCs w:val="24"/>
          <w:lang w:val="uk-UA" w:eastAsia="ru-RU"/>
        </w:rPr>
        <w:t xml:space="preserve">                                                                                                             </w:t>
      </w:r>
      <w:r w:rsidR="00725615">
        <w:rPr>
          <w:rFonts w:eastAsia="Times New Roman"/>
          <w:sz w:val="24"/>
          <w:szCs w:val="24"/>
          <w:lang w:val="uk-UA" w:eastAsia="ru-RU"/>
        </w:rPr>
        <w:t xml:space="preserve">                               </w:t>
      </w:r>
      <w:r>
        <w:rPr>
          <w:rFonts w:eastAsia="Times New Roman"/>
          <w:sz w:val="24"/>
          <w:szCs w:val="24"/>
          <w:lang w:val="uk-UA" w:eastAsia="ru-RU"/>
        </w:rPr>
        <w:t xml:space="preserve"> </w:t>
      </w:r>
      <w:r w:rsidRPr="000E0EB4">
        <w:rPr>
          <w:rFonts w:eastAsia="Times New Roman"/>
          <w:sz w:val="24"/>
          <w:szCs w:val="24"/>
          <w:lang w:val="uk-UA" w:eastAsia="ru-RU"/>
        </w:rPr>
        <w:t>п</w:t>
      </w:r>
      <w:r w:rsidRPr="003251EB">
        <w:rPr>
          <w:rFonts w:eastAsia="Times New Roman"/>
          <w:sz w:val="24"/>
          <w:szCs w:val="24"/>
          <w:lang w:val="uk-UA" w:eastAsia="ru-RU"/>
        </w:rPr>
        <w:t>і</w:t>
      </w:r>
      <w:r w:rsidRPr="000E0EB4">
        <w:rPr>
          <w:rFonts w:eastAsia="Times New Roman"/>
          <w:sz w:val="24"/>
          <w:szCs w:val="24"/>
          <w:lang w:val="uk-UA" w:eastAsia="ru-RU"/>
        </w:rPr>
        <w:t>дпис</w:t>
      </w:r>
    </w:p>
    <w:p w:rsidR="00F25C73" w:rsidRDefault="00F25C73" w:rsidP="00F25C73">
      <w:pPr>
        <w:spacing w:line="240" w:lineRule="auto"/>
        <w:rPr>
          <w:szCs w:val="28"/>
          <w:lang w:val="uk-UA"/>
        </w:rPr>
      </w:pPr>
    </w:p>
    <w:p w:rsidR="00EB2A5D" w:rsidRDefault="00EB2A5D" w:rsidP="00F25C73">
      <w:pPr>
        <w:spacing w:line="240" w:lineRule="auto"/>
        <w:rPr>
          <w:szCs w:val="28"/>
          <w:lang w:val="uk-UA"/>
        </w:rPr>
      </w:pPr>
    </w:p>
    <w:p w:rsidR="00EB2A5D" w:rsidRDefault="00EB2A5D" w:rsidP="00F25C73">
      <w:pPr>
        <w:spacing w:line="240" w:lineRule="auto"/>
        <w:rPr>
          <w:szCs w:val="28"/>
          <w:lang w:val="uk-UA"/>
        </w:rPr>
      </w:pPr>
    </w:p>
    <w:p w:rsidR="00EB2A5D" w:rsidRDefault="00EB2A5D" w:rsidP="00F25C73">
      <w:pPr>
        <w:spacing w:line="240" w:lineRule="auto"/>
        <w:rPr>
          <w:szCs w:val="28"/>
          <w:lang w:val="uk-UA"/>
        </w:rPr>
      </w:pPr>
    </w:p>
    <w:p w:rsidR="006C0D19" w:rsidRDefault="006C0D19">
      <w:pPr>
        <w:rPr>
          <w:szCs w:val="28"/>
          <w:lang w:val="uk-UA"/>
        </w:rPr>
      </w:pPr>
      <w:r>
        <w:rPr>
          <w:szCs w:val="28"/>
          <w:lang w:val="uk-UA"/>
        </w:rPr>
        <w:br w:type="page"/>
      </w:r>
    </w:p>
    <w:p w:rsidR="00F25C73" w:rsidRPr="000E0EB4" w:rsidRDefault="00F25C73" w:rsidP="008E2B54">
      <w:pPr>
        <w:ind w:firstLine="0"/>
        <w:jc w:val="right"/>
        <w:rPr>
          <w:b/>
          <w:i/>
          <w:sz w:val="32"/>
          <w:szCs w:val="32"/>
          <w:lang w:val="uk-UA"/>
        </w:rPr>
      </w:pPr>
      <w:r w:rsidRPr="000E0EB4">
        <w:rPr>
          <w:b/>
          <w:i/>
          <w:sz w:val="32"/>
          <w:szCs w:val="32"/>
          <w:lang w:val="uk-UA"/>
        </w:rPr>
        <w:lastRenderedPageBreak/>
        <w:t>Зразок 2</w:t>
      </w:r>
    </w:p>
    <w:p w:rsidR="008E2B54" w:rsidRPr="008E2B54" w:rsidRDefault="008E2B54" w:rsidP="008E2B54">
      <w:pPr>
        <w:spacing w:line="240" w:lineRule="auto"/>
        <w:ind w:left="5103" w:firstLine="0"/>
        <w:rPr>
          <w:lang w:val="uk-UA"/>
        </w:rPr>
      </w:pPr>
      <w:r w:rsidRPr="000E0EB4">
        <w:rPr>
          <w:lang w:val="uk-UA"/>
        </w:rPr>
        <w:t xml:space="preserve">Голові </w:t>
      </w:r>
      <w:r>
        <w:rPr>
          <w:lang w:val="uk-UA"/>
        </w:rPr>
        <w:t>Гайсинської</w:t>
      </w:r>
    </w:p>
    <w:p w:rsidR="008E2B54" w:rsidRPr="000E0EB4" w:rsidRDefault="008E2B54" w:rsidP="008E2B54">
      <w:pPr>
        <w:spacing w:line="240" w:lineRule="auto"/>
        <w:ind w:left="5103" w:firstLine="0"/>
        <w:rPr>
          <w:lang w:val="uk-UA"/>
        </w:rPr>
      </w:pPr>
      <w:r w:rsidRPr="000E0EB4">
        <w:rPr>
          <w:lang w:val="uk-UA"/>
        </w:rPr>
        <w:t>районної державної адміністрації</w:t>
      </w:r>
    </w:p>
    <w:p w:rsidR="008E2B54" w:rsidRPr="008E2B54" w:rsidRDefault="008E2B54" w:rsidP="008E2B54">
      <w:pPr>
        <w:spacing w:line="240" w:lineRule="auto"/>
        <w:ind w:left="5103" w:firstLine="0"/>
        <w:rPr>
          <w:lang w:val="uk-UA"/>
        </w:rPr>
      </w:pPr>
      <w:r>
        <w:rPr>
          <w:lang w:val="uk-UA"/>
        </w:rPr>
        <w:t>Щирому Володимиру</w:t>
      </w:r>
    </w:p>
    <w:p w:rsidR="008E2B54" w:rsidRPr="000E0EB4" w:rsidRDefault="008E2B54" w:rsidP="008E2B54">
      <w:pPr>
        <w:spacing w:line="240" w:lineRule="auto"/>
        <w:ind w:left="5103" w:firstLine="0"/>
        <w:rPr>
          <w:lang w:val="uk-UA"/>
        </w:rPr>
      </w:pPr>
    </w:p>
    <w:p w:rsidR="008E2B54" w:rsidRPr="008E2B54" w:rsidRDefault="008E2B54" w:rsidP="008E2B54">
      <w:pPr>
        <w:spacing w:line="240" w:lineRule="auto"/>
        <w:ind w:left="5103" w:firstLine="0"/>
        <w:rPr>
          <w:lang w:val="uk-UA"/>
        </w:rPr>
      </w:pPr>
      <w:r>
        <w:t xml:space="preserve">жителя с. </w:t>
      </w:r>
      <w:r>
        <w:rPr>
          <w:lang w:val="uk-UA"/>
        </w:rPr>
        <w:t>Пещери, вул. Гонти, 35, 23000, тел. (067) 715–15–15</w:t>
      </w:r>
    </w:p>
    <w:p w:rsidR="008E2B54" w:rsidRDefault="008E2B54" w:rsidP="008E2B54">
      <w:pPr>
        <w:spacing w:line="240" w:lineRule="auto"/>
        <w:ind w:left="5103" w:firstLine="0"/>
      </w:pPr>
      <w:r>
        <w:rPr>
          <w:lang w:val="uk-UA"/>
        </w:rPr>
        <w:t>Петрука</w:t>
      </w:r>
      <w:r>
        <w:t xml:space="preserve"> Івана Івановича</w:t>
      </w:r>
    </w:p>
    <w:p w:rsidR="008E2B54" w:rsidRDefault="008E2B54" w:rsidP="008E2B54">
      <w:pPr>
        <w:spacing w:line="240" w:lineRule="auto"/>
        <w:ind w:left="5103" w:firstLine="0"/>
      </w:pPr>
    </w:p>
    <w:p w:rsidR="008E2B54" w:rsidRPr="008E2B54" w:rsidRDefault="008E2B54" w:rsidP="008E2B54">
      <w:pPr>
        <w:ind w:firstLine="0"/>
        <w:jc w:val="center"/>
        <w:rPr>
          <w:b/>
        </w:rPr>
      </w:pPr>
      <w:r w:rsidRPr="008E2B54">
        <w:rPr>
          <w:b/>
        </w:rPr>
        <w:t>ПРОПОЗИЦІЯ</w:t>
      </w:r>
    </w:p>
    <w:p w:rsidR="008E2B54" w:rsidRDefault="008E2B54" w:rsidP="007A539E">
      <w:pPr>
        <w:spacing w:line="240" w:lineRule="auto"/>
      </w:pPr>
      <w:r w:rsidRPr="008E2B54">
        <w:t>У зв’язку з тим, що мешканці нашого села працюють у</w:t>
      </w:r>
      <w:r>
        <w:rPr>
          <w:lang w:val="uk-UA"/>
        </w:rPr>
        <w:t xml:space="preserve"> </w:t>
      </w:r>
      <w:r w:rsidR="007A539E">
        <w:rPr>
          <w:lang w:val="uk-UA"/>
        </w:rPr>
        <w:t xml:space="preserve">ТОВ «Зеленбуд» </w:t>
      </w:r>
      <w:r w:rsidRPr="008E2B54">
        <w:t xml:space="preserve">м. </w:t>
      </w:r>
      <w:r w:rsidR="007A539E">
        <w:rPr>
          <w:lang w:val="uk-UA"/>
        </w:rPr>
        <w:t>Гайсин</w:t>
      </w:r>
      <w:r w:rsidRPr="008E2B54">
        <w:t xml:space="preserve">, пропоную перенести час відправлення маршрутного мікроавтобуса </w:t>
      </w:r>
      <w:r w:rsidR="007A539E">
        <w:rPr>
          <w:lang w:val="uk-UA"/>
        </w:rPr>
        <w:t>«Пещери</w:t>
      </w:r>
      <w:r w:rsidRPr="008E2B54">
        <w:t xml:space="preserve"> </w:t>
      </w:r>
      <w:r w:rsidR="007A539E">
        <w:rPr>
          <w:lang w:val="uk-UA"/>
        </w:rPr>
        <w:t>—</w:t>
      </w:r>
      <w:r w:rsidRPr="008E2B54">
        <w:t xml:space="preserve"> </w:t>
      </w:r>
      <w:r w:rsidR="007A539E">
        <w:rPr>
          <w:lang w:val="uk-UA"/>
        </w:rPr>
        <w:t>Гайсин»</w:t>
      </w:r>
      <w:r w:rsidRPr="008E2B54">
        <w:t xml:space="preserve"> з 9.00 год. на 8.00 год.</w:t>
      </w:r>
    </w:p>
    <w:p w:rsidR="007A539E" w:rsidRPr="008E2B54" w:rsidRDefault="007A539E" w:rsidP="007A539E">
      <w:pPr>
        <w:spacing w:line="240" w:lineRule="auto"/>
      </w:pPr>
    </w:p>
    <w:p w:rsidR="008E2B54" w:rsidRPr="00D550C2" w:rsidRDefault="008E2B54" w:rsidP="008E2B54">
      <w:pPr>
        <w:ind w:firstLine="0"/>
        <w:rPr>
          <w:lang w:val="uk-UA"/>
        </w:rPr>
      </w:pPr>
      <w:r w:rsidRPr="008E2B54">
        <w:t>27</w:t>
      </w:r>
      <w:r w:rsidR="00D550C2">
        <w:rPr>
          <w:lang w:val="uk-UA"/>
        </w:rPr>
        <w:t xml:space="preserve"> січня </w:t>
      </w:r>
      <w:r w:rsidRPr="008E2B54">
        <w:t>201</w:t>
      </w:r>
      <w:r w:rsidR="00D550C2">
        <w:rPr>
          <w:lang w:val="uk-UA"/>
        </w:rPr>
        <w:t>7</w:t>
      </w:r>
      <w:r w:rsidRPr="008E2B54">
        <w:t xml:space="preserve"> р</w:t>
      </w:r>
      <w:r w:rsidR="00D550C2">
        <w:rPr>
          <w:lang w:val="uk-UA"/>
        </w:rPr>
        <w:t xml:space="preserve">оку                                    </w:t>
      </w:r>
      <w:r>
        <w:rPr>
          <w:lang w:val="uk-UA"/>
        </w:rPr>
        <w:t xml:space="preserve"> </w:t>
      </w:r>
      <w:r w:rsidR="00D550C2" w:rsidRPr="00D550C2">
        <w:rPr>
          <w:i/>
          <w:lang w:val="uk-UA"/>
        </w:rPr>
        <w:t>п</w:t>
      </w:r>
      <w:r w:rsidRPr="00D550C2">
        <w:rPr>
          <w:i/>
        </w:rPr>
        <w:t>ідпис</w:t>
      </w:r>
      <w:r w:rsidR="00D550C2">
        <w:t xml:space="preserve"> </w:t>
      </w:r>
      <w:r w:rsidRPr="008E2B54">
        <w:t xml:space="preserve"> </w:t>
      </w:r>
      <w:r w:rsidR="00D550C2">
        <w:rPr>
          <w:lang w:val="uk-UA"/>
        </w:rPr>
        <w:t xml:space="preserve">                                   </w:t>
      </w:r>
      <w:r w:rsidR="00D550C2">
        <w:t xml:space="preserve"> І. І. П</w:t>
      </w:r>
      <w:r w:rsidR="00D550C2">
        <w:rPr>
          <w:lang w:val="uk-UA"/>
        </w:rPr>
        <w:t>етрук</w:t>
      </w:r>
    </w:p>
    <w:p w:rsidR="006C0D19" w:rsidRDefault="006C0D19">
      <w:pPr>
        <w:rPr>
          <w:b/>
          <w:i/>
          <w:sz w:val="32"/>
          <w:szCs w:val="32"/>
        </w:rPr>
      </w:pPr>
      <w:r>
        <w:rPr>
          <w:b/>
          <w:i/>
          <w:sz w:val="32"/>
          <w:szCs w:val="32"/>
        </w:rPr>
        <w:br w:type="page"/>
      </w:r>
    </w:p>
    <w:p w:rsidR="00CA5288" w:rsidRDefault="00CA5288" w:rsidP="00EA2C9C">
      <w:pPr>
        <w:ind w:firstLine="0"/>
        <w:jc w:val="right"/>
        <w:rPr>
          <w:b/>
          <w:i/>
          <w:sz w:val="32"/>
          <w:szCs w:val="32"/>
          <w:lang w:val="uk-UA"/>
        </w:rPr>
      </w:pPr>
      <w:r>
        <w:rPr>
          <w:b/>
          <w:i/>
          <w:sz w:val="32"/>
          <w:szCs w:val="32"/>
          <w:lang w:val="uk-UA"/>
        </w:rPr>
        <w:lastRenderedPageBreak/>
        <w:t>Зразок 3</w:t>
      </w:r>
    </w:p>
    <w:p w:rsidR="00EA2C9C" w:rsidRDefault="00EA2C9C" w:rsidP="00FA6CAB">
      <w:pPr>
        <w:spacing w:line="240" w:lineRule="auto"/>
        <w:ind w:left="5103" w:firstLine="0"/>
        <w:jc w:val="left"/>
      </w:pPr>
      <w:r w:rsidRPr="00EA2C9C">
        <w:t>Директор</w:t>
      </w:r>
      <w:r w:rsidR="00FA6CAB">
        <w:rPr>
          <w:lang w:val="uk-UA"/>
        </w:rPr>
        <w:t>у</w:t>
      </w:r>
      <w:r w:rsidRPr="00EA2C9C">
        <w:t xml:space="preserve"> Департаменту страхового нагляду Державної комісії з регулювання ринків фінансових послуг України</w:t>
      </w:r>
    </w:p>
    <w:p w:rsidR="00FA6CAB" w:rsidRPr="00FA6CAB" w:rsidRDefault="00FA6CAB" w:rsidP="00FA6CAB">
      <w:pPr>
        <w:spacing w:line="240" w:lineRule="auto"/>
        <w:ind w:left="5103" w:firstLine="0"/>
        <w:jc w:val="left"/>
        <w:rPr>
          <w:lang w:val="uk-UA"/>
        </w:rPr>
      </w:pPr>
      <w:r>
        <w:rPr>
          <w:lang w:val="uk-UA"/>
        </w:rPr>
        <w:t>Петренку Олегу</w:t>
      </w:r>
    </w:p>
    <w:p w:rsidR="00FA6CAB" w:rsidRDefault="00FA6CAB" w:rsidP="00FA6CAB">
      <w:pPr>
        <w:spacing w:line="240" w:lineRule="auto"/>
        <w:ind w:left="5103" w:firstLine="0"/>
        <w:jc w:val="left"/>
      </w:pPr>
    </w:p>
    <w:p w:rsidR="00EA2C9C" w:rsidRPr="00FA6CAB" w:rsidRDefault="00EA2C9C" w:rsidP="00FA6CAB">
      <w:pPr>
        <w:spacing w:line="240" w:lineRule="auto"/>
        <w:ind w:left="5103" w:firstLine="0"/>
        <w:jc w:val="left"/>
        <w:rPr>
          <w:lang w:val="uk-UA"/>
        </w:rPr>
      </w:pPr>
      <w:r w:rsidRPr="00EA2C9C">
        <w:t xml:space="preserve">Нечипоренко </w:t>
      </w:r>
      <w:r w:rsidR="00FA6CAB">
        <w:rPr>
          <w:lang w:val="uk-UA"/>
        </w:rPr>
        <w:t>Івана Петровича</w:t>
      </w:r>
    </w:p>
    <w:p w:rsidR="00FA6CAB" w:rsidRPr="004A1F6B" w:rsidRDefault="00EA2C9C" w:rsidP="00FA6CAB">
      <w:pPr>
        <w:spacing w:line="240" w:lineRule="auto"/>
        <w:ind w:left="5103" w:firstLine="0"/>
        <w:jc w:val="left"/>
        <w:rPr>
          <w:lang w:val="uk-UA"/>
        </w:rPr>
      </w:pPr>
      <w:r w:rsidRPr="00EA2C9C">
        <w:t>м. Львів, вул. Антонича</w:t>
      </w:r>
      <w:r w:rsidR="00FA6CAB">
        <w:rPr>
          <w:lang w:val="uk-UA"/>
        </w:rPr>
        <w:t>,</w:t>
      </w:r>
      <w:r w:rsidR="00FA6CAB">
        <w:t xml:space="preserve"> 88</w:t>
      </w:r>
      <w:r w:rsidRPr="00EA2C9C">
        <w:t>/111</w:t>
      </w:r>
      <w:r w:rsidR="00FA6CAB">
        <w:rPr>
          <w:lang w:val="uk-UA"/>
        </w:rPr>
        <w:t xml:space="preserve">, </w:t>
      </w:r>
      <w:r w:rsidR="00FA6CAB">
        <w:t>79049</w:t>
      </w:r>
      <w:r w:rsidR="004A1F6B">
        <w:rPr>
          <w:lang w:val="uk-UA"/>
        </w:rPr>
        <w:t>, тел. (067) 111–02–11</w:t>
      </w:r>
    </w:p>
    <w:p w:rsidR="00FA6CAB" w:rsidRDefault="00FA6CAB" w:rsidP="00FA6CAB">
      <w:pPr>
        <w:ind w:firstLine="0"/>
        <w:jc w:val="center"/>
      </w:pPr>
    </w:p>
    <w:p w:rsidR="00EA2C9C" w:rsidRPr="00697295" w:rsidRDefault="00EA2C9C" w:rsidP="00FA6CAB">
      <w:pPr>
        <w:ind w:firstLine="0"/>
        <w:jc w:val="center"/>
        <w:rPr>
          <w:b/>
        </w:rPr>
      </w:pPr>
      <w:r w:rsidRPr="00697295">
        <w:rPr>
          <w:b/>
        </w:rPr>
        <w:t>СКАРГА</w:t>
      </w:r>
    </w:p>
    <w:p w:rsidR="00EA2C9C" w:rsidRPr="00F048A2" w:rsidRDefault="00EA2C9C" w:rsidP="00697295">
      <w:pPr>
        <w:spacing w:line="240" w:lineRule="auto"/>
        <w:rPr>
          <w:lang w:val="uk-UA"/>
        </w:rPr>
      </w:pPr>
      <w:r w:rsidRPr="00EA2C9C">
        <w:t>01 червня 201</w:t>
      </w:r>
      <w:r w:rsidR="00F048A2">
        <w:rPr>
          <w:lang w:val="uk-UA"/>
        </w:rPr>
        <w:t>5</w:t>
      </w:r>
      <w:r w:rsidRPr="00EA2C9C">
        <w:t xml:space="preserve"> р. між мною та страховою компанією </w:t>
      </w:r>
      <w:r w:rsidR="00F048A2">
        <w:rPr>
          <w:lang w:val="uk-UA"/>
        </w:rPr>
        <w:t>«</w:t>
      </w:r>
      <w:r w:rsidRPr="00EA2C9C">
        <w:t>Інтер-Поліс</w:t>
      </w:r>
      <w:r w:rsidR="00F048A2">
        <w:rPr>
          <w:lang w:val="uk-UA"/>
        </w:rPr>
        <w:t>»</w:t>
      </w:r>
      <w:r w:rsidRPr="00EA2C9C">
        <w:t>  був укладений договір страхування</w:t>
      </w:r>
      <w:r w:rsidR="00F048A2">
        <w:rPr>
          <w:lang w:val="uk-UA"/>
        </w:rPr>
        <w:t>,</w:t>
      </w:r>
      <w:r w:rsidRPr="00EA2C9C">
        <w:t xml:space="preserve"> яким застраховано мій автомобіль</w:t>
      </w:r>
      <w:r w:rsidR="00F048A2">
        <w:rPr>
          <w:lang w:val="uk-UA"/>
        </w:rPr>
        <w:t>.</w:t>
      </w:r>
    </w:p>
    <w:p w:rsidR="00EA2C9C" w:rsidRPr="00EA2C9C" w:rsidRDefault="00EA2C9C" w:rsidP="00697295">
      <w:pPr>
        <w:spacing w:line="240" w:lineRule="auto"/>
      </w:pPr>
      <w:r w:rsidRPr="00EA2C9C">
        <w:t>01 липня 201</w:t>
      </w:r>
      <w:r w:rsidR="00F048A2">
        <w:rPr>
          <w:lang w:val="uk-UA"/>
        </w:rPr>
        <w:t>6</w:t>
      </w:r>
      <w:r w:rsidRPr="00EA2C9C">
        <w:t xml:space="preserve"> р. внаслідок дорожньо</w:t>
      </w:r>
      <w:r w:rsidR="00F048A2">
        <w:rPr>
          <w:lang w:val="uk-UA"/>
        </w:rPr>
        <w:t>–</w:t>
      </w:r>
      <w:r w:rsidRPr="00EA2C9C">
        <w:t>транспортної пригоди мій застрахований автомобіль отримав пошкодження, що відповідно до умов договору визнається страховим випадком.</w:t>
      </w:r>
    </w:p>
    <w:p w:rsidR="00EA2C9C" w:rsidRPr="00EA2C9C" w:rsidRDefault="00EA2C9C" w:rsidP="00697295">
      <w:pPr>
        <w:spacing w:line="240" w:lineRule="auto"/>
      </w:pPr>
      <w:r w:rsidRPr="00EA2C9C">
        <w:t>02 серпня 201</w:t>
      </w:r>
      <w:r w:rsidR="00F048A2">
        <w:rPr>
          <w:lang w:val="uk-UA"/>
        </w:rPr>
        <w:t>6</w:t>
      </w:r>
      <w:r w:rsidRPr="00EA2C9C">
        <w:t xml:space="preserve"> р.  мною були надані усі необхідні документи по страховому випадку, які прийняв представник СК «Інтер-Поліс» Шала О.</w:t>
      </w:r>
      <w:r w:rsidR="00F048A2">
        <w:rPr>
          <w:lang w:val="uk-UA"/>
        </w:rPr>
        <w:t xml:space="preserve"> </w:t>
      </w:r>
      <w:r w:rsidRPr="00EA2C9C">
        <w:t>Б., про що свідчить акт приймання-передачі матеріалів справи (копію додаю).</w:t>
      </w:r>
    </w:p>
    <w:p w:rsidR="00EA2C9C" w:rsidRPr="00EA2C9C" w:rsidRDefault="00EA2C9C" w:rsidP="00697295">
      <w:pPr>
        <w:spacing w:line="240" w:lineRule="auto"/>
      </w:pPr>
      <w:r w:rsidRPr="00EA2C9C">
        <w:t>Станом на 01 жовтня 201</w:t>
      </w:r>
      <w:r w:rsidR="00F048A2">
        <w:rPr>
          <w:lang w:val="uk-UA"/>
        </w:rPr>
        <w:t>6</w:t>
      </w:r>
      <w:r w:rsidRPr="00EA2C9C">
        <w:t xml:space="preserve"> р. ПАТ Страхова компанія «Інтер-Поліс» не виплачено мені страхового відшкодування, чим порушено мої законні права та інтереси.</w:t>
      </w:r>
    </w:p>
    <w:p w:rsidR="00EA2C9C" w:rsidRPr="00F048A2" w:rsidRDefault="00EA2C9C" w:rsidP="00697295">
      <w:pPr>
        <w:spacing w:line="240" w:lineRule="auto"/>
        <w:rPr>
          <w:lang w:val="uk-UA"/>
        </w:rPr>
      </w:pPr>
      <w:r w:rsidRPr="00EA2C9C">
        <w:t>Прошу захистити мої порушені права, перевірити діяльність даної страхової компанії, щодо не виконання нею своїх обов’язків по виплаті мені страхового відшкодування, посприяти у виплаті належних мені коштів, і неустойки</w:t>
      </w:r>
      <w:r w:rsidR="00F048A2">
        <w:rPr>
          <w:lang w:val="uk-UA"/>
        </w:rPr>
        <w:t>.</w:t>
      </w:r>
    </w:p>
    <w:p w:rsidR="00697295" w:rsidRDefault="00697295" w:rsidP="00697295">
      <w:pPr>
        <w:spacing w:line="240" w:lineRule="auto"/>
        <w:ind w:firstLine="0"/>
      </w:pPr>
    </w:p>
    <w:p w:rsidR="00EA2C9C" w:rsidRPr="00EA2C9C" w:rsidRDefault="00EA2C9C" w:rsidP="00697295">
      <w:pPr>
        <w:spacing w:line="240" w:lineRule="auto"/>
        <w:ind w:firstLine="0"/>
      </w:pPr>
      <w:r w:rsidRPr="00EA2C9C">
        <w:t>Додатки:</w:t>
      </w:r>
    </w:p>
    <w:p w:rsidR="00EA2C9C" w:rsidRPr="00EA2C9C" w:rsidRDefault="00EA2C9C" w:rsidP="00697295">
      <w:pPr>
        <w:spacing w:line="240" w:lineRule="auto"/>
      </w:pPr>
      <w:r w:rsidRPr="00EA2C9C">
        <w:t>1. Копія страхового полісу</w:t>
      </w:r>
      <w:r w:rsidR="00F048A2">
        <w:rPr>
          <w:lang w:val="uk-UA"/>
        </w:rPr>
        <w:t xml:space="preserve"> на 3 арк. у 1 прим.</w:t>
      </w:r>
      <w:r w:rsidRPr="00EA2C9C">
        <w:t>.</w:t>
      </w:r>
    </w:p>
    <w:p w:rsidR="00EA2C9C" w:rsidRPr="00F048A2" w:rsidRDefault="00F048A2" w:rsidP="00697295">
      <w:pPr>
        <w:spacing w:line="240" w:lineRule="auto"/>
        <w:rPr>
          <w:lang w:val="uk-UA"/>
        </w:rPr>
      </w:pPr>
      <w:r>
        <w:rPr>
          <w:lang w:val="uk-UA"/>
        </w:rPr>
        <w:t xml:space="preserve">2. </w:t>
      </w:r>
      <w:r w:rsidR="00EA2C9C" w:rsidRPr="00EA2C9C">
        <w:t>Копія акту приймання-передачі матеріалів справи</w:t>
      </w:r>
      <w:r>
        <w:rPr>
          <w:lang w:val="uk-UA"/>
        </w:rPr>
        <w:t xml:space="preserve"> на 2 арк</w:t>
      </w:r>
      <w:r w:rsidR="00EA2C9C" w:rsidRPr="00EA2C9C">
        <w:t>.</w:t>
      </w:r>
      <w:r>
        <w:rPr>
          <w:lang w:val="uk-UA"/>
        </w:rPr>
        <w:t xml:space="preserve"> у 1 прим.</w:t>
      </w:r>
    </w:p>
    <w:p w:rsidR="00F048A2" w:rsidRDefault="00F048A2" w:rsidP="00697295">
      <w:pPr>
        <w:spacing w:line="240" w:lineRule="auto"/>
        <w:rPr>
          <w:lang w:val="uk-UA"/>
        </w:rPr>
      </w:pPr>
    </w:p>
    <w:p w:rsidR="00697295" w:rsidRDefault="00697295" w:rsidP="00697295">
      <w:pPr>
        <w:spacing w:line="240" w:lineRule="auto"/>
        <w:rPr>
          <w:lang w:val="uk-UA"/>
        </w:rPr>
      </w:pPr>
    </w:p>
    <w:p w:rsidR="00EA2C9C" w:rsidRPr="00EA2C9C" w:rsidRDefault="00EA2C9C" w:rsidP="00697295">
      <w:pPr>
        <w:spacing w:line="240" w:lineRule="auto"/>
        <w:ind w:firstLine="0"/>
      </w:pPr>
      <w:r w:rsidRPr="00EA2C9C">
        <w:t>01</w:t>
      </w:r>
      <w:r w:rsidR="002C2DF7">
        <w:rPr>
          <w:lang w:val="uk-UA"/>
        </w:rPr>
        <w:t xml:space="preserve"> жовтня </w:t>
      </w:r>
      <w:r w:rsidRPr="00EA2C9C">
        <w:t>201</w:t>
      </w:r>
      <w:r w:rsidR="002C2DF7">
        <w:rPr>
          <w:lang w:val="uk-UA"/>
        </w:rPr>
        <w:t>6</w:t>
      </w:r>
      <w:r w:rsidRPr="00EA2C9C">
        <w:t xml:space="preserve"> р</w:t>
      </w:r>
      <w:r w:rsidR="002C2DF7">
        <w:rPr>
          <w:lang w:val="uk-UA"/>
        </w:rPr>
        <w:t xml:space="preserve">оку                            </w:t>
      </w:r>
      <w:r w:rsidRPr="002C2DF7">
        <w:rPr>
          <w:i/>
        </w:rPr>
        <w:t>підпис</w:t>
      </w:r>
      <w:r w:rsidRPr="00EA2C9C">
        <w:t> </w:t>
      </w:r>
      <w:r w:rsidR="002C2DF7">
        <w:rPr>
          <w:lang w:val="uk-UA"/>
        </w:rPr>
        <w:t xml:space="preserve">                           І. П.</w:t>
      </w:r>
      <w:r w:rsidRPr="00EA2C9C">
        <w:t xml:space="preserve"> Нечипоренко</w:t>
      </w:r>
    </w:p>
    <w:p w:rsidR="00EB2A5D" w:rsidRDefault="00EB2A5D">
      <w:pPr>
        <w:rPr>
          <w:rFonts w:eastAsia="Arial Unicode MS"/>
          <w:color w:val="000000"/>
          <w:szCs w:val="28"/>
          <w:lang w:val="uk-UA" w:eastAsia="uk-UA"/>
        </w:rPr>
      </w:pPr>
      <w:r>
        <w:rPr>
          <w:rFonts w:eastAsia="Arial Unicode MS"/>
          <w:color w:val="000000"/>
          <w:szCs w:val="28"/>
          <w:lang w:val="uk-UA" w:eastAsia="uk-UA"/>
        </w:rPr>
        <w:br w:type="page"/>
      </w:r>
    </w:p>
    <w:p w:rsidR="00DB6518" w:rsidRPr="008E2B54" w:rsidRDefault="00DB6518" w:rsidP="00DB6518">
      <w:pPr>
        <w:spacing w:line="240" w:lineRule="auto"/>
        <w:ind w:left="5103" w:firstLine="0"/>
        <w:rPr>
          <w:lang w:val="uk-UA"/>
        </w:rPr>
      </w:pPr>
      <w:r w:rsidRPr="000E0EB4">
        <w:rPr>
          <w:lang w:val="uk-UA"/>
        </w:rPr>
        <w:lastRenderedPageBreak/>
        <w:t xml:space="preserve">Голові </w:t>
      </w:r>
      <w:r>
        <w:rPr>
          <w:lang w:val="uk-UA"/>
        </w:rPr>
        <w:t>Ладижинської</w:t>
      </w:r>
    </w:p>
    <w:p w:rsidR="00DB6518" w:rsidRPr="000E0EB4" w:rsidRDefault="00DB6518" w:rsidP="00DB6518">
      <w:pPr>
        <w:spacing w:line="240" w:lineRule="auto"/>
        <w:ind w:left="5103" w:firstLine="0"/>
        <w:rPr>
          <w:lang w:val="uk-UA"/>
        </w:rPr>
      </w:pPr>
      <w:r w:rsidRPr="000E0EB4">
        <w:rPr>
          <w:lang w:val="uk-UA"/>
        </w:rPr>
        <w:t>районної державної адміністрації</w:t>
      </w:r>
    </w:p>
    <w:p w:rsidR="00DB6518" w:rsidRPr="008E2B54" w:rsidRDefault="00DB6518" w:rsidP="00DB6518">
      <w:pPr>
        <w:spacing w:line="240" w:lineRule="auto"/>
        <w:ind w:left="5103" w:firstLine="0"/>
        <w:rPr>
          <w:lang w:val="uk-UA"/>
        </w:rPr>
      </w:pPr>
      <w:r>
        <w:rPr>
          <w:lang w:val="uk-UA"/>
        </w:rPr>
        <w:t>Рибі Володимиру</w:t>
      </w:r>
    </w:p>
    <w:p w:rsidR="00DB6518" w:rsidRPr="000E0EB4" w:rsidRDefault="00DB6518" w:rsidP="00DB6518">
      <w:pPr>
        <w:spacing w:line="240" w:lineRule="auto"/>
        <w:ind w:left="5103" w:firstLine="0"/>
        <w:rPr>
          <w:lang w:val="uk-UA"/>
        </w:rPr>
      </w:pPr>
    </w:p>
    <w:p w:rsidR="00DB6518" w:rsidRPr="008E2B54" w:rsidRDefault="00DB6518" w:rsidP="00DB6518">
      <w:pPr>
        <w:spacing w:line="240" w:lineRule="auto"/>
        <w:ind w:left="5103" w:firstLine="0"/>
        <w:rPr>
          <w:lang w:val="uk-UA"/>
        </w:rPr>
      </w:pPr>
      <w:r>
        <w:t xml:space="preserve">жителя с. </w:t>
      </w:r>
      <w:r>
        <w:rPr>
          <w:lang w:val="uk-UA"/>
        </w:rPr>
        <w:t>Перли, вул. Гонти, 55, 23015, тел. (067) 700–15–11</w:t>
      </w:r>
    </w:p>
    <w:p w:rsidR="00DB6518" w:rsidRDefault="00DB6518" w:rsidP="00DB6518">
      <w:pPr>
        <w:spacing w:line="240" w:lineRule="auto"/>
        <w:ind w:left="5103" w:firstLine="0"/>
      </w:pPr>
      <w:r>
        <w:rPr>
          <w:lang w:val="uk-UA"/>
        </w:rPr>
        <w:t>Петрука</w:t>
      </w:r>
      <w:r>
        <w:t xml:space="preserve"> </w:t>
      </w:r>
      <w:r>
        <w:rPr>
          <w:lang w:val="uk-UA"/>
        </w:rPr>
        <w:t>Олега</w:t>
      </w:r>
      <w:r>
        <w:t xml:space="preserve"> Івановича</w:t>
      </w:r>
    </w:p>
    <w:p w:rsidR="00DB6518" w:rsidRDefault="00DB6518" w:rsidP="00DB6518">
      <w:pPr>
        <w:spacing w:line="240" w:lineRule="auto"/>
        <w:ind w:firstLine="0"/>
        <w:rPr>
          <w:lang w:val="uk-UA"/>
        </w:rPr>
      </w:pPr>
    </w:p>
    <w:p w:rsidR="008E2B54" w:rsidRPr="00DB6518" w:rsidRDefault="00DB6518" w:rsidP="00DB6518">
      <w:pPr>
        <w:ind w:firstLine="0"/>
        <w:jc w:val="center"/>
        <w:rPr>
          <w:b/>
        </w:rPr>
      </w:pPr>
      <w:r w:rsidRPr="00DB6518">
        <w:rPr>
          <w:b/>
        </w:rPr>
        <w:t>СКАРГ</w:t>
      </w:r>
      <w:r w:rsidR="008E2B54" w:rsidRPr="00DB6518">
        <w:rPr>
          <w:b/>
        </w:rPr>
        <w:t>А</w:t>
      </w:r>
    </w:p>
    <w:p w:rsidR="008E2B54" w:rsidRDefault="008E2B54" w:rsidP="00B539B3">
      <w:pPr>
        <w:spacing w:line="240" w:lineRule="auto"/>
      </w:pPr>
      <w:r w:rsidRPr="00EB2A5D">
        <w:t>Прошу вжити заходів щодо об’єктивного обстеження мого будинку, який постраждав внаслідок стихії, оскільки сільський голова на мої численні звернення не реагує.</w:t>
      </w:r>
    </w:p>
    <w:p w:rsidR="00B539B3" w:rsidRPr="00EB2A5D" w:rsidRDefault="00B539B3" w:rsidP="00B539B3">
      <w:pPr>
        <w:spacing w:line="240" w:lineRule="auto"/>
      </w:pPr>
    </w:p>
    <w:p w:rsidR="00B539B3" w:rsidRPr="00D550C2" w:rsidRDefault="00B539B3" w:rsidP="00B539B3">
      <w:pPr>
        <w:ind w:firstLine="0"/>
        <w:rPr>
          <w:lang w:val="uk-UA"/>
        </w:rPr>
      </w:pPr>
      <w:r>
        <w:rPr>
          <w:lang w:val="uk-UA"/>
        </w:rPr>
        <w:t>1</w:t>
      </w:r>
      <w:r w:rsidRPr="008E2B54">
        <w:t>7</w:t>
      </w:r>
      <w:r>
        <w:rPr>
          <w:lang w:val="uk-UA"/>
        </w:rPr>
        <w:t xml:space="preserve"> липня </w:t>
      </w:r>
      <w:r w:rsidRPr="008E2B54">
        <w:t>201</w:t>
      </w:r>
      <w:r>
        <w:rPr>
          <w:lang w:val="uk-UA"/>
        </w:rPr>
        <w:t>7</w:t>
      </w:r>
      <w:r w:rsidRPr="008E2B54">
        <w:t xml:space="preserve"> р</w:t>
      </w:r>
      <w:r>
        <w:rPr>
          <w:lang w:val="uk-UA"/>
        </w:rPr>
        <w:t xml:space="preserve">оку                                  </w:t>
      </w:r>
      <w:r w:rsidRPr="00D550C2">
        <w:rPr>
          <w:i/>
          <w:lang w:val="uk-UA"/>
        </w:rPr>
        <w:t>п</w:t>
      </w:r>
      <w:r w:rsidRPr="00D550C2">
        <w:rPr>
          <w:i/>
        </w:rPr>
        <w:t>ідпис</w:t>
      </w:r>
      <w:r>
        <w:t xml:space="preserve"> </w:t>
      </w:r>
      <w:r w:rsidRPr="008E2B54">
        <w:t xml:space="preserve"> </w:t>
      </w:r>
      <w:r>
        <w:rPr>
          <w:lang w:val="uk-UA"/>
        </w:rPr>
        <w:t xml:space="preserve">                                  </w:t>
      </w:r>
      <w:r>
        <w:t xml:space="preserve"> О. І. П</w:t>
      </w:r>
      <w:r>
        <w:rPr>
          <w:lang w:val="uk-UA"/>
        </w:rPr>
        <w:t>етрук</w:t>
      </w:r>
    </w:p>
    <w:p w:rsidR="008E2B54" w:rsidRPr="00B539B3" w:rsidRDefault="001E14C8" w:rsidP="001E14C8">
      <w:pPr>
        <w:ind w:firstLine="0"/>
        <w:jc w:val="right"/>
        <w:rPr>
          <w:lang w:val="uk-UA"/>
        </w:rPr>
      </w:pPr>
      <w:r>
        <w:rPr>
          <w:b/>
          <w:i/>
          <w:sz w:val="32"/>
          <w:szCs w:val="32"/>
          <w:lang w:val="uk-UA"/>
        </w:rPr>
        <w:t>З</w:t>
      </w:r>
      <w:r w:rsidRPr="00AE59B5">
        <w:rPr>
          <w:b/>
          <w:i/>
          <w:sz w:val="32"/>
          <w:szCs w:val="32"/>
          <w:lang w:val="uk-UA"/>
        </w:rPr>
        <w:t xml:space="preserve">разок </w:t>
      </w:r>
      <w:r>
        <w:rPr>
          <w:b/>
          <w:i/>
          <w:sz w:val="32"/>
          <w:szCs w:val="32"/>
          <w:lang w:val="uk-UA"/>
        </w:rPr>
        <w:t>4</w:t>
      </w:r>
    </w:p>
    <w:p w:rsidR="00897F43" w:rsidRPr="00897F43" w:rsidRDefault="00897F43" w:rsidP="00897F43">
      <w:pPr>
        <w:shd w:val="clear" w:color="auto" w:fill="FFFFFF"/>
        <w:spacing w:line="240" w:lineRule="auto"/>
        <w:ind w:left="450" w:right="450" w:firstLine="0"/>
        <w:jc w:val="center"/>
        <w:textAlignment w:val="baseline"/>
        <w:rPr>
          <w:rFonts w:eastAsia="Times New Roman"/>
          <w:color w:val="000000"/>
          <w:sz w:val="24"/>
          <w:szCs w:val="24"/>
          <w:lang w:eastAsia="ru-RU"/>
        </w:rPr>
      </w:pPr>
      <w:r w:rsidRPr="00897F43">
        <w:rPr>
          <w:rFonts w:eastAsia="Times New Roman"/>
          <w:b/>
          <w:bCs/>
          <w:color w:val="000000"/>
          <w:szCs w:val="28"/>
          <w:bdr w:val="none" w:sz="0" w:space="0" w:color="auto" w:frame="1"/>
          <w:lang w:eastAsia="ru-RU"/>
        </w:rPr>
        <w:t>РЕЄСТРАЦІЙНО-КОНТРОЛЬНА КАРТКА</w:t>
      </w:r>
    </w:p>
    <w:p w:rsidR="00897F43" w:rsidRPr="00897F43" w:rsidRDefault="00897F43" w:rsidP="00897F43">
      <w:pPr>
        <w:shd w:val="clear" w:color="auto" w:fill="FFFFFF"/>
        <w:spacing w:line="240" w:lineRule="auto"/>
        <w:ind w:left="450" w:right="450" w:firstLine="0"/>
        <w:jc w:val="right"/>
        <w:textAlignment w:val="baseline"/>
        <w:rPr>
          <w:rFonts w:eastAsia="Times New Roman"/>
          <w:color w:val="000000"/>
          <w:sz w:val="20"/>
          <w:szCs w:val="20"/>
          <w:lang w:eastAsia="ru-RU"/>
        </w:rPr>
      </w:pPr>
      <w:bookmarkStart w:id="17" w:name="n25"/>
      <w:bookmarkEnd w:id="17"/>
      <w:r w:rsidRPr="00897F43">
        <w:rPr>
          <w:rFonts w:eastAsia="Times New Roman"/>
          <w:color w:val="000000"/>
          <w:sz w:val="20"/>
          <w:szCs w:val="20"/>
          <w:lang w:eastAsia="ru-RU"/>
        </w:rPr>
        <w:t>(Лицьовий бік)</w:t>
      </w:r>
    </w:p>
    <w:tbl>
      <w:tblPr>
        <w:tblW w:w="5000" w:type="pct"/>
        <w:jc w:val="center"/>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1616"/>
        <w:gridCol w:w="1200"/>
        <w:gridCol w:w="184"/>
        <w:gridCol w:w="1626"/>
        <w:gridCol w:w="1063"/>
        <w:gridCol w:w="1284"/>
        <w:gridCol w:w="345"/>
        <w:gridCol w:w="821"/>
        <w:gridCol w:w="75"/>
        <w:gridCol w:w="1440"/>
      </w:tblGrid>
      <w:tr w:rsidR="00897F43" w:rsidRPr="00897F43" w:rsidTr="007400FA">
        <w:trPr>
          <w:trHeight w:val="435"/>
          <w:jc w:val="center"/>
        </w:trPr>
        <w:tc>
          <w:tcPr>
            <w:tcW w:w="5025" w:type="dxa"/>
            <w:gridSpan w:val="4"/>
            <w:vMerge w:val="restart"/>
            <w:tcBorders>
              <w:top w:val="single" w:sz="6" w:space="0" w:color="000000"/>
              <w:left w:val="single" w:sz="6" w:space="0" w:color="000000"/>
              <w:bottom w:val="single" w:sz="6" w:space="0" w:color="000000"/>
              <w:right w:val="single" w:sz="6" w:space="0" w:color="000000"/>
            </w:tcBorders>
            <w:vAlign w:val="center"/>
            <w:hideMark/>
          </w:tcPr>
          <w:p w:rsidR="00897F43" w:rsidRPr="00897F43" w:rsidRDefault="00897F43" w:rsidP="00897F43">
            <w:pPr>
              <w:spacing w:line="240" w:lineRule="auto"/>
              <w:ind w:firstLine="0"/>
              <w:jc w:val="center"/>
              <w:textAlignment w:val="baseline"/>
              <w:rPr>
                <w:rFonts w:eastAsia="Times New Roman"/>
                <w:sz w:val="24"/>
                <w:szCs w:val="24"/>
                <w:lang w:eastAsia="ru-RU"/>
              </w:rPr>
            </w:pPr>
            <w:bookmarkStart w:id="18" w:name="n26"/>
            <w:bookmarkEnd w:id="18"/>
            <w:r w:rsidRPr="00897F43">
              <w:rPr>
                <w:rFonts w:eastAsia="Times New Roman"/>
                <w:sz w:val="24"/>
                <w:szCs w:val="24"/>
                <w:lang w:eastAsia="ru-RU"/>
              </w:rPr>
              <w:t>0203005</w:t>
            </w:r>
          </w:p>
        </w:tc>
        <w:tc>
          <w:tcPr>
            <w:tcW w:w="2550"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rsidR="00897F43" w:rsidRPr="00897F43" w:rsidRDefault="00897F43" w:rsidP="00897F43">
            <w:pPr>
              <w:spacing w:line="240" w:lineRule="auto"/>
              <w:ind w:firstLine="0"/>
              <w:jc w:val="center"/>
              <w:textAlignment w:val="baseline"/>
              <w:rPr>
                <w:rFonts w:eastAsia="Times New Roman"/>
                <w:sz w:val="24"/>
                <w:szCs w:val="24"/>
                <w:lang w:eastAsia="ru-RU"/>
              </w:rPr>
            </w:pPr>
            <w:r w:rsidRPr="00897F43">
              <w:rPr>
                <w:rFonts w:eastAsia="Times New Roman"/>
                <w:sz w:val="24"/>
                <w:szCs w:val="24"/>
                <w:lang w:eastAsia="ru-RU"/>
              </w:rPr>
              <w:t>Реєстраційно-контрольна картка</w:t>
            </w:r>
          </w:p>
        </w:tc>
        <w:tc>
          <w:tcPr>
            <w:tcW w:w="2670" w:type="dxa"/>
            <w:gridSpan w:val="4"/>
            <w:tcBorders>
              <w:top w:val="single" w:sz="6" w:space="0" w:color="000000"/>
              <w:left w:val="single" w:sz="6" w:space="0" w:color="000000"/>
              <w:bottom w:val="single" w:sz="6" w:space="0" w:color="000000"/>
              <w:right w:val="single" w:sz="6" w:space="0" w:color="000000"/>
            </w:tcBorders>
            <w:vAlign w:val="center"/>
            <w:hideMark/>
          </w:tcPr>
          <w:p w:rsidR="00897F43" w:rsidRPr="00897F43" w:rsidRDefault="00897F43" w:rsidP="00897F43">
            <w:pPr>
              <w:spacing w:line="240" w:lineRule="auto"/>
              <w:ind w:firstLine="0"/>
              <w:jc w:val="center"/>
              <w:textAlignment w:val="baseline"/>
              <w:rPr>
                <w:rFonts w:eastAsia="Times New Roman"/>
                <w:sz w:val="24"/>
                <w:szCs w:val="24"/>
                <w:lang w:eastAsia="ru-RU"/>
              </w:rPr>
            </w:pPr>
            <w:r w:rsidRPr="00897F43">
              <w:rPr>
                <w:rFonts w:eastAsia="Times New Roman"/>
                <w:sz w:val="24"/>
                <w:szCs w:val="24"/>
                <w:lang w:eastAsia="ru-RU"/>
              </w:rPr>
              <w:t>Відмітка про контроль</w:t>
            </w:r>
          </w:p>
        </w:tc>
      </w:tr>
      <w:tr w:rsidR="00897F43" w:rsidRPr="00897F43" w:rsidTr="007400FA">
        <w:trPr>
          <w:trHeight w:val="246"/>
          <w:jc w:val="center"/>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897F43" w:rsidRPr="00897F43" w:rsidRDefault="00897F43" w:rsidP="00897F43">
            <w:pPr>
              <w:spacing w:line="240" w:lineRule="auto"/>
              <w:ind w:firstLine="0"/>
              <w:jc w:val="left"/>
              <w:rPr>
                <w:rFonts w:eastAsia="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897F43" w:rsidRPr="00897F43" w:rsidRDefault="00897F43" w:rsidP="00897F43">
            <w:pPr>
              <w:spacing w:line="240" w:lineRule="auto"/>
              <w:ind w:firstLine="0"/>
              <w:jc w:val="left"/>
              <w:rPr>
                <w:rFonts w:eastAsia="Times New Roman"/>
                <w:sz w:val="24"/>
                <w:szCs w:val="24"/>
                <w:lang w:eastAsia="ru-RU"/>
              </w:rPr>
            </w:pPr>
          </w:p>
        </w:tc>
        <w:tc>
          <w:tcPr>
            <w:tcW w:w="1320" w:type="dxa"/>
            <w:gridSpan w:val="3"/>
            <w:tcBorders>
              <w:top w:val="single" w:sz="6" w:space="0" w:color="000000"/>
              <w:left w:val="single" w:sz="6" w:space="0" w:color="000000"/>
              <w:bottom w:val="single" w:sz="6" w:space="0" w:color="000000"/>
              <w:right w:val="single" w:sz="6" w:space="0" w:color="000000"/>
            </w:tcBorders>
            <w:hideMark/>
          </w:tcPr>
          <w:p w:rsidR="00897F43" w:rsidRPr="00897F43" w:rsidRDefault="00897F43" w:rsidP="00897F43">
            <w:pPr>
              <w:spacing w:line="240" w:lineRule="auto"/>
              <w:ind w:firstLine="0"/>
              <w:jc w:val="center"/>
              <w:textAlignment w:val="baseline"/>
              <w:rPr>
                <w:rFonts w:eastAsia="Times New Roman"/>
                <w:sz w:val="24"/>
                <w:szCs w:val="24"/>
                <w:lang w:eastAsia="ru-RU"/>
              </w:rPr>
            </w:pPr>
          </w:p>
        </w:tc>
        <w:tc>
          <w:tcPr>
            <w:tcW w:w="1230" w:type="dxa"/>
            <w:tcBorders>
              <w:top w:val="single" w:sz="6" w:space="0" w:color="000000"/>
              <w:left w:val="single" w:sz="6" w:space="0" w:color="000000"/>
              <w:bottom w:val="single" w:sz="6" w:space="0" w:color="000000"/>
              <w:right w:val="single" w:sz="6" w:space="0" w:color="000000"/>
            </w:tcBorders>
            <w:hideMark/>
          </w:tcPr>
          <w:p w:rsidR="00897F43" w:rsidRPr="00897F43" w:rsidRDefault="00897F43" w:rsidP="00897F43">
            <w:pPr>
              <w:spacing w:line="240" w:lineRule="auto"/>
              <w:ind w:firstLine="0"/>
              <w:jc w:val="center"/>
              <w:textAlignment w:val="baseline"/>
              <w:rPr>
                <w:rFonts w:eastAsia="Times New Roman"/>
                <w:sz w:val="24"/>
                <w:szCs w:val="24"/>
                <w:lang w:eastAsia="ru-RU"/>
              </w:rPr>
            </w:pPr>
          </w:p>
        </w:tc>
      </w:tr>
      <w:tr w:rsidR="00897F43" w:rsidRPr="00897F43" w:rsidTr="007400FA">
        <w:trPr>
          <w:trHeight w:val="676"/>
          <w:jc w:val="center"/>
        </w:trPr>
        <w:tc>
          <w:tcPr>
            <w:tcW w:w="5025" w:type="dxa"/>
            <w:gridSpan w:val="4"/>
            <w:tcBorders>
              <w:top w:val="single" w:sz="6" w:space="0" w:color="000000"/>
              <w:left w:val="single" w:sz="6" w:space="0" w:color="000000"/>
              <w:bottom w:val="single" w:sz="6" w:space="0" w:color="000000"/>
              <w:right w:val="single" w:sz="6" w:space="0" w:color="000000"/>
            </w:tcBorders>
            <w:hideMark/>
          </w:tcPr>
          <w:p w:rsidR="00897F43" w:rsidRPr="00897F43" w:rsidRDefault="00897F43" w:rsidP="00897F43">
            <w:pPr>
              <w:spacing w:line="240" w:lineRule="auto"/>
              <w:ind w:firstLine="0"/>
              <w:jc w:val="left"/>
              <w:textAlignment w:val="baseline"/>
              <w:rPr>
                <w:rFonts w:eastAsia="Times New Roman"/>
                <w:sz w:val="24"/>
                <w:szCs w:val="24"/>
                <w:lang w:eastAsia="ru-RU"/>
              </w:rPr>
            </w:pPr>
            <w:r w:rsidRPr="00897F43">
              <w:rPr>
                <w:rFonts w:eastAsia="Times New Roman"/>
                <w:sz w:val="24"/>
                <w:szCs w:val="24"/>
                <w:lang w:eastAsia="ru-RU"/>
              </w:rPr>
              <w:t>Кореспондент (заявник)</w:t>
            </w:r>
          </w:p>
        </w:tc>
        <w:tc>
          <w:tcPr>
            <w:tcW w:w="2550" w:type="dxa"/>
            <w:gridSpan w:val="2"/>
            <w:vMerge w:val="restart"/>
            <w:tcBorders>
              <w:top w:val="single" w:sz="6" w:space="0" w:color="000000"/>
              <w:left w:val="single" w:sz="6" w:space="0" w:color="000000"/>
              <w:bottom w:val="single" w:sz="6" w:space="0" w:color="000000"/>
              <w:right w:val="single" w:sz="6" w:space="0" w:color="000000"/>
            </w:tcBorders>
            <w:hideMark/>
          </w:tcPr>
          <w:p w:rsidR="00897F43" w:rsidRPr="00897F43" w:rsidRDefault="00897F43" w:rsidP="00897F43">
            <w:pPr>
              <w:spacing w:line="240" w:lineRule="auto"/>
              <w:ind w:firstLine="0"/>
              <w:jc w:val="left"/>
              <w:textAlignment w:val="baseline"/>
              <w:rPr>
                <w:rFonts w:eastAsia="Times New Roman"/>
                <w:sz w:val="24"/>
                <w:szCs w:val="24"/>
                <w:lang w:eastAsia="ru-RU"/>
              </w:rPr>
            </w:pPr>
            <w:r w:rsidRPr="00897F43">
              <w:rPr>
                <w:rFonts w:eastAsia="Times New Roman"/>
                <w:sz w:val="24"/>
                <w:szCs w:val="24"/>
                <w:lang w:eastAsia="ru-RU"/>
              </w:rPr>
              <w:t>Місце проживання, електронна адреса,номер телефону</w:t>
            </w:r>
          </w:p>
        </w:tc>
        <w:tc>
          <w:tcPr>
            <w:tcW w:w="2670" w:type="dxa"/>
            <w:gridSpan w:val="4"/>
            <w:tcBorders>
              <w:top w:val="single" w:sz="6" w:space="0" w:color="000000"/>
              <w:left w:val="single" w:sz="6" w:space="0" w:color="000000"/>
              <w:bottom w:val="single" w:sz="6" w:space="0" w:color="000000"/>
              <w:right w:val="single" w:sz="6" w:space="0" w:color="000000"/>
            </w:tcBorders>
            <w:hideMark/>
          </w:tcPr>
          <w:p w:rsidR="00897F43" w:rsidRPr="00897F43" w:rsidRDefault="00897F43" w:rsidP="00897F43">
            <w:pPr>
              <w:spacing w:line="240" w:lineRule="auto"/>
              <w:ind w:firstLine="0"/>
              <w:jc w:val="center"/>
              <w:textAlignment w:val="baseline"/>
              <w:rPr>
                <w:rFonts w:eastAsia="Times New Roman"/>
                <w:sz w:val="24"/>
                <w:szCs w:val="24"/>
                <w:lang w:eastAsia="ru-RU"/>
              </w:rPr>
            </w:pPr>
            <w:r w:rsidRPr="00897F43">
              <w:rPr>
                <w:rFonts w:eastAsia="Times New Roman"/>
                <w:sz w:val="24"/>
                <w:szCs w:val="24"/>
                <w:lang w:eastAsia="ru-RU"/>
              </w:rPr>
              <w:t>Вид звернення:</w:t>
            </w:r>
          </w:p>
          <w:p w:rsidR="00897F43" w:rsidRPr="00897F43" w:rsidRDefault="00897F43" w:rsidP="00897F43">
            <w:pPr>
              <w:spacing w:line="240" w:lineRule="auto"/>
              <w:ind w:firstLine="0"/>
              <w:jc w:val="center"/>
              <w:textAlignment w:val="baseline"/>
              <w:rPr>
                <w:rFonts w:eastAsia="Times New Roman"/>
                <w:sz w:val="24"/>
                <w:szCs w:val="24"/>
                <w:lang w:eastAsia="ru-RU"/>
              </w:rPr>
            </w:pPr>
            <w:r w:rsidRPr="00897F43">
              <w:rPr>
                <w:rFonts w:eastAsia="Times New Roman"/>
                <w:sz w:val="24"/>
                <w:szCs w:val="24"/>
                <w:lang w:eastAsia="ru-RU"/>
              </w:rPr>
              <w:t>пропозиція, заява, скарга</w:t>
            </w:r>
          </w:p>
        </w:tc>
      </w:tr>
      <w:tr w:rsidR="00897F43" w:rsidRPr="00897F43" w:rsidTr="007400FA">
        <w:trPr>
          <w:trHeight w:val="686"/>
          <w:jc w:val="center"/>
        </w:trPr>
        <w:tc>
          <w:tcPr>
            <w:tcW w:w="5025" w:type="dxa"/>
            <w:gridSpan w:val="4"/>
            <w:tcBorders>
              <w:top w:val="single" w:sz="6" w:space="0" w:color="000000"/>
              <w:left w:val="single" w:sz="6" w:space="0" w:color="000000"/>
              <w:bottom w:val="single" w:sz="6" w:space="0" w:color="000000"/>
              <w:right w:val="single" w:sz="6" w:space="0" w:color="000000"/>
            </w:tcBorders>
            <w:hideMark/>
          </w:tcPr>
          <w:p w:rsidR="00897F43" w:rsidRPr="00897F43" w:rsidRDefault="00897F43" w:rsidP="00897F43">
            <w:pPr>
              <w:spacing w:line="240" w:lineRule="auto"/>
              <w:ind w:firstLine="0"/>
              <w:jc w:val="left"/>
              <w:textAlignment w:val="baseline"/>
              <w:rPr>
                <w:rFonts w:eastAsia="Times New Roman"/>
                <w:sz w:val="24"/>
                <w:szCs w:val="24"/>
                <w:lang w:eastAsia="ru-RU"/>
              </w:rPr>
            </w:pPr>
            <w:r w:rsidRPr="00897F43">
              <w:rPr>
                <w:rFonts w:eastAsia="Times New Roman"/>
                <w:sz w:val="24"/>
                <w:szCs w:val="24"/>
                <w:lang w:eastAsia="ru-RU"/>
              </w:rPr>
              <w:t>Категорія заявника</w:t>
            </w:r>
          </w:p>
        </w:tc>
        <w:tc>
          <w:tcPr>
            <w:tcW w:w="0" w:type="auto"/>
            <w:gridSpan w:val="2"/>
            <w:vMerge/>
            <w:tcBorders>
              <w:top w:val="single" w:sz="6" w:space="0" w:color="000000"/>
              <w:left w:val="single" w:sz="6" w:space="0" w:color="000000"/>
              <w:bottom w:val="single" w:sz="6" w:space="0" w:color="000000"/>
              <w:right w:val="single" w:sz="6" w:space="0" w:color="000000"/>
            </w:tcBorders>
            <w:vAlign w:val="bottom"/>
            <w:hideMark/>
          </w:tcPr>
          <w:p w:rsidR="00897F43" w:rsidRPr="00897F43" w:rsidRDefault="00897F43" w:rsidP="00897F43">
            <w:pPr>
              <w:spacing w:line="240" w:lineRule="auto"/>
              <w:ind w:firstLine="0"/>
              <w:jc w:val="left"/>
              <w:rPr>
                <w:rFonts w:eastAsia="Times New Roman"/>
                <w:sz w:val="24"/>
                <w:szCs w:val="24"/>
                <w:lang w:eastAsia="ru-RU"/>
              </w:rPr>
            </w:pPr>
          </w:p>
        </w:tc>
        <w:tc>
          <w:tcPr>
            <w:tcW w:w="2670" w:type="dxa"/>
            <w:gridSpan w:val="4"/>
            <w:tcBorders>
              <w:top w:val="single" w:sz="6" w:space="0" w:color="000000"/>
              <w:left w:val="single" w:sz="6" w:space="0" w:color="000000"/>
              <w:bottom w:val="single" w:sz="6" w:space="0" w:color="000000"/>
              <w:right w:val="single" w:sz="6" w:space="0" w:color="000000"/>
            </w:tcBorders>
            <w:hideMark/>
          </w:tcPr>
          <w:p w:rsidR="00897F43" w:rsidRPr="00897F43" w:rsidRDefault="00897F43" w:rsidP="00897F43">
            <w:pPr>
              <w:spacing w:line="240" w:lineRule="auto"/>
              <w:ind w:firstLine="0"/>
              <w:jc w:val="left"/>
              <w:textAlignment w:val="baseline"/>
              <w:rPr>
                <w:rFonts w:eastAsia="Times New Roman"/>
                <w:sz w:val="24"/>
                <w:szCs w:val="24"/>
                <w:lang w:eastAsia="ru-RU"/>
              </w:rPr>
            </w:pPr>
            <w:r w:rsidRPr="00897F43">
              <w:rPr>
                <w:rFonts w:eastAsia="Times New Roman"/>
                <w:sz w:val="24"/>
                <w:szCs w:val="24"/>
                <w:lang w:eastAsia="ru-RU"/>
              </w:rPr>
              <w:t>Індивідуальне, колективне, анонімне</w:t>
            </w:r>
          </w:p>
        </w:tc>
      </w:tr>
      <w:tr w:rsidR="00897F43" w:rsidRPr="00897F43" w:rsidTr="007400FA">
        <w:trPr>
          <w:trHeight w:val="826"/>
          <w:jc w:val="center"/>
        </w:trPr>
        <w:tc>
          <w:tcPr>
            <w:tcW w:w="5025" w:type="dxa"/>
            <w:gridSpan w:val="4"/>
            <w:tcBorders>
              <w:top w:val="single" w:sz="6" w:space="0" w:color="000000"/>
              <w:left w:val="single" w:sz="6" w:space="0" w:color="000000"/>
              <w:bottom w:val="single" w:sz="6" w:space="0" w:color="000000"/>
              <w:right w:val="single" w:sz="6" w:space="0" w:color="000000"/>
            </w:tcBorders>
            <w:hideMark/>
          </w:tcPr>
          <w:p w:rsidR="00897F43" w:rsidRPr="00897F43" w:rsidRDefault="00897F43" w:rsidP="00897F43">
            <w:pPr>
              <w:spacing w:line="240" w:lineRule="auto"/>
              <w:ind w:firstLine="0"/>
              <w:jc w:val="left"/>
              <w:textAlignment w:val="baseline"/>
              <w:rPr>
                <w:rFonts w:eastAsia="Times New Roman"/>
                <w:sz w:val="24"/>
                <w:szCs w:val="24"/>
                <w:lang w:eastAsia="ru-RU"/>
              </w:rPr>
            </w:pPr>
            <w:r w:rsidRPr="00897F43">
              <w:rPr>
                <w:rFonts w:eastAsia="Times New Roman"/>
                <w:sz w:val="24"/>
                <w:szCs w:val="24"/>
                <w:lang w:eastAsia="ru-RU"/>
              </w:rPr>
              <w:t>Соціальний стан заявника</w:t>
            </w:r>
          </w:p>
        </w:tc>
        <w:tc>
          <w:tcPr>
            <w:tcW w:w="0" w:type="auto"/>
            <w:gridSpan w:val="2"/>
            <w:vMerge/>
            <w:tcBorders>
              <w:top w:val="single" w:sz="6" w:space="0" w:color="000000"/>
              <w:left w:val="single" w:sz="6" w:space="0" w:color="000000"/>
              <w:bottom w:val="single" w:sz="6" w:space="0" w:color="000000"/>
              <w:right w:val="single" w:sz="6" w:space="0" w:color="000000"/>
            </w:tcBorders>
            <w:vAlign w:val="bottom"/>
            <w:hideMark/>
          </w:tcPr>
          <w:p w:rsidR="00897F43" w:rsidRPr="00897F43" w:rsidRDefault="00897F43" w:rsidP="00897F43">
            <w:pPr>
              <w:spacing w:line="240" w:lineRule="auto"/>
              <w:ind w:firstLine="0"/>
              <w:jc w:val="left"/>
              <w:rPr>
                <w:rFonts w:eastAsia="Times New Roman"/>
                <w:sz w:val="24"/>
                <w:szCs w:val="24"/>
                <w:lang w:eastAsia="ru-RU"/>
              </w:rPr>
            </w:pPr>
          </w:p>
        </w:tc>
        <w:tc>
          <w:tcPr>
            <w:tcW w:w="2670" w:type="dxa"/>
            <w:gridSpan w:val="4"/>
            <w:tcBorders>
              <w:top w:val="single" w:sz="6" w:space="0" w:color="000000"/>
              <w:left w:val="single" w:sz="6" w:space="0" w:color="000000"/>
              <w:bottom w:val="single" w:sz="6" w:space="0" w:color="000000"/>
              <w:right w:val="single" w:sz="6" w:space="0" w:color="000000"/>
            </w:tcBorders>
            <w:hideMark/>
          </w:tcPr>
          <w:p w:rsidR="00897F43" w:rsidRPr="00897F43" w:rsidRDefault="00897F43" w:rsidP="00897F43">
            <w:pPr>
              <w:spacing w:line="240" w:lineRule="auto"/>
              <w:ind w:firstLine="0"/>
              <w:jc w:val="left"/>
              <w:textAlignment w:val="baseline"/>
              <w:rPr>
                <w:rFonts w:eastAsia="Times New Roman"/>
                <w:sz w:val="24"/>
                <w:szCs w:val="24"/>
                <w:lang w:eastAsia="ru-RU"/>
              </w:rPr>
            </w:pPr>
            <w:r w:rsidRPr="00897F43">
              <w:rPr>
                <w:rFonts w:eastAsia="Times New Roman"/>
                <w:sz w:val="24"/>
                <w:szCs w:val="24"/>
                <w:lang w:eastAsia="ru-RU"/>
              </w:rPr>
              <w:t>Ознака надходження: </w:t>
            </w:r>
            <w:r w:rsidRPr="00897F43">
              <w:rPr>
                <w:rFonts w:eastAsia="Times New Roman"/>
                <w:sz w:val="24"/>
                <w:szCs w:val="24"/>
                <w:lang w:eastAsia="ru-RU"/>
              </w:rPr>
              <w:br/>
              <w:t>первинне </w:t>
            </w:r>
            <w:r w:rsidRPr="00897F43">
              <w:rPr>
                <w:rFonts w:eastAsia="Times New Roman"/>
                <w:sz w:val="24"/>
                <w:szCs w:val="24"/>
                <w:lang w:eastAsia="ru-RU"/>
              </w:rPr>
              <w:br/>
              <w:t>повторне</w:t>
            </w:r>
          </w:p>
        </w:tc>
      </w:tr>
      <w:tr w:rsidR="00897F43" w:rsidRPr="00897F43" w:rsidTr="007400FA">
        <w:trPr>
          <w:trHeight w:val="1702"/>
          <w:jc w:val="center"/>
        </w:trPr>
        <w:tc>
          <w:tcPr>
            <w:tcW w:w="1875" w:type="dxa"/>
            <w:tcBorders>
              <w:top w:val="single" w:sz="6" w:space="0" w:color="000000"/>
              <w:left w:val="single" w:sz="6" w:space="0" w:color="000000"/>
              <w:bottom w:val="single" w:sz="6" w:space="0" w:color="000000"/>
              <w:right w:val="single" w:sz="6" w:space="0" w:color="000000"/>
            </w:tcBorders>
            <w:hideMark/>
          </w:tcPr>
          <w:p w:rsidR="00897F43" w:rsidRPr="00897F43" w:rsidRDefault="00897F43" w:rsidP="00897F43">
            <w:pPr>
              <w:spacing w:line="240" w:lineRule="auto"/>
              <w:ind w:firstLine="0"/>
              <w:jc w:val="center"/>
              <w:textAlignment w:val="baseline"/>
              <w:rPr>
                <w:rFonts w:eastAsia="Times New Roman"/>
                <w:sz w:val="24"/>
                <w:szCs w:val="24"/>
                <w:lang w:eastAsia="ru-RU"/>
              </w:rPr>
            </w:pPr>
            <w:r w:rsidRPr="00897F43">
              <w:rPr>
                <w:rFonts w:eastAsia="Times New Roman"/>
                <w:sz w:val="24"/>
                <w:szCs w:val="24"/>
                <w:lang w:eastAsia="ru-RU"/>
              </w:rPr>
              <w:t>Дата підписання /надсилання/ звернення, дата надходження дзвінка</w:t>
            </w:r>
          </w:p>
        </w:tc>
        <w:tc>
          <w:tcPr>
            <w:tcW w:w="1395" w:type="dxa"/>
            <w:gridSpan w:val="2"/>
            <w:tcBorders>
              <w:top w:val="single" w:sz="6" w:space="0" w:color="000000"/>
              <w:left w:val="single" w:sz="6" w:space="0" w:color="000000"/>
              <w:bottom w:val="single" w:sz="6" w:space="0" w:color="000000"/>
              <w:right w:val="single" w:sz="6" w:space="0" w:color="000000"/>
            </w:tcBorders>
            <w:hideMark/>
          </w:tcPr>
          <w:p w:rsidR="00897F43" w:rsidRPr="00897F43" w:rsidRDefault="00897F43" w:rsidP="00897F43">
            <w:pPr>
              <w:spacing w:line="240" w:lineRule="auto"/>
              <w:ind w:firstLine="0"/>
              <w:jc w:val="center"/>
              <w:textAlignment w:val="baseline"/>
              <w:rPr>
                <w:rFonts w:eastAsia="Times New Roman"/>
                <w:sz w:val="24"/>
                <w:szCs w:val="24"/>
                <w:lang w:eastAsia="ru-RU"/>
              </w:rPr>
            </w:pPr>
            <w:r w:rsidRPr="00897F43">
              <w:rPr>
                <w:rFonts w:eastAsia="Times New Roman"/>
                <w:sz w:val="24"/>
                <w:szCs w:val="24"/>
                <w:lang w:eastAsia="ru-RU"/>
              </w:rPr>
              <w:t>Дата надходження звернення</w:t>
            </w:r>
          </w:p>
        </w:tc>
        <w:tc>
          <w:tcPr>
            <w:tcW w:w="1515" w:type="dxa"/>
            <w:tcBorders>
              <w:top w:val="single" w:sz="6" w:space="0" w:color="000000"/>
              <w:left w:val="single" w:sz="6" w:space="0" w:color="000000"/>
              <w:bottom w:val="single" w:sz="6" w:space="0" w:color="000000"/>
              <w:right w:val="single" w:sz="6" w:space="0" w:color="000000"/>
            </w:tcBorders>
            <w:hideMark/>
          </w:tcPr>
          <w:p w:rsidR="00897F43" w:rsidRPr="00897F43" w:rsidRDefault="00897F43" w:rsidP="00897F43">
            <w:pPr>
              <w:spacing w:line="240" w:lineRule="auto"/>
              <w:ind w:firstLine="0"/>
              <w:jc w:val="center"/>
              <w:textAlignment w:val="baseline"/>
              <w:rPr>
                <w:rFonts w:eastAsia="Times New Roman"/>
                <w:sz w:val="24"/>
                <w:szCs w:val="24"/>
                <w:lang w:eastAsia="ru-RU"/>
              </w:rPr>
            </w:pPr>
            <w:r w:rsidRPr="00897F43">
              <w:rPr>
                <w:rFonts w:eastAsia="Times New Roman"/>
                <w:sz w:val="24"/>
                <w:szCs w:val="24"/>
                <w:lang w:eastAsia="ru-RU"/>
              </w:rPr>
              <w:t>Реєстраційний індекс</w:t>
            </w:r>
          </w:p>
        </w:tc>
        <w:tc>
          <w:tcPr>
            <w:tcW w:w="1110" w:type="dxa"/>
            <w:tcBorders>
              <w:top w:val="single" w:sz="6" w:space="0" w:color="000000"/>
              <w:left w:val="single" w:sz="6" w:space="0" w:color="000000"/>
              <w:bottom w:val="single" w:sz="6" w:space="0" w:color="000000"/>
              <w:right w:val="single" w:sz="6" w:space="0" w:color="000000"/>
            </w:tcBorders>
            <w:hideMark/>
          </w:tcPr>
          <w:p w:rsidR="00897F43" w:rsidRPr="00897F43" w:rsidRDefault="00897F43" w:rsidP="00897F43">
            <w:pPr>
              <w:spacing w:line="240" w:lineRule="auto"/>
              <w:ind w:firstLine="0"/>
              <w:jc w:val="center"/>
              <w:textAlignment w:val="baseline"/>
              <w:rPr>
                <w:rFonts w:eastAsia="Times New Roman"/>
                <w:sz w:val="24"/>
                <w:szCs w:val="24"/>
                <w:lang w:eastAsia="ru-RU"/>
              </w:rPr>
            </w:pPr>
            <w:r w:rsidRPr="00897F43">
              <w:rPr>
                <w:rFonts w:eastAsia="Times New Roman"/>
                <w:sz w:val="24"/>
                <w:szCs w:val="24"/>
                <w:lang w:eastAsia="ru-RU"/>
              </w:rPr>
              <w:t>Звідки надіслано</w:t>
            </w:r>
          </w:p>
        </w:tc>
        <w:tc>
          <w:tcPr>
            <w:tcW w:w="1320" w:type="dxa"/>
            <w:tcBorders>
              <w:top w:val="single" w:sz="6" w:space="0" w:color="000000"/>
              <w:left w:val="single" w:sz="6" w:space="0" w:color="000000"/>
              <w:bottom w:val="single" w:sz="6" w:space="0" w:color="000000"/>
              <w:right w:val="single" w:sz="6" w:space="0" w:color="000000"/>
            </w:tcBorders>
            <w:hideMark/>
          </w:tcPr>
          <w:p w:rsidR="00897F43" w:rsidRPr="00897F43" w:rsidRDefault="00897F43" w:rsidP="00897F43">
            <w:pPr>
              <w:spacing w:line="240" w:lineRule="auto"/>
              <w:ind w:firstLine="0"/>
              <w:jc w:val="center"/>
              <w:textAlignment w:val="baseline"/>
              <w:rPr>
                <w:rFonts w:eastAsia="Times New Roman"/>
                <w:sz w:val="24"/>
                <w:szCs w:val="24"/>
                <w:lang w:eastAsia="ru-RU"/>
              </w:rPr>
            </w:pPr>
            <w:r w:rsidRPr="00897F43">
              <w:rPr>
                <w:rFonts w:eastAsia="Times New Roman"/>
                <w:sz w:val="24"/>
                <w:szCs w:val="24"/>
                <w:lang w:eastAsia="ru-RU"/>
              </w:rPr>
              <w:t>Дата надіслання</w:t>
            </w:r>
          </w:p>
        </w:tc>
        <w:tc>
          <w:tcPr>
            <w:tcW w:w="1245" w:type="dxa"/>
            <w:gridSpan w:val="2"/>
            <w:tcBorders>
              <w:top w:val="single" w:sz="6" w:space="0" w:color="000000"/>
              <w:left w:val="single" w:sz="6" w:space="0" w:color="000000"/>
              <w:bottom w:val="single" w:sz="6" w:space="0" w:color="000000"/>
              <w:right w:val="single" w:sz="6" w:space="0" w:color="000000"/>
            </w:tcBorders>
            <w:hideMark/>
          </w:tcPr>
          <w:p w:rsidR="00897F43" w:rsidRPr="00897F43" w:rsidRDefault="00897F43" w:rsidP="00897F43">
            <w:pPr>
              <w:spacing w:line="240" w:lineRule="auto"/>
              <w:ind w:firstLine="0"/>
              <w:jc w:val="center"/>
              <w:textAlignment w:val="baseline"/>
              <w:rPr>
                <w:rFonts w:eastAsia="Times New Roman"/>
                <w:sz w:val="24"/>
                <w:szCs w:val="24"/>
                <w:lang w:eastAsia="ru-RU"/>
              </w:rPr>
            </w:pPr>
            <w:r w:rsidRPr="00897F43">
              <w:rPr>
                <w:rFonts w:eastAsia="Times New Roman"/>
                <w:sz w:val="24"/>
                <w:szCs w:val="24"/>
                <w:lang w:eastAsia="ru-RU"/>
              </w:rPr>
              <w:t>Індекс документа</w:t>
            </w:r>
          </w:p>
        </w:tc>
        <w:tc>
          <w:tcPr>
            <w:tcW w:w="1305" w:type="dxa"/>
            <w:gridSpan w:val="2"/>
            <w:tcBorders>
              <w:top w:val="single" w:sz="6" w:space="0" w:color="000000"/>
              <w:left w:val="single" w:sz="6" w:space="0" w:color="000000"/>
              <w:bottom w:val="single" w:sz="6" w:space="0" w:color="000000"/>
              <w:right w:val="single" w:sz="6" w:space="0" w:color="000000"/>
            </w:tcBorders>
            <w:hideMark/>
          </w:tcPr>
          <w:p w:rsidR="00897F43" w:rsidRPr="00897F43" w:rsidRDefault="00897F43" w:rsidP="00897F43">
            <w:pPr>
              <w:spacing w:line="240" w:lineRule="auto"/>
              <w:ind w:firstLine="0"/>
              <w:jc w:val="center"/>
              <w:textAlignment w:val="baseline"/>
              <w:rPr>
                <w:rFonts w:eastAsia="Times New Roman"/>
                <w:sz w:val="24"/>
                <w:szCs w:val="24"/>
                <w:lang w:eastAsia="ru-RU"/>
              </w:rPr>
            </w:pPr>
            <w:r w:rsidRPr="00897F43">
              <w:rPr>
                <w:rFonts w:eastAsia="Times New Roman"/>
                <w:sz w:val="24"/>
                <w:szCs w:val="24"/>
                <w:lang w:eastAsia="ru-RU"/>
              </w:rPr>
              <w:t>Форма надходження</w:t>
            </w:r>
          </w:p>
        </w:tc>
      </w:tr>
      <w:tr w:rsidR="00897F43" w:rsidRPr="00897F43" w:rsidTr="007400FA">
        <w:trPr>
          <w:jc w:val="center"/>
        </w:trPr>
        <w:tc>
          <w:tcPr>
            <w:tcW w:w="10485" w:type="dxa"/>
            <w:gridSpan w:val="10"/>
            <w:tcBorders>
              <w:top w:val="single" w:sz="6" w:space="0" w:color="000000"/>
              <w:left w:val="single" w:sz="6" w:space="0" w:color="000000"/>
              <w:bottom w:val="single" w:sz="6" w:space="0" w:color="000000"/>
              <w:right w:val="single" w:sz="6" w:space="0" w:color="000000"/>
            </w:tcBorders>
            <w:hideMark/>
          </w:tcPr>
          <w:p w:rsidR="00897F43" w:rsidRPr="00897F43" w:rsidRDefault="00897F43" w:rsidP="00897F43">
            <w:pPr>
              <w:spacing w:line="240" w:lineRule="auto"/>
              <w:ind w:firstLine="0"/>
              <w:jc w:val="left"/>
              <w:textAlignment w:val="baseline"/>
              <w:rPr>
                <w:rFonts w:eastAsia="Times New Roman"/>
                <w:sz w:val="24"/>
                <w:szCs w:val="24"/>
                <w:lang w:eastAsia="ru-RU"/>
              </w:rPr>
            </w:pPr>
            <w:r w:rsidRPr="00897F43">
              <w:rPr>
                <w:rFonts w:eastAsia="Times New Roman"/>
                <w:sz w:val="24"/>
                <w:szCs w:val="24"/>
                <w:lang w:eastAsia="ru-RU"/>
              </w:rPr>
              <w:t>Попередні звернення № ______ від __ ________ 20__ р.</w:t>
            </w:r>
          </w:p>
          <w:p w:rsidR="00897F43" w:rsidRPr="00897F43" w:rsidRDefault="00897F43" w:rsidP="00897F43">
            <w:pPr>
              <w:spacing w:line="240" w:lineRule="auto"/>
              <w:ind w:firstLine="0"/>
              <w:jc w:val="left"/>
              <w:textAlignment w:val="baseline"/>
              <w:rPr>
                <w:rFonts w:eastAsia="Times New Roman"/>
                <w:sz w:val="24"/>
                <w:szCs w:val="24"/>
                <w:lang w:eastAsia="ru-RU"/>
              </w:rPr>
            </w:pPr>
            <w:r w:rsidRPr="00897F43">
              <w:rPr>
                <w:rFonts w:eastAsia="Times New Roman"/>
                <w:sz w:val="24"/>
                <w:szCs w:val="24"/>
                <w:lang w:eastAsia="ru-RU"/>
              </w:rPr>
              <w:t>№ ______ від __ _____________ 20__ р.</w:t>
            </w:r>
          </w:p>
        </w:tc>
      </w:tr>
      <w:tr w:rsidR="00897F43" w:rsidRPr="00897F43" w:rsidTr="007400FA">
        <w:trPr>
          <w:trHeight w:val="240"/>
          <w:jc w:val="center"/>
        </w:trPr>
        <w:tc>
          <w:tcPr>
            <w:tcW w:w="3075"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rsidR="00897F43" w:rsidRPr="00897F43" w:rsidRDefault="00897F43" w:rsidP="00897F43">
            <w:pPr>
              <w:spacing w:line="240" w:lineRule="auto"/>
              <w:ind w:firstLine="0"/>
              <w:jc w:val="left"/>
              <w:textAlignment w:val="baseline"/>
              <w:rPr>
                <w:rFonts w:eastAsia="Times New Roman"/>
                <w:sz w:val="24"/>
                <w:szCs w:val="24"/>
                <w:lang w:eastAsia="ru-RU"/>
              </w:rPr>
            </w:pPr>
            <w:r w:rsidRPr="00897F43">
              <w:rPr>
                <w:rFonts w:eastAsia="Times New Roman"/>
                <w:sz w:val="24"/>
                <w:szCs w:val="24"/>
                <w:lang w:eastAsia="ru-RU"/>
              </w:rPr>
              <w:t>Основні питання</w:t>
            </w:r>
          </w:p>
        </w:tc>
        <w:tc>
          <w:tcPr>
            <w:tcW w:w="4740" w:type="dxa"/>
            <w:gridSpan w:val="5"/>
            <w:tcBorders>
              <w:top w:val="single" w:sz="6" w:space="0" w:color="000000"/>
              <w:left w:val="single" w:sz="6" w:space="0" w:color="000000"/>
              <w:bottom w:val="single" w:sz="6" w:space="0" w:color="000000"/>
              <w:right w:val="single" w:sz="6" w:space="0" w:color="000000"/>
            </w:tcBorders>
            <w:hideMark/>
          </w:tcPr>
          <w:p w:rsidR="00897F43" w:rsidRPr="00897F43" w:rsidRDefault="00897F43" w:rsidP="00897F43">
            <w:pPr>
              <w:spacing w:line="240" w:lineRule="auto"/>
              <w:ind w:firstLine="0"/>
              <w:jc w:val="center"/>
              <w:textAlignment w:val="baseline"/>
              <w:rPr>
                <w:rFonts w:eastAsia="Times New Roman"/>
                <w:sz w:val="24"/>
                <w:szCs w:val="24"/>
                <w:lang w:eastAsia="ru-RU"/>
              </w:rPr>
            </w:pPr>
            <w:r w:rsidRPr="00897F43">
              <w:rPr>
                <w:rFonts w:eastAsia="Times New Roman"/>
                <w:sz w:val="24"/>
                <w:szCs w:val="24"/>
                <w:lang w:eastAsia="ru-RU"/>
              </w:rPr>
              <w:t>Зміст питання</w:t>
            </w:r>
          </w:p>
        </w:tc>
        <w:tc>
          <w:tcPr>
            <w:tcW w:w="2445" w:type="dxa"/>
            <w:gridSpan w:val="3"/>
            <w:tcBorders>
              <w:top w:val="single" w:sz="6" w:space="0" w:color="000000"/>
              <w:left w:val="single" w:sz="6" w:space="0" w:color="000000"/>
              <w:bottom w:val="single" w:sz="6" w:space="0" w:color="000000"/>
              <w:right w:val="single" w:sz="6" w:space="0" w:color="000000"/>
            </w:tcBorders>
            <w:hideMark/>
          </w:tcPr>
          <w:p w:rsidR="00897F43" w:rsidRPr="00897F43" w:rsidRDefault="00897F43" w:rsidP="00897F43">
            <w:pPr>
              <w:spacing w:line="240" w:lineRule="auto"/>
              <w:ind w:firstLine="0"/>
              <w:jc w:val="center"/>
              <w:textAlignment w:val="baseline"/>
              <w:rPr>
                <w:rFonts w:eastAsia="Times New Roman"/>
                <w:sz w:val="24"/>
                <w:szCs w:val="24"/>
                <w:lang w:eastAsia="ru-RU"/>
              </w:rPr>
            </w:pPr>
            <w:r w:rsidRPr="00897F43">
              <w:rPr>
                <w:rFonts w:eastAsia="Times New Roman"/>
                <w:sz w:val="24"/>
                <w:szCs w:val="24"/>
                <w:lang w:eastAsia="ru-RU"/>
              </w:rPr>
              <w:t>Індекс питання</w:t>
            </w:r>
          </w:p>
        </w:tc>
      </w:tr>
      <w:tr w:rsidR="00897F43" w:rsidRPr="00897F43" w:rsidTr="007400FA">
        <w:trPr>
          <w:trHeight w:val="390"/>
          <w:jc w:val="center"/>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897F43" w:rsidRPr="00897F43" w:rsidRDefault="00897F43" w:rsidP="00897F43">
            <w:pPr>
              <w:spacing w:line="240" w:lineRule="auto"/>
              <w:ind w:firstLine="0"/>
              <w:jc w:val="left"/>
              <w:rPr>
                <w:rFonts w:eastAsia="Times New Roman"/>
                <w:sz w:val="24"/>
                <w:szCs w:val="24"/>
                <w:lang w:eastAsia="ru-RU"/>
              </w:rPr>
            </w:pPr>
          </w:p>
        </w:tc>
        <w:tc>
          <w:tcPr>
            <w:tcW w:w="4740" w:type="dxa"/>
            <w:gridSpan w:val="5"/>
            <w:tcBorders>
              <w:top w:val="single" w:sz="6" w:space="0" w:color="000000"/>
              <w:left w:val="single" w:sz="6" w:space="0" w:color="000000"/>
              <w:bottom w:val="single" w:sz="6" w:space="0" w:color="000000"/>
              <w:right w:val="single" w:sz="6" w:space="0" w:color="000000"/>
            </w:tcBorders>
            <w:hideMark/>
          </w:tcPr>
          <w:p w:rsidR="00897F43" w:rsidRPr="00897F43" w:rsidRDefault="00897F43" w:rsidP="00897F43">
            <w:pPr>
              <w:spacing w:line="240" w:lineRule="auto"/>
              <w:ind w:firstLine="0"/>
              <w:jc w:val="left"/>
              <w:textAlignment w:val="baseline"/>
              <w:rPr>
                <w:rFonts w:eastAsia="Times New Roman"/>
                <w:sz w:val="24"/>
                <w:szCs w:val="24"/>
                <w:lang w:eastAsia="ru-RU"/>
              </w:rPr>
            </w:pPr>
          </w:p>
        </w:tc>
        <w:tc>
          <w:tcPr>
            <w:tcW w:w="2445" w:type="dxa"/>
            <w:gridSpan w:val="3"/>
            <w:tcBorders>
              <w:top w:val="single" w:sz="6" w:space="0" w:color="000000"/>
              <w:left w:val="single" w:sz="6" w:space="0" w:color="000000"/>
              <w:bottom w:val="single" w:sz="6" w:space="0" w:color="000000"/>
              <w:right w:val="single" w:sz="6" w:space="0" w:color="000000"/>
            </w:tcBorders>
            <w:hideMark/>
          </w:tcPr>
          <w:p w:rsidR="00897F43" w:rsidRPr="00897F43" w:rsidRDefault="00897F43" w:rsidP="00897F43">
            <w:pPr>
              <w:spacing w:line="240" w:lineRule="auto"/>
              <w:ind w:firstLine="0"/>
              <w:jc w:val="left"/>
              <w:textAlignment w:val="baseline"/>
              <w:rPr>
                <w:rFonts w:eastAsia="Times New Roman"/>
                <w:sz w:val="24"/>
                <w:szCs w:val="24"/>
                <w:lang w:eastAsia="ru-RU"/>
              </w:rPr>
            </w:pPr>
          </w:p>
        </w:tc>
      </w:tr>
      <w:tr w:rsidR="00897F43" w:rsidRPr="00897F43" w:rsidTr="007400FA">
        <w:trPr>
          <w:trHeight w:val="410"/>
          <w:jc w:val="center"/>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897F43" w:rsidRPr="00897F43" w:rsidRDefault="00897F43" w:rsidP="00897F43">
            <w:pPr>
              <w:spacing w:line="240" w:lineRule="auto"/>
              <w:ind w:firstLine="0"/>
              <w:jc w:val="left"/>
              <w:rPr>
                <w:rFonts w:eastAsia="Times New Roman"/>
                <w:sz w:val="24"/>
                <w:szCs w:val="24"/>
                <w:lang w:eastAsia="ru-RU"/>
              </w:rPr>
            </w:pPr>
          </w:p>
        </w:tc>
        <w:tc>
          <w:tcPr>
            <w:tcW w:w="4740" w:type="dxa"/>
            <w:gridSpan w:val="5"/>
            <w:tcBorders>
              <w:top w:val="single" w:sz="6" w:space="0" w:color="000000"/>
              <w:left w:val="single" w:sz="6" w:space="0" w:color="000000"/>
              <w:bottom w:val="single" w:sz="6" w:space="0" w:color="000000"/>
              <w:right w:val="single" w:sz="6" w:space="0" w:color="000000"/>
            </w:tcBorders>
            <w:hideMark/>
          </w:tcPr>
          <w:p w:rsidR="00897F43" w:rsidRPr="00897F43" w:rsidRDefault="00897F43" w:rsidP="00897F43">
            <w:pPr>
              <w:spacing w:line="240" w:lineRule="auto"/>
              <w:ind w:firstLine="0"/>
              <w:jc w:val="left"/>
              <w:textAlignment w:val="baseline"/>
              <w:rPr>
                <w:rFonts w:eastAsia="Times New Roman"/>
                <w:sz w:val="24"/>
                <w:szCs w:val="24"/>
                <w:lang w:eastAsia="ru-RU"/>
              </w:rPr>
            </w:pPr>
          </w:p>
        </w:tc>
        <w:tc>
          <w:tcPr>
            <w:tcW w:w="2445" w:type="dxa"/>
            <w:gridSpan w:val="3"/>
            <w:tcBorders>
              <w:top w:val="single" w:sz="6" w:space="0" w:color="000000"/>
              <w:left w:val="single" w:sz="6" w:space="0" w:color="000000"/>
              <w:bottom w:val="single" w:sz="6" w:space="0" w:color="000000"/>
              <w:right w:val="single" w:sz="6" w:space="0" w:color="000000"/>
            </w:tcBorders>
            <w:hideMark/>
          </w:tcPr>
          <w:p w:rsidR="00897F43" w:rsidRPr="00897F43" w:rsidRDefault="00897F43" w:rsidP="00897F43">
            <w:pPr>
              <w:spacing w:line="240" w:lineRule="auto"/>
              <w:ind w:firstLine="0"/>
              <w:jc w:val="left"/>
              <w:textAlignment w:val="baseline"/>
              <w:rPr>
                <w:rFonts w:eastAsia="Times New Roman"/>
                <w:sz w:val="24"/>
                <w:szCs w:val="24"/>
                <w:lang w:eastAsia="ru-RU"/>
              </w:rPr>
            </w:pPr>
          </w:p>
        </w:tc>
      </w:tr>
      <w:tr w:rsidR="00897F43" w:rsidRPr="00897F43" w:rsidTr="007400FA">
        <w:trPr>
          <w:trHeight w:val="417"/>
          <w:jc w:val="center"/>
        </w:trPr>
        <w:tc>
          <w:tcPr>
            <w:tcW w:w="3075"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rsidR="00897F43" w:rsidRPr="00897F43" w:rsidRDefault="00897F43" w:rsidP="00897F43">
            <w:pPr>
              <w:spacing w:line="240" w:lineRule="auto"/>
              <w:ind w:firstLine="0"/>
              <w:jc w:val="left"/>
              <w:textAlignment w:val="baseline"/>
              <w:rPr>
                <w:rFonts w:eastAsia="Times New Roman"/>
                <w:sz w:val="24"/>
                <w:szCs w:val="24"/>
                <w:lang w:eastAsia="ru-RU"/>
              </w:rPr>
            </w:pPr>
            <w:r w:rsidRPr="00897F43">
              <w:rPr>
                <w:rFonts w:eastAsia="Times New Roman"/>
                <w:sz w:val="24"/>
                <w:szCs w:val="24"/>
                <w:lang w:eastAsia="ru-RU"/>
              </w:rPr>
              <w:t>Додаткові питання</w:t>
            </w:r>
          </w:p>
        </w:tc>
        <w:tc>
          <w:tcPr>
            <w:tcW w:w="4740" w:type="dxa"/>
            <w:gridSpan w:val="5"/>
            <w:tcBorders>
              <w:top w:val="single" w:sz="6" w:space="0" w:color="000000"/>
              <w:left w:val="single" w:sz="6" w:space="0" w:color="000000"/>
              <w:bottom w:val="single" w:sz="6" w:space="0" w:color="000000"/>
              <w:right w:val="single" w:sz="6" w:space="0" w:color="000000"/>
            </w:tcBorders>
            <w:hideMark/>
          </w:tcPr>
          <w:p w:rsidR="00897F43" w:rsidRPr="00897F43" w:rsidRDefault="00897F43" w:rsidP="00897F43">
            <w:pPr>
              <w:spacing w:line="240" w:lineRule="auto"/>
              <w:ind w:firstLine="0"/>
              <w:jc w:val="left"/>
              <w:textAlignment w:val="baseline"/>
              <w:rPr>
                <w:rFonts w:eastAsia="Times New Roman"/>
                <w:sz w:val="24"/>
                <w:szCs w:val="24"/>
                <w:lang w:eastAsia="ru-RU"/>
              </w:rPr>
            </w:pPr>
          </w:p>
        </w:tc>
        <w:tc>
          <w:tcPr>
            <w:tcW w:w="2445" w:type="dxa"/>
            <w:gridSpan w:val="3"/>
            <w:tcBorders>
              <w:top w:val="single" w:sz="6" w:space="0" w:color="000000"/>
              <w:left w:val="single" w:sz="6" w:space="0" w:color="000000"/>
              <w:bottom w:val="single" w:sz="6" w:space="0" w:color="000000"/>
              <w:right w:val="single" w:sz="6" w:space="0" w:color="000000"/>
            </w:tcBorders>
            <w:hideMark/>
          </w:tcPr>
          <w:p w:rsidR="00897F43" w:rsidRPr="00897F43" w:rsidRDefault="00897F43" w:rsidP="00897F43">
            <w:pPr>
              <w:spacing w:line="240" w:lineRule="auto"/>
              <w:ind w:firstLine="0"/>
              <w:jc w:val="left"/>
              <w:textAlignment w:val="baseline"/>
              <w:rPr>
                <w:rFonts w:eastAsia="Times New Roman"/>
                <w:sz w:val="24"/>
                <w:szCs w:val="24"/>
                <w:lang w:eastAsia="ru-RU"/>
              </w:rPr>
            </w:pPr>
          </w:p>
        </w:tc>
      </w:tr>
      <w:tr w:rsidR="00897F43" w:rsidRPr="00897F43" w:rsidTr="007400FA">
        <w:trPr>
          <w:trHeight w:val="422"/>
          <w:jc w:val="center"/>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897F43" w:rsidRPr="00897F43" w:rsidRDefault="00897F43" w:rsidP="00897F43">
            <w:pPr>
              <w:spacing w:line="240" w:lineRule="auto"/>
              <w:ind w:firstLine="0"/>
              <w:jc w:val="left"/>
              <w:rPr>
                <w:rFonts w:eastAsia="Times New Roman"/>
                <w:sz w:val="24"/>
                <w:szCs w:val="24"/>
                <w:lang w:eastAsia="ru-RU"/>
              </w:rPr>
            </w:pPr>
          </w:p>
        </w:tc>
        <w:tc>
          <w:tcPr>
            <w:tcW w:w="4740" w:type="dxa"/>
            <w:gridSpan w:val="5"/>
            <w:tcBorders>
              <w:top w:val="single" w:sz="6" w:space="0" w:color="000000"/>
              <w:left w:val="single" w:sz="6" w:space="0" w:color="000000"/>
              <w:bottom w:val="single" w:sz="6" w:space="0" w:color="000000"/>
              <w:right w:val="single" w:sz="6" w:space="0" w:color="000000"/>
            </w:tcBorders>
            <w:hideMark/>
          </w:tcPr>
          <w:p w:rsidR="00897F43" w:rsidRPr="00897F43" w:rsidRDefault="00897F43" w:rsidP="00897F43">
            <w:pPr>
              <w:spacing w:line="240" w:lineRule="auto"/>
              <w:ind w:firstLine="0"/>
              <w:jc w:val="left"/>
              <w:textAlignment w:val="baseline"/>
              <w:rPr>
                <w:rFonts w:eastAsia="Times New Roman"/>
                <w:sz w:val="24"/>
                <w:szCs w:val="24"/>
                <w:lang w:eastAsia="ru-RU"/>
              </w:rPr>
            </w:pPr>
          </w:p>
        </w:tc>
        <w:tc>
          <w:tcPr>
            <w:tcW w:w="2445" w:type="dxa"/>
            <w:gridSpan w:val="3"/>
            <w:tcBorders>
              <w:top w:val="single" w:sz="6" w:space="0" w:color="000000"/>
              <w:left w:val="single" w:sz="6" w:space="0" w:color="000000"/>
              <w:bottom w:val="single" w:sz="6" w:space="0" w:color="000000"/>
              <w:right w:val="single" w:sz="6" w:space="0" w:color="000000"/>
            </w:tcBorders>
            <w:hideMark/>
          </w:tcPr>
          <w:p w:rsidR="00897F43" w:rsidRPr="00897F43" w:rsidRDefault="00897F43" w:rsidP="00897F43">
            <w:pPr>
              <w:spacing w:line="240" w:lineRule="auto"/>
              <w:ind w:firstLine="0"/>
              <w:jc w:val="left"/>
              <w:textAlignment w:val="baseline"/>
              <w:rPr>
                <w:rFonts w:eastAsia="Times New Roman"/>
                <w:sz w:val="24"/>
                <w:szCs w:val="24"/>
                <w:lang w:eastAsia="ru-RU"/>
              </w:rPr>
            </w:pPr>
          </w:p>
        </w:tc>
      </w:tr>
      <w:tr w:rsidR="00897F43" w:rsidRPr="00897F43" w:rsidTr="007400FA">
        <w:trPr>
          <w:jc w:val="center"/>
        </w:trPr>
        <w:tc>
          <w:tcPr>
            <w:tcW w:w="10485" w:type="dxa"/>
            <w:gridSpan w:val="10"/>
            <w:tcBorders>
              <w:top w:val="single" w:sz="6" w:space="0" w:color="000000"/>
              <w:left w:val="single" w:sz="6" w:space="0" w:color="000000"/>
              <w:bottom w:val="single" w:sz="6" w:space="0" w:color="000000"/>
              <w:right w:val="single" w:sz="6" w:space="0" w:color="000000"/>
            </w:tcBorders>
            <w:hideMark/>
          </w:tcPr>
          <w:p w:rsidR="00897F43" w:rsidRPr="00897F43" w:rsidRDefault="00897F43" w:rsidP="00897F43">
            <w:pPr>
              <w:spacing w:line="240" w:lineRule="auto"/>
              <w:ind w:firstLine="0"/>
              <w:jc w:val="left"/>
              <w:textAlignment w:val="baseline"/>
              <w:rPr>
                <w:rFonts w:eastAsia="Times New Roman"/>
                <w:sz w:val="24"/>
                <w:szCs w:val="24"/>
                <w:lang w:eastAsia="ru-RU"/>
              </w:rPr>
            </w:pPr>
            <w:r w:rsidRPr="00897F43">
              <w:rPr>
                <w:rFonts w:eastAsia="Times New Roman"/>
                <w:sz w:val="24"/>
                <w:szCs w:val="24"/>
                <w:lang w:eastAsia="ru-RU"/>
              </w:rPr>
              <w:t>Резолюція</w:t>
            </w:r>
          </w:p>
        </w:tc>
      </w:tr>
      <w:tr w:rsidR="00897F43" w:rsidRPr="00897F43" w:rsidTr="007400FA">
        <w:trPr>
          <w:jc w:val="center"/>
        </w:trPr>
        <w:tc>
          <w:tcPr>
            <w:tcW w:w="10485" w:type="dxa"/>
            <w:gridSpan w:val="10"/>
            <w:tcBorders>
              <w:top w:val="single" w:sz="6" w:space="0" w:color="000000"/>
              <w:left w:val="single" w:sz="6" w:space="0" w:color="000000"/>
              <w:bottom w:val="single" w:sz="6" w:space="0" w:color="000000"/>
              <w:right w:val="single" w:sz="6" w:space="0" w:color="000000"/>
            </w:tcBorders>
            <w:hideMark/>
          </w:tcPr>
          <w:p w:rsidR="00897F43" w:rsidRPr="00897F43" w:rsidRDefault="00897F43" w:rsidP="00897F43">
            <w:pPr>
              <w:spacing w:line="240" w:lineRule="auto"/>
              <w:ind w:firstLine="0"/>
              <w:jc w:val="left"/>
              <w:textAlignment w:val="baseline"/>
              <w:rPr>
                <w:rFonts w:eastAsia="Times New Roman"/>
                <w:sz w:val="24"/>
                <w:szCs w:val="24"/>
                <w:lang w:eastAsia="ru-RU"/>
              </w:rPr>
            </w:pPr>
            <w:r w:rsidRPr="00897F43">
              <w:rPr>
                <w:rFonts w:eastAsia="Times New Roman"/>
                <w:sz w:val="24"/>
                <w:szCs w:val="24"/>
                <w:lang w:eastAsia="ru-RU"/>
              </w:rPr>
              <w:t>Автор і дата резолюції</w:t>
            </w:r>
          </w:p>
        </w:tc>
      </w:tr>
      <w:tr w:rsidR="00897F43" w:rsidRPr="00897F43" w:rsidTr="007400FA">
        <w:trPr>
          <w:trHeight w:val="390"/>
          <w:jc w:val="center"/>
        </w:trPr>
        <w:tc>
          <w:tcPr>
            <w:tcW w:w="7920" w:type="dxa"/>
            <w:gridSpan w:val="7"/>
            <w:tcBorders>
              <w:top w:val="single" w:sz="6" w:space="0" w:color="000000"/>
              <w:left w:val="single" w:sz="6" w:space="0" w:color="000000"/>
              <w:bottom w:val="single" w:sz="6" w:space="0" w:color="000000"/>
              <w:right w:val="single" w:sz="6" w:space="0" w:color="000000"/>
            </w:tcBorders>
            <w:hideMark/>
          </w:tcPr>
          <w:p w:rsidR="00897F43" w:rsidRPr="00897F43" w:rsidRDefault="00897F43" w:rsidP="00897F43">
            <w:pPr>
              <w:spacing w:line="240" w:lineRule="auto"/>
              <w:ind w:firstLine="0"/>
              <w:jc w:val="left"/>
              <w:textAlignment w:val="baseline"/>
              <w:rPr>
                <w:rFonts w:eastAsia="Times New Roman"/>
                <w:sz w:val="24"/>
                <w:szCs w:val="24"/>
                <w:lang w:eastAsia="ru-RU"/>
              </w:rPr>
            </w:pPr>
            <w:r w:rsidRPr="00897F43">
              <w:rPr>
                <w:rFonts w:eastAsia="Times New Roman"/>
                <w:sz w:val="24"/>
                <w:szCs w:val="24"/>
                <w:lang w:eastAsia="ru-RU"/>
              </w:rPr>
              <w:t>Строк виконання</w:t>
            </w:r>
          </w:p>
        </w:tc>
        <w:tc>
          <w:tcPr>
            <w:tcW w:w="2445" w:type="dxa"/>
            <w:gridSpan w:val="3"/>
            <w:tcBorders>
              <w:top w:val="single" w:sz="6" w:space="0" w:color="000000"/>
              <w:left w:val="single" w:sz="6" w:space="0" w:color="000000"/>
              <w:bottom w:val="single" w:sz="6" w:space="0" w:color="000000"/>
              <w:right w:val="single" w:sz="6" w:space="0" w:color="000000"/>
            </w:tcBorders>
            <w:hideMark/>
          </w:tcPr>
          <w:p w:rsidR="00897F43" w:rsidRPr="00897F43" w:rsidRDefault="00897F43" w:rsidP="00897F43">
            <w:pPr>
              <w:spacing w:line="240" w:lineRule="auto"/>
              <w:ind w:firstLine="0"/>
              <w:jc w:val="left"/>
              <w:textAlignment w:val="baseline"/>
              <w:rPr>
                <w:rFonts w:eastAsia="Times New Roman"/>
                <w:sz w:val="24"/>
                <w:szCs w:val="24"/>
                <w:lang w:eastAsia="ru-RU"/>
              </w:rPr>
            </w:pPr>
            <w:r w:rsidRPr="00897F43">
              <w:rPr>
                <w:rFonts w:eastAsia="Times New Roman"/>
                <w:sz w:val="24"/>
                <w:szCs w:val="24"/>
                <w:lang w:eastAsia="ru-RU"/>
              </w:rPr>
              <w:t>Виконано за ____ днів</w:t>
            </w:r>
          </w:p>
        </w:tc>
      </w:tr>
    </w:tbl>
    <w:p w:rsidR="00EB7AAE" w:rsidRDefault="00EB7AAE" w:rsidP="00897F43">
      <w:pPr>
        <w:ind w:firstLine="0"/>
        <w:rPr>
          <w:rFonts w:eastAsia="Arial Unicode MS"/>
          <w:color w:val="000000"/>
          <w:szCs w:val="28"/>
          <w:lang w:val="uk-UA" w:eastAsia="uk-UA"/>
        </w:rPr>
      </w:pPr>
      <w:r>
        <w:rPr>
          <w:rFonts w:eastAsia="Arial Unicode MS"/>
          <w:color w:val="000000"/>
          <w:szCs w:val="28"/>
          <w:lang w:val="uk-UA" w:eastAsia="uk-UA"/>
        </w:rPr>
        <w:br w:type="page"/>
      </w:r>
    </w:p>
    <w:p w:rsidR="007735DE" w:rsidRPr="007735DE" w:rsidRDefault="007735DE" w:rsidP="007735DE">
      <w:pPr>
        <w:shd w:val="clear" w:color="auto" w:fill="FFFFFF"/>
        <w:spacing w:line="240" w:lineRule="auto"/>
        <w:ind w:left="450" w:right="450" w:firstLine="0"/>
        <w:jc w:val="right"/>
        <w:textAlignment w:val="baseline"/>
        <w:rPr>
          <w:rFonts w:eastAsia="Times New Roman"/>
          <w:color w:val="000000"/>
          <w:sz w:val="20"/>
          <w:szCs w:val="20"/>
          <w:lang w:eastAsia="ru-RU"/>
        </w:rPr>
      </w:pPr>
      <w:r w:rsidRPr="007735DE">
        <w:rPr>
          <w:rFonts w:eastAsia="Times New Roman"/>
          <w:color w:val="000000"/>
          <w:sz w:val="20"/>
          <w:szCs w:val="20"/>
          <w:lang w:eastAsia="ru-RU"/>
        </w:rPr>
        <w:lastRenderedPageBreak/>
        <w:t>(Зворотний бік)</w:t>
      </w:r>
    </w:p>
    <w:p w:rsidR="007735DE" w:rsidRPr="007735DE" w:rsidRDefault="007735DE" w:rsidP="007735DE">
      <w:pPr>
        <w:shd w:val="clear" w:color="auto" w:fill="FFFFFF"/>
        <w:spacing w:line="240" w:lineRule="auto"/>
        <w:ind w:left="450" w:right="450" w:firstLine="0"/>
        <w:jc w:val="center"/>
        <w:textAlignment w:val="baseline"/>
        <w:rPr>
          <w:rFonts w:eastAsia="Times New Roman"/>
          <w:color w:val="000000"/>
          <w:sz w:val="24"/>
          <w:szCs w:val="24"/>
          <w:lang w:eastAsia="ru-RU"/>
        </w:rPr>
      </w:pPr>
      <w:bookmarkStart w:id="19" w:name="n28"/>
      <w:bookmarkEnd w:id="19"/>
      <w:r w:rsidRPr="007735DE">
        <w:rPr>
          <w:rFonts w:eastAsia="Times New Roman"/>
          <w:color w:val="000000"/>
          <w:sz w:val="24"/>
          <w:szCs w:val="24"/>
          <w:lang w:eastAsia="ru-RU"/>
        </w:rPr>
        <w:t>Хід виконання</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360"/>
        <w:gridCol w:w="2164"/>
        <w:gridCol w:w="3246"/>
        <w:gridCol w:w="1868"/>
      </w:tblGrid>
      <w:tr w:rsidR="007735DE" w:rsidRPr="007735DE" w:rsidTr="007400FA">
        <w:tc>
          <w:tcPr>
            <w:tcW w:w="1200" w:type="pct"/>
            <w:tcBorders>
              <w:top w:val="single" w:sz="6" w:space="0" w:color="000000"/>
              <w:left w:val="nil"/>
              <w:bottom w:val="single" w:sz="6" w:space="0" w:color="000000"/>
              <w:right w:val="single" w:sz="6" w:space="0" w:color="000000"/>
            </w:tcBorders>
            <w:hideMark/>
          </w:tcPr>
          <w:p w:rsidR="007735DE" w:rsidRPr="007735DE" w:rsidRDefault="007735DE" w:rsidP="007735DE">
            <w:pPr>
              <w:spacing w:line="240" w:lineRule="auto"/>
              <w:ind w:firstLine="0"/>
              <w:jc w:val="center"/>
              <w:textAlignment w:val="baseline"/>
              <w:rPr>
                <w:rFonts w:eastAsia="Times New Roman"/>
                <w:sz w:val="24"/>
                <w:szCs w:val="24"/>
                <w:lang w:eastAsia="ru-RU"/>
              </w:rPr>
            </w:pPr>
            <w:bookmarkStart w:id="20" w:name="n29"/>
            <w:bookmarkEnd w:id="20"/>
            <w:r w:rsidRPr="007735DE">
              <w:rPr>
                <w:rFonts w:eastAsia="Times New Roman"/>
                <w:sz w:val="24"/>
                <w:szCs w:val="24"/>
                <w:lang w:eastAsia="ru-RU"/>
              </w:rPr>
              <w:t>Дата передачі на виконання</w:t>
            </w:r>
          </w:p>
        </w:tc>
        <w:tc>
          <w:tcPr>
            <w:tcW w:w="1100" w:type="pct"/>
            <w:tcBorders>
              <w:top w:val="single" w:sz="6" w:space="0" w:color="000000"/>
              <w:left w:val="single" w:sz="6" w:space="0" w:color="000000"/>
              <w:bottom w:val="single" w:sz="6" w:space="0" w:color="000000"/>
              <w:right w:val="single" w:sz="6" w:space="0" w:color="000000"/>
            </w:tcBorders>
            <w:hideMark/>
          </w:tcPr>
          <w:p w:rsidR="007735DE" w:rsidRPr="007735DE" w:rsidRDefault="007735DE" w:rsidP="007735DE">
            <w:pPr>
              <w:spacing w:line="240" w:lineRule="auto"/>
              <w:ind w:firstLine="0"/>
              <w:jc w:val="center"/>
              <w:textAlignment w:val="baseline"/>
              <w:rPr>
                <w:rFonts w:eastAsia="Times New Roman"/>
                <w:sz w:val="24"/>
                <w:szCs w:val="24"/>
                <w:lang w:eastAsia="ru-RU"/>
              </w:rPr>
            </w:pPr>
            <w:r w:rsidRPr="007735DE">
              <w:rPr>
                <w:rFonts w:eastAsia="Times New Roman"/>
                <w:sz w:val="24"/>
                <w:szCs w:val="24"/>
                <w:lang w:eastAsia="ru-RU"/>
              </w:rPr>
              <w:t>Виконавець</w:t>
            </w:r>
          </w:p>
        </w:tc>
        <w:tc>
          <w:tcPr>
            <w:tcW w:w="1650" w:type="pct"/>
            <w:tcBorders>
              <w:top w:val="single" w:sz="6" w:space="0" w:color="000000"/>
              <w:left w:val="single" w:sz="6" w:space="0" w:color="000000"/>
              <w:bottom w:val="single" w:sz="6" w:space="0" w:color="000000"/>
              <w:right w:val="single" w:sz="6" w:space="0" w:color="000000"/>
            </w:tcBorders>
            <w:hideMark/>
          </w:tcPr>
          <w:p w:rsidR="007735DE" w:rsidRPr="007735DE" w:rsidRDefault="007735DE" w:rsidP="007735DE">
            <w:pPr>
              <w:spacing w:line="240" w:lineRule="auto"/>
              <w:ind w:firstLine="0"/>
              <w:jc w:val="center"/>
              <w:textAlignment w:val="baseline"/>
              <w:rPr>
                <w:rFonts w:eastAsia="Times New Roman"/>
                <w:sz w:val="24"/>
                <w:szCs w:val="24"/>
                <w:lang w:eastAsia="ru-RU"/>
              </w:rPr>
            </w:pPr>
            <w:r w:rsidRPr="007735DE">
              <w:rPr>
                <w:rFonts w:eastAsia="Times New Roman"/>
                <w:sz w:val="24"/>
                <w:szCs w:val="24"/>
                <w:lang w:eastAsia="ru-RU"/>
              </w:rPr>
              <w:t>Записи про продовження строку виконання, попередню відповідь тощо</w:t>
            </w:r>
          </w:p>
        </w:tc>
        <w:tc>
          <w:tcPr>
            <w:tcW w:w="950" w:type="pct"/>
            <w:tcBorders>
              <w:top w:val="single" w:sz="6" w:space="0" w:color="000000"/>
              <w:left w:val="single" w:sz="6" w:space="0" w:color="000000"/>
              <w:bottom w:val="single" w:sz="6" w:space="0" w:color="000000"/>
              <w:right w:val="nil"/>
            </w:tcBorders>
            <w:hideMark/>
          </w:tcPr>
          <w:p w:rsidR="007735DE" w:rsidRPr="007735DE" w:rsidRDefault="007735DE" w:rsidP="007735DE">
            <w:pPr>
              <w:spacing w:line="240" w:lineRule="auto"/>
              <w:ind w:firstLine="0"/>
              <w:jc w:val="center"/>
              <w:textAlignment w:val="baseline"/>
              <w:rPr>
                <w:rFonts w:eastAsia="Times New Roman"/>
                <w:sz w:val="24"/>
                <w:szCs w:val="24"/>
                <w:lang w:eastAsia="ru-RU"/>
              </w:rPr>
            </w:pPr>
            <w:r w:rsidRPr="007735DE">
              <w:rPr>
                <w:rFonts w:eastAsia="Times New Roman"/>
                <w:sz w:val="24"/>
                <w:szCs w:val="24"/>
                <w:lang w:eastAsia="ru-RU"/>
              </w:rPr>
              <w:t>Контрольні відмітки</w:t>
            </w:r>
          </w:p>
        </w:tc>
      </w:tr>
      <w:tr w:rsidR="007735DE" w:rsidRPr="007735DE" w:rsidTr="007400FA">
        <w:tc>
          <w:tcPr>
            <w:tcW w:w="1200" w:type="pct"/>
            <w:tcBorders>
              <w:top w:val="single" w:sz="6" w:space="0" w:color="000000"/>
              <w:left w:val="nil"/>
              <w:bottom w:val="nil"/>
              <w:right w:val="nil"/>
            </w:tcBorders>
            <w:hideMark/>
          </w:tcPr>
          <w:p w:rsidR="007735DE" w:rsidRPr="007735DE" w:rsidRDefault="007735DE" w:rsidP="007735DE">
            <w:pPr>
              <w:spacing w:line="240" w:lineRule="auto"/>
              <w:ind w:firstLine="0"/>
              <w:jc w:val="left"/>
              <w:textAlignment w:val="baseline"/>
              <w:rPr>
                <w:rFonts w:eastAsia="Times New Roman"/>
                <w:sz w:val="24"/>
                <w:szCs w:val="24"/>
                <w:lang w:eastAsia="ru-RU"/>
              </w:rPr>
            </w:pPr>
          </w:p>
        </w:tc>
        <w:tc>
          <w:tcPr>
            <w:tcW w:w="1100" w:type="pct"/>
            <w:tcBorders>
              <w:top w:val="single" w:sz="6" w:space="0" w:color="000000"/>
              <w:left w:val="nil"/>
              <w:bottom w:val="nil"/>
              <w:right w:val="nil"/>
            </w:tcBorders>
            <w:hideMark/>
          </w:tcPr>
          <w:p w:rsidR="007735DE" w:rsidRPr="007735DE" w:rsidRDefault="007735DE" w:rsidP="007735DE">
            <w:pPr>
              <w:spacing w:line="240" w:lineRule="auto"/>
              <w:ind w:firstLine="0"/>
              <w:jc w:val="left"/>
              <w:textAlignment w:val="baseline"/>
              <w:rPr>
                <w:rFonts w:eastAsia="Times New Roman"/>
                <w:sz w:val="24"/>
                <w:szCs w:val="24"/>
                <w:lang w:eastAsia="ru-RU"/>
              </w:rPr>
            </w:pPr>
          </w:p>
        </w:tc>
        <w:tc>
          <w:tcPr>
            <w:tcW w:w="1650" w:type="pct"/>
            <w:tcBorders>
              <w:top w:val="single" w:sz="6" w:space="0" w:color="000000"/>
              <w:left w:val="nil"/>
              <w:bottom w:val="nil"/>
              <w:right w:val="nil"/>
            </w:tcBorders>
            <w:hideMark/>
          </w:tcPr>
          <w:p w:rsidR="007735DE" w:rsidRPr="007735DE" w:rsidRDefault="007735DE" w:rsidP="007735DE">
            <w:pPr>
              <w:spacing w:line="240" w:lineRule="auto"/>
              <w:ind w:firstLine="0"/>
              <w:jc w:val="left"/>
              <w:textAlignment w:val="baseline"/>
              <w:rPr>
                <w:rFonts w:eastAsia="Times New Roman"/>
                <w:sz w:val="24"/>
                <w:szCs w:val="24"/>
                <w:lang w:eastAsia="ru-RU"/>
              </w:rPr>
            </w:pPr>
          </w:p>
        </w:tc>
        <w:tc>
          <w:tcPr>
            <w:tcW w:w="950" w:type="pct"/>
            <w:tcBorders>
              <w:top w:val="single" w:sz="6" w:space="0" w:color="000000"/>
              <w:left w:val="nil"/>
              <w:bottom w:val="nil"/>
              <w:right w:val="nil"/>
            </w:tcBorders>
            <w:hideMark/>
          </w:tcPr>
          <w:p w:rsidR="007735DE" w:rsidRPr="007735DE" w:rsidRDefault="007735DE" w:rsidP="007735DE">
            <w:pPr>
              <w:spacing w:line="240" w:lineRule="auto"/>
              <w:ind w:firstLine="0"/>
              <w:jc w:val="left"/>
              <w:textAlignment w:val="baseline"/>
              <w:rPr>
                <w:rFonts w:eastAsia="Times New Roman"/>
                <w:sz w:val="24"/>
                <w:szCs w:val="24"/>
                <w:lang w:eastAsia="ru-RU"/>
              </w:rPr>
            </w:pPr>
          </w:p>
        </w:tc>
      </w:tr>
      <w:tr w:rsidR="007735DE" w:rsidRPr="007735DE" w:rsidTr="007400FA">
        <w:tc>
          <w:tcPr>
            <w:tcW w:w="1200" w:type="pct"/>
            <w:tcBorders>
              <w:top w:val="nil"/>
              <w:left w:val="nil"/>
              <w:bottom w:val="nil"/>
              <w:right w:val="nil"/>
            </w:tcBorders>
            <w:hideMark/>
          </w:tcPr>
          <w:p w:rsidR="007735DE" w:rsidRPr="007735DE" w:rsidRDefault="007735DE" w:rsidP="007735DE">
            <w:pPr>
              <w:spacing w:line="240" w:lineRule="auto"/>
              <w:ind w:firstLine="0"/>
              <w:jc w:val="left"/>
              <w:textAlignment w:val="baseline"/>
              <w:rPr>
                <w:rFonts w:eastAsia="Times New Roman"/>
                <w:sz w:val="24"/>
                <w:szCs w:val="24"/>
                <w:lang w:eastAsia="ru-RU"/>
              </w:rPr>
            </w:pPr>
          </w:p>
        </w:tc>
        <w:tc>
          <w:tcPr>
            <w:tcW w:w="1100" w:type="pct"/>
            <w:tcBorders>
              <w:top w:val="nil"/>
              <w:left w:val="nil"/>
              <w:bottom w:val="nil"/>
              <w:right w:val="nil"/>
            </w:tcBorders>
            <w:hideMark/>
          </w:tcPr>
          <w:p w:rsidR="007735DE" w:rsidRPr="007735DE" w:rsidRDefault="007735DE" w:rsidP="007735DE">
            <w:pPr>
              <w:spacing w:line="240" w:lineRule="auto"/>
              <w:ind w:firstLine="0"/>
              <w:jc w:val="left"/>
              <w:textAlignment w:val="baseline"/>
              <w:rPr>
                <w:rFonts w:eastAsia="Times New Roman"/>
                <w:sz w:val="24"/>
                <w:szCs w:val="24"/>
                <w:lang w:eastAsia="ru-RU"/>
              </w:rPr>
            </w:pPr>
          </w:p>
        </w:tc>
        <w:tc>
          <w:tcPr>
            <w:tcW w:w="1650" w:type="pct"/>
            <w:tcBorders>
              <w:top w:val="nil"/>
              <w:left w:val="nil"/>
              <w:bottom w:val="nil"/>
              <w:right w:val="nil"/>
            </w:tcBorders>
            <w:hideMark/>
          </w:tcPr>
          <w:p w:rsidR="007735DE" w:rsidRPr="007735DE" w:rsidRDefault="007735DE" w:rsidP="007735DE">
            <w:pPr>
              <w:spacing w:line="240" w:lineRule="auto"/>
              <w:ind w:firstLine="0"/>
              <w:jc w:val="left"/>
              <w:textAlignment w:val="baseline"/>
              <w:rPr>
                <w:rFonts w:eastAsia="Times New Roman"/>
                <w:sz w:val="24"/>
                <w:szCs w:val="24"/>
                <w:lang w:eastAsia="ru-RU"/>
              </w:rPr>
            </w:pPr>
          </w:p>
        </w:tc>
        <w:tc>
          <w:tcPr>
            <w:tcW w:w="950" w:type="pct"/>
            <w:tcBorders>
              <w:top w:val="nil"/>
              <w:left w:val="nil"/>
              <w:bottom w:val="nil"/>
              <w:right w:val="nil"/>
            </w:tcBorders>
            <w:hideMark/>
          </w:tcPr>
          <w:p w:rsidR="007735DE" w:rsidRPr="007735DE" w:rsidRDefault="007735DE" w:rsidP="007735DE">
            <w:pPr>
              <w:spacing w:line="240" w:lineRule="auto"/>
              <w:ind w:firstLine="0"/>
              <w:jc w:val="left"/>
              <w:textAlignment w:val="baseline"/>
              <w:rPr>
                <w:rFonts w:eastAsia="Times New Roman"/>
                <w:sz w:val="24"/>
                <w:szCs w:val="24"/>
                <w:lang w:eastAsia="ru-RU"/>
              </w:rPr>
            </w:pPr>
          </w:p>
        </w:tc>
      </w:tr>
    </w:tbl>
    <w:p w:rsidR="007735DE" w:rsidRPr="007735DE" w:rsidRDefault="007735DE" w:rsidP="007735DE">
      <w:pPr>
        <w:shd w:val="clear" w:color="auto" w:fill="FFFFFF"/>
        <w:spacing w:line="240" w:lineRule="auto"/>
        <w:ind w:firstLine="450"/>
        <w:textAlignment w:val="baseline"/>
        <w:rPr>
          <w:rFonts w:eastAsia="Times New Roman"/>
          <w:color w:val="000000"/>
          <w:sz w:val="24"/>
          <w:szCs w:val="24"/>
          <w:lang w:eastAsia="ru-RU"/>
        </w:rPr>
      </w:pPr>
      <w:bookmarkStart w:id="21" w:name="n30"/>
      <w:bookmarkEnd w:id="21"/>
      <w:r w:rsidRPr="007735DE">
        <w:rPr>
          <w:rFonts w:eastAsia="Times New Roman"/>
          <w:color w:val="000000"/>
          <w:sz w:val="24"/>
          <w:szCs w:val="24"/>
          <w:lang w:eastAsia="ru-RU"/>
        </w:rPr>
        <w:t>Перевірено на місці __ ______ 20___ р. працівником ________________</w:t>
      </w:r>
    </w:p>
    <w:p w:rsidR="007735DE" w:rsidRPr="007735DE" w:rsidRDefault="007735DE" w:rsidP="007735DE">
      <w:pPr>
        <w:shd w:val="clear" w:color="auto" w:fill="FFFFFF"/>
        <w:spacing w:line="240" w:lineRule="auto"/>
        <w:ind w:firstLine="450"/>
        <w:textAlignment w:val="baseline"/>
        <w:rPr>
          <w:rFonts w:eastAsia="Times New Roman"/>
          <w:color w:val="000000"/>
          <w:sz w:val="24"/>
          <w:szCs w:val="24"/>
          <w:lang w:eastAsia="ru-RU"/>
        </w:rPr>
      </w:pPr>
      <w:bookmarkStart w:id="22" w:name="n31"/>
      <w:bookmarkEnd w:id="22"/>
      <w:r w:rsidRPr="007735DE">
        <w:rPr>
          <w:rFonts w:eastAsia="Times New Roman"/>
          <w:color w:val="000000"/>
          <w:sz w:val="24"/>
          <w:szCs w:val="24"/>
          <w:lang w:eastAsia="ru-RU"/>
        </w:rPr>
        <w:t>Дата, реєстраційний індекс документа про виконання _______________</w:t>
      </w:r>
    </w:p>
    <w:p w:rsidR="007735DE" w:rsidRPr="007735DE" w:rsidRDefault="007735DE" w:rsidP="007735DE">
      <w:pPr>
        <w:shd w:val="clear" w:color="auto" w:fill="FFFFFF"/>
        <w:spacing w:line="240" w:lineRule="auto"/>
        <w:ind w:firstLine="450"/>
        <w:textAlignment w:val="baseline"/>
        <w:rPr>
          <w:rFonts w:eastAsia="Times New Roman"/>
          <w:color w:val="000000"/>
          <w:sz w:val="24"/>
          <w:szCs w:val="24"/>
          <w:lang w:eastAsia="ru-RU"/>
        </w:rPr>
      </w:pPr>
      <w:bookmarkStart w:id="23" w:name="n32"/>
      <w:bookmarkEnd w:id="23"/>
      <w:r w:rsidRPr="007735DE">
        <w:rPr>
          <w:rFonts w:eastAsia="Times New Roman"/>
          <w:color w:val="000000"/>
          <w:sz w:val="24"/>
          <w:szCs w:val="24"/>
          <w:lang w:eastAsia="ru-RU"/>
        </w:rPr>
        <w:t>Кому надіслано _______________________________________________</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793"/>
        <w:gridCol w:w="6861"/>
      </w:tblGrid>
      <w:tr w:rsidR="007735DE" w:rsidRPr="007735DE" w:rsidTr="007400FA">
        <w:tc>
          <w:tcPr>
            <w:tcW w:w="2790" w:type="dxa"/>
            <w:tcBorders>
              <w:top w:val="single" w:sz="6" w:space="0" w:color="000000"/>
              <w:left w:val="single" w:sz="6" w:space="0" w:color="000000"/>
              <w:bottom w:val="single" w:sz="6" w:space="0" w:color="000000"/>
              <w:right w:val="single" w:sz="6" w:space="0" w:color="000000"/>
            </w:tcBorders>
            <w:hideMark/>
          </w:tcPr>
          <w:p w:rsidR="007735DE" w:rsidRPr="007735DE" w:rsidRDefault="007735DE" w:rsidP="007735DE">
            <w:pPr>
              <w:spacing w:line="240" w:lineRule="auto"/>
              <w:ind w:firstLine="0"/>
              <w:jc w:val="center"/>
              <w:textAlignment w:val="baseline"/>
              <w:rPr>
                <w:rFonts w:eastAsia="Times New Roman"/>
                <w:sz w:val="24"/>
                <w:szCs w:val="24"/>
                <w:lang w:eastAsia="ru-RU"/>
              </w:rPr>
            </w:pPr>
            <w:bookmarkStart w:id="24" w:name="n33"/>
            <w:bookmarkEnd w:id="24"/>
            <w:r w:rsidRPr="007735DE">
              <w:rPr>
                <w:rFonts w:eastAsia="Times New Roman"/>
                <w:sz w:val="24"/>
                <w:szCs w:val="24"/>
                <w:lang w:eastAsia="ru-RU"/>
              </w:rPr>
              <w:t>Результати розгляду звернення</w:t>
            </w:r>
          </w:p>
        </w:tc>
        <w:tc>
          <w:tcPr>
            <w:tcW w:w="6855" w:type="dxa"/>
            <w:tcBorders>
              <w:top w:val="single" w:sz="6" w:space="0" w:color="000000"/>
              <w:left w:val="single" w:sz="6" w:space="0" w:color="000000"/>
              <w:bottom w:val="single" w:sz="6" w:space="0" w:color="000000"/>
              <w:right w:val="single" w:sz="6" w:space="0" w:color="000000"/>
            </w:tcBorders>
            <w:hideMark/>
          </w:tcPr>
          <w:p w:rsidR="007735DE" w:rsidRPr="007735DE" w:rsidRDefault="007735DE" w:rsidP="007735DE">
            <w:pPr>
              <w:spacing w:line="240" w:lineRule="auto"/>
              <w:ind w:firstLine="0"/>
              <w:jc w:val="left"/>
              <w:textAlignment w:val="baseline"/>
              <w:rPr>
                <w:rFonts w:eastAsia="Times New Roman"/>
                <w:sz w:val="24"/>
                <w:szCs w:val="24"/>
                <w:lang w:eastAsia="ru-RU"/>
              </w:rPr>
            </w:pPr>
          </w:p>
        </w:tc>
      </w:tr>
    </w:tbl>
    <w:p w:rsidR="007735DE" w:rsidRPr="007735DE" w:rsidRDefault="007735DE" w:rsidP="007735DE">
      <w:pPr>
        <w:shd w:val="clear" w:color="auto" w:fill="FFFFFF"/>
        <w:spacing w:line="240" w:lineRule="auto"/>
        <w:ind w:firstLine="450"/>
        <w:textAlignment w:val="baseline"/>
        <w:rPr>
          <w:rFonts w:eastAsia="Times New Roman"/>
          <w:color w:val="000000"/>
          <w:sz w:val="24"/>
          <w:szCs w:val="24"/>
          <w:lang w:eastAsia="ru-RU"/>
        </w:rPr>
      </w:pPr>
      <w:bookmarkStart w:id="25" w:name="n34"/>
      <w:bookmarkEnd w:id="25"/>
      <w:r w:rsidRPr="007735DE">
        <w:rPr>
          <w:rFonts w:eastAsia="Times New Roman"/>
          <w:color w:val="000000"/>
          <w:sz w:val="24"/>
          <w:szCs w:val="24"/>
          <w:lang w:eastAsia="ru-RU"/>
        </w:rPr>
        <w:t>З контролю зняв ______________________________________________</w:t>
      </w:r>
    </w:p>
    <w:p w:rsidR="007735DE" w:rsidRDefault="007735DE" w:rsidP="007735DE">
      <w:pPr>
        <w:rPr>
          <w:rFonts w:eastAsia="Arial Unicode MS"/>
          <w:color w:val="000000"/>
          <w:szCs w:val="28"/>
          <w:lang w:val="uk-UA" w:eastAsia="uk-UA"/>
        </w:rPr>
      </w:pPr>
      <w:bookmarkStart w:id="26" w:name="n35"/>
      <w:bookmarkEnd w:id="26"/>
      <w:r w:rsidRPr="007735DE">
        <w:rPr>
          <w:rFonts w:eastAsia="Times New Roman"/>
          <w:color w:val="000000"/>
          <w:sz w:val="24"/>
          <w:szCs w:val="24"/>
          <w:lang w:eastAsia="ru-RU"/>
        </w:rPr>
        <w:t>Справа __________________ Том _________ Аркушів _______________</w:t>
      </w:r>
    </w:p>
    <w:p w:rsidR="007735DE" w:rsidRDefault="007735DE">
      <w:pPr>
        <w:rPr>
          <w:rFonts w:eastAsia="Arial Unicode MS"/>
          <w:color w:val="000000"/>
          <w:szCs w:val="28"/>
          <w:lang w:val="uk-UA" w:eastAsia="uk-UA"/>
        </w:rPr>
      </w:pPr>
    </w:p>
    <w:p w:rsidR="007735DE" w:rsidRDefault="007735DE" w:rsidP="007735DE">
      <w:pPr>
        <w:shd w:val="clear" w:color="auto" w:fill="FFFFFF"/>
        <w:spacing w:line="240" w:lineRule="auto"/>
        <w:ind w:left="450" w:right="450" w:firstLine="0"/>
        <w:jc w:val="center"/>
        <w:textAlignment w:val="baseline"/>
        <w:rPr>
          <w:rFonts w:eastAsia="Times New Roman"/>
          <w:b/>
          <w:bCs/>
          <w:color w:val="000000"/>
          <w:szCs w:val="28"/>
          <w:bdr w:val="none" w:sz="0" w:space="0" w:color="auto" w:frame="1"/>
          <w:lang w:eastAsia="ru-RU"/>
        </w:rPr>
      </w:pPr>
      <w:r w:rsidRPr="007735DE">
        <w:rPr>
          <w:rFonts w:eastAsia="Times New Roman"/>
          <w:b/>
          <w:bCs/>
          <w:color w:val="000000"/>
          <w:szCs w:val="28"/>
          <w:bdr w:val="none" w:sz="0" w:space="0" w:color="auto" w:frame="1"/>
          <w:lang w:eastAsia="ru-RU"/>
        </w:rPr>
        <w:t>ВКАЗІВКИ </w:t>
      </w:r>
    </w:p>
    <w:p w:rsidR="007735DE" w:rsidRPr="007735DE" w:rsidRDefault="007735DE" w:rsidP="007735DE">
      <w:pPr>
        <w:shd w:val="clear" w:color="auto" w:fill="FFFFFF"/>
        <w:spacing w:line="240" w:lineRule="auto"/>
        <w:ind w:left="450" w:right="450" w:firstLine="0"/>
        <w:jc w:val="center"/>
        <w:textAlignment w:val="baseline"/>
        <w:rPr>
          <w:rFonts w:eastAsia="Times New Roman"/>
          <w:color w:val="000000"/>
          <w:sz w:val="24"/>
          <w:szCs w:val="24"/>
          <w:lang w:eastAsia="ru-RU"/>
        </w:rPr>
      </w:pPr>
      <w:r w:rsidRPr="007735DE">
        <w:rPr>
          <w:rFonts w:eastAsia="Times New Roman"/>
          <w:b/>
          <w:bCs/>
          <w:color w:val="000000"/>
          <w:szCs w:val="28"/>
          <w:bdr w:val="none" w:sz="0" w:space="0" w:color="auto" w:frame="1"/>
          <w:lang w:eastAsia="ru-RU"/>
        </w:rPr>
        <w:t>щодо заповнення реєстраційно-контрольної картки, журналу реєстрації звернень громадян і картки (журналу) обліку особистого прийому громадян*</w:t>
      </w:r>
    </w:p>
    <w:p w:rsidR="007735DE" w:rsidRPr="007735DE" w:rsidRDefault="007735DE" w:rsidP="007735DE">
      <w:pPr>
        <w:shd w:val="clear" w:color="auto" w:fill="FFFFFF"/>
        <w:spacing w:line="240" w:lineRule="auto"/>
        <w:ind w:left="450" w:right="450" w:firstLine="0"/>
        <w:jc w:val="center"/>
        <w:textAlignment w:val="baseline"/>
        <w:rPr>
          <w:rFonts w:eastAsia="Times New Roman"/>
          <w:color w:val="000000"/>
          <w:sz w:val="24"/>
          <w:szCs w:val="24"/>
          <w:lang w:eastAsia="ru-RU"/>
        </w:rPr>
      </w:pPr>
      <w:bookmarkStart w:id="27" w:name="n41"/>
      <w:bookmarkEnd w:id="27"/>
      <w:r w:rsidRPr="007735DE">
        <w:rPr>
          <w:rFonts w:eastAsia="Times New Roman"/>
          <w:b/>
          <w:bCs/>
          <w:color w:val="000000"/>
          <w:szCs w:val="28"/>
          <w:bdr w:val="none" w:sz="0" w:space="0" w:color="auto" w:frame="1"/>
          <w:lang w:eastAsia="ru-RU"/>
        </w:rPr>
        <w:t>РЕЄСТРАЦІЙНО-КОНТРОЛЬНА КАРТКА</w:t>
      </w:r>
    </w:p>
    <w:p w:rsidR="007735DE" w:rsidRPr="007735DE" w:rsidRDefault="007735DE" w:rsidP="007735DE">
      <w:pPr>
        <w:shd w:val="clear" w:color="auto" w:fill="FFFFFF"/>
        <w:spacing w:line="240" w:lineRule="auto"/>
        <w:ind w:left="450" w:right="450" w:firstLine="0"/>
        <w:jc w:val="right"/>
        <w:textAlignment w:val="baseline"/>
        <w:rPr>
          <w:rFonts w:eastAsia="Times New Roman"/>
          <w:color w:val="000000"/>
          <w:szCs w:val="28"/>
          <w:lang w:eastAsia="ru-RU"/>
        </w:rPr>
      </w:pPr>
      <w:bookmarkStart w:id="28" w:name="n42"/>
      <w:bookmarkEnd w:id="28"/>
      <w:r w:rsidRPr="007735DE">
        <w:rPr>
          <w:rFonts w:eastAsia="Times New Roman"/>
          <w:color w:val="000000"/>
          <w:szCs w:val="28"/>
          <w:lang w:eastAsia="ru-RU"/>
        </w:rPr>
        <w:t>(Лицьовий бік)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2"/>
        <w:gridCol w:w="6396"/>
      </w:tblGrid>
      <w:tr w:rsidR="007735DE" w:rsidRPr="007735DE" w:rsidTr="007735DE">
        <w:tc>
          <w:tcPr>
            <w:tcW w:w="3255" w:type="dxa"/>
            <w:hideMark/>
          </w:tcPr>
          <w:p w:rsidR="007735DE" w:rsidRPr="007735DE" w:rsidRDefault="007735DE" w:rsidP="007735DE">
            <w:pPr>
              <w:spacing w:before="150" w:after="150" w:line="240" w:lineRule="auto"/>
              <w:ind w:firstLine="0"/>
              <w:jc w:val="center"/>
              <w:textAlignment w:val="baseline"/>
              <w:rPr>
                <w:rFonts w:eastAsia="Times New Roman"/>
                <w:b/>
                <w:i/>
                <w:szCs w:val="28"/>
                <w:lang w:eastAsia="ru-RU"/>
              </w:rPr>
            </w:pPr>
            <w:bookmarkStart w:id="29" w:name="n43"/>
            <w:bookmarkEnd w:id="29"/>
            <w:r w:rsidRPr="007735DE">
              <w:rPr>
                <w:rFonts w:eastAsia="Times New Roman"/>
                <w:b/>
                <w:i/>
                <w:szCs w:val="28"/>
                <w:lang w:eastAsia="ru-RU"/>
              </w:rPr>
              <w:t>Елементи</w:t>
            </w:r>
          </w:p>
        </w:tc>
        <w:tc>
          <w:tcPr>
            <w:tcW w:w="6405" w:type="dxa"/>
            <w:hideMark/>
          </w:tcPr>
          <w:p w:rsidR="007735DE" w:rsidRPr="007735DE" w:rsidRDefault="007735DE" w:rsidP="007735DE">
            <w:pPr>
              <w:spacing w:before="150" w:after="150" w:line="240" w:lineRule="auto"/>
              <w:ind w:firstLine="0"/>
              <w:jc w:val="center"/>
              <w:textAlignment w:val="baseline"/>
              <w:rPr>
                <w:rFonts w:eastAsia="Times New Roman"/>
                <w:b/>
                <w:i/>
                <w:szCs w:val="28"/>
                <w:lang w:eastAsia="ru-RU"/>
              </w:rPr>
            </w:pPr>
            <w:r w:rsidRPr="007735DE">
              <w:rPr>
                <w:rFonts w:eastAsia="Times New Roman"/>
                <w:b/>
                <w:i/>
                <w:szCs w:val="28"/>
                <w:lang w:eastAsia="ru-RU"/>
              </w:rPr>
              <w:t>Пояснення до заповнення</w:t>
            </w:r>
          </w:p>
        </w:tc>
      </w:tr>
      <w:tr w:rsidR="007735DE" w:rsidRPr="007735DE" w:rsidTr="00D35F33">
        <w:trPr>
          <w:trHeight w:val="1010"/>
        </w:trPr>
        <w:tc>
          <w:tcPr>
            <w:tcW w:w="3255" w:type="dxa"/>
            <w:vAlign w:val="center"/>
            <w:hideMark/>
          </w:tcPr>
          <w:p w:rsidR="007735DE" w:rsidRPr="007735DE" w:rsidRDefault="007735DE" w:rsidP="007735DE">
            <w:pPr>
              <w:spacing w:before="150" w:after="150" w:line="240" w:lineRule="auto"/>
              <w:ind w:firstLine="0"/>
              <w:jc w:val="left"/>
              <w:textAlignment w:val="baseline"/>
              <w:rPr>
                <w:rFonts w:eastAsia="Times New Roman"/>
                <w:b/>
                <w:szCs w:val="28"/>
                <w:lang w:eastAsia="ru-RU"/>
              </w:rPr>
            </w:pPr>
            <w:r w:rsidRPr="007735DE">
              <w:rPr>
                <w:rFonts w:eastAsia="Times New Roman"/>
                <w:b/>
                <w:szCs w:val="28"/>
                <w:lang w:eastAsia="ru-RU"/>
              </w:rPr>
              <w:t>Кореспондент (заявник)</w:t>
            </w:r>
          </w:p>
        </w:tc>
        <w:tc>
          <w:tcPr>
            <w:tcW w:w="6405" w:type="dxa"/>
            <w:vAlign w:val="center"/>
            <w:hideMark/>
          </w:tcPr>
          <w:p w:rsidR="007735DE" w:rsidRPr="007735DE" w:rsidRDefault="007735DE" w:rsidP="007735DE">
            <w:pPr>
              <w:spacing w:before="150" w:after="150" w:line="240" w:lineRule="auto"/>
              <w:ind w:firstLine="0"/>
              <w:textAlignment w:val="baseline"/>
              <w:rPr>
                <w:rFonts w:eastAsia="Times New Roman"/>
                <w:szCs w:val="28"/>
                <w:lang w:eastAsia="ru-RU"/>
              </w:rPr>
            </w:pPr>
            <w:r w:rsidRPr="007735DE">
              <w:rPr>
                <w:rFonts w:eastAsia="Times New Roman"/>
                <w:szCs w:val="28"/>
                <w:lang w:eastAsia="ru-RU"/>
              </w:rPr>
              <w:t>прізвище, ім’я, по батькові автора, для колективних звернень - запис “колективний” і зазначається прізвище одного з авторів</w:t>
            </w:r>
          </w:p>
        </w:tc>
      </w:tr>
      <w:tr w:rsidR="007735DE" w:rsidRPr="007735DE" w:rsidTr="007735DE">
        <w:tc>
          <w:tcPr>
            <w:tcW w:w="3255" w:type="dxa"/>
            <w:vAlign w:val="center"/>
            <w:hideMark/>
          </w:tcPr>
          <w:p w:rsidR="007735DE" w:rsidRPr="007735DE" w:rsidRDefault="007735DE" w:rsidP="007735DE">
            <w:pPr>
              <w:spacing w:before="150" w:after="150" w:line="240" w:lineRule="auto"/>
              <w:ind w:firstLine="0"/>
              <w:jc w:val="left"/>
              <w:textAlignment w:val="baseline"/>
              <w:rPr>
                <w:rFonts w:eastAsia="Times New Roman"/>
                <w:b/>
                <w:szCs w:val="28"/>
                <w:lang w:eastAsia="ru-RU"/>
              </w:rPr>
            </w:pPr>
            <w:r w:rsidRPr="007735DE">
              <w:rPr>
                <w:rFonts w:eastAsia="Times New Roman"/>
                <w:b/>
                <w:szCs w:val="28"/>
                <w:lang w:eastAsia="ru-RU"/>
              </w:rPr>
              <w:t>Дата підписання /надсилання/ та надходження звернення</w:t>
            </w:r>
          </w:p>
        </w:tc>
        <w:tc>
          <w:tcPr>
            <w:tcW w:w="6405" w:type="dxa"/>
            <w:vAlign w:val="center"/>
            <w:hideMark/>
          </w:tcPr>
          <w:p w:rsidR="007735DE" w:rsidRPr="007735DE" w:rsidRDefault="007735DE" w:rsidP="007735DE">
            <w:pPr>
              <w:spacing w:before="150" w:after="150" w:line="240" w:lineRule="auto"/>
              <w:ind w:firstLine="0"/>
              <w:textAlignment w:val="baseline"/>
              <w:rPr>
                <w:rFonts w:eastAsia="Times New Roman"/>
                <w:szCs w:val="28"/>
                <w:lang w:eastAsia="ru-RU"/>
              </w:rPr>
            </w:pPr>
            <w:r w:rsidRPr="007735DE">
              <w:rPr>
                <w:rFonts w:eastAsia="Times New Roman"/>
                <w:szCs w:val="28"/>
                <w:lang w:eastAsia="ru-RU"/>
              </w:rPr>
              <w:t>дата підписання заявником письмового звернення або надсилання електронного звернення, надходження усного звернення</w:t>
            </w:r>
          </w:p>
        </w:tc>
      </w:tr>
      <w:tr w:rsidR="007735DE" w:rsidRPr="007735DE" w:rsidTr="00D35F33">
        <w:trPr>
          <w:trHeight w:val="720"/>
        </w:trPr>
        <w:tc>
          <w:tcPr>
            <w:tcW w:w="3255" w:type="dxa"/>
            <w:vAlign w:val="center"/>
            <w:hideMark/>
          </w:tcPr>
          <w:p w:rsidR="007735DE" w:rsidRPr="007735DE" w:rsidRDefault="007735DE" w:rsidP="007735DE">
            <w:pPr>
              <w:spacing w:before="150" w:after="150" w:line="240" w:lineRule="auto"/>
              <w:ind w:firstLine="0"/>
              <w:jc w:val="left"/>
              <w:textAlignment w:val="baseline"/>
              <w:rPr>
                <w:rFonts w:eastAsia="Times New Roman"/>
                <w:b/>
                <w:szCs w:val="28"/>
                <w:lang w:eastAsia="ru-RU"/>
              </w:rPr>
            </w:pPr>
            <w:r w:rsidRPr="007735DE">
              <w:rPr>
                <w:rFonts w:eastAsia="Times New Roman"/>
                <w:b/>
                <w:szCs w:val="28"/>
                <w:lang w:eastAsia="ru-RU"/>
              </w:rPr>
              <w:t>Місце проживання, електронна пошта</w:t>
            </w:r>
          </w:p>
        </w:tc>
        <w:tc>
          <w:tcPr>
            <w:tcW w:w="6405" w:type="dxa"/>
            <w:vAlign w:val="center"/>
            <w:hideMark/>
          </w:tcPr>
          <w:p w:rsidR="007735DE" w:rsidRPr="007735DE" w:rsidRDefault="007735DE" w:rsidP="007735DE">
            <w:pPr>
              <w:spacing w:before="150" w:after="150" w:line="240" w:lineRule="auto"/>
              <w:ind w:firstLine="0"/>
              <w:textAlignment w:val="baseline"/>
              <w:rPr>
                <w:rFonts w:eastAsia="Times New Roman"/>
                <w:szCs w:val="28"/>
                <w:lang w:eastAsia="ru-RU"/>
              </w:rPr>
            </w:pPr>
            <w:r w:rsidRPr="007735DE">
              <w:rPr>
                <w:rFonts w:eastAsia="Times New Roman"/>
                <w:szCs w:val="28"/>
                <w:lang w:eastAsia="ru-RU"/>
              </w:rPr>
              <w:t>адреса, зазначена у зверненні, електронна пошта, номер телефону заявника</w:t>
            </w:r>
          </w:p>
        </w:tc>
      </w:tr>
      <w:tr w:rsidR="007735DE" w:rsidRPr="007735DE" w:rsidTr="007735DE">
        <w:tc>
          <w:tcPr>
            <w:tcW w:w="3255" w:type="dxa"/>
            <w:vAlign w:val="center"/>
            <w:hideMark/>
          </w:tcPr>
          <w:p w:rsidR="007735DE" w:rsidRPr="007735DE" w:rsidRDefault="007735DE" w:rsidP="007735DE">
            <w:pPr>
              <w:spacing w:before="150" w:after="150" w:line="240" w:lineRule="auto"/>
              <w:ind w:firstLine="0"/>
              <w:jc w:val="left"/>
              <w:textAlignment w:val="baseline"/>
              <w:rPr>
                <w:rFonts w:eastAsia="Times New Roman"/>
                <w:b/>
                <w:szCs w:val="28"/>
                <w:lang w:eastAsia="ru-RU"/>
              </w:rPr>
            </w:pPr>
            <w:r w:rsidRPr="007735DE">
              <w:rPr>
                <w:rFonts w:eastAsia="Times New Roman"/>
                <w:b/>
                <w:szCs w:val="28"/>
                <w:lang w:eastAsia="ru-RU"/>
              </w:rPr>
              <w:t>Вид звернення</w:t>
            </w:r>
          </w:p>
        </w:tc>
        <w:tc>
          <w:tcPr>
            <w:tcW w:w="6405" w:type="dxa"/>
            <w:vAlign w:val="center"/>
            <w:hideMark/>
          </w:tcPr>
          <w:p w:rsidR="007735DE" w:rsidRPr="007735DE" w:rsidRDefault="007735DE" w:rsidP="007735DE">
            <w:pPr>
              <w:spacing w:before="150" w:after="150" w:line="240" w:lineRule="auto"/>
              <w:ind w:firstLine="0"/>
              <w:textAlignment w:val="baseline"/>
              <w:rPr>
                <w:rFonts w:eastAsia="Times New Roman"/>
                <w:szCs w:val="28"/>
                <w:lang w:eastAsia="ru-RU"/>
              </w:rPr>
            </w:pPr>
            <w:r w:rsidRPr="007735DE">
              <w:rPr>
                <w:rFonts w:eastAsia="Times New Roman"/>
                <w:szCs w:val="28"/>
                <w:lang w:eastAsia="ru-RU"/>
              </w:rPr>
              <w:t>пропозиція (зауваження), заява (клопотання), скарга</w:t>
            </w:r>
          </w:p>
        </w:tc>
      </w:tr>
      <w:tr w:rsidR="007735DE" w:rsidRPr="007735DE" w:rsidTr="007735DE">
        <w:tc>
          <w:tcPr>
            <w:tcW w:w="3255" w:type="dxa"/>
            <w:vAlign w:val="center"/>
            <w:hideMark/>
          </w:tcPr>
          <w:p w:rsidR="007735DE" w:rsidRPr="007735DE" w:rsidRDefault="007735DE" w:rsidP="007735DE">
            <w:pPr>
              <w:spacing w:before="150" w:after="150" w:line="240" w:lineRule="auto"/>
              <w:ind w:firstLine="0"/>
              <w:jc w:val="left"/>
              <w:textAlignment w:val="baseline"/>
              <w:rPr>
                <w:rFonts w:eastAsia="Times New Roman"/>
                <w:b/>
                <w:szCs w:val="28"/>
                <w:lang w:eastAsia="ru-RU"/>
              </w:rPr>
            </w:pPr>
            <w:r w:rsidRPr="007735DE">
              <w:rPr>
                <w:rFonts w:eastAsia="Times New Roman"/>
                <w:b/>
                <w:szCs w:val="28"/>
                <w:lang w:eastAsia="ru-RU"/>
              </w:rPr>
              <w:t>Категорія і соціальний стан заявника</w:t>
            </w:r>
          </w:p>
        </w:tc>
        <w:tc>
          <w:tcPr>
            <w:tcW w:w="6405" w:type="dxa"/>
            <w:vAlign w:val="center"/>
            <w:hideMark/>
          </w:tcPr>
          <w:p w:rsidR="007735DE" w:rsidRPr="007735DE" w:rsidRDefault="007735DE" w:rsidP="007735DE">
            <w:pPr>
              <w:spacing w:line="240" w:lineRule="auto"/>
              <w:ind w:firstLine="0"/>
              <w:textAlignment w:val="baseline"/>
              <w:rPr>
                <w:rFonts w:eastAsia="Times New Roman"/>
                <w:szCs w:val="28"/>
                <w:lang w:eastAsia="ru-RU"/>
              </w:rPr>
            </w:pPr>
            <w:r w:rsidRPr="007735DE">
              <w:rPr>
                <w:rFonts w:eastAsia="Times New Roman"/>
                <w:szCs w:val="28"/>
                <w:lang w:eastAsia="ru-RU"/>
              </w:rPr>
              <w:t>дані про заявника відповідно до </w:t>
            </w:r>
            <w:hyperlink r:id="rId8" w:tgtFrame="_blank" w:history="1">
              <w:r w:rsidRPr="007735DE">
                <w:rPr>
                  <w:rFonts w:eastAsia="Times New Roman"/>
                  <w:color w:val="0000FF"/>
                  <w:szCs w:val="28"/>
                  <w:u w:val="single"/>
                  <w:bdr w:val="none" w:sz="0" w:space="0" w:color="auto" w:frame="1"/>
                  <w:lang w:eastAsia="ru-RU"/>
                </w:rPr>
                <w:t>Класифікатора звернень громадян</w:t>
              </w:r>
            </w:hyperlink>
            <w:r w:rsidRPr="007735DE">
              <w:rPr>
                <w:rFonts w:eastAsia="Times New Roman"/>
                <w:szCs w:val="28"/>
                <w:lang w:eastAsia="ru-RU"/>
              </w:rPr>
              <w:t>, затвердженого постановою Кабінету Міністрів України від 24 вересня 2008 р. № 858</w:t>
            </w:r>
          </w:p>
        </w:tc>
      </w:tr>
      <w:tr w:rsidR="007735DE" w:rsidRPr="007735DE" w:rsidTr="007735DE">
        <w:tc>
          <w:tcPr>
            <w:tcW w:w="3255" w:type="dxa"/>
            <w:vAlign w:val="center"/>
            <w:hideMark/>
          </w:tcPr>
          <w:p w:rsidR="007735DE" w:rsidRPr="007735DE" w:rsidRDefault="007735DE" w:rsidP="007735DE">
            <w:pPr>
              <w:spacing w:before="150" w:after="150" w:line="240" w:lineRule="auto"/>
              <w:ind w:firstLine="0"/>
              <w:jc w:val="left"/>
              <w:textAlignment w:val="baseline"/>
              <w:rPr>
                <w:rFonts w:eastAsia="Times New Roman"/>
                <w:b/>
                <w:szCs w:val="28"/>
                <w:lang w:eastAsia="ru-RU"/>
              </w:rPr>
            </w:pPr>
            <w:r w:rsidRPr="007735DE">
              <w:rPr>
                <w:rFonts w:eastAsia="Times New Roman"/>
                <w:b/>
                <w:szCs w:val="28"/>
                <w:lang w:eastAsia="ru-RU"/>
              </w:rPr>
              <w:t>Ознака надходження</w:t>
            </w:r>
          </w:p>
        </w:tc>
        <w:tc>
          <w:tcPr>
            <w:tcW w:w="6405" w:type="dxa"/>
            <w:vAlign w:val="center"/>
            <w:hideMark/>
          </w:tcPr>
          <w:p w:rsidR="007735DE" w:rsidRPr="007735DE" w:rsidRDefault="007735DE" w:rsidP="007735DE">
            <w:pPr>
              <w:spacing w:before="150" w:after="150" w:line="240" w:lineRule="auto"/>
              <w:ind w:firstLine="0"/>
              <w:textAlignment w:val="baseline"/>
              <w:rPr>
                <w:rFonts w:eastAsia="Times New Roman"/>
                <w:szCs w:val="28"/>
                <w:lang w:eastAsia="ru-RU"/>
              </w:rPr>
            </w:pPr>
            <w:r w:rsidRPr="007735DE">
              <w:rPr>
                <w:rFonts w:eastAsia="Times New Roman"/>
                <w:szCs w:val="28"/>
                <w:lang w:eastAsia="ru-RU"/>
              </w:rPr>
              <w:t>первинне чи повторне звернення</w:t>
            </w:r>
          </w:p>
        </w:tc>
      </w:tr>
      <w:tr w:rsidR="007735DE" w:rsidRPr="007735DE" w:rsidTr="007735DE">
        <w:tc>
          <w:tcPr>
            <w:tcW w:w="3255" w:type="dxa"/>
            <w:vAlign w:val="center"/>
            <w:hideMark/>
          </w:tcPr>
          <w:p w:rsidR="007735DE" w:rsidRPr="007735DE" w:rsidRDefault="007735DE" w:rsidP="007735DE">
            <w:pPr>
              <w:spacing w:before="150" w:after="150" w:line="240" w:lineRule="auto"/>
              <w:ind w:firstLine="0"/>
              <w:jc w:val="left"/>
              <w:textAlignment w:val="baseline"/>
              <w:rPr>
                <w:rFonts w:eastAsia="Times New Roman"/>
                <w:b/>
                <w:szCs w:val="28"/>
                <w:lang w:eastAsia="ru-RU"/>
              </w:rPr>
            </w:pPr>
            <w:r w:rsidRPr="007735DE">
              <w:rPr>
                <w:rFonts w:eastAsia="Times New Roman"/>
                <w:b/>
                <w:szCs w:val="28"/>
                <w:lang w:eastAsia="ru-RU"/>
              </w:rPr>
              <w:t>Дата надходження</w:t>
            </w:r>
          </w:p>
        </w:tc>
        <w:tc>
          <w:tcPr>
            <w:tcW w:w="6405" w:type="dxa"/>
            <w:vAlign w:val="center"/>
            <w:hideMark/>
          </w:tcPr>
          <w:p w:rsidR="007735DE" w:rsidRPr="007735DE" w:rsidRDefault="007735DE" w:rsidP="007735DE">
            <w:pPr>
              <w:spacing w:before="150" w:after="150" w:line="240" w:lineRule="auto"/>
              <w:ind w:firstLine="0"/>
              <w:textAlignment w:val="baseline"/>
              <w:rPr>
                <w:rFonts w:eastAsia="Times New Roman"/>
                <w:szCs w:val="28"/>
                <w:lang w:eastAsia="ru-RU"/>
              </w:rPr>
            </w:pPr>
            <w:r w:rsidRPr="007735DE">
              <w:rPr>
                <w:rFonts w:eastAsia="Times New Roman"/>
                <w:szCs w:val="28"/>
                <w:lang w:eastAsia="ru-RU"/>
              </w:rPr>
              <w:t>число, місяць, рік надходження</w:t>
            </w:r>
          </w:p>
        </w:tc>
      </w:tr>
      <w:tr w:rsidR="007735DE" w:rsidRPr="007735DE" w:rsidTr="007735DE">
        <w:tc>
          <w:tcPr>
            <w:tcW w:w="3255" w:type="dxa"/>
            <w:vAlign w:val="center"/>
            <w:hideMark/>
          </w:tcPr>
          <w:p w:rsidR="007735DE" w:rsidRPr="007735DE" w:rsidRDefault="007735DE" w:rsidP="007735DE">
            <w:pPr>
              <w:spacing w:before="150" w:after="150" w:line="240" w:lineRule="auto"/>
              <w:ind w:firstLine="0"/>
              <w:jc w:val="left"/>
              <w:textAlignment w:val="baseline"/>
              <w:rPr>
                <w:rFonts w:eastAsia="Times New Roman"/>
                <w:b/>
                <w:szCs w:val="28"/>
                <w:lang w:eastAsia="ru-RU"/>
              </w:rPr>
            </w:pPr>
            <w:r w:rsidRPr="007735DE">
              <w:rPr>
                <w:rFonts w:eastAsia="Times New Roman"/>
                <w:b/>
                <w:szCs w:val="28"/>
                <w:lang w:eastAsia="ru-RU"/>
              </w:rPr>
              <w:t>Реєстраційний індекс</w:t>
            </w:r>
          </w:p>
        </w:tc>
        <w:tc>
          <w:tcPr>
            <w:tcW w:w="6405" w:type="dxa"/>
            <w:vAlign w:val="center"/>
            <w:hideMark/>
          </w:tcPr>
          <w:p w:rsidR="007735DE" w:rsidRPr="007735DE" w:rsidRDefault="007735DE" w:rsidP="007735DE">
            <w:pPr>
              <w:spacing w:before="150" w:after="150" w:line="240" w:lineRule="auto"/>
              <w:ind w:firstLine="0"/>
              <w:textAlignment w:val="baseline"/>
              <w:rPr>
                <w:rFonts w:eastAsia="Times New Roman"/>
                <w:szCs w:val="28"/>
                <w:lang w:eastAsia="ru-RU"/>
              </w:rPr>
            </w:pPr>
            <w:r w:rsidRPr="007735DE">
              <w:rPr>
                <w:rFonts w:eastAsia="Times New Roman"/>
                <w:szCs w:val="28"/>
                <w:lang w:eastAsia="ru-RU"/>
              </w:rPr>
              <w:t xml:space="preserve">початкова літера прізвища автора (для колективних звернень, анонімних звернень (без підпису) - </w:t>
            </w:r>
            <w:r w:rsidRPr="007735DE">
              <w:rPr>
                <w:rFonts w:eastAsia="Times New Roman"/>
                <w:szCs w:val="28"/>
                <w:lang w:eastAsia="ru-RU"/>
              </w:rPr>
              <w:lastRenderedPageBreak/>
              <w:t>відповідно проставляється відмітка “КО”, “БП”) та порядковий номер звернення</w:t>
            </w:r>
          </w:p>
        </w:tc>
      </w:tr>
      <w:tr w:rsidR="007735DE" w:rsidRPr="007735DE" w:rsidTr="007735DE">
        <w:tc>
          <w:tcPr>
            <w:tcW w:w="3255" w:type="dxa"/>
            <w:vAlign w:val="center"/>
            <w:hideMark/>
          </w:tcPr>
          <w:p w:rsidR="007735DE" w:rsidRPr="007735DE" w:rsidRDefault="007735DE" w:rsidP="007735DE">
            <w:pPr>
              <w:spacing w:before="150" w:after="150" w:line="240" w:lineRule="auto"/>
              <w:ind w:firstLine="0"/>
              <w:jc w:val="left"/>
              <w:textAlignment w:val="baseline"/>
              <w:rPr>
                <w:rFonts w:eastAsia="Times New Roman"/>
                <w:b/>
                <w:szCs w:val="28"/>
                <w:lang w:eastAsia="ru-RU"/>
              </w:rPr>
            </w:pPr>
            <w:r w:rsidRPr="007735DE">
              <w:rPr>
                <w:rFonts w:eastAsia="Times New Roman"/>
                <w:b/>
                <w:szCs w:val="28"/>
                <w:lang w:eastAsia="ru-RU"/>
              </w:rPr>
              <w:lastRenderedPageBreak/>
              <w:t>Звідки надіслано</w:t>
            </w:r>
          </w:p>
        </w:tc>
        <w:tc>
          <w:tcPr>
            <w:tcW w:w="6405" w:type="dxa"/>
            <w:vAlign w:val="center"/>
            <w:hideMark/>
          </w:tcPr>
          <w:p w:rsidR="007735DE" w:rsidRPr="007735DE" w:rsidRDefault="007735DE" w:rsidP="007735DE">
            <w:pPr>
              <w:spacing w:before="150" w:after="150" w:line="240" w:lineRule="auto"/>
              <w:ind w:firstLine="0"/>
              <w:textAlignment w:val="baseline"/>
              <w:rPr>
                <w:rFonts w:eastAsia="Times New Roman"/>
                <w:szCs w:val="28"/>
                <w:lang w:eastAsia="ru-RU"/>
              </w:rPr>
            </w:pPr>
            <w:r w:rsidRPr="007735DE">
              <w:rPr>
                <w:rFonts w:eastAsia="Times New Roman"/>
                <w:szCs w:val="28"/>
                <w:lang w:eastAsia="ru-RU"/>
              </w:rPr>
              <w:t>найменування організації, що надіслала кореспонденцію</w:t>
            </w:r>
          </w:p>
        </w:tc>
      </w:tr>
      <w:tr w:rsidR="007735DE" w:rsidRPr="007735DE" w:rsidTr="007735DE">
        <w:tc>
          <w:tcPr>
            <w:tcW w:w="3255" w:type="dxa"/>
            <w:vAlign w:val="center"/>
            <w:hideMark/>
          </w:tcPr>
          <w:p w:rsidR="007735DE" w:rsidRPr="007735DE" w:rsidRDefault="007735DE" w:rsidP="007735DE">
            <w:pPr>
              <w:spacing w:before="150" w:after="150" w:line="240" w:lineRule="auto"/>
              <w:ind w:firstLine="0"/>
              <w:jc w:val="left"/>
              <w:textAlignment w:val="baseline"/>
              <w:rPr>
                <w:rFonts w:eastAsia="Times New Roman"/>
                <w:b/>
                <w:szCs w:val="28"/>
                <w:lang w:eastAsia="ru-RU"/>
              </w:rPr>
            </w:pPr>
            <w:r w:rsidRPr="007735DE">
              <w:rPr>
                <w:rFonts w:eastAsia="Times New Roman"/>
                <w:b/>
                <w:szCs w:val="28"/>
                <w:lang w:eastAsia="ru-RU"/>
              </w:rPr>
              <w:t>Дата надсилання</w:t>
            </w:r>
          </w:p>
        </w:tc>
        <w:tc>
          <w:tcPr>
            <w:tcW w:w="6405" w:type="dxa"/>
            <w:vAlign w:val="center"/>
            <w:hideMark/>
          </w:tcPr>
          <w:p w:rsidR="007735DE" w:rsidRPr="007735DE" w:rsidRDefault="007735DE" w:rsidP="007735DE">
            <w:pPr>
              <w:spacing w:before="150" w:after="150" w:line="240" w:lineRule="auto"/>
              <w:ind w:firstLine="0"/>
              <w:textAlignment w:val="baseline"/>
              <w:rPr>
                <w:rFonts w:eastAsia="Times New Roman"/>
                <w:szCs w:val="28"/>
                <w:lang w:eastAsia="ru-RU"/>
              </w:rPr>
            </w:pPr>
            <w:r w:rsidRPr="007735DE">
              <w:rPr>
                <w:rFonts w:eastAsia="Times New Roman"/>
                <w:szCs w:val="28"/>
                <w:lang w:eastAsia="ru-RU"/>
              </w:rPr>
              <w:t>дата супровідного листа організації, що переслала звернення</w:t>
            </w:r>
          </w:p>
        </w:tc>
      </w:tr>
      <w:tr w:rsidR="007735DE" w:rsidRPr="007735DE" w:rsidTr="007735DE">
        <w:tc>
          <w:tcPr>
            <w:tcW w:w="3255" w:type="dxa"/>
            <w:vAlign w:val="center"/>
            <w:hideMark/>
          </w:tcPr>
          <w:p w:rsidR="007735DE" w:rsidRPr="007735DE" w:rsidRDefault="007735DE" w:rsidP="007735DE">
            <w:pPr>
              <w:spacing w:before="150" w:after="150" w:line="240" w:lineRule="auto"/>
              <w:ind w:firstLine="0"/>
              <w:jc w:val="left"/>
              <w:textAlignment w:val="baseline"/>
              <w:rPr>
                <w:rFonts w:eastAsia="Times New Roman"/>
                <w:b/>
                <w:szCs w:val="28"/>
                <w:lang w:eastAsia="ru-RU"/>
              </w:rPr>
            </w:pPr>
            <w:r w:rsidRPr="007735DE">
              <w:rPr>
                <w:rFonts w:eastAsia="Times New Roman"/>
                <w:b/>
                <w:szCs w:val="28"/>
                <w:lang w:eastAsia="ru-RU"/>
              </w:rPr>
              <w:t>Індекс документа</w:t>
            </w:r>
          </w:p>
        </w:tc>
        <w:tc>
          <w:tcPr>
            <w:tcW w:w="6405" w:type="dxa"/>
            <w:vAlign w:val="center"/>
            <w:hideMark/>
          </w:tcPr>
          <w:p w:rsidR="007735DE" w:rsidRPr="007735DE" w:rsidRDefault="007735DE" w:rsidP="007735DE">
            <w:pPr>
              <w:spacing w:before="150" w:after="150" w:line="240" w:lineRule="auto"/>
              <w:ind w:firstLine="0"/>
              <w:textAlignment w:val="baseline"/>
              <w:rPr>
                <w:rFonts w:eastAsia="Times New Roman"/>
                <w:szCs w:val="28"/>
                <w:lang w:eastAsia="ru-RU"/>
              </w:rPr>
            </w:pPr>
            <w:r w:rsidRPr="007735DE">
              <w:rPr>
                <w:rFonts w:eastAsia="Times New Roman"/>
                <w:szCs w:val="28"/>
                <w:lang w:eastAsia="ru-RU"/>
              </w:rPr>
              <w:t>індекс супровідного листа організації, що переслала звернення</w:t>
            </w:r>
          </w:p>
        </w:tc>
      </w:tr>
      <w:tr w:rsidR="007735DE" w:rsidRPr="007735DE" w:rsidTr="007735DE">
        <w:tc>
          <w:tcPr>
            <w:tcW w:w="3255" w:type="dxa"/>
            <w:vAlign w:val="center"/>
            <w:hideMark/>
          </w:tcPr>
          <w:p w:rsidR="007735DE" w:rsidRPr="007735DE" w:rsidRDefault="007735DE" w:rsidP="007735DE">
            <w:pPr>
              <w:spacing w:before="150" w:after="150" w:line="240" w:lineRule="auto"/>
              <w:ind w:firstLine="0"/>
              <w:jc w:val="left"/>
              <w:textAlignment w:val="baseline"/>
              <w:rPr>
                <w:rFonts w:eastAsia="Times New Roman"/>
                <w:b/>
                <w:szCs w:val="28"/>
                <w:lang w:eastAsia="ru-RU"/>
              </w:rPr>
            </w:pPr>
            <w:r w:rsidRPr="007735DE">
              <w:rPr>
                <w:rFonts w:eastAsia="Times New Roman"/>
                <w:b/>
                <w:szCs w:val="28"/>
                <w:lang w:eastAsia="ru-RU"/>
              </w:rPr>
              <w:t>Форма надходження</w:t>
            </w:r>
          </w:p>
        </w:tc>
        <w:tc>
          <w:tcPr>
            <w:tcW w:w="6405" w:type="dxa"/>
            <w:vAlign w:val="center"/>
            <w:hideMark/>
          </w:tcPr>
          <w:p w:rsidR="007735DE" w:rsidRPr="007735DE" w:rsidRDefault="007735DE" w:rsidP="007735DE">
            <w:pPr>
              <w:spacing w:before="150" w:after="150" w:line="240" w:lineRule="auto"/>
              <w:ind w:firstLine="0"/>
              <w:textAlignment w:val="baseline"/>
              <w:rPr>
                <w:rFonts w:eastAsia="Times New Roman"/>
                <w:szCs w:val="28"/>
                <w:lang w:eastAsia="ru-RU"/>
              </w:rPr>
            </w:pPr>
            <w:r w:rsidRPr="007735DE">
              <w:rPr>
                <w:rFonts w:eastAsia="Times New Roman"/>
                <w:szCs w:val="28"/>
                <w:lang w:eastAsia="ru-RU"/>
              </w:rPr>
              <w:t>поштою, з використанням Інтернету, засобів електронного зв’язку (електронне звернення), за допомогою засобів телефонного зв’язку, на особистому прийомі, через уповноважену особу тощо</w:t>
            </w:r>
          </w:p>
        </w:tc>
      </w:tr>
      <w:tr w:rsidR="007735DE" w:rsidRPr="007735DE" w:rsidTr="007735DE">
        <w:tc>
          <w:tcPr>
            <w:tcW w:w="3255" w:type="dxa"/>
            <w:vAlign w:val="center"/>
            <w:hideMark/>
          </w:tcPr>
          <w:p w:rsidR="007735DE" w:rsidRPr="007735DE" w:rsidRDefault="007735DE" w:rsidP="007735DE">
            <w:pPr>
              <w:spacing w:before="150" w:after="150" w:line="240" w:lineRule="auto"/>
              <w:ind w:firstLine="0"/>
              <w:jc w:val="left"/>
              <w:textAlignment w:val="baseline"/>
              <w:rPr>
                <w:rFonts w:eastAsia="Times New Roman"/>
                <w:b/>
                <w:szCs w:val="28"/>
                <w:lang w:eastAsia="ru-RU"/>
              </w:rPr>
            </w:pPr>
            <w:r w:rsidRPr="007735DE">
              <w:rPr>
                <w:rFonts w:eastAsia="Times New Roman"/>
                <w:b/>
                <w:szCs w:val="28"/>
                <w:lang w:eastAsia="ru-RU"/>
              </w:rPr>
              <w:t>Попередні звернення</w:t>
            </w:r>
          </w:p>
        </w:tc>
        <w:tc>
          <w:tcPr>
            <w:tcW w:w="6405" w:type="dxa"/>
            <w:vAlign w:val="center"/>
            <w:hideMark/>
          </w:tcPr>
          <w:p w:rsidR="007735DE" w:rsidRPr="007735DE" w:rsidRDefault="007735DE" w:rsidP="007735DE">
            <w:pPr>
              <w:spacing w:before="150" w:after="150" w:line="240" w:lineRule="auto"/>
              <w:ind w:firstLine="0"/>
              <w:textAlignment w:val="baseline"/>
              <w:rPr>
                <w:rFonts w:eastAsia="Times New Roman"/>
                <w:szCs w:val="28"/>
                <w:lang w:eastAsia="ru-RU"/>
              </w:rPr>
            </w:pPr>
            <w:r w:rsidRPr="007735DE">
              <w:rPr>
                <w:rFonts w:eastAsia="Times New Roman"/>
                <w:szCs w:val="28"/>
                <w:lang w:eastAsia="ru-RU"/>
              </w:rPr>
              <w:t>дати і реєстраційні індекси попередніх звернень</w:t>
            </w:r>
          </w:p>
        </w:tc>
      </w:tr>
      <w:tr w:rsidR="007735DE" w:rsidRPr="007735DE" w:rsidTr="007735DE">
        <w:tc>
          <w:tcPr>
            <w:tcW w:w="3255" w:type="dxa"/>
            <w:vAlign w:val="center"/>
            <w:hideMark/>
          </w:tcPr>
          <w:p w:rsidR="007735DE" w:rsidRPr="007735DE" w:rsidRDefault="007735DE" w:rsidP="007735DE">
            <w:pPr>
              <w:spacing w:before="150" w:after="150" w:line="240" w:lineRule="auto"/>
              <w:ind w:firstLine="0"/>
              <w:jc w:val="left"/>
              <w:textAlignment w:val="baseline"/>
              <w:rPr>
                <w:rFonts w:eastAsia="Times New Roman"/>
                <w:b/>
                <w:szCs w:val="28"/>
                <w:lang w:eastAsia="ru-RU"/>
              </w:rPr>
            </w:pPr>
            <w:r w:rsidRPr="007735DE">
              <w:rPr>
                <w:rFonts w:eastAsia="Times New Roman"/>
                <w:b/>
                <w:szCs w:val="28"/>
                <w:lang w:eastAsia="ru-RU"/>
              </w:rPr>
              <w:t>Основні та додаткові питання</w:t>
            </w:r>
          </w:p>
        </w:tc>
        <w:tc>
          <w:tcPr>
            <w:tcW w:w="6405" w:type="dxa"/>
            <w:vAlign w:val="center"/>
            <w:hideMark/>
          </w:tcPr>
          <w:p w:rsidR="007735DE" w:rsidRPr="007735DE" w:rsidRDefault="007735DE" w:rsidP="007735DE">
            <w:pPr>
              <w:spacing w:line="240" w:lineRule="auto"/>
              <w:ind w:firstLine="0"/>
              <w:textAlignment w:val="baseline"/>
              <w:rPr>
                <w:rFonts w:eastAsia="Times New Roman"/>
                <w:szCs w:val="28"/>
                <w:lang w:eastAsia="ru-RU"/>
              </w:rPr>
            </w:pPr>
            <w:r w:rsidRPr="007735DE">
              <w:rPr>
                <w:rFonts w:eastAsia="Times New Roman"/>
                <w:szCs w:val="28"/>
                <w:lang w:eastAsia="ru-RU"/>
              </w:rPr>
              <w:t>викладається стислий зміст питань та їх індекси відповідно до </w:t>
            </w:r>
            <w:hyperlink r:id="rId9" w:tgtFrame="_blank" w:history="1">
              <w:r w:rsidRPr="007735DE">
                <w:rPr>
                  <w:rFonts w:eastAsia="Times New Roman"/>
                  <w:color w:val="0000FF"/>
                  <w:szCs w:val="28"/>
                  <w:u w:val="single"/>
                  <w:bdr w:val="none" w:sz="0" w:space="0" w:color="auto" w:frame="1"/>
                  <w:lang w:eastAsia="ru-RU"/>
                </w:rPr>
                <w:t>Класифікатора звернень громадян</w:t>
              </w:r>
            </w:hyperlink>
            <w:r w:rsidRPr="007735DE">
              <w:rPr>
                <w:rFonts w:eastAsia="Times New Roman"/>
                <w:szCs w:val="28"/>
                <w:lang w:eastAsia="ru-RU"/>
              </w:rPr>
              <w:t>, затвердженого постановою Кабінету Міністрів України від 24 вересня 2008 р. № 858</w:t>
            </w:r>
          </w:p>
        </w:tc>
      </w:tr>
      <w:tr w:rsidR="007735DE" w:rsidRPr="007735DE" w:rsidTr="007735DE">
        <w:tc>
          <w:tcPr>
            <w:tcW w:w="3255" w:type="dxa"/>
            <w:vAlign w:val="center"/>
            <w:hideMark/>
          </w:tcPr>
          <w:p w:rsidR="007735DE" w:rsidRPr="007735DE" w:rsidRDefault="007735DE" w:rsidP="007735DE">
            <w:pPr>
              <w:spacing w:before="150" w:after="150" w:line="240" w:lineRule="auto"/>
              <w:ind w:firstLine="0"/>
              <w:jc w:val="left"/>
              <w:textAlignment w:val="baseline"/>
              <w:rPr>
                <w:rFonts w:eastAsia="Times New Roman"/>
                <w:b/>
                <w:szCs w:val="28"/>
                <w:lang w:eastAsia="ru-RU"/>
              </w:rPr>
            </w:pPr>
            <w:r w:rsidRPr="007735DE">
              <w:rPr>
                <w:rFonts w:eastAsia="Times New Roman"/>
                <w:b/>
                <w:szCs w:val="28"/>
                <w:lang w:eastAsia="ru-RU"/>
              </w:rPr>
              <w:t>Резолюція</w:t>
            </w:r>
          </w:p>
        </w:tc>
        <w:tc>
          <w:tcPr>
            <w:tcW w:w="6405" w:type="dxa"/>
            <w:vAlign w:val="center"/>
            <w:hideMark/>
          </w:tcPr>
          <w:p w:rsidR="007735DE" w:rsidRPr="007735DE" w:rsidRDefault="007735DE" w:rsidP="007735DE">
            <w:pPr>
              <w:spacing w:before="150" w:after="150" w:line="240" w:lineRule="auto"/>
              <w:ind w:firstLine="0"/>
              <w:textAlignment w:val="baseline"/>
              <w:rPr>
                <w:rFonts w:eastAsia="Times New Roman"/>
                <w:szCs w:val="28"/>
                <w:lang w:eastAsia="ru-RU"/>
              </w:rPr>
            </w:pPr>
            <w:r w:rsidRPr="007735DE">
              <w:rPr>
                <w:rFonts w:eastAsia="Times New Roman"/>
                <w:szCs w:val="28"/>
                <w:lang w:eastAsia="ru-RU"/>
              </w:rPr>
              <w:t>переноситься з документа або картки (журналу) обліку особистого прийому громадян</w:t>
            </w:r>
          </w:p>
        </w:tc>
      </w:tr>
      <w:tr w:rsidR="007735DE" w:rsidRPr="007735DE" w:rsidTr="007735DE">
        <w:tc>
          <w:tcPr>
            <w:tcW w:w="3255" w:type="dxa"/>
            <w:vAlign w:val="center"/>
            <w:hideMark/>
          </w:tcPr>
          <w:p w:rsidR="007735DE" w:rsidRPr="007735DE" w:rsidRDefault="007735DE" w:rsidP="007735DE">
            <w:pPr>
              <w:spacing w:before="150" w:after="150" w:line="240" w:lineRule="auto"/>
              <w:ind w:firstLine="0"/>
              <w:jc w:val="left"/>
              <w:textAlignment w:val="baseline"/>
              <w:rPr>
                <w:rFonts w:eastAsia="Times New Roman"/>
                <w:b/>
                <w:szCs w:val="28"/>
                <w:lang w:eastAsia="ru-RU"/>
              </w:rPr>
            </w:pPr>
            <w:r w:rsidRPr="007735DE">
              <w:rPr>
                <w:rFonts w:eastAsia="Times New Roman"/>
                <w:b/>
                <w:szCs w:val="28"/>
                <w:lang w:eastAsia="ru-RU"/>
              </w:rPr>
              <w:t>Автор і дата резолюції</w:t>
            </w:r>
          </w:p>
        </w:tc>
        <w:tc>
          <w:tcPr>
            <w:tcW w:w="6405" w:type="dxa"/>
            <w:vAlign w:val="center"/>
            <w:hideMark/>
          </w:tcPr>
          <w:p w:rsidR="007735DE" w:rsidRPr="007735DE" w:rsidRDefault="007735DE" w:rsidP="007735DE">
            <w:pPr>
              <w:spacing w:before="150" w:after="150" w:line="240" w:lineRule="auto"/>
              <w:ind w:firstLine="0"/>
              <w:textAlignment w:val="baseline"/>
              <w:rPr>
                <w:rFonts w:eastAsia="Times New Roman"/>
                <w:szCs w:val="28"/>
                <w:lang w:eastAsia="ru-RU"/>
              </w:rPr>
            </w:pPr>
            <w:r w:rsidRPr="007735DE">
              <w:rPr>
                <w:rFonts w:eastAsia="Times New Roman"/>
                <w:szCs w:val="28"/>
                <w:lang w:eastAsia="ru-RU"/>
              </w:rPr>
              <w:t>посада, прізвище та ініціали посадової особи, дата резолюції</w:t>
            </w:r>
          </w:p>
        </w:tc>
      </w:tr>
      <w:tr w:rsidR="007735DE" w:rsidRPr="007735DE" w:rsidTr="007735DE">
        <w:tc>
          <w:tcPr>
            <w:tcW w:w="3255" w:type="dxa"/>
            <w:vAlign w:val="center"/>
            <w:hideMark/>
          </w:tcPr>
          <w:p w:rsidR="007735DE" w:rsidRPr="007735DE" w:rsidRDefault="007735DE" w:rsidP="007735DE">
            <w:pPr>
              <w:spacing w:before="150" w:after="150" w:line="240" w:lineRule="auto"/>
              <w:ind w:firstLine="0"/>
              <w:jc w:val="left"/>
              <w:textAlignment w:val="baseline"/>
              <w:rPr>
                <w:rFonts w:eastAsia="Times New Roman"/>
                <w:b/>
                <w:szCs w:val="28"/>
                <w:lang w:eastAsia="ru-RU"/>
              </w:rPr>
            </w:pPr>
            <w:r w:rsidRPr="007735DE">
              <w:rPr>
                <w:rFonts w:eastAsia="Times New Roman"/>
                <w:b/>
                <w:szCs w:val="28"/>
                <w:lang w:eastAsia="ru-RU"/>
              </w:rPr>
              <w:t>Строк виконання</w:t>
            </w:r>
          </w:p>
        </w:tc>
        <w:tc>
          <w:tcPr>
            <w:tcW w:w="6405" w:type="dxa"/>
            <w:vAlign w:val="center"/>
            <w:hideMark/>
          </w:tcPr>
          <w:p w:rsidR="007735DE" w:rsidRPr="007735DE" w:rsidRDefault="007735DE" w:rsidP="007735DE">
            <w:pPr>
              <w:spacing w:before="150" w:after="150" w:line="240" w:lineRule="auto"/>
              <w:ind w:firstLine="0"/>
              <w:textAlignment w:val="baseline"/>
              <w:rPr>
                <w:rFonts w:eastAsia="Times New Roman"/>
                <w:szCs w:val="28"/>
                <w:lang w:eastAsia="ru-RU"/>
              </w:rPr>
            </w:pPr>
            <w:r w:rsidRPr="007735DE">
              <w:rPr>
                <w:rFonts w:eastAsia="Times New Roman"/>
                <w:szCs w:val="28"/>
                <w:lang w:eastAsia="ru-RU"/>
              </w:rPr>
              <w:t>зазначається відповідно до резолюції або строків виконання, встановлених законодавством</w:t>
            </w:r>
          </w:p>
        </w:tc>
      </w:tr>
      <w:tr w:rsidR="007735DE" w:rsidRPr="007735DE" w:rsidTr="007735DE">
        <w:tc>
          <w:tcPr>
            <w:tcW w:w="3255" w:type="dxa"/>
            <w:vAlign w:val="center"/>
            <w:hideMark/>
          </w:tcPr>
          <w:p w:rsidR="007735DE" w:rsidRPr="007735DE" w:rsidRDefault="007735DE" w:rsidP="007735DE">
            <w:pPr>
              <w:spacing w:before="150" w:after="150" w:line="240" w:lineRule="auto"/>
              <w:ind w:firstLine="0"/>
              <w:jc w:val="left"/>
              <w:textAlignment w:val="baseline"/>
              <w:rPr>
                <w:rFonts w:eastAsia="Times New Roman"/>
                <w:b/>
                <w:szCs w:val="28"/>
                <w:lang w:eastAsia="ru-RU"/>
              </w:rPr>
            </w:pPr>
            <w:r w:rsidRPr="007735DE">
              <w:rPr>
                <w:rFonts w:eastAsia="Times New Roman"/>
                <w:b/>
                <w:szCs w:val="28"/>
                <w:lang w:eastAsia="ru-RU"/>
              </w:rPr>
              <w:t>Відмітки про контроль</w:t>
            </w:r>
          </w:p>
        </w:tc>
        <w:tc>
          <w:tcPr>
            <w:tcW w:w="6405" w:type="dxa"/>
            <w:vAlign w:val="center"/>
            <w:hideMark/>
          </w:tcPr>
          <w:p w:rsidR="007735DE" w:rsidRPr="007735DE" w:rsidRDefault="007735DE" w:rsidP="007735DE">
            <w:pPr>
              <w:spacing w:before="150" w:after="150" w:line="240" w:lineRule="auto"/>
              <w:ind w:firstLine="0"/>
              <w:textAlignment w:val="baseline"/>
              <w:rPr>
                <w:rFonts w:eastAsia="Times New Roman"/>
                <w:szCs w:val="28"/>
                <w:lang w:eastAsia="ru-RU"/>
              </w:rPr>
            </w:pPr>
            <w:r w:rsidRPr="007735DE">
              <w:rPr>
                <w:rFonts w:eastAsia="Times New Roman"/>
                <w:szCs w:val="28"/>
                <w:lang w:eastAsia="ru-RU"/>
              </w:rPr>
              <w:t>зазначається слово “Контроль” (літера “К”) у правому куті картки: у лівій частині графи - про контроль організації, що переслала і контролює виконання, у правій - про власний контроль</w:t>
            </w:r>
          </w:p>
        </w:tc>
      </w:tr>
      <w:tr w:rsidR="007735DE" w:rsidRPr="007735DE" w:rsidTr="007735DE">
        <w:tc>
          <w:tcPr>
            <w:tcW w:w="3255" w:type="dxa"/>
            <w:vAlign w:val="center"/>
            <w:hideMark/>
          </w:tcPr>
          <w:p w:rsidR="007735DE" w:rsidRPr="007735DE" w:rsidRDefault="007735DE" w:rsidP="007735DE">
            <w:pPr>
              <w:spacing w:before="150" w:after="150" w:line="240" w:lineRule="auto"/>
              <w:ind w:firstLine="0"/>
              <w:jc w:val="left"/>
              <w:textAlignment w:val="baseline"/>
              <w:rPr>
                <w:rFonts w:eastAsia="Times New Roman"/>
                <w:b/>
                <w:szCs w:val="28"/>
                <w:lang w:eastAsia="ru-RU"/>
              </w:rPr>
            </w:pPr>
            <w:r w:rsidRPr="007735DE">
              <w:rPr>
                <w:rFonts w:eastAsia="Times New Roman"/>
                <w:b/>
                <w:szCs w:val="28"/>
                <w:lang w:eastAsia="ru-RU"/>
              </w:rPr>
              <w:t>Виконано за ______ днів</w:t>
            </w:r>
          </w:p>
        </w:tc>
        <w:tc>
          <w:tcPr>
            <w:tcW w:w="6405" w:type="dxa"/>
            <w:vAlign w:val="center"/>
            <w:hideMark/>
          </w:tcPr>
          <w:p w:rsidR="007735DE" w:rsidRPr="007735DE" w:rsidRDefault="007735DE" w:rsidP="007735DE">
            <w:pPr>
              <w:spacing w:before="150" w:after="150" w:line="240" w:lineRule="auto"/>
              <w:ind w:firstLine="0"/>
              <w:textAlignment w:val="baseline"/>
              <w:rPr>
                <w:rFonts w:eastAsia="Times New Roman"/>
                <w:szCs w:val="28"/>
                <w:lang w:eastAsia="ru-RU"/>
              </w:rPr>
            </w:pPr>
            <w:r w:rsidRPr="007735DE">
              <w:rPr>
                <w:rFonts w:eastAsia="Times New Roman"/>
                <w:szCs w:val="28"/>
                <w:lang w:eastAsia="ru-RU"/>
              </w:rPr>
              <w:t>зазначається фактичний строк виконання</w:t>
            </w:r>
          </w:p>
        </w:tc>
      </w:tr>
      <w:tr w:rsidR="007735DE" w:rsidRPr="007735DE" w:rsidTr="007735DE">
        <w:tc>
          <w:tcPr>
            <w:tcW w:w="3255" w:type="dxa"/>
            <w:vAlign w:val="center"/>
            <w:hideMark/>
          </w:tcPr>
          <w:p w:rsidR="007735DE" w:rsidRPr="007735DE" w:rsidRDefault="007735DE" w:rsidP="007735DE">
            <w:pPr>
              <w:spacing w:before="150" w:after="150" w:line="240" w:lineRule="auto"/>
              <w:ind w:firstLine="0"/>
              <w:jc w:val="left"/>
              <w:textAlignment w:val="baseline"/>
              <w:rPr>
                <w:rFonts w:eastAsia="Times New Roman"/>
                <w:b/>
                <w:szCs w:val="28"/>
                <w:lang w:eastAsia="ru-RU"/>
              </w:rPr>
            </w:pPr>
            <w:r w:rsidRPr="007735DE">
              <w:rPr>
                <w:rFonts w:eastAsia="Times New Roman"/>
                <w:b/>
                <w:szCs w:val="28"/>
                <w:lang w:eastAsia="ru-RU"/>
              </w:rPr>
              <w:t>Код РКК (0203005)</w:t>
            </w:r>
          </w:p>
        </w:tc>
        <w:tc>
          <w:tcPr>
            <w:tcW w:w="6405" w:type="dxa"/>
            <w:vAlign w:val="center"/>
            <w:hideMark/>
          </w:tcPr>
          <w:p w:rsidR="007735DE" w:rsidRPr="007735DE" w:rsidRDefault="007735DE" w:rsidP="007735DE">
            <w:pPr>
              <w:spacing w:before="150" w:after="150" w:line="240" w:lineRule="auto"/>
              <w:ind w:firstLine="0"/>
              <w:textAlignment w:val="baseline"/>
              <w:rPr>
                <w:rFonts w:eastAsia="Times New Roman"/>
                <w:szCs w:val="28"/>
                <w:lang w:eastAsia="ru-RU"/>
              </w:rPr>
            </w:pPr>
            <w:r w:rsidRPr="007735DE">
              <w:rPr>
                <w:rFonts w:eastAsia="Times New Roman"/>
                <w:szCs w:val="28"/>
                <w:lang w:eastAsia="ru-RU"/>
              </w:rPr>
              <w:t>зазначається у лівому верхньому куті лицьового боку картки за Державним класифікатором управлінської документації</w:t>
            </w:r>
          </w:p>
        </w:tc>
      </w:tr>
    </w:tbl>
    <w:p w:rsidR="007735DE" w:rsidRPr="007735DE" w:rsidRDefault="007735DE" w:rsidP="007735DE">
      <w:pPr>
        <w:shd w:val="clear" w:color="auto" w:fill="FFFFFF"/>
        <w:spacing w:line="240" w:lineRule="auto"/>
        <w:ind w:firstLine="0"/>
        <w:textAlignment w:val="baseline"/>
        <w:rPr>
          <w:rFonts w:eastAsia="Times New Roman"/>
          <w:color w:val="000000"/>
          <w:sz w:val="24"/>
          <w:szCs w:val="24"/>
          <w:lang w:eastAsia="ru-RU"/>
        </w:rPr>
      </w:pPr>
      <w:bookmarkStart w:id="30" w:name="n44"/>
      <w:bookmarkEnd w:id="30"/>
      <w:r w:rsidRPr="007735DE">
        <w:rPr>
          <w:rFonts w:eastAsia="Times New Roman"/>
          <w:color w:val="000000"/>
          <w:sz w:val="20"/>
          <w:szCs w:val="20"/>
          <w:bdr w:val="none" w:sz="0" w:space="0" w:color="auto" w:frame="1"/>
          <w:lang w:eastAsia="ru-RU"/>
        </w:rPr>
        <w:t>__________</w:t>
      </w:r>
    </w:p>
    <w:p w:rsidR="007735DE" w:rsidRPr="007735DE" w:rsidRDefault="007735DE" w:rsidP="007735DE">
      <w:pPr>
        <w:shd w:val="clear" w:color="auto" w:fill="FFFFFF"/>
        <w:spacing w:line="240" w:lineRule="auto"/>
        <w:ind w:firstLine="450"/>
        <w:textAlignment w:val="baseline"/>
        <w:rPr>
          <w:rFonts w:eastAsia="Times New Roman"/>
          <w:color w:val="000000"/>
          <w:sz w:val="24"/>
          <w:szCs w:val="24"/>
          <w:lang w:eastAsia="ru-RU"/>
        </w:rPr>
      </w:pPr>
      <w:bookmarkStart w:id="31" w:name="n74"/>
      <w:bookmarkEnd w:id="31"/>
      <w:r w:rsidRPr="007735DE">
        <w:rPr>
          <w:rFonts w:eastAsia="Times New Roman"/>
          <w:color w:val="000000"/>
          <w:sz w:val="20"/>
          <w:szCs w:val="20"/>
          <w:bdr w:val="none" w:sz="0" w:space="0" w:color="auto" w:frame="1"/>
          <w:lang w:eastAsia="ru-RU"/>
        </w:rPr>
        <w:lastRenderedPageBreak/>
        <w:t>*У разі використання персонального комп’ютера в діловодстві за зверненнями громадян допускається застосування реєстраційно-контрольних карток та карток обліку особистого прийому громадян, що містять усі зазначені та інші необхідні елементи, у послідовності, зручній для застосування на персональному комп’ютері.</w:t>
      </w:r>
    </w:p>
    <w:p w:rsidR="007735DE" w:rsidRPr="007735DE" w:rsidRDefault="007735DE" w:rsidP="007735DE">
      <w:pPr>
        <w:shd w:val="clear" w:color="auto" w:fill="FFFFFF"/>
        <w:spacing w:line="240" w:lineRule="auto"/>
        <w:ind w:left="450" w:right="450" w:firstLine="0"/>
        <w:jc w:val="right"/>
        <w:textAlignment w:val="baseline"/>
        <w:rPr>
          <w:rFonts w:eastAsia="Times New Roman"/>
          <w:color w:val="000000"/>
          <w:szCs w:val="28"/>
          <w:lang w:eastAsia="ru-RU"/>
        </w:rPr>
      </w:pPr>
      <w:bookmarkStart w:id="32" w:name="n45"/>
      <w:bookmarkEnd w:id="32"/>
      <w:r w:rsidRPr="007735DE">
        <w:rPr>
          <w:rFonts w:eastAsia="Times New Roman"/>
          <w:color w:val="000000"/>
          <w:szCs w:val="28"/>
          <w:lang w:eastAsia="ru-RU"/>
        </w:rPr>
        <w:t>(Зворотний бік)</w:t>
      </w:r>
    </w:p>
    <w:p w:rsidR="007735DE" w:rsidRPr="007735DE" w:rsidRDefault="007735DE" w:rsidP="007735DE">
      <w:pPr>
        <w:shd w:val="clear" w:color="auto" w:fill="FFFFFF"/>
        <w:spacing w:line="240" w:lineRule="auto"/>
        <w:ind w:left="450" w:right="450" w:firstLine="0"/>
        <w:jc w:val="center"/>
        <w:textAlignment w:val="baseline"/>
        <w:rPr>
          <w:rFonts w:eastAsia="Times New Roman"/>
          <w:color w:val="000000"/>
          <w:szCs w:val="28"/>
          <w:lang w:eastAsia="ru-RU"/>
        </w:rPr>
      </w:pPr>
      <w:bookmarkStart w:id="33" w:name="n46"/>
      <w:bookmarkEnd w:id="33"/>
      <w:r w:rsidRPr="007735DE">
        <w:rPr>
          <w:rFonts w:eastAsia="Times New Roman"/>
          <w:color w:val="000000"/>
          <w:szCs w:val="28"/>
          <w:lang w:eastAsia="ru-RU"/>
        </w:rPr>
        <w:t>Хід виконання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13"/>
        <w:gridCol w:w="6335"/>
      </w:tblGrid>
      <w:tr w:rsidR="007735DE" w:rsidRPr="007735DE" w:rsidTr="00562CD4">
        <w:tc>
          <w:tcPr>
            <w:tcW w:w="1700" w:type="pct"/>
            <w:vAlign w:val="center"/>
            <w:hideMark/>
          </w:tcPr>
          <w:p w:rsidR="007735DE" w:rsidRPr="007735DE" w:rsidRDefault="007735DE" w:rsidP="007735DE">
            <w:pPr>
              <w:spacing w:before="150" w:after="150" w:line="240" w:lineRule="auto"/>
              <w:ind w:firstLine="0"/>
              <w:jc w:val="center"/>
              <w:textAlignment w:val="baseline"/>
              <w:rPr>
                <w:rFonts w:eastAsia="Times New Roman"/>
                <w:b/>
                <w:i/>
                <w:szCs w:val="28"/>
                <w:lang w:eastAsia="ru-RU"/>
              </w:rPr>
            </w:pPr>
            <w:bookmarkStart w:id="34" w:name="n47"/>
            <w:bookmarkEnd w:id="34"/>
            <w:r w:rsidRPr="007735DE">
              <w:rPr>
                <w:rFonts w:eastAsia="Times New Roman"/>
                <w:b/>
                <w:i/>
                <w:szCs w:val="28"/>
                <w:lang w:eastAsia="ru-RU"/>
              </w:rPr>
              <w:t>Елементи</w:t>
            </w:r>
          </w:p>
        </w:tc>
        <w:tc>
          <w:tcPr>
            <w:tcW w:w="3250" w:type="pct"/>
            <w:vAlign w:val="center"/>
            <w:hideMark/>
          </w:tcPr>
          <w:p w:rsidR="007735DE" w:rsidRPr="007735DE" w:rsidRDefault="007735DE" w:rsidP="007735DE">
            <w:pPr>
              <w:spacing w:before="150" w:after="150" w:line="240" w:lineRule="auto"/>
              <w:ind w:firstLine="0"/>
              <w:jc w:val="center"/>
              <w:textAlignment w:val="baseline"/>
              <w:rPr>
                <w:rFonts w:eastAsia="Times New Roman"/>
                <w:b/>
                <w:i/>
                <w:szCs w:val="28"/>
                <w:lang w:eastAsia="ru-RU"/>
              </w:rPr>
            </w:pPr>
            <w:r w:rsidRPr="007735DE">
              <w:rPr>
                <w:rFonts w:eastAsia="Times New Roman"/>
                <w:b/>
                <w:i/>
                <w:szCs w:val="28"/>
                <w:lang w:eastAsia="ru-RU"/>
              </w:rPr>
              <w:t>Пояснення до заповнення</w:t>
            </w:r>
          </w:p>
        </w:tc>
      </w:tr>
      <w:tr w:rsidR="007735DE" w:rsidRPr="007735DE" w:rsidTr="00774892">
        <w:trPr>
          <w:trHeight w:val="656"/>
        </w:trPr>
        <w:tc>
          <w:tcPr>
            <w:tcW w:w="1700" w:type="pct"/>
            <w:vAlign w:val="center"/>
            <w:hideMark/>
          </w:tcPr>
          <w:p w:rsidR="007735DE" w:rsidRPr="007735DE" w:rsidRDefault="007735DE" w:rsidP="007735DE">
            <w:pPr>
              <w:spacing w:before="150" w:after="150" w:line="240" w:lineRule="auto"/>
              <w:ind w:firstLine="0"/>
              <w:jc w:val="left"/>
              <w:textAlignment w:val="baseline"/>
              <w:rPr>
                <w:rFonts w:eastAsia="Times New Roman"/>
                <w:b/>
                <w:szCs w:val="28"/>
                <w:lang w:eastAsia="ru-RU"/>
              </w:rPr>
            </w:pPr>
            <w:r w:rsidRPr="007735DE">
              <w:rPr>
                <w:rFonts w:eastAsia="Times New Roman"/>
                <w:b/>
                <w:szCs w:val="28"/>
                <w:lang w:eastAsia="ru-RU"/>
              </w:rPr>
              <w:t>Дата передачі на виконання</w:t>
            </w:r>
          </w:p>
        </w:tc>
        <w:tc>
          <w:tcPr>
            <w:tcW w:w="3250" w:type="pct"/>
            <w:vAlign w:val="center"/>
            <w:hideMark/>
          </w:tcPr>
          <w:p w:rsidR="007735DE" w:rsidRPr="007735DE" w:rsidRDefault="007735DE" w:rsidP="00562CD4">
            <w:pPr>
              <w:spacing w:before="150" w:after="150" w:line="240" w:lineRule="auto"/>
              <w:ind w:firstLine="0"/>
              <w:textAlignment w:val="baseline"/>
              <w:rPr>
                <w:rFonts w:eastAsia="Times New Roman"/>
                <w:szCs w:val="28"/>
                <w:lang w:eastAsia="ru-RU"/>
              </w:rPr>
            </w:pPr>
            <w:r w:rsidRPr="007735DE">
              <w:rPr>
                <w:rFonts w:eastAsia="Times New Roman"/>
                <w:szCs w:val="28"/>
                <w:lang w:eastAsia="ru-RU"/>
              </w:rPr>
              <w:t>зазначається дата вручення документа безпосередньо виконавцю</w:t>
            </w:r>
          </w:p>
        </w:tc>
      </w:tr>
      <w:tr w:rsidR="007735DE" w:rsidRPr="007735DE" w:rsidTr="00562CD4">
        <w:tc>
          <w:tcPr>
            <w:tcW w:w="1700" w:type="pct"/>
            <w:vAlign w:val="center"/>
            <w:hideMark/>
          </w:tcPr>
          <w:p w:rsidR="007735DE" w:rsidRPr="007735DE" w:rsidRDefault="007735DE" w:rsidP="007735DE">
            <w:pPr>
              <w:spacing w:before="150" w:after="150" w:line="240" w:lineRule="auto"/>
              <w:ind w:firstLine="0"/>
              <w:jc w:val="left"/>
              <w:textAlignment w:val="baseline"/>
              <w:rPr>
                <w:rFonts w:eastAsia="Times New Roman"/>
                <w:b/>
                <w:szCs w:val="28"/>
                <w:lang w:eastAsia="ru-RU"/>
              </w:rPr>
            </w:pPr>
            <w:r w:rsidRPr="007735DE">
              <w:rPr>
                <w:rFonts w:eastAsia="Times New Roman"/>
                <w:b/>
                <w:szCs w:val="28"/>
                <w:lang w:eastAsia="ru-RU"/>
              </w:rPr>
              <w:t>Виконавець</w:t>
            </w:r>
          </w:p>
        </w:tc>
        <w:tc>
          <w:tcPr>
            <w:tcW w:w="3250" w:type="pct"/>
            <w:vAlign w:val="center"/>
            <w:hideMark/>
          </w:tcPr>
          <w:p w:rsidR="007735DE" w:rsidRPr="007735DE" w:rsidRDefault="007735DE" w:rsidP="00562CD4">
            <w:pPr>
              <w:spacing w:before="150" w:after="150" w:line="240" w:lineRule="auto"/>
              <w:ind w:firstLine="0"/>
              <w:textAlignment w:val="baseline"/>
              <w:rPr>
                <w:rFonts w:eastAsia="Times New Roman"/>
                <w:szCs w:val="28"/>
                <w:lang w:eastAsia="ru-RU"/>
              </w:rPr>
            </w:pPr>
            <w:r w:rsidRPr="007735DE">
              <w:rPr>
                <w:rFonts w:eastAsia="Times New Roman"/>
                <w:szCs w:val="28"/>
                <w:lang w:eastAsia="ru-RU"/>
              </w:rPr>
              <w:t>прізвище, ініціали та номер телефону безпосереднього виконавця (графи заповнюються після кожного переміщення документа)</w:t>
            </w:r>
          </w:p>
        </w:tc>
      </w:tr>
      <w:tr w:rsidR="007735DE" w:rsidRPr="007735DE" w:rsidTr="00562CD4">
        <w:tc>
          <w:tcPr>
            <w:tcW w:w="1700" w:type="pct"/>
            <w:vAlign w:val="center"/>
            <w:hideMark/>
          </w:tcPr>
          <w:p w:rsidR="007735DE" w:rsidRPr="007735DE" w:rsidRDefault="007735DE" w:rsidP="007735DE">
            <w:pPr>
              <w:spacing w:before="150" w:after="150" w:line="240" w:lineRule="auto"/>
              <w:ind w:firstLine="0"/>
              <w:jc w:val="left"/>
              <w:textAlignment w:val="baseline"/>
              <w:rPr>
                <w:rFonts w:eastAsia="Times New Roman"/>
                <w:b/>
                <w:szCs w:val="28"/>
                <w:lang w:eastAsia="ru-RU"/>
              </w:rPr>
            </w:pPr>
            <w:r w:rsidRPr="007735DE">
              <w:rPr>
                <w:rFonts w:eastAsia="Times New Roman"/>
                <w:b/>
                <w:szCs w:val="28"/>
                <w:lang w:eastAsia="ru-RU"/>
              </w:rPr>
              <w:t>Записи про продовження строку виконання, попередню відповідь</w:t>
            </w:r>
          </w:p>
        </w:tc>
        <w:tc>
          <w:tcPr>
            <w:tcW w:w="3250" w:type="pct"/>
            <w:vAlign w:val="center"/>
            <w:hideMark/>
          </w:tcPr>
          <w:p w:rsidR="007735DE" w:rsidRPr="007735DE" w:rsidRDefault="007735DE" w:rsidP="00562CD4">
            <w:pPr>
              <w:spacing w:before="150" w:after="150" w:line="240" w:lineRule="auto"/>
              <w:ind w:firstLine="0"/>
              <w:textAlignment w:val="baseline"/>
              <w:rPr>
                <w:rFonts w:eastAsia="Times New Roman"/>
                <w:szCs w:val="28"/>
                <w:lang w:eastAsia="ru-RU"/>
              </w:rPr>
            </w:pPr>
            <w:r w:rsidRPr="007735DE">
              <w:rPr>
                <w:rFonts w:eastAsia="Times New Roman"/>
                <w:szCs w:val="28"/>
                <w:lang w:eastAsia="ru-RU"/>
              </w:rPr>
              <w:t>новий строк виконання, посада і прізвище керівника, який прийняв рішення про його зміну; адресат, дата, індекс, короткий зміст попередньої відповіді або питання</w:t>
            </w:r>
          </w:p>
        </w:tc>
      </w:tr>
      <w:tr w:rsidR="007735DE" w:rsidRPr="007735DE" w:rsidTr="00562CD4">
        <w:tc>
          <w:tcPr>
            <w:tcW w:w="1700" w:type="pct"/>
            <w:vAlign w:val="center"/>
            <w:hideMark/>
          </w:tcPr>
          <w:p w:rsidR="007735DE" w:rsidRPr="007735DE" w:rsidRDefault="007735DE" w:rsidP="007735DE">
            <w:pPr>
              <w:spacing w:before="150" w:after="150" w:line="240" w:lineRule="auto"/>
              <w:ind w:firstLine="0"/>
              <w:jc w:val="left"/>
              <w:textAlignment w:val="baseline"/>
              <w:rPr>
                <w:rFonts w:eastAsia="Times New Roman"/>
                <w:b/>
                <w:szCs w:val="28"/>
                <w:lang w:eastAsia="ru-RU"/>
              </w:rPr>
            </w:pPr>
            <w:r w:rsidRPr="007735DE">
              <w:rPr>
                <w:rFonts w:eastAsia="Times New Roman"/>
                <w:b/>
                <w:szCs w:val="28"/>
                <w:lang w:eastAsia="ru-RU"/>
              </w:rPr>
              <w:t>Контрольні відмітки</w:t>
            </w:r>
          </w:p>
        </w:tc>
        <w:tc>
          <w:tcPr>
            <w:tcW w:w="3250" w:type="pct"/>
            <w:vAlign w:val="center"/>
            <w:hideMark/>
          </w:tcPr>
          <w:p w:rsidR="007735DE" w:rsidRPr="007735DE" w:rsidRDefault="007735DE" w:rsidP="00562CD4">
            <w:pPr>
              <w:spacing w:before="150" w:after="150" w:line="240" w:lineRule="auto"/>
              <w:ind w:firstLine="0"/>
              <w:textAlignment w:val="baseline"/>
              <w:rPr>
                <w:rFonts w:eastAsia="Times New Roman"/>
                <w:szCs w:val="28"/>
                <w:lang w:eastAsia="ru-RU"/>
              </w:rPr>
            </w:pPr>
            <w:r w:rsidRPr="007735DE">
              <w:rPr>
                <w:rFonts w:eastAsia="Times New Roman"/>
                <w:szCs w:val="28"/>
                <w:lang w:eastAsia="ru-RU"/>
              </w:rPr>
              <w:t>відмітки про нагадування, стан виконання тощо</w:t>
            </w:r>
          </w:p>
        </w:tc>
      </w:tr>
      <w:tr w:rsidR="007735DE" w:rsidRPr="007735DE" w:rsidTr="00562CD4">
        <w:tc>
          <w:tcPr>
            <w:tcW w:w="1700" w:type="pct"/>
            <w:vAlign w:val="center"/>
            <w:hideMark/>
          </w:tcPr>
          <w:p w:rsidR="007735DE" w:rsidRPr="007735DE" w:rsidRDefault="007735DE" w:rsidP="007735DE">
            <w:pPr>
              <w:spacing w:before="150" w:after="150" w:line="240" w:lineRule="auto"/>
              <w:ind w:firstLine="0"/>
              <w:jc w:val="left"/>
              <w:textAlignment w:val="baseline"/>
              <w:rPr>
                <w:rFonts w:eastAsia="Times New Roman"/>
                <w:b/>
                <w:szCs w:val="28"/>
                <w:lang w:eastAsia="ru-RU"/>
              </w:rPr>
            </w:pPr>
            <w:r w:rsidRPr="007735DE">
              <w:rPr>
                <w:rFonts w:eastAsia="Times New Roman"/>
                <w:b/>
                <w:szCs w:val="28"/>
                <w:lang w:eastAsia="ru-RU"/>
              </w:rPr>
              <w:t>Перевірено</w:t>
            </w:r>
          </w:p>
        </w:tc>
        <w:tc>
          <w:tcPr>
            <w:tcW w:w="3250" w:type="pct"/>
            <w:vAlign w:val="center"/>
            <w:hideMark/>
          </w:tcPr>
          <w:p w:rsidR="007735DE" w:rsidRPr="007735DE" w:rsidRDefault="007735DE" w:rsidP="00562CD4">
            <w:pPr>
              <w:spacing w:before="150" w:after="150" w:line="240" w:lineRule="auto"/>
              <w:ind w:firstLine="0"/>
              <w:textAlignment w:val="baseline"/>
              <w:rPr>
                <w:rFonts w:eastAsia="Times New Roman"/>
                <w:szCs w:val="28"/>
                <w:lang w:eastAsia="ru-RU"/>
              </w:rPr>
            </w:pPr>
            <w:r w:rsidRPr="007735DE">
              <w:rPr>
                <w:rFonts w:eastAsia="Times New Roman"/>
                <w:szCs w:val="28"/>
                <w:lang w:eastAsia="ru-RU"/>
              </w:rPr>
              <w:t>дата перевірки, прізвище та ініціали особи, що проводила перевірку, результати перевірки</w:t>
            </w:r>
          </w:p>
        </w:tc>
      </w:tr>
      <w:tr w:rsidR="007735DE" w:rsidRPr="007735DE" w:rsidTr="00562CD4">
        <w:tc>
          <w:tcPr>
            <w:tcW w:w="1700" w:type="pct"/>
            <w:vAlign w:val="center"/>
            <w:hideMark/>
          </w:tcPr>
          <w:p w:rsidR="007735DE" w:rsidRPr="007735DE" w:rsidRDefault="007735DE" w:rsidP="007735DE">
            <w:pPr>
              <w:spacing w:before="150" w:after="150" w:line="240" w:lineRule="auto"/>
              <w:ind w:firstLine="0"/>
              <w:jc w:val="left"/>
              <w:textAlignment w:val="baseline"/>
              <w:rPr>
                <w:rFonts w:eastAsia="Times New Roman"/>
                <w:b/>
                <w:szCs w:val="28"/>
                <w:lang w:eastAsia="ru-RU"/>
              </w:rPr>
            </w:pPr>
            <w:r w:rsidRPr="007735DE">
              <w:rPr>
                <w:rFonts w:eastAsia="Times New Roman"/>
                <w:b/>
                <w:szCs w:val="28"/>
                <w:lang w:eastAsia="ru-RU"/>
              </w:rPr>
              <w:t>Дата, реєстраційний індекс документа про виконання</w:t>
            </w:r>
          </w:p>
        </w:tc>
        <w:tc>
          <w:tcPr>
            <w:tcW w:w="3250" w:type="pct"/>
            <w:vAlign w:val="center"/>
            <w:hideMark/>
          </w:tcPr>
          <w:p w:rsidR="007735DE" w:rsidRPr="007735DE" w:rsidRDefault="007735DE" w:rsidP="00562CD4">
            <w:pPr>
              <w:spacing w:before="150" w:after="150" w:line="240" w:lineRule="auto"/>
              <w:ind w:firstLine="0"/>
              <w:textAlignment w:val="baseline"/>
              <w:rPr>
                <w:rFonts w:eastAsia="Times New Roman"/>
                <w:szCs w:val="28"/>
                <w:lang w:eastAsia="ru-RU"/>
              </w:rPr>
            </w:pPr>
            <w:r w:rsidRPr="007735DE">
              <w:rPr>
                <w:rFonts w:eastAsia="Times New Roman"/>
                <w:szCs w:val="28"/>
                <w:lang w:eastAsia="ru-RU"/>
              </w:rPr>
              <w:t>дата і реєстраційний індекс документа, в якому міститься остаточне рішення</w:t>
            </w:r>
          </w:p>
        </w:tc>
      </w:tr>
      <w:tr w:rsidR="007735DE" w:rsidRPr="007735DE" w:rsidTr="00562CD4">
        <w:tc>
          <w:tcPr>
            <w:tcW w:w="1700" w:type="pct"/>
            <w:vAlign w:val="center"/>
            <w:hideMark/>
          </w:tcPr>
          <w:p w:rsidR="007735DE" w:rsidRPr="007735DE" w:rsidRDefault="007735DE" w:rsidP="007735DE">
            <w:pPr>
              <w:spacing w:before="150" w:after="150" w:line="240" w:lineRule="auto"/>
              <w:ind w:firstLine="0"/>
              <w:jc w:val="left"/>
              <w:textAlignment w:val="baseline"/>
              <w:rPr>
                <w:rFonts w:eastAsia="Times New Roman"/>
                <w:b/>
                <w:szCs w:val="28"/>
                <w:lang w:eastAsia="ru-RU"/>
              </w:rPr>
            </w:pPr>
            <w:r w:rsidRPr="007735DE">
              <w:rPr>
                <w:rFonts w:eastAsia="Times New Roman"/>
                <w:b/>
                <w:szCs w:val="28"/>
                <w:lang w:eastAsia="ru-RU"/>
              </w:rPr>
              <w:t>Кому надіслано</w:t>
            </w:r>
          </w:p>
        </w:tc>
        <w:tc>
          <w:tcPr>
            <w:tcW w:w="3250" w:type="pct"/>
            <w:vAlign w:val="center"/>
            <w:hideMark/>
          </w:tcPr>
          <w:p w:rsidR="007735DE" w:rsidRPr="007735DE" w:rsidRDefault="007735DE" w:rsidP="00562CD4">
            <w:pPr>
              <w:spacing w:before="150" w:after="150" w:line="240" w:lineRule="auto"/>
              <w:ind w:firstLine="0"/>
              <w:textAlignment w:val="baseline"/>
              <w:rPr>
                <w:rFonts w:eastAsia="Times New Roman"/>
                <w:szCs w:val="28"/>
                <w:lang w:eastAsia="ru-RU"/>
              </w:rPr>
            </w:pPr>
            <w:r w:rsidRPr="007735DE">
              <w:rPr>
                <w:rFonts w:eastAsia="Times New Roman"/>
                <w:szCs w:val="28"/>
                <w:lang w:eastAsia="ru-RU"/>
              </w:rPr>
              <w:t>зазначаються всі адресати, яким надіслано документ з остаточним рішенням</w:t>
            </w:r>
          </w:p>
        </w:tc>
      </w:tr>
      <w:tr w:rsidR="007735DE" w:rsidRPr="007735DE" w:rsidTr="00562CD4">
        <w:tc>
          <w:tcPr>
            <w:tcW w:w="1700" w:type="pct"/>
            <w:vAlign w:val="center"/>
            <w:hideMark/>
          </w:tcPr>
          <w:p w:rsidR="007735DE" w:rsidRPr="007735DE" w:rsidRDefault="007735DE" w:rsidP="007735DE">
            <w:pPr>
              <w:spacing w:before="150" w:after="150" w:line="240" w:lineRule="auto"/>
              <w:ind w:firstLine="0"/>
              <w:jc w:val="left"/>
              <w:textAlignment w:val="baseline"/>
              <w:rPr>
                <w:rFonts w:eastAsia="Times New Roman"/>
                <w:b/>
                <w:szCs w:val="28"/>
                <w:lang w:eastAsia="ru-RU"/>
              </w:rPr>
            </w:pPr>
            <w:r w:rsidRPr="007735DE">
              <w:rPr>
                <w:rFonts w:eastAsia="Times New Roman"/>
                <w:b/>
                <w:szCs w:val="28"/>
                <w:lang w:eastAsia="ru-RU"/>
              </w:rPr>
              <w:t>Результат розгляду звернення</w:t>
            </w:r>
          </w:p>
        </w:tc>
        <w:tc>
          <w:tcPr>
            <w:tcW w:w="3250" w:type="pct"/>
            <w:vAlign w:val="center"/>
            <w:hideMark/>
          </w:tcPr>
          <w:p w:rsidR="007735DE" w:rsidRPr="007735DE" w:rsidRDefault="007735DE" w:rsidP="00562CD4">
            <w:pPr>
              <w:spacing w:before="150" w:after="150" w:line="240" w:lineRule="auto"/>
              <w:ind w:firstLine="0"/>
              <w:textAlignment w:val="baseline"/>
              <w:rPr>
                <w:rFonts w:eastAsia="Times New Roman"/>
                <w:szCs w:val="28"/>
                <w:lang w:eastAsia="ru-RU"/>
              </w:rPr>
            </w:pPr>
            <w:r w:rsidRPr="007735DE">
              <w:rPr>
                <w:rFonts w:eastAsia="Times New Roman"/>
                <w:szCs w:val="28"/>
                <w:lang w:eastAsia="ru-RU"/>
              </w:rPr>
              <w:t>короткий виклад прийнятих рішень з усіх порушених питань</w:t>
            </w:r>
          </w:p>
        </w:tc>
      </w:tr>
      <w:tr w:rsidR="007735DE" w:rsidRPr="007735DE" w:rsidTr="00562CD4">
        <w:tc>
          <w:tcPr>
            <w:tcW w:w="1700" w:type="pct"/>
            <w:vAlign w:val="center"/>
            <w:hideMark/>
          </w:tcPr>
          <w:p w:rsidR="007735DE" w:rsidRPr="007735DE" w:rsidRDefault="007735DE" w:rsidP="007735DE">
            <w:pPr>
              <w:spacing w:before="150" w:after="150" w:line="240" w:lineRule="auto"/>
              <w:ind w:firstLine="0"/>
              <w:jc w:val="left"/>
              <w:textAlignment w:val="baseline"/>
              <w:rPr>
                <w:rFonts w:eastAsia="Times New Roman"/>
                <w:b/>
                <w:szCs w:val="28"/>
                <w:lang w:eastAsia="ru-RU"/>
              </w:rPr>
            </w:pPr>
            <w:r w:rsidRPr="007735DE">
              <w:rPr>
                <w:rFonts w:eastAsia="Times New Roman"/>
                <w:b/>
                <w:szCs w:val="28"/>
                <w:lang w:eastAsia="ru-RU"/>
              </w:rPr>
              <w:t>Вирішено</w:t>
            </w:r>
          </w:p>
        </w:tc>
        <w:tc>
          <w:tcPr>
            <w:tcW w:w="3250" w:type="pct"/>
            <w:vAlign w:val="center"/>
            <w:hideMark/>
          </w:tcPr>
          <w:p w:rsidR="007735DE" w:rsidRPr="007735DE" w:rsidRDefault="007735DE" w:rsidP="00562CD4">
            <w:pPr>
              <w:spacing w:before="150" w:after="150" w:line="240" w:lineRule="auto"/>
              <w:ind w:firstLine="0"/>
              <w:textAlignment w:val="baseline"/>
              <w:rPr>
                <w:rFonts w:eastAsia="Times New Roman"/>
                <w:szCs w:val="28"/>
                <w:lang w:eastAsia="ru-RU"/>
              </w:rPr>
            </w:pPr>
            <w:r w:rsidRPr="007735DE">
              <w:rPr>
                <w:rFonts w:eastAsia="Times New Roman"/>
                <w:szCs w:val="28"/>
                <w:lang w:eastAsia="ru-RU"/>
              </w:rPr>
              <w:t>зазначається характер відповіді на пропозицію, заяву, скаргу - позитивно, відмовлено у задоволенні, повернуто відповідно до закону, залишено без розгляду, надіслано за належністю</w:t>
            </w:r>
          </w:p>
        </w:tc>
      </w:tr>
      <w:tr w:rsidR="007735DE" w:rsidRPr="007735DE" w:rsidTr="00562CD4">
        <w:tc>
          <w:tcPr>
            <w:tcW w:w="1700" w:type="pct"/>
            <w:vAlign w:val="center"/>
            <w:hideMark/>
          </w:tcPr>
          <w:p w:rsidR="007735DE" w:rsidRPr="007735DE" w:rsidRDefault="007735DE" w:rsidP="007735DE">
            <w:pPr>
              <w:spacing w:before="150" w:after="150" w:line="240" w:lineRule="auto"/>
              <w:ind w:firstLine="0"/>
              <w:jc w:val="left"/>
              <w:textAlignment w:val="baseline"/>
              <w:rPr>
                <w:rFonts w:eastAsia="Times New Roman"/>
                <w:b/>
                <w:szCs w:val="28"/>
                <w:lang w:eastAsia="ru-RU"/>
              </w:rPr>
            </w:pPr>
            <w:r w:rsidRPr="007735DE">
              <w:rPr>
                <w:rFonts w:eastAsia="Times New Roman"/>
                <w:b/>
                <w:szCs w:val="28"/>
                <w:lang w:eastAsia="ru-RU"/>
              </w:rPr>
              <w:t>З контролю зняв</w:t>
            </w:r>
          </w:p>
        </w:tc>
        <w:tc>
          <w:tcPr>
            <w:tcW w:w="3250" w:type="pct"/>
            <w:vAlign w:val="center"/>
            <w:hideMark/>
          </w:tcPr>
          <w:p w:rsidR="007735DE" w:rsidRPr="007735DE" w:rsidRDefault="007735DE" w:rsidP="00562CD4">
            <w:pPr>
              <w:spacing w:before="150" w:after="150" w:line="240" w:lineRule="auto"/>
              <w:ind w:firstLine="0"/>
              <w:textAlignment w:val="baseline"/>
              <w:rPr>
                <w:rFonts w:eastAsia="Times New Roman"/>
                <w:szCs w:val="28"/>
                <w:lang w:eastAsia="ru-RU"/>
              </w:rPr>
            </w:pPr>
            <w:r w:rsidRPr="007735DE">
              <w:rPr>
                <w:rFonts w:eastAsia="Times New Roman"/>
                <w:szCs w:val="28"/>
                <w:lang w:eastAsia="ru-RU"/>
              </w:rPr>
              <w:t>посада, прізвище та ініціали керівника або іншої посадової особи, яка прийняла рішення про зняття з контролю звернення, та підпис відповідального за здійснення контролю</w:t>
            </w:r>
          </w:p>
        </w:tc>
      </w:tr>
      <w:tr w:rsidR="007735DE" w:rsidRPr="007735DE" w:rsidTr="00562CD4">
        <w:tc>
          <w:tcPr>
            <w:tcW w:w="1700" w:type="pct"/>
            <w:vAlign w:val="center"/>
            <w:hideMark/>
          </w:tcPr>
          <w:p w:rsidR="007735DE" w:rsidRPr="007735DE" w:rsidRDefault="007735DE" w:rsidP="007735DE">
            <w:pPr>
              <w:spacing w:before="150" w:after="150" w:line="240" w:lineRule="auto"/>
              <w:ind w:firstLine="0"/>
              <w:jc w:val="left"/>
              <w:textAlignment w:val="baseline"/>
              <w:rPr>
                <w:rFonts w:eastAsia="Times New Roman"/>
                <w:b/>
                <w:szCs w:val="28"/>
                <w:lang w:eastAsia="ru-RU"/>
              </w:rPr>
            </w:pPr>
            <w:r w:rsidRPr="007735DE">
              <w:rPr>
                <w:rFonts w:eastAsia="Times New Roman"/>
                <w:b/>
                <w:szCs w:val="28"/>
                <w:lang w:eastAsia="ru-RU"/>
              </w:rPr>
              <w:t xml:space="preserve">Справа..., том..., </w:t>
            </w:r>
            <w:r w:rsidRPr="007735DE">
              <w:rPr>
                <w:rFonts w:eastAsia="Times New Roman"/>
                <w:b/>
                <w:szCs w:val="28"/>
                <w:lang w:eastAsia="ru-RU"/>
              </w:rPr>
              <w:lastRenderedPageBreak/>
              <w:t>аркушів... </w:t>
            </w:r>
          </w:p>
        </w:tc>
        <w:tc>
          <w:tcPr>
            <w:tcW w:w="3250" w:type="pct"/>
            <w:vAlign w:val="center"/>
            <w:hideMark/>
          </w:tcPr>
          <w:p w:rsidR="007735DE" w:rsidRPr="007735DE" w:rsidRDefault="007735DE" w:rsidP="00562CD4">
            <w:pPr>
              <w:spacing w:before="150" w:after="150" w:line="240" w:lineRule="auto"/>
              <w:ind w:firstLine="0"/>
              <w:textAlignment w:val="baseline"/>
              <w:rPr>
                <w:rFonts w:eastAsia="Times New Roman"/>
                <w:szCs w:val="28"/>
                <w:lang w:eastAsia="ru-RU"/>
              </w:rPr>
            </w:pPr>
            <w:r w:rsidRPr="007735DE">
              <w:rPr>
                <w:rFonts w:eastAsia="Times New Roman"/>
                <w:szCs w:val="28"/>
                <w:lang w:eastAsia="ru-RU"/>
              </w:rPr>
              <w:lastRenderedPageBreak/>
              <w:t xml:space="preserve">індекс справи за номенклатурою, номер тому (проставляються після прийняття рішення про </w:t>
            </w:r>
            <w:r w:rsidRPr="007735DE">
              <w:rPr>
                <w:rFonts w:eastAsia="Times New Roman"/>
                <w:szCs w:val="28"/>
                <w:lang w:eastAsia="ru-RU"/>
              </w:rPr>
              <w:lastRenderedPageBreak/>
              <w:t>остаточне виконання звернення)</w:t>
            </w:r>
          </w:p>
        </w:tc>
      </w:tr>
    </w:tbl>
    <w:p w:rsidR="007735DE" w:rsidRPr="007735DE" w:rsidRDefault="007735DE" w:rsidP="007735DE">
      <w:pPr>
        <w:shd w:val="clear" w:color="auto" w:fill="FFFFFF"/>
        <w:spacing w:line="240" w:lineRule="auto"/>
        <w:ind w:firstLine="450"/>
        <w:textAlignment w:val="baseline"/>
        <w:rPr>
          <w:rFonts w:eastAsia="Times New Roman"/>
          <w:color w:val="000000"/>
          <w:sz w:val="24"/>
          <w:szCs w:val="24"/>
          <w:lang w:eastAsia="ru-RU"/>
        </w:rPr>
      </w:pPr>
      <w:bookmarkStart w:id="35" w:name="n48"/>
      <w:bookmarkEnd w:id="35"/>
      <w:r w:rsidRPr="007735DE">
        <w:rPr>
          <w:rFonts w:eastAsia="Times New Roman"/>
          <w:color w:val="000000"/>
          <w:sz w:val="24"/>
          <w:szCs w:val="24"/>
          <w:lang w:eastAsia="ru-RU"/>
        </w:rPr>
        <w:lastRenderedPageBreak/>
        <w:t>Рекомендується застосовувати картки форматом А5 (148 х 210 міліметрів).</w:t>
      </w:r>
    </w:p>
    <w:p w:rsidR="007735DE" w:rsidRDefault="007735DE">
      <w:pPr>
        <w:rPr>
          <w:rFonts w:eastAsia="Arial Unicode MS"/>
          <w:color w:val="000000"/>
          <w:szCs w:val="28"/>
          <w:lang w:eastAsia="uk-UA"/>
        </w:rPr>
      </w:pPr>
    </w:p>
    <w:p w:rsidR="00AD5E96" w:rsidRPr="00AD5E96" w:rsidRDefault="00AD5E96" w:rsidP="00AD5E96">
      <w:pPr>
        <w:jc w:val="right"/>
        <w:rPr>
          <w:rFonts w:eastAsia="Arial Unicode MS"/>
          <w:b/>
          <w:i/>
          <w:color w:val="000000"/>
          <w:sz w:val="32"/>
          <w:szCs w:val="32"/>
          <w:lang w:val="uk-UA" w:eastAsia="uk-UA"/>
        </w:rPr>
      </w:pPr>
      <w:r w:rsidRPr="00AD5E96">
        <w:rPr>
          <w:rFonts w:eastAsia="Arial Unicode MS"/>
          <w:b/>
          <w:i/>
          <w:color w:val="000000"/>
          <w:sz w:val="32"/>
          <w:szCs w:val="32"/>
          <w:lang w:val="uk-UA" w:eastAsia="uk-UA"/>
        </w:rPr>
        <w:t>Зразок 5</w:t>
      </w:r>
    </w:p>
    <w:p w:rsidR="00AD5E96" w:rsidRPr="00AD5E96" w:rsidRDefault="00AD5E96" w:rsidP="00AD5E96">
      <w:pPr>
        <w:spacing w:line="240" w:lineRule="auto"/>
        <w:ind w:firstLine="720"/>
        <w:jc w:val="center"/>
        <w:rPr>
          <w:rFonts w:eastAsia="Times New Roman"/>
          <w:b/>
          <w:szCs w:val="28"/>
          <w:lang w:val="uk-UA" w:eastAsia="ru-RU"/>
        </w:rPr>
      </w:pPr>
      <w:r w:rsidRPr="00AD5E96">
        <w:rPr>
          <w:rFonts w:eastAsia="Times New Roman"/>
          <w:b/>
          <w:szCs w:val="28"/>
          <w:lang w:val="uk-UA" w:eastAsia="ru-RU"/>
        </w:rPr>
        <w:t>КАРТКА (ЖУРНАЛ)</w:t>
      </w:r>
    </w:p>
    <w:p w:rsidR="00AD5E96" w:rsidRPr="00AD5E96" w:rsidRDefault="00AD5E96" w:rsidP="00AD5E96">
      <w:pPr>
        <w:spacing w:line="240" w:lineRule="auto"/>
        <w:ind w:firstLine="0"/>
        <w:jc w:val="center"/>
        <w:rPr>
          <w:rFonts w:eastAsia="Times New Roman"/>
          <w:b/>
          <w:szCs w:val="28"/>
          <w:lang w:val="uk-UA" w:eastAsia="ru-RU"/>
        </w:rPr>
      </w:pPr>
      <w:r w:rsidRPr="00AD5E96">
        <w:rPr>
          <w:rFonts w:eastAsia="Times New Roman"/>
          <w:b/>
          <w:szCs w:val="28"/>
          <w:lang w:val="uk-UA" w:eastAsia="ru-RU"/>
        </w:rPr>
        <w:t>обліку особистого прийому громадян</w:t>
      </w:r>
    </w:p>
    <w:p w:rsidR="00AD5E96" w:rsidRPr="00AD5E96" w:rsidRDefault="00AD5E96" w:rsidP="00AD5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Fonts w:ascii="Courier New" w:eastAsia="Times New Roman" w:hAnsi="Courier New" w:cs="Courier New"/>
          <w:b/>
          <w:color w:val="000000"/>
          <w:sz w:val="21"/>
          <w:szCs w:val="21"/>
          <w:lang w:val="uk-UA" w:eastAsia="ru-RU"/>
        </w:rPr>
      </w:pPr>
    </w:p>
    <w:tbl>
      <w:tblPr>
        <w:tblW w:w="99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134"/>
        <w:gridCol w:w="992"/>
        <w:gridCol w:w="2131"/>
        <w:gridCol w:w="988"/>
        <w:gridCol w:w="992"/>
        <w:gridCol w:w="1508"/>
        <w:gridCol w:w="1620"/>
      </w:tblGrid>
      <w:tr w:rsidR="00AD5E96" w:rsidRPr="00AD5E96" w:rsidTr="00AD5E96">
        <w:tc>
          <w:tcPr>
            <w:tcW w:w="568" w:type="dxa"/>
            <w:vMerge w:val="restart"/>
            <w:shd w:val="clear" w:color="auto" w:fill="auto"/>
            <w:vAlign w:val="center"/>
          </w:tcPr>
          <w:p w:rsidR="00AD5E96" w:rsidRPr="00AD5E96" w:rsidRDefault="00AD5E96" w:rsidP="00AD5E96">
            <w:pPr>
              <w:spacing w:line="240" w:lineRule="auto"/>
              <w:ind w:left="-108" w:firstLine="0"/>
              <w:jc w:val="center"/>
              <w:rPr>
                <w:rFonts w:eastAsia="Times New Roman"/>
                <w:sz w:val="24"/>
                <w:szCs w:val="24"/>
                <w:lang w:val="uk-UA" w:eastAsia="ru-RU"/>
              </w:rPr>
            </w:pPr>
            <w:r w:rsidRPr="00AD5E96">
              <w:rPr>
                <w:rFonts w:eastAsia="Times New Roman"/>
                <w:sz w:val="24"/>
                <w:szCs w:val="24"/>
                <w:lang w:val="uk-UA" w:eastAsia="ru-RU"/>
              </w:rPr>
              <w:t>№ з/п</w:t>
            </w:r>
          </w:p>
        </w:tc>
        <w:tc>
          <w:tcPr>
            <w:tcW w:w="1134" w:type="dxa"/>
            <w:vMerge w:val="restart"/>
            <w:shd w:val="clear" w:color="auto" w:fill="auto"/>
            <w:vAlign w:val="center"/>
          </w:tcPr>
          <w:p w:rsidR="00AD5E96" w:rsidRDefault="00AD5E96" w:rsidP="00AD5E96">
            <w:pPr>
              <w:spacing w:line="240" w:lineRule="auto"/>
              <w:ind w:left="-123" w:right="-90" w:firstLine="0"/>
              <w:jc w:val="center"/>
              <w:rPr>
                <w:rFonts w:eastAsia="Times New Roman"/>
                <w:sz w:val="24"/>
                <w:szCs w:val="24"/>
                <w:lang w:val="uk-UA" w:eastAsia="ru-RU"/>
              </w:rPr>
            </w:pPr>
            <w:r w:rsidRPr="00AD5E96">
              <w:rPr>
                <w:rFonts w:eastAsia="Times New Roman"/>
                <w:sz w:val="24"/>
                <w:szCs w:val="24"/>
                <w:lang w:val="uk-UA" w:eastAsia="ru-RU"/>
              </w:rPr>
              <w:t xml:space="preserve">Дата </w:t>
            </w:r>
          </w:p>
          <w:p w:rsidR="00AD5E96" w:rsidRPr="00AD5E96" w:rsidRDefault="00AD5E96" w:rsidP="00AD5E96">
            <w:pPr>
              <w:spacing w:line="240" w:lineRule="auto"/>
              <w:ind w:left="-123" w:right="-90" w:firstLine="0"/>
              <w:jc w:val="center"/>
              <w:rPr>
                <w:rFonts w:eastAsia="Times New Roman"/>
                <w:sz w:val="24"/>
                <w:szCs w:val="24"/>
                <w:lang w:val="uk-UA" w:eastAsia="ru-RU"/>
              </w:rPr>
            </w:pPr>
            <w:r w:rsidRPr="00AD5E96">
              <w:rPr>
                <w:rFonts w:eastAsia="Times New Roman"/>
                <w:sz w:val="24"/>
                <w:szCs w:val="24"/>
                <w:lang w:val="uk-UA" w:eastAsia="ru-RU"/>
              </w:rPr>
              <w:t>прийому</w:t>
            </w:r>
          </w:p>
        </w:tc>
        <w:tc>
          <w:tcPr>
            <w:tcW w:w="992" w:type="dxa"/>
            <w:vMerge w:val="restart"/>
            <w:shd w:val="clear" w:color="auto" w:fill="auto"/>
            <w:vAlign w:val="center"/>
          </w:tcPr>
          <w:p w:rsidR="00AD5E96" w:rsidRPr="00AD5E96" w:rsidRDefault="00AD5E96" w:rsidP="00AD5E96">
            <w:pPr>
              <w:spacing w:line="240" w:lineRule="auto"/>
              <w:ind w:left="-126" w:right="-122" w:firstLine="0"/>
              <w:jc w:val="center"/>
              <w:rPr>
                <w:rFonts w:eastAsia="Times New Roman"/>
                <w:sz w:val="24"/>
                <w:szCs w:val="24"/>
                <w:lang w:val="uk-UA" w:eastAsia="ru-RU"/>
              </w:rPr>
            </w:pPr>
            <w:r w:rsidRPr="00AD5E96">
              <w:rPr>
                <w:rFonts w:eastAsia="Times New Roman"/>
                <w:sz w:val="24"/>
                <w:szCs w:val="24"/>
                <w:lang w:val="uk-UA" w:eastAsia="ru-RU"/>
              </w:rPr>
              <w:t>Хто приймає</w:t>
            </w:r>
          </w:p>
        </w:tc>
        <w:tc>
          <w:tcPr>
            <w:tcW w:w="2131" w:type="dxa"/>
            <w:vMerge w:val="restart"/>
            <w:shd w:val="clear" w:color="auto" w:fill="auto"/>
            <w:vAlign w:val="center"/>
          </w:tcPr>
          <w:p w:rsidR="00AD5E96" w:rsidRPr="00AD5E96" w:rsidRDefault="00AD5E96" w:rsidP="00AD5E96">
            <w:pPr>
              <w:spacing w:line="240" w:lineRule="auto"/>
              <w:ind w:firstLine="0"/>
              <w:jc w:val="center"/>
              <w:rPr>
                <w:rFonts w:eastAsia="Times New Roman"/>
                <w:sz w:val="24"/>
                <w:szCs w:val="24"/>
                <w:lang w:eastAsia="ru-RU"/>
              </w:rPr>
            </w:pPr>
            <w:r w:rsidRPr="00AD5E96">
              <w:rPr>
                <w:rFonts w:eastAsia="Times New Roman"/>
                <w:sz w:val="24"/>
                <w:szCs w:val="24"/>
                <w:lang w:val="uk-UA" w:eastAsia="ru-RU"/>
              </w:rPr>
              <w:t>Прізвище, ім’я, по батькові, адреса чи місце роботи, категорія (соціальний стан) громадянина</w:t>
            </w:r>
          </w:p>
        </w:tc>
        <w:tc>
          <w:tcPr>
            <w:tcW w:w="1980" w:type="dxa"/>
            <w:gridSpan w:val="2"/>
            <w:shd w:val="clear" w:color="auto" w:fill="auto"/>
            <w:vAlign w:val="center"/>
          </w:tcPr>
          <w:p w:rsidR="00AD5E96" w:rsidRPr="00AD5E96" w:rsidRDefault="00AD5E96" w:rsidP="00AD5E96">
            <w:pPr>
              <w:spacing w:line="240" w:lineRule="auto"/>
              <w:ind w:firstLine="0"/>
              <w:jc w:val="center"/>
              <w:rPr>
                <w:rFonts w:eastAsia="Times New Roman"/>
                <w:sz w:val="24"/>
                <w:szCs w:val="24"/>
                <w:lang w:val="uk-UA" w:eastAsia="ru-RU"/>
              </w:rPr>
            </w:pPr>
            <w:r w:rsidRPr="00AD5E96">
              <w:rPr>
                <w:rFonts w:eastAsia="Times New Roman"/>
                <w:sz w:val="24"/>
                <w:szCs w:val="24"/>
                <w:lang w:val="uk-UA" w:eastAsia="ru-RU"/>
              </w:rPr>
              <w:t>Порушені питання</w:t>
            </w:r>
          </w:p>
        </w:tc>
        <w:tc>
          <w:tcPr>
            <w:tcW w:w="1508" w:type="dxa"/>
            <w:vMerge w:val="restart"/>
            <w:shd w:val="clear" w:color="auto" w:fill="auto"/>
            <w:vAlign w:val="center"/>
          </w:tcPr>
          <w:p w:rsidR="00AD5E96" w:rsidRPr="00AD5E96" w:rsidRDefault="00AD5E96" w:rsidP="00AD5E96">
            <w:pPr>
              <w:spacing w:line="240" w:lineRule="auto"/>
              <w:ind w:left="-40" w:right="-73" w:firstLine="0"/>
              <w:jc w:val="center"/>
              <w:rPr>
                <w:rFonts w:eastAsia="Times New Roman"/>
                <w:sz w:val="24"/>
                <w:szCs w:val="24"/>
                <w:lang w:eastAsia="ru-RU"/>
              </w:rPr>
            </w:pPr>
            <w:r w:rsidRPr="00AD5E96">
              <w:rPr>
                <w:rFonts w:eastAsia="Times New Roman"/>
                <w:sz w:val="24"/>
                <w:szCs w:val="24"/>
                <w:lang w:eastAsia="ru-RU"/>
              </w:rPr>
              <w:t>Кому доручено розгляд, зм</w:t>
            </w:r>
            <w:r w:rsidRPr="00AD5E96">
              <w:rPr>
                <w:rFonts w:eastAsia="Times New Roman"/>
                <w:sz w:val="24"/>
                <w:szCs w:val="24"/>
                <w:lang w:val="uk-UA" w:eastAsia="ru-RU"/>
              </w:rPr>
              <w:t>і</w:t>
            </w:r>
            <w:r w:rsidRPr="00AD5E96">
              <w:rPr>
                <w:rFonts w:eastAsia="Times New Roman"/>
                <w:sz w:val="24"/>
                <w:szCs w:val="24"/>
                <w:lang w:eastAsia="ru-RU"/>
              </w:rPr>
              <w:t>ст доручення, терм</w:t>
            </w:r>
            <w:r w:rsidRPr="00AD5E96">
              <w:rPr>
                <w:rFonts w:eastAsia="Times New Roman"/>
                <w:sz w:val="24"/>
                <w:szCs w:val="24"/>
                <w:lang w:val="uk-UA" w:eastAsia="ru-RU"/>
              </w:rPr>
              <w:t>і</w:t>
            </w:r>
            <w:r w:rsidRPr="00AD5E96">
              <w:rPr>
                <w:rFonts w:eastAsia="Times New Roman"/>
                <w:sz w:val="24"/>
                <w:szCs w:val="24"/>
                <w:lang w:eastAsia="ru-RU"/>
              </w:rPr>
              <w:t>н виконання</w:t>
            </w:r>
          </w:p>
        </w:tc>
        <w:tc>
          <w:tcPr>
            <w:tcW w:w="1620" w:type="dxa"/>
            <w:vMerge w:val="restart"/>
            <w:shd w:val="clear" w:color="auto" w:fill="auto"/>
            <w:vAlign w:val="center"/>
          </w:tcPr>
          <w:p w:rsidR="00AD5E96" w:rsidRPr="00AD5E96" w:rsidRDefault="00AD5E96" w:rsidP="00AD5E96">
            <w:pPr>
              <w:spacing w:line="240" w:lineRule="auto"/>
              <w:ind w:left="-108" w:right="-152" w:firstLine="0"/>
              <w:jc w:val="center"/>
              <w:rPr>
                <w:rFonts w:eastAsia="Times New Roman"/>
                <w:sz w:val="24"/>
                <w:szCs w:val="24"/>
                <w:lang w:eastAsia="ru-RU"/>
              </w:rPr>
            </w:pPr>
            <w:r w:rsidRPr="00AD5E96">
              <w:rPr>
                <w:rFonts w:eastAsia="Times New Roman"/>
                <w:sz w:val="24"/>
                <w:szCs w:val="24"/>
                <w:lang w:eastAsia="ru-RU"/>
              </w:rPr>
              <w:t>Насл</w:t>
            </w:r>
            <w:r w:rsidRPr="00AD5E96">
              <w:rPr>
                <w:rFonts w:eastAsia="Times New Roman"/>
                <w:sz w:val="24"/>
                <w:szCs w:val="24"/>
                <w:lang w:val="uk-UA" w:eastAsia="ru-RU"/>
              </w:rPr>
              <w:t>і</w:t>
            </w:r>
            <w:r w:rsidRPr="00AD5E96">
              <w:rPr>
                <w:rFonts w:eastAsia="Times New Roman"/>
                <w:sz w:val="24"/>
                <w:szCs w:val="24"/>
                <w:lang w:eastAsia="ru-RU"/>
              </w:rPr>
              <w:t xml:space="preserve">дки розгляду, </w:t>
            </w:r>
            <w:r w:rsidRPr="00AD5E96">
              <w:rPr>
                <w:rFonts w:eastAsia="Times New Roman"/>
                <w:sz w:val="24"/>
                <w:szCs w:val="24"/>
                <w:lang w:val="uk-UA" w:eastAsia="ru-RU"/>
              </w:rPr>
              <w:t>і</w:t>
            </w:r>
            <w:r w:rsidRPr="00AD5E96">
              <w:rPr>
                <w:rFonts w:eastAsia="Times New Roman"/>
                <w:sz w:val="24"/>
                <w:szCs w:val="24"/>
                <w:lang w:eastAsia="ru-RU"/>
              </w:rPr>
              <w:t>ндекс, дата одержання в</w:t>
            </w:r>
            <w:r w:rsidRPr="00AD5E96">
              <w:rPr>
                <w:rFonts w:eastAsia="Times New Roman"/>
                <w:sz w:val="24"/>
                <w:szCs w:val="24"/>
                <w:lang w:val="uk-UA" w:eastAsia="ru-RU"/>
              </w:rPr>
              <w:t>і</w:t>
            </w:r>
            <w:r w:rsidRPr="00AD5E96">
              <w:rPr>
                <w:rFonts w:eastAsia="Times New Roman"/>
                <w:sz w:val="24"/>
                <w:szCs w:val="24"/>
                <w:lang w:eastAsia="ru-RU"/>
              </w:rPr>
              <w:t>дпов</w:t>
            </w:r>
            <w:r w:rsidRPr="00AD5E96">
              <w:rPr>
                <w:rFonts w:eastAsia="Times New Roman"/>
                <w:sz w:val="24"/>
                <w:szCs w:val="24"/>
                <w:lang w:val="uk-UA" w:eastAsia="ru-RU"/>
              </w:rPr>
              <w:t>і</w:t>
            </w:r>
            <w:r w:rsidRPr="00AD5E96">
              <w:rPr>
                <w:rFonts w:eastAsia="Times New Roman"/>
                <w:sz w:val="24"/>
                <w:szCs w:val="24"/>
                <w:lang w:eastAsia="ru-RU"/>
              </w:rPr>
              <w:t>д</w:t>
            </w:r>
            <w:r w:rsidRPr="00AD5E96">
              <w:rPr>
                <w:rFonts w:eastAsia="Times New Roman"/>
                <w:sz w:val="24"/>
                <w:szCs w:val="24"/>
                <w:lang w:val="uk-UA" w:eastAsia="ru-RU"/>
              </w:rPr>
              <w:t>і</w:t>
            </w:r>
            <w:r w:rsidRPr="00AD5E96">
              <w:rPr>
                <w:rFonts w:eastAsia="Times New Roman"/>
                <w:sz w:val="24"/>
                <w:szCs w:val="24"/>
                <w:lang w:eastAsia="ru-RU"/>
              </w:rPr>
              <w:t xml:space="preserve"> в</w:t>
            </w:r>
            <w:r w:rsidRPr="00AD5E96">
              <w:rPr>
                <w:rFonts w:eastAsia="Times New Roman"/>
                <w:sz w:val="24"/>
                <w:szCs w:val="24"/>
                <w:lang w:val="uk-UA" w:eastAsia="ru-RU"/>
              </w:rPr>
              <w:t>і</w:t>
            </w:r>
            <w:r w:rsidRPr="00AD5E96">
              <w:rPr>
                <w:rFonts w:eastAsia="Times New Roman"/>
                <w:sz w:val="24"/>
                <w:szCs w:val="24"/>
                <w:lang w:eastAsia="ru-RU"/>
              </w:rPr>
              <w:t>д виконавця</w:t>
            </w:r>
          </w:p>
        </w:tc>
      </w:tr>
      <w:tr w:rsidR="00AD5E96" w:rsidRPr="00AD5E96" w:rsidTr="00AD5E96">
        <w:tc>
          <w:tcPr>
            <w:tcW w:w="568" w:type="dxa"/>
            <w:vMerge/>
            <w:shd w:val="clear" w:color="auto" w:fill="auto"/>
            <w:vAlign w:val="center"/>
          </w:tcPr>
          <w:p w:rsidR="00AD5E96" w:rsidRPr="00AD5E96" w:rsidRDefault="00AD5E96" w:rsidP="00AD5E96">
            <w:pPr>
              <w:spacing w:line="240" w:lineRule="auto"/>
              <w:ind w:firstLine="0"/>
              <w:jc w:val="center"/>
              <w:rPr>
                <w:rFonts w:eastAsia="Times New Roman"/>
                <w:sz w:val="24"/>
                <w:szCs w:val="24"/>
                <w:lang w:eastAsia="ru-RU"/>
              </w:rPr>
            </w:pPr>
          </w:p>
        </w:tc>
        <w:tc>
          <w:tcPr>
            <w:tcW w:w="1134" w:type="dxa"/>
            <w:vMerge/>
            <w:shd w:val="clear" w:color="auto" w:fill="auto"/>
            <w:vAlign w:val="center"/>
          </w:tcPr>
          <w:p w:rsidR="00AD5E96" w:rsidRPr="00AD5E96" w:rsidRDefault="00AD5E96" w:rsidP="00AD5E96">
            <w:pPr>
              <w:spacing w:line="240" w:lineRule="auto"/>
              <w:ind w:firstLine="0"/>
              <w:jc w:val="center"/>
              <w:rPr>
                <w:rFonts w:eastAsia="Times New Roman"/>
                <w:sz w:val="24"/>
                <w:szCs w:val="24"/>
                <w:lang w:eastAsia="ru-RU"/>
              </w:rPr>
            </w:pPr>
          </w:p>
        </w:tc>
        <w:tc>
          <w:tcPr>
            <w:tcW w:w="992" w:type="dxa"/>
            <w:vMerge/>
            <w:shd w:val="clear" w:color="auto" w:fill="auto"/>
            <w:vAlign w:val="center"/>
          </w:tcPr>
          <w:p w:rsidR="00AD5E96" w:rsidRPr="00AD5E96" w:rsidRDefault="00AD5E96" w:rsidP="00AD5E96">
            <w:pPr>
              <w:spacing w:line="240" w:lineRule="auto"/>
              <w:ind w:firstLine="0"/>
              <w:jc w:val="center"/>
              <w:rPr>
                <w:rFonts w:eastAsia="Times New Roman"/>
                <w:sz w:val="24"/>
                <w:szCs w:val="24"/>
                <w:lang w:eastAsia="ru-RU"/>
              </w:rPr>
            </w:pPr>
          </w:p>
        </w:tc>
        <w:tc>
          <w:tcPr>
            <w:tcW w:w="2131" w:type="dxa"/>
            <w:vMerge/>
            <w:shd w:val="clear" w:color="auto" w:fill="auto"/>
            <w:vAlign w:val="center"/>
          </w:tcPr>
          <w:p w:rsidR="00AD5E96" w:rsidRPr="00AD5E96" w:rsidRDefault="00AD5E96" w:rsidP="00AD5E96">
            <w:pPr>
              <w:spacing w:line="240" w:lineRule="auto"/>
              <w:ind w:firstLine="0"/>
              <w:jc w:val="center"/>
              <w:rPr>
                <w:rFonts w:eastAsia="Times New Roman"/>
                <w:sz w:val="24"/>
                <w:szCs w:val="24"/>
                <w:lang w:eastAsia="ru-RU"/>
              </w:rPr>
            </w:pPr>
          </w:p>
        </w:tc>
        <w:tc>
          <w:tcPr>
            <w:tcW w:w="988" w:type="dxa"/>
            <w:shd w:val="clear" w:color="auto" w:fill="auto"/>
            <w:vAlign w:val="center"/>
          </w:tcPr>
          <w:p w:rsidR="00AD5E96" w:rsidRPr="00AD5E96" w:rsidRDefault="00AD5E96" w:rsidP="00AD5E96">
            <w:pPr>
              <w:spacing w:line="240" w:lineRule="auto"/>
              <w:ind w:left="-112" w:right="-108" w:firstLine="0"/>
              <w:jc w:val="center"/>
              <w:rPr>
                <w:rFonts w:eastAsia="Times New Roman"/>
                <w:sz w:val="24"/>
                <w:szCs w:val="24"/>
                <w:lang w:val="uk-UA" w:eastAsia="ru-RU"/>
              </w:rPr>
            </w:pPr>
            <w:r w:rsidRPr="00AD5E96">
              <w:rPr>
                <w:rFonts w:eastAsia="Times New Roman"/>
                <w:sz w:val="24"/>
                <w:szCs w:val="24"/>
                <w:lang w:val="uk-UA" w:eastAsia="ru-RU"/>
              </w:rPr>
              <w:t>короткий зміст</w:t>
            </w:r>
          </w:p>
        </w:tc>
        <w:tc>
          <w:tcPr>
            <w:tcW w:w="992" w:type="dxa"/>
            <w:shd w:val="clear" w:color="auto" w:fill="auto"/>
            <w:vAlign w:val="center"/>
          </w:tcPr>
          <w:p w:rsidR="00AD5E96" w:rsidRPr="00AD5E96" w:rsidRDefault="00AD5E96" w:rsidP="00AD5E96">
            <w:pPr>
              <w:spacing w:line="240" w:lineRule="auto"/>
              <w:ind w:left="-108" w:firstLine="0"/>
              <w:jc w:val="center"/>
              <w:rPr>
                <w:rFonts w:eastAsia="Times New Roman"/>
                <w:sz w:val="24"/>
                <w:szCs w:val="24"/>
                <w:lang w:val="uk-UA" w:eastAsia="ru-RU"/>
              </w:rPr>
            </w:pPr>
            <w:r w:rsidRPr="00AD5E96">
              <w:rPr>
                <w:rFonts w:eastAsia="Times New Roman"/>
                <w:sz w:val="24"/>
                <w:szCs w:val="24"/>
                <w:lang w:val="uk-UA" w:eastAsia="ru-RU"/>
              </w:rPr>
              <w:t>індекси</w:t>
            </w:r>
          </w:p>
        </w:tc>
        <w:tc>
          <w:tcPr>
            <w:tcW w:w="1508" w:type="dxa"/>
            <w:vMerge/>
            <w:shd w:val="clear" w:color="auto" w:fill="auto"/>
            <w:vAlign w:val="center"/>
          </w:tcPr>
          <w:p w:rsidR="00AD5E96" w:rsidRPr="00AD5E96" w:rsidRDefault="00AD5E96" w:rsidP="00AD5E96">
            <w:pPr>
              <w:spacing w:line="240" w:lineRule="auto"/>
              <w:ind w:firstLine="0"/>
              <w:jc w:val="center"/>
              <w:rPr>
                <w:rFonts w:eastAsia="Times New Roman"/>
                <w:sz w:val="24"/>
                <w:szCs w:val="24"/>
                <w:lang w:eastAsia="ru-RU"/>
              </w:rPr>
            </w:pPr>
          </w:p>
        </w:tc>
        <w:tc>
          <w:tcPr>
            <w:tcW w:w="1620" w:type="dxa"/>
            <w:vMerge/>
            <w:shd w:val="clear" w:color="auto" w:fill="auto"/>
            <w:vAlign w:val="center"/>
          </w:tcPr>
          <w:p w:rsidR="00AD5E96" w:rsidRPr="00AD5E96" w:rsidRDefault="00AD5E96" w:rsidP="00AD5E96">
            <w:pPr>
              <w:spacing w:line="240" w:lineRule="auto"/>
              <w:ind w:firstLine="0"/>
              <w:jc w:val="center"/>
              <w:rPr>
                <w:rFonts w:eastAsia="Times New Roman"/>
                <w:sz w:val="24"/>
                <w:szCs w:val="24"/>
                <w:lang w:eastAsia="ru-RU"/>
              </w:rPr>
            </w:pPr>
          </w:p>
        </w:tc>
      </w:tr>
      <w:tr w:rsidR="00AD5E96" w:rsidRPr="00AD5E96" w:rsidTr="00AD5E96">
        <w:tc>
          <w:tcPr>
            <w:tcW w:w="568" w:type="dxa"/>
            <w:shd w:val="clear" w:color="auto" w:fill="auto"/>
            <w:vAlign w:val="center"/>
          </w:tcPr>
          <w:p w:rsidR="00AD5E96" w:rsidRPr="00AD5E96" w:rsidRDefault="00AD5E96" w:rsidP="00AD5E96">
            <w:pPr>
              <w:spacing w:line="240" w:lineRule="auto"/>
              <w:ind w:firstLine="0"/>
              <w:jc w:val="center"/>
              <w:rPr>
                <w:rFonts w:eastAsia="Times New Roman"/>
                <w:b/>
                <w:sz w:val="24"/>
                <w:szCs w:val="24"/>
                <w:lang w:val="uk-UA" w:eastAsia="ru-RU"/>
              </w:rPr>
            </w:pPr>
            <w:r w:rsidRPr="00AD5E96">
              <w:rPr>
                <w:rFonts w:eastAsia="Times New Roman"/>
                <w:b/>
                <w:sz w:val="24"/>
                <w:szCs w:val="24"/>
                <w:lang w:val="uk-UA" w:eastAsia="ru-RU"/>
              </w:rPr>
              <w:t>1</w:t>
            </w:r>
          </w:p>
        </w:tc>
        <w:tc>
          <w:tcPr>
            <w:tcW w:w="1134" w:type="dxa"/>
            <w:shd w:val="clear" w:color="auto" w:fill="auto"/>
            <w:vAlign w:val="center"/>
          </w:tcPr>
          <w:p w:rsidR="00AD5E96" w:rsidRPr="00AD5E96" w:rsidRDefault="00AD5E96" w:rsidP="00AD5E96">
            <w:pPr>
              <w:spacing w:line="240" w:lineRule="auto"/>
              <w:ind w:firstLine="0"/>
              <w:jc w:val="center"/>
              <w:rPr>
                <w:rFonts w:eastAsia="Times New Roman"/>
                <w:b/>
                <w:sz w:val="24"/>
                <w:szCs w:val="24"/>
                <w:lang w:val="uk-UA" w:eastAsia="ru-RU"/>
              </w:rPr>
            </w:pPr>
            <w:r w:rsidRPr="00AD5E96">
              <w:rPr>
                <w:rFonts w:eastAsia="Times New Roman"/>
                <w:b/>
                <w:sz w:val="24"/>
                <w:szCs w:val="24"/>
                <w:lang w:val="uk-UA" w:eastAsia="ru-RU"/>
              </w:rPr>
              <w:t>2</w:t>
            </w:r>
          </w:p>
        </w:tc>
        <w:tc>
          <w:tcPr>
            <w:tcW w:w="992" w:type="dxa"/>
            <w:shd w:val="clear" w:color="auto" w:fill="auto"/>
            <w:vAlign w:val="center"/>
          </w:tcPr>
          <w:p w:rsidR="00AD5E96" w:rsidRPr="00AD5E96" w:rsidRDefault="00AD5E96" w:rsidP="00AD5E96">
            <w:pPr>
              <w:spacing w:line="240" w:lineRule="auto"/>
              <w:ind w:firstLine="0"/>
              <w:jc w:val="center"/>
              <w:rPr>
                <w:rFonts w:eastAsia="Times New Roman"/>
                <w:b/>
                <w:sz w:val="24"/>
                <w:szCs w:val="24"/>
                <w:lang w:val="uk-UA" w:eastAsia="ru-RU"/>
              </w:rPr>
            </w:pPr>
            <w:r w:rsidRPr="00AD5E96">
              <w:rPr>
                <w:rFonts w:eastAsia="Times New Roman"/>
                <w:b/>
                <w:sz w:val="24"/>
                <w:szCs w:val="24"/>
                <w:lang w:val="uk-UA" w:eastAsia="ru-RU"/>
              </w:rPr>
              <w:t>3</w:t>
            </w:r>
          </w:p>
        </w:tc>
        <w:tc>
          <w:tcPr>
            <w:tcW w:w="2131" w:type="dxa"/>
            <w:shd w:val="clear" w:color="auto" w:fill="auto"/>
            <w:vAlign w:val="center"/>
          </w:tcPr>
          <w:p w:rsidR="00AD5E96" w:rsidRPr="00AD5E96" w:rsidRDefault="00AD5E96" w:rsidP="00AD5E96">
            <w:pPr>
              <w:spacing w:line="240" w:lineRule="auto"/>
              <w:ind w:firstLine="0"/>
              <w:jc w:val="center"/>
              <w:rPr>
                <w:rFonts w:eastAsia="Times New Roman"/>
                <w:b/>
                <w:sz w:val="24"/>
                <w:szCs w:val="24"/>
                <w:lang w:val="uk-UA" w:eastAsia="ru-RU"/>
              </w:rPr>
            </w:pPr>
            <w:r w:rsidRPr="00AD5E96">
              <w:rPr>
                <w:rFonts w:eastAsia="Times New Roman"/>
                <w:b/>
                <w:sz w:val="24"/>
                <w:szCs w:val="24"/>
                <w:lang w:val="uk-UA" w:eastAsia="ru-RU"/>
              </w:rPr>
              <w:t>4</w:t>
            </w:r>
          </w:p>
        </w:tc>
        <w:tc>
          <w:tcPr>
            <w:tcW w:w="988" w:type="dxa"/>
            <w:shd w:val="clear" w:color="auto" w:fill="auto"/>
            <w:vAlign w:val="center"/>
          </w:tcPr>
          <w:p w:rsidR="00AD5E96" w:rsidRPr="00AD5E96" w:rsidRDefault="00AD5E96" w:rsidP="00AD5E96">
            <w:pPr>
              <w:spacing w:line="240" w:lineRule="auto"/>
              <w:ind w:firstLine="0"/>
              <w:jc w:val="center"/>
              <w:rPr>
                <w:rFonts w:eastAsia="Times New Roman"/>
                <w:b/>
                <w:sz w:val="24"/>
                <w:szCs w:val="24"/>
                <w:lang w:val="uk-UA" w:eastAsia="ru-RU"/>
              </w:rPr>
            </w:pPr>
            <w:r w:rsidRPr="00AD5E96">
              <w:rPr>
                <w:rFonts w:eastAsia="Times New Roman"/>
                <w:b/>
                <w:sz w:val="24"/>
                <w:szCs w:val="24"/>
                <w:lang w:val="uk-UA" w:eastAsia="ru-RU"/>
              </w:rPr>
              <w:t>5</w:t>
            </w:r>
          </w:p>
        </w:tc>
        <w:tc>
          <w:tcPr>
            <w:tcW w:w="992" w:type="dxa"/>
            <w:shd w:val="clear" w:color="auto" w:fill="auto"/>
            <w:vAlign w:val="center"/>
          </w:tcPr>
          <w:p w:rsidR="00AD5E96" w:rsidRPr="00AD5E96" w:rsidRDefault="00AD5E96" w:rsidP="00AD5E96">
            <w:pPr>
              <w:spacing w:line="240" w:lineRule="auto"/>
              <w:ind w:firstLine="0"/>
              <w:jc w:val="center"/>
              <w:rPr>
                <w:rFonts w:eastAsia="Times New Roman"/>
                <w:b/>
                <w:sz w:val="24"/>
                <w:szCs w:val="24"/>
                <w:lang w:val="uk-UA" w:eastAsia="ru-RU"/>
              </w:rPr>
            </w:pPr>
            <w:r w:rsidRPr="00AD5E96">
              <w:rPr>
                <w:rFonts w:eastAsia="Times New Roman"/>
                <w:b/>
                <w:sz w:val="24"/>
                <w:szCs w:val="24"/>
                <w:lang w:val="uk-UA" w:eastAsia="ru-RU"/>
              </w:rPr>
              <w:t>5а</w:t>
            </w:r>
          </w:p>
        </w:tc>
        <w:tc>
          <w:tcPr>
            <w:tcW w:w="1508" w:type="dxa"/>
            <w:shd w:val="clear" w:color="auto" w:fill="auto"/>
            <w:vAlign w:val="center"/>
          </w:tcPr>
          <w:p w:rsidR="00AD5E96" w:rsidRPr="00AD5E96" w:rsidRDefault="00AD5E96" w:rsidP="00AD5E96">
            <w:pPr>
              <w:spacing w:line="240" w:lineRule="auto"/>
              <w:ind w:firstLine="0"/>
              <w:jc w:val="center"/>
              <w:rPr>
                <w:rFonts w:eastAsia="Times New Roman"/>
                <w:b/>
                <w:sz w:val="24"/>
                <w:szCs w:val="24"/>
                <w:lang w:val="uk-UA" w:eastAsia="ru-RU"/>
              </w:rPr>
            </w:pPr>
            <w:r w:rsidRPr="00AD5E96">
              <w:rPr>
                <w:rFonts w:eastAsia="Times New Roman"/>
                <w:b/>
                <w:sz w:val="24"/>
                <w:szCs w:val="24"/>
                <w:lang w:val="uk-UA" w:eastAsia="ru-RU"/>
              </w:rPr>
              <w:t>6</w:t>
            </w:r>
          </w:p>
        </w:tc>
        <w:tc>
          <w:tcPr>
            <w:tcW w:w="1620" w:type="dxa"/>
            <w:shd w:val="clear" w:color="auto" w:fill="auto"/>
            <w:vAlign w:val="center"/>
          </w:tcPr>
          <w:p w:rsidR="00AD5E96" w:rsidRPr="00AD5E96" w:rsidRDefault="00AD5E96" w:rsidP="00AD5E96">
            <w:pPr>
              <w:spacing w:line="240" w:lineRule="auto"/>
              <w:ind w:firstLine="0"/>
              <w:jc w:val="center"/>
              <w:rPr>
                <w:rFonts w:eastAsia="Times New Roman"/>
                <w:b/>
                <w:sz w:val="24"/>
                <w:szCs w:val="24"/>
                <w:lang w:val="uk-UA" w:eastAsia="ru-RU"/>
              </w:rPr>
            </w:pPr>
            <w:r w:rsidRPr="00AD5E96">
              <w:rPr>
                <w:rFonts w:eastAsia="Times New Roman"/>
                <w:b/>
                <w:sz w:val="24"/>
                <w:szCs w:val="24"/>
                <w:lang w:val="uk-UA" w:eastAsia="ru-RU"/>
              </w:rPr>
              <w:t>7</w:t>
            </w:r>
          </w:p>
        </w:tc>
      </w:tr>
      <w:tr w:rsidR="00AD5E96" w:rsidRPr="00AD5E96" w:rsidTr="00AD5E96">
        <w:tc>
          <w:tcPr>
            <w:tcW w:w="568" w:type="dxa"/>
            <w:shd w:val="clear" w:color="auto" w:fill="auto"/>
          </w:tcPr>
          <w:p w:rsidR="00AD5E96" w:rsidRPr="00AD5E96" w:rsidRDefault="00AD5E96" w:rsidP="00AD5E96">
            <w:pPr>
              <w:spacing w:line="240" w:lineRule="auto"/>
              <w:ind w:firstLine="0"/>
              <w:rPr>
                <w:rFonts w:eastAsia="Times New Roman"/>
                <w:szCs w:val="28"/>
                <w:lang w:eastAsia="ru-RU"/>
              </w:rPr>
            </w:pPr>
          </w:p>
        </w:tc>
        <w:tc>
          <w:tcPr>
            <w:tcW w:w="1134" w:type="dxa"/>
            <w:shd w:val="clear" w:color="auto" w:fill="auto"/>
          </w:tcPr>
          <w:p w:rsidR="00AD5E96" w:rsidRPr="00AD5E96" w:rsidRDefault="00AD5E96" w:rsidP="00AD5E96">
            <w:pPr>
              <w:spacing w:line="240" w:lineRule="auto"/>
              <w:ind w:firstLine="0"/>
              <w:rPr>
                <w:rFonts w:eastAsia="Times New Roman"/>
                <w:szCs w:val="28"/>
                <w:lang w:eastAsia="ru-RU"/>
              </w:rPr>
            </w:pPr>
          </w:p>
        </w:tc>
        <w:tc>
          <w:tcPr>
            <w:tcW w:w="992" w:type="dxa"/>
            <w:shd w:val="clear" w:color="auto" w:fill="auto"/>
          </w:tcPr>
          <w:p w:rsidR="00AD5E96" w:rsidRPr="00AD5E96" w:rsidRDefault="00AD5E96" w:rsidP="00AD5E96">
            <w:pPr>
              <w:spacing w:line="240" w:lineRule="auto"/>
              <w:ind w:firstLine="0"/>
              <w:rPr>
                <w:rFonts w:eastAsia="Times New Roman"/>
                <w:szCs w:val="28"/>
                <w:lang w:eastAsia="ru-RU"/>
              </w:rPr>
            </w:pPr>
          </w:p>
        </w:tc>
        <w:tc>
          <w:tcPr>
            <w:tcW w:w="2131" w:type="dxa"/>
            <w:shd w:val="clear" w:color="auto" w:fill="auto"/>
          </w:tcPr>
          <w:p w:rsidR="00AD5E96" w:rsidRPr="00AD5E96" w:rsidRDefault="00AD5E96" w:rsidP="00AD5E96">
            <w:pPr>
              <w:spacing w:line="240" w:lineRule="auto"/>
              <w:ind w:firstLine="0"/>
              <w:rPr>
                <w:rFonts w:eastAsia="Times New Roman"/>
                <w:szCs w:val="28"/>
                <w:lang w:eastAsia="ru-RU"/>
              </w:rPr>
            </w:pPr>
          </w:p>
        </w:tc>
        <w:tc>
          <w:tcPr>
            <w:tcW w:w="988" w:type="dxa"/>
            <w:shd w:val="clear" w:color="auto" w:fill="auto"/>
          </w:tcPr>
          <w:p w:rsidR="00AD5E96" w:rsidRPr="00AD5E96" w:rsidRDefault="00AD5E96" w:rsidP="00AD5E96">
            <w:pPr>
              <w:spacing w:line="240" w:lineRule="auto"/>
              <w:ind w:firstLine="0"/>
              <w:rPr>
                <w:rFonts w:eastAsia="Times New Roman"/>
                <w:szCs w:val="28"/>
                <w:lang w:eastAsia="ru-RU"/>
              </w:rPr>
            </w:pPr>
          </w:p>
        </w:tc>
        <w:tc>
          <w:tcPr>
            <w:tcW w:w="992" w:type="dxa"/>
            <w:shd w:val="clear" w:color="auto" w:fill="auto"/>
          </w:tcPr>
          <w:p w:rsidR="00AD5E96" w:rsidRPr="00AD5E96" w:rsidRDefault="00AD5E96" w:rsidP="00AD5E96">
            <w:pPr>
              <w:spacing w:line="240" w:lineRule="auto"/>
              <w:ind w:firstLine="0"/>
              <w:rPr>
                <w:rFonts w:eastAsia="Times New Roman"/>
                <w:szCs w:val="28"/>
                <w:lang w:eastAsia="ru-RU"/>
              </w:rPr>
            </w:pPr>
          </w:p>
        </w:tc>
        <w:tc>
          <w:tcPr>
            <w:tcW w:w="1508" w:type="dxa"/>
            <w:shd w:val="clear" w:color="auto" w:fill="auto"/>
          </w:tcPr>
          <w:p w:rsidR="00AD5E96" w:rsidRPr="00AD5E96" w:rsidRDefault="00AD5E96" w:rsidP="00AD5E96">
            <w:pPr>
              <w:spacing w:line="240" w:lineRule="auto"/>
              <w:ind w:firstLine="0"/>
              <w:rPr>
                <w:rFonts w:eastAsia="Times New Roman"/>
                <w:szCs w:val="28"/>
                <w:lang w:eastAsia="ru-RU"/>
              </w:rPr>
            </w:pPr>
          </w:p>
        </w:tc>
        <w:tc>
          <w:tcPr>
            <w:tcW w:w="1620" w:type="dxa"/>
            <w:shd w:val="clear" w:color="auto" w:fill="auto"/>
          </w:tcPr>
          <w:p w:rsidR="00AD5E96" w:rsidRPr="00AD5E96" w:rsidRDefault="00AD5E96" w:rsidP="00AD5E96">
            <w:pPr>
              <w:spacing w:line="240" w:lineRule="auto"/>
              <w:ind w:firstLine="0"/>
              <w:rPr>
                <w:rFonts w:eastAsia="Times New Roman"/>
                <w:szCs w:val="28"/>
                <w:lang w:eastAsia="ru-RU"/>
              </w:rPr>
            </w:pPr>
          </w:p>
        </w:tc>
      </w:tr>
      <w:tr w:rsidR="00AD5E96" w:rsidRPr="00AD5E96" w:rsidTr="00AD5E96">
        <w:tc>
          <w:tcPr>
            <w:tcW w:w="568" w:type="dxa"/>
            <w:shd w:val="clear" w:color="auto" w:fill="auto"/>
          </w:tcPr>
          <w:p w:rsidR="00AD5E96" w:rsidRPr="00AD5E96" w:rsidRDefault="00AD5E96" w:rsidP="00AD5E96">
            <w:pPr>
              <w:spacing w:line="240" w:lineRule="auto"/>
              <w:ind w:firstLine="0"/>
              <w:rPr>
                <w:rFonts w:eastAsia="Times New Roman"/>
                <w:szCs w:val="28"/>
                <w:lang w:eastAsia="ru-RU"/>
              </w:rPr>
            </w:pPr>
          </w:p>
        </w:tc>
        <w:tc>
          <w:tcPr>
            <w:tcW w:w="1134" w:type="dxa"/>
            <w:shd w:val="clear" w:color="auto" w:fill="auto"/>
          </w:tcPr>
          <w:p w:rsidR="00AD5E96" w:rsidRPr="00AD5E96" w:rsidRDefault="00AD5E96" w:rsidP="00AD5E96">
            <w:pPr>
              <w:spacing w:line="240" w:lineRule="auto"/>
              <w:ind w:firstLine="0"/>
              <w:rPr>
                <w:rFonts w:eastAsia="Times New Roman"/>
                <w:szCs w:val="28"/>
                <w:lang w:eastAsia="ru-RU"/>
              </w:rPr>
            </w:pPr>
          </w:p>
        </w:tc>
        <w:tc>
          <w:tcPr>
            <w:tcW w:w="992" w:type="dxa"/>
            <w:shd w:val="clear" w:color="auto" w:fill="auto"/>
          </w:tcPr>
          <w:p w:rsidR="00AD5E96" w:rsidRPr="00AD5E96" w:rsidRDefault="00AD5E96" w:rsidP="00AD5E96">
            <w:pPr>
              <w:spacing w:line="240" w:lineRule="auto"/>
              <w:ind w:firstLine="0"/>
              <w:rPr>
                <w:rFonts w:eastAsia="Times New Roman"/>
                <w:szCs w:val="28"/>
                <w:lang w:eastAsia="ru-RU"/>
              </w:rPr>
            </w:pPr>
          </w:p>
        </w:tc>
        <w:tc>
          <w:tcPr>
            <w:tcW w:w="2131" w:type="dxa"/>
            <w:shd w:val="clear" w:color="auto" w:fill="auto"/>
          </w:tcPr>
          <w:p w:rsidR="00AD5E96" w:rsidRPr="00AD5E96" w:rsidRDefault="00AD5E96" w:rsidP="00AD5E96">
            <w:pPr>
              <w:spacing w:line="240" w:lineRule="auto"/>
              <w:ind w:firstLine="0"/>
              <w:rPr>
                <w:rFonts w:eastAsia="Times New Roman"/>
                <w:szCs w:val="28"/>
                <w:lang w:eastAsia="ru-RU"/>
              </w:rPr>
            </w:pPr>
          </w:p>
        </w:tc>
        <w:tc>
          <w:tcPr>
            <w:tcW w:w="988" w:type="dxa"/>
            <w:shd w:val="clear" w:color="auto" w:fill="auto"/>
          </w:tcPr>
          <w:p w:rsidR="00AD5E96" w:rsidRPr="00AD5E96" w:rsidRDefault="00AD5E96" w:rsidP="00AD5E96">
            <w:pPr>
              <w:spacing w:line="240" w:lineRule="auto"/>
              <w:ind w:firstLine="0"/>
              <w:rPr>
                <w:rFonts w:eastAsia="Times New Roman"/>
                <w:szCs w:val="28"/>
                <w:lang w:eastAsia="ru-RU"/>
              </w:rPr>
            </w:pPr>
          </w:p>
        </w:tc>
        <w:tc>
          <w:tcPr>
            <w:tcW w:w="992" w:type="dxa"/>
            <w:shd w:val="clear" w:color="auto" w:fill="auto"/>
          </w:tcPr>
          <w:p w:rsidR="00AD5E96" w:rsidRPr="00AD5E96" w:rsidRDefault="00AD5E96" w:rsidP="00AD5E96">
            <w:pPr>
              <w:spacing w:line="240" w:lineRule="auto"/>
              <w:ind w:firstLine="0"/>
              <w:rPr>
                <w:rFonts w:eastAsia="Times New Roman"/>
                <w:szCs w:val="28"/>
                <w:lang w:eastAsia="ru-RU"/>
              </w:rPr>
            </w:pPr>
          </w:p>
        </w:tc>
        <w:tc>
          <w:tcPr>
            <w:tcW w:w="1508" w:type="dxa"/>
            <w:shd w:val="clear" w:color="auto" w:fill="auto"/>
          </w:tcPr>
          <w:p w:rsidR="00AD5E96" w:rsidRPr="00AD5E96" w:rsidRDefault="00AD5E96" w:rsidP="00AD5E96">
            <w:pPr>
              <w:spacing w:line="240" w:lineRule="auto"/>
              <w:ind w:firstLine="0"/>
              <w:rPr>
                <w:rFonts w:eastAsia="Times New Roman"/>
                <w:szCs w:val="28"/>
                <w:lang w:eastAsia="ru-RU"/>
              </w:rPr>
            </w:pPr>
          </w:p>
        </w:tc>
        <w:tc>
          <w:tcPr>
            <w:tcW w:w="1620" w:type="dxa"/>
            <w:shd w:val="clear" w:color="auto" w:fill="auto"/>
          </w:tcPr>
          <w:p w:rsidR="00AD5E96" w:rsidRPr="00AD5E96" w:rsidRDefault="00AD5E96" w:rsidP="00AD5E96">
            <w:pPr>
              <w:spacing w:line="240" w:lineRule="auto"/>
              <w:ind w:firstLine="0"/>
              <w:rPr>
                <w:rFonts w:eastAsia="Times New Roman"/>
                <w:szCs w:val="28"/>
                <w:lang w:eastAsia="ru-RU"/>
              </w:rPr>
            </w:pPr>
          </w:p>
        </w:tc>
      </w:tr>
      <w:tr w:rsidR="00AD5E96" w:rsidRPr="00AD5E96" w:rsidTr="00AD5E96">
        <w:tc>
          <w:tcPr>
            <w:tcW w:w="568" w:type="dxa"/>
            <w:shd w:val="clear" w:color="auto" w:fill="auto"/>
          </w:tcPr>
          <w:p w:rsidR="00AD5E96" w:rsidRPr="00AD5E96" w:rsidRDefault="00AD5E96" w:rsidP="00AD5E96">
            <w:pPr>
              <w:spacing w:line="240" w:lineRule="auto"/>
              <w:ind w:firstLine="0"/>
              <w:rPr>
                <w:rFonts w:eastAsia="Times New Roman"/>
                <w:szCs w:val="28"/>
                <w:lang w:eastAsia="ru-RU"/>
              </w:rPr>
            </w:pPr>
          </w:p>
        </w:tc>
        <w:tc>
          <w:tcPr>
            <w:tcW w:w="1134" w:type="dxa"/>
            <w:shd w:val="clear" w:color="auto" w:fill="auto"/>
          </w:tcPr>
          <w:p w:rsidR="00AD5E96" w:rsidRPr="00AD5E96" w:rsidRDefault="00AD5E96" w:rsidP="00AD5E96">
            <w:pPr>
              <w:spacing w:line="240" w:lineRule="auto"/>
              <w:ind w:firstLine="0"/>
              <w:rPr>
                <w:rFonts w:eastAsia="Times New Roman"/>
                <w:szCs w:val="28"/>
                <w:lang w:eastAsia="ru-RU"/>
              </w:rPr>
            </w:pPr>
          </w:p>
        </w:tc>
        <w:tc>
          <w:tcPr>
            <w:tcW w:w="992" w:type="dxa"/>
            <w:shd w:val="clear" w:color="auto" w:fill="auto"/>
          </w:tcPr>
          <w:p w:rsidR="00AD5E96" w:rsidRPr="00AD5E96" w:rsidRDefault="00AD5E96" w:rsidP="00AD5E96">
            <w:pPr>
              <w:spacing w:line="240" w:lineRule="auto"/>
              <w:ind w:firstLine="0"/>
              <w:rPr>
                <w:rFonts w:eastAsia="Times New Roman"/>
                <w:szCs w:val="28"/>
                <w:lang w:eastAsia="ru-RU"/>
              </w:rPr>
            </w:pPr>
          </w:p>
        </w:tc>
        <w:tc>
          <w:tcPr>
            <w:tcW w:w="2131" w:type="dxa"/>
            <w:shd w:val="clear" w:color="auto" w:fill="auto"/>
          </w:tcPr>
          <w:p w:rsidR="00AD5E96" w:rsidRPr="00AD5E96" w:rsidRDefault="00AD5E96" w:rsidP="00AD5E96">
            <w:pPr>
              <w:spacing w:line="240" w:lineRule="auto"/>
              <w:ind w:firstLine="0"/>
              <w:rPr>
                <w:rFonts w:eastAsia="Times New Roman"/>
                <w:szCs w:val="28"/>
                <w:lang w:eastAsia="ru-RU"/>
              </w:rPr>
            </w:pPr>
          </w:p>
        </w:tc>
        <w:tc>
          <w:tcPr>
            <w:tcW w:w="988" w:type="dxa"/>
            <w:shd w:val="clear" w:color="auto" w:fill="auto"/>
          </w:tcPr>
          <w:p w:rsidR="00AD5E96" w:rsidRPr="00AD5E96" w:rsidRDefault="00AD5E96" w:rsidP="00AD5E96">
            <w:pPr>
              <w:spacing w:line="240" w:lineRule="auto"/>
              <w:ind w:firstLine="0"/>
              <w:rPr>
                <w:rFonts w:eastAsia="Times New Roman"/>
                <w:szCs w:val="28"/>
                <w:lang w:eastAsia="ru-RU"/>
              </w:rPr>
            </w:pPr>
          </w:p>
        </w:tc>
        <w:tc>
          <w:tcPr>
            <w:tcW w:w="992" w:type="dxa"/>
            <w:shd w:val="clear" w:color="auto" w:fill="auto"/>
          </w:tcPr>
          <w:p w:rsidR="00AD5E96" w:rsidRPr="00AD5E96" w:rsidRDefault="00AD5E96" w:rsidP="00AD5E96">
            <w:pPr>
              <w:spacing w:line="240" w:lineRule="auto"/>
              <w:ind w:firstLine="0"/>
              <w:rPr>
                <w:rFonts w:eastAsia="Times New Roman"/>
                <w:szCs w:val="28"/>
                <w:lang w:eastAsia="ru-RU"/>
              </w:rPr>
            </w:pPr>
          </w:p>
        </w:tc>
        <w:tc>
          <w:tcPr>
            <w:tcW w:w="1508" w:type="dxa"/>
            <w:shd w:val="clear" w:color="auto" w:fill="auto"/>
          </w:tcPr>
          <w:p w:rsidR="00AD5E96" w:rsidRPr="00AD5E96" w:rsidRDefault="00AD5E96" w:rsidP="00AD5E96">
            <w:pPr>
              <w:spacing w:line="240" w:lineRule="auto"/>
              <w:ind w:firstLine="0"/>
              <w:rPr>
                <w:rFonts w:eastAsia="Times New Roman"/>
                <w:szCs w:val="28"/>
                <w:lang w:eastAsia="ru-RU"/>
              </w:rPr>
            </w:pPr>
          </w:p>
        </w:tc>
        <w:tc>
          <w:tcPr>
            <w:tcW w:w="1620" w:type="dxa"/>
            <w:shd w:val="clear" w:color="auto" w:fill="auto"/>
          </w:tcPr>
          <w:p w:rsidR="00AD5E96" w:rsidRPr="00AD5E96" w:rsidRDefault="00AD5E96" w:rsidP="00AD5E96">
            <w:pPr>
              <w:spacing w:line="240" w:lineRule="auto"/>
              <w:ind w:firstLine="0"/>
              <w:rPr>
                <w:rFonts w:eastAsia="Times New Roman"/>
                <w:szCs w:val="28"/>
                <w:lang w:eastAsia="ru-RU"/>
              </w:rPr>
            </w:pPr>
          </w:p>
        </w:tc>
      </w:tr>
      <w:tr w:rsidR="00AD5E96" w:rsidRPr="00AD5E96" w:rsidTr="00AD5E96">
        <w:tc>
          <w:tcPr>
            <w:tcW w:w="568" w:type="dxa"/>
            <w:shd w:val="clear" w:color="auto" w:fill="auto"/>
          </w:tcPr>
          <w:p w:rsidR="00AD5E96" w:rsidRPr="00AD5E96" w:rsidRDefault="00AD5E96" w:rsidP="00AD5E96">
            <w:pPr>
              <w:spacing w:line="240" w:lineRule="auto"/>
              <w:ind w:firstLine="0"/>
              <w:rPr>
                <w:rFonts w:eastAsia="Times New Roman"/>
                <w:szCs w:val="28"/>
                <w:lang w:eastAsia="ru-RU"/>
              </w:rPr>
            </w:pPr>
          </w:p>
        </w:tc>
        <w:tc>
          <w:tcPr>
            <w:tcW w:w="1134" w:type="dxa"/>
            <w:shd w:val="clear" w:color="auto" w:fill="auto"/>
          </w:tcPr>
          <w:p w:rsidR="00AD5E96" w:rsidRPr="00AD5E96" w:rsidRDefault="00AD5E96" w:rsidP="00AD5E96">
            <w:pPr>
              <w:spacing w:line="240" w:lineRule="auto"/>
              <w:ind w:firstLine="0"/>
              <w:rPr>
                <w:rFonts w:eastAsia="Times New Roman"/>
                <w:szCs w:val="28"/>
                <w:lang w:eastAsia="ru-RU"/>
              </w:rPr>
            </w:pPr>
          </w:p>
        </w:tc>
        <w:tc>
          <w:tcPr>
            <w:tcW w:w="992" w:type="dxa"/>
            <w:shd w:val="clear" w:color="auto" w:fill="auto"/>
          </w:tcPr>
          <w:p w:rsidR="00AD5E96" w:rsidRPr="00AD5E96" w:rsidRDefault="00AD5E96" w:rsidP="00AD5E96">
            <w:pPr>
              <w:spacing w:line="240" w:lineRule="auto"/>
              <w:ind w:firstLine="0"/>
              <w:rPr>
                <w:rFonts w:eastAsia="Times New Roman"/>
                <w:szCs w:val="28"/>
                <w:lang w:eastAsia="ru-RU"/>
              </w:rPr>
            </w:pPr>
          </w:p>
        </w:tc>
        <w:tc>
          <w:tcPr>
            <w:tcW w:w="2131" w:type="dxa"/>
            <w:shd w:val="clear" w:color="auto" w:fill="auto"/>
          </w:tcPr>
          <w:p w:rsidR="00AD5E96" w:rsidRPr="00AD5E96" w:rsidRDefault="00AD5E96" w:rsidP="00AD5E96">
            <w:pPr>
              <w:spacing w:line="240" w:lineRule="auto"/>
              <w:ind w:firstLine="0"/>
              <w:rPr>
                <w:rFonts w:eastAsia="Times New Roman"/>
                <w:szCs w:val="28"/>
                <w:lang w:eastAsia="ru-RU"/>
              </w:rPr>
            </w:pPr>
          </w:p>
        </w:tc>
        <w:tc>
          <w:tcPr>
            <w:tcW w:w="988" w:type="dxa"/>
            <w:shd w:val="clear" w:color="auto" w:fill="auto"/>
          </w:tcPr>
          <w:p w:rsidR="00AD5E96" w:rsidRPr="00AD5E96" w:rsidRDefault="00AD5E96" w:rsidP="00AD5E96">
            <w:pPr>
              <w:spacing w:line="240" w:lineRule="auto"/>
              <w:ind w:firstLine="0"/>
              <w:rPr>
                <w:rFonts w:eastAsia="Times New Roman"/>
                <w:szCs w:val="28"/>
                <w:lang w:eastAsia="ru-RU"/>
              </w:rPr>
            </w:pPr>
          </w:p>
        </w:tc>
        <w:tc>
          <w:tcPr>
            <w:tcW w:w="992" w:type="dxa"/>
            <w:shd w:val="clear" w:color="auto" w:fill="auto"/>
          </w:tcPr>
          <w:p w:rsidR="00AD5E96" w:rsidRPr="00AD5E96" w:rsidRDefault="00AD5E96" w:rsidP="00AD5E96">
            <w:pPr>
              <w:spacing w:line="240" w:lineRule="auto"/>
              <w:ind w:firstLine="0"/>
              <w:rPr>
                <w:rFonts w:eastAsia="Times New Roman"/>
                <w:szCs w:val="28"/>
                <w:lang w:eastAsia="ru-RU"/>
              </w:rPr>
            </w:pPr>
          </w:p>
        </w:tc>
        <w:tc>
          <w:tcPr>
            <w:tcW w:w="1508" w:type="dxa"/>
            <w:shd w:val="clear" w:color="auto" w:fill="auto"/>
          </w:tcPr>
          <w:p w:rsidR="00AD5E96" w:rsidRPr="00AD5E96" w:rsidRDefault="00AD5E96" w:rsidP="00AD5E96">
            <w:pPr>
              <w:spacing w:line="240" w:lineRule="auto"/>
              <w:ind w:firstLine="0"/>
              <w:rPr>
                <w:rFonts w:eastAsia="Times New Roman"/>
                <w:szCs w:val="28"/>
                <w:lang w:eastAsia="ru-RU"/>
              </w:rPr>
            </w:pPr>
          </w:p>
        </w:tc>
        <w:tc>
          <w:tcPr>
            <w:tcW w:w="1620" w:type="dxa"/>
            <w:shd w:val="clear" w:color="auto" w:fill="auto"/>
          </w:tcPr>
          <w:p w:rsidR="00AD5E96" w:rsidRPr="00AD5E96" w:rsidRDefault="00AD5E96" w:rsidP="00AD5E96">
            <w:pPr>
              <w:spacing w:line="240" w:lineRule="auto"/>
              <w:ind w:firstLine="0"/>
              <w:rPr>
                <w:rFonts w:eastAsia="Times New Roman"/>
                <w:szCs w:val="28"/>
                <w:lang w:eastAsia="ru-RU"/>
              </w:rPr>
            </w:pPr>
          </w:p>
        </w:tc>
      </w:tr>
    </w:tbl>
    <w:p w:rsidR="00AD5E96" w:rsidRDefault="00AD5E96">
      <w:pPr>
        <w:rPr>
          <w:rFonts w:eastAsia="Arial Unicode MS"/>
          <w:color w:val="000000"/>
          <w:szCs w:val="28"/>
          <w:lang w:eastAsia="uk-UA"/>
        </w:rPr>
      </w:pPr>
    </w:p>
    <w:p w:rsidR="00682638" w:rsidRPr="00682638" w:rsidRDefault="00682638" w:rsidP="00682638">
      <w:pPr>
        <w:spacing w:line="240" w:lineRule="auto"/>
        <w:ind w:firstLine="0"/>
        <w:jc w:val="center"/>
        <w:rPr>
          <w:b/>
          <w:sz w:val="32"/>
          <w:szCs w:val="32"/>
          <w:lang w:val="uk-UA"/>
        </w:rPr>
      </w:pPr>
      <w:r w:rsidRPr="00682638">
        <w:rPr>
          <w:b/>
          <w:sz w:val="32"/>
          <w:szCs w:val="32"/>
          <w:lang w:val="uk-UA"/>
        </w:rPr>
        <w:t>КАРТКА (ЖУРНАЛ)</w:t>
      </w:r>
    </w:p>
    <w:p w:rsidR="00682638" w:rsidRPr="00682638" w:rsidRDefault="00682638" w:rsidP="00682638">
      <w:pPr>
        <w:spacing w:line="240" w:lineRule="auto"/>
        <w:ind w:firstLine="0"/>
        <w:jc w:val="center"/>
        <w:rPr>
          <w:b/>
          <w:sz w:val="32"/>
          <w:szCs w:val="32"/>
        </w:rPr>
      </w:pPr>
      <w:r w:rsidRPr="00682638">
        <w:rPr>
          <w:b/>
          <w:sz w:val="32"/>
          <w:szCs w:val="32"/>
          <w:lang w:val="uk-UA"/>
        </w:rPr>
        <w:t>обліку особистого прийому громадян</w:t>
      </w:r>
    </w:p>
    <w:p w:rsidR="00682638" w:rsidRPr="00682638" w:rsidRDefault="00682638" w:rsidP="00682638">
      <w:pPr>
        <w:spacing w:line="240" w:lineRule="auto"/>
        <w:ind w:firstLine="0"/>
        <w:jc w:val="center"/>
        <w:rPr>
          <w:b/>
        </w:rPr>
      </w:pPr>
    </w:p>
    <w:tbl>
      <w:tblPr>
        <w:tblStyle w:val="21"/>
        <w:tblW w:w="11892" w:type="dxa"/>
        <w:tblInd w:w="-34" w:type="dxa"/>
        <w:tblLayout w:type="fixed"/>
        <w:tblLook w:val="04A0" w:firstRow="1" w:lastRow="0" w:firstColumn="1" w:lastColumn="0" w:noHBand="0" w:noVBand="1"/>
      </w:tblPr>
      <w:tblGrid>
        <w:gridCol w:w="534"/>
        <w:gridCol w:w="1134"/>
        <w:gridCol w:w="1559"/>
        <w:gridCol w:w="1735"/>
        <w:gridCol w:w="1276"/>
        <w:gridCol w:w="850"/>
        <w:gridCol w:w="1418"/>
        <w:gridCol w:w="1559"/>
        <w:gridCol w:w="1827"/>
      </w:tblGrid>
      <w:tr w:rsidR="007F632D" w:rsidRPr="00682638" w:rsidTr="00E45A73">
        <w:trPr>
          <w:gridAfter w:val="1"/>
          <w:wAfter w:w="1827" w:type="dxa"/>
        </w:trPr>
        <w:tc>
          <w:tcPr>
            <w:tcW w:w="534" w:type="dxa"/>
            <w:vMerge w:val="restart"/>
            <w:vAlign w:val="center"/>
          </w:tcPr>
          <w:p w:rsidR="007F632D" w:rsidRPr="00A8466B" w:rsidRDefault="007F632D" w:rsidP="00682638">
            <w:pPr>
              <w:ind w:right="-87"/>
              <w:jc w:val="center"/>
              <w:rPr>
                <w:rFonts w:ascii="Times New Roman" w:hAnsi="Times New Roman" w:cs="Times New Roman"/>
                <w:b/>
                <w:i/>
                <w:sz w:val="24"/>
                <w:szCs w:val="24"/>
              </w:rPr>
            </w:pPr>
            <w:r w:rsidRPr="00A8466B">
              <w:rPr>
                <w:rFonts w:ascii="Times New Roman" w:hAnsi="Times New Roman" w:cs="Times New Roman"/>
                <w:b/>
                <w:i/>
                <w:sz w:val="24"/>
                <w:szCs w:val="24"/>
              </w:rPr>
              <w:t>№ з/п</w:t>
            </w:r>
          </w:p>
        </w:tc>
        <w:tc>
          <w:tcPr>
            <w:tcW w:w="1134" w:type="dxa"/>
            <w:vMerge w:val="restart"/>
            <w:vAlign w:val="center"/>
          </w:tcPr>
          <w:p w:rsidR="007F632D" w:rsidRPr="00A8466B" w:rsidRDefault="007F632D" w:rsidP="00682638">
            <w:pPr>
              <w:ind w:right="-87"/>
              <w:jc w:val="center"/>
              <w:rPr>
                <w:rFonts w:ascii="Times New Roman" w:hAnsi="Times New Roman" w:cs="Times New Roman"/>
                <w:b/>
                <w:i/>
                <w:sz w:val="24"/>
                <w:szCs w:val="24"/>
              </w:rPr>
            </w:pPr>
            <w:r w:rsidRPr="00A8466B">
              <w:rPr>
                <w:rFonts w:ascii="Times New Roman" w:hAnsi="Times New Roman" w:cs="Times New Roman"/>
                <w:b/>
                <w:i/>
                <w:sz w:val="24"/>
                <w:szCs w:val="24"/>
              </w:rPr>
              <w:t>Дата прийому</w:t>
            </w:r>
          </w:p>
        </w:tc>
        <w:tc>
          <w:tcPr>
            <w:tcW w:w="1559" w:type="dxa"/>
            <w:vMerge w:val="restart"/>
            <w:vAlign w:val="center"/>
          </w:tcPr>
          <w:p w:rsidR="007F632D" w:rsidRPr="00A8466B" w:rsidRDefault="007F632D" w:rsidP="00682638">
            <w:pPr>
              <w:ind w:right="-87"/>
              <w:jc w:val="center"/>
              <w:rPr>
                <w:rFonts w:ascii="Times New Roman" w:hAnsi="Times New Roman" w:cs="Times New Roman"/>
                <w:b/>
                <w:i/>
                <w:sz w:val="24"/>
                <w:szCs w:val="24"/>
              </w:rPr>
            </w:pPr>
            <w:r w:rsidRPr="00A8466B">
              <w:rPr>
                <w:rFonts w:ascii="Times New Roman" w:hAnsi="Times New Roman" w:cs="Times New Roman"/>
                <w:b/>
                <w:i/>
                <w:sz w:val="24"/>
                <w:szCs w:val="24"/>
              </w:rPr>
              <w:t>Хто приймає</w:t>
            </w:r>
          </w:p>
        </w:tc>
        <w:tc>
          <w:tcPr>
            <w:tcW w:w="1735" w:type="dxa"/>
            <w:vMerge w:val="restart"/>
            <w:vAlign w:val="center"/>
          </w:tcPr>
          <w:p w:rsidR="007F632D" w:rsidRPr="00A8466B" w:rsidRDefault="007F632D" w:rsidP="00682638">
            <w:pPr>
              <w:ind w:right="-87"/>
              <w:jc w:val="center"/>
              <w:rPr>
                <w:rFonts w:ascii="Times New Roman" w:hAnsi="Times New Roman" w:cs="Times New Roman"/>
                <w:b/>
                <w:i/>
                <w:sz w:val="24"/>
                <w:szCs w:val="24"/>
              </w:rPr>
            </w:pPr>
            <w:r w:rsidRPr="00A8466B">
              <w:rPr>
                <w:rFonts w:ascii="Times New Roman" w:hAnsi="Times New Roman" w:cs="Times New Roman"/>
                <w:b/>
                <w:i/>
                <w:sz w:val="24"/>
                <w:szCs w:val="24"/>
              </w:rPr>
              <w:t>Прізвище, ім’я, по батькові, адреса чи місце роботи, категорія (соціальний стан) громадянина</w:t>
            </w:r>
          </w:p>
        </w:tc>
        <w:tc>
          <w:tcPr>
            <w:tcW w:w="2126" w:type="dxa"/>
            <w:gridSpan w:val="2"/>
            <w:vAlign w:val="center"/>
          </w:tcPr>
          <w:p w:rsidR="007F632D" w:rsidRPr="00A8466B" w:rsidRDefault="007F632D" w:rsidP="00682638">
            <w:pPr>
              <w:ind w:right="-87"/>
              <w:jc w:val="center"/>
              <w:rPr>
                <w:rFonts w:ascii="Times New Roman" w:hAnsi="Times New Roman" w:cs="Times New Roman"/>
                <w:b/>
                <w:i/>
                <w:sz w:val="24"/>
                <w:szCs w:val="24"/>
              </w:rPr>
            </w:pPr>
            <w:r w:rsidRPr="00A8466B">
              <w:rPr>
                <w:rFonts w:ascii="Times New Roman" w:hAnsi="Times New Roman" w:cs="Times New Roman"/>
                <w:b/>
                <w:i/>
                <w:sz w:val="24"/>
                <w:szCs w:val="24"/>
              </w:rPr>
              <w:t>Порушені питання</w:t>
            </w:r>
          </w:p>
        </w:tc>
        <w:tc>
          <w:tcPr>
            <w:tcW w:w="1418" w:type="dxa"/>
            <w:vMerge w:val="restart"/>
            <w:vAlign w:val="center"/>
          </w:tcPr>
          <w:p w:rsidR="007F632D" w:rsidRPr="00A8466B" w:rsidRDefault="007F632D" w:rsidP="00682638">
            <w:pPr>
              <w:ind w:right="-87"/>
              <w:jc w:val="center"/>
              <w:rPr>
                <w:rFonts w:ascii="Times New Roman" w:hAnsi="Times New Roman" w:cs="Times New Roman"/>
                <w:b/>
                <w:i/>
                <w:sz w:val="24"/>
                <w:szCs w:val="24"/>
              </w:rPr>
            </w:pPr>
            <w:r w:rsidRPr="00A8466B">
              <w:rPr>
                <w:rFonts w:ascii="Times New Roman" w:hAnsi="Times New Roman" w:cs="Times New Roman"/>
                <w:b/>
                <w:i/>
                <w:sz w:val="24"/>
                <w:szCs w:val="24"/>
              </w:rPr>
              <w:t>Кому доручено розгляд, зміст, доручення. термін виконання</w:t>
            </w:r>
          </w:p>
        </w:tc>
        <w:tc>
          <w:tcPr>
            <w:tcW w:w="1559" w:type="dxa"/>
            <w:vMerge w:val="restart"/>
            <w:vAlign w:val="center"/>
          </w:tcPr>
          <w:p w:rsidR="007F632D" w:rsidRPr="00682638" w:rsidRDefault="007F632D" w:rsidP="00682638">
            <w:pPr>
              <w:ind w:right="-87"/>
              <w:jc w:val="center"/>
              <w:rPr>
                <w:b/>
                <w:i/>
                <w:sz w:val="24"/>
                <w:lang w:val="uk-UA"/>
              </w:rPr>
            </w:pPr>
            <w:r w:rsidRPr="00682638">
              <w:rPr>
                <w:rFonts w:ascii="Times New Roman" w:hAnsi="Times New Roman" w:cs="Times New Roman"/>
                <w:b/>
                <w:i/>
                <w:sz w:val="24"/>
                <w:lang w:val="uk-UA"/>
              </w:rPr>
              <w:t>Наслідки розгляду, індекс, дата одержання відповіді від виконавця</w:t>
            </w:r>
          </w:p>
        </w:tc>
      </w:tr>
      <w:tr w:rsidR="007F632D" w:rsidRPr="00682638" w:rsidTr="00E45A73">
        <w:tc>
          <w:tcPr>
            <w:tcW w:w="534" w:type="dxa"/>
            <w:vMerge/>
            <w:vAlign w:val="center"/>
          </w:tcPr>
          <w:p w:rsidR="007F632D" w:rsidRPr="00A8466B" w:rsidRDefault="007F632D" w:rsidP="00682638">
            <w:pPr>
              <w:ind w:right="-87"/>
              <w:jc w:val="center"/>
              <w:rPr>
                <w:rFonts w:ascii="Times New Roman" w:hAnsi="Times New Roman" w:cs="Times New Roman"/>
                <w:b/>
                <w:i/>
                <w:sz w:val="24"/>
                <w:szCs w:val="24"/>
              </w:rPr>
            </w:pPr>
          </w:p>
        </w:tc>
        <w:tc>
          <w:tcPr>
            <w:tcW w:w="1134" w:type="dxa"/>
            <w:vMerge/>
            <w:vAlign w:val="center"/>
          </w:tcPr>
          <w:p w:rsidR="007F632D" w:rsidRPr="00A8466B" w:rsidRDefault="007F632D" w:rsidP="00682638">
            <w:pPr>
              <w:ind w:right="-87"/>
              <w:jc w:val="center"/>
              <w:rPr>
                <w:rFonts w:ascii="Times New Roman" w:hAnsi="Times New Roman" w:cs="Times New Roman"/>
                <w:b/>
                <w:i/>
                <w:sz w:val="24"/>
                <w:szCs w:val="24"/>
              </w:rPr>
            </w:pPr>
          </w:p>
        </w:tc>
        <w:tc>
          <w:tcPr>
            <w:tcW w:w="1559" w:type="dxa"/>
            <w:vMerge/>
            <w:vAlign w:val="center"/>
          </w:tcPr>
          <w:p w:rsidR="007F632D" w:rsidRPr="00A8466B" w:rsidRDefault="007F632D" w:rsidP="00682638">
            <w:pPr>
              <w:ind w:right="-87"/>
              <w:jc w:val="center"/>
              <w:rPr>
                <w:rFonts w:ascii="Times New Roman" w:hAnsi="Times New Roman" w:cs="Times New Roman"/>
                <w:b/>
                <w:i/>
                <w:sz w:val="24"/>
                <w:szCs w:val="24"/>
              </w:rPr>
            </w:pPr>
          </w:p>
        </w:tc>
        <w:tc>
          <w:tcPr>
            <w:tcW w:w="1735" w:type="dxa"/>
            <w:vMerge/>
            <w:vAlign w:val="center"/>
          </w:tcPr>
          <w:p w:rsidR="007F632D" w:rsidRPr="00A8466B" w:rsidRDefault="007F632D" w:rsidP="00682638">
            <w:pPr>
              <w:ind w:right="-87"/>
              <w:jc w:val="center"/>
              <w:rPr>
                <w:rFonts w:ascii="Times New Roman" w:hAnsi="Times New Roman" w:cs="Times New Roman"/>
                <w:b/>
                <w:i/>
                <w:sz w:val="24"/>
                <w:szCs w:val="24"/>
              </w:rPr>
            </w:pPr>
          </w:p>
        </w:tc>
        <w:tc>
          <w:tcPr>
            <w:tcW w:w="1276" w:type="dxa"/>
            <w:vAlign w:val="center"/>
          </w:tcPr>
          <w:p w:rsidR="007F632D" w:rsidRPr="00A8466B" w:rsidRDefault="007F632D" w:rsidP="00682638">
            <w:pPr>
              <w:ind w:right="-87"/>
              <w:jc w:val="center"/>
              <w:rPr>
                <w:rFonts w:ascii="Times New Roman" w:hAnsi="Times New Roman" w:cs="Times New Roman"/>
                <w:b/>
                <w:i/>
                <w:sz w:val="24"/>
                <w:szCs w:val="24"/>
              </w:rPr>
            </w:pPr>
            <w:r w:rsidRPr="00A8466B">
              <w:rPr>
                <w:rFonts w:ascii="Times New Roman" w:hAnsi="Times New Roman" w:cs="Times New Roman"/>
                <w:b/>
                <w:i/>
                <w:sz w:val="24"/>
                <w:szCs w:val="24"/>
              </w:rPr>
              <w:t>короткий зміст</w:t>
            </w:r>
          </w:p>
        </w:tc>
        <w:tc>
          <w:tcPr>
            <w:tcW w:w="850" w:type="dxa"/>
            <w:vAlign w:val="center"/>
          </w:tcPr>
          <w:p w:rsidR="007F632D" w:rsidRPr="00A8466B" w:rsidRDefault="007F632D" w:rsidP="00E45A73">
            <w:pPr>
              <w:ind w:left="-250" w:right="-87"/>
              <w:jc w:val="center"/>
              <w:rPr>
                <w:rFonts w:ascii="Times New Roman" w:hAnsi="Times New Roman" w:cs="Times New Roman"/>
                <w:b/>
                <w:i/>
                <w:sz w:val="24"/>
                <w:szCs w:val="24"/>
              </w:rPr>
            </w:pPr>
            <w:r w:rsidRPr="00A8466B">
              <w:rPr>
                <w:rFonts w:ascii="Times New Roman" w:hAnsi="Times New Roman" w:cs="Times New Roman"/>
                <w:b/>
                <w:i/>
                <w:sz w:val="24"/>
                <w:szCs w:val="24"/>
              </w:rPr>
              <w:t>індекси</w:t>
            </w:r>
          </w:p>
        </w:tc>
        <w:tc>
          <w:tcPr>
            <w:tcW w:w="1418" w:type="dxa"/>
            <w:vMerge/>
            <w:vAlign w:val="center"/>
          </w:tcPr>
          <w:p w:rsidR="007F632D" w:rsidRPr="00A8466B" w:rsidRDefault="007F632D" w:rsidP="00682638">
            <w:pPr>
              <w:ind w:right="-87"/>
              <w:jc w:val="center"/>
              <w:rPr>
                <w:rFonts w:ascii="Times New Roman" w:hAnsi="Times New Roman" w:cs="Times New Roman"/>
                <w:b/>
                <w:i/>
                <w:sz w:val="24"/>
                <w:szCs w:val="24"/>
              </w:rPr>
            </w:pPr>
          </w:p>
        </w:tc>
        <w:tc>
          <w:tcPr>
            <w:tcW w:w="1559" w:type="dxa"/>
            <w:vMerge/>
            <w:vAlign w:val="center"/>
          </w:tcPr>
          <w:p w:rsidR="007F632D" w:rsidRPr="00682638" w:rsidRDefault="007F632D" w:rsidP="00682638">
            <w:pPr>
              <w:ind w:right="-87"/>
              <w:jc w:val="center"/>
              <w:rPr>
                <w:rFonts w:ascii="Times New Roman" w:hAnsi="Times New Roman" w:cs="Times New Roman"/>
                <w:b/>
                <w:i/>
                <w:sz w:val="24"/>
                <w:lang w:val="uk-UA"/>
              </w:rPr>
            </w:pPr>
          </w:p>
        </w:tc>
        <w:tc>
          <w:tcPr>
            <w:tcW w:w="1827" w:type="dxa"/>
            <w:tcBorders>
              <w:top w:val="nil"/>
              <w:bottom w:val="nil"/>
            </w:tcBorders>
          </w:tcPr>
          <w:p w:rsidR="007F632D" w:rsidRPr="00682638" w:rsidRDefault="007F632D" w:rsidP="00682638">
            <w:pPr>
              <w:jc w:val="both"/>
              <w:rPr>
                <w:sz w:val="28"/>
                <w:lang w:val="uk-UA"/>
              </w:rPr>
            </w:pPr>
          </w:p>
        </w:tc>
      </w:tr>
      <w:tr w:rsidR="00682638" w:rsidRPr="00682638" w:rsidTr="00E45A73">
        <w:trPr>
          <w:gridAfter w:val="1"/>
          <w:wAfter w:w="1827" w:type="dxa"/>
        </w:trPr>
        <w:tc>
          <w:tcPr>
            <w:tcW w:w="534" w:type="dxa"/>
          </w:tcPr>
          <w:p w:rsidR="00682638" w:rsidRPr="00A8466B" w:rsidRDefault="00682638" w:rsidP="00682638">
            <w:pPr>
              <w:ind w:right="-87"/>
              <w:jc w:val="center"/>
              <w:rPr>
                <w:rFonts w:ascii="Times New Roman" w:hAnsi="Times New Roman" w:cs="Times New Roman"/>
                <w:b/>
                <w:i/>
                <w:sz w:val="24"/>
                <w:szCs w:val="24"/>
              </w:rPr>
            </w:pPr>
            <w:r w:rsidRPr="00A8466B">
              <w:rPr>
                <w:rFonts w:ascii="Times New Roman" w:hAnsi="Times New Roman" w:cs="Times New Roman"/>
                <w:b/>
                <w:i/>
                <w:sz w:val="24"/>
                <w:szCs w:val="24"/>
              </w:rPr>
              <w:t>1</w:t>
            </w:r>
          </w:p>
        </w:tc>
        <w:tc>
          <w:tcPr>
            <w:tcW w:w="1134" w:type="dxa"/>
          </w:tcPr>
          <w:p w:rsidR="00682638" w:rsidRPr="00A8466B" w:rsidRDefault="00682638" w:rsidP="00682638">
            <w:pPr>
              <w:ind w:right="-87"/>
              <w:jc w:val="center"/>
              <w:rPr>
                <w:rFonts w:ascii="Times New Roman" w:hAnsi="Times New Roman" w:cs="Times New Roman"/>
                <w:b/>
                <w:i/>
                <w:sz w:val="24"/>
                <w:szCs w:val="24"/>
              </w:rPr>
            </w:pPr>
            <w:r w:rsidRPr="00A8466B">
              <w:rPr>
                <w:rFonts w:ascii="Times New Roman" w:hAnsi="Times New Roman" w:cs="Times New Roman"/>
                <w:b/>
                <w:i/>
                <w:sz w:val="24"/>
                <w:szCs w:val="24"/>
              </w:rPr>
              <w:t>2</w:t>
            </w:r>
          </w:p>
        </w:tc>
        <w:tc>
          <w:tcPr>
            <w:tcW w:w="1559" w:type="dxa"/>
          </w:tcPr>
          <w:p w:rsidR="00682638" w:rsidRPr="00A8466B" w:rsidRDefault="00682638" w:rsidP="00682638">
            <w:pPr>
              <w:ind w:right="-87"/>
              <w:jc w:val="center"/>
              <w:rPr>
                <w:rFonts w:ascii="Times New Roman" w:hAnsi="Times New Roman" w:cs="Times New Roman"/>
                <w:b/>
                <w:i/>
                <w:sz w:val="24"/>
                <w:szCs w:val="24"/>
              </w:rPr>
            </w:pPr>
            <w:r w:rsidRPr="00A8466B">
              <w:rPr>
                <w:rFonts w:ascii="Times New Roman" w:hAnsi="Times New Roman" w:cs="Times New Roman"/>
                <w:b/>
                <w:i/>
                <w:sz w:val="24"/>
                <w:szCs w:val="24"/>
              </w:rPr>
              <w:t>3</w:t>
            </w:r>
          </w:p>
        </w:tc>
        <w:tc>
          <w:tcPr>
            <w:tcW w:w="1735" w:type="dxa"/>
          </w:tcPr>
          <w:p w:rsidR="00682638" w:rsidRPr="00A8466B" w:rsidRDefault="00682638" w:rsidP="00682638">
            <w:pPr>
              <w:ind w:right="-87"/>
              <w:jc w:val="center"/>
              <w:rPr>
                <w:rFonts w:ascii="Times New Roman" w:hAnsi="Times New Roman" w:cs="Times New Roman"/>
                <w:b/>
                <w:i/>
                <w:sz w:val="24"/>
                <w:szCs w:val="24"/>
              </w:rPr>
            </w:pPr>
            <w:r w:rsidRPr="00A8466B">
              <w:rPr>
                <w:rFonts w:ascii="Times New Roman" w:hAnsi="Times New Roman" w:cs="Times New Roman"/>
                <w:b/>
                <w:i/>
                <w:sz w:val="24"/>
                <w:szCs w:val="24"/>
              </w:rPr>
              <w:t>4</w:t>
            </w:r>
          </w:p>
        </w:tc>
        <w:tc>
          <w:tcPr>
            <w:tcW w:w="1276" w:type="dxa"/>
          </w:tcPr>
          <w:p w:rsidR="00682638" w:rsidRPr="00A8466B" w:rsidRDefault="00682638" w:rsidP="00682638">
            <w:pPr>
              <w:ind w:right="-87"/>
              <w:jc w:val="center"/>
              <w:rPr>
                <w:rFonts w:ascii="Times New Roman" w:hAnsi="Times New Roman" w:cs="Times New Roman"/>
                <w:b/>
                <w:i/>
                <w:sz w:val="24"/>
                <w:szCs w:val="24"/>
              </w:rPr>
            </w:pPr>
            <w:r w:rsidRPr="00A8466B">
              <w:rPr>
                <w:rFonts w:ascii="Times New Roman" w:hAnsi="Times New Roman" w:cs="Times New Roman"/>
                <w:b/>
                <w:i/>
                <w:sz w:val="24"/>
                <w:szCs w:val="24"/>
              </w:rPr>
              <w:t>5</w:t>
            </w:r>
          </w:p>
        </w:tc>
        <w:tc>
          <w:tcPr>
            <w:tcW w:w="850" w:type="dxa"/>
          </w:tcPr>
          <w:p w:rsidR="00682638" w:rsidRPr="00A8466B" w:rsidRDefault="00682638" w:rsidP="00E45A73">
            <w:pPr>
              <w:ind w:left="-250" w:right="-87"/>
              <w:jc w:val="center"/>
              <w:rPr>
                <w:rFonts w:ascii="Times New Roman" w:hAnsi="Times New Roman" w:cs="Times New Roman"/>
                <w:b/>
                <w:i/>
                <w:sz w:val="24"/>
                <w:szCs w:val="24"/>
              </w:rPr>
            </w:pPr>
            <w:r w:rsidRPr="00A8466B">
              <w:rPr>
                <w:rFonts w:ascii="Times New Roman" w:hAnsi="Times New Roman" w:cs="Times New Roman"/>
                <w:b/>
                <w:i/>
                <w:sz w:val="24"/>
                <w:szCs w:val="24"/>
              </w:rPr>
              <w:t>5а</w:t>
            </w:r>
          </w:p>
        </w:tc>
        <w:tc>
          <w:tcPr>
            <w:tcW w:w="1418" w:type="dxa"/>
          </w:tcPr>
          <w:p w:rsidR="00682638" w:rsidRPr="00A8466B" w:rsidRDefault="00682638" w:rsidP="00682638">
            <w:pPr>
              <w:ind w:right="-87"/>
              <w:jc w:val="center"/>
              <w:rPr>
                <w:rFonts w:ascii="Times New Roman" w:hAnsi="Times New Roman" w:cs="Times New Roman"/>
                <w:b/>
                <w:i/>
                <w:sz w:val="24"/>
                <w:szCs w:val="24"/>
              </w:rPr>
            </w:pPr>
            <w:r w:rsidRPr="00A8466B">
              <w:rPr>
                <w:rFonts w:ascii="Times New Roman" w:hAnsi="Times New Roman" w:cs="Times New Roman"/>
                <w:b/>
                <w:i/>
                <w:sz w:val="24"/>
                <w:szCs w:val="24"/>
              </w:rPr>
              <w:t>6</w:t>
            </w:r>
          </w:p>
        </w:tc>
        <w:tc>
          <w:tcPr>
            <w:tcW w:w="1559" w:type="dxa"/>
          </w:tcPr>
          <w:p w:rsidR="00682638" w:rsidRPr="00682638" w:rsidRDefault="00682638" w:rsidP="00682638">
            <w:pPr>
              <w:ind w:right="-87"/>
              <w:jc w:val="center"/>
              <w:rPr>
                <w:rFonts w:ascii="Times New Roman" w:hAnsi="Times New Roman" w:cs="Times New Roman"/>
                <w:b/>
                <w:i/>
                <w:sz w:val="24"/>
                <w:lang w:val="uk-UA"/>
              </w:rPr>
            </w:pPr>
            <w:r w:rsidRPr="00682638">
              <w:rPr>
                <w:rFonts w:ascii="Times New Roman" w:hAnsi="Times New Roman" w:cs="Times New Roman"/>
                <w:b/>
                <w:i/>
                <w:sz w:val="24"/>
                <w:lang w:val="uk-UA"/>
              </w:rPr>
              <w:t>7</w:t>
            </w:r>
          </w:p>
        </w:tc>
      </w:tr>
      <w:tr w:rsidR="00682638" w:rsidRPr="00682638" w:rsidTr="00E45A73">
        <w:trPr>
          <w:gridAfter w:val="1"/>
          <w:wAfter w:w="1827" w:type="dxa"/>
        </w:trPr>
        <w:tc>
          <w:tcPr>
            <w:tcW w:w="534" w:type="dxa"/>
            <w:vAlign w:val="center"/>
          </w:tcPr>
          <w:p w:rsidR="00682638" w:rsidRPr="00682638" w:rsidRDefault="00682638" w:rsidP="00682638">
            <w:pPr>
              <w:ind w:right="-87"/>
              <w:jc w:val="center"/>
              <w:rPr>
                <w:rFonts w:ascii="Times New Roman" w:hAnsi="Times New Roman" w:cs="Times New Roman"/>
                <w:sz w:val="24"/>
                <w:szCs w:val="24"/>
              </w:rPr>
            </w:pPr>
            <w:r w:rsidRPr="00682638">
              <w:rPr>
                <w:rFonts w:ascii="Times New Roman" w:hAnsi="Times New Roman" w:cs="Times New Roman"/>
                <w:sz w:val="24"/>
                <w:szCs w:val="24"/>
              </w:rPr>
              <w:t>98</w:t>
            </w:r>
          </w:p>
        </w:tc>
        <w:tc>
          <w:tcPr>
            <w:tcW w:w="1134" w:type="dxa"/>
            <w:vAlign w:val="center"/>
          </w:tcPr>
          <w:p w:rsidR="00682638" w:rsidRPr="00682638" w:rsidRDefault="00682638" w:rsidP="00682638">
            <w:pPr>
              <w:ind w:left="-108" w:right="-87"/>
              <w:jc w:val="center"/>
              <w:rPr>
                <w:rFonts w:ascii="Times New Roman" w:hAnsi="Times New Roman" w:cs="Times New Roman"/>
                <w:sz w:val="24"/>
                <w:szCs w:val="24"/>
              </w:rPr>
            </w:pPr>
            <w:r w:rsidRPr="00682638">
              <w:rPr>
                <w:rFonts w:ascii="Times New Roman" w:hAnsi="Times New Roman" w:cs="Times New Roman"/>
                <w:sz w:val="24"/>
                <w:szCs w:val="24"/>
              </w:rPr>
              <w:t>25.04.2019</w:t>
            </w:r>
          </w:p>
        </w:tc>
        <w:tc>
          <w:tcPr>
            <w:tcW w:w="1559" w:type="dxa"/>
            <w:vAlign w:val="center"/>
          </w:tcPr>
          <w:p w:rsidR="00682638" w:rsidRPr="00682638" w:rsidRDefault="00682638" w:rsidP="00682638">
            <w:pPr>
              <w:ind w:left="-108" w:right="-87"/>
              <w:jc w:val="center"/>
              <w:rPr>
                <w:rFonts w:ascii="Times New Roman" w:hAnsi="Times New Roman" w:cs="Times New Roman"/>
                <w:sz w:val="24"/>
                <w:szCs w:val="24"/>
              </w:rPr>
            </w:pPr>
            <w:r w:rsidRPr="00682638">
              <w:rPr>
                <w:rFonts w:ascii="Times New Roman" w:hAnsi="Times New Roman" w:cs="Times New Roman"/>
                <w:sz w:val="24"/>
                <w:szCs w:val="24"/>
              </w:rPr>
              <w:t>Марущак О. І.</w:t>
            </w:r>
          </w:p>
        </w:tc>
        <w:tc>
          <w:tcPr>
            <w:tcW w:w="1735" w:type="dxa"/>
            <w:vAlign w:val="center"/>
          </w:tcPr>
          <w:p w:rsidR="00682638" w:rsidRPr="00682638" w:rsidRDefault="00682638" w:rsidP="00E45A73">
            <w:pPr>
              <w:ind w:left="-108" w:right="-87"/>
              <w:jc w:val="center"/>
              <w:rPr>
                <w:rFonts w:ascii="Times New Roman" w:hAnsi="Times New Roman" w:cs="Times New Roman"/>
                <w:sz w:val="24"/>
                <w:szCs w:val="24"/>
              </w:rPr>
            </w:pPr>
            <w:r w:rsidRPr="00682638">
              <w:rPr>
                <w:rFonts w:ascii="Times New Roman" w:hAnsi="Times New Roman" w:cs="Times New Roman"/>
                <w:sz w:val="24"/>
                <w:szCs w:val="24"/>
              </w:rPr>
              <w:t>Захаревич Ганна Іванівна , вул. Дем’яна Бідного, 32,</w:t>
            </w:r>
          </w:p>
          <w:p w:rsidR="00682638" w:rsidRPr="00682638" w:rsidRDefault="00682638" w:rsidP="00E45A73">
            <w:pPr>
              <w:ind w:left="-108" w:right="-87"/>
              <w:jc w:val="center"/>
              <w:rPr>
                <w:rFonts w:ascii="Times New Roman" w:hAnsi="Times New Roman" w:cs="Times New Roman"/>
                <w:sz w:val="24"/>
                <w:szCs w:val="24"/>
              </w:rPr>
            </w:pPr>
            <w:r w:rsidRPr="00682638">
              <w:rPr>
                <w:rFonts w:ascii="Times New Roman" w:hAnsi="Times New Roman" w:cs="Times New Roman"/>
                <w:sz w:val="24"/>
                <w:szCs w:val="24"/>
              </w:rPr>
              <w:t>м. Вінниця, 7.20, 8.1.</w:t>
            </w:r>
          </w:p>
        </w:tc>
        <w:tc>
          <w:tcPr>
            <w:tcW w:w="1276" w:type="dxa"/>
            <w:vAlign w:val="center"/>
          </w:tcPr>
          <w:p w:rsidR="00682638" w:rsidRPr="00682638" w:rsidRDefault="00682638" w:rsidP="00E45A73">
            <w:pPr>
              <w:ind w:left="-108" w:right="-87"/>
              <w:jc w:val="center"/>
              <w:rPr>
                <w:rFonts w:ascii="Times New Roman" w:hAnsi="Times New Roman" w:cs="Times New Roman"/>
                <w:sz w:val="24"/>
                <w:szCs w:val="24"/>
              </w:rPr>
            </w:pPr>
            <w:r w:rsidRPr="00682638">
              <w:rPr>
                <w:rFonts w:ascii="Times New Roman" w:hAnsi="Times New Roman" w:cs="Times New Roman"/>
                <w:sz w:val="24"/>
                <w:szCs w:val="24"/>
              </w:rPr>
              <w:t>Про перекриття міжбудинкової дороги між буд. 32 і 33 за адресою вул.</w:t>
            </w:r>
          </w:p>
          <w:p w:rsidR="00682638" w:rsidRPr="00682638" w:rsidRDefault="00682638" w:rsidP="00E45A73">
            <w:pPr>
              <w:ind w:left="-108" w:right="-87"/>
              <w:jc w:val="center"/>
              <w:rPr>
                <w:rFonts w:ascii="Times New Roman" w:hAnsi="Times New Roman" w:cs="Times New Roman"/>
                <w:sz w:val="24"/>
                <w:szCs w:val="24"/>
              </w:rPr>
            </w:pPr>
            <w:r w:rsidRPr="00682638">
              <w:rPr>
                <w:rFonts w:ascii="Times New Roman" w:hAnsi="Times New Roman" w:cs="Times New Roman"/>
                <w:sz w:val="24"/>
                <w:szCs w:val="24"/>
              </w:rPr>
              <w:t>Д. Бідного</w:t>
            </w:r>
          </w:p>
        </w:tc>
        <w:tc>
          <w:tcPr>
            <w:tcW w:w="850" w:type="dxa"/>
            <w:vAlign w:val="center"/>
          </w:tcPr>
          <w:p w:rsidR="00682638" w:rsidRPr="00682638" w:rsidRDefault="00682638" w:rsidP="00E45A73">
            <w:pPr>
              <w:ind w:left="-250" w:right="-87"/>
              <w:jc w:val="center"/>
              <w:rPr>
                <w:rFonts w:ascii="Times New Roman" w:hAnsi="Times New Roman" w:cs="Times New Roman"/>
                <w:sz w:val="24"/>
                <w:szCs w:val="24"/>
              </w:rPr>
            </w:pPr>
            <w:r w:rsidRPr="00682638">
              <w:rPr>
                <w:rFonts w:ascii="Times New Roman" w:hAnsi="Times New Roman" w:cs="Times New Roman"/>
                <w:sz w:val="24"/>
                <w:szCs w:val="24"/>
              </w:rPr>
              <w:t>100</w:t>
            </w:r>
          </w:p>
        </w:tc>
        <w:tc>
          <w:tcPr>
            <w:tcW w:w="1418" w:type="dxa"/>
            <w:vAlign w:val="center"/>
          </w:tcPr>
          <w:p w:rsidR="00682638" w:rsidRPr="00682638" w:rsidRDefault="00682638" w:rsidP="00682638">
            <w:pPr>
              <w:ind w:right="-87"/>
              <w:jc w:val="center"/>
              <w:rPr>
                <w:rFonts w:ascii="Times New Roman" w:hAnsi="Times New Roman" w:cs="Times New Roman"/>
                <w:sz w:val="24"/>
                <w:szCs w:val="24"/>
              </w:rPr>
            </w:pPr>
            <w:r w:rsidRPr="00682638">
              <w:rPr>
                <w:rFonts w:ascii="Times New Roman" w:hAnsi="Times New Roman" w:cs="Times New Roman"/>
                <w:sz w:val="24"/>
                <w:szCs w:val="24"/>
              </w:rPr>
              <w:t>Ткачу О. Ю. розглянути всі можливі варіанти вирішення проблеми до 15.05.2019</w:t>
            </w:r>
          </w:p>
        </w:tc>
        <w:tc>
          <w:tcPr>
            <w:tcW w:w="1559" w:type="dxa"/>
            <w:vAlign w:val="center"/>
          </w:tcPr>
          <w:p w:rsidR="00682638" w:rsidRPr="00682638" w:rsidRDefault="00682638" w:rsidP="00682638">
            <w:pPr>
              <w:ind w:right="-87"/>
              <w:jc w:val="center"/>
              <w:rPr>
                <w:rFonts w:ascii="Times New Roman" w:hAnsi="Times New Roman" w:cs="Times New Roman"/>
                <w:sz w:val="24"/>
                <w:lang w:val="uk-UA"/>
              </w:rPr>
            </w:pPr>
            <w:r w:rsidRPr="00682638">
              <w:rPr>
                <w:rFonts w:ascii="Times New Roman" w:hAnsi="Times New Roman" w:cs="Times New Roman"/>
                <w:sz w:val="24"/>
                <w:lang w:val="uk-UA"/>
              </w:rPr>
              <w:t>Вирішено позитивно</w:t>
            </w:r>
          </w:p>
          <w:p w:rsidR="00682638" w:rsidRPr="00682638" w:rsidRDefault="00682638" w:rsidP="00682638">
            <w:pPr>
              <w:ind w:right="-87"/>
              <w:jc w:val="center"/>
              <w:rPr>
                <w:rFonts w:ascii="Times New Roman" w:hAnsi="Times New Roman" w:cs="Times New Roman"/>
                <w:sz w:val="24"/>
                <w:lang w:val="uk-UA"/>
              </w:rPr>
            </w:pPr>
            <w:r w:rsidRPr="00682638">
              <w:rPr>
                <w:rFonts w:ascii="Times New Roman" w:hAnsi="Times New Roman" w:cs="Times New Roman"/>
                <w:sz w:val="24"/>
                <w:lang w:val="uk-UA"/>
              </w:rPr>
              <w:t>Лист № 25 від 16 травня 2019 року</w:t>
            </w:r>
          </w:p>
        </w:tc>
      </w:tr>
    </w:tbl>
    <w:p w:rsidR="00774892" w:rsidRDefault="00774892">
      <w:pPr>
        <w:rPr>
          <w:rFonts w:eastAsia="Arial Unicode MS"/>
          <w:color w:val="000000"/>
          <w:szCs w:val="28"/>
          <w:lang w:eastAsia="uk-UA"/>
        </w:rPr>
      </w:pPr>
    </w:p>
    <w:p w:rsidR="00774892" w:rsidRDefault="00774892">
      <w:pPr>
        <w:rPr>
          <w:rFonts w:eastAsia="Arial Unicode MS"/>
          <w:color w:val="000000"/>
          <w:szCs w:val="28"/>
          <w:lang w:eastAsia="uk-UA"/>
        </w:rPr>
      </w:pPr>
      <w:r>
        <w:rPr>
          <w:rFonts w:eastAsia="Arial Unicode MS"/>
          <w:color w:val="000000"/>
          <w:szCs w:val="28"/>
          <w:lang w:eastAsia="uk-UA"/>
        </w:rPr>
        <w:br w:type="page"/>
      </w:r>
    </w:p>
    <w:p w:rsidR="00500DF4" w:rsidRDefault="00500DF4" w:rsidP="00500DF4">
      <w:pPr>
        <w:shd w:val="clear" w:color="auto" w:fill="FFFFFF"/>
        <w:spacing w:line="240" w:lineRule="auto"/>
        <w:ind w:left="450" w:right="450" w:firstLine="0"/>
        <w:jc w:val="center"/>
        <w:textAlignment w:val="baseline"/>
        <w:rPr>
          <w:rFonts w:eastAsia="Times New Roman"/>
          <w:b/>
          <w:bCs/>
          <w:color w:val="000000"/>
          <w:szCs w:val="28"/>
          <w:bdr w:val="none" w:sz="0" w:space="0" w:color="auto" w:frame="1"/>
          <w:lang w:eastAsia="ru-RU"/>
        </w:rPr>
      </w:pPr>
      <w:r>
        <w:rPr>
          <w:rFonts w:eastAsia="Times New Roman"/>
          <w:b/>
          <w:bCs/>
          <w:color w:val="000000"/>
          <w:szCs w:val="28"/>
          <w:bdr w:val="none" w:sz="0" w:space="0" w:color="auto" w:frame="1"/>
          <w:lang w:eastAsia="ru-RU"/>
        </w:rPr>
        <w:lastRenderedPageBreak/>
        <w:t>ВКАЗІВКИ</w:t>
      </w:r>
    </w:p>
    <w:p w:rsidR="00500DF4" w:rsidRDefault="00500DF4" w:rsidP="00500DF4">
      <w:pPr>
        <w:shd w:val="clear" w:color="auto" w:fill="FFFFFF"/>
        <w:spacing w:line="240" w:lineRule="auto"/>
        <w:ind w:left="450" w:right="450" w:firstLine="0"/>
        <w:jc w:val="center"/>
        <w:textAlignment w:val="baseline"/>
        <w:rPr>
          <w:rFonts w:eastAsia="Times New Roman"/>
          <w:b/>
          <w:bCs/>
          <w:color w:val="000000"/>
          <w:szCs w:val="28"/>
          <w:bdr w:val="none" w:sz="0" w:space="0" w:color="auto" w:frame="1"/>
          <w:lang w:eastAsia="ru-RU"/>
        </w:rPr>
      </w:pPr>
      <w:r w:rsidRPr="00500DF4">
        <w:rPr>
          <w:rFonts w:eastAsia="Times New Roman"/>
          <w:b/>
          <w:bCs/>
          <w:color w:val="000000"/>
          <w:szCs w:val="28"/>
          <w:bdr w:val="none" w:sz="0" w:space="0" w:color="auto" w:frame="1"/>
          <w:lang w:eastAsia="ru-RU"/>
        </w:rPr>
        <w:t>щодо заповнення картк</w:t>
      </w:r>
      <w:r w:rsidRPr="00500DF4">
        <w:rPr>
          <w:rFonts w:eastAsia="Times New Roman"/>
          <w:b/>
          <w:bCs/>
          <w:color w:val="000000"/>
          <w:szCs w:val="28"/>
          <w:bdr w:val="none" w:sz="0" w:space="0" w:color="auto" w:frame="1"/>
          <w:lang w:val="uk-UA" w:eastAsia="ru-RU"/>
        </w:rPr>
        <w:t xml:space="preserve">и </w:t>
      </w:r>
      <w:r w:rsidRPr="00500DF4">
        <w:rPr>
          <w:rFonts w:eastAsia="Times New Roman"/>
          <w:b/>
          <w:bCs/>
          <w:color w:val="000000"/>
          <w:szCs w:val="28"/>
          <w:bdr w:val="none" w:sz="0" w:space="0" w:color="auto" w:frame="1"/>
          <w:lang w:eastAsia="ru-RU"/>
        </w:rPr>
        <w:t>(журнал</w:t>
      </w:r>
      <w:r w:rsidRPr="00500DF4">
        <w:rPr>
          <w:rFonts w:eastAsia="Times New Roman"/>
          <w:b/>
          <w:bCs/>
          <w:color w:val="000000"/>
          <w:szCs w:val="28"/>
          <w:bdr w:val="none" w:sz="0" w:space="0" w:color="auto" w:frame="1"/>
          <w:lang w:val="uk-UA" w:eastAsia="ru-RU"/>
        </w:rPr>
        <w:t>у</w:t>
      </w:r>
      <w:r w:rsidRPr="00500DF4">
        <w:rPr>
          <w:rFonts w:eastAsia="Times New Roman"/>
          <w:b/>
          <w:bCs/>
          <w:color w:val="000000"/>
          <w:szCs w:val="28"/>
          <w:bdr w:val="none" w:sz="0" w:space="0" w:color="auto" w:frame="1"/>
          <w:lang w:eastAsia="ru-RU"/>
        </w:rPr>
        <w:t>)</w:t>
      </w:r>
      <w:r w:rsidRPr="00500DF4">
        <w:rPr>
          <w:rFonts w:eastAsia="Times New Roman"/>
          <w:color w:val="000000"/>
          <w:sz w:val="24"/>
          <w:szCs w:val="24"/>
          <w:lang w:eastAsia="ru-RU"/>
        </w:rPr>
        <w:t> </w:t>
      </w:r>
      <w:r w:rsidRPr="00500DF4">
        <w:rPr>
          <w:rFonts w:eastAsia="Times New Roman"/>
          <w:color w:val="000000"/>
          <w:sz w:val="24"/>
          <w:szCs w:val="24"/>
          <w:lang w:eastAsia="ru-RU"/>
        </w:rPr>
        <w:br/>
      </w:r>
      <w:r w:rsidRPr="00500DF4">
        <w:rPr>
          <w:rFonts w:eastAsia="Times New Roman"/>
          <w:b/>
          <w:bCs/>
          <w:color w:val="000000"/>
          <w:szCs w:val="28"/>
          <w:bdr w:val="none" w:sz="0" w:space="0" w:color="auto" w:frame="1"/>
          <w:lang w:eastAsia="ru-RU"/>
        </w:rPr>
        <w:t>обліку особистого прийому громадян</w:t>
      </w:r>
    </w:p>
    <w:p w:rsidR="00C50D38" w:rsidRPr="00500DF4" w:rsidRDefault="00C50D38" w:rsidP="00500DF4">
      <w:pPr>
        <w:shd w:val="clear" w:color="auto" w:fill="FFFFFF"/>
        <w:spacing w:line="240" w:lineRule="auto"/>
        <w:ind w:left="450" w:right="450" w:firstLine="0"/>
        <w:jc w:val="center"/>
        <w:textAlignment w:val="baseline"/>
        <w:rPr>
          <w:rFonts w:eastAsia="Times New Roman"/>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06"/>
        <w:gridCol w:w="6542"/>
      </w:tblGrid>
      <w:tr w:rsidR="00500DF4" w:rsidRPr="00500DF4" w:rsidTr="00C50D38">
        <w:tc>
          <w:tcPr>
            <w:tcW w:w="3105" w:type="dxa"/>
            <w:vAlign w:val="center"/>
            <w:hideMark/>
          </w:tcPr>
          <w:p w:rsidR="00500DF4" w:rsidRPr="00500DF4" w:rsidRDefault="00500DF4" w:rsidP="00500DF4">
            <w:pPr>
              <w:spacing w:before="150" w:after="150" w:line="240" w:lineRule="auto"/>
              <w:ind w:firstLine="0"/>
              <w:jc w:val="center"/>
              <w:textAlignment w:val="baseline"/>
              <w:rPr>
                <w:rFonts w:eastAsia="Times New Roman"/>
                <w:b/>
                <w:i/>
                <w:szCs w:val="28"/>
                <w:lang w:eastAsia="ru-RU"/>
              </w:rPr>
            </w:pPr>
            <w:bookmarkStart w:id="36" w:name="n53"/>
            <w:bookmarkEnd w:id="36"/>
            <w:r w:rsidRPr="00500DF4">
              <w:rPr>
                <w:rFonts w:eastAsia="Times New Roman"/>
                <w:b/>
                <w:i/>
                <w:szCs w:val="28"/>
                <w:lang w:eastAsia="ru-RU"/>
              </w:rPr>
              <w:t>Елементи</w:t>
            </w:r>
          </w:p>
        </w:tc>
        <w:tc>
          <w:tcPr>
            <w:tcW w:w="6540" w:type="dxa"/>
            <w:vAlign w:val="center"/>
            <w:hideMark/>
          </w:tcPr>
          <w:p w:rsidR="00500DF4" w:rsidRPr="00500DF4" w:rsidRDefault="00500DF4" w:rsidP="00500DF4">
            <w:pPr>
              <w:spacing w:before="150" w:after="150" w:line="240" w:lineRule="auto"/>
              <w:ind w:firstLine="0"/>
              <w:jc w:val="center"/>
              <w:textAlignment w:val="baseline"/>
              <w:rPr>
                <w:rFonts w:eastAsia="Times New Roman"/>
                <w:b/>
                <w:i/>
                <w:szCs w:val="28"/>
                <w:lang w:eastAsia="ru-RU"/>
              </w:rPr>
            </w:pPr>
            <w:r w:rsidRPr="00500DF4">
              <w:rPr>
                <w:rFonts w:eastAsia="Times New Roman"/>
                <w:b/>
                <w:i/>
                <w:szCs w:val="28"/>
                <w:lang w:eastAsia="ru-RU"/>
              </w:rPr>
              <w:t>Пояснення до заповнення</w:t>
            </w:r>
          </w:p>
        </w:tc>
      </w:tr>
      <w:tr w:rsidR="00500DF4" w:rsidRPr="00500DF4" w:rsidTr="00C50D38">
        <w:tc>
          <w:tcPr>
            <w:tcW w:w="3105" w:type="dxa"/>
            <w:vAlign w:val="center"/>
            <w:hideMark/>
          </w:tcPr>
          <w:p w:rsidR="00500DF4" w:rsidRPr="00500DF4" w:rsidRDefault="00500DF4" w:rsidP="00C50D38">
            <w:pPr>
              <w:spacing w:before="150" w:after="150" w:line="240" w:lineRule="auto"/>
              <w:ind w:firstLine="0"/>
              <w:jc w:val="center"/>
              <w:textAlignment w:val="baseline"/>
              <w:rPr>
                <w:rFonts w:eastAsia="Times New Roman"/>
                <w:b/>
                <w:szCs w:val="28"/>
                <w:lang w:eastAsia="ru-RU"/>
              </w:rPr>
            </w:pPr>
            <w:r w:rsidRPr="00500DF4">
              <w:rPr>
                <w:rFonts w:eastAsia="Times New Roman"/>
                <w:b/>
                <w:szCs w:val="28"/>
                <w:lang w:eastAsia="ru-RU"/>
              </w:rPr>
              <w:t>Графа 1</w:t>
            </w:r>
          </w:p>
        </w:tc>
        <w:tc>
          <w:tcPr>
            <w:tcW w:w="6540" w:type="dxa"/>
            <w:vAlign w:val="center"/>
            <w:hideMark/>
          </w:tcPr>
          <w:p w:rsidR="00500DF4" w:rsidRPr="00500DF4" w:rsidRDefault="00500DF4" w:rsidP="00C50D38">
            <w:pPr>
              <w:spacing w:before="150" w:after="150" w:line="240" w:lineRule="auto"/>
              <w:ind w:firstLine="0"/>
              <w:textAlignment w:val="baseline"/>
              <w:rPr>
                <w:rFonts w:eastAsia="Times New Roman"/>
                <w:szCs w:val="28"/>
                <w:lang w:eastAsia="ru-RU"/>
              </w:rPr>
            </w:pPr>
            <w:r w:rsidRPr="00500DF4">
              <w:rPr>
                <w:rFonts w:eastAsia="Times New Roman"/>
                <w:szCs w:val="28"/>
                <w:lang w:eastAsia="ru-RU"/>
              </w:rPr>
              <w:t>заповнюється у картці під час повторного звернення громадян на особистий прийом, у журналі - в порядку запису громадян на особистий прийом</w:t>
            </w:r>
          </w:p>
        </w:tc>
      </w:tr>
      <w:tr w:rsidR="00500DF4" w:rsidRPr="00500DF4" w:rsidTr="00C50D38">
        <w:tc>
          <w:tcPr>
            <w:tcW w:w="3105" w:type="dxa"/>
            <w:vAlign w:val="center"/>
            <w:hideMark/>
          </w:tcPr>
          <w:p w:rsidR="00500DF4" w:rsidRPr="00500DF4" w:rsidRDefault="00500DF4" w:rsidP="00C50D38">
            <w:pPr>
              <w:spacing w:before="150" w:after="150" w:line="240" w:lineRule="auto"/>
              <w:ind w:firstLine="0"/>
              <w:jc w:val="center"/>
              <w:textAlignment w:val="baseline"/>
              <w:rPr>
                <w:rFonts w:eastAsia="Times New Roman"/>
                <w:b/>
                <w:szCs w:val="28"/>
                <w:lang w:eastAsia="ru-RU"/>
              </w:rPr>
            </w:pPr>
            <w:r w:rsidRPr="00500DF4">
              <w:rPr>
                <w:rFonts w:eastAsia="Times New Roman"/>
                <w:b/>
                <w:szCs w:val="28"/>
                <w:lang w:eastAsia="ru-RU"/>
              </w:rPr>
              <w:t>Графа 2</w:t>
            </w:r>
          </w:p>
        </w:tc>
        <w:tc>
          <w:tcPr>
            <w:tcW w:w="6540" w:type="dxa"/>
            <w:vAlign w:val="center"/>
            <w:hideMark/>
          </w:tcPr>
          <w:p w:rsidR="00500DF4" w:rsidRPr="00500DF4" w:rsidRDefault="00500DF4" w:rsidP="00C50D38">
            <w:pPr>
              <w:spacing w:before="150" w:after="150" w:line="240" w:lineRule="auto"/>
              <w:ind w:firstLine="0"/>
              <w:textAlignment w:val="baseline"/>
              <w:rPr>
                <w:rFonts w:eastAsia="Times New Roman"/>
                <w:szCs w:val="28"/>
                <w:lang w:eastAsia="ru-RU"/>
              </w:rPr>
            </w:pPr>
            <w:r w:rsidRPr="00500DF4">
              <w:rPr>
                <w:rFonts w:eastAsia="Times New Roman"/>
                <w:szCs w:val="28"/>
                <w:lang w:eastAsia="ru-RU"/>
              </w:rPr>
              <w:t>число, місяць, рік прийому</w:t>
            </w:r>
          </w:p>
        </w:tc>
      </w:tr>
      <w:tr w:rsidR="00500DF4" w:rsidRPr="00500DF4" w:rsidTr="00C50D38">
        <w:tc>
          <w:tcPr>
            <w:tcW w:w="3105" w:type="dxa"/>
            <w:vAlign w:val="center"/>
            <w:hideMark/>
          </w:tcPr>
          <w:p w:rsidR="00500DF4" w:rsidRPr="00500DF4" w:rsidRDefault="00500DF4" w:rsidP="00C50D38">
            <w:pPr>
              <w:spacing w:before="150" w:after="150" w:line="240" w:lineRule="auto"/>
              <w:ind w:firstLine="0"/>
              <w:jc w:val="center"/>
              <w:textAlignment w:val="baseline"/>
              <w:rPr>
                <w:rFonts w:eastAsia="Times New Roman"/>
                <w:b/>
                <w:szCs w:val="28"/>
                <w:lang w:eastAsia="ru-RU"/>
              </w:rPr>
            </w:pPr>
            <w:r w:rsidRPr="00500DF4">
              <w:rPr>
                <w:rFonts w:eastAsia="Times New Roman"/>
                <w:b/>
                <w:szCs w:val="28"/>
                <w:lang w:eastAsia="ru-RU"/>
              </w:rPr>
              <w:t>Графа 3</w:t>
            </w:r>
          </w:p>
        </w:tc>
        <w:tc>
          <w:tcPr>
            <w:tcW w:w="6540" w:type="dxa"/>
            <w:vAlign w:val="center"/>
            <w:hideMark/>
          </w:tcPr>
          <w:p w:rsidR="00500DF4" w:rsidRPr="00500DF4" w:rsidRDefault="00500DF4" w:rsidP="00C50D38">
            <w:pPr>
              <w:spacing w:before="150" w:after="150" w:line="240" w:lineRule="auto"/>
              <w:ind w:firstLine="0"/>
              <w:textAlignment w:val="baseline"/>
              <w:rPr>
                <w:rFonts w:eastAsia="Times New Roman"/>
                <w:szCs w:val="28"/>
                <w:lang w:eastAsia="ru-RU"/>
              </w:rPr>
            </w:pPr>
            <w:r w:rsidRPr="00500DF4">
              <w:rPr>
                <w:rFonts w:eastAsia="Times New Roman"/>
                <w:szCs w:val="28"/>
                <w:lang w:eastAsia="ru-RU"/>
              </w:rPr>
              <w:t>прізвище, ініціали та посада керівника або іншої посадової особи, що веде прийом</w:t>
            </w:r>
          </w:p>
        </w:tc>
      </w:tr>
      <w:tr w:rsidR="00500DF4" w:rsidRPr="00500DF4" w:rsidTr="00C50D38">
        <w:tc>
          <w:tcPr>
            <w:tcW w:w="3105" w:type="dxa"/>
            <w:vAlign w:val="center"/>
            <w:hideMark/>
          </w:tcPr>
          <w:p w:rsidR="00500DF4" w:rsidRPr="00500DF4" w:rsidRDefault="00500DF4" w:rsidP="00C50D38">
            <w:pPr>
              <w:spacing w:before="150" w:after="150" w:line="240" w:lineRule="auto"/>
              <w:ind w:firstLine="0"/>
              <w:jc w:val="center"/>
              <w:textAlignment w:val="baseline"/>
              <w:rPr>
                <w:rFonts w:eastAsia="Times New Roman"/>
                <w:b/>
                <w:szCs w:val="28"/>
                <w:lang w:eastAsia="ru-RU"/>
              </w:rPr>
            </w:pPr>
            <w:r w:rsidRPr="00500DF4">
              <w:rPr>
                <w:rFonts w:eastAsia="Times New Roman"/>
                <w:b/>
                <w:szCs w:val="28"/>
                <w:lang w:eastAsia="ru-RU"/>
              </w:rPr>
              <w:t>Графа 4</w:t>
            </w:r>
          </w:p>
        </w:tc>
        <w:tc>
          <w:tcPr>
            <w:tcW w:w="6540" w:type="dxa"/>
            <w:vAlign w:val="center"/>
            <w:hideMark/>
          </w:tcPr>
          <w:p w:rsidR="00500DF4" w:rsidRPr="00500DF4" w:rsidRDefault="00500DF4" w:rsidP="00C50D38">
            <w:pPr>
              <w:spacing w:before="150" w:after="150" w:line="240" w:lineRule="auto"/>
              <w:ind w:firstLine="0"/>
              <w:textAlignment w:val="baseline"/>
              <w:rPr>
                <w:rFonts w:eastAsia="Times New Roman"/>
                <w:szCs w:val="28"/>
                <w:lang w:eastAsia="ru-RU"/>
              </w:rPr>
            </w:pPr>
            <w:r w:rsidRPr="00500DF4">
              <w:rPr>
                <w:rFonts w:eastAsia="Times New Roman"/>
                <w:szCs w:val="28"/>
                <w:lang w:eastAsia="ru-RU"/>
              </w:rPr>
              <w:t>число, місяць, рік надходження, початкова літера прізвища автора (для колективних листів, листів без підпису - відповідно проставляється відмітка “КО”, “БП”)</w:t>
            </w:r>
          </w:p>
        </w:tc>
      </w:tr>
      <w:tr w:rsidR="00500DF4" w:rsidRPr="00500DF4" w:rsidTr="00C50D38">
        <w:tc>
          <w:tcPr>
            <w:tcW w:w="3105" w:type="dxa"/>
            <w:vAlign w:val="center"/>
            <w:hideMark/>
          </w:tcPr>
          <w:p w:rsidR="00500DF4" w:rsidRPr="00500DF4" w:rsidRDefault="00500DF4" w:rsidP="00C50D38">
            <w:pPr>
              <w:spacing w:before="150" w:after="150" w:line="240" w:lineRule="auto"/>
              <w:ind w:firstLine="0"/>
              <w:jc w:val="center"/>
              <w:textAlignment w:val="baseline"/>
              <w:rPr>
                <w:rFonts w:eastAsia="Times New Roman"/>
                <w:b/>
                <w:szCs w:val="28"/>
                <w:lang w:eastAsia="ru-RU"/>
              </w:rPr>
            </w:pPr>
            <w:r w:rsidRPr="00500DF4">
              <w:rPr>
                <w:rFonts w:eastAsia="Times New Roman"/>
                <w:b/>
                <w:szCs w:val="28"/>
                <w:lang w:eastAsia="ru-RU"/>
              </w:rPr>
              <w:t>Графи 5, 5а</w:t>
            </w:r>
          </w:p>
        </w:tc>
        <w:tc>
          <w:tcPr>
            <w:tcW w:w="6540" w:type="dxa"/>
            <w:vAlign w:val="center"/>
            <w:hideMark/>
          </w:tcPr>
          <w:p w:rsidR="00500DF4" w:rsidRPr="00500DF4" w:rsidRDefault="00500DF4" w:rsidP="00C50D38">
            <w:pPr>
              <w:spacing w:before="150" w:after="150" w:line="240" w:lineRule="auto"/>
              <w:ind w:firstLine="0"/>
              <w:textAlignment w:val="baseline"/>
              <w:rPr>
                <w:rFonts w:eastAsia="Times New Roman"/>
                <w:szCs w:val="28"/>
                <w:lang w:eastAsia="ru-RU"/>
              </w:rPr>
            </w:pPr>
            <w:r w:rsidRPr="00500DF4">
              <w:rPr>
                <w:rFonts w:eastAsia="Times New Roman"/>
                <w:szCs w:val="28"/>
                <w:lang w:eastAsia="ru-RU"/>
              </w:rPr>
              <w:t>стислий виклад порушених основних та додаткових питань та їх індекси, що проставляються у такому самому порядку, як і під час заповнення реєстраційно-контрольної картки</w:t>
            </w:r>
          </w:p>
        </w:tc>
      </w:tr>
      <w:tr w:rsidR="00500DF4" w:rsidRPr="00500DF4" w:rsidTr="00C50D38">
        <w:tc>
          <w:tcPr>
            <w:tcW w:w="3105" w:type="dxa"/>
            <w:vAlign w:val="center"/>
            <w:hideMark/>
          </w:tcPr>
          <w:p w:rsidR="00500DF4" w:rsidRPr="00500DF4" w:rsidRDefault="00500DF4" w:rsidP="00C50D38">
            <w:pPr>
              <w:spacing w:before="150" w:after="150" w:line="240" w:lineRule="auto"/>
              <w:ind w:firstLine="0"/>
              <w:jc w:val="center"/>
              <w:textAlignment w:val="baseline"/>
              <w:rPr>
                <w:rFonts w:eastAsia="Times New Roman"/>
                <w:b/>
                <w:szCs w:val="28"/>
                <w:lang w:eastAsia="ru-RU"/>
              </w:rPr>
            </w:pPr>
            <w:r w:rsidRPr="00500DF4">
              <w:rPr>
                <w:rFonts w:eastAsia="Times New Roman"/>
                <w:b/>
                <w:szCs w:val="28"/>
                <w:lang w:eastAsia="ru-RU"/>
              </w:rPr>
              <w:t>Графа 6</w:t>
            </w:r>
          </w:p>
        </w:tc>
        <w:tc>
          <w:tcPr>
            <w:tcW w:w="6540" w:type="dxa"/>
            <w:vAlign w:val="center"/>
            <w:hideMark/>
          </w:tcPr>
          <w:p w:rsidR="00500DF4" w:rsidRPr="00500DF4" w:rsidRDefault="00500DF4" w:rsidP="00C50D38">
            <w:pPr>
              <w:spacing w:before="150" w:after="150" w:line="240" w:lineRule="auto"/>
              <w:ind w:firstLine="0"/>
              <w:textAlignment w:val="baseline"/>
              <w:rPr>
                <w:rFonts w:eastAsia="Times New Roman"/>
                <w:szCs w:val="28"/>
                <w:lang w:eastAsia="ru-RU"/>
              </w:rPr>
            </w:pPr>
            <w:r w:rsidRPr="00500DF4">
              <w:rPr>
                <w:rFonts w:eastAsia="Times New Roman"/>
                <w:szCs w:val="28"/>
                <w:lang w:eastAsia="ru-RU"/>
              </w:rPr>
              <w:t>прізвище та посада виконавця, зміст доручення, строк виконання; якщо заявнику дано роз’яснення на особистому прийомі, робиться запис “Роз’яснено”, а під час подання громадянином письмової пропозиції, заяви, скарги - запис “Лист”</w:t>
            </w:r>
          </w:p>
        </w:tc>
      </w:tr>
      <w:tr w:rsidR="00500DF4" w:rsidRPr="00500DF4" w:rsidTr="00C50D38">
        <w:tc>
          <w:tcPr>
            <w:tcW w:w="3105" w:type="dxa"/>
            <w:vAlign w:val="center"/>
            <w:hideMark/>
          </w:tcPr>
          <w:p w:rsidR="00500DF4" w:rsidRPr="00500DF4" w:rsidRDefault="00500DF4" w:rsidP="00C50D38">
            <w:pPr>
              <w:spacing w:before="150" w:after="150" w:line="240" w:lineRule="auto"/>
              <w:ind w:firstLine="0"/>
              <w:jc w:val="center"/>
              <w:textAlignment w:val="baseline"/>
              <w:rPr>
                <w:rFonts w:eastAsia="Times New Roman"/>
                <w:b/>
                <w:szCs w:val="28"/>
                <w:lang w:eastAsia="ru-RU"/>
              </w:rPr>
            </w:pPr>
            <w:r w:rsidRPr="00500DF4">
              <w:rPr>
                <w:rFonts w:eastAsia="Times New Roman"/>
                <w:b/>
                <w:szCs w:val="28"/>
                <w:lang w:eastAsia="ru-RU"/>
              </w:rPr>
              <w:t>Графа 7</w:t>
            </w:r>
          </w:p>
        </w:tc>
        <w:tc>
          <w:tcPr>
            <w:tcW w:w="6540" w:type="dxa"/>
            <w:vAlign w:val="center"/>
            <w:hideMark/>
          </w:tcPr>
          <w:p w:rsidR="00500DF4" w:rsidRPr="00500DF4" w:rsidRDefault="00500DF4" w:rsidP="00C50D38">
            <w:pPr>
              <w:spacing w:before="150" w:after="150" w:line="240" w:lineRule="auto"/>
              <w:ind w:firstLine="0"/>
              <w:textAlignment w:val="baseline"/>
              <w:rPr>
                <w:rFonts w:eastAsia="Times New Roman"/>
                <w:szCs w:val="28"/>
                <w:lang w:eastAsia="ru-RU"/>
              </w:rPr>
            </w:pPr>
            <w:r w:rsidRPr="00500DF4">
              <w:rPr>
                <w:rFonts w:eastAsia="Times New Roman"/>
                <w:szCs w:val="28"/>
                <w:lang w:eastAsia="ru-RU"/>
              </w:rPr>
              <w:t>прийняті рішення з порушених в усному зверненні питань; реєстраційний індекс документа, дата документа, в якому міститься остаточне рішення</w:t>
            </w:r>
          </w:p>
        </w:tc>
      </w:tr>
    </w:tbl>
    <w:p w:rsidR="00500DF4" w:rsidRDefault="00500DF4">
      <w:pPr>
        <w:rPr>
          <w:rFonts w:eastAsia="Arial Unicode MS"/>
          <w:color w:val="000000"/>
          <w:szCs w:val="28"/>
          <w:lang w:val="uk-UA" w:eastAsia="uk-UA"/>
        </w:rPr>
      </w:pPr>
    </w:p>
    <w:p w:rsidR="00DB45F0" w:rsidRDefault="00DB45F0">
      <w:pPr>
        <w:rPr>
          <w:rFonts w:eastAsia="Arial Unicode MS"/>
          <w:color w:val="000000"/>
          <w:szCs w:val="28"/>
          <w:lang w:val="uk-UA" w:eastAsia="uk-UA"/>
        </w:rPr>
      </w:pPr>
      <w:r>
        <w:rPr>
          <w:rFonts w:eastAsia="Arial Unicode MS"/>
          <w:color w:val="000000"/>
          <w:szCs w:val="28"/>
          <w:lang w:val="uk-UA" w:eastAsia="uk-UA"/>
        </w:rPr>
        <w:br w:type="page"/>
      </w:r>
    </w:p>
    <w:p w:rsidR="00FB4E03" w:rsidRDefault="00FB4E03" w:rsidP="00FE41B4">
      <w:pPr>
        <w:jc w:val="right"/>
        <w:rPr>
          <w:rFonts w:eastAsia="Arial Unicode MS"/>
          <w:b/>
          <w:i/>
          <w:color w:val="000000"/>
          <w:sz w:val="32"/>
          <w:szCs w:val="32"/>
          <w:lang w:val="uk-UA" w:eastAsia="uk-UA"/>
        </w:rPr>
        <w:sectPr w:rsidR="00FB4E03" w:rsidSect="00627EE3">
          <w:headerReference w:type="default" r:id="rId10"/>
          <w:headerReference w:type="first" r:id="rId11"/>
          <w:pgSz w:w="11906" w:h="16838"/>
          <w:pgMar w:top="124" w:right="1134" w:bottom="1134" w:left="1134" w:header="709" w:footer="709" w:gutter="0"/>
          <w:pgNumType w:start="1"/>
          <w:cols w:space="708"/>
          <w:titlePg/>
          <w:docGrid w:linePitch="381"/>
        </w:sectPr>
      </w:pPr>
    </w:p>
    <w:p w:rsidR="00500DF4" w:rsidRDefault="00FE41B4" w:rsidP="00FB4E03">
      <w:pPr>
        <w:jc w:val="right"/>
        <w:rPr>
          <w:rFonts w:eastAsia="Arial Unicode MS"/>
          <w:b/>
          <w:i/>
          <w:color w:val="000000"/>
          <w:sz w:val="32"/>
          <w:szCs w:val="32"/>
          <w:lang w:val="uk-UA" w:eastAsia="uk-UA"/>
        </w:rPr>
      </w:pPr>
      <w:r w:rsidRPr="00AD5E96">
        <w:rPr>
          <w:rFonts w:eastAsia="Arial Unicode MS"/>
          <w:b/>
          <w:i/>
          <w:color w:val="000000"/>
          <w:sz w:val="32"/>
          <w:szCs w:val="32"/>
          <w:lang w:val="uk-UA" w:eastAsia="uk-UA"/>
        </w:rPr>
        <w:lastRenderedPageBreak/>
        <w:t xml:space="preserve">Зразок </w:t>
      </w:r>
      <w:r>
        <w:rPr>
          <w:rFonts w:eastAsia="Arial Unicode MS"/>
          <w:b/>
          <w:i/>
          <w:color w:val="000000"/>
          <w:sz w:val="32"/>
          <w:szCs w:val="32"/>
          <w:lang w:val="uk-UA" w:eastAsia="uk-UA"/>
        </w:rPr>
        <w:t>6</w:t>
      </w:r>
    </w:p>
    <w:p w:rsidR="007C4E6C" w:rsidRDefault="007C4E6C" w:rsidP="00FB4E03">
      <w:pPr>
        <w:shd w:val="clear" w:color="auto" w:fill="FFFFFF"/>
        <w:spacing w:line="240" w:lineRule="auto"/>
        <w:ind w:left="450" w:right="450" w:firstLine="0"/>
        <w:jc w:val="center"/>
        <w:textAlignment w:val="baseline"/>
        <w:rPr>
          <w:rFonts w:eastAsia="Times New Roman"/>
          <w:b/>
          <w:bCs/>
          <w:color w:val="000000"/>
          <w:szCs w:val="28"/>
          <w:bdr w:val="none" w:sz="0" w:space="0" w:color="auto" w:frame="1"/>
          <w:lang w:eastAsia="ru-RU"/>
        </w:rPr>
      </w:pPr>
      <w:r>
        <w:rPr>
          <w:rFonts w:eastAsia="Times New Roman"/>
          <w:b/>
          <w:bCs/>
          <w:color w:val="000000"/>
          <w:szCs w:val="28"/>
          <w:bdr w:val="none" w:sz="0" w:space="0" w:color="auto" w:frame="1"/>
          <w:lang w:eastAsia="ru-RU"/>
        </w:rPr>
        <w:t>ЖУРНАЛ</w:t>
      </w:r>
    </w:p>
    <w:p w:rsidR="00FB4E03" w:rsidRPr="00FB4E03" w:rsidRDefault="00FB4E03" w:rsidP="00FB4E03">
      <w:pPr>
        <w:shd w:val="clear" w:color="auto" w:fill="FFFFFF"/>
        <w:spacing w:line="240" w:lineRule="auto"/>
        <w:ind w:left="450" w:right="450" w:firstLine="0"/>
        <w:jc w:val="center"/>
        <w:textAlignment w:val="baseline"/>
        <w:rPr>
          <w:rFonts w:eastAsia="Times New Roman"/>
          <w:color w:val="000000"/>
          <w:sz w:val="24"/>
          <w:szCs w:val="24"/>
          <w:lang w:eastAsia="ru-RU"/>
        </w:rPr>
      </w:pPr>
      <w:r w:rsidRPr="00FB4E03">
        <w:rPr>
          <w:rFonts w:eastAsia="Times New Roman"/>
          <w:b/>
          <w:bCs/>
          <w:color w:val="000000"/>
          <w:szCs w:val="28"/>
          <w:bdr w:val="none" w:sz="0" w:space="0" w:color="auto" w:frame="1"/>
          <w:lang w:eastAsia="ru-RU"/>
        </w:rPr>
        <w:t>реєстрації звернень громадян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42"/>
        <w:gridCol w:w="3188"/>
        <w:gridCol w:w="919"/>
        <w:gridCol w:w="1185"/>
        <w:gridCol w:w="1015"/>
        <w:gridCol w:w="1283"/>
        <w:gridCol w:w="925"/>
        <w:gridCol w:w="823"/>
        <w:gridCol w:w="1127"/>
        <w:gridCol w:w="990"/>
        <w:gridCol w:w="1135"/>
        <w:gridCol w:w="848"/>
      </w:tblGrid>
      <w:tr w:rsidR="00FB4E03" w:rsidRPr="00FB4E03" w:rsidTr="007E01AB">
        <w:trPr>
          <w:trHeight w:val="855"/>
          <w:jc w:val="center"/>
        </w:trPr>
        <w:tc>
          <w:tcPr>
            <w:tcW w:w="1142" w:type="dxa"/>
            <w:vMerge w:val="restart"/>
            <w:vAlign w:val="center"/>
            <w:hideMark/>
          </w:tcPr>
          <w:p w:rsidR="00FB4E03" w:rsidRPr="00FB4E03" w:rsidRDefault="00FB4E03" w:rsidP="00FB4E03">
            <w:pPr>
              <w:spacing w:line="240" w:lineRule="auto"/>
              <w:ind w:firstLine="0"/>
              <w:jc w:val="center"/>
              <w:textAlignment w:val="baseline"/>
              <w:rPr>
                <w:rFonts w:eastAsia="Times New Roman"/>
                <w:i/>
                <w:sz w:val="22"/>
                <w:lang w:eastAsia="ru-RU"/>
              </w:rPr>
            </w:pPr>
            <w:bookmarkStart w:id="37" w:name="n38"/>
            <w:bookmarkEnd w:id="37"/>
            <w:r w:rsidRPr="00FB4E03">
              <w:rPr>
                <w:rFonts w:eastAsia="Times New Roman"/>
                <w:i/>
                <w:color w:val="000000"/>
                <w:sz w:val="22"/>
                <w:bdr w:val="none" w:sz="0" w:space="0" w:color="auto" w:frame="1"/>
                <w:lang w:eastAsia="ru-RU"/>
              </w:rPr>
              <w:t>Порядковий номер</w:t>
            </w:r>
          </w:p>
        </w:tc>
        <w:tc>
          <w:tcPr>
            <w:tcW w:w="3188" w:type="dxa"/>
            <w:vMerge w:val="restart"/>
            <w:vAlign w:val="center"/>
            <w:hideMark/>
          </w:tcPr>
          <w:p w:rsidR="00FB4E03" w:rsidRPr="00FB4E03" w:rsidRDefault="00FB4E03" w:rsidP="00FB4E03">
            <w:pPr>
              <w:spacing w:line="240" w:lineRule="auto"/>
              <w:ind w:firstLine="0"/>
              <w:jc w:val="center"/>
              <w:textAlignment w:val="baseline"/>
              <w:rPr>
                <w:rFonts w:eastAsia="Times New Roman"/>
                <w:i/>
                <w:sz w:val="22"/>
                <w:lang w:eastAsia="ru-RU"/>
              </w:rPr>
            </w:pPr>
            <w:r w:rsidRPr="00FB4E03">
              <w:rPr>
                <w:rFonts w:eastAsia="Times New Roman"/>
                <w:i/>
                <w:color w:val="000000"/>
                <w:sz w:val="22"/>
                <w:bdr w:val="none" w:sz="0" w:space="0" w:color="auto" w:frame="1"/>
                <w:lang w:eastAsia="ru-RU"/>
              </w:rPr>
              <w:t>Дата підписання/надсилання/звернення</w:t>
            </w:r>
          </w:p>
        </w:tc>
        <w:tc>
          <w:tcPr>
            <w:tcW w:w="919" w:type="dxa"/>
            <w:vMerge w:val="restart"/>
            <w:vAlign w:val="center"/>
            <w:hideMark/>
          </w:tcPr>
          <w:p w:rsidR="00FB4E03" w:rsidRPr="00FB4E03" w:rsidRDefault="00FB4E03" w:rsidP="00FB4E03">
            <w:pPr>
              <w:spacing w:line="240" w:lineRule="auto"/>
              <w:ind w:firstLine="0"/>
              <w:jc w:val="center"/>
              <w:textAlignment w:val="baseline"/>
              <w:rPr>
                <w:rFonts w:eastAsia="Times New Roman"/>
                <w:i/>
                <w:sz w:val="22"/>
                <w:lang w:eastAsia="ru-RU"/>
              </w:rPr>
            </w:pPr>
            <w:r w:rsidRPr="00FB4E03">
              <w:rPr>
                <w:rFonts w:eastAsia="Times New Roman"/>
                <w:i/>
                <w:color w:val="000000"/>
                <w:sz w:val="22"/>
                <w:bdr w:val="none" w:sz="0" w:space="0" w:color="auto" w:frame="1"/>
                <w:lang w:eastAsia="ru-RU"/>
              </w:rPr>
              <w:t>Дата надход ження та реєстра ційний індекс</w:t>
            </w:r>
          </w:p>
        </w:tc>
        <w:tc>
          <w:tcPr>
            <w:tcW w:w="1185" w:type="dxa"/>
            <w:vMerge w:val="restart"/>
            <w:vAlign w:val="center"/>
            <w:hideMark/>
          </w:tcPr>
          <w:p w:rsidR="00FB4E03" w:rsidRPr="00FB4E03" w:rsidRDefault="00FB4E03" w:rsidP="00FB4E03">
            <w:pPr>
              <w:spacing w:line="240" w:lineRule="auto"/>
              <w:ind w:firstLine="0"/>
              <w:jc w:val="center"/>
              <w:textAlignment w:val="baseline"/>
              <w:rPr>
                <w:rFonts w:eastAsia="Times New Roman"/>
                <w:i/>
                <w:sz w:val="22"/>
                <w:lang w:eastAsia="ru-RU"/>
              </w:rPr>
            </w:pPr>
            <w:r w:rsidRPr="00FB4E03">
              <w:rPr>
                <w:rFonts w:eastAsia="Times New Roman"/>
                <w:i/>
                <w:color w:val="000000"/>
                <w:sz w:val="22"/>
                <w:bdr w:val="none" w:sz="0" w:space="0" w:color="auto" w:frame="1"/>
                <w:lang w:eastAsia="ru-RU"/>
              </w:rPr>
              <w:t>Прізвище, ім’я, по батькові, місце проживання (електронна адреса, номер телефону), категорія, соціальний стан заявника</w:t>
            </w:r>
          </w:p>
        </w:tc>
        <w:tc>
          <w:tcPr>
            <w:tcW w:w="1015" w:type="dxa"/>
            <w:vMerge w:val="restart"/>
            <w:vAlign w:val="center"/>
            <w:hideMark/>
          </w:tcPr>
          <w:p w:rsidR="00FB4E03" w:rsidRPr="00FB4E03" w:rsidRDefault="00FB4E03" w:rsidP="00FB4E03">
            <w:pPr>
              <w:spacing w:line="240" w:lineRule="auto"/>
              <w:ind w:firstLine="0"/>
              <w:jc w:val="center"/>
              <w:textAlignment w:val="baseline"/>
              <w:rPr>
                <w:rFonts w:eastAsia="Times New Roman"/>
                <w:i/>
                <w:sz w:val="22"/>
                <w:lang w:eastAsia="ru-RU"/>
              </w:rPr>
            </w:pPr>
            <w:r w:rsidRPr="00FB4E03">
              <w:rPr>
                <w:rFonts w:eastAsia="Times New Roman"/>
                <w:i/>
                <w:color w:val="000000"/>
                <w:sz w:val="22"/>
                <w:bdr w:val="none" w:sz="0" w:space="0" w:color="auto" w:frame="1"/>
                <w:lang w:eastAsia="ru-RU"/>
              </w:rPr>
              <w:t>Звідки надіслано, дата, індекс, взяття на контроль</w:t>
            </w:r>
          </w:p>
        </w:tc>
        <w:tc>
          <w:tcPr>
            <w:tcW w:w="1283" w:type="dxa"/>
            <w:vMerge w:val="restart"/>
            <w:vAlign w:val="center"/>
            <w:hideMark/>
          </w:tcPr>
          <w:p w:rsidR="00FB4E03" w:rsidRPr="00FB4E03" w:rsidRDefault="00FB4E03" w:rsidP="00FB4E03">
            <w:pPr>
              <w:spacing w:line="240" w:lineRule="auto"/>
              <w:ind w:firstLine="0"/>
              <w:jc w:val="center"/>
              <w:textAlignment w:val="baseline"/>
              <w:rPr>
                <w:rFonts w:eastAsia="Times New Roman"/>
                <w:i/>
                <w:sz w:val="22"/>
                <w:lang w:eastAsia="ru-RU"/>
              </w:rPr>
            </w:pPr>
            <w:r w:rsidRPr="00FB4E03">
              <w:rPr>
                <w:rFonts w:eastAsia="Times New Roman"/>
                <w:i/>
                <w:color w:val="000000"/>
                <w:sz w:val="22"/>
                <w:bdr w:val="none" w:sz="0" w:space="0" w:color="auto" w:frame="1"/>
                <w:lang w:eastAsia="ru-RU"/>
              </w:rPr>
              <w:t>Вид звернення, форма та ознака надходження</w:t>
            </w:r>
          </w:p>
        </w:tc>
        <w:tc>
          <w:tcPr>
            <w:tcW w:w="1748" w:type="dxa"/>
            <w:gridSpan w:val="2"/>
            <w:vAlign w:val="center"/>
            <w:hideMark/>
          </w:tcPr>
          <w:p w:rsidR="00FB4E03" w:rsidRPr="00FB4E03" w:rsidRDefault="00FB4E03" w:rsidP="00FB4E03">
            <w:pPr>
              <w:spacing w:line="240" w:lineRule="auto"/>
              <w:ind w:firstLine="0"/>
              <w:jc w:val="center"/>
              <w:textAlignment w:val="baseline"/>
              <w:rPr>
                <w:rFonts w:eastAsia="Times New Roman"/>
                <w:i/>
                <w:sz w:val="22"/>
                <w:lang w:eastAsia="ru-RU"/>
              </w:rPr>
            </w:pPr>
            <w:r w:rsidRPr="00FB4E03">
              <w:rPr>
                <w:rFonts w:eastAsia="Times New Roman"/>
                <w:i/>
                <w:color w:val="000000"/>
                <w:sz w:val="22"/>
                <w:bdr w:val="none" w:sz="0" w:space="0" w:color="auto" w:frame="1"/>
                <w:lang w:eastAsia="ru-RU"/>
              </w:rPr>
              <w:t>Основні та додаткові питання</w:t>
            </w:r>
          </w:p>
        </w:tc>
        <w:tc>
          <w:tcPr>
            <w:tcW w:w="1127" w:type="dxa"/>
            <w:vMerge w:val="restart"/>
            <w:vAlign w:val="center"/>
            <w:hideMark/>
          </w:tcPr>
          <w:p w:rsidR="00FB4E03" w:rsidRPr="00FB4E03" w:rsidRDefault="00FB4E03" w:rsidP="00FB4E03">
            <w:pPr>
              <w:spacing w:line="240" w:lineRule="auto"/>
              <w:ind w:firstLine="0"/>
              <w:jc w:val="center"/>
              <w:textAlignment w:val="baseline"/>
              <w:rPr>
                <w:rFonts w:eastAsia="Times New Roman"/>
                <w:i/>
                <w:sz w:val="22"/>
                <w:lang w:eastAsia="ru-RU"/>
              </w:rPr>
            </w:pPr>
            <w:r w:rsidRPr="00FB4E03">
              <w:rPr>
                <w:rFonts w:eastAsia="Times New Roman"/>
                <w:i/>
                <w:color w:val="000000"/>
                <w:sz w:val="22"/>
                <w:bdr w:val="none" w:sz="0" w:space="0" w:color="auto" w:frame="1"/>
                <w:lang w:eastAsia="ru-RU"/>
              </w:rPr>
              <w:t>Зміст резолюції, її автор та дата, виконавець, строк виконання</w:t>
            </w:r>
          </w:p>
        </w:tc>
        <w:tc>
          <w:tcPr>
            <w:tcW w:w="990" w:type="dxa"/>
            <w:vMerge w:val="restart"/>
            <w:vAlign w:val="center"/>
            <w:hideMark/>
          </w:tcPr>
          <w:p w:rsidR="00FB4E03" w:rsidRPr="00FB4E03" w:rsidRDefault="00FB4E03" w:rsidP="00FB4E03">
            <w:pPr>
              <w:spacing w:line="240" w:lineRule="auto"/>
              <w:ind w:firstLine="0"/>
              <w:jc w:val="center"/>
              <w:textAlignment w:val="baseline"/>
              <w:rPr>
                <w:rFonts w:eastAsia="Times New Roman"/>
                <w:i/>
                <w:sz w:val="22"/>
                <w:lang w:eastAsia="ru-RU"/>
              </w:rPr>
            </w:pPr>
            <w:r w:rsidRPr="00FB4E03">
              <w:rPr>
                <w:rFonts w:eastAsia="Times New Roman"/>
                <w:i/>
                <w:color w:val="000000"/>
                <w:sz w:val="22"/>
                <w:bdr w:val="none" w:sz="0" w:space="0" w:color="auto" w:frame="1"/>
                <w:lang w:eastAsia="ru-RU"/>
              </w:rPr>
              <w:t>Відмітка про передачу на виконання</w:t>
            </w:r>
          </w:p>
        </w:tc>
        <w:tc>
          <w:tcPr>
            <w:tcW w:w="1135" w:type="dxa"/>
            <w:vMerge w:val="restart"/>
            <w:vAlign w:val="center"/>
            <w:hideMark/>
          </w:tcPr>
          <w:p w:rsidR="00FB4E03" w:rsidRPr="00FB4E03" w:rsidRDefault="00FB4E03" w:rsidP="00FB4E03">
            <w:pPr>
              <w:spacing w:line="240" w:lineRule="auto"/>
              <w:ind w:firstLine="0"/>
              <w:jc w:val="center"/>
              <w:textAlignment w:val="baseline"/>
              <w:rPr>
                <w:rFonts w:eastAsia="Times New Roman"/>
                <w:i/>
                <w:sz w:val="22"/>
                <w:lang w:eastAsia="ru-RU"/>
              </w:rPr>
            </w:pPr>
            <w:r w:rsidRPr="00FB4E03">
              <w:rPr>
                <w:rFonts w:eastAsia="Times New Roman"/>
                <w:i/>
                <w:color w:val="000000"/>
                <w:sz w:val="22"/>
                <w:bdr w:val="none" w:sz="0" w:space="0" w:color="auto" w:frame="1"/>
                <w:lang w:eastAsia="ru-RU"/>
              </w:rPr>
              <w:t>Відмітка про виконання, результати розгляду, зняття з контролю</w:t>
            </w:r>
          </w:p>
        </w:tc>
        <w:tc>
          <w:tcPr>
            <w:tcW w:w="848" w:type="dxa"/>
            <w:vMerge w:val="restart"/>
            <w:vAlign w:val="center"/>
            <w:hideMark/>
          </w:tcPr>
          <w:p w:rsidR="00FB4E03" w:rsidRPr="00FB4E03" w:rsidRDefault="00FB4E03" w:rsidP="00FB4E03">
            <w:pPr>
              <w:spacing w:line="240" w:lineRule="auto"/>
              <w:ind w:firstLine="0"/>
              <w:jc w:val="center"/>
              <w:textAlignment w:val="baseline"/>
              <w:rPr>
                <w:rFonts w:eastAsia="Times New Roman"/>
                <w:i/>
                <w:sz w:val="22"/>
                <w:lang w:eastAsia="ru-RU"/>
              </w:rPr>
            </w:pPr>
            <w:r w:rsidRPr="00FB4E03">
              <w:rPr>
                <w:rFonts w:eastAsia="Times New Roman"/>
                <w:i/>
                <w:color w:val="000000"/>
                <w:sz w:val="22"/>
                <w:bdr w:val="none" w:sz="0" w:space="0" w:color="auto" w:frame="1"/>
                <w:lang w:eastAsia="ru-RU"/>
              </w:rPr>
              <w:t>Номер справи за номенк латурою</w:t>
            </w:r>
          </w:p>
        </w:tc>
      </w:tr>
      <w:tr w:rsidR="00FB4E03" w:rsidRPr="00FB4E03" w:rsidTr="007E01AB">
        <w:trPr>
          <w:trHeight w:val="1380"/>
          <w:jc w:val="center"/>
        </w:trPr>
        <w:tc>
          <w:tcPr>
            <w:tcW w:w="0" w:type="auto"/>
            <w:vMerge/>
            <w:vAlign w:val="center"/>
            <w:hideMark/>
          </w:tcPr>
          <w:p w:rsidR="00FB4E03" w:rsidRPr="00FB4E03" w:rsidRDefault="00FB4E03" w:rsidP="00FB4E03">
            <w:pPr>
              <w:spacing w:line="240" w:lineRule="auto"/>
              <w:ind w:firstLine="0"/>
              <w:jc w:val="left"/>
              <w:rPr>
                <w:rFonts w:eastAsia="Times New Roman"/>
                <w:i/>
                <w:sz w:val="22"/>
                <w:lang w:eastAsia="ru-RU"/>
              </w:rPr>
            </w:pPr>
          </w:p>
        </w:tc>
        <w:tc>
          <w:tcPr>
            <w:tcW w:w="0" w:type="auto"/>
            <w:vMerge/>
            <w:vAlign w:val="center"/>
            <w:hideMark/>
          </w:tcPr>
          <w:p w:rsidR="00FB4E03" w:rsidRPr="00FB4E03" w:rsidRDefault="00FB4E03" w:rsidP="00FB4E03">
            <w:pPr>
              <w:spacing w:line="240" w:lineRule="auto"/>
              <w:ind w:firstLine="0"/>
              <w:jc w:val="left"/>
              <w:rPr>
                <w:rFonts w:eastAsia="Times New Roman"/>
                <w:i/>
                <w:sz w:val="22"/>
                <w:lang w:eastAsia="ru-RU"/>
              </w:rPr>
            </w:pPr>
          </w:p>
        </w:tc>
        <w:tc>
          <w:tcPr>
            <w:tcW w:w="0" w:type="auto"/>
            <w:vMerge/>
            <w:vAlign w:val="center"/>
            <w:hideMark/>
          </w:tcPr>
          <w:p w:rsidR="00FB4E03" w:rsidRPr="00FB4E03" w:rsidRDefault="00FB4E03" w:rsidP="00FB4E03">
            <w:pPr>
              <w:spacing w:line="240" w:lineRule="auto"/>
              <w:ind w:firstLine="0"/>
              <w:jc w:val="left"/>
              <w:rPr>
                <w:rFonts w:eastAsia="Times New Roman"/>
                <w:i/>
                <w:sz w:val="22"/>
                <w:lang w:eastAsia="ru-RU"/>
              </w:rPr>
            </w:pPr>
          </w:p>
        </w:tc>
        <w:tc>
          <w:tcPr>
            <w:tcW w:w="0" w:type="auto"/>
            <w:vMerge/>
            <w:vAlign w:val="center"/>
            <w:hideMark/>
          </w:tcPr>
          <w:p w:rsidR="00FB4E03" w:rsidRPr="00FB4E03" w:rsidRDefault="00FB4E03" w:rsidP="00FB4E03">
            <w:pPr>
              <w:spacing w:line="240" w:lineRule="auto"/>
              <w:ind w:firstLine="0"/>
              <w:jc w:val="left"/>
              <w:rPr>
                <w:rFonts w:eastAsia="Times New Roman"/>
                <w:i/>
                <w:sz w:val="22"/>
                <w:lang w:eastAsia="ru-RU"/>
              </w:rPr>
            </w:pPr>
          </w:p>
        </w:tc>
        <w:tc>
          <w:tcPr>
            <w:tcW w:w="0" w:type="auto"/>
            <w:vMerge/>
            <w:vAlign w:val="center"/>
            <w:hideMark/>
          </w:tcPr>
          <w:p w:rsidR="00FB4E03" w:rsidRPr="00FB4E03" w:rsidRDefault="00FB4E03" w:rsidP="00FB4E03">
            <w:pPr>
              <w:spacing w:line="240" w:lineRule="auto"/>
              <w:ind w:firstLine="0"/>
              <w:jc w:val="left"/>
              <w:rPr>
                <w:rFonts w:eastAsia="Times New Roman"/>
                <w:i/>
                <w:sz w:val="22"/>
                <w:lang w:eastAsia="ru-RU"/>
              </w:rPr>
            </w:pPr>
          </w:p>
        </w:tc>
        <w:tc>
          <w:tcPr>
            <w:tcW w:w="0" w:type="auto"/>
            <w:vMerge/>
            <w:vAlign w:val="center"/>
            <w:hideMark/>
          </w:tcPr>
          <w:p w:rsidR="00FB4E03" w:rsidRPr="00FB4E03" w:rsidRDefault="00FB4E03" w:rsidP="00FB4E03">
            <w:pPr>
              <w:spacing w:line="240" w:lineRule="auto"/>
              <w:ind w:firstLine="0"/>
              <w:jc w:val="left"/>
              <w:rPr>
                <w:rFonts w:eastAsia="Times New Roman"/>
                <w:i/>
                <w:sz w:val="22"/>
                <w:lang w:eastAsia="ru-RU"/>
              </w:rPr>
            </w:pPr>
          </w:p>
        </w:tc>
        <w:tc>
          <w:tcPr>
            <w:tcW w:w="925" w:type="dxa"/>
            <w:vAlign w:val="center"/>
            <w:hideMark/>
          </w:tcPr>
          <w:p w:rsidR="00FB4E03" w:rsidRPr="00FB4E03" w:rsidRDefault="00FB4E03" w:rsidP="00FB4E03">
            <w:pPr>
              <w:spacing w:line="240" w:lineRule="auto"/>
              <w:ind w:firstLine="0"/>
              <w:jc w:val="center"/>
              <w:textAlignment w:val="baseline"/>
              <w:rPr>
                <w:rFonts w:eastAsia="Times New Roman"/>
                <w:i/>
                <w:sz w:val="22"/>
                <w:lang w:eastAsia="ru-RU"/>
              </w:rPr>
            </w:pPr>
            <w:r w:rsidRPr="00FB4E03">
              <w:rPr>
                <w:rFonts w:eastAsia="Times New Roman"/>
                <w:i/>
                <w:color w:val="000000"/>
                <w:sz w:val="22"/>
                <w:bdr w:val="none" w:sz="0" w:space="0" w:color="auto" w:frame="1"/>
                <w:lang w:eastAsia="ru-RU"/>
              </w:rPr>
              <w:t>короткий зміст</w:t>
            </w:r>
          </w:p>
        </w:tc>
        <w:tc>
          <w:tcPr>
            <w:tcW w:w="823" w:type="dxa"/>
            <w:vAlign w:val="center"/>
            <w:hideMark/>
          </w:tcPr>
          <w:p w:rsidR="00FB4E03" w:rsidRPr="00FB4E03" w:rsidRDefault="00FB4E03" w:rsidP="00FB4E03">
            <w:pPr>
              <w:spacing w:line="240" w:lineRule="auto"/>
              <w:ind w:firstLine="0"/>
              <w:jc w:val="center"/>
              <w:textAlignment w:val="baseline"/>
              <w:rPr>
                <w:rFonts w:eastAsia="Times New Roman"/>
                <w:i/>
                <w:sz w:val="22"/>
                <w:lang w:eastAsia="ru-RU"/>
              </w:rPr>
            </w:pPr>
            <w:r w:rsidRPr="00FB4E03">
              <w:rPr>
                <w:rFonts w:eastAsia="Times New Roman"/>
                <w:i/>
                <w:color w:val="000000"/>
                <w:sz w:val="22"/>
                <w:bdr w:val="none" w:sz="0" w:space="0" w:color="auto" w:frame="1"/>
                <w:lang w:eastAsia="ru-RU"/>
              </w:rPr>
              <w:t>індекси</w:t>
            </w:r>
          </w:p>
        </w:tc>
        <w:tc>
          <w:tcPr>
            <w:tcW w:w="0" w:type="auto"/>
            <w:vMerge/>
            <w:vAlign w:val="center"/>
            <w:hideMark/>
          </w:tcPr>
          <w:p w:rsidR="00FB4E03" w:rsidRPr="00FB4E03" w:rsidRDefault="00FB4E03" w:rsidP="00FB4E03">
            <w:pPr>
              <w:spacing w:line="240" w:lineRule="auto"/>
              <w:ind w:firstLine="0"/>
              <w:jc w:val="left"/>
              <w:rPr>
                <w:rFonts w:eastAsia="Times New Roman"/>
                <w:i/>
                <w:sz w:val="22"/>
                <w:lang w:eastAsia="ru-RU"/>
              </w:rPr>
            </w:pPr>
          </w:p>
        </w:tc>
        <w:tc>
          <w:tcPr>
            <w:tcW w:w="0" w:type="auto"/>
            <w:vMerge/>
            <w:vAlign w:val="center"/>
            <w:hideMark/>
          </w:tcPr>
          <w:p w:rsidR="00FB4E03" w:rsidRPr="00FB4E03" w:rsidRDefault="00FB4E03" w:rsidP="00FB4E03">
            <w:pPr>
              <w:spacing w:line="240" w:lineRule="auto"/>
              <w:ind w:firstLine="0"/>
              <w:jc w:val="left"/>
              <w:rPr>
                <w:rFonts w:eastAsia="Times New Roman"/>
                <w:i/>
                <w:sz w:val="22"/>
                <w:lang w:eastAsia="ru-RU"/>
              </w:rPr>
            </w:pPr>
          </w:p>
        </w:tc>
        <w:tc>
          <w:tcPr>
            <w:tcW w:w="0" w:type="auto"/>
            <w:vMerge/>
            <w:vAlign w:val="center"/>
            <w:hideMark/>
          </w:tcPr>
          <w:p w:rsidR="00FB4E03" w:rsidRPr="00FB4E03" w:rsidRDefault="00FB4E03" w:rsidP="00FB4E03">
            <w:pPr>
              <w:spacing w:line="240" w:lineRule="auto"/>
              <w:ind w:firstLine="0"/>
              <w:jc w:val="left"/>
              <w:rPr>
                <w:rFonts w:eastAsia="Times New Roman"/>
                <w:i/>
                <w:sz w:val="22"/>
                <w:lang w:eastAsia="ru-RU"/>
              </w:rPr>
            </w:pPr>
          </w:p>
        </w:tc>
        <w:tc>
          <w:tcPr>
            <w:tcW w:w="0" w:type="auto"/>
            <w:vMerge/>
            <w:vAlign w:val="center"/>
            <w:hideMark/>
          </w:tcPr>
          <w:p w:rsidR="00FB4E03" w:rsidRPr="00FB4E03" w:rsidRDefault="00FB4E03" w:rsidP="00FB4E03">
            <w:pPr>
              <w:spacing w:line="240" w:lineRule="auto"/>
              <w:ind w:firstLine="0"/>
              <w:jc w:val="left"/>
              <w:rPr>
                <w:rFonts w:eastAsia="Times New Roman"/>
                <w:i/>
                <w:sz w:val="22"/>
                <w:lang w:eastAsia="ru-RU"/>
              </w:rPr>
            </w:pPr>
          </w:p>
        </w:tc>
      </w:tr>
      <w:tr w:rsidR="00FB4E03" w:rsidRPr="00FB4E03" w:rsidTr="007E01AB">
        <w:trPr>
          <w:jc w:val="center"/>
        </w:trPr>
        <w:tc>
          <w:tcPr>
            <w:tcW w:w="1142" w:type="dxa"/>
            <w:vAlign w:val="center"/>
            <w:hideMark/>
          </w:tcPr>
          <w:p w:rsidR="00FB4E03" w:rsidRPr="00FB4E03" w:rsidRDefault="00FB4E03" w:rsidP="00FB4E03">
            <w:pPr>
              <w:spacing w:line="240" w:lineRule="auto"/>
              <w:ind w:firstLine="0"/>
              <w:jc w:val="center"/>
              <w:textAlignment w:val="baseline"/>
              <w:rPr>
                <w:rFonts w:eastAsia="Times New Roman"/>
                <w:i/>
                <w:sz w:val="22"/>
                <w:lang w:eastAsia="ru-RU"/>
              </w:rPr>
            </w:pPr>
            <w:r w:rsidRPr="00FB4E03">
              <w:rPr>
                <w:rFonts w:eastAsia="Times New Roman"/>
                <w:i/>
                <w:color w:val="000000"/>
                <w:sz w:val="22"/>
                <w:bdr w:val="none" w:sz="0" w:space="0" w:color="auto" w:frame="1"/>
                <w:lang w:eastAsia="ru-RU"/>
              </w:rPr>
              <w:t>1</w:t>
            </w:r>
          </w:p>
        </w:tc>
        <w:tc>
          <w:tcPr>
            <w:tcW w:w="3188" w:type="dxa"/>
            <w:vAlign w:val="center"/>
            <w:hideMark/>
          </w:tcPr>
          <w:p w:rsidR="00FB4E03" w:rsidRPr="00FB4E03" w:rsidRDefault="00FB4E03" w:rsidP="00FB4E03">
            <w:pPr>
              <w:spacing w:line="240" w:lineRule="auto"/>
              <w:ind w:firstLine="0"/>
              <w:jc w:val="center"/>
              <w:textAlignment w:val="baseline"/>
              <w:rPr>
                <w:rFonts w:eastAsia="Times New Roman"/>
                <w:i/>
                <w:sz w:val="22"/>
                <w:lang w:eastAsia="ru-RU"/>
              </w:rPr>
            </w:pPr>
            <w:r w:rsidRPr="00FB4E03">
              <w:rPr>
                <w:rFonts w:eastAsia="Times New Roman"/>
                <w:i/>
                <w:color w:val="000000"/>
                <w:sz w:val="22"/>
                <w:bdr w:val="none" w:sz="0" w:space="0" w:color="auto" w:frame="1"/>
                <w:lang w:eastAsia="ru-RU"/>
              </w:rPr>
              <w:t>2</w:t>
            </w:r>
          </w:p>
        </w:tc>
        <w:tc>
          <w:tcPr>
            <w:tcW w:w="919" w:type="dxa"/>
            <w:vAlign w:val="center"/>
            <w:hideMark/>
          </w:tcPr>
          <w:p w:rsidR="00FB4E03" w:rsidRPr="00FB4E03" w:rsidRDefault="00FB4E03" w:rsidP="00FB4E03">
            <w:pPr>
              <w:spacing w:line="240" w:lineRule="auto"/>
              <w:ind w:firstLine="0"/>
              <w:jc w:val="center"/>
              <w:textAlignment w:val="baseline"/>
              <w:rPr>
                <w:rFonts w:eastAsia="Times New Roman"/>
                <w:i/>
                <w:sz w:val="22"/>
                <w:lang w:eastAsia="ru-RU"/>
              </w:rPr>
            </w:pPr>
            <w:r w:rsidRPr="00FB4E03">
              <w:rPr>
                <w:rFonts w:eastAsia="Times New Roman"/>
                <w:i/>
                <w:color w:val="000000"/>
                <w:sz w:val="22"/>
                <w:bdr w:val="none" w:sz="0" w:space="0" w:color="auto" w:frame="1"/>
                <w:lang w:eastAsia="ru-RU"/>
              </w:rPr>
              <w:t>3</w:t>
            </w:r>
          </w:p>
        </w:tc>
        <w:tc>
          <w:tcPr>
            <w:tcW w:w="1185" w:type="dxa"/>
            <w:vAlign w:val="center"/>
            <w:hideMark/>
          </w:tcPr>
          <w:p w:rsidR="00FB4E03" w:rsidRPr="00FB4E03" w:rsidRDefault="00FB4E03" w:rsidP="00FB4E03">
            <w:pPr>
              <w:spacing w:line="240" w:lineRule="auto"/>
              <w:ind w:firstLine="0"/>
              <w:jc w:val="center"/>
              <w:textAlignment w:val="baseline"/>
              <w:rPr>
                <w:rFonts w:eastAsia="Times New Roman"/>
                <w:i/>
                <w:sz w:val="22"/>
                <w:lang w:eastAsia="ru-RU"/>
              </w:rPr>
            </w:pPr>
            <w:r w:rsidRPr="00FB4E03">
              <w:rPr>
                <w:rFonts w:eastAsia="Times New Roman"/>
                <w:i/>
                <w:color w:val="000000"/>
                <w:sz w:val="22"/>
                <w:bdr w:val="none" w:sz="0" w:space="0" w:color="auto" w:frame="1"/>
                <w:lang w:eastAsia="ru-RU"/>
              </w:rPr>
              <w:t>4</w:t>
            </w:r>
          </w:p>
        </w:tc>
        <w:tc>
          <w:tcPr>
            <w:tcW w:w="1015" w:type="dxa"/>
            <w:vAlign w:val="center"/>
            <w:hideMark/>
          </w:tcPr>
          <w:p w:rsidR="00FB4E03" w:rsidRPr="00FB4E03" w:rsidRDefault="00FB4E03" w:rsidP="00FB4E03">
            <w:pPr>
              <w:spacing w:line="240" w:lineRule="auto"/>
              <w:ind w:firstLine="0"/>
              <w:jc w:val="center"/>
              <w:textAlignment w:val="baseline"/>
              <w:rPr>
                <w:rFonts w:eastAsia="Times New Roman"/>
                <w:i/>
                <w:sz w:val="22"/>
                <w:lang w:eastAsia="ru-RU"/>
              </w:rPr>
            </w:pPr>
            <w:r w:rsidRPr="00FB4E03">
              <w:rPr>
                <w:rFonts w:eastAsia="Times New Roman"/>
                <w:i/>
                <w:color w:val="000000"/>
                <w:sz w:val="22"/>
                <w:bdr w:val="none" w:sz="0" w:space="0" w:color="auto" w:frame="1"/>
                <w:lang w:eastAsia="ru-RU"/>
              </w:rPr>
              <w:t>5</w:t>
            </w:r>
          </w:p>
        </w:tc>
        <w:tc>
          <w:tcPr>
            <w:tcW w:w="1283" w:type="dxa"/>
            <w:vAlign w:val="center"/>
            <w:hideMark/>
          </w:tcPr>
          <w:p w:rsidR="00FB4E03" w:rsidRPr="00FB4E03" w:rsidRDefault="00FB4E03" w:rsidP="00FB4E03">
            <w:pPr>
              <w:spacing w:line="240" w:lineRule="auto"/>
              <w:ind w:firstLine="0"/>
              <w:jc w:val="center"/>
              <w:textAlignment w:val="baseline"/>
              <w:rPr>
                <w:rFonts w:eastAsia="Times New Roman"/>
                <w:i/>
                <w:sz w:val="22"/>
                <w:lang w:eastAsia="ru-RU"/>
              </w:rPr>
            </w:pPr>
            <w:r w:rsidRPr="00FB4E03">
              <w:rPr>
                <w:rFonts w:eastAsia="Times New Roman"/>
                <w:i/>
                <w:color w:val="000000"/>
                <w:sz w:val="22"/>
                <w:bdr w:val="none" w:sz="0" w:space="0" w:color="auto" w:frame="1"/>
                <w:lang w:eastAsia="ru-RU"/>
              </w:rPr>
              <w:t>6</w:t>
            </w:r>
          </w:p>
        </w:tc>
        <w:tc>
          <w:tcPr>
            <w:tcW w:w="925" w:type="dxa"/>
            <w:vAlign w:val="center"/>
            <w:hideMark/>
          </w:tcPr>
          <w:p w:rsidR="00FB4E03" w:rsidRPr="00FB4E03" w:rsidRDefault="00FB4E03" w:rsidP="00FB4E03">
            <w:pPr>
              <w:spacing w:line="240" w:lineRule="auto"/>
              <w:ind w:firstLine="0"/>
              <w:jc w:val="center"/>
              <w:textAlignment w:val="baseline"/>
              <w:rPr>
                <w:rFonts w:eastAsia="Times New Roman"/>
                <w:i/>
                <w:sz w:val="22"/>
                <w:lang w:eastAsia="ru-RU"/>
              </w:rPr>
            </w:pPr>
            <w:r w:rsidRPr="00FB4E03">
              <w:rPr>
                <w:rFonts w:eastAsia="Times New Roman"/>
                <w:i/>
                <w:color w:val="000000"/>
                <w:sz w:val="22"/>
                <w:bdr w:val="none" w:sz="0" w:space="0" w:color="auto" w:frame="1"/>
                <w:lang w:eastAsia="ru-RU"/>
              </w:rPr>
              <w:t>7</w:t>
            </w:r>
          </w:p>
        </w:tc>
        <w:tc>
          <w:tcPr>
            <w:tcW w:w="823" w:type="dxa"/>
            <w:vAlign w:val="center"/>
            <w:hideMark/>
          </w:tcPr>
          <w:p w:rsidR="00FB4E03" w:rsidRPr="00FB4E03" w:rsidRDefault="00FB4E03" w:rsidP="00FB4E03">
            <w:pPr>
              <w:spacing w:line="240" w:lineRule="auto"/>
              <w:ind w:firstLine="0"/>
              <w:jc w:val="center"/>
              <w:textAlignment w:val="baseline"/>
              <w:rPr>
                <w:rFonts w:eastAsia="Times New Roman"/>
                <w:i/>
                <w:sz w:val="22"/>
                <w:lang w:eastAsia="ru-RU"/>
              </w:rPr>
            </w:pPr>
            <w:r w:rsidRPr="00FB4E03">
              <w:rPr>
                <w:rFonts w:eastAsia="Times New Roman"/>
                <w:i/>
                <w:color w:val="000000"/>
                <w:sz w:val="22"/>
                <w:bdr w:val="none" w:sz="0" w:space="0" w:color="auto" w:frame="1"/>
                <w:lang w:eastAsia="ru-RU"/>
              </w:rPr>
              <w:t>7а</w:t>
            </w:r>
          </w:p>
        </w:tc>
        <w:tc>
          <w:tcPr>
            <w:tcW w:w="1127" w:type="dxa"/>
            <w:vAlign w:val="center"/>
            <w:hideMark/>
          </w:tcPr>
          <w:p w:rsidR="00FB4E03" w:rsidRPr="00FB4E03" w:rsidRDefault="00FB4E03" w:rsidP="00FB4E03">
            <w:pPr>
              <w:spacing w:line="240" w:lineRule="auto"/>
              <w:ind w:firstLine="0"/>
              <w:jc w:val="center"/>
              <w:textAlignment w:val="baseline"/>
              <w:rPr>
                <w:rFonts w:eastAsia="Times New Roman"/>
                <w:i/>
                <w:sz w:val="22"/>
                <w:lang w:eastAsia="ru-RU"/>
              </w:rPr>
            </w:pPr>
            <w:r w:rsidRPr="00FB4E03">
              <w:rPr>
                <w:rFonts w:eastAsia="Times New Roman"/>
                <w:i/>
                <w:color w:val="000000"/>
                <w:sz w:val="22"/>
                <w:bdr w:val="none" w:sz="0" w:space="0" w:color="auto" w:frame="1"/>
                <w:lang w:eastAsia="ru-RU"/>
              </w:rPr>
              <w:t>8</w:t>
            </w:r>
          </w:p>
        </w:tc>
        <w:tc>
          <w:tcPr>
            <w:tcW w:w="990" w:type="dxa"/>
            <w:vAlign w:val="center"/>
            <w:hideMark/>
          </w:tcPr>
          <w:p w:rsidR="00FB4E03" w:rsidRPr="00FB4E03" w:rsidRDefault="00FB4E03" w:rsidP="00FB4E03">
            <w:pPr>
              <w:spacing w:line="240" w:lineRule="auto"/>
              <w:ind w:firstLine="0"/>
              <w:jc w:val="center"/>
              <w:textAlignment w:val="baseline"/>
              <w:rPr>
                <w:rFonts w:eastAsia="Times New Roman"/>
                <w:i/>
                <w:sz w:val="22"/>
                <w:lang w:eastAsia="ru-RU"/>
              </w:rPr>
            </w:pPr>
            <w:r w:rsidRPr="00FB4E03">
              <w:rPr>
                <w:rFonts w:eastAsia="Times New Roman"/>
                <w:i/>
                <w:color w:val="000000"/>
                <w:sz w:val="22"/>
                <w:bdr w:val="none" w:sz="0" w:space="0" w:color="auto" w:frame="1"/>
                <w:lang w:eastAsia="ru-RU"/>
              </w:rPr>
              <w:t>9</w:t>
            </w:r>
          </w:p>
        </w:tc>
        <w:tc>
          <w:tcPr>
            <w:tcW w:w="1135" w:type="dxa"/>
            <w:vAlign w:val="center"/>
            <w:hideMark/>
          </w:tcPr>
          <w:p w:rsidR="00FB4E03" w:rsidRPr="00FB4E03" w:rsidRDefault="00FB4E03" w:rsidP="00FB4E03">
            <w:pPr>
              <w:spacing w:line="240" w:lineRule="auto"/>
              <w:ind w:firstLine="0"/>
              <w:jc w:val="center"/>
              <w:textAlignment w:val="baseline"/>
              <w:rPr>
                <w:rFonts w:eastAsia="Times New Roman"/>
                <w:i/>
                <w:sz w:val="22"/>
                <w:lang w:eastAsia="ru-RU"/>
              </w:rPr>
            </w:pPr>
            <w:r w:rsidRPr="00FB4E03">
              <w:rPr>
                <w:rFonts w:eastAsia="Times New Roman"/>
                <w:i/>
                <w:color w:val="000000"/>
                <w:sz w:val="22"/>
                <w:bdr w:val="none" w:sz="0" w:space="0" w:color="auto" w:frame="1"/>
                <w:lang w:eastAsia="ru-RU"/>
              </w:rPr>
              <w:t>10</w:t>
            </w:r>
          </w:p>
        </w:tc>
        <w:tc>
          <w:tcPr>
            <w:tcW w:w="848" w:type="dxa"/>
            <w:vAlign w:val="center"/>
            <w:hideMark/>
          </w:tcPr>
          <w:p w:rsidR="00FB4E03" w:rsidRPr="00FB4E03" w:rsidRDefault="00FB4E03" w:rsidP="00FB4E03">
            <w:pPr>
              <w:spacing w:line="240" w:lineRule="auto"/>
              <w:ind w:firstLine="0"/>
              <w:jc w:val="center"/>
              <w:textAlignment w:val="baseline"/>
              <w:rPr>
                <w:rFonts w:eastAsia="Times New Roman"/>
                <w:i/>
                <w:sz w:val="22"/>
                <w:lang w:eastAsia="ru-RU"/>
              </w:rPr>
            </w:pPr>
            <w:r w:rsidRPr="00FB4E03">
              <w:rPr>
                <w:rFonts w:eastAsia="Times New Roman"/>
                <w:i/>
                <w:color w:val="000000"/>
                <w:sz w:val="22"/>
                <w:bdr w:val="none" w:sz="0" w:space="0" w:color="auto" w:frame="1"/>
                <w:lang w:eastAsia="ru-RU"/>
              </w:rPr>
              <w:t>11”;</w:t>
            </w:r>
          </w:p>
        </w:tc>
      </w:tr>
      <w:tr w:rsidR="00FB4E03" w:rsidRPr="00FB4E03" w:rsidTr="009F44C2">
        <w:trPr>
          <w:trHeight w:val="495"/>
          <w:jc w:val="center"/>
        </w:trPr>
        <w:tc>
          <w:tcPr>
            <w:tcW w:w="1142" w:type="dxa"/>
          </w:tcPr>
          <w:p w:rsidR="00FB4E03" w:rsidRPr="00FB4E03" w:rsidRDefault="00FB4E03"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3188" w:type="dxa"/>
          </w:tcPr>
          <w:p w:rsidR="00FB4E03" w:rsidRPr="00FB4E03" w:rsidRDefault="00FB4E03"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919" w:type="dxa"/>
          </w:tcPr>
          <w:p w:rsidR="00FB4E03" w:rsidRPr="00FB4E03" w:rsidRDefault="00FB4E03"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1185" w:type="dxa"/>
          </w:tcPr>
          <w:p w:rsidR="00FB4E03" w:rsidRPr="00FB4E03" w:rsidRDefault="00FB4E03"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1015" w:type="dxa"/>
          </w:tcPr>
          <w:p w:rsidR="00FB4E03" w:rsidRPr="00FB4E03" w:rsidRDefault="00FB4E03"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1283" w:type="dxa"/>
          </w:tcPr>
          <w:p w:rsidR="00FB4E03" w:rsidRPr="00FB4E03" w:rsidRDefault="00FB4E03"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925" w:type="dxa"/>
          </w:tcPr>
          <w:p w:rsidR="00FB4E03" w:rsidRPr="00FB4E03" w:rsidRDefault="00FB4E03"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823" w:type="dxa"/>
          </w:tcPr>
          <w:p w:rsidR="00FB4E03" w:rsidRPr="00FB4E03" w:rsidRDefault="00FB4E03"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1127" w:type="dxa"/>
          </w:tcPr>
          <w:p w:rsidR="00FB4E03" w:rsidRPr="00FB4E03" w:rsidRDefault="00FB4E03"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990" w:type="dxa"/>
          </w:tcPr>
          <w:p w:rsidR="00FB4E03" w:rsidRPr="00FB4E03" w:rsidRDefault="00FB4E03"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1135" w:type="dxa"/>
          </w:tcPr>
          <w:p w:rsidR="00FB4E03" w:rsidRPr="00FB4E03" w:rsidRDefault="00FB4E03"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848" w:type="dxa"/>
          </w:tcPr>
          <w:p w:rsidR="00FB4E03" w:rsidRPr="00FB4E03" w:rsidRDefault="00FB4E03" w:rsidP="00FB4E03">
            <w:pPr>
              <w:spacing w:line="240" w:lineRule="auto"/>
              <w:ind w:firstLine="0"/>
              <w:jc w:val="center"/>
              <w:textAlignment w:val="baseline"/>
              <w:rPr>
                <w:rFonts w:eastAsia="Times New Roman"/>
                <w:color w:val="000000"/>
                <w:sz w:val="20"/>
                <w:szCs w:val="20"/>
                <w:bdr w:val="none" w:sz="0" w:space="0" w:color="auto" w:frame="1"/>
                <w:lang w:eastAsia="ru-RU"/>
              </w:rPr>
            </w:pPr>
          </w:p>
        </w:tc>
      </w:tr>
      <w:tr w:rsidR="009F44C2" w:rsidRPr="00FB4E03" w:rsidTr="009F44C2">
        <w:trPr>
          <w:trHeight w:val="495"/>
          <w:jc w:val="center"/>
        </w:trPr>
        <w:tc>
          <w:tcPr>
            <w:tcW w:w="1142"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3188"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919"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1185"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1015"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1283"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925"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823"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1127"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990"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1135"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848"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r>
      <w:tr w:rsidR="009F44C2" w:rsidRPr="00FB4E03" w:rsidTr="009F44C2">
        <w:trPr>
          <w:trHeight w:val="495"/>
          <w:jc w:val="center"/>
        </w:trPr>
        <w:tc>
          <w:tcPr>
            <w:tcW w:w="1142"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3188"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919"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1185"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1015"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1283"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925"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823"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1127"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990"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1135"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848"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r>
      <w:tr w:rsidR="009F44C2" w:rsidRPr="00FB4E03" w:rsidTr="009F44C2">
        <w:trPr>
          <w:trHeight w:val="495"/>
          <w:jc w:val="center"/>
        </w:trPr>
        <w:tc>
          <w:tcPr>
            <w:tcW w:w="1142"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3188"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919"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1185"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1015"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1283"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925"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823"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1127"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990"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1135"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848"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r>
      <w:tr w:rsidR="009F44C2" w:rsidRPr="00FB4E03" w:rsidTr="009F44C2">
        <w:trPr>
          <w:trHeight w:val="495"/>
          <w:jc w:val="center"/>
        </w:trPr>
        <w:tc>
          <w:tcPr>
            <w:tcW w:w="1142"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3188"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919"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1185"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1015"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1283"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925"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823"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1127"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990"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1135"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848"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r>
      <w:tr w:rsidR="009F44C2" w:rsidRPr="00FB4E03" w:rsidTr="009F44C2">
        <w:trPr>
          <w:trHeight w:val="495"/>
          <w:jc w:val="center"/>
        </w:trPr>
        <w:tc>
          <w:tcPr>
            <w:tcW w:w="1142"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3188"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919"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1185"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1015"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1283"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925"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823"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1127"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990"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1135"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848"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r>
      <w:tr w:rsidR="009F44C2" w:rsidRPr="00FB4E03" w:rsidTr="009F44C2">
        <w:trPr>
          <w:trHeight w:val="495"/>
          <w:jc w:val="center"/>
        </w:trPr>
        <w:tc>
          <w:tcPr>
            <w:tcW w:w="1142"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3188"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919"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1185"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1015"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1283"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925"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823"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1127"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990"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1135"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848"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r>
      <w:tr w:rsidR="009F44C2" w:rsidRPr="00FB4E03" w:rsidTr="009F44C2">
        <w:trPr>
          <w:trHeight w:val="495"/>
          <w:jc w:val="center"/>
        </w:trPr>
        <w:tc>
          <w:tcPr>
            <w:tcW w:w="1142"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3188"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919"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1185"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1015"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1283"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925"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823"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1127"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990"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1135"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c>
          <w:tcPr>
            <w:tcW w:w="848" w:type="dxa"/>
          </w:tcPr>
          <w:p w:rsidR="009F44C2" w:rsidRPr="00FB4E03" w:rsidRDefault="009F44C2" w:rsidP="00FB4E03">
            <w:pPr>
              <w:spacing w:line="240" w:lineRule="auto"/>
              <w:ind w:firstLine="0"/>
              <w:jc w:val="center"/>
              <w:textAlignment w:val="baseline"/>
              <w:rPr>
                <w:rFonts w:eastAsia="Times New Roman"/>
                <w:color w:val="000000"/>
                <w:sz w:val="20"/>
                <w:szCs w:val="20"/>
                <w:bdr w:val="none" w:sz="0" w:space="0" w:color="auto" w:frame="1"/>
                <w:lang w:eastAsia="ru-RU"/>
              </w:rPr>
            </w:pPr>
          </w:p>
        </w:tc>
      </w:tr>
    </w:tbl>
    <w:p w:rsidR="00B36A55" w:rsidRDefault="00B36A55" w:rsidP="00FE41B4">
      <w:pPr>
        <w:rPr>
          <w:rFonts w:eastAsia="Arial Unicode MS"/>
          <w:b/>
          <w:i/>
          <w:color w:val="000000"/>
          <w:szCs w:val="28"/>
          <w:lang w:val="uk-UA" w:eastAsia="uk-UA"/>
        </w:rPr>
      </w:pPr>
    </w:p>
    <w:p w:rsidR="00B36A55" w:rsidRDefault="00B36A55">
      <w:pPr>
        <w:rPr>
          <w:rFonts w:eastAsia="Arial Unicode MS"/>
          <w:b/>
          <w:i/>
          <w:color w:val="000000"/>
          <w:szCs w:val="28"/>
          <w:lang w:val="uk-UA" w:eastAsia="uk-UA"/>
        </w:rPr>
      </w:pPr>
      <w:r>
        <w:rPr>
          <w:rFonts w:eastAsia="Arial Unicode MS"/>
          <w:b/>
          <w:i/>
          <w:color w:val="000000"/>
          <w:szCs w:val="28"/>
          <w:lang w:val="uk-UA" w:eastAsia="uk-UA"/>
        </w:rPr>
        <w:br w:type="page"/>
      </w:r>
    </w:p>
    <w:p w:rsidR="00B36A55" w:rsidRPr="00B36A55" w:rsidRDefault="00B36A55" w:rsidP="00B36A55">
      <w:pPr>
        <w:spacing w:line="240" w:lineRule="auto"/>
        <w:ind w:firstLine="0"/>
        <w:jc w:val="center"/>
        <w:rPr>
          <w:b/>
          <w:szCs w:val="28"/>
          <w:lang w:val="uk-UA"/>
        </w:rPr>
      </w:pPr>
      <w:r w:rsidRPr="00B36A55">
        <w:rPr>
          <w:b/>
          <w:szCs w:val="28"/>
          <w:lang w:val="uk-UA"/>
        </w:rPr>
        <w:lastRenderedPageBreak/>
        <w:t>ЖУРНАЛ</w:t>
      </w:r>
    </w:p>
    <w:p w:rsidR="00B36A55" w:rsidRPr="00B36A55" w:rsidRDefault="00B36A55" w:rsidP="00B36A55">
      <w:pPr>
        <w:spacing w:line="240" w:lineRule="auto"/>
        <w:ind w:firstLine="0"/>
        <w:jc w:val="center"/>
        <w:rPr>
          <w:b/>
          <w:szCs w:val="28"/>
          <w:lang w:val="uk-UA"/>
        </w:rPr>
      </w:pPr>
      <w:r w:rsidRPr="00B36A55">
        <w:rPr>
          <w:b/>
          <w:szCs w:val="28"/>
          <w:lang w:val="uk-UA"/>
        </w:rPr>
        <w:t>реєстрації звернень громадян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073"/>
        <w:gridCol w:w="2946"/>
        <w:gridCol w:w="899"/>
        <w:gridCol w:w="1631"/>
        <w:gridCol w:w="945"/>
        <w:gridCol w:w="1161"/>
        <w:gridCol w:w="1184"/>
        <w:gridCol w:w="694"/>
        <w:gridCol w:w="1053"/>
        <w:gridCol w:w="1277"/>
        <w:gridCol w:w="981"/>
        <w:gridCol w:w="756"/>
      </w:tblGrid>
      <w:tr w:rsidR="00B36A55" w:rsidRPr="00B36A55" w:rsidTr="00B36A55">
        <w:trPr>
          <w:trHeight w:val="855"/>
        </w:trPr>
        <w:tc>
          <w:tcPr>
            <w:tcW w:w="1073" w:type="dxa"/>
            <w:vMerge w:val="restart"/>
            <w:shd w:val="clear" w:color="auto" w:fill="FFFFFF"/>
            <w:vAlign w:val="center"/>
            <w:hideMark/>
          </w:tcPr>
          <w:p w:rsidR="00B36A55" w:rsidRPr="00B36A55" w:rsidRDefault="00B36A55" w:rsidP="00B36A55">
            <w:pPr>
              <w:spacing w:before="150" w:after="150" w:line="240" w:lineRule="auto"/>
              <w:ind w:firstLine="0"/>
              <w:jc w:val="center"/>
              <w:rPr>
                <w:rFonts w:eastAsia="Times New Roman"/>
                <w:i/>
                <w:color w:val="000000"/>
                <w:sz w:val="24"/>
                <w:szCs w:val="24"/>
                <w:lang w:eastAsia="ru-RU"/>
              </w:rPr>
            </w:pPr>
            <w:r w:rsidRPr="00B36A55">
              <w:rPr>
                <w:rFonts w:eastAsia="Times New Roman"/>
                <w:i/>
                <w:color w:val="000000"/>
                <w:sz w:val="24"/>
                <w:szCs w:val="24"/>
                <w:lang w:eastAsia="ru-RU"/>
              </w:rPr>
              <w:t>Порядковий номер</w:t>
            </w:r>
          </w:p>
        </w:tc>
        <w:tc>
          <w:tcPr>
            <w:tcW w:w="2946" w:type="dxa"/>
            <w:vMerge w:val="restart"/>
            <w:shd w:val="clear" w:color="auto" w:fill="FFFFFF"/>
            <w:vAlign w:val="center"/>
            <w:hideMark/>
          </w:tcPr>
          <w:p w:rsidR="00B36A55" w:rsidRPr="00B36A55" w:rsidRDefault="00B36A55" w:rsidP="00B36A55">
            <w:pPr>
              <w:spacing w:before="150" w:after="150" w:line="240" w:lineRule="auto"/>
              <w:ind w:firstLine="0"/>
              <w:jc w:val="center"/>
              <w:rPr>
                <w:rFonts w:eastAsia="Times New Roman"/>
                <w:i/>
                <w:color w:val="000000"/>
                <w:sz w:val="24"/>
                <w:szCs w:val="24"/>
                <w:lang w:eastAsia="ru-RU"/>
              </w:rPr>
            </w:pPr>
            <w:r w:rsidRPr="00B36A55">
              <w:rPr>
                <w:rFonts w:eastAsia="Times New Roman"/>
                <w:i/>
                <w:color w:val="000000"/>
                <w:sz w:val="24"/>
                <w:szCs w:val="24"/>
                <w:lang w:eastAsia="ru-RU"/>
              </w:rPr>
              <w:t>Дата підписання/надсилання/звернення</w:t>
            </w:r>
          </w:p>
        </w:tc>
        <w:tc>
          <w:tcPr>
            <w:tcW w:w="899" w:type="dxa"/>
            <w:vMerge w:val="restart"/>
            <w:shd w:val="clear" w:color="auto" w:fill="FFFFFF"/>
            <w:vAlign w:val="center"/>
            <w:hideMark/>
          </w:tcPr>
          <w:p w:rsidR="00B36A55" w:rsidRPr="00B36A55" w:rsidRDefault="00B36A55" w:rsidP="00B36A55">
            <w:pPr>
              <w:spacing w:before="150" w:after="150" w:line="240" w:lineRule="auto"/>
              <w:ind w:firstLine="0"/>
              <w:jc w:val="center"/>
              <w:rPr>
                <w:rFonts w:eastAsia="Times New Roman"/>
                <w:i/>
                <w:color w:val="000000"/>
                <w:sz w:val="24"/>
                <w:szCs w:val="24"/>
                <w:lang w:eastAsia="ru-RU"/>
              </w:rPr>
            </w:pPr>
            <w:r w:rsidRPr="00B36A55">
              <w:rPr>
                <w:rFonts w:eastAsia="Times New Roman"/>
                <w:i/>
                <w:color w:val="000000"/>
                <w:sz w:val="24"/>
                <w:szCs w:val="24"/>
                <w:lang w:eastAsia="ru-RU"/>
              </w:rPr>
              <w:t>Дата надход ження та реєстра ційний індекс</w:t>
            </w:r>
          </w:p>
        </w:tc>
        <w:tc>
          <w:tcPr>
            <w:tcW w:w="1631" w:type="dxa"/>
            <w:vMerge w:val="restart"/>
            <w:shd w:val="clear" w:color="auto" w:fill="FFFFFF"/>
            <w:vAlign w:val="center"/>
            <w:hideMark/>
          </w:tcPr>
          <w:p w:rsidR="00B36A55" w:rsidRPr="00B36A55" w:rsidRDefault="00B36A55" w:rsidP="00B36A55">
            <w:pPr>
              <w:spacing w:before="150" w:after="150" w:line="240" w:lineRule="auto"/>
              <w:ind w:firstLine="0"/>
              <w:jc w:val="center"/>
              <w:rPr>
                <w:rFonts w:eastAsia="Times New Roman"/>
                <w:i/>
                <w:color w:val="000000"/>
                <w:sz w:val="24"/>
                <w:szCs w:val="24"/>
                <w:lang w:eastAsia="ru-RU"/>
              </w:rPr>
            </w:pPr>
            <w:r w:rsidRPr="00B36A55">
              <w:rPr>
                <w:rFonts w:eastAsia="Times New Roman"/>
                <w:i/>
                <w:color w:val="000000"/>
                <w:sz w:val="24"/>
                <w:szCs w:val="24"/>
                <w:lang w:eastAsia="ru-RU"/>
              </w:rPr>
              <w:t>Прізвище, ім’я, по батькові, місце проживання (електронна адреса, номер телефону), категорія, соціальний стан заявника</w:t>
            </w:r>
          </w:p>
        </w:tc>
        <w:tc>
          <w:tcPr>
            <w:tcW w:w="945" w:type="dxa"/>
            <w:vMerge w:val="restart"/>
            <w:shd w:val="clear" w:color="auto" w:fill="FFFFFF"/>
            <w:vAlign w:val="center"/>
            <w:hideMark/>
          </w:tcPr>
          <w:p w:rsidR="00B36A55" w:rsidRPr="00B36A55" w:rsidRDefault="00B36A55" w:rsidP="00B36A55">
            <w:pPr>
              <w:spacing w:before="150" w:after="150" w:line="240" w:lineRule="auto"/>
              <w:ind w:firstLine="0"/>
              <w:jc w:val="center"/>
              <w:rPr>
                <w:rFonts w:eastAsia="Times New Roman"/>
                <w:i/>
                <w:color w:val="000000"/>
                <w:sz w:val="24"/>
                <w:szCs w:val="24"/>
                <w:lang w:eastAsia="ru-RU"/>
              </w:rPr>
            </w:pPr>
            <w:r w:rsidRPr="00B36A55">
              <w:rPr>
                <w:rFonts w:eastAsia="Times New Roman"/>
                <w:i/>
                <w:color w:val="000000"/>
                <w:sz w:val="24"/>
                <w:szCs w:val="24"/>
                <w:lang w:eastAsia="ru-RU"/>
              </w:rPr>
              <w:t>Звідки надіслано, дата, індекс, взяття на контроль</w:t>
            </w:r>
          </w:p>
        </w:tc>
        <w:tc>
          <w:tcPr>
            <w:tcW w:w="1161" w:type="dxa"/>
            <w:vMerge w:val="restart"/>
            <w:shd w:val="clear" w:color="auto" w:fill="FFFFFF"/>
            <w:vAlign w:val="center"/>
            <w:hideMark/>
          </w:tcPr>
          <w:p w:rsidR="00B36A55" w:rsidRPr="00B36A55" w:rsidRDefault="00B36A55" w:rsidP="00B36A55">
            <w:pPr>
              <w:spacing w:before="150" w:after="150" w:line="240" w:lineRule="auto"/>
              <w:ind w:firstLine="0"/>
              <w:jc w:val="center"/>
              <w:rPr>
                <w:rFonts w:eastAsia="Times New Roman"/>
                <w:i/>
                <w:color w:val="000000"/>
                <w:sz w:val="24"/>
                <w:szCs w:val="24"/>
                <w:lang w:eastAsia="ru-RU"/>
              </w:rPr>
            </w:pPr>
            <w:r w:rsidRPr="00B36A55">
              <w:rPr>
                <w:rFonts w:eastAsia="Times New Roman"/>
                <w:i/>
                <w:color w:val="000000"/>
                <w:sz w:val="24"/>
                <w:szCs w:val="24"/>
                <w:lang w:eastAsia="ru-RU"/>
              </w:rPr>
              <w:t>Вид звернення, форма та ознака надходження</w:t>
            </w:r>
          </w:p>
        </w:tc>
        <w:tc>
          <w:tcPr>
            <w:tcW w:w="1878" w:type="dxa"/>
            <w:gridSpan w:val="2"/>
            <w:shd w:val="clear" w:color="auto" w:fill="FFFFFF"/>
            <w:vAlign w:val="center"/>
            <w:hideMark/>
          </w:tcPr>
          <w:p w:rsidR="00B36A55" w:rsidRPr="00B36A55" w:rsidRDefault="00B36A55" w:rsidP="00B36A55">
            <w:pPr>
              <w:spacing w:before="150" w:after="150" w:line="240" w:lineRule="auto"/>
              <w:ind w:firstLine="0"/>
              <w:jc w:val="center"/>
              <w:rPr>
                <w:rFonts w:eastAsia="Times New Roman"/>
                <w:i/>
                <w:color w:val="000000"/>
                <w:sz w:val="24"/>
                <w:szCs w:val="24"/>
                <w:lang w:eastAsia="ru-RU"/>
              </w:rPr>
            </w:pPr>
            <w:r w:rsidRPr="00B36A55">
              <w:rPr>
                <w:rFonts w:eastAsia="Times New Roman"/>
                <w:i/>
                <w:color w:val="000000"/>
                <w:sz w:val="24"/>
                <w:szCs w:val="24"/>
                <w:lang w:eastAsia="ru-RU"/>
              </w:rPr>
              <w:t>Основні та додаткові питання</w:t>
            </w:r>
          </w:p>
        </w:tc>
        <w:tc>
          <w:tcPr>
            <w:tcW w:w="1053" w:type="dxa"/>
            <w:vMerge w:val="restart"/>
            <w:shd w:val="clear" w:color="auto" w:fill="FFFFFF"/>
            <w:vAlign w:val="center"/>
            <w:hideMark/>
          </w:tcPr>
          <w:p w:rsidR="00B36A55" w:rsidRPr="00B36A55" w:rsidRDefault="00B36A55" w:rsidP="00B36A55">
            <w:pPr>
              <w:spacing w:before="150" w:after="150" w:line="240" w:lineRule="auto"/>
              <w:ind w:firstLine="0"/>
              <w:jc w:val="center"/>
              <w:rPr>
                <w:rFonts w:eastAsia="Times New Roman"/>
                <w:i/>
                <w:color w:val="000000"/>
                <w:sz w:val="24"/>
                <w:szCs w:val="24"/>
                <w:lang w:eastAsia="ru-RU"/>
              </w:rPr>
            </w:pPr>
            <w:r w:rsidRPr="00B36A55">
              <w:rPr>
                <w:rFonts w:eastAsia="Times New Roman"/>
                <w:i/>
                <w:color w:val="000000"/>
                <w:sz w:val="24"/>
                <w:szCs w:val="24"/>
                <w:lang w:eastAsia="ru-RU"/>
              </w:rPr>
              <w:t>Зміст резолюції, її автор та дата, виконавець, строк виконання</w:t>
            </w:r>
          </w:p>
        </w:tc>
        <w:tc>
          <w:tcPr>
            <w:tcW w:w="1277" w:type="dxa"/>
            <w:vMerge w:val="restart"/>
            <w:shd w:val="clear" w:color="auto" w:fill="FFFFFF"/>
            <w:vAlign w:val="center"/>
            <w:hideMark/>
          </w:tcPr>
          <w:p w:rsidR="00B36A55" w:rsidRPr="00B36A55" w:rsidRDefault="00B36A55" w:rsidP="00B36A55">
            <w:pPr>
              <w:spacing w:before="150" w:after="150" w:line="240" w:lineRule="auto"/>
              <w:ind w:firstLine="0"/>
              <w:jc w:val="center"/>
              <w:rPr>
                <w:rFonts w:eastAsia="Times New Roman"/>
                <w:i/>
                <w:color w:val="000000"/>
                <w:sz w:val="24"/>
                <w:szCs w:val="24"/>
                <w:lang w:eastAsia="ru-RU"/>
              </w:rPr>
            </w:pPr>
            <w:r w:rsidRPr="00B36A55">
              <w:rPr>
                <w:rFonts w:eastAsia="Times New Roman"/>
                <w:i/>
                <w:color w:val="000000"/>
                <w:sz w:val="24"/>
                <w:szCs w:val="24"/>
                <w:lang w:eastAsia="ru-RU"/>
              </w:rPr>
              <w:t>Відмітка про передачу на виконання</w:t>
            </w:r>
          </w:p>
        </w:tc>
        <w:tc>
          <w:tcPr>
            <w:tcW w:w="981" w:type="dxa"/>
            <w:vMerge w:val="restart"/>
            <w:shd w:val="clear" w:color="auto" w:fill="FFFFFF"/>
            <w:vAlign w:val="center"/>
            <w:hideMark/>
          </w:tcPr>
          <w:p w:rsidR="00B36A55" w:rsidRPr="00B36A55" w:rsidRDefault="00B36A55" w:rsidP="00B36A55">
            <w:pPr>
              <w:spacing w:before="150" w:after="150" w:line="240" w:lineRule="auto"/>
              <w:ind w:firstLine="0"/>
              <w:jc w:val="center"/>
              <w:rPr>
                <w:rFonts w:eastAsia="Times New Roman"/>
                <w:i/>
                <w:color w:val="000000"/>
                <w:sz w:val="24"/>
                <w:szCs w:val="24"/>
                <w:lang w:eastAsia="ru-RU"/>
              </w:rPr>
            </w:pPr>
            <w:r w:rsidRPr="00B36A55">
              <w:rPr>
                <w:rFonts w:eastAsia="Times New Roman"/>
                <w:i/>
                <w:color w:val="000000"/>
                <w:sz w:val="24"/>
                <w:szCs w:val="24"/>
                <w:lang w:eastAsia="ru-RU"/>
              </w:rPr>
              <w:t>Відмітка про виконання, результати розгляду, зняття з контролю</w:t>
            </w:r>
          </w:p>
        </w:tc>
        <w:tc>
          <w:tcPr>
            <w:tcW w:w="756" w:type="dxa"/>
            <w:vMerge w:val="restart"/>
            <w:shd w:val="clear" w:color="auto" w:fill="FFFFFF"/>
            <w:vAlign w:val="center"/>
            <w:hideMark/>
          </w:tcPr>
          <w:p w:rsidR="00B36A55" w:rsidRPr="00B36A55" w:rsidRDefault="00B36A55" w:rsidP="00B36A55">
            <w:pPr>
              <w:spacing w:before="150" w:after="150" w:line="240" w:lineRule="auto"/>
              <w:ind w:firstLine="0"/>
              <w:jc w:val="center"/>
              <w:rPr>
                <w:rFonts w:eastAsia="Times New Roman"/>
                <w:i/>
                <w:color w:val="000000"/>
                <w:sz w:val="24"/>
                <w:szCs w:val="24"/>
                <w:lang w:eastAsia="ru-RU"/>
              </w:rPr>
            </w:pPr>
            <w:r w:rsidRPr="00B36A55">
              <w:rPr>
                <w:rFonts w:eastAsia="Times New Roman"/>
                <w:i/>
                <w:color w:val="000000"/>
                <w:sz w:val="24"/>
                <w:szCs w:val="24"/>
                <w:lang w:eastAsia="ru-RU"/>
              </w:rPr>
              <w:t>Номер справи за номенк латурою</w:t>
            </w:r>
          </w:p>
        </w:tc>
      </w:tr>
      <w:tr w:rsidR="00B36A55" w:rsidRPr="00B36A55" w:rsidTr="00B36A55">
        <w:trPr>
          <w:trHeight w:val="1380"/>
        </w:trPr>
        <w:tc>
          <w:tcPr>
            <w:tcW w:w="1073" w:type="dxa"/>
            <w:vMerge/>
            <w:shd w:val="clear" w:color="auto" w:fill="FFFFFF"/>
            <w:vAlign w:val="center"/>
            <w:hideMark/>
          </w:tcPr>
          <w:p w:rsidR="00B36A55" w:rsidRPr="00B36A55" w:rsidRDefault="00B36A55" w:rsidP="00B36A55">
            <w:pPr>
              <w:spacing w:line="240" w:lineRule="auto"/>
              <w:ind w:firstLine="0"/>
              <w:jc w:val="left"/>
              <w:rPr>
                <w:rFonts w:eastAsia="Times New Roman"/>
                <w:i/>
                <w:color w:val="000000"/>
                <w:sz w:val="24"/>
                <w:szCs w:val="24"/>
                <w:lang w:eastAsia="ru-RU"/>
              </w:rPr>
            </w:pPr>
          </w:p>
        </w:tc>
        <w:tc>
          <w:tcPr>
            <w:tcW w:w="2946" w:type="dxa"/>
            <w:vMerge/>
            <w:shd w:val="clear" w:color="auto" w:fill="FFFFFF"/>
            <w:vAlign w:val="center"/>
            <w:hideMark/>
          </w:tcPr>
          <w:p w:rsidR="00B36A55" w:rsidRPr="00B36A55" w:rsidRDefault="00B36A55" w:rsidP="00B36A55">
            <w:pPr>
              <w:spacing w:line="240" w:lineRule="auto"/>
              <w:ind w:firstLine="0"/>
              <w:jc w:val="left"/>
              <w:rPr>
                <w:rFonts w:eastAsia="Times New Roman"/>
                <w:i/>
                <w:color w:val="000000"/>
                <w:sz w:val="24"/>
                <w:szCs w:val="24"/>
                <w:lang w:eastAsia="ru-RU"/>
              </w:rPr>
            </w:pPr>
          </w:p>
        </w:tc>
        <w:tc>
          <w:tcPr>
            <w:tcW w:w="899" w:type="dxa"/>
            <w:vMerge/>
            <w:shd w:val="clear" w:color="auto" w:fill="FFFFFF"/>
            <w:vAlign w:val="center"/>
            <w:hideMark/>
          </w:tcPr>
          <w:p w:rsidR="00B36A55" w:rsidRPr="00B36A55" w:rsidRDefault="00B36A55" w:rsidP="00B36A55">
            <w:pPr>
              <w:spacing w:line="240" w:lineRule="auto"/>
              <w:ind w:firstLine="0"/>
              <w:jc w:val="left"/>
              <w:rPr>
                <w:rFonts w:eastAsia="Times New Roman"/>
                <w:i/>
                <w:color w:val="000000"/>
                <w:sz w:val="24"/>
                <w:szCs w:val="24"/>
                <w:lang w:eastAsia="ru-RU"/>
              </w:rPr>
            </w:pPr>
          </w:p>
        </w:tc>
        <w:tc>
          <w:tcPr>
            <w:tcW w:w="1631" w:type="dxa"/>
            <w:vMerge/>
            <w:shd w:val="clear" w:color="auto" w:fill="FFFFFF"/>
            <w:vAlign w:val="center"/>
            <w:hideMark/>
          </w:tcPr>
          <w:p w:rsidR="00B36A55" w:rsidRPr="00B36A55" w:rsidRDefault="00B36A55" w:rsidP="00B36A55">
            <w:pPr>
              <w:spacing w:line="240" w:lineRule="auto"/>
              <w:ind w:firstLine="0"/>
              <w:jc w:val="left"/>
              <w:rPr>
                <w:rFonts w:eastAsia="Times New Roman"/>
                <w:i/>
                <w:color w:val="000000"/>
                <w:sz w:val="24"/>
                <w:szCs w:val="24"/>
                <w:lang w:eastAsia="ru-RU"/>
              </w:rPr>
            </w:pPr>
          </w:p>
        </w:tc>
        <w:tc>
          <w:tcPr>
            <w:tcW w:w="945" w:type="dxa"/>
            <w:vMerge/>
            <w:shd w:val="clear" w:color="auto" w:fill="FFFFFF"/>
            <w:vAlign w:val="center"/>
            <w:hideMark/>
          </w:tcPr>
          <w:p w:rsidR="00B36A55" w:rsidRPr="00B36A55" w:rsidRDefault="00B36A55" w:rsidP="00B36A55">
            <w:pPr>
              <w:spacing w:line="240" w:lineRule="auto"/>
              <w:ind w:firstLine="0"/>
              <w:jc w:val="left"/>
              <w:rPr>
                <w:rFonts w:eastAsia="Times New Roman"/>
                <w:i/>
                <w:color w:val="000000"/>
                <w:sz w:val="24"/>
                <w:szCs w:val="24"/>
                <w:lang w:eastAsia="ru-RU"/>
              </w:rPr>
            </w:pPr>
          </w:p>
        </w:tc>
        <w:tc>
          <w:tcPr>
            <w:tcW w:w="1161" w:type="dxa"/>
            <w:vMerge/>
            <w:shd w:val="clear" w:color="auto" w:fill="FFFFFF"/>
            <w:vAlign w:val="center"/>
            <w:hideMark/>
          </w:tcPr>
          <w:p w:rsidR="00B36A55" w:rsidRPr="00B36A55" w:rsidRDefault="00B36A55" w:rsidP="00B36A55">
            <w:pPr>
              <w:spacing w:line="240" w:lineRule="auto"/>
              <w:ind w:firstLine="0"/>
              <w:jc w:val="left"/>
              <w:rPr>
                <w:rFonts w:eastAsia="Times New Roman"/>
                <w:i/>
                <w:color w:val="000000"/>
                <w:sz w:val="24"/>
                <w:szCs w:val="24"/>
                <w:lang w:eastAsia="ru-RU"/>
              </w:rPr>
            </w:pPr>
          </w:p>
        </w:tc>
        <w:tc>
          <w:tcPr>
            <w:tcW w:w="1184" w:type="dxa"/>
            <w:shd w:val="clear" w:color="auto" w:fill="FFFFFF"/>
            <w:hideMark/>
          </w:tcPr>
          <w:p w:rsidR="00B36A55" w:rsidRPr="00B36A55" w:rsidRDefault="00B36A55" w:rsidP="00B36A55">
            <w:pPr>
              <w:spacing w:before="150" w:after="150" w:line="240" w:lineRule="auto"/>
              <w:ind w:firstLine="0"/>
              <w:jc w:val="center"/>
              <w:rPr>
                <w:rFonts w:eastAsia="Times New Roman"/>
                <w:i/>
                <w:color w:val="000000"/>
                <w:sz w:val="24"/>
                <w:szCs w:val="24"/>
                <w:lang w:eastAsia="ru-RU"/>
              </w:rPr>
            </w:pPr>
            <w:r w:rsidRPr="00B36A55">
              <w:rPr>
                <w:rFonts w:eastAsia="Times New Roman"/>
                <w:i/>
                <w:color w:val="000000"/>
                <w:sz w:val="24"/>
                <w:szCs w:val="24"/>
                <w:lang w:eastAsia="ru-RU"/>
              </w:rPr>
              <w:t>короткий зміст</w:t>
            </w:r>
          </w:p>
        </w:tc>
        <w:tc>
          <w:tcPr>
            <w:tcW w:w="694" w:type="dxa"/>
            <w:shd w:val="clear" w:color="auto" w:fill="FFFFFF"/>
            <w:hideMark/>
          </w:tcPr>
          <w:p w:rsidR="00B36A55" w:rsidRPr="00B36A55" w:rsidRDefault="00B36A55" w:rsidP="00B36A55">
            <w:pPr>
              <w:spacing w:before="150" w:after="150" w:line="240" w:lineRule="auto"/>
              <w:ind w:firstLine="0"/>
              <w:jc w:val="center"/>
              <w:rPr>
                <w:rFonts w:eastAsia="Times New Roman"/>
                <w:i/>
                <w:color w:val="000000"/>
                <w:sz w:val="24"/>
                <w:szCs w:val="24"/>
                <w:lang w:eastAsia="ru-RU"/>
              </w:rPr>
            </w:pPr>
            <w:r w:rsidRPr="00B36A55">
              <w:rPr>
                <w:rFonts w:eastAsia="Times New Roman"/>
                <w:i/>
                <w:color w:val="000000"/>
                <w:sz w:val="24"/>
                <w:szCs w:val="24"/>
                <w:lang w:eastAsia="ru-RU"/>
              </w:rPr>
              <w:t>індекси</w:t>
            </w:r>
          </w:p>
        </w:tc>
        <w:tc>
          <w:tcPr>
            <w:tcW w:w="1053" w:type="dxa"/>
            <w:vMerge/>
            <w:shd w:val="clear" w:color="auto" w:fill="FFFFFF"/>
            <w:hideMark/>
          </w:tcPr>
          <w:p w:rsidR="00B36A55" w:rsidRPr="00B36A55" w:rsidRDefault="00B36A55" w:rsidP="00B36A55">
            <w:pPr>
              <w:spacing w:line="240" w:lineRule="auto"/>
              <w:ind w:firstLine="0"/>
              <w:jc w:val="left"/>
              <w:rPr>
                <w:rFonts w:eastAsia="Times New Roman"/>
                <w:i/>
                <w:color w:val="000000"/>
                <w:sz w:val="24"/>
                <w:szCs w:val="24"/>
                <w:lang w:eastAsia="ru-RU"/>
              </w:rPr>
            </w:pPr>
          </w:p>
        </w:tc>
        <w:tc>
          <w:tcPr>
            <w:tcW w:w="1277" w:type="dxa"/>
            <w:vMerge/>
            <w:shd w:val="clear" w:color="auto" w:fill="FFFFFF"/>
            <w:hideMark/>
          </w:tcPr>
          <w:p w:rsidR="00B36A55" w:rsidRPr="00B36A55" w:rsidRDefault="00B36A55" w:rsidP="00B36A55">
            <w:pPr>
              <w:spacing w:line="240" w:lineRule="auto"/>
              <w:ind w:firstLine="0"/>
              <w:jc w:val="left"/>
              <w:rPr>
                <w:rFonts w:eastAsia="Times New Roman"/>
                <w:i/>
                <w:color w:val="000000"/>
                <w:sz w:val="24"/>
                <w:szCs w:val="24"/>
                <w:lang w:eastAsia="ru-RU"/>
              </w:rPr>
            </w:pPr>
          </w:p>
        </w:tc>
        <w:tc>
          <w:tcPr>
            <w:tcW w:w="981" w:type="dxa"/>
            <w:vMerge/>
            <w:shd w:val="clear" w:color="auto" w:fill="FFFFFF"/>
            <w:hideMark/>
          </w:tcPr>
          <w:p w:rsidR="00B36A55" w:rsidRPr="00B36A55" w:rsidRDefault="00B36A55" w:rsidP="00B36A55">
            <w:pPr>
              <w:spacing w:line="240" w:lineRule="auto"/>
              <w:ind w:firstLine="0"/>
              <w:jc w:val="left"/>
              <w:rPr>
                <w:rFonts w:eastAsia="Times New Roman"/>
                <w:i/>
                <w:color w:val="000000"/>
                <w:sz w:val="24"/>
                <w:szCs w:val="24"/>
                <w:lang w:eastAsia="ru-RU"/>
              </w:rPr>
            </w:pPr>
          </w:p>
        </w:tc>
        <w:tc>
          <w:tcPr>
            <w:tcW w:w="756" w:type="dxa"/>
            <w:vMerge/>
            <w:shd w:val="clear" w:color="auto" w:fill="FFFFFF"/>
            <w:hideMark/>
          </w:tcPr>
          <w:p w:rsidR="00B36A55" w:rsidRPr="00B36A55" w:rsidRDefault="00B36A55" w:rsidP="00B36A55">
            <w:pPr>
              <w:spacing w:line="240" w:lineRule="auto"/>
              <w:ind w:firstLine="0"/>
              <w:jc w:val="left"/>
              <w:rPr>
                <w:rFonts w:eastAsia="Times New Roman"/>
                <w:i/>
                <w:color w:val="000000"/>
                <w:sz w:val="24"/>
                <w:szCs w:val="24"/>
                <w:lang w:eastAsia="ru-RU"/>
              </w:rPr>
            </w:pPr>
          </w:p>
        </w:tc>
      </w:tr>
      <w:tr w:rsidR="00B36A55" w:rsidRPr="00B36A55" w:rsidTr="00B36A55">
        <w:tc>
          <w:tcPr>
            <w:tcW w:w="1073" w:type="dxa"/>
            <w:shd w:val="clear" w:color="auto" w:fill="FFFFFF"/>
            <w:hideMark/>
          </w:tcPr>
          <w:p w:rsidR="00B36A55" w:rsidRPr="00B36A55" w:rsidRDefault="00B36A55" w:rsidP="00B36A55">
            <w:pPr>
              <w:spacing w:before="150" w:after="150" w:line="240" w:lineRule="auto"/>
              <w:ind w:firstLine="0"/>
              <w:jc w:val="center"/>
              <w:rPr>
                <w:rFonts w:eastAsia="Times New Roman"/>
                <w:b/>
                <w:i/>
                <w:color w:val="000000"/>
                <w:sz w:val="24"/>
                <w:szCs w:val="24"/>
                <w:lang w:eastAsia="ru-RU"/>
              </w:rPr>
            </w:pPr>
            <w:r w:rsidRPr="00B36A55">
              <w:rPr>
                <w:rFonts w:eastAsia="Times New Roman"/>
                <w:b/>
                <w:i/>
                <w:color w:val="000000"/>
                <w:sz w:val="24"/>
                <w:szCs w:val="24"/>
                <w:lang w:eastAsia="ru-RU"/>
              </w:rPr>
              <w:t>1</w:t>
            </w:r>
          </w:p>
        </w:tc>
        <w:tc>
          <w:tcPr>
            <w:tcW w:w="2946" w:type="dxa"/>
            <w:shd w:val="clear" w:color="auto" w:fill="FFFFFF"/>
            <w:hideMark/>
          </w:tcPr>
          <w:p w:rsidR="00B36A55" w:rsidRPr="00B36A55" w:rsidRDefault="00B36A55" w:rsidP="00B36A55">
            <w:pPr>
              <w:spacing w:before="150" w:after="150" w:line="240" w:lineRule="auto"/>
              <w:ind w:firstLine="0"/>
              <w:jc w:val="center"/>
              <w:rPr>
                <w:rFonts w:eastAsia="Times New Roman"/>
                <w:b/>
                <w:i/>
                <w:color w:val="000000"/>
                <w:sz w:val="24"/>
                <w:szCs w:val="24"/>
                <w:lang w:eastAsia="ru-RU"/>
              </w:rPr>
            </w:pPr>
            <w:r w:rsidRPr="00B36A55">
              <w:rPr>
                <w:rFonts w:eastAsia="Times New Roman"/>
                <w:b/>
                <w:i/>
                <w:color w:val="000000"/>
                <w:sz w:val="24"/>
                <w:szCs w:val="24"/>
                <w:lang w:eastAsia="ru-RU"/>
              </w:rPr>
              <w:t>2</w:t>
            </w:r>
          </w:p>
        </w:tc>
        <w:tc>
          <w:tcPr>
            <w:tcW w:w="899" w:type="dxa"/>
            <w:shd w:val="clear" w:color="auto" w:fill="FFFFFF"/>
            <w:hideMark/>
          </w:tcPr>
          <w:p w:rsidR="00B36A55" w:rsidRPr="00B36A55" w:rsidRDefault="00B36A55" w:rsidP="00B36A55">
            <w:pPr>
              <w:spacing w:before="150" w:after="150" w:line="240" w:lineRule="auto"/>
              <w:ind w:firstLine="0"/>
              <w:jc w:val="center"/>
              <w:rPr>
                <w:rFonts w:eastAsia="Times New Roman"/>
                <w:b/>
                <w:i/>
                <w:color w:val="000000"/>
                <w:sz w:val="24"/>
                <w:szCs w:val="24"/>
                <w:lang w:eastAsia="ru-RU"/>
              </w:rPr>
            </w:pPr>
            <w:r w:rsidRPr="00B36A55">
              <w:rPr>
                <w:rFonts w:eastAsia="Times New Roman"/>
                <w:b/>
                <w:i/>
                <w:color w:val="000000"/>
                <w:sz w:val="24"/>
                <w:szCs w:val="24"/>
                <w:lang w:eastAsia="ru-RU"/>
              </w:rPr>
              <w:t>3</w:t>
            </w:r>
          </w:p>
        </w:tc>
        <w:tc>
          <w:tcPr>
            <w:tcW w:w="1631" w:type="dxa"/>
            <w:shd w:val="clear" w:color="auto" w:fill="FFFFFF"/>
            <w:hideMark/>
          </w:tcPr>
          <w:p w:rsidR="00B36A55" w:rsidRPr="00B36A55" w:rsidRDefault="00B36A55" w:rsidP="00B36A55">
            <w:pPr>
              <w:spacing w:before="150" w:after="150" w:line="240" w:lineRule="auto"/>
              <w:ind w:firstLine="0"/>
              <w:jc w:val="center"/>
              <w:rPr>
                <w:rFonts w:eastAsia="Times New Roman"/>
                <w:b/>
                <w:i/>
                <w:color w:val="000000"/>
                <w:sz w:val="24"/>
                <w:szCs w:val="24"/>
                <w:lang w:eastAsia="ru-RU"/>
              </w:rPr>
            </w:pPr>
            <w:r w:rsidRPr="00B36A55">
              <w:rPr>
                <w:rFonts w:eastAsia="Times New Roman"/>
                <w:b/>
                <w:i/>
                <w:color w:val="000000"/>
                <w:sz w:val="24"/>
                <w:szCs w:val="24"/>
                <w:lang w:eastAsia="ru-RU"/>
              </w:rPr>
              <w:t>4</w:t>
            </w:r>
          </w:p>
        </w:tc>
        <w:tc>
          <w:tcPr>
            <w:tcW w:w="945" w:type="dxa"/>
            <w:shd w:val="clear" w:color="auto" w:fill="FFFFFF"/>
            <w:hideMark/>
          </w:tcPr>
          <w:p w:rsidR="00B36A55" w:rsidRPr="00B36A55" w:rsidRDefault="00B36A55" w:rsidP="00B36A55">
            <w:pPr>
              <w:spacing w:before="150" w:after="150" w:line="240" w:lineRule="auto"/>
              <w:ind w:firstLine="0"/>
              <w:jc w:val="center"/>
              <w:rPr>
                <w:rFonts w:eastAsia="Times New Roman"/>
                <w:b/>
                <w:i/>
                <w:color w:val="000000"/>
                <w:sz w:val="24"/>
                <w:szCs w:val="24"/>
                <w:lang w:eastAsia="ru-RU"/>
              </w:rPr>
            </w:pPr>
            <w:r w:rsidRPr="00B36A55">
              <w:rPr>
                <w:rFonts w:eastAsia="Times New Roman"/>
                <w:b/>
                <w:i/>
                <w:color w:val="000000"/>
                <w:sz w:val="24"/>
                <w:szCs w:val="24"/>
                <w:lang w:eastAsia="ru-RU"/>
              </w:rPr>
              <w:t>5</w:t>
            </w:r>
          </w:p>
        </w:tc>
        <w:tc>
          <w:tcPr>
            <w:tcW w:w="1161" w:type="dxa"/>
            <w:shd w:val="clear" w:color="auto" w:fill="FFFFFF"/>
            <w:hideMark/>
          </w:tcPr>
          <w:p w:rsidR="00B36A55" w:rsidRPr="00B36A55" w:rsidRDefault="00B36A55" w:rsidP="00B36A55">
            <w:pPr>
              <w:spacing w:before="150" w:after="150" w:line="240" w:lineRule="auto"/>
              <w:ind w:firstLine="0"/>
              <w:jc w:val="center"/>
              <w:rPr>
                <w:rFonts w:eastAsia="Times New Roman"/>
                <w:b/>
                <w:i/>
                <w:color w:val="000000"/>
                <w:sz w:val="24"/>
                <w:szCs w:val="24"/>
                <w:lang w:eastAsia="ru-RU"/>
              </w:rPr>
            </w:pPr>
            <w:r w:rsidRPr="00B36A55">
              <w:rPr>
                <w:rFonts w:eastAsia="Times New Roman"/>
                <w:b/>
                <w:i/>
                <w:color w:val="000000"/>
                <w:sz w:val="24"/>
                <w:szCs w:val="24"/>
                <w:lang w:eastAsia="ru-RU"/>
              </w:rPr>
              <w:t>6</w:t>
            </w:r>
          </w:p>
        </w:tc>
        <w:tc>
          <w:tcPr>
            <w:tcW w:w="1184" w:type="dxa"/>
            <w:shd w:val="clear" w:color="auto" w:fill="FFFFFF"/>
            <w:hideMark/>
          </w:tcPr>
          <w:p w:rsidR="00B36A55" w:rsidRPr="00B36A55" w:rsidRDefault="00B36A55" w:rsidP="00B36A55">
            <w:pPr>
              <w:spacing w:before="150" w:after="150" w:line="240" w:lineRule="auto"/>
              <w:ind w:firstLine="0"/>
              <w:jc w:val="center"/>
              <w:rPr>
                <w:rFonts w:eastAsia="Times New Roman"/>
                <w:b/>
                <w:i/>
                <w:color w:val="000000"/>
                <w:sz w:val="24"/>
                <w:szCs w:val="24"/>
                <w:lang w:eastAsia="ru-RU"/>
              </w:rPr>
            </w:pPr>
            <w:r w:rsidRPr="00B36A55">
              <w:rPr>
                <w:rFonts w:eastAsia="Times New Roman"/>
                <w:b/>
                <w:i/>
                <w:color w:val="000000"/>
                <w:sz w:val="24"/>
                <w:szCs w:val="24"/>
                <w:lang w:eastAsia="ru-RU"/>
              </w:rPr>
              <w:t>7</w:t>
            </w:r>
          </w:p>
        </w:tc>
        <w:tc>
          <w:tcPr>
            <w:tcW w:w="694" w:type="dxa"/>
            <w:shd w:val="clear" w:color="auto" w:fill="FFFFFF"/>
            <w:hideMark/>
          </w:tcPr>
          <w:p w:rsidR="00B36A55" w:rsidRPr="00B36A55" w:rsidRDefault="00B36A55" w:rsidP="00B36A55">
            <w:pPr>
              <w:spacing w:before="150" w:after="150" w:line="240" w:lineRule="auto"/>
              <w:ind w:firstLine="0"/>
              <w:jc w:val="center"/>
              <w:rPr>
                <w:rFonts w:eastAsia="Times New Roman"/>
                <w:b/>
                <w:i/>
                <w:color w:val="000000"/>
                <w:sz w:val="24"/>
                <w:szCs w:val="24"/>
                <w:lang w:eastAsia="ru-RU"/>
              </w:rPr>
            </w:pPr>
            <w:r w:rsidRPr="00B36A55">
              <w:rPr>
                <w:rFonts w:eastAsia="Times New Roman"/>
                <w:b/>
                <w:i/>
                <w:color w:val="000000"/>
                <w:sz w:val="24"/>
                <w:szCs w:val="24"/>
                <w:lang w:eastAsia="ru-RU"/>
              </w:rPr>
              <w:t>7а</w:t>
            </w:r>
          </w:p>
        </w:tc>
        <w:tc>
          <w:tcPr>
            <w:tcW w:w="1053" w:type="dxa"/>
            <w:shd w:val="clear" w:color="auto" w:fill="FFFFFF"/>
            <w:hideMark/>
          </w:tcPr>
          <w:p w:rsidR="00B36A55" w:rsidRPr="00B36A55" w:rsidRDefault="00B36A55" w:rsidP="00B36A55">
            <w:pPr>
              <w:spacing w:before="150" w:after="150" w:line="240" w:lineRule="auto"/>
              <w:ind w:firstLine="0"/>
              <w:jc w:val="center"/>
              <w:rPr>
                <w:rFonts w:eastAsia="Times New Roman"/>
                <w:b/>
                <w:i/>
                <w:color w:val="000000"/>
                <w:sz w:val="24"/>
                <w:szCs w:val="24"/>
                <w:lang w:eastAsia="ru-RU"/>
              </w:rPr>
            </w:pPr>
            <w:r w:rsidRPr="00B36A55">
              <w:rPr>
                <w:rFonts w:eastAsia="Times New Roman"/>
                <w:b/>
                <w:i/>
                <w:color w:val="000000"/>
                <w:sz w:val="24"/>
                <w:szCs w:val="24"/>
                <w:lang w:eastAsia="ru-RU"/>
              </w:rPr>
              <w:t>8</w:t>
            </w:r>
          </w:p>
        </w:tc>
        <w:tc>
          <w:tcPr>
            <w:tcW w:w="1277" w:type="dxa"/>
            <w:shd w:val="clear" w:color="auto" w:fill="FFFFFF"/>
            <w:hideMark/>
          </w:tcPr>
          <w:p w:rsidR="00B36A55" w:rsidRPr="00B36A55" w:rsidRDefault="00B36A55" w:rsidP="00B36A55">
            <w:pPr>
              <w:spacing w:before="150" w:after="150" w:line="240" w:lineRule="auto"/>
              <w:ind w:firstLine="0"/>
              <w:jc w:val="center"/>
              <w:rPr>
                <w:rFonts w:eastAsia="Times New Roman"/>
                <w:b/>
                <w:i/>
                <w:color w:val="000000"/>
                <w:sz w:val="24"/>
                <w:szCs w:val="24"/>
                <w:lang w:eastAsia="ru-RU"/>
              </w:rPr>
            </w:pPr>
            <w:r w:rsidRPr="00B36A55">
              <w:rPr>
                <w:rFonts w:eastAsia="Times New Roman"/>
                <w:b/>
                <w:i/>
                <w:color w:val="000000"/>
                <w:sz w:val="24"/>
                <w:szCs w:val="24"/>
                <w:lang w:eastAsia="ru-RU"/>
              </w:rPr>
              <w:t>9</w:t>
            </w:r>
          </w:p>
        </w:tc>
        <w:tc>
          <w:tcPr>
            <w:tcW w:w="981" w:type="dxa"/>
            <w:shd w:val="clear" w:color="auto" w:fill="FFFFFF"/>
            <w:hideMark/>
          </w:tcPr>
          <w:p w:rsidR="00B36A55" w:rsidRPr="00B36A55" w:rsidRDefault="00B36A55" w:rsidP="00B36A55">
            <w:pPr>
              <w:spacing w:before="150" w:after="150" w:line="240" w:lineRule="auto"/>
              <w:ind w:firstLine="0"/>
              <w:jc w:val="center"/>
              <w:rPr>
                <w:rFonts w:eastAsia="Times New Roman"/>
                <w:b/>
                <w:i/>
                <w:color w:val="000000"/>
                <w:sz w:val="24"/>
                <w:szCs w:val="24"/>
                <w:lang w:eastAsia="ru-RU"/>
              </w:rPr>
            </w:pPr>
            <w:r w:rsidRPr="00B36A55">
              <w:rPr>
                <w:rFonts w:eastAsia="Times New Roman"/>
                <w:b/>
                <w:i/>
                <w:color w:val="000000"/>
                <w:sz w:val="24"/>
                <w:szCs w:val="24"/>
                <w:lang w:eastAsia="ru-RU"/>
              </w:rPr>
              <w:t>10</w:t>
            </w:r>
          </w:p>
        </w:tc>
        <w:tc>
          <w:tcPr>
            <w:tcW w:w="756" w:type="dxa"/>
            <w:shd w:val="clear" w:color="auto" w:fill="FFFFFF"/>
            <w:hideMark/>
          </w:tcPr>
          <w:p w:rsidR="00B36A55" w:rsidRPr="00B36A55" w:rsidRDefault="00B36A55" w:rsidP="00B36A55">
            <w:pPr>
              <w:spacing w:before="150" w:after="150" w:line="240" w:lineRule="auto"/>
              <w:ind w:firstLine="0"/>
              <w:jc w:val="center"/>
              <w:rPr>
                <w:rFonts w:eastAsia="Times New Roman"/>
                <w:b/>
                <w:i/>
                <w:color w:val="000000"/>
                <w:sz w:val="24"/>
                <w:szCs w:val="24"/>
                <w:lang w:eastAsia="ru-RU"/>
              </w:rPr>
            </w:pPr>
            <w:r w:rsidRPr="00B36A55">
              <w:rPr>
                <w:rFonts w:eastAsia="Times New Roman"/>
                <w:b/>
                <w:i/>
                <w:color w:val="000000"/>
                <w:sz w:val="24"/>
                <w:szCs w:val="24"/>
                <w:lang w:eastAsia="ru-RU"/>
              </w:rPr>
              <w:t>11</w:t>
            </w:r>
          </w:p>
        </w:tc>
      </w:tr>
      <w:tr w:rsidR="00B36A55" w:rsidRPr="00B36A55" w:rsidTr="00B36A55">
        <w:tc>
          <w:tcPr>
            <w:tcW w:w="1073" w:type="dxa"/>
            <w:shd w:val="clear" w:color="auto" w:fill="FFFFFF"/>
            <w:vAlign w:val="center"/>
          </w:tcPr>
          <w:p w:rsidR="00B36A55" w:rsidRPr="00B36A55" w:rsidRDefault="00B36A55" w:rsidP="00B36A55">
            <w:pPr>
              <w:spacing w:before="150" w:after="150" w:line="240" w:lineRule="auto"/>
              <w:ind w:firstLine="0"/>
              <w:jc w:val="center"/>
              <w:rPr>
                <w:rFonts w:eastAsia="Times New Roman"/>
                <w:color w:val="000000"/>
                <w:sz w:val="20"/>
                <w:szCs w:val="20"/>
                <w:lang w:val="uk-UA" w:eastAsia="ru-RU"/>
              </w:rPr>
            </w:pPr>
            <w:r w:rsidRPr="00B36A55">
              <w:rPr>
                <w:rFonts w:eastAsia="Times New Roman"/>
                <w:color w:val="000000"/>
                <w:sz w:val="20"/>
                <w:szCs w:val="20"/>
                <w:lang w:val="uk-UA" w:eastAsia="ru-RU"/>
              </w:rPr>
              <w:t>97</w:t>
            </w:r>
          </w:p>
        </w:tc>
        <w:tc>
          <w:tcPr>
            <w:tcW w:w="2946" w:type="dxa"/>
            <w:shd w:val="clear" w:color="auto" w:fill="FFFFFF"/>
            <w:vAlign w:val="center"/>
          </w:tcPr>
          <w:p w:rsidR="00B36A55" w:rsidRPr="00B36A55" w:rsidRDefault="00B36A55" w:rsidP="00B36A55">
            <w:pPr>
              <w:spacing w:before="150" w:after="150" w:line="240" w:lineRule="auto"/>
              <w:ind w:firstLine="0"/>
              <w:jc w:val="center"/>
              <w:rPr>
                <w:rFonts w:eastAsia="Times New Roman"/>
                <w:color w:val="000000"/>
                <w:sz w:val="20"/>
                <w:szCs w:val="20"/>
                <w:lang w:val="uk-UA" w:eastAsia="ru-RU"/>
              </w:rPr>
            </w:pPr>
            <w:r w:rsidRPr="00B36A55">
              <w:rPr>
                <w:rFonts w:eastAsia="Times New Roman"/>
                <w:color w:val="000000"/>
                <w:sz w:val="20"/>
                <w:szCs w:val="20"/>
                <w:lang w:val="uk-UA" w:eastAsia="ru-RU"/>
              </w:rPr>
              <w:t>15.05.2018</w:t>
            </w:r>
          </w:p>
        </w:tc>
        <w:tc>
          <w:tcPr>
            <w:tcW w:w="899" w:type="dxa"/>
            <w:shd w:val="clear" w:color="auto" w:fill="FFFFFF"/>
            <w:vAlign w:val="center"/>
          </w:tcPr>
          <w:p w:rsidR="00B36A55" w:rsidRPr="00B36A55" w:rsidRDefault="00B36A55" w:rsidP="00B36A55">
            <w:pPr>
              <w:spacing w:before="150" w:after="150" w:line="240" w:lineRule="auto"/>
              <w:ind w:firstLine="0"/>
              <w:jc w:val="center"/>
              <w:rPr>
                <w:rFonts w:eastAsia="Times New Roman"/>
                <w:color w:val="000000"/>
                <w:sz w:val="20"/>
                <w:szCs w:val="20"/>
                <w:lang w:val="uk-UA" w:eastAsia="ru-RU"/>
              </w:rPr>
            </w:pPr>
            <w:r w:rsidRPr="00B36A55">
              <w:rPr>
                <w:rFonts w:eastAsia="Times New Roman"/>
                <w:color w:val="000000"/>
                <w:sz w:val="20"/>
                <w:szCs w:val="20"/>
                <w:lang w:val="uk-UA" w:eastAsia="ru-RU"/>
              </w:rPr>
              <w:t>№ 112/03–02 П</w:t>
            </w:r>
          </w:p>
        </w:tc>
        <w:tc>
          <w:tcPr>
            <w:tcW w:w="1631" w:type="dxa"/>
            <w:shd w:val="clear" w:color="auto" w:fill="FFFFFF"/>
            <w:vAlign w:val="center"/>
          </w:tcPr>
          <w:p w:rsidR="00B36A55" w:rsidRPr="00B36A55" w:rsidRDefault="00B36A55" w:rsidP="00B36A55">
            <w:pPr>
              <w:spacing w:line="240" w:lineRule="auto"/>
              <w:ind w:firstLine="0"/>
              <w:jc w:val="center"/>
              <w:rPr>
                <w:rFonts w:eastAsia="Times New Roman"/>
                <w:color w:val="000000"/>
                <w:sz w:val="20"/>
                <w:szCs w:val="20"/>
                <w:lang w:val="uk-UA" w:eastAsia="ru-RU"/>
              </w:rPr>
            </w:pPr>
            <w:r w:rsidRPr="00B36A55">
              <w:rPr>
                <w:rFonts w:eastAsia="Times New Roman"/>
                <w:color w:val="000000"/>
                <w:sz w:val="20"/>
                <w:szCs w:val="20"/>
                <w:lang w:val="uk-UA" w:eastAsia="ru-RU"/>
              </w:rPr>
              <w:t>Чорна Юлія Петрівна</w:t>
            </w:r>
          </w:p>
          <w:p w:rsidR="00B36A55" w:rsidRPr="00B36A55" w:rsidRDefault="00B36A55" w:rsidP="00B36A55">
            <w:pPr>
              <w:spacing w:line="240" w:lineRule="auto"/>
              <w:ind w:firstLine="0"/>
              <w:jc w:val="center"/>
              <w:rPr>
                <w:rFonts w:eastAsia="Times New Roman"/>
                <w:color w:val="000000"/>
                <w:sz w:val="20"/>
                <w:szCs w:val="20"/>
                <w:lang w:val="uk-UA" w:eastAsia="ru-RU"/>
              </w:rPr>
            </w:pPr>
            <w:r w:rsidRPr="00B36A55">
              <w:rPr>
                <w:rFonts w:eastAsia="Times New Roman"/>
                <w:color w:val="000000"/>
                <w:sz w:val="20"/>
                <w:szCs w:val="20"/>
                <w:lang w:val="uk-UA" w:eastAsia="ru-RU"/>
              </w:rPr>
              <w:t>вул. Стрілецька,130/75, м. Вінниця</w:t>
            </w:r>
          </w:p>
          <w:p w:rsidR="00B36A55" w:rsidRPr="00B36A55" w:rsidRDefault="00533A1B" w:rsidP="00B36A55">
            <w:pPr>
              <w:spacing w:line="240" w:lineRule="auto"/>
              <w:ind w:firstLine="0"/>
              <w:jc w:val="center"/>
              <w:rPr>
                <w:rFonts w:eastAsia="Times New Roman"/>
                <w:color w:val="000000"/>
                <w:sz w:val="20"/>
                <w:szCs w:val="20"/>
                <w:lang w:eastAsia="ru-RU"/>
              </w:rPr>
            </w:pPr>
            <w:hyperlink r:id="rId12" w:history="1">
              <w:r w:rsidR="00B36A55" w:rsidRPr="00B36A55">
                <w:rPr>
                  <w:rFonts w:eastAsia="Times New Roman"/>
                  <w:color w:val="0000FF" w:themeColor="hyperlink"/>
                  <w:sz w:val="20"/>
                  <w:szCs w:val="20"/>
                  <w:u w:val="single"/>
                  <w:lang w:val="en-US" w:eastAsia="ru-RU"/>
                </w:rPr>
                <w:t>juliachorma</w:t>
              </w:r>
              <w:r w:rsidR="00B36A55" w:rsidRPr="00B36A55">
                <w:rPr>
                  <w:rFonts w:eastAsia="Times New Roman"/>
                  <w:color w:val="0000FF" w:themeColor="hyperlink"/>
                  <w:sz w:val="20"/>
                  <w:szCs w:val="20"/>
                  <w:u w:val="single"/>
                  <w:lang w:eastAsia="ru-RU"/>
                </w:rPr>
                <w:t>@</w:t>
              </w:r>
              <w:r w:rsidR="00B36A55" w:rsidRPr="00B36A55">
                <w:rPr>
                  <w:rFonts w:eastAsia="Times New Roman"/>
                  <w:color w:val="0000FF" w:themeColor="hyperlink"/>
                  <w:sz w:val="20"/>
                  <w:szCs w:val="20"/>
                  <w:u w:val="single"/>
                  <w:lang w:val="en-US" w:eastAsia="ru-RU"/>
                </w:rPr>
                <w:t>i</w:t>
              </w:r>
              <w:r w:rsidR="00B36A55" w:rsidRPr="00B36A55">
                <w:rPr>
                  <w:rFonts w:eastAsia="Times New Roman"/>
                  <w:color w:val="0000FF" w:themeColor="hyperlink"/>
                  <w:sz w:val="20"/>
                  <w:szCs w:val="20"/>
                  <w:u w:val="single"/>
                  <w:lang w:eastAsia="ru-RU"/>
                </w:rPr>
                <w:t>.</w:t>
              </w:r>
              <w:r w:rsidR="00B36A55" w:rsidRPr="00B36A55">
                <w:rPr>
                  <w:rFonts w:eastAsia="Times New Roman"/>
                  <w:color w:val="0000FF" w:themeColor="hyperlink"/>
                  <w:sz w:val="20"/>
                  <w:szCs w:val="20"/>
                  <w:u w:val="single"/>
                  <w:lang w:val="en-US" w:eastAsia="ru-RU"/>
                </w:rPr>
                <w:t>ua</w:t>
              </w:r>
            </w:hyperlink>
          </w:p>
          <w:p w:rsidR="00B36A55" w:rsidRPr="00B36A55" w:rsidRDefault="00B36A55" w:rsidP="00B36A55">
            <w:pPr>
              <w:spacing w:line="240" w:lineRule="auto"/>
              <w:ind w:firstLine="0"/>
              <w:jc w:val="center"/>
              <w:rPr>
                <w:rFonts w:eastAsia="Times New Roman"/>
                <w:color w:val="000000"/>
                <w:sz w:val="20"/>
                <w:szCs w:val="20"/>
                <w:lang w:val="uk-UA" w:eastAsia="ru-RU"/>
              </w:rPr>
            </w:pPr>
            <w:r w:rsidRPr="00B36A55">
              <w:rPr>
                <w:rFonts w:eastAsia="Times New Roman"/>
                <w:color w:val="000000"/>
                <w:sz w:val="20"/>
                <w:szCs w:val="20"/>
                <w:lang w:val="en-US" w:eastAsia="ru-RU"/>
              </w:rPr>
              <w:t>0678734290</w:t>
            </w:r>
            <w:r w:rsidRPr="00B36A55">
              <w:rPr>
                <w:rFonts w:eastAsia="Times New Roman"/>
                <w:color w:val="000000"/>
                <w:sz w:val="20"/>
                <w:szCs w:val="20"/>
                <w:lang w:val="uk-UA" w:eastAsia="ru-RU"/>
              </w:rPr>
              <w:t>,</w:t>
            </w:r>
          </w:p>
          <w:p w:rsidR="00B36A55" w:rsidRPr="00B36A55" w:rsidRDefault="00B36A55" w:rsidP="00B36A55">
            <w:pPr>
              <w:spacing w:line="240" w:lineRule="auto"/>
              <w:ind w:firstLine="0"/>
              <w:jc w:val="center"/>
              <w:rPr>
                <w:rFonts w:eastAsia="Times New Roman"/>
                <w:color w:val="000000"/>
                <w:sz w:val="20"/>
                <w:szCs w:val="20"/>
                <w:lang w:val="uk-UA" w:eastAsia="ru-RU"/>
              </w:rPr>
            </w:pPr>
            <w:r w:rsidRPr="00B36A55">
              <w:rPr>
                <w:rFonts w:eastAsia="Times New Roman"/>
                <w:color w:val="000000"/>
                <w:sz w:val="20"/>
                <w:szCs w:val="20"/>
                <w:lang w:val="en-US" w:eastAsia="ru-RU"/>
              </w:rPr>
              <w:t>7.20</w:t>
            </w:r>
            <w:r w:rsidRPr="00B36A55">
              <w:rPr>
                <w:rFonts w:eastAsia="Times New Roman"/>
                <w:color w:val="000000"/>
                <w:sz w:val="20"/>
                <w:szCs w:val="20"/>
                <w:lang w:val="uk-UA" w:eastAsia="ru-RU"/>
              </w:rPr>
              <w:t>, 8.2.</w:t>
            </w:r>
          </w:p>
        </w:tc>
        <w:tc>
          <w:tcPr>
            <w:tcW w:w="945" w:type="dxa"/>
            <w:shd w:val="clear" w:color="auto" w:fill="FFFFFF"/>
            <w:vAlign w:val="center"/>
          </w:tcPr>
          <w:p w:rsidR="00B36A55" w:rsidRPr="00B36A55" w:rsidRDefault="00B36A55" w:rsidP="00B36A55">
            <w:pPr>
              <w:spacing w:before="150" w:after="150" w:line="240" w:lineRule="auto"/>
              <w:ind w:firstLine="0"/>
              <w:jc w:val="center"/>
              <w:rPr>
                <w:rFonts w:eastAsia="Times New Roman"/>
                <w:color w:val="000000"/>
                <w:sz w:val="20"/>
                <w:szCs w:val="20"/>
                <w:lang w:eastAsia="ru-RU"/>
              </w:rPr>
            </w:pPr>
          </w:p>
        </w:tc>
        <w:tc>
          <w:tcPr>
            <w:tcW w:w="1161" w:type="dxa"/>
            <w:shd w:val="clear" w:color="auto" w:fill="FFFFFF"/>
            <w:vAlign w:val="center"/>
          </w:tcPr>
          <w:p w:rsidR="00B36A55" w:rsidRPr="00B36A55" w:rsidRDefault="00B36A55" w:rsidP="00B36A55">
            <w:pPr>
              <w:spacing w:before="150" w:after="150" w:line="240" w:lineRule="auto"/>
              <w:ind w:firstLine="0"/>
              <w:jc w:val="center"/>
              <w:rPr>
                <w:rFonts w:eastAsia="Times New Roman"/>
                <w:color w:val="000000"/>
                <w:sz w:val="20"/>
                <w:szCs w:val="20"/>
                <w:lang w:val="uk-UA" w:eastAsia="ru-RU"/>
              </w:rPr>
            </w:pPr>
            <w:r w:rsidRPr="00B36A55">
              <w:rPr>
                <w:rFonts w:eastAsia="Times New Roman"/>
                <w:color w:val="000000"/>
                <w:sz w:val="20"/>
                <w:szCs w:val="20"/>
                <w:lang w:val="uk-UA" w:eastAsia="ru-RU"/>
              </w:rPr>
              <w:t>Пропозиція на особистому прийомі</w:t>
            </w:r>
          </w:p>
        </w:tc>
        <w:tc>
          <w:tcPr>
            <w:tcW w:w="1184" w:type="dxa"/>
            <w:shd w:val="clear" w:color="auto" w:fill="FFFFFF"/>
            <w:vAlign w:val="center"/>
          </w:tcPr>
          <w:p w:rsidR="00B36A55" w:rsidRPr="00B36A55" w:rsidRDefault="00B36A55" w:rsidP="00B36A55">
            <w:pPr>
              <w:spacing w:before="150" w:after="150" w:line="240" w:lineRule="auto"/>
              <w:ind w:firstLine="0"/>
              <w:jc w:val="center"/>
              <w:rPr>
                <w:rFonts w:eastAsia="Times New Roman"/>
                <w:color w:val="000000"/>
                <w:sz w:val="20"/>
                <w:szCs w:val="20"/>
                <w:lang w:val="uk-UA" w:eastAsia="ru-RU"/>
              </w:rPr>
            </w:pPr>
            <w:r w:rsidRPr="00B36A55">
              <w:rPr>
                <w:rFonts w:eastAsia="Times New Roman"/>
                <w:color w:val="000000"/>
                <w:sz w:val="20"/>
                <w:szCs w:val="20"/>
                <w:lang w:val="uk-UA" w:eastAsia="ru-RU"/>
              </w:rPr>
              <w:t xml:space="preserve">Про встановлення пандусу у будинку 162, вул. Данила Нечая </w:t>
            </w:r>
          </w:p>
        </w:tc>
        <w:tc>
          <w:tcPr>
            <w:tcW w:w="694" w:type="dxa"/>
            <w:shd w:val="clear" w:color="auto" w:fill="FFFFFF"/>
            <w:vAlign w:val="center"/>
          </w:tcPr>
          <w:p w:rsidR="00B36A55" w:rsidRPr="00B36A55" w:rsidRDefault="00B36A55" w:rsidP="00B36A55">
            <w:pPr>
              <w:spacing w:before="150" w:after="150" w:line="240" w:lineRule="auto"/>
              <w:ind w:firstLine="0"/>
              <w:jc w:val="center"/>
              <w:rPr>
                <w:rFonts w:eastAsia="Times New Roman"/>
                <w:color w:val="000000"/>
                <w:sz w:val="20"/>
                <w:szCs w:val="20"/>
                <w:lang w:val="uk-UA" w:eastAsia="ru-RU"/>
              </w:rPr>
            </w:pPr>
            <w:r w:rsidRPr="00B36A55">
              <w:rPr>
                <w:rFonts w:eastAsia="Times New Roman"/>
                <w:color w:val="000000"/>
                <w:sz w:val="20"/>
                <w:szCs w:val="20"/>
                <w:lang w:val="uk-UA" w:eastAsia="ru-RU"/>
              </w:rPr>
              <w:t>130</w:t>
            </w:r>
          </w:p>
        </w:tc>
        <w:tc>
          <w:tcPr>
            <w:tcW w:w="1053" w:type="dxa"/>
            <w:shd w:val="clear" w:color="auto" w:fill="FFFFFF"/>
            <w:vAlign w:val="center"/>
          </w:tcPr>
          <w:p w:rsidR="00B36A55" w:rsidRPr="00B36A55" w:rsidRDefault="00B36A55" w:rsidP="00B36A55">
            <w:pPr>
              <w:spacing w:before="150" w:after="150" w:line="240" w:lineRule="auto"/>
              <w:ind w:firstLine="0"/>
              <w:jc w:val="center"/>
              <w:rPr>
                <w:rFonts w:eastAsia="Times New Roman"/>
                <w:color w:val="000000"/>
                <w:sz w:val="20"/>
                <w:szCs w:val="20"/>
                <w:lang w:val="uk-UA" w:eastAsia="ru-RU"/>
              </w:rPr>
            </w:pPr>
            <w:r w:rsidRPr="00B36A55">
              <w:rPr>
                <w:rFonts w:eastAsia="Times New Roman"/>
                <w:color w:val="000000"/>
                <w:sz w:val="20"/>
                <w:szCs w:val="20"/>
                <w:lang w:val="uk-UA" w:eastAsia="ru-RU"/>
              </w:rPr>
              <w:t>Павлюк О. І. розглянути варіанти встановлення пандусу до 28.05. 2018</w:t>
            </w:r>
          </w:p>
        </w:tc>
        <w:tc>
          <w:tcPr>
            <w:tcW w:w="1277" w:type="dxa"/>
            <w:shd w:val="clear" w:color="auto" w:fill="FFFFFF"/>
            <w:vAlign w:val="center"/>
          </w:tcPr>
          <w:p w:rsidR="00B36A55" w:rsidRPr="00B36A55" w:rsidRDefault="00B36A55" w:rsidP="00B36A55">
            <w:pPr>
              <w:spacing w:before="150" w:after="150" w:line="240" w:lineRule="auto"/>
              <w:ind w:firstLine="0"/>
              <w:jc w:val="center"/>
              <w:rPr>
                <w:rFonts w:eastAsia="Times New Roman"/>
                <w:color w:val="000000"/>
                <w:sz w:val="20"/>
                <w:szCs w:val="20"/>
                <w:lang w:val="uk-UA" w:eastAsia="ru-RU"/>
              </w:rPr>
            </w:pPr>
            <w:r w:rsidRPr="00B36A55">
              <w:rPr>
                <w:rFonts w:eastAsia="Times New Roman"/>
                <w:color w:val="000000"/>
                <w:sz w:val="20"/>
                <w:szCs w:val="20"/>
                <w:lang w:val="uk-UA" w:eastAsia="ru-RU"/>
              </w:rPr>
              <w:t>16.05.2019</w:t>
            </w:r>
          </w:p>
          <w:p w:rsidR="00B36A55" w:rsidRPr="00B36A55" w:rsidRDefault="00B36A55" w:rsidP="00B36A55">
            <w:pPr>
              <w:spacing w:line="240" w:lineRule="auto"/>
              <w:ind w:firstLine="0"/>
              <w:jc w:val="center"/>
              <w:rPr>
                <w:rFonts w:eastAsia="Times New Roman"/>
                <w:color w:val="000000"/>
                <w:sz w:val="20"/>
                <w:szCs w:val="20"/>
                <w:lang w:val="uk-UA" w:eastAsia="ru-RU"/>
              </w:rPr>
            </w:pPr>
            <w:r w:rsidRPr="00B36A55">
              <w:rPr>
                <w:rFonts w:eastAsia="Times New Roman"/>
                <w:color w:val="000000"/>
                <w:sz w:val="20"/>
                <w:szCs w:val="20"/>
                <w:lang w:val="uk-UA" w:eastAsia="ru-RU"/>
              </w:rPr>
              <w:t>__________</w:t>
            </w:r>
          </w:p>
          <w:p w:rsidR="00B36A55" w:rsidRPr="00B36A55" w:rsidRDefault="00B36A55" w:rsidP="00B36A55">
            <w:pPr>
              <w:spacing w:line="240" w:lineRule="auto"/>
              <w:ind w:firstLine="0"/>
              <w:jc w:val="center"/>
              <w:rPr>
                <w:rFonts w:eastAsia="Times New Roman"/>
                <w:color w:val="000000"/>
                <w:sz w:val="20"/>
                <w:szCs w:val="20"/>
                <w:lang w:val="uk-UA" w:eastAsia="ru-RU"/>
              </w:rPr>
            </w:pPr>
            <w:r w:rsidRPr="00B36A55">
              <w:rPr>
                <w:rFonts w:eastAsia="Times New Roman"/>
                <w:color w:val="000000"/>
                <w:sz w:val="20"/>
                <w:szCs w:val="20"/>
                <w:lang w:val="uk-UA" w:eastAsia="ru-RU"/>
              </w:rPr>
              <w:t>(підпис Павлюк О. І.)</w:t>
            </w:r>
          </w:p>
        </w:tc>
        <w:tc>
          <w:tcPr>
            <w:tcW w:w="981" w:type="dxa"/>
            <w:shd w:val="clear" w:color="auto" w:fill="FFFFFF"/>
            <w:vAlign w:val="center"/>
          </w:tcPr>
          <w:p w:rsidR="00B36A55" w:rsidRPr="00B36A55" w:rsidRDefault="00B36A55" w:rsidP="00B36A55">
            <w:pPr>
              <w:spacing w:before="150" w:after="150" w:line="240" w:lineRule="auto"/>
              <w:ind w:firstLine="0"/>
              <w:jc w:val="center"/>
              <w:rPr>
                <w:rFonts w:eastAsia="Times New Roman"/>
                <w:color w:val="000000"/>
                <w:sz w:val="20"/>
                <w:szCs w:val="20"/>
                <w:lang w:val="uk-UA" w:eastAsia="ru-RU"/>
              </w:rPr>
            </w:pPr>
            <w:r w:rsidRPr="00B36A55">
              <w:rPr>
                <w:rFonts w:eastAsia="Times New Roman"/>
                <w:color w:val="000000"/>
                <w:sz w:val="20"/>
                <w:szCs w:val="20"/>
                <w:lang w:val="uk-UA" w:eastAsia="ru-RU"/>
              </w:rPr>
              <w:t>Виконано</w:t>
            </w:r>
          </w:p>
          <w:p w:rsidR="00B36A55" w:rsidRPr="00B36A55" w:rsidRDefault="00B36A55" w:rsidP="00B36A55">
            <w:pPr>
              <w:spacing w:before="150" w:after="150" w:line="240" w:lineRule="auto"/>
              <w:ind w:firstLine="0"/>
              <w:jc w:val="center"/>
              <w:rPr>
                <w:rFonts w:eastAsia="Times New Roman"/>
                <w:color w:val="000000"/>
                <w:sz w:val="20"/>
                <w:szCs w:val="20"/>
                <w:lang w:val="uk-UA" w:eastAsia="ru-RU"/>
              </w:rPr>
            </w:pPr>
            <w:r w:rsidRPr="00B36A55">
              <w:rPr>
                <w:rFonts w:eastAsia="Times New Roman"/>
                <w:color w:val="000000"/>
                <w:sz w:val="20"/>
                <w:szCs w:val="20"/>
                <w:lang w:val="uk-UA" w:eastAsia="ru-RU"/>
              </w:rPr>
              <w:t>Лист № 102 від 15 липня 2018 р.</w:t>
            </w:r>
          </w:p>
          <w:p w:rsidR="00B36A55" w:rsidRPr="00B36A55" w:rsidRDefault="00B36A55" w:rsidP="00B36A55">
            <w:pPr>
              <w:spacing w:before="150" w:after="150" w:line="240" w:lineRule="auto"/>
              <w:ind w:firstLine="0"/>
              <w:jc w:val="center"/>
              <w:rPr>
                <w:rFonts w:eastAsia="Times New Roman"/>
                <w:color w:val="000000"/>
                <w:sz w:val="20"/>
                <w:szCs w:val="20"/>
                <w:lang w:val="uk-UA" w:eastAsia="ru-RU"/>
              </w:rPr>
            </w:pPr>
          </w:p>
        </w:tc>
        <w:tc>
          <w:tcPr>
            <w:tcW w:w="756" w:type="dxa"/>
            <w:shd w:val="clear" w:color="auto" w:fill="FFFFFF"/>
            <w:vAlign w:val="center"/>
          </w:tcPr>
          <w:p w:rsidR="00B36A55" w:rsidRPr="00B36A55" w:rsidRDefault="00B36A55" w:rsidP="00B36A55">
            <w:pPr>
              <w:spacing w:before="150" w:after="150" w:line="240" w:lineRule="auto"/>
              <w:ind w:firstLine="0"/>
              <w:jc w:val="center"/>
              <w:rPr>
                <w:rFonts w:eastAsia="Times New Roman"/>
                <w:color w:val="000000"/>
                <w:sz w:val="20"/>
                <w:szCs w:val="20"/>
                <w:lang w:val="uk-UA" w:eastAsia="ru-RU"/>
              </w:rPr>
            </w:pPr>
            <w:r w:rsidRPr="00B36A55">
              <w:rPr>
                <w:rFonts w:eastAsia="Times New Roman"/>
                <w:color w:val="000000"/>
                <w:sz w:val="20"/>
                <w:szCs w:val="20"/>
                <w:lang w:val="uk-UA" w:eastAsia="ru-RU"/>
              </w:rPr>
              <w:t xml:space="preserve">03–02 П </w:t>
            </w:r>
          </w:p>
        </w:tc>
      </w:tr>
      <w:tr w:rsidR="00B36A55" w:rsidRPr="00B36A55" w:rsidTr="00B36A55">
        <w:tc>
          <w:tcPr>
            <w:tcW w:w="1073" w:type="dxa"/>
            <w:shd w:val="clear" w:color="auto" w:fill="FFFFFF"/>
            <w:vAlign w:val="center"/>
          </w:tcPr>
          <w:p w:rsidR="00B36A55" w:rsidRPr="00B36A55" w:rsidRDefault="00B36A55" w:rsidP="00B36A55">
            <w:pPr>
              <w:spacing w:before="150" w:after="150" w:line="240" w:lineRule="auto"/>
              <w:ind w:firstLine="0"/>
              <w:jc w:val="center"/>
              <w:rPr>
                <w:rFonts w:eastAsia="Times New Roman"/>
                <w:color w:val="000000"/>
                <w:sz w:val="20"/>
                <w:szCs w:val="20"/>
                <w:lang w:val="uk-UA" w:eastAsia="ru-RU"/>
              </w:rPr>
            </w:pPr>
            <w:r w:rsidRPr="00B36A55">
              <w:rPr>
                <w:rFonts w:eastAsia="Times New Roman"/>
                <w:color w:val="000000"/>
                <w:sz w:val="20"/>
                <w:szCs w:val="20"/>
                <w:lang w:val="uk-UA" w:eastAsia="ru-RU"/>
              </w:rPr>
              <w:t>98</w:t>
            </w:r>
          </w:p>
        </w:tc>
        <w:tc>
          <w:tcPr>
            <w:tcW w:w="2946" w:type="dxa"/>
            <w:shd w:val="clear" w:color="auto" w:fill="FFFFFF"/>
            <w:vAlign w:val="center"/>
          </w:tcPr>
          <w:p w:rsidR="00B36A55" w:rsidRPr="00B36A55" w:rsidRDefault="00B36A55" w:rsidP="00B36A55">
            <w:pPr>
              <w:spacing w:before="150" w:after="150" w:line="240" w:lineRule="auto"/>
              <w:ind w:firstLine="0"/>
              <w:jc w:val="center"/>
              <w:rPr>
                <w:rFonts w:eastAsia="Times New Roman"/>
                <w:color w:val="000000"/>
                <w:sz w:val="20"/>
                <w:szCs w:val="20"/>
                <w:lang w:val="uk-UA" w:eastAsia="ru-RU"/>
              </w:rPr>
            </w:pPr>
            <w:r w:rsidRPr="00B36A55">
              <w:rPr>
                <w:rFonts w:eastAsia="Times New Roman"/>
                <w:color w:val="000000"/>
                <w:sz w:val="20"/>
                <w:szCs w:val="20"/>
                <w:lang w:val="uk-UA" w:eastAsia="ru-RU"/>
              </w:rPr>
              <w:t>15.05.2018</w:t>
            </w:r>
          </w:p>
        </w:tc>
        <w:tc>
          <w:tcPr>
            <w:tcW w:w="899" w:type="dxa"/>
            <w:shd w:val="clear" w:color="auto" w:fill="FFFFFF"/>
            <w:vAlign w:val="center"/>
          </w:tcPr>
          <w:p w:rsidR="00B36A55" w:rsidRPr="00B36A55" w:rsidRDefault="00B36A55" w:rsidP="00B36A55">
            <w:pPr>
              <w:spacing w:before="150" w:after="150" w:line="240" w:lineRule="auto"/>
              <w:ind w:firstLine="0"/>
              <w:jc w:val="center"/>
              <w:rPr>
                <w:rFonts w:eastAsia="Times New Roman"/>
                <w:color w:val="000000"/>
                <w:sz w:val="20"/>
                <w:szCs w:val="20"/>
                <w:lang w:val="uk-UA" w:eastAsia="ru-RU"/>
              </w:rPr>
            </w:pPr>
            <w:r w:rsidRPr="00B36A55">
              <w:rPr>
                <w:rFonts w:eastAsia="Times New Roman"/>
                <w:color w:val="000000"/>
                <w:sz w:val="20"/>
                <w:szCs w:val="20"/>
                <w:lang w:val="uk-UA" w:eastAsia="ru-RU"/>
              </w:rPr>
              <w:t>№ 114/04–01 К</w:t>
            </w:r>
          </w:p>
        </w:tc>
        <w:tc>
          <w:tcPr>
            <w:tcW w:w="1631" w:type="dxa"/>
            <w:shd w:val="clear" w:color="auto" w:fill="FFFFFF"/>
            <w:vAlign w:val="center"/>
          </w:tcPr>
          <w:p w:rsidR="00B36A55" w:rsidRPr="00B36A55" w:rsidRDefault="00B36A55" w:rsidP="00B36A55">
            <w:pPr>
              <w:spacing w:line="240" w:lineRule="auto"/>
              <w:ind w:firstLine="0"/>
              <w:jc w:val="center"/>
              <w:rPr>
                <w:rFonts w:eastAsia="Times New Roman"/>
                <w:color w:val="000000"/>
                <w:sz w:val="20"/>
                <w:szCs w:val="20"/>
                <w:lang w:val="uk-UA" w:eastAsia="ru-RU"/>
              </w:rPr>
            </w:pPr>
            <w:r w:rsidRPr="00B36A55">
              <w:rPr>
                <w:rFonts w:eastAsia="Times New Roman"/>
                <w:color w:val="000000"/>
                <w:sz w:val="20"/>
                <w:szCs w:val="20"/>
                <w:lang w:val="uk-UA" w:eastAsia="ru-RU"/>
              </w:rPr>
              <w:t>Валь Ігор Олегович, вул. Дубовецька, 214.м. Вінниця</w:t>
            </w:r>
          </w:p>
          <w:p w:rsidR="00B36A55" w:rsidRPr="00B36A55" w:rsidRDefault="00533A1B" w:rsidP="00B36A55">
            <w:pPr>
              <w:spacing w:line="240" w:lineRule="auto"/>
              <w:ind w:firstLine="0"/>
              <w:jc w:val="center"/>
              <w:rPr>
                <w:rFonts w:eastAsia="Times New Roman"/>
                <w:color w:val="000000"/>
                <w:sz w:val="20"/>
                <w:szCs w:val="20"/>
                <w:lang w:val="en-US" w:eastAsia="ru-RU"/>
              </w:rPr>
            </w:pPr>
            <w:hyperlink r:id="rId13" w:history="1">
              <w:r w:rsidR="00B36A55" w:rsidRPr="00B36A55">
                <w:rPr>
                  <w:rFonts w:eastAsia="Times New Roman"/>
                  <w:color w:val="0000FF" w:themeColor="hyperlink"/>
                  <w:sz w:val="20"/>
                  <w:szCs w:val="20"/>
                  <w:u w:val="single"/>
                  <w:lang w:val="en-US" w:eastAsia="ru-RU"/>
                </w:rPr>
                <w:t>olegv@gmail.com</w:t>
              </w:r>
            </w:hyperlink>
          </w:p>
          <w:p w:rsidR="00B36A55" w:rsidRPr="00B36A55" w:rsidRDefault="00B36A55" w:rsidP="00B36A55">
            <w:pPr>
              <w:spacing w:line="240" w:lineRule="auto"/>
              <w:ind w:firstLine="0"/>
              <w:jc w:val="center"/>
              <w:rPr>
                <w:rFonts w:eastAsia="Times New Roman"/>
                <w:color w:val="000000"/>
                <w:sz w:val="20"/>
                <w:szCs w:val="20"/>
                <w:lang w:val="uk-UA" w:eastAsia="ru-RU"/>
              </w:rPr>
            </w:pPr>
            <w:r w:rsidRPr="00B36A55">
              <w:rPr>
                <w:rFonts w:eastAsia="Times New Roman"/>
                <w:color w:val="000000"/>
                <w:sz w:val="20"/>
                <w:szCs w:val="20"/>
                <w:lang w:val="en-US" w:eastAsia="ru-RU"/>
              </w:rPr>
              <w:t>0984563421</w:t>
            </w:r>
            <w:r w:rsidRPr="00B36A55">
              <w:rPr>
                <w:rFonts w:eastAsia="Times New Roman"/>
                <w:color w:val="000000"/>
                <w:sz w:val="20"/>
                <w:szCs w:val="20"/>
                <w:lang w:val="uk-UA" w:eastAsia="ru-RU"/>
              </w:rPr>
              <w:t>,</w:t>
            </w:r>
          </w:p>
          <w:p w:rsidR="00B36A55" w:rsidRPr="00B36A55" w:rsidRDefault="00B36A55" w:rsidP="00B36A55">
            <w:pPr>
              <w:spacing w:line="240" w:lineRule="auto"/>
              <w:ind w:firstLine="0"/>
              <w:jc w:val="center"/>
              <w:rPr>
                <w:rFonts w:eastAsia="Times New Roman"/>
                <w:color w:val="000000"/>
                <w:sz w:val="20"/>
                <w:szCs w:val="20"/>
                <w:lang w:val="uk-UA" w:eastAsia="ru-RU"/>
              </w:rPr>
            </w:pPr>
            <w:r w:rsidRPr="00B36A55">
              <w:rPr>
                <w:rFonts w:eastAsia="Times New Roman"/>
                <w:color w:val="000000"/>
                <w:sz w:val="20"/>
                <w:szCs w:val="20"/>
                <w:lang w:val="en-US" w:eastAsia="ru-RU"/>
              </w:rPr>
              <w:t>7</w:t>
            </w:r>
            <w:r w:rsidRPr="00B36A55">
              <w:rPr>
                <w:rFonts w:eastAsia="Times New Roman"/>
                <w:color w:val="000000"/>
                <w:sz w:val="20"/>
                <w:szCs w:val="20"/>
                <w:lang w:val="uk-UA" w:eastAsia="ru-RU"/>
              </w:rPr>
              <w:t>.20, 8.9.</w:t>
            </w:r>
          </w:p>
        </w:tc>
        <w:tc>
          <w:tcPr>
            <w:tcW w:w="945" w:type="dxa"/>
            <w:shd w:val="clear" w:color="auto" w:fill="FFFFFF"/>
            <w:vAlign w:val="center"/>
          </w:tcPr>
          <w:p w:rsidR="00B36A55" w:rsidRPr="00B36A55" w:rsidRDefault="00B36A55" w:rsidP="00B36A55">
            <w:pPr>
              <w:spacing w:before="150" w:after="150" w:line="240" w:lineRule="auto"/>
              <w:ind w:firstLine="0"/>
              <w:jc w:val="center"/>
              <w:rPr>
                <w:rFonts w:eastAsia="Times New Roman"/>
                <w:color w:val="000000"/>
                <w:sz w:val="20"/>
                <w:szCs w:val="20"/>
                <w:lang w:eastAsia="ru-RU"/>
              </w:rPr>
            </w:pPr>
          </w:p>
        </w:tc>
        <w:tc>
          <w:tcPr>
            <w:tcW w:w="1161" w:type="dxa"/>
            <w:shd w:val="clear" w:color="auto" w:fill="FFFFFF"/>
            <w:vAlign w:val="center"/>
          </w:tcPr>
          <w:p w:rsidR="00B36A55" w:rsidRPr="00B36A55" w:rsidRDefault="00B36A55" w:rsidP="00B36A55">
            <w:pPr>
              <w:spacing w:before="150" w:after="150" w:line="240" w:lineRule="auto"/>
              <w:ind w:firstLine="0"/>
              <w:jc w:val="center"/>
              <w:rPr>
                <w:rFonts w:eastAsia="Times New Roman"/>
                <w:color w:val="000000"/>
                <w:sz w:val="20"/>
                <w:szCs w:val="20"/>
                <w:lang w:val="uk-UA" w:eastAsia="ru-RU"/>
              </w:rPr>
            </w:pPr>
            <w:r w:rsidRPr="00B36A55">
              <w:rPr>
                <w:rFonts w:eastAsia="Times New Roman"/>
                <w:color w:val="000000"/>
                <w:sz w:val="20"/>
                <w:szCs w:val="20"/>
                <w:lang w:val="uk-UA" w:eastAsia="ru-RU"/>
              </w:rPr>
              <w:t>Електронне зверення</w:t>
            </w:r>
          </w:p>
        </w:tc>
        <w:tc>
          <w:tcPr>
            <w:tcW w:w="1184" w:type="dxa"/>
            <w:shd w:val="clear" w:color="auto" w:fill="FFFFFF"/>
            <w:vAlign w:val="center"/>
          </w:tcPr>
          <w:p w:rsidR="00B36A55" w:rsidRPr="00B36A55" w:rsidRDefault="00B36A55" w:rsidP="00B36A55">
            <w:pPr>
              <w:spacing w:before="150" w:after="150" w:line="240" w:lineRule="auto"/>
              <w:ind w:firstLine="0"/>
              <w:jc w:val="center"/>
              <w:rPr>
                <w:rFonts w:eastAsia="Times New Roman"/>
                <w:color w:val="000000"/>
                <w:sz w:val="20"/>
                <w:szCs w:val="20"/>
                <w:lang w:val="uk-UA" w:eastAsia="ru-RU"/>
              </w:rPr>
            </w:pPr>
            <w:r w:rsidRPr="00B36A55">
              <w:rPr>
                <w:rFonts w:eastAsia="Times New Roman"/>
                <w:color w:val="000000"/>
                <w:sz w:val="20"/>
                <w:szCs w:val="20"/>
                <w:lang w:val="uk-UA" w:eastAsia="ru-RU"/>
              </w:rPr>
              <w:t>Про бездіяння місцевого дільничого</w:t>
            </w:r>
          </w:p>
        </w:tc>
        <w:tc>
          <w:tcPr>
            <w:tcW w:w="694" w:type="dxa"/>
            <w:shd w:val="clear" w:color="auto" w:fill="FFFFFF"/>
            <w:vAlign w:val="center"/>
          </w:tcPr>
          <w:p w:rsidR="00B36A55" w:rsidRPr="00B36A55" w:rsidRDefault="00B36A55" w:rsidP="00B36A55">
            <w:pPr>
              <w:spacing w:before="150" w:after="150" w:line="240" w:lineRule="auto"/>
              <w:ind w:firstLine="0"/>
              <w:jc w:val="center"/>
              <w:rPr>
                <w:rFonts w:eastAsia="Times New Roman"/>
                <w:color w:val="000000"/>
                <w:sz w:val="20"/>
                <w:szCs w:val="20"/>
                <w:lang w:val="uk-UA" w:eastAsia="ru-RU"/>
              </w:rPr>
            </w:pPr>
            <w:r w:rsidRPr="00B36A55">
              <w:rPr>
                <w:rFonts w:eastAsia="Times New Roman"/>
                <w:color w:val="000000"/>
                <w:sz w:val="20"/>
                <w:szCs w:val="20"/>
                <w:lang w:val="uk-UA" w:eastAsia="ru-RU"/>
              </w:rPr>
              <w:t>060</w:t>
            </w:r>
          </w:p>
        </w:tc>
        <w:tc>
          <w:tcPr>
            <w:tcW w:w="1053" w:type="dxa"/>
            <w:shd w:val="clear" w:color="auto" w:fill="FFFFFF"/>
            <w:vAlign w:val="center"/>
          </w:tcPr>
          <w:p w:rsidR="00B36A55" w:rsidRPr="00B36A55" w:rsidRDefault="00B36A55" w:rsidP="00B36A55">
            <w:pPr>
              <w:spacing w:before="150" w:after="150" w:line="240" w:lineRule="auto"/>
              <w:ind w:firstLine="0"/>
              <w:jc w:val="center"/>
              <w:rPr>
                <w:rFonts w:eastAsia="Times New Roman"/>
                <w:color w:val="000000"/>
                <w:sz w:val="20"/>
                <w:szCs w:val="20"/>
                <w:lang w:val="uk-UA" w:eastAsia="ru-RU"/>
              </w:rPr>
            </w:pPr>
            <w:r w:rsidRPr="00B36A55">
              <w:rPr>
                <w:rFonts w:eastAsia="Times New Roman"/>
                <w:color w:val="000000"/>
                <w:sz w:val="20"/>
                <w:szCs w:val="20"/>
                <w:lang w:val="uk-UA" w:eastAsia="ru-RU"/>
              </w:rPr>
              <w:t>Коваль Ю. О. перевірити діяльність Ткачука В. С. до 2</w:t>
            </w:r>
            <w:r w:rsidRPr="00B36A55">
              <w:rPr>
                <w:rFonts w:eastAsia="Times New Roman"/>
                <w:color w:val="000000"/>
                <w:sz w:val="20"/>
                <w:szCs w:val="20"/>
                <w:lang w:eastAsia="ru-RU"/>
              </w:rPr>
              <w:t>6</w:t>
            </w:r>
            <w:r w:rsidRPr="00B36A55">
              <w:rPr>
                <w:rFonts w:eastAsia="Times New Roman"/>
                <w:color w:val="000000"/>
                <w:sz w:val="20"/>
                <w:szCs w:val="20"/>
                <w:lang w:val="uk-UA" w:eastAsia="ru-RU"/>
              </w:rPr>
              <w:t>.05.2018</w:t>
            </w:r>
          </w:p>
        </w:tc>
        <w:tc>
          <w:tcPr>
            <w:tcW w:w="1277" w:type="dxa"/>
            <w:shd w:val="clear" w:color="auto" w:fill="FFFFFF"/>
            <w:vAlign w:val="center"/>
          </w:tcPr>
          <w:p w:rsidR="00B36A55" w:rsidRPr="00B36A55" w:rsidRDefault="00B36A55" w:rsidP="00B36A55">
            <w:pPr>
              <w:spacing w:before="150" w:after="150" w:line="240" w:lineRule="auto"/>
              <w:ind w:firstLine="0"/>
              <w:jc w:val="center"/>
              <w:rPr>
                <w:rFonts w:eastAsia="Times New Roman"/>
                <w:color w:val="000000"/>
                <w:sz w:val="20"/>
                <w:szCs w:val="20"/>
                <w:lang w:val="uk-UA" w:eastAsia="ru-RU"/>
              </w:rPr>
            </w:pPr>
            <w:r w:rsidRPr="00B36A55">
              <w:rPr>
                <w:rFonts w:eastAsia="Times New Roman"/>
                <w:color w:val="000000"/>
                <w:sz w:val="20"/>
                <w:szCs w:val="20"/>
                <w:lang w:val="uk-UA" w:eastAsia="ru-RU"/>
              </w:rPr>
              <w:t>16.05.2019</w:t>
            </w:r>
          </w:p>
          <w:p w:rsidR="00B36A55" w:rsidRPr="00B36A55" w:rsidRDefault="00B36A55" w:rsidP="00B36A55">
            <w:pPr>
              <w:spacing w:line="240" w:lineRule="auto"/>
              <w:ind w:firstLine="0"/>
              <w:jc w:val="center"/>
              <w:rPr>
                <w:rFonts w:eastAsia="Times New Roman"/>
                <w:color w:val="000000"/>
                <w:sz w:val="20"/>
                <w:szCs w:val="20"/>
                <w:lang w:val="uk-UA" w:eastAsia="ru-RU"/>
              </w:rPr>
            </w:pPr>
            <w:r w:rsidRPr="00B36A55">
              <w:rPr>
                <w:rFonts w:eastAsia="Times New Roman"/>
                <w:color w:val="000000"/>
                <w:sz w:val="20"/>
                <w:szCs w:val="20"/>
                <w:lang w:val="uk-UA" w:eastAsia="ru-RU"/>
              </w:rPr>
              <w:t>__________</w:t>
            </w:r>
          </w:p>
          <w:p w:rsidR="00B36A55" w:rsidRPr="00B36A55" w:rsidRDefault="00B36A55" w:rsidP="00B36A55">
            <w:pPr>
              <w:spacing w:line="240" w:lineRule="auto"/>
              <w:ind w:firstLine="0"/>
              <w:jc w:val="center"/>
              <w:rPr>
                <w:rFonts w:eastAsia="Times New Roman"/>
                <w:color w:val="000000"/>
                <w:sz w:val="20"/>
                <w:szCs w:val="20"/>
                <w:lang w:val="uk-UA" w:eastAsia="ru-RU"/>
              </w:rPr>
            </w:pPr>
            <w:r w:rsidRPr="00B36A55">
              <w:rPr>
                <w:rFonts w:eastAsia="Times New Roman"/>
                <w:color w:val="000000"/>
                <w:sz w:val="20"/>
                <w:szCs w:val="20"/>
                <w:lang w:val="uk-UA" w:eastAsia="ru-RU"/>
              </w:rPr>
              <w:t>(підпис</w:t>
            </w:r>
          </w:p>
          <w:p w:rsidR="00B36A55" w:rsidRPr="00B36A55" w:rsidRDefault="00B36A55" w:rsidP="00B36A55">
            <w:pPr>
              <w:spacing w:line="240" w:lineRule="auto"/>
              <w:ind w:firstLine="0"/>
              <w:jc w:val="center"/>
              <w:rPr>
                <w:rFonts w:eastAsia="Times New Roman"/>
                <w:color w:val="000000"/>
                <w:sz w:val="20"/>
                <w:szCs w:val="20"/>
                <w:lang w:val="uk-UA" w:eastAsia="ru-RU"/>
              </w:rPr>
            </w:pPr>
            <w:r w:rsidRPr="00B36A55">
              <w:rPr>
                <w:rFonts w:eastAsia="Times New Roman"/>
                <w:color w:val="000000"/>
                <w:sz w:val="20"/>
                <w:szCs w:val="20"/>
                <w:lang w:val="uk-UA" w:eastAsia="ru-RU"/>
              </w:rPr>
              <w:t>Коваль Ю. О.)</w:t>
            </w:r>
          </w:p>
        </w:tc>
        <w:tc>
          <w:tcPr>
            <w:tcW w:w="981" w:type="dxa"/>
            <w:shd w:val="clear" w:color="auto" w:fill="FFFFFF"/>
            <w:vAlign w:val="center"/>
          </w:tcPr>
          <w:p w:rsidR="00B36A55" w:rsidRPr="00B36A55" w:rsidRDefault="00B36A55" w:rsidP="00B36A55">
            <w:pPr>
              <w:spacing w:before="150" w:after="150" w:line="240" w:lineRule="auto"/>
              <w:ind w:firstLine="0"/>
              <w:jc w:val="center"/>
              <w:rPr>
                <w:rFonts w:eastAsia="Times New Roman"/>
                <w:color w:val="000000"/>
                <w:sz w:val="20"/>
                <w:szCs w:val="20"/>
                <w:lang w:val="uk-UA" w:eastAsia="ru-RU"/>
              </w:rPr>
            </w:pPr>
            <w:r w:rsidRPr="00B36A55">
              <w:rPr>
                <w:rFonts w:eastAsia="Times New Roman"/>
                <w:color w:val="000000"/>
                <w:sz w:val="20"/>
                <w:szCs w:val="20"/>
                <w:lang w:val="uk-UA" w:eastAsia="ru-RU"/>
              </w:rPr>
              <w:t>Виконано</w:t>
            </w:r>
          </w:p>
          <w:p w:rsidR="00B36A55" w:rsidRPr="00B36A55" w:rsidRDefault="00B36A55" w:rsidP="00B36A55">
            <w:pPr>
              <w:spacing w:before="150" w:after="150" w:line="240" w:lineRule="auto"/>
              <w:ind w:firstLine="0"/>
              <w:jc w:val="center"/>
              <w:rPr>
                <w:rFonts w:eastAsia="Times New Roman"/>
                <w:color w:val="000000"/>
                <w:sz w:val="20"/>
                <w:szCs w:val="20"/>
                <w:lang w:val="uk-UA" w:eastAsia="ru-RU"/>
              </w:rPr>
            </w:pPr>
            <w:r w:rsidRPr="00B36A55">
              <w:rPr>
                <w:rFonts w:eastAsia="Times New Roman"/>
                <w:color w:val="000000"/>
                <w:sz w:val="20"/>
                <w:szCs w:val="20"/>
                <w:lang w:val="uk-UA" w:eastAsia="ru-RU"/>
              </w:rPr>
              <w:t>Лист № 97 від 2</w:t>
            </w:r>
            <w:r w:rsidRPr="00B36A55">
              <w:rPr>
                <w:rFonts w:eastAsia="Times New Roman"/>
                <w:color w:val="000000"/>
                <w:sz w:val="20"/>
                <w:szCs w:val="20"/>
                <w:lang w:eastAsia="ru-RU"/>
              </w:rPr>
              <w:t>6</w:t>
            </w:r>
            <w:r w:rsidRPr="00B36A55">
              <w:rPr>
                <w:rFonts w:eastAsia="Times New Roman"/>
                <w:color w:val="000000"/>
                <w:sz w:val="20"/>
                <w:szCs w:val="20"/>
                <w:lang w:val="uk-UA" w:eastAsia="ru-RU"/>
              </w:rPr>
              <w:t xml:space="preserve"> травня 2018 р.</w:t>
            </w:r>
          </w:p>
        </w:tc>
        <w:tc>
          <w:tcPr>
            <w:tcW w:w="756" w:type="dxa"/>
            <w:shd w:val="clear" w:color="auto" w:fill="FFFFFF"/>
            <w:vAlign w:val="center"/>
          </w:tcPr>
          <w:p w:rsidR="00B36A55" w:rsidRPr="00B36A55" w:rsidRDefault="00B36A55" w:rsidP="00B36A55">
            <w:pPr>
              <w:spacing w:before="150" w:after="150" w:line="240" w:lineRule="auto"/>
              <w:ind w:firstLine="0"/>
              <w:jc w:val="center"/>
              <w:rPr>
                <w:rFonts w:eastAsia="Times New Roman"/>
                <w:color w:val="000000"/>
                <w:sz w:val="20"/>
                <w:szCs w:val="20"/>
                <w:lang w:val="uk-UA" w:eastAsia="ru-RU"/>
              </w:rPr>
            </w:pPr>
            <w:r w:rsidRPr="00B36A55">
              <w:rPr>
                <w:rFonts w:eastAsia="Times New Roman"/>
                <w:color w:val="000000"/>
                <w:sz w:val="20"/>
                <w:szCs w:val="20"/>
                <w:lang w:val="uk-UA" w:eastAsia="ru-RU"/>
              </w:rPr>
              <w:t>04–01К</w:t>
            </w:r>
          </w:p>
        </w:tc>
      </w:tr>
    </w:tbl>
    <w:p w:rsidR="00FB4E03" w:rsidRDefault="00FB4E03" w:rsidP="00FE41B4">
      <w:pPr>
        <w:rPr>
          <w:rFonts w:eastAsia="Arial Unicode MS"/>
          <w:b/>
          <w:i/>
          <w:color w:val="000000"/>
          <w:szCs w:val="28"/>
          <w:lang w:val="uk-UA" w:eastAsia="uk-UA"/>
        </w:rPr>
      </w:pPr>
    </w:p>
    <w:p w:rsidR="00B36A55" w:rsidRPr="00724E96" w:rsidRDefault="00B36A55" w:rsidP="00FE41B4">
      <w:pPr>
        <w:rPr>
          <w:rFonts w:eastAsia="Arial Unicode MS"/>
          <w:b/>
          <w:i/>
          <w:color w:val="000000"/>
          <w:szCs w:val="28"/>
          <w:lang w:val="uk-UA" w:eastAsia="uk-UA"/>
        </w:rPr>
      </w:pPr>
    </w:p>
    <w:p w:rsidR="00FB4E03" w:rsidRDefault="00FB4E03" w:rsidP="00FE41B4">
      <w:pPr>
        <w:rPr>
          <w:rFonts w:eastAsia="Arial Unicode MS"/>
          <w:color w:val="000000"/>
          <w:szCs w:val="28"/>
          <w:lang w:val="uk-UA" w:eastAsia="uk-UA"/>
        </w:rPr>
        <w:sectPr w:rsidR="00FB4E03" w:rsidSect="00774892">
          <w:pgSz w:w="16838" w:h="11906" w:orient="landscape"/>
          <w:pgMar w:top="1134" w:right="1134" w:bottom="1134" w:left="1134" w:header="709" w:footer="709" w:gutter="0"/>
          <w:pgNumType w:start="76"/>
          <w:cols w:space="708"/>
          <w:docGrid w:linePitch="381"/>
        </w:sectPr>
      </w:pPr>
    </w:p>
    <w:p w:rsidR="00354244" w:rsidRDefault="00354244" w:rsidP="00354244">
      <w:pPr>
        <w:shd w:val="clear" w:color="auto" w:fill="FFFFFF"/>
        <w:spacing w:line="240" w:lineRule="auto"/>
        <w:ind w:left="450" w:right="450" w:firstLine="0"/>
        <w:jc w:val="center"/>
        <w:textAlignment w:val="baseline"/>
        <w:rPr>
          <w:rFonts w:eastAsia="Times New Roman"/>
          <w:color w:val="000000"/>
          <w:sz w:val="24"/>
          <w:szCs w:val="24"/>
          <w:lang w:eastAsia="ru-RU"/>
        </w:rPr>
      </w:pPr>
      <w:r w:rsidRPr="00354244">
        <w:rPr>
          <w:rFonts w:eastAsia="Times New Roman"/>
          <w:b/>
          <w:bCs/>
          <w:color w:val="000000"/>
          <w:szCs w:val="28"/>
          <w:bdr w:val="none" w:sz="0" w:space="0" w:color="auto" w:frame="1"/>
          <w:lang w:eastAsia="ru-RU"/>
        </w:rPr>
        <w:lastRenderedPageBreak/>
        <w:t>ЖУРНАЛ </w:t>
      </w:r>
    </w:p>
    <w:p w:rsidR="00354244" w:rsidRPr="00354244" w:rsidRDefault="00354244" w:rsidP="00354244">
      <w:pPr>
        <w:shd w:val="clear" w:color="auto" w:fill="FFFFFF"/>
        <w:spacing w:line="240" w:lineRule="auto"/>
        <w:ind w:left="450" w:right="450" w:firstLine="0"/>
        <w:jc w:val="center"/>
        <w:textAlignment w:val="baseline"/>
        <w:rPr>
          <w:rFonts w:eastAsia="Times New Roman"/>
          <w:color w:val="000000"/>
          <w:sz w:val="24"/>
          <w:szCs w:val="24"/>
          <w:lang w:eastAsia="ru-RU"/>
        </w:rPr>
      </w:pPr>
      <w:r w:rsidRPr="00354244">
        <w:rPr>
          <w:rFonts w:eastAsia="Times New Roman"/>
          <w:b/>
          <w:bCs/>
          <w:color w:val="000000"/>
          <w:szCs w:val="28"/>
          <w:bdr w:val="none" w:sz="0" w:space="0" w:color="auto" w:frame="1"/>
          <w:lang w:eastAsia="ru-RU"/>
        </w:rPr>
        <w:t>реєстрації звернень громадян*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06"/>
        <w:gridCol w:w="6542"/>
      </w:tblGrid>
      <w:tr w:rsidR="00354244" w:rsidRPr="00354244" w:rsidTr="00354244">
        <w:tc>
          <w:tcPr>
            <w:tcW w:w="3105" w:type="dxa"/>
            <w:hideMark/>
          </w:tcPr>
          <w:p w:rsidR="00354244" w:rsidRPr="00354244" w:rsidRDefault="00354244" w:rsidP="00354244">
            <w:pPr>
              <w:spacing w:before="150" w:after="150" w:line="240" w:lineRule="auto"/>
              <w:ind w:firstLine="0"/>
              <w:jc w:val="center"/>
              <w:textAlignment w:val="baseline"/>
              <w:rPr>
                <w:rFonts w:eastAsia="Times New Roman"/>
                <w:b/>
                <w:i/>
                <w:szCs w:val="28"/>
                <w:lang w:eastAsia="ru-RU"/>
              </w:rPr>
            </w:pPr>
            <w:bookmarkStart w:id="38" w:name="n50"/>
            <w:bookmarkEnd w:id="38"/>
            <w:r w:rsidRPr="00354244">
              <w:rPr>
                <w:rFonts w:eastAsia="Times New Roman"/>
                <w:b/>
                <w:i/>
                <w:szCs w:val="28"/>
                <w:lang w:eastAsia="ru-RU"/>
              </w:rPr>
              <w:t>Елементи</w:t>
            </w:r>
          </w:p>
        </w:tc>
        <w:tc>
          <w:tcPr>
            <w:tcW w:w="6540" w:type="dxa"/>
            <w:hideMark/>
          </w:tcPr>
          <w:p w:rsidR="00354244" w:rsidRPr="00354244" w:rsidRDefault="00354244" w:rsidP="00354244">
            <w:pPr>
              <w:spacing w:before="150" w:after="150" w:line="240" w:lineRule="auto"/>
              <w:ind w:firstLine="0"/>
              <w:jc w:val="center"/>
              <w:textAlignment w:val="baseline"/>
              <w:rPr>
                <w:rFonts w:eastAsia="Times New Roman"/>
                <w:b/>
                <w:i/>
                <w:szCs w:val="28"/>
                <w:lang w:eastAsia="ru-RU"/>
              </w:rPr>
            </w:pPr>
            <w:r w:rsidRPr="00354244">
              <w:rPr>
                <w:rFonts w:eastAsia="Times New Roman"/>
                <w:b/>
                <w:i/>
                <w:szCs w:val="28"/>
                <w:lang w:eastAsia="ru-RU"/>
              </w:rPr>
              <w:t>Пояснення до заповнення</w:t>
            </w:r>
          </w:p>
        </w:tc>
      </w:tr>
      <w:tr w:rsidR="00354244" w:rsidRPr="00354244" w:rsidTr="00354244">
        <w:tc>
          <w:tcPr>
            <w:tcW w:w="3105" w:type="dxa"/>
            <w:vAlign w:val="center"/>
            <w:hideMark/>
          </w:tcPr>
          <w:p w:rsidR="00354244" w:rsidRPr="00354244" w:rsidRDefault="00354244" w:rsidP="00354244">
            <w:pPr>
              <w:spacing w:before="150" w:after="150" w:line="240" w:lineRule="auto"/>
              <w:ind w:firstLine="0"/>
              <w:jc w:val="center"/>
              <w:textAlignment w:val="baseline"/>
              <w:rPr>
                <w:rFonts w:eastAsia="Times New Roman"/>
                <w:b/>
                <w:szCs w:val="28"/>
                <w:lang w:eastAsia="ru-RU"/>
              </w:rPr>
            </w:pPr>
            <w:r w:rsidRPr="00354244">
              <w:rPr>
                <w:rFonts w:eastAsia="Times New Roman"/>
                <w:b/>
                <w:szCs w:val="28"/>
                <w:lang w:eastAsia="ru-RU"/>
              </w:rPr>
              <w:t>Графа 1</w:t>
            </w:r>
          </w:p>
        </w:tc>
        <w:tc>
          <w:tcPr>
            <w:tcW w:w="6540" w:type="dxa"/>
            <w:hideMark/>
          </w:tcPr>
          <w:p w:rsidR="00354244" w:rsidRPr="00354244" w:rsidRDefault="00354244" w:rsidP="00354244">
            <w:pPr>
              <w:spacing w:before="150" w:after="150" w:line="240" w:lineRule="auto"/>
              <w:ind w:firstLine="0"/>
              <w:textAlignment w:val="baseline"/>
              <w:rPr>
                <w:rFonts w:eastAsia="Times New Roman"/>
                <w:szCs w:val="28"/>
                <w:lang w:eastAsia="ru-RU"/>
              </w:rPr>
            </w:pPr>
            <w:r w:rsidRPr="00354244">
              <w:rPr>
                <w:rFonts w:eastAsia="Times New Roman"/>
                <w:szCs w:val="28"/>
                <w:lang w:eastAsia="ru-RU"/>
              </w:rPr>
              <w:t>порядковий номер надається в порядку надходження</w:t>
            </w:r>
          </w:p>
        </w:tc>
      </w:tr>
      <w:tr w:rsidR="00354244" w:rsidRPr="00354244" w:rsidTr="00354244">
        <w:tc>
          <w:tcPr>
            <w:tcW w:w="3105" w:type="dxa"/>
            <w:vAlign w:val="center"/>
            <w:hideMark/>
          </w:tcPr>
          <w:p w:rsidR="00354244" w:rsidRPr="00354244" w:rsidRDefault="00354244" w:rsidP="00354244">
            <w:pPr>
              <w:spacing w:before="150" w:after="150" w:line="240" w:lineRule="auto"/>
              <w:ind w:firstLine="0"/>
              <w:jc w:val="center"/>
              <w:textAlignment w:val="baseline"/>
              <w:rPr>
                <w:rFonts w:eastAsia="Times New Roman"/>
                <w:b/>
                <w:szCs w:val="28"/>
                <w:lang w:eastAsia="ru-RU"/>
              </w:rPr>
            </w:pPr>
            <w:r w:rsidRPr="00354244">
              <w:rPr>
                <w:rFonts w:eastAsia="Times New Roman"/>
                <w:b/>
                <w:szCs w:val="28"/>
                <w:lang w:eastAsia="ru-RU"/>
              </w:rPr>
              <w:t>Графа 2</w:t>
            </w:r>
          </w:p>
        </w:tc>
        <w:tc>
          <w:tcPr>
            <w:tcW w:w="6540" w:type="dxa"/>
            <w:hideMark/>
          </w:tcPr>
          <w:p w:rsidR="00354244" w:rsidRPr="00354244" w:rsidRDefault="00354244" w:rsidP="00354244">
            <w:pPr>
              <w:spacing w:before="150" w:after="150" w:line="240" w:lineRule="auto"/>
              <w:ind w:firstLine="0"/>
              <w:textAlignment w:val="baseline"/>
              <w:rPr>
                <w:rFonts w:eastAsia="Times New Roman"/>
                <w:szCs w:val="28"/>
                <w:lang w:eastAsia="ru-RU"/>
              </w:rPr>
            </w:pPr>
            <w:r w:rsidRPr="00354244">
              <w:rPr>
                <w:rFonts w:eastAsia="Times New Roman"/>
                <w:szCs w:val="28"/>
                <w:lang w:eastAsia="ru-RU"/>
              </w:rPr>
              <w:t>дата підписання заявником письмового звернення або надсилання електронного звернення, дата надходження звернення за допомогою засобів телефонного зв’язку</w:t>
            </w:r>
          </w:p>
        </w:tc>
      </w:tr>
      <w:tr w:rsidR="00354244" w:rsidRPr="00354244" w:rsidTr="00354244">
        <w:tc>
          <w:tcPr>
            <w:tcW w:w="3105" w:type="dxa"/>
            <w:vAlign w:val="center"/>
            <w:hideMark/>
          </w:tcPr>
          <w:p w:rsidR="00354244" w:rsidRPr="00354244" w:rsidRDefault="00354244" w:rsidP="00354244">
            <w:pPr>
              <w:spacing w:before="150" w:after="150" w:line="240" w:lineRule="auto"/>
              <w:ind w:firstLine="0"/>
              <w:jc w:val="center"/>
              <w:textAlignment w:val="baseline"/>
              <w:rPr>
                <w:rFonts w:eastAsia="Times New Roman"/>
                <w:b/>
                <w:szCs w:val="28"/>
                <w:lang w:eastAsia="ru-RU"/>
              </w:rPr>
            </w:pPr>
            <w:r w:rsidRPr="00354244">
              <w:rPr>
                <w:rFonts w:eastAsia="Times New Roman"/>
                <w:b/>
                <w:szCs w:val="28"/>
                <w:lang w:eastAsia="ru-RU"/>
              </w:rPr>
              <w:t>Графа 3</w:t>
            </w:r>
          </w:p>
        </w:tc>
        <w:tc>
          <w:tcPr>
            <w:tcW w:w="6540" w:type="dxa"/>
            <w:hideMark/>
          </w:tcPr>
          <w:p w:rsidR="00354244" w:rsidRPr="00354244" w:rsidRDefault="00354244" w:rsidP="00354244">
            <w:pPr>
              <w:spacing w:before="150" w:after="150" w:line="240" w:lineRule="auto"/>
              <w:ind w:firstLine="0"/>
              <w:textAlignment w:val="baseline"/>
              <w:rPr>
                <w:rFonts w:eastAsia="Times New Roman"/>
                <w:szCs w:val="28"/>
                <w:lang w:eastAsia="ru-RU"/>
              </w:rPr>
            </w:pPr>
            <w:r w:rsidRPr="00354244">
              <w:rPr>
                <w:rFonts w:eastAsia="Times New Roman"/>
                <w:szCs w:val="28"/>
                <w:lang w:eastAsia="ru-RU"/>
              </w:rPr>
              <w:t>число, місяць, рік надходження, початкова літера прізвища автора (для колективних листів, листів без підпису - відповідно проставляється відмітка “КО”, “БП”)</w:t>
            </w:r>
          </w:p>
        </w:tc>
      </w:tr>
      <w:tr w:rsidR="00354244" w:rsidRPr="00354244" w:rsidTr="00354244">
        <w:tc>
          <w:tcPr>
            <w:tcW w:w="3105" w:type="dxa"/>
            <w:vAlign w:val="center"/>
            <w:hideMark/>
          </w:tcPr>
          <w:p w:rsidR="00354244" w:rsidRPr="00354244" w:rsidRDefault="00354244" w:rsidP="00354244">
            <w:pPr>
              <w:spacing w:before="150" w:after="150" w:line="240" w:lineRule="auto"/>
              <w:ind w:firstLine="0"/>
              <w:jc w:val="center"/>
              <w:textAlignment w:val="baseline"/>
              <w:rPr>
                <w:rFonts w:eastAsia="Times New Roman"/>
                <w:b/>
                <w:szCs w:val="28"/>
                <w:lang w:eastAsia="ru-RU"/>
              </w:rPr>
            </w:pPr>
            <w:r w:rsidRPr="00354244">
              <w:rPr>
                <w:rFonts w:eastAsia="Times New Roman"/>
                <w:b/>
                <w:szCs w:val="28"/>
                <w:lang w:eastAsia="ru-RU"/>
              </w:rPr>
              <w:t>Графа 4</w:t>
            </w:r>
          </w:p>
        </w:tc>
        <w:tc>
          <w:tcPr>
            <w:tcW w:w="6540" w:type="dxa"/>
            <w:hideMark/>
          </w:tcPr>
          <w:p w:rsidR="00354244" w:rsidRPr="00354244" w:rsidRDefault="00354244" w:rsidP="00354244">
            <w:pPr>
              <w:spacing w:before="150" w:after="150" w:line="240" w:lineRule="auto"/>
              <w:ind w:firstLine="0"/>
              <w:textAlignment w:val="baseline"/>
              <w:rPr>
                <w:rFonts w:eastAsia="Times New Roman"/>
                <w:szCs w:val="28"/>
                <w:lang w:eastAsia="ru-RU"/>
              </w:rPr>
            </w:pPr>
            <w:r w:rsidRPr="00354244">
              <w:rPr>
                <w:rFonts w:eastAsia="Times New Roman"/>
                <w:szCs w:val="28"/>
                <w:lang w:eastAsia="ru-RU"/>
              </w:rPr>
              <w:t>прізвище, ім’я, по батькові, місце проживання, електронна адреса, номер телефону та дані про автора (інвалід, ветеран війни, ветеран праці, багатодітна сім’я; робітник, службовець, підприємець, пенсіонер тощо)</w:t>
            </w:r>
          </w:p>
        </w:tc>
      </w:tr>
      <w:tr w:rsidR="00354244" w:rsidRPr="00354244" w:rsidTr="00354244">
        <w:tc>
          <w:tcPr>
            <w:tcW w:w="3105" w:type="dxa"/>
            <w:vAlign w:val="center"/>
            <w:hideMark/>
          </w:tcPr>
          <w:p w:rsidR="00354244" w:rsidRPr="00354244" w:rsidRDefault="00354244" w:rsidP="00354244">
            <w:pPr>
              <w:spacing w:before="150" w:after="150" w:line="240" w:lineRule="auto"/>
              <w:ind w:firstLine="0"/>
              <w:jc w:val="center"/>
              <w:textAlignment w:val="baseline"/>
              <w:rPr>
                <w:rFonts w:eastAsia="Times New Roman"/>
                <w:b/>
                <w:szCs w:val="28"/>
                <w:lang w:eastAsia="ru-RU"/>
              </w:rPr>
            </w:pPr>
            <w:r w:rsidRPr="00354244">
              <w:rPr>
                <w:rFonts w:eastAsia="Times New Roman"/>
                <w:b/>
                <w:szCs w:val="28"/>
                <w:lang w:eastAsia="ru-RU"/>
              </w:rPr>
              <w:t>Графа 5</w:t>
            </w:r>
          </w:p>
        </w:tc>
        <w:tc>
          <w:tcPr>
            <w:tcW w:w="6540" w:type="dxa"/>
            <w:hideMark/>
          </w:tcPr>
          <w:p w:rsidR="00354244" w:rsidRPr="00354244" w:rsidRDefault="00354244" w:rsidP="00354244">
            <w:pPr>
              <w:spacing w:before="150" w:after="150" w:line="240" w:lineRule="auto"/>
              <w:ind w:firstLine="0"/>
              <w:textAlignment w:val="baseline"/>
              <w:rPr>
                <w:rFonts w:eastAsia="Times New Roman"/>
                <w:szCs w:val="28"/>
                <w:lang w:eastAsia="ru-RU"/>
              </w:rPr>
            </w:pPr>
            <w:r w:rsidRPr="00354244">
              <w:rPr>
                <w:rFonts w:eastAsia="Times New Roman"/>
                <w:szCs w:val="28"/>
                <w:lang w:eastAsia="ru-RU"/>
              </w:rPr>
              <w:t>найменування організації, що надіслала звернення, дата та індекс супровідного листа, відмітка про здійснення контролю</w:t>
            </w:r>
          </w:p>
        </w:tc>
      </w:tr>
      <w:tr w:rsidR="00354244" w:rsidRPr="00354244" w:rsidTr="00354244">
        <w:tc>
          <w:tcPr>
            <w:tcW w:w="3105" w:type="dxa"/>
            <w:vAlign w:val="center"/>
            <w:hideMark/>
          </w:tcPr>
          <w:p w:rsidR="00354244" w:rsidRPr="00354244" w:rsidRDefault="00354244" w:rsidP="00354244">
            <w:pPr>
              <w:spacing w:before="150" w:after="150" w:line="240" w:lineRule="auto"/>
              <w:ind w:firstLine="0"/>
              <w:jc w:val="center"/>
              <w:textAlignment w:val="baseline"/>
              <w:rPr>
                <w:rFonts w:eastAsia="Times New Roman"/>
                <w:b/>
                <w:szCs w:val="28"/>
                <w:lang w:eastAsia="ru-RU"/>
              </w:rPr>
            </w:pPr>
            <w:r w:rsidRPr="00354244">
              <w:rPr>
                <w:rFonts w:eastAsia="Times New Roman"/>
                <w:b/>
                <w:szCs w:val="28"/>
                <w:lang w:eastAsia="ru-RU"/>
              </w:rPr>
              <w:t>Графа 6</w:t>
            </w:r>
          </w:p>
        </w:tc>
        <w:tc>
          <w:tcPr>
            <w:tcW w:w="6540" w:type="dxa"/>
            <w:hideMark/>
          </w:tcPr>
          <w:p w:rsidR="00354244" w:rsidRPr="00354244" w:rsidRDefault="00354244" w:rsidP="00354244">
            <w:pPr>
              <w:spacing w:before="150" w:after="150" w:line="240" w:lineRule="auto"/>
              <w:ind w:firstLine="0"/>
              <w:textAlignment w:val="baseline"/>
              <w:rPr>
                <w:rFonts w:eastAsia="Times New Roman"/>
                <w:szCs w:val="28"/>
                <w:lang w:eastAsia="ru-RU"/>
              </w:rPr>
            </w:pPr>
            <w:r w:rsidRPr="00354244">
              <w:rPr>
                <w:rFonts w:eastAsia="Times New Roman"/>
                <w:szCs w:val="28"/>
                <w:lang w:eastAsia="ru-RU"/>
              </w:rPr>
              <w:t>вид звернення (пропозиція, заява, скарга), первинне чи повторне, отримане поштою, з використанням Інтернету, засобів електронного зв’язку (електронне звернення), отримане за допомогою засобів телефонного зв’язку, на особистому прийомі, через уповноважену особу тощо</w:t>
            </w:r>
          </w:p>
        </w:tc>
      </w:tr>
      <w:tr w:rsidR="00354244" w:rsidRPr="00354244" w:rsidTr="00354244">
        <w:tc>
          <w:tcPr>
            <w:tcW w:w="3105" w:type="dxa"/>
            <w:vAlign w:val="center"/>
            <w:hideMark/>
          </w:tcPr>
          <w:p w:rsidR="00354244" w:rsidRPr="00354244" w:rsidRDefault="00354244" w:rsidP="00354244">
            <w:pPr>
              <w:spacing w:before="150" w:after="150" w:line="240" w:lineRule="auto"/>
              <w:ind w:firstLine="0"/>
              <w:jc w:val="center"/>
              <w:textAlignment w:val="baseline"/>
              <w:rPr>
                <w:rFonts w:eastAsia="Times New Roman"/>
                <w:b/>
                <w:szCs w:val="28"/>
                <w:lang w:eastAsia="ru-RU"/>
              </w:rPr>
            </w:pPr>
            <w:r w:rsidRPr="00354244">
              <w:rPr>
                <w:rFonts w:eastAsia="Times New Roman"/>
                <w:b/>
                <w:szCs w:val="28"/>
                <w:lang w:eastAsia="ru-RU"/>
              </w:rPr>
              <w:t>Графи 7, 7а</w:t>
            </w:r>
          </w:p>
        </w:tc>
        <w:tc>
          <w:tcPr>
            <w:tcW w:w="6540" w:type="dxa"/>
            <w:hideMark/>
          </w:tcPr>
          <w:p w:rsidR="00354244" w:rsidRPr="00354244" w:rsidRDefault="00354244" w:rsidP="00354244">
            <w:pPr>
              <w:spacing w:before="150" w:after="150" w:line="240" w:lineRule="auto"/>
              <w:ind w:firstLine="0"/>
              <w:textAlignment w:val="baseline"/>
              <w:rPr>
                <w:rFonts w:eastAsia="Times New Roman"/>
                <w:szCs w:val="28"/>
                <w:lang w:eastAsia="ru-RU"/>
              </w:rPr>
            </w:pPr>
            <w:r w:rsidRPr="00354244">
              <w:rPr>
                <w:rFonts w:eastAsia="Times New Roman"/>
                <w:szCs w:val="28"/>
                <w:lang w:eastAsia="ru-RU"/>
              </w:rPr>
              <w:t>стислий виклад порушених основних та додаткових питань та їх індекси, що проставляються у такому самому порядку, як і під час заповнення реєстраційно-контрольної картки</w:t>
            </w:r>
          </w:p>
        </w:tc>
      </w:tr>
      <w:tr w:rsidR="00354244" w:rsidRPr="00354244" w:rsidTr="00354244">
        <w:tc>
          <w:tcPr>
            <w:tcW w:w="3105" w:type="dxa"/>
            <w:vAlign w:val="center"/>
            <w:hideMark/>
          </w:tcPr>
          <w:p w:rsidR="00354244" w:rsidRPr="00354244" w:rsidRDefault="00354244" w:rsidP="00354244">
            <w:pPr>
              <w:spacing w:before="150" w:after="150" w:line="240" w:lineRule="auto"/>
              <w:ind w:firstLine="0"/>
              <w:jc w:val="center"/>
              <w:textAlignment w:val="baseline"/>
              <w:rPr>
                <w:rFonts w:eastAsia="Times New Roman"/>
                <w:b/>
                <w:szCs w:val="28"/>
                <w:lang w:eastAsia="ru-RU"/>
              </w:rPr>
            </w:pPr>
            <w:r w:rsidRPr="00354244">
              <w:rPr>
                <w:rFonts w:eastAsia="Times New Roman"/>
                <w:b/>
                <w:szCs w:val="28"/>
                <w:lang w:eastAsia="ru-RU"/>
              </w:rPr>
              <w:t>Графа 8</w:t>
            </w:r>
          </w:p>
        </w:tc>
        <w:tc>
          <w:tcPr>
            <w:tcW w:w="6540" w:type="dxa"/>
            <w:hideMark/>
          </w:tcPr>
          <w:p w:rsidR="00354244" w:rsidRPr="00354244" w:rsidRDefault="00354244" w:rsidP="00354244">
            <w:pPr>
              <w:spacing w:before="150" w:after="150" w:line="240" w:lineRule="auto"/>
              <w:ind w:firstLine="0"/>
              <w:textAlignment w:val="baseline"/>
              <w:rPr>
                <w:rFonts w:eastAsia="Times New Roman"/>
                <w:szCs w:val="28"/>
                <w:lang w:eastAsia="ru-RU"/>
              </w:rPr>
            </w:pPr>
            <w:r w:rsidRPr="00354244">
              <w:rPr>
                <w:rFonts w:eastAsia="Times New Roman"/>
                <w:szCs w:val="28"/>
                <w:lang w:eastAsia="ru-RU"/>
              </w:rPr>
              <w:t>основний зміст та дата резолюції; посада, прізвище та ініціали керівника - автора резолюції, прізвище виконавця, строк виконання (зазначається відповідно до резолюції або строків, встановлених законодавством)</w:t>
            </w:r>
          </w:p>
        </w:tc>
      </w:tr>
      <w:tr w:rsidR="00354244" w:rsidRPr="00354244" w:rsidTr="00354244">
        <w:tc>
          <w:tcPr>
            <w:tcW w:w="3105" w:type="dxa"/>
            <w:vAlign w:val="center"/>
            <w:hideMark/>
          </w:tcPr>
          <w:p w:rsidR="00354244" w:rsidRPr="00354244" w:rsidRDefault="00354244" w:rsidP="00354244">
            <w:pPr>
              <w:spacing w:before="150" w:after="150" w:line="240" w:lineRule="auto"/>
              <w:ind w:firstLine="0"/>
              <w:jc w:val="center"/>
              <w:textAlignment w:val="baseline"/>
              <w:rPr>
                <w:rFonts w:eastAsia="Times New Roman"/>
                <w:b/>
                <w:szCs w:val="28"/>
                <w:lang w:eastAsia="ru-RU"/>
              </w:rPr>
            </w:pPr>
            <w:r w:rsidRPr="00354244">
              <w:rPr>
                <w:rFonts w:eastAsia="Times New Roman"/>
                <w:b/>
                <w:szCs w:val="28"/>
                <w:lang w:eastAsia="ru-RU"/>
              </w:rPr>
              <w:lastRenderedPageBreak/>
              <w:t>Графа 9</w:t>
            </w:r>
          </w:p>
        </w:tc>
        <w:tc>
          <w:tcPr>
            <w:tcW w:w="6540" w:type="dxa"/>
            <w:hideMark/>
          </w:tcPr>
          <w:p w:rsidR="00354244" w:rsidRPr="00354244" w:rsidRDefault="00354244" w:rsidP="00354244">
            <w:pPr>
              <w:spacing w:before="150" w:after="150" w:line="240" w:lineRule="auto"/>
              <w:ind w:firstLine="0"/>
              <w:textAlignment w:val="baseline"/>
              <w:rPr>
                <w:rFonts w:eastAsia="Times New Roman"/>
                <w:szCs w:val="28"/>
                <w:lang w:eastAsia="ru-RU"/>
              </w:rPr>
            </w:pPr>
            <w:r w:rsidRPr="00354244">
              <w:rPr>
                <w:rFonts w:eastAsia="Times New Roman"/>
                <w:szCs w:val="28"/>
                <w:lang w:eastAsia="ru-RU"/>
              </w:rPr>
              <w:t>прізвище, ініціали особи, яка отримала звернення на виконання, підпис та дата отримання</w:t>
            </w:r>
          </w:p>
        </w:tc>
      </w:tr>
      <w:tr w:rsidR="00354244" w:rsidRPr="00354244" w:rsidTr="00354244">
        <w:tc>
          <w:tcPr>
            <w:tcW w:w="3105" w:type="dxa"/>
            <w:vAlign w:val="center"/>
            <w:hideMark/>
          </w:tcPr>
          <w:p w:rsidR="00354244" w:rsidRPr="00354244" w:rsidRDefault="00354244" w:rsidP="00354244">
            <w:pPr>
              <w:spacing w:before="150" w:after="150" w:line="240" w:lineRule="auto"/>
              <w:ind w:firstLine="0"/>
              <w:jc w:val="center"/>
              <w:textAlignment w:val="baseline"/>
              <w:rPr>
                <w:rFonts w:eastAsia="Times New Roman"/>
                <w:b/>
                <w:szCs w:val="28"/>
                <w:lang w:eastAsia="ru-RU"/>
              </w:rPr>
            </w:pPr>
            <w:r w:rsidRPr="00354244">
              <w:rPr>
                <w:rFonts w:eastAsia="Times New Roman"/>
                <w:b/>
                <w:szCs w:val="28"/>
                <w:lang w:eastAsia="ru-RU"/>
              </w:rPr>
              <w:t>Графа10</w:t>
            </w:r>
          </w:p>
        </w:tc>
        <w:tc>
          <w:tcPr>
            <w:tcW w:w="6540" w:type="dxa"/>
            <w:hideMark/>
          </w:tcPr>
          <w:p w:rsidR="00354244" w:rsidRPr="00354244" w:rsidRDefault="00354244" w:rsidP="00354244">
            <w:pPr>
              <w:spacing w:before="150" w:after="150" w:line="240" w:lineRule="auto"/>
              <w:ind w:firstLine="0"/>
              <w:textAlignment w:val="baseline"/>
              <w:rPr>
                <w:rFonts w:eastAsia="Times New Roman"/>
                <w:szCs w:val="28"/>
                <w:lang w:eastAsia="ru-RU"/>
              </w:rPr>
            </w:pPr>
            <w:r w:rsidRPr="00354244">
              <w:rPr>
                <w:rFonts w:eastAsia="Times New Roman"/>
                <w:szCs w:val="28"/>
                <w:lang w:eastAsia="ru-RU"/>
              </w:rPr>
              <w:t>дата, реєстраційний індекс і зміст документа, в якому міститься остаточне рішення, та прийняті рішення з усіх порушених питань; прізвище керівника або посадової особи, яка прийняла рішення про зняття з контролю</w:t>
            </w:r>
          </w:p>
        </w:tc>
      </w:tr>
      <w:tr w:rsidR="00354244" w:rsidRPr="00354244" w:rsidTr="00354244">
        <w:tc>
          <w:tcPr>
            <w:tcW w:w="3105" w:type="dxa"/>
            <w:vAlign w:val="center"/>
            <w:hideMark/>
          </w:tcPr>
          <w:p w:rsidR="00354244" w:rsidRPr="00354244" w:rsidRDefault="00354244" w:rsidP="00354244">
            <w:pPr>
              <w:spacing w:before="150" w:after="150" w:line="240" w:lineRule="auto"/>
              <w:ind w:firstLine="0"/>
              <w:jc w:val="center"/>
              <w:textAlignment w:val="baseline"/>
              <w:rPr>
                <w:rFonts w:eastAsia="Times New Roman"/>
                <w:b/>
                <w:szCs w:val="28"/>
                <w:lang w:eastAsia="ru-RU"/>
              </w:rPr>
            </w:pPr>
            <w:r w:rsidRPr="00354244">
              <w:rPr>
                <w:rFonts w:eastAsia="Times New Roman"/>
                <w:b/>
                <w:szCs w:val="28"/>
                <w:lang w:eastAsia="ru-RU"/>
              </w:rPr>
              <w:t>Графа 11</w:t>
            </w:r>
          </w:p>
        </w:tc>
        <w:tc>
          <w:tcPr>
            <w:tcW w:w="6540" w:type="dxa"/>
            <w:hideMark/>
          </w:tcPr>
          <w:p w:rsidR="00354244" w:rsidRPr="00354244" w:rsidRDefault="00354244" w:rsidP="00354244">
            <w:pPr>
              <w:spacing w:before="150" w:after="150" w:line="240" w:lineRule="auto"/>
              <w:ind w:firstLine="0"/>
              <w:textAlignment w:val="baseline"/>
              <w:rPr>
                <w:rFonts w:eastAsia="Times New Roman"/>
                <w:szCs w:val="28"/>
                <w:lang w:eastAsia="ru-RU"/>
              </w:rPr>
            </w:pPr>
            <w:r w:rsidRPr="00354244">
              <w:rPr>
                <w:rFonts w:eastAsia="Times New Roman"/>
                <w:szCs w:val="28"/>
                <w:lang w:eastAsia="ru-RU"/>
              </w:rPr>
              <w:t>заповнюється після прийняття рішення “До справи”</w:t>
            </w:r>
          </w:p>
        </w:tc>
      </w:tr>
    </w:tbl>
    <w:p w:rsidR="00354244" w:rsidRPr="00354244" w:rsidRDefault="00354244" w:rsidP="00354244">
      <w:pPr>
        <w:shd w:val="clear" w:color="auto" w:fill="FFFFFF"/>
        <w:spacing w:line="240" w:lineRule="auto"/>
        <w:ind w:firstLine="0"/>
        <w:textAlignment w:val="baseline"/>
        <w:rPr>
          <w:rFonts w:eastAsia="Times New Roman"/>
          <w:color w:val="000000"/>
          <w:sz w:val="24"/>
          <w:szCs w:val="24"/>
          <w:lang w:eastAsia="ru-RU"/>
        </w:rPr>
      </w:pPr>
      <w:bookmarkStart w:id="39" w:name="n51"/>
      <w:bookmarkEnd w:id="39"/>
      <w:r w:rsidRPr="00354244">
        <w:rPr>
          <w:rFonts w:eastAsia="Times New Roman"/>
          <w:color w:val="000000"/>
          <w:sz w:val="20"/>
          <w:szCs w:val="20"/>
          <w:bdr w:val="none" w:sz="0" w:space="0" w:color="auto" w:frame="1"/>
          <w:lang w:eastAsia="ru-RU"/>
        </w:rPr>
        <w:t>__________</w:t>
      </w:r>
    </w:p>
    <w:p w:rsidR="00354244" w:rsidRPr="00354244" w:rsidRDefault="00354244" w:rsidP="00354244">
      <w:pPr>
        <w:shd w:val="clear" w:color="auto" w:fill="FFFFFF"/>
        <w:spacing w:line="240" w:lineRule="auto"/>
        <w:ind w:firstLine="450"/>
        <w:textAlignment w:val="baseline"/>
        <w:rPr>
          <w:rFonts w:eastAsia="Times New Roman"/>
          <w:color w:val="000000"/>
          <w:sz w:val="24"/>
          <w:szCs w:val="24"/>
          <w:lang w:eastAsia="ru-RU"/>
        </w:rPr>
      </w:pPr>
      <w:bookmarkStart w:id="40" w:name="n75"/>
      <w:bookmarkEnd w:id="40"/>
      <w:r w:rsidRPr="00354244">
        <w:rPr>
          <w:rFonts w:eastAsia="Times New Roman"/>
          <w:color w:val="000000"/>
          <w:sz w:val="20"/>
          <w:szCs w:val="20"/>
          <w:bdr w:val="none" w:sz="0" w:space="0" w:color="auto" w:frame="1"/>
          <w:lang w:eastAsia="ru-RU"/>
        </w:rPr>
        <w:t>*Реєстрація звернень ведеться в алфавітному порядку за початковою літерою прізвища кореспондента або в порядку присвоєння чергового реєстраційного номера.</w:t>
      </w:r>
    </w:p>
    <w:p w:rsidR="00FE41B4" w:rsidRDefault="00FE41B4" w:rsidP="00FE41B4">
      <w:pPr>
        <w:rPr>
          <w:rFonts w:eastAsia="Arial Unicode MS"/>
          <w:color w:val="000000"/>
          <w:szCs w:val="28"/>
          <w:lang w:eastAsia="uk-UA"/>
        </w:rPr>
      </w:pPr>
    </w:p>
    <w:p w:rsidR="00E711BC" w:rsidRPr="00E711BC" w:rsidRDefault="00E711BC" w:rsidP="00E711BC">
      <w:pPr>
        <w:spacing w:line="240" w:lineRule="auto"/>
        <w:ind w:firstLine="720"/>
        <w:jc w:val="center"/>
        <w:rPr>
          <w:rFonts w:eastAsia="Times New Roman"/>
          <w:b/>
          <w:szCs w:val="28"/>
          <w:lang w:val="uk-UA" w:eastAsia="ru-RU"/>
        </w:rPr>
      </w:pPr>
      <w:r w:rsidRPr="00E711BC">
        <w:rPr>
          <w:rFonts w:eastAsia="Times New Roman"/>
          <w:b/>
          <w:szCs w:val="28"/>
          <w:lang w:eastAsia="ru-RU"/>
        </w:rPr>
        <w:t>КЛАСИФІКАТОР ЗВЕРНЕНЬ ГРОМАДЯН</w:t>
      </w:r>
    </w:p>
    <w:p w:rsidR="00E711BC" w:rsidRPr="00E711BC" w:rsidRDefault="00E711BC" w:rsidP="00E711BC">
      <w:pPr>
        <w:ind w:firstLine="0"/>
        <w:jc w:val="center"/>
        <w:rPr>
          <w:rFonts w:eastAsia="Times New Roman"/>
          <w:b/>
          <w:szCs w:val="28"/>
          <w:lang w:val="uk-UA" w:eastAsia="ru-RU"/>
        </w:rPr>
      </w:pPr>
      <w:r w:rsidRPr="00E711BC">
        <w:rPr>
          <w:rFonts w:eastAsia="Times New Roman"/>
          <w:b/>
          <w:szCs w:val="28"/>
          <w:lang w:eastAsia="ru-RU"/>
        </w:rPr>
        <w:t xml:space="preserve">I. Характеристика звернення   </w:t>
      </w:r>
    </w:p>
    <w:p w:rsidR="00E711BC" w:rsidRPr="00E711BC" w:rsidRDefault="00E711BC" w:rsidP="00E711BC">
      <w:pPr>
        <w:spacing w:line="240" w:lineRule="auto"/>
        <w:ind w:firstLine="720"/>
        <w:jc w:val="left"/>
        <w:rPr>
          <w:rFonts w:eastAsia="Times New Roman"/>
          <w:b/>
          <w:szCs w:val="28"/>
          <w:lang w:val="uk-UA" w:eastAsia="ru-RU"/>
        </w:rPr>
      </w:pPr>
      <w:r w:rsidRPr="00E711BC">
        <w:rPr>
          <w:rFonts w:eastAsia="Times New Roman"/>
          <w:b/>
          <w:szCs w:val="28"/>
          <w:lang w:eastAsia="ru-RU"/>
        </w:rPr>
        <w:t xml:space="preserve">1. За формою надходження </w:t>
      </w:r>
      <w:r w:rsidRPr="00E711BC">
        <w:rPr>
          <w:rFonts w:eastAsia="Times New Roman"/>
          <w:b/>
          <w:szCs w:val="28"/>
          <w:lang w:val="uk-UA" w:eastAsia="ru-RU"/>
        </w:rPr>
        <w:t xml:space="preserve"> </w:t>
      </w:r>
    </w:p>
    <w:p w:rsidR="00E711BC" w:rsidRPr="00E711BC" w:rsidRDefault="00E711BC" w:rsidP="00E711BC">
      <w:pPr>
        <w:spacing w:line="240" w:lineRule="auto"/>
        <w:ind w:firstLine="720"/>
        <w:jc w:val="left"/>
        <w:rPr>
          <w:rFonts w:eastAsia="Times New Roman"/>
          <w:szCs w:val="28"/>
          <w:lang w:val="uk-UA" w:eastAsia="ru-RU"/>
        </w:rPr>
      </w:pPr>
      <w:r w:rsidRPr="00E711BC">
        <w:rPr>
          <w:rFonts w:eastAsia="Times New Roman"/>
          <w:szCs w:val="28"/>
          <w:lang w:eastAsia="ru-RU"/>
        </w:rPr>
        <w:t xml:space="preserve">     1.1. Поштою </w:t>
      </w:r>
      <w:r w:rsidRPr="00E711BC">
        <w:rPr>
          <w:rFonts w:eastAsia="Times New Roman"/>
          <w:szCs w:val="28"/>
          <w:lang w:val="uk-UA" w:eastAsia="ru-RU"/>
        </w:rPr>
        <w:t>(електронною поштою)</w:t>
      </w:r>
    </w:p>
    <w:p w:rsidR="00E711BC" w:rsidRPr="00E711BC" w:rsidRDefault="00E711BC" w:rsidP="00E711BC">
      <w:pPr>
        <w:spacing w:line="240" w:lineRule="auto"/>
        <w:ind w:firstLine="720"/>
        <w:jc w:val="left"/>
        <w:rPr>
          <w:rFonts w:eastAsia="Times New Roman"/>
          <w:szCs w:val="28"/>
          <w:lang w:val="uk-UA" w:eastAsia="ru-RU"/>
        </w:rPr>
      </w:pPr>
      <w:r w:rsidRPr="00E711BC">
        <w:rPr>
          <w:rFonts w:eastAsia="Times New Roman"/>
          <w:szCs w:val="28"/>
          <w:lang w:eastAsia="ru-RU"/>
        </w:rPr>
        <w:t xml:space="preserve">     1.2. На особистому прийомі </w:t>
      </w:r>
    </w:p>
    <w:p w:rsidR="00E711BC" w:rsidRPr="00E711BC" w:rsidRDefault="00E711BC" w:rsidP="00E711BC">
      <w:pPr>
        <w:spacing w:line="240" w:lineRule="auto"/>
        <w:ind w:firstLine="720"/>
        <w:jc w:val="left"/>
        <w:rPr>
          <w:rFonts w:eastAsia="Times New Roman"/>
          <w:szCs w:val="28"/>
          <w:lang w:val="uk-UA" w:eastAsia="ru-RU"/>
        </w:rPr>
      </w:pPr>
      <w:r w:rsidRPr="00E711BC">
        <w:rPr>
          <w:rFonts w:eastAsia="Times New Roman"/>
          <w:szCs w:val="28"/>
          <w:lang w:eastAsia="ru-RU"/>
        </w:rPr>
        <w:t xml:space="preserve">     1.3. Через уповноважену особу </w:t>
      </w:r>
    </w:p>
    <w:p w:rsidR="00E711BC" w:rsidRPr="00E711BC" w:rsidRDefault="00E711BC" w:rsidP="00E711BC">
      <w:pPr>
        <w:spacing w:line="240" w:lineRule="auto"/>
        <w:ind w:firstLine="720"/>
        <w:jc w:val="left"/>
        <w:rPr>
          <w:rFonts w:eastAsia="Times New Roman"/>
          <w:szCs w:val="28"/>
          <w:lang w:val="uk-UA" w:eastAsia="ru-RU"/>
        </w:rPr>
      </w:pPr>
      <w:r w:rsidRPr="00E711BC">
        <w:rPr>
          <w:rFonts w:eastAsia="Times New Roman"/>
          <w:szCs w:val="28"/>
          <w:lang w:eastAsia="ru-RU"/>
        </w:rPr>
        <w:t xml:space="preserve">     1.4. Через органи влади </w:t>
      </w:r>
    </w:p>
    <w:p w:rsidR="00E711BC" w:rsidRPr="00E711BC" w:rsidRDefault="00E711BC" w:rsidP="00E711BC">
      <w:pPr>
        <w:spacing w:line="240" w:lineRule="auto"/>
        <w:ind w:firstLine="720"/>
        <w:jc w:val="left"/>
        <w:rPr>
          <w:rFonts w:eastAsia="Times New Roman"/>
          <w:szCs w:val="28"/>
          <w:lang w:val="uk-UA" w:eastAsia="ru-RU"/>
        </w:rPr>
      </w:pPr>
      <w:r w:rsidRPr="00E711BC">
        <w:rPr>
          <w:rFonts w:eastAsia="Times New Roman"/>
          <w:szCs w:val="28"/>
          <w:lang w:eastAsia="ru-RU"/>
        </w:rPr>
        <w:t xml:space="preserve">     1.5. Через засоби масової інформації </w:t>
      </w:r>
    </w:p>
    <w:p w:rsidR="00E711BC" w:rsidRPr="00E711BC" w:rsidRDefault="00E711BC" w:rsidP="00E711BC">
      <w:pPr>
        <w:spacing w:line="240" w:lineRule="auto"/>
        <w:ind w:firstLine="720"/>
        <w:jc w:val="left"/>
        <w:rPr>
          <w:rFonts w:eastAsia="Times New Roman"/>
          <w:szCs w:val="28"/>
          <w:lang w:val="uk-UA" w:eastAsia="ru-RU"/>
        </w:rPr>
      </w:pPr>
      <w:r w:rsidRPr="00E711BC">
        <w:rPr>
          <w:rFonts w:eastAsia="Times New Roman"/>
          <w:szCs w:val="28"/>
          <w:lang w:eastAsia="ru-RU"/>
        </w:rPr>
        <w:t xml:space="preserve">     1.6. Від інших органів, установ, організацій </w:t>
      </w:r>
    </w:p>
    <w:p w:rsidR="00E711BC" w:rsidRPr="00E711BC" w:rsidRDefault="00E711BC" w:rsidP="00E711BC">
      <w:pPr>
        <w:spacing w:line="240" w:lineRule="auto"/>
        <w:ind w:firstLine="720"/>
        <w:jc w:val="left"/>
        <w:rPr>
          <w:rFonts w:eastAsia="Times New Roman"/>
          <w:b/>
          <w:szCs w:val="28"/>
          <w:lang w:val="uk-UA" w:eastAsia="ru-RU"/>
        </w:rPr>
      </w:pPr>
      <w:r w:rsidRPr="00E711BC">
        <w:rPr>
          <w:rFonts w:eastAsia="Times New Roman"/>
          <w:b/>
          <w:szCs w:val="28"/>
          <w:lang w:eastAsia="ru-RU"/>
        </w:rPr>
        <w:t xml:space="preserve">2. За ознакою надходження </w:t>
      </w:r>
    </w:p>
    <w:p w:rsidR="00E711BC" w:rsidRPr="00E711BC" w:rsidRDefault="00E711BC" w:rsidP="00E711BC">
      <w:pPr>
        <w:spacing w:line="240" w:lineRule="auto"/>
        <w:ind w:firstLine="720"/>
        <w:jc w:val="left"/>
        <w:rPr>
          <w:rFonts w:eastAsia="Times New Roman"/>
          <w:szCs w:val="28"/>
          <w:lang w:val="uk-UA" w:eastAsia="ru-RU"/>
        </w:rPr>
      </w:pPr>
      <w:r w:rsidRPr="00E711BC">
        <w:rPr>
          <w:rFonts w:eastAsia="Times New Roman"/>
          <w:szCs w:val="28"/>
          <w:lang w:eastAsia="ru-RU"/>
        </w:rPr>
        <w:t xml:space="preserve">     2.1. Первинне </w:t>
      </w:r>
    </w:p>
    <w:p w:rsidR="00E711BC" w:rsidRPr="00E711BC" w:rsidRDefault="00E711BC" w:rsidP="00E711BC">
      <w:pPr>
        <w:spacing w:line="240" w:lineRule="auto"/>
        <w:ind w:firstLine="720"/>
        <w:jc w:val="left"/>
        <w:rPr>
          <w:rFonts w:eastAsia="Times New Roman"/>
          <w:szCs w:val="28"/>
          <w:lang w:val="uk-UA" w:eastAsia="ru-RU"/>
        </w:rPr>
      </w:pPr>
      <w:r w:rsidRPr="00E711BC">
        <w:rPr>
          <w:rFonts w:eastAsia="Times New Roman"/>
          <w:szCs w:val="28"/>
          <w:lang w:eastAsia="ru-RU"/>
        </w:rPr>
        <w:t xml:space="preserve">     2.2. Повторне </w:t>
      </w:r>
    </w:p>
    <w:p w:rsidR="00E711BC" w:rsidRPr="00E711BC" w:rsidRDefault="00E711BC" w:rsidP="00E711BC">
      <w:pPr>
        <w:spacing w:line="240" w:lineRule="auto"/>
        <w:ind w:firstLine="720"/>
        <w:jc w:val="left"/>
        <w:rPr>
          <w:rFonts w:eastAsia="Times New Roman"/>
          <w:szCs w:val="28"/>
          <w:lang w:val="uk-UA" w:eastAsia="ru-RU"/>
        </w:rPr>
      </w:pPr>
      <w:r w:rsidRPr="00E711BC">
        <w:rPr>
          <w:rFonts w:eastAsia="Times New Roman"/>
          <w:szCs w:val="28"/>
          <w:lang w:eastAsia="ru-RU"/>
        </w:rPr>
        <w:t xml:space="preserve">     2.3. Дублетне </w:t>
      </w:r>
    </w:p>
    <w:p w:rsidR="00E711BC" w:rsidRPr="00E711BC" w:rsidRDefault="00E711BC" w:rsidP="00E711BC">
      <w:pPr>
        <w:spacing w:line="240" w:lineRule="auto"/>
        <w:ind w:firstLine="720"/>
        <w:jc w:val="left"/>
        <w:rPr>
          <w:rFonts w:eastAsia="Times New Roman"/>
          <w:szCs w:val="28"/>
          <w:lang w:val="uk-UA" w:eastAsia="ru-RU"/>
        </w:rPr>
      </w:pPr>
      <w:r w:rsidRPr="00E711BC">
        <w:rPr>
          <w:rFonts w:eastAsia="Times New Roman"/>
          <w:szCs w:val="28"/>
          <w:lang w:eastAsia="ru-RU"/>
        </w:rPr>
        <w:t xml:space="preserve">   </w:t>
      </w:r>
      <w:r w:rsidRPr="00E711BC">
        <w:rPr>
          <w:rFonts w:eastAsia="Times New Roman"/>
          <w:szCs w:val="28"/>
          <w:lang w:val="uk-UA" w:eastAsia="ru-RU"/>
        </w:rPr>
        <w:t xml:space="preserve"> </w:t>
      </w:r>
      <w:r w:rsidRPr="00E711BC">
        <w:rPr>
          <w:rFonts w:eastAsia="Times New Roman"/>
          <w:szCs w:val="28"/>
          <w:lang w:eastAsia="ru-RU"/>
        </w:rPr>
        <w:t xml:space="preserve"> 2.4. Неодноразове </w:t>
      </w:r>
    </w:p>
    <w:p w:rsidR="00E711BC" w:rsidRPr="00E711BC" w:rsidRDefault="00E711BC" w:rsidP="00E711BC">
      <w:pPr>
        <w:spacing w:line="240" w:lineRule="auto"/>
        <w:ind w:firstLine="720"/>
        <w:jc w:val="left"/>
        <w:rPr>
          <w:rFonts w:eastAsia="Times New Roman"/>
          <w:b/>
          <w:szCs w:val="28"/>
          <w:lang w:val="uk-UA" w:eastAsia="ru-RU"/>
        </w:rPr>
      </w:pPr>
      <w:r w:rsidRPr="00E711BC">
        <w:rPr>
          <w:rFonts w:eastAsia="Times New Roman"/>
          <w:szCs w:val="28"/>
          <w:lang w:eastAsia="ru-RU"/>
        </w:rPr>
        <w:t xml:space="preserve">     2.5. Масове </w:t>
      </w:r>
      <w:r w:rsidRPr="00E711BC">
        <w:rPr>
          <w:rFonts w:eastAsia="Times New Roman"/>
          <w:szCs w:val="28"/>
          <w:lang w:eastAsia="ru-RU"/>
        </w:rPr>
        <w:br/>
      </w:r>
      <w:r w:rsidR="006A5F0D">
        <w:rPr>
          <w:rFonts w:eastAsia="Times New Roman"/>
          <w:szCs w:val="28"/>
          <w:lang w:val="uk-UA" w:eastAsia="ru-RU"/>
        </w:rPr>
        <w:t xml:space="preserve">           </w:t>
      </w:r>
      <w:r w:rsidRPr="00E711BC">
        <w:rPr>
          <w:rFonts w:eastAsia="Times New Roman"/>
          <w:b/>
          <w:szCs w:val="28"/>
          <w:lang w:eastAsia="ru-RU"/>
        </w:rPr>
        <w:t xml:space="preserve">3. За видами </w:t>
      </w:r>
    </w:p>
    <w:p w:rsidR="00E711BC" w:rsidRPr="00E711BC" w:rsidRDefault="00E711BC" w:rsidP="00E711BC">
      <w:pPr>
        <w:spacing w:line="240" w:lineRule="auto"/>
        <w:ind w:firstLine="720"/>
        <w:jc w:val="left"/>
        <w:rPr>
          <w:rFonts w:eastAsia="Times New Roman"/>
          <w:szCs w:val="28"/>
          <w:lang w:val="uk-UA" w:eastAsia="ru-RU"/>
        </w:rPr>
      </w:pPr>
      <w:r w:rsidRPr="00E711BC">
        <w:rPr>
          <w:rFonts w:eastAsia="Times New Roman"/>
          <w:szCs w:val="28"/>
          <w:lang w:eastAsia="ru-RU"/>
        </w:rPr>
        <w:t xml:space="preserve">     3.1. Пропозиція (зауваження) </w:t>
      </w:r>
    </w:p>
    <w:p w:rsidR="00E711BC" w:rsidRPr="00E711BC" w:rsidRDefault="00E711BC" w:rsidP="00E711BC">
      <w:pPr>
        <w:spacing w:line="240" w:lineRule="auto"/>
        <w:ind w:firstLine="720"/>
        <w:jc w:val="left"/>
        <w:rPr>
          <w:rFonts w:eastAsia="Times New Roman"/>
          <w:szCs w:val="28"/>
          <w:lang w:val="uk-UA" w:eastAsia="ru-RU"/>
        </w:rPr>
      </w:pPr>
      <w:r w:rsidRPr="00E711BC">
        <w:rPr>
          <w:rFonts w:eastAsia="Times New Roman"/>
          <w:szCs w:val="28"/>
          <w:lang w:eastAsia="ru-RU"/>
        </w:rPr>
        <w:t xml:space="preserve">     3.2. Заява (клопотання) </w:t>
      </w:r>
    </w:p>
    <w:p w:rsidR="006A5F0D" w:rsidRDefault="006A5F0D" w:rsidP="00E711BC">
      <w:pPr>
        <w:spacing w:line="240" w:lineRule="auto"/>
        <w:ind w:firstLine="720"/>
        <w:jc w:val="left"/>
        <w:rPr>
          <w:rFonts w:eastAsia="Times New Roman"/>
          <w:szCs w:val="28"/>
          <w:lang w:eastAsia="ru-RU"/>
        </w:rPr>
      </w:pPr>
      <w:r>
        <w:rPr>
          <w:rFonts w:eastAsia="Times New Roman"/>
          <w:szCs w:val="28"/>
          <w:lang w:eastAsia="ru-RU"/>
        </w:rPr>
        <w:t xml:space="preserve">     3.3. Скарга </w:t>
      </w:r>
    </w:p>
    <w:p w:rsidR="00E711BC" w:rsidRPr="00E711BC" w:rsidRDefault="00E711BC" w:rsidP="00E711BC">
      <w:pPr>
        <w:spacing w:line="240" w:lineRule="auto"/>
        <w:ind w:firstLine="720"/>
        <w:jc w:val="left"/>
        <w:rPr>
          <w:rFonts w:eastAsia="Times New Roman"/>
          <w:b/>
          <w:szCs w:val="28"/>
          <w:lang w:val="uk-UA" w:eastAsia="ru-RU"/>
        </w:rPr>
      </w:pPr>
      <w:r w:rsidRPr="00E711BC">
        <w:rPr>
          <w:rFonts w:eastAsia="Times New Roman"/>
          <w:b/>
          <w:szCs w:val="28"/>
          <w:lang w:eastAsia="ru-RU"/>
        </w:rPr>
        <w:t xml:space="preserve">4. За статтю авторів звернень </w:t>
      </w:r>
    </w:p>
    <w:p w:rsidR="00E711BC" w:rsidRPr="00E711BC" w:rsidRDefault="00E711BC" w:rsidP="00E711BC">
      <w:pPr>
        <w:spacing w:line="240" w:lineRule="auto"/>
        <w:ind w:firstLine="720"/>
        <w:jc w:val="left"/>
        <w:rPr>
          <w:rFonts w:eastAsia="Times New Roman"/>
          <w:szCs w:val="28"/>
          <w:lang w:val="uk-UA" w:eastAsia="ru-RU"/>
        </w:rPr>
      </w:pPr>
      <w:r w:rsidRPr="00E711BC">
        <w:rPr>
          <w:rFonts w:eastAsia="Times New Roman"/>
          <w:szCs w:val="28"/>
          <w:lang w:eastAsia="ru-RU"/>
        </w:rPr>
        <w:t xml:space="preserve">     4.1. Чоловіча </w:t>
      </w:r>
    </w:p>
    <w:p w:rsidR="00E711BC" w:rsidRPr="00E711BC" w:rsidRDefault="00E711BC" w:rsidP="00E711BC">
      <w:pPr>
        <w:spacing w:line="240" w:lineRule="auto"/>
        <w:ind w:firstLine="720"/>
        <w:jc w:val="left"/>
        <w:rPr>
          <w:rFonts w:eastAsia="Times New Roman"/>
          <w:szCs w:val="28"/>
          <w:lang w:val="uk-UA" w:eastAsia="ru-RU"/>
        </w:rPr>
      </w:pPr>
      <w:r w:rsidRPr="00E711BC">
        <w:rPr>
          <w:rFonts w:eastAsia="Times New Roman"/>
          <w:szCs w:val="28"/>
          <w:lang w:eastAsia="ru-RU"/>
        </w:rPr>
        <w:t xml:space="preserve">     4.2. Жіноча </w:t>
      </w:r>
    </w:p>
    <w:p w:rsidR="00E711BC" w:rsidRPr="00E711BC" w:rsidRDefault="00E711BC" w:rsidP="00E711BC">
      <w:pPr>
        <w:spacing w:line="240" w:lineRule="auto"/>
        <w:ind w:firstLine="720"/>
        <w:jc w:val="left"/>
        <w:rPr>
          <w:rFonts w:eastAsia="Times New Roman"/>
          <w:b/>
          <w:szCs w:val="28"/>
          <w:lang w:val="uk-UA" w:eastAsia="ru-RU"/>
        </w:rPr>
      </w:pPr>
      <w:r w:rsidRPr="00E711BC">
        <w:rPr>
          <w:rFonts w:eastAsia="Times New Roman"/>
          <w:b/>
          <w:szCs w:val="28"/>
          <w:lang w:eastAsia="ru-RU"/>
        </w:rPr>
        <w:t xml:space="preserve">5. За суб'єктом </w:t>
      </w:r>
    </w:p>
    <w:p w:rsidR="00E711BC" w:rsidRPr="00E711BC" w:rsidRDefault="00E711BC" w:rsidP="00E711BC">
      <w:pPr>
        <w:spacing w:line="240" w:lineRule="auto"/>
        <w:ind w:firstLine="720"/>
        <w:jc w:val="left"/>
        <w:rPr>
          <w:rFonts w:eastAsia="Times New Roman"/>
          <w:szCs w:val="28"/>
          <w:lang w:val="uk-UA" w:eastAsia="ru-RU"/>
        </w:rPr>
      </w:pPr>
      <w:r w:rsidRPr="00E711BC">
        <w:rPr>
          <w:rFonts w:eastAsia="Times New Roman"/>
          <w:szCs w:val="28"/>
          <w:lang w:eastAsia="ru-RU"/>
        </w:rPr>
        <w:t xml:space="preserve">     5.1. Індивідуальне </w:t>
      </w:r>
    </w:p>
    <w:p w:rsidR="00E711BC" w:rsidRPr="00E711BC" w:rsidRDefault="00E711BC" w:rsidP="00E711BC">
      <w:pPr>
        <w:spacing w:line="240" w:lineRule="auto"/>
        <w:ind w:firstLine="720"/>
        <w:jc w:val="left"/>
        <w:rPr>
          <w:rFonts w:eastAsia="Times New Roman"/>
          <w:szCs w:val="28"/>
          <w:lang w:val="uk-UA" w:eastAsia="ru-RU"/>
        </w:rPr>
      </w:pPr>
      <w:r w:rsidRPr="00E711BC">
        <w:rPr>
          <w:rFonts w:eastAsia="Times New Roman"/>
          <w:szCs w:val="28"/>
          <w:lang w:eastAsia="ru-RU"/>
        </w:rPr>
        <w:t xml:space="preserve">     5.2. Колективне </w:t>
      </w:r>
    </w:p>
    <w:p w:rsidR="00E711BC" w:rsidRPr="00E711BC" w:rsidRDefault="006A5F0D" w:rsidP="00E711BC">
      <w:pPr>
        <w:spacing w:line="240" w:lineRule="auto"/>
        <w:ind w:firstLine="720"/>
        <w:jc w:val="left"/>
        <w:rPr>
          <w:rFonts w:eastAsia="Times New Roman"/>
          <w:szCs w:val="28"/>
          <w:lang w:eastAsia="ru-RU"/>
        </w:rPr>
      </w:pPr>
      <w:r>
        <w:rPr>
          <w:rFonts w:eastAsia="Times New Roman"/>
          <w:szCs w:val="28"/>
          <w:lang w:eastAsia="ru-RU"/>
        </w:rPr>
        <w:t xml:space="preserve">     5.3. Анонімне </w:t>
      </w:r>
    </w:p>
    <w:p w:rsidR="00E711BC" w:rsidRPr="00E711BC" w:rsidRDefault="00E711BC" w:rsidP="00E711BC">
      <w:pPr>
        <w:spacing w:line="240" w:lineRule="auto"/>
        <w:ind w:firstLine="720"/>
        <w:jc w:val="left"/>
        <w:rPr>
          <w:rFonts w:eastAsia="Times New Roman"/>
          <w:b/>
          <w:szCs w:val="28"/>
          <w:lang w:val="uk-UA" w:eastAsia="ru-RU"/>
        </w:rPr>
      </w:pPr>
      <w:r w:rsidRPr="00E711BC">
        <w:rPr>
          <w:rFonts w:eastAsia="Times New Roman"/>
          <w:b/>
          <w:szCs w:val="28"/>
          <w:lang w:eastAsia="ru-RU"/>
        </w:rPr>
        <w:t xml:space="preserve">6. За типом </w:t>
      </w:r>
    </w:p>
    <w:p w:rsidR="00E711BC" w:rsidRPr="00E711BC" w:rsidRDefault="00E711BC" w:rsidP="00E711BC">
      <w:pPr>
        <w:spacing w:line="240" w:lineRule="auto"/>
        <w:ind w:firstLine="720"/>
        <w:jc w:val="left"/>
        <w:rPr>
          <w:rFonts w:eastAsia="Times New Roman"/>
          <w:szCs w:val="28"/>
          <w:lang w:val="uk-UA" w:eastAsia="ru-RU"/>
        </w:rPr>
      </w:pPr>
      <w:r w:rsidRPr="00E711BC">
        <w:rPr>
          <w:rFonts w:eastAsia="Times New Roman"/>
          <w:szCs w:val="28"/>
          <w:lang w:eastAsia="ru-RU"/>
        </w:rPr>
        <w:t xml:space="preserve">     6.1. Телеграма </w:t>
      </w:r>
    </w:p>
    <w:p w:rsidR="00E711BC" w:rsidRPr="00E711BC" w:rsidRDefault="00E711BC" w:rsidP="00E711BC">
      <w:pPr>
        <w:spacing w:line="240" w:lineRule="auto"/>
        <w:ind w:firstLine="720"/>
        <w:jc w:val="left"/>
        <w:rPr>
          <w:rFonts w:eastAsia="Times New Roman"/>
          <w:szCs w:val="28"/>
          <w:lang w:val="uk-UA" w:eastAsia="ru-RU"/>
        </w:rPr>
      </w:pPr>
      <w:r w:rsidRPr="00E711BC">
        <w:rPr>
          <w:rFonts w:eastAsia="Times New Roman"/>
          <w:szCs w:val="28"/>
          <w:lang w:eastAsia="ru-RU"/>
        </w:rPr>
        <w:t xml:space="preserve">     6.2. Лист </w:t>
      </w:r>
    </w:p>
    <w:p w:rsidR="00E711BC" w:rsidRPr="00E711BC" w:rsidRDefault="00E711BC" w:rsidP="00E711BC">
      <w:pPr>
        <w:spacing w:line="240" w:lineRule="auto"/>
        <w:ind w:firstLine="720"/>
        <w:jc w:val="left"/>
        <w:rPr>
          <w:rFonts w:eastAsia="Times New Roman"/>
          <w:szCs w:val="28"/>
          <w:lang w:val="uk-UA" w:eastAsia="ru-RU"/>
        </w:rPr>
      </w:pPr>
      <w:r w:rsidRPr="00E711BC">
        <w:rPr>
          <w:rFonts w:eastAsia="Times New Roman"/>
          <w:szCs w:val="28"/>
          <w:lang w:eastAsia="ru-RU"/>
        </w:rPr>
        <w:t xml:space="preserve">     6.3. Усне </w:t>
      </w:r>
    </w:p>
    <w:p w:rsidR="00E711BC" w:rsidRPr="00E711BC" w:rsidRDefault="00E711BC" w:rsidP="00E711BC">
      <w:pPr>
        <w:spacing w:line="240" w:lineRule="auto"/>
        <w:ind w:firstLine="993"/>
        <w:jc w:val="left"/>
        <w:rPr>
          <w:rFonts w:eastAsia="Times New Roman"/>
          <w:szCs w:val="28"/>
          <w:lang w:val="uk-UA" w:eastAsia="ru-RU"/>
        </w:rPr>
      </w:pPr>
      <w:r w:rsidRPr="00E711BC">
        <w:rPr>
          <w:rFonts w:eastAsia="Times New Roman"/>
          <w:szCs w:val="28"/>
          <w:lang w:val="uk-UA" w:eastAsia="ru-RU"/>
        </w:rPr>
        <w:lastRenderedPageBreak/>
        <w:t>6.4. Електронне</w:t>
      </w:r>
    </w:p>
    <w:p w:rsidR="00E711BC" w:rsidRPr="00E711BC" w:rsidRDefault="00E711BC" w:rsidP="00E711BC">
      <w:pPr>
        <w:spacing w:line="240" w:lineRule="auto"/>
        <w:ind w:firstLine="993"/>
        <w:jc w:val="left"/>
        <w:rPr>
          <w:rFonts w:eastAsia="Times New Roman"/>
          <w:szCs w:val="28"/>
          <w:lang w:eastAsia="ru-RU"/>
        </w:rPr>
      </w:pPr>
      <w:r w:rsidRPr="00E711BC">
        <w:rPr>
          <w:rFonts w:eastAsia="Times New Roman"/>
          <w:szCs w:val="28"/>
          <w:lang w:val="uk-UA" w:eastAsia="ru-RU"/>
        </w:rPr>
        <w:t>6.5. Петиція</w:t>
      </w:r>
    </w:p>
    <w:p w:rsidR="00E711BC" w:rsidRPr="00E711BC" w:rsidRDefault="00E711BC" w:rsidP="00E711BC">
      <w:pPr>
        <w:spacing w:line="240" w:lineRule="auto"/>
        <w:ind w:firstLine="720"/>
        <w:jc w:val="left"/>
        <w:rPr>
          <w:rFonts w:eastAsia="Times New Roman"/>
          <w:b/>
          <w:szCs w:val="28"/>
          <w:lang w:val="uk-UA" w:eastAsia="ru-RU"/>
        </w:rPr>
      </w:pPr>
      <w:r w:rsidRPr="00E711BC">
        <w:rPr>
          <w:rFonts w:eastAsia="Times New Roman"/>
          <w:b/>
          <w:szCs w:val="28"/>
          <w:lang w:eastAsia="ru-RU"/>
        </w:rPr>
        <w:t xml:space="preserve">7. За категоріями авторів звернень </w:t>
      </w:r>
    </w:p>
    <w:p w:rsidR="00E711BC" w:rsidRPr="00E711BC" w:rsidRDefault="00E711BC" w:rsidP="00E711BC">
      <w:pPr>
        <w:spacing w:line="240" w:lineRule="auto"/>
        <w:ind w:firstLine="720"/>
        <w:jc w:val="left"/>
        <w:rPr>
          <w:rFonts w:eastAsia="Times New Roman"/>
          <w:szCs w:val="28"/>
          <w:lang w:val="uk-UA" w:eastAsia="ru-RU"/>
        </w:rPr>
      </w:pPr>
      <w:r w:rsidRPr="00E711BC">
        <w:rPr>
          <w:rFonts w:eastAsia="Times New Roman"/>
          <w:szCs w:val="28"/>
          <w:lang w:eastAsia="ru-RU"/>
        </w:rPr>
        <w:t xml:space="preserve">     7.1. Учасник війни </w:t>
      </w:r>
    </w:p>
    <w:p w:rsidR="00E711BC" w:rsidRPr="00E711BC" w:rsidRDefault="00E711BC" w:rsidP="00E711BC">
      <w:pPr>
        <w:spacing w:line="240" w:lineRule="auto"/>
        <w:ind w:firstLine="720"/>
        <w:jc w:val="left"/>
        <w:rPr>
          <w:rFonts w:eastAsia="Times New Roman"/>
          <w:szCs w:val="28"/>
          <w:lang w:val="uk-UA" w:eastAsia="ru-RU"/>
        </w:rPr>
      </w:pPr>
      <w:bookmarkStart w:id="41" w:name="47"/>
      <w:bookmarkEnd w:id="41"/>
      <w:r w:rsidRPr="00E711BC">
        <w:rPr>
          <w:rFonts w:eastAsia="Times New Roman"/>
          <w:szCs w:val="28"/>
          <w:lang w:eastAsia="ru-RU"/>
        </w:rPr>
        <w:t xml:space="preserve">     7.2. Дитина війни </w:t>
      </w:r>
    </w:p>
    <w:p w:rsidR="00E711BC" w:rsidRPr="00E711BC" w:rsidRDefault="00E711BC" w:rsidP="00E711BC">
      <w:pPr>
        <w:spacing w:line="240" w:lineRule="auto"/>
        <w:ind w:firstLine="720"/>
        <w:jc w:val="left"/>
        <w:rPr>
          <w:rFonts w:eastAsia="Times New Roman"/>
          <w:szCs w:val="28"/>
          <w:lang w:val="uk-UA" w:eastAsia="ru-RU"/>
        </w:rPr>
      </w:pPr>
      <w:bookmarkStart w:id="42" w:name="48"/>
      <w:bookmarkEnd w:id="42"/>
      <w:r w:rsidRPr="00E711BC">
        <w:rPr>
          <w:rFonts w:eastAsia="Times New Roman"/>
          <w:szCs w:val="28"/>
          <w:lang w:eastAsia="ru-RU"/>
        </w:rPr>
        <w:t xml:space="preserve">     7.3. Інвалід Великої Вітчизняної війни </w:t>
      </w:r>
    </w:p>
    <w:p w:rsidR="00E711BC" w:rsidRPr="00E711BC" w:rsidRDefault="00E711BC" w:rsidP="00E711BC">
      <w:pPr>
        <w:spacing w:line="240" w:lineRule="auto"/>
        <w:ind w:firstLine="720"/>
        <w:jc w:val="left"/>
        <w:rPr>
          <w:rFonts w:eastAsia="Times New Roman"/>
          <w:szCs w:val="28"/>
          <w:lang w:val="uk-UA" w:eastAsia="ru-RU"/>
        </w:rPr>
      </w:pPr>
      <w:bookmarkStart w:id="43" w:name="49"/>
      <w:bookmarkEnd w:id="43"/>
      <w:r w:rsidRPr="00E711BC">
        <w:rPr>
          <w:rFonts w:eastAsia="Times New Roman"/>
          <w:szCs w:val="28"/>
          <w:lang w:eastAsia="ru-RU"/>
        </w:rPr>
        <w:t xml:space="preserve">     7.4. Інвалід війни </w:t>
      </w:r>
    </w:p>
    <w:p w:rsidR="00E711BC" w:rsidRPr="00E711BC" w:rsidRDefault="00E711BC" w:rsidP="00E711BC">
      <w:pPr>
        <w:spacing w:line="240" w:lineRule="auto"/>
        <w:ind w:firstLine="720"/>
        <w:jc w:val="left"/>
        <w:rPr>
          <w:rFonts w:eastAsia="Times New Roman"/>
          <w:szCs w:val="28"/>
          <w:lang w:val="uk-UA" w:eastAsia="ru-RU"/>
        </w:rPr>
      </w:pPr>
      <w:bookmarkStart w:id="44" w:name="50"/>
      <w:bookmarkEnd w:id="44"/>
      <w:r w:rsidRPr="00E711BC">
        <w:rPr>
          <w:rFonts w:eastAsia="Times New Roman"/>
          <w:szCs w:val="28"/>
          <w:lang w:eastAsia="ru-RU"/>
        </w:rPr>
        <w:t xml:space="preserve">     7.5. Учасник бойових дій </w:t>
      </w:r>
    </w:p>
    <w:p w:rsidR="00E711BC" w:rsidRPr="00E711BC" w:rsidRDefault="00E711BC" w:rsidP="00E711BC">
      <w:pPr>
        <w:spacing w:line="240" w:lineRule="auto"/>
        <w:ind w:firstLine="720"/>
        <w:jc w:val="left"/>
        <w:rPr>
          <w:rFonts w:eastAsia="Times New Roman"/>
          <w:szCs w:val="28"/>
          <w:lang w:val="uk-UA" w:eastAsia="ru-RU"/>
        </w:rPr>
      </w:pPr>
      <w:bookmarkStart w:id="45" w:name="51"/>
      <w:bookmarkEnd w:id="45"/>
      <w:r w:rsidRPr="00E711BC">
        <w:rPr>
          <w:rFonts w:eastAsia="Times New Roman"/>
          <w:szCs w:val="28"/>
          <w:lang w:eastAsia="ru-RU"/>
        </w:rPr>
        <w:t xml:space="preserve">     7.6. Ветеран праці </w:t>
      </w:r>
    </w:p>
    <w:p w:rsidR="00E711BC" w:rsidRPr="00E711BC" w:rsidRDefault="00E711BC" w:rsidP="00E711BC">
      <w:pPr>
        <w:spacing w:line="240" w:lineRule="auto"/>
        <w:ind w:firstLine="720"/>
        <w:jc w:val="left"/>
        <w:rPr>
          <w:rFonts w:eastAsia="Times New Roman"/>
          <w:szCs w:val="28"/>
          <w:lang w:val="uk-UA" w:eastAsia="ru-RU"/>
        </w:rPr>
      </w:pPr>
      <w:bookmarkStart w:id="46" w:name="52"/>
      <w:bookmarkEnd w:id="46"/>
      <w:r w:rsidRPr="00E711BC">
        <w:rPr>
          <w:rFonts w:eastAsia="Times New Roman"/>
          <w:szCs w:val="28"/>
          <w:lang w:eastAsia="ru-RU"/>
        </w:rPr>
        <w:t xml:space="preserve">     7.7. Інвалід I групи </w:t>
      </w:r>
    </w:p>
    <w:p w:rsidR="00E711BC" w:rsidRPr="00E711BC" w:rsidRDefault="00E711BC" w:rsidP="00E711BC">
      <w:pPr>
        <w:spacing w:line="240" w:lineRule="auto"/>
        <w:ind w:firstLine="720"/>
        <w:jc w:val="left"/>
        <w:rPr>
          <w:rFonts w:eastAsia="Times New Roman"/>
          <w:szCs w:val="28"/>
          <w:lang w:val="uk-UA" w:eastAsia="ru-RU"/>
        </w:rPr>
      </w:pPr>
      <w:bookmarkStart w:id="47" w:name="53"/>
      <w:bookmarkEnd w:id="47"/>
      <w:r w:rsidRPr="00E711BC">
        <w:rPr>
          <w:rFonts w:eastAsia="Times New Roman"/>
          <w:szCs w:val="28"/>
          <w:lang w:eastAsia="ru-RU"/>
        </w:rPr>
        <w:t xml:space="preserve">     7.8. Інвалід II групи </w:t>
      </w:r>
    </w:p>
    <w:p w:rsidR="00E711BC" w:rsidRPr="00E711BC" w:rsidRDefault="00E711BC" w:rsidP="00E711BC">
      <w:pPr>
        <w:spacing w:line="240" w:lineRule="auto"/>
        <w:ind w:firstLine="720"/>
        <w:jc w:val="left"/>
        <w:rPr>
          <w:rFonts w:eastAsia="Times New Roman"/>
          <w:szCs w:val="28"/>
          <w:lang w:val="uk-UA" w:eastAsia="ru-RU"/>
        </w:rPr>
      </w:pPr>
      <w:bookmarkStart w:id="48" w:name="54"/>
      <w:bookmarkEnd w:id="48"/>
      <w:r w:rsidRPr="00E711BC">
        <w:rPr>
          <w:rFonts w:eastAsia="Times New Roman"/>
          <w:szCs w:val="28"/>
          <w:lang w:eastAsia="ru-RU"/>
        </w:rPr>
        <w:t xml:space="preserve">     7.9. Інвалід III групи </w:t>
      </w:r>
    </w:p>
    <w:p w:rsidR="00E711BC" w:rsidRPr="00E711BC" w:rsidRDefault="00E711BC" w:rsidP="00E711BC">
      <w:pPr>
        <w:spacing w:line="240" w:lineRule="auto"/>
        <w:ind w:firstLine="720"/>
        <w:jc w:val="left"/>
        <w:rPr>
          <w:rFonts w:eastAsia="Times New Roman"/>
          <w:szCs w:val="28"/>
          <w:lang w:val="uk-UA" w:eastAsia="ru-RU"/>
        </w:rPr>
      </w:pPr>
      <w:bookmarkStart w:id="49" w:name="55"/>
      <w:bookmarkEnd w:id="49"/>
      <w:r w:rsidRPr="00E711BC">
        <w:rPr>
          <w:rFonts w:eastAsia="Times New Roman"/>
          <w:szCs w:val="28"/>
          <w:lang w:eastAsia="ru-RU"/>
        </w:rPr>
        <w:t xml:space="preserve">     7.10. Дитина-інвалід </w:t>
      </w:r>
    </w:p>
    <w:p w:rsidR="00E711BC" w:rsidRPr="00E711BC" w:rsidRDefault="00E711BC" w:rsidP="00E711BC">
      <w:pPr>
        <w:spacing w:line="240" w:lineRule="auto"/>
        <w:ind w:firstLine="720"/>
        <w:jc w:val="left"/>
        <w:rPr>
          <w:rFonts w:eastAsia="Times New Roman"/>
          <w:szCs w:val="28"/>
          <w:lang w:val="uk-UA" w:eastAsia="ru-RU"/>
        </w:rPr>
      </w:pPr>
      <w:bookmarkStart w:id="50" w:name="56"/>
      <w:bookmarkEnd w:id="50"/>
      <w:r w:rsidRPr="00E711BC">
        <w:rPr>
          <w:rFonts w:eastAsia="Times New Roman"/>
          <w:szCs w:val="28"/>
          <w:lang w:eastAsia="ru-RU"/>
        </w:rPr>
        <w:t xml:space="preserve">     7.11. Одинока мати </w:t>
      </w:r>
    </w:p>
    <w:p w:rsidR="00E711BC" w:rsidRPr="00E711BC" w:rsidRDefault="00E711BC" w:rsidP="00E711BC">
      <w:pPr>
        <w:spacing w:line="240" w:lineRule="auto"/>
        <w:ind w:firstLine="720"/>
        <w:jc w:val="left"/>
        <w:rPr>
          <w:rFonts w:eastAsia="Times New Roman"/>
          <w:szCs w:val="28"/>
          <w:lang w:val="uk-UA" w:eastAsia="ru-RU"/>
        </w:rPr>
      </w:pPr>
      <w:bookmarkStart w:id="51" w:name="57"/>
      <w:bookmarkEnd w:id="51"/>
      <w:r w:rsidRPr="00E711BC">
        <w:rPr>
          <w:rFonts w:eastAsia="Times New Roman"/>
          <w:szCs w:val="28"/>
          <w:lang w:eastAsia="ru-RU"/>
        </w:rPr>
        <w:t xml:space="preserve">     7.12. Мати-героїня </w:t>
      </w:r>
    </w:p>
    <w:p w:rsidR="00E711BC" w:rsidRPr="00E711BC" w:rsidRDefault="00E711BC" w:rsidP="00E711BC">
      <w:pPr>
        <w:spacing w:line="240" w:lineRule="auto"/>
        <w:ind w:firstLine="720"/>
        <w:jc w:val="left"/>
        <w:rPr>
          <w:rFonts w:eastAsia="Times New Roman"/>
          <w:szCs w:val="28"/>
          <w:lang w:val="uk-UA" w:eastAsia="ru-RU"/>
        </w:rPr>
      </w:pPr>
      <w:bookmarkStart w:id="52" w:name="58"/>
      <w:bookmarkEnd w:id="52"/>
      <w:r w:rsidRPr="00E711BC">
        <w:rPr>
          <w:rFonts w:eastAsia="Times New Roman"/>
          <w:szCs w:val="28"/>
          <w:lang w:eastAsia="ru-RU"/>
        </w:rPr>
        <w:t xml:space="preserve">     7.13. Багатодітна сім'я </w:t>
      </w:r>
    </w:p>
    <w:p w:rsidR="00E711BC" w:rsidRPr="00E711BC" w:rsidRDefault="00E711BC" w:rsidP="00E711BC">
      <w:pPr>
        <w:spacing w:line="240" w:lineRule="auto"/>
        <w:ind w:firstLine="720"/>
        <w:jc w:val="left"/>
        <w:rPr>
          <w:rFonts w:eastAsia="Times New Roman"/>
          <w:szCs w:val="28"/>
          <w:lang w:val="uk-UA" w:eastAsia="ru-RU"/>
        </w:rPr>
      </w:pPr>
      <w:bookmarkStart w:id="53" w:name="59"/>
      <w:bookmarkEnd w:id="53"/>
      <w:r w:rsidRPr="00E711BC">
        <w:rPr>
          <w:rFonts w:eastAsia="Times New Roman"/>
          <w:szCs w:val="28"/>
          <w:lang w:eastAsia="ru-RU"/>
        </w:rPr>
        <w:t xml:space="preserve">     7.14. Особа, що потерпіла від Чорнобильської катастрофи </w:t>
      </w:r>
    </w:p>
    <w:p w:rsidR="00E711BC" w:rsidRPr="00E711BC" w:rsidRDefault="00E711BC" w:rsidP="00E711BC">
      <w:pPr>
        <w:spacing w:line="240" w:lineRule="auto"/>
        <w:ind w:firstLine="720"/>
        <w:jc w:val="left"/>
        <w:rPr>
          <w:rFonts w:eastAsia="Times New Roman"/>
          <w:szCs w:val="28"/>
          <w:lang w:val="uk-UA" w:eastAsia="ru-RU"/>
        </w:rPr>
      </w:pPr>
      <w:bookmarkStart w:id="54" w:name="60"/>
      <w:bookmarkEnd w:id="54"/>
      <w:r w:rsidRPr="00E711BC">
        <w:rPr>
          <w:rFonts w:eastAsia="Times New Roman"/>
          <w:szCs w:val="28"/>
          <w:lang w:eastAsia="ru-RU"/>
        </w:rPr>
        <w:t xml:space="preserve">     7.15. Учасник ліквідації наслідків аварії  на  Чорнобильській </w:t>
      </w:r>
      <w:r w:rsidRPr="00E711BC">
        <w:rPr>
          <w:rFonts w:eastAsia="Times New Roman"/>
          <w:szCs w:val="28"/>
          <w:lang w:eastAsia="ru-RU"/>
        </w:rPr>
        <w:br/>
        <w:t xml:space="preserve">АЕС </w:t>
      </w:r>
    </w:p>
    <w:p w:rsidR="00E711BC" w:rsidRPr="00E711BC" w:rsidRDefault="00E711BC" w:rsidP="00E711BC">
      <w:pPr>
        <w:spacing w:line="240" w:lineRule="auto"/>
        <w:ind w:firstLine="720"/>
        <w:jc w:val="left"/>
        <w:rPr>
          <w:rFonts w:eastAsia="Times New Roman"/>
          <w:szCs w:val="28"/>
          <w:lang w:val="uk-UA" w:eastAsia="ru-RU"/>
        </w:rPr>
      </w:pPr>
      <w:bookmarkStart w:id="55" w:name="61"/>
      <w:bookmarkEnd w:id="55"/>
      <w:r w:rsidRPr="00E711BC">
        <w:rPr>
          <w:rFonts w:eastAsia="Times New Roman"/>
          <w:szCs w:val="28"/>
          <w:lang w:eastAsia="ru-RU"/>
        </w:rPr>
        <w:t xml:space="preserve">     7.16. Герой України </w:t>
      </w:r>
    </w:p>
    <w:p w:rsidR="00E711BC" w:rsidRPr="00E711BC" w:rsidRDefault="00E711BC" w:rsidP="00E711BC">
      <w:pPr>
        <w:spacing w:line="240" w:lineRule="auto"/>
        <w:ind w:firstLine="720"/>
        <w:jc w:val="left"/>
        <w:rPr>
          <w:rFonts w:eastAsia="Times New Roman"/>
          <w:szCs w:val="28"/>
          <w:lang w:val="uk-UA" w:eastAsia="ru-RU"/>
        </w:rPr>
      </w:pPr>
      <w:bookmarkStart w:id="56" w:name="62"/>
      <w:bookmarkEnd w:id="56"/>
      <w:r w:rsidRPr="00E711BC">
        <w:rPr>
          <w:rFonts w:eastAsia="Times New Roman"/>
          <w:szCs w:val="28"/>
          <w:lang w:eastAsia="ru-RU"/>
        </w:rPr>
        <w:t xml:space="preserve">     7.17. Герой Радянського Союзу </w:t>
      </w:r>
    </w:p>
    <w:p w:rsidR="00E711BC" w:rsidRPr="00E711BC" w:rsidRDefault="00E711BC" w:rsidP="00E711BC">
      <w:pPr>
        <w:spacing w:line="240" w:lineRule="auto"/>
        <w:ind w:firstLine="720"/>
        <w:jc w:val="left"/>
        <w:rPr>
          <w:rFonts w:eastAsia="Times New Roman"/>
          <w:szCs w:val="28"/>
          <w:lang w:val="uk-UA" w:eastAsia="ru-RU"/>
        </w:rPr>
      </w:pPr>
      <w:bookmarkStart w:id="57" w:name="63"/>
      <w:bookmarkEnd w:id="57"/>
      <w:r w:rsidRPr="00E711BC">
        <w:rPr>
          <w:rFonts w:eastAsia="Times New Roman"/>
          <w:szCs w:val="28"/>
          <w:lang w:eastAsia="ru-RU"/>
        </w:rPr>
        <w:t xml:space="preserve">     7.18. Герой Соціалістичної Праці </w:t>
      </w:r>
    </w:p>
    <w:p w:rsidR="00E711BC" w:rsidRPr="00E711BC" w:rsidRDefault="00E711BC" w:rsidP="00E711BC">
      <w:pPr>
        <w:spacing w:line="240" w:lineRule="auto"/>
        <w:ind w:firstLine="720"/>
        <w:jc w:val="left"/>
        <w:rPr>
          <w:rFonts w:eastAsia="Times New Roman"/>
          <w:szCs w:val="28"/>
          <w:lang w:val="uk-UA" w:eastAsia="ru-RU"/>
        </w:rPr>
      </w:pPr>
      <w:bookmarkStart w:id="58" w:name="64"/>
      <w:bookmarkEnd w:id="58"/>
      <w:r w:rsidRPr="00E711BC">
        <w:rPr>
          <w:rFonts w:eastAsia="Times New Roman"/>
          <w:szCs w:val="28"/>
          <w:lang w:eastAsia="ru-RU"/>
        </w:rPr>
        <w:t xml:space="preserve">     7.19. Дитина </w:t>
      </w:r>
    </w:p>
    <w:p w:rsidR="00E711BC" w:rsidRPr="00E711BC" w:rsidRDefault="006A5F0D" w:rsidP="00E711BC">
      <w:pPr>
        <w:spacing w:line="240" w:lineRule="auto"/>
        <w:ind w:firstLine="720"/>
        <w:jc w:val="left"/>
        <w:rPr>
          <w:rFonts w:eastAsia="Times New Roman"/>
          <w:szCs w:val="28"/>
          <w:lang w:eastAsia="ru-RU"/>
        </w:rPr>
      </w:pPr>
      <w:bookmarkStart w:id="59" w:name="65"/>
      <w:bookmarkEnd w:id="59"/>
      <w:r>
        <w:rPr>
          <w:rFonts w:eastAsia="Times New Roman"/>
          <w:szCs w:val="28"/>
          <w:lang w:eastAsia="ru-RU"/>
        </w:rPr>
        <w:t xml:space="preserve">     7.20. Інші категорії </w:t>
      </w:r>
    </w:p>
    <w:p w:rsidR="00E711BC" w:rsidRPr="00E711BC" w:rsidRDefault="00E711BC" w:rsidP="00E711BC">
      <w:pPr>
        <w:spacing w:line="240" w:lineRule="auto"/>
        <w:ind w:firstLine="720"/>
        <w:jc w:val="left"/>
        <w:rPr>
          <w:rFonts w:eastAsia="Times New Roman"/>
          <w:b/>
          <w:szCs w:val="28"/>
          <w:lang w:val="uk-UA" w:eastAsia="ru-RU"/>
        </w:rPr>
      </w:pPr>
      <w:bookmarkStart w:id="60" w:name="66"/>
      <w:bookmarkEnd w:id="60"/>
      <w:r w:rsidRPr="00E711BC">
        <w:rPr>
          <w:rFonts w:eastAsia="Times New Roman"/>
          <w:b/>
          <w:szCs w:val="28"/>
          <w:lang w:eastAsia="ru-RU"/>
        </w:rPr>
        <w:t xml:space="preserve">8. За соціальним станом авторів звернень </w:t>
      </w:r>
    </w:p>
    <w:p w:rsidR="00E711BC" w:rsidRPr="00E711BC" w:rsidRDefault="00E711BC" w:rsidP="00E711BC">
      <w:pPr>
        <w:spacing w:line="240" w:lineRule="auto"/>
        <w:ind w:firstLine="720"/>
        <w:jc w:val="left"/>
        <w:rPr>
          <w:rFonts w:eastAsia="Times New Roman"/>
          <w:szCs w:val="28"/>
          <w:lang w:val="uk-UA" w:eastAsia="ru-RU"/>
        </w:rPr>
      </w:pPr>
      <w:bookmarkStart w:id="61" w:name="67"/>
      <w:bookmarkEnd w:id="61"/>
      <w:r w:rsidRPr="00E711BC">
        <w:rPr>
          <w:rFonts w:eastAsia="Times New Roman"/>
          <w:szCs w:val="28"/>
          <w:lang w:eastAsia="ru-RU"/>
        </w:rPr>
        <w:t xml:space="preserve">     8.1. Пенсіонер </w:t>
      </w:r>
    </w:p>
    <w:p w:rsidR="00E711BC" w:rsidRPr="00E711BC" w:rsidRDefault="00E711BC" w:rsidP="00E711BC">
      <w:pPr>
        <w:spacing w:line="240" w:lineRule="auto"/>
        <w:ind w:firstLine="720"/>
        <w:jc w:val="left"/>
        <w:rPr>
          <w:rFonts w:eastAsia="Times New Roman"/>
          <w:szCs w:val="28"/>
          <w:lang w:val="uk-UA" w:eastAsia="ru-RU"/>
        </w:rPr>
      </w:pPr>
      <w:bookmarkStart w:id="62" w:name="68"/>
      <w:bookmarkEnd w:id="62"/>
      <w:r w:rsidRPr="00E711BC">
        <w:rPr>
          <w:rFonts w:eastAsia="Times New Roman"/>
          <w:szCs w:val="28"/>
          <w:lang w:eastAsia="ru-RU"/>
        </w:rPr>
        <w:t xml:space="preserve">     8.2. Робітник </w:t>
      </w:r>
    </w:p>
    <w:p w:rsidR="00E711BC" w:rsidRPr="00E711BC" w:rsidRDefault="00E711BC" w:rsidP="00E711BC">
      <w:pPr>
        <w:spacing w:line="240" w:lineRule="auto"/>
        <w:ind w:firstLine="720"/>
        <w:jc w:val="left"/>
        <w:rPr>
          <w:rFonts w:eastAsia="Times New Roman"/>
          <w:szCs w:val="28"/>
          <w:lang w:val="uk-UA" w:eastAsia="ru-RU"/>
        </w:rPr>
      </w:pPr>
      <w:bookmarkStart w:id="63" w:name="69"/>
      <w:bookmarkEnd w:id="63"/>
      <w:r w:rsidRPr="00E711BC">
        <w:rPr>
          <w:rFonts w:eastAsia="Times New Roman"/>
          <w:szCs w:val="28"/>
          <w:lang w:eastAsia="ru-RU"/>
        </w:rPr>
        <w:t xml:space="preserve">     8.3. Селянин </w:t>
      </w:r>
    </w:p>
    <w:p w:rsidR="00E711BC" w:rsidRPr="00E711BC" w:rsidRDefault="00E711BC" w:rsidP="00E711BC">
      <w:pPr>
        <w:spacing w:line="240" w:lineRule="auto"/>
        <w:ind w:firstLine="720"/>
        <w:jc w:val="left"/>
        <w:rPr>
          <w:rFonts w:eastAsia="Times New Roman"/>
          <w:szCs w:val="28"/>
          <w:lang w:val="uk-UA" w:eastAsia="ru-RU"/>
        </w:rPr>
      </w:pPr>
      <w:bookmarkStart w:id="64" w:name="70"/>
      <w:bookmarkEnd w:id="64"/>
      <w:r w:rsidRPr="00E711BC">
        <w:rPr>
          <w:rFonts w:eastAsia="Times New Roman"/>
          <w:szCs w:val="28"/>
          <w:lang w:eastAsia="ru-RU"/>
        </w:rPr>
        <w:t xml:space="preserve">     8.4. Працівник бюджетної сфери </w:t>
      </w:r>
    </w:p>
    <w:p w:rsidR="00E711BC" w:rsidRPr="00E711BC" w:rsidRDefault="00E711BC" w:rsidP="00E711BC">
      <w:pPr>
        <w:spacing w:line="240" w:lineRule="auto"/>
        <w:ind w:firstLine="720"/>
        <w:jc w:val="left"/>
        <w:rPr>
          <w:rFonts w:eastAsia="Times New Roman"/>
          <w:szCs w:val="28"/>
          <w:lang w:val="uk-UA" w:eastAsia="ru-RU"/>
        </w:rPr>
      </w:pPr>
      <w:bookmarkStart w:id="65" w:name="71"/>
      <w:bookmarkEnd w:id="65"/>
      <w:r w:rsidRPr="00E711BC">
        <w:rPr>
          <w:rFonts w:eastAsia="Times New Roman"/>
          <w:szCs w:val="28"/>
          <w:lang w:eastAsia="ru-RU"/>
        </w:rPr>
        <w:t xml:space="preserve">     8.5. Державний службовець </w:t>
      </w:r>
    </w:p>
    <w:p w:rsidR="00E711BC" w:rsidRPr="00E711BC" w:rsidRDefault="00E711BC" w:rsidP="00E711BC">
      <w:pPr>
        <w:spacing w:line="240" w:lineRule="auto"/>
        <w:ind w:firstLine="720"/>
        <w:jc w:val="left"/>
        <w:rPr>
          <w:rFonts w:eastAsia="Times New Roman"/>
          <w:szCs w:val="28"/>
          <w:lang w:val="uk-UA" w:eastAsia="ru-RU"/>
        </w:rPr>
      </w:pPr>
      <w:bookmarkStart w:id="66" w:name="72"/>
      <w:bookmarkEnd w:id="66"/>
      <w:r w:rsidRPr="00E711BC">
        <w:rPr>
          <w:rFonts w:eastAsia="Times New Roman"/>
          <w:szCs w:val="28"/>
          <w:lang w:eastAsia="ru-RU"/>
        </w:rPr>
        <w:t xml:space="preserve">     8.6. Військовослужбовець </w:t>
      </w:r>
    </w:p>
    <w:p w:rsidR="00E711BC" w:rsidRPr="00E711BC" w:rsidRDefault="00E711BC" w:rsidP="00E711BC">
      <w:pPr>
        <w:spacing w:line="240" w:lineRule="auto"/>
        <w:ind w:firstLine="720"/>
        <w:jc w:val="left"/>
        <w:rPr>
          <w:rFonts w:eastAsia="Times New Roman"/>
          <w:szCs w:val="28"/>
          <w:lang w:val="uk-UA" w:eastAsia="ru-RU"/>
        </w:rPr>
      </w:pPr>
      <w:bookmarkStart w:id="67" w:name="73"/>
      <w:bookmarkEnd w:id="67"/>
      <w:r w:rsidRPr="00E711BC">
        <w:rPr>
          <w:rFonts w:eastAsia="Times New Roman"/>
          <w:szCs w:val="28"/>
          <w:lang w:eastAsia="ru-RU"/>
        </w:rPr>
        <w:t xml:space="preserve">     8.7. Підприємець </w:t>
      </w:r>
    </w:p>
    <w:p w:rsidR="00E711BC" w:rsidRPr="00E711BC" w:rsidRDefault="00E711BC" w:rsidP="00E711BC">
      <w:pPr>
        <w:spacing w:line="240" w:lineRule="auto"/>
        <w:ind w:firstLine="720"/>
        <w:jc w:val="left"/>
        <w:rPr>
          <w:rFonts w:eastAsia="Times New Roman"/>
          <w:szCs w:val="28"/>
          <w:lang w:val="uk-UA" w:eastAsia="ru-RU"/>
        </w:rPr>
      </w:pPr>
      <w:bookmarkStart w:id="68" w:name="74"/>
      <w:bookmarkEnd w:id="68"/>
      <w:r w:rsidRPr="00E711BC">
        <w:rPr>
          <w:rFonts w:eastAsia="Times New Roman"/>
          <w:szCs w:val="28"/>
          <w:lang w:eastAsia="ru-RU"/>
        </w:rPr>
        <w:t xml:space="preserve">     8.8. Безробітний </w:t>
      </w:r>
    </w:p>
    <w:p w:rsidR="00E711BC" w:rsidRPr="00E711BC" w:rsidRDefault="00E711BC" w:rsidP="00E711BC">
      <w:pPr>
        <w:spacing w:line="240" w:lineRule="auto"/>
        <w:ind w:firstLine="720"/>
        <w:jc w:val="left"/>
        <w:rPr>
          <w:rFonts w:eastAsia="Times New Roman"/>
          <w:szCs w:val="28"/>
          <w:lang w:val="uk-UA" w:eastAsia="ru-RU"/>
        </w:rPr>
      </w:pPr>
      <w:bookmarkStart w:id="69" w:name="75"/>
      <w:bookmarkEnd w:id="69"/>
      <w:r w:rsidRPr="00E711BC">
        <w:rPr>
          <w:rFonts w:eastAsia="Times New Roman"/>
          <w:szCs w:val="28"/>
          <w:lang w:eastAsia="ru-RU"/>
        </w:rPr>
        <w:t xml:space="preserve">     8.9. Учень, студент </w:t>
      </w:r>
    </w:p>
    <w:p w:rsidR="00E711BC" w:rsidRPr="00E711BC" w:rsidRDefault="00E711BC" w:rsidP="00E711BC">
      <w:pPr>
        <w:spacing w:line="240" w:lineRule="auto"/>
        <w:ind w:firstLine="720"/>
        <w:jc w:val="left"/>
        <w:rPr>
          <w:rFonts w:eastAsia="Times New Roman"/>
          <w:szCs w:val="28"/>
          <w:lang w:val="uk-UA" w:eastAsia="ru-RU"/>
        </w:rPr>
      </w:pPr>
      <w:bookmarkStart w:id="70" w:name="76"/>
      <w:bookmarkEnd w:id="70"/>
      <w:r w:rsidRPr="00E711BC">
        <w:rPr>
          <w:rFonts w:eastAsia="Times New Roman"/>
          <w:szCs w:val="28"/>
          <w:lang w:eastAsia="ru-RU"/>
        </w:rPr>
        <w:t xml:space="preserve">     8.10. Служитель релігійної організації </w:t>
      </w:r>
    </w:p>
    <w:p w:rsidR="00E711BC" w:rsidRPr="00E711BC" w:rsidRDefault="00E711BC" w:rsidP="00E711BC">
      <w:pPr>
        <w:spacing w:line="240" w:lineRule="auto"/>
        <w:ind w:firstLine="720"/>
        <w:jc w:val="left"/>
        <w:rPr>
          <w:rFonts w:eastAsia="Times New Roman"/>
          <w:szCs w:val="28"/>
          <w:lang w:val="uk-UA" w:eastAsia="ru-RU"/>
        </w:rPr>
      </w:pPr>
      <w:bookmarkStart w:id="71" w:name="77"/>
      <w:bookmarkEnd w:id="71"/>
      <w:r w:rsidRPr="00E711BC">
        <w:rPr>
          <w:rFonts w:eastAsia="Times New Roman"/>
          <w:szCs w:val="28"/>
          <w:lang w:eastAsia="ru-RU"/>
        </w:rPr>
        <w:t xml:space="preserve">     8.11. Особа, що позбавлена волі; особа, воля якої обмежена </w:t>
      </w:r>
    </w:p>
    <w:p w:rsidR="00E711BC" w:rsidRPr="00E711BC" w:rsidRDefault="006A5F0D" w:rsidP="00E711BC">
      <w:pPr>
        <w:spacing w:line="240" w:lineRule="auto"/>
        <w:ind w:firstLine="720"/>
        <w:jc w:val="left"/>
        <w:rPr>
          <w:rFonts w:eastAsia="Times New Roman"/>
          <w:szCs w:val="28"/>
          <w:lang w:eastAsia="ru-RU"/>
        </w:rPr>
      </w:pPr>
      <w:bookmarkStart w:id="72" w:name="78"/>
      <w:bookmarkEnd w:id="72"/>
      <w:r>
        <w:rPr>
          <w:rFonts w:eastAsia="Times New Roman"/>
          <w:szCs w:val="28"/>
          <w:lang w:eastAsia="ru-RU"/>
        </w:rPr>
        <w:t xml:space="preserve">     8.12. Інші </w:t>
      </w:r>
    </w:p>
    <w:p w:rsidR="00E711BC" w:rsidRPr="00E711BC" w:rsidRDefault="00E711BC" w:rsidP="00E711BC">
      <w:pPr>
        <w:spacing w:line="240" w:lineRule="auto"/>
        <w:ind w:firstLine="720"/>
        <w:jc w:val="left"/>
        <w:rPr>
          <w:rFonts w:eastAsia="Times New Roman"/>
          <w:b/>
          <w:szCs w:val="28"/>
          <w:lang w:val="uk-UA" w:eastAsia="ru-RU"/>
        </w:rPr>
      </w:pPr>
      <w:bookmarkStart w:id="73" w:name="79"/>
      <w:bookmarkEnd w:id="73"/>
      <w:r w:rsidRPr="00E711BC">
        <w:rPr>
          <w:rFonts w:eastAsia="Times New Roman"/>
          <w:b/>
          <w:szCs w:val="28"/>
          <w:lang w:eastAsia="ru-RU"/>
        </w:rPr>
        <w:t xml:space="preserve">9. За результатами розгляду </w:t>
      </w:r>
    </w:p>
    <w:p w:rsidR="00E711BC" w:rsidRPr="00E711BC" w:rsidRDefault="00E711BC" w:rsidP="00E711BC">
      <w:pPr>
        <w:spacing w:line="240" w:lineRule="auto"/>
        <w:ind w:firstLine="720"/>
        <w:jc w:val="left"/>
        <w:rPr>
          <w:rFonts w:eastAsia="Times New Roman"/>
          <w:szCs w:val="28"/>
          <w:lang w:val="uk-UA" w:eastAsia="ru-RU"/>
        </w:rPr>
      </w:pPr>
      <w:bookmarkStart w:id="74" w:name="80"/>
      <w:bookmarkEnd w:id="74"/>
      <w:r w:rsidRPr="00E711BC">
        <w:rPr>
          <w:rFonts w:eastAsia="Times New Roman"/>
          <w:szCs w:val="28"/>
          <w:lang w:eastAsia="ru-RU"/>
        </w:rPr>
        <w:t xml:space="preserve">     9.1. Вирішено позитивно </w:t>
      </w:r>
    </w:p>
    <w:p w:rsidR="00E711BC" w:rsidRPr="00E711BC" w:rsidRDefault="00E711BC" w:rsidP="00E711BC">
      <w:pPr>
        <w:spacing w:line="240" w:lineRule="auto"/>
        <w:ind w:firstLine="720"/>
        <w:jc w:val="left"/>
        <w:rPr>
          <w:rFonts w:eastAsia="Times New Roman"/>
          <w:szCs w:val="28"/>
          <w:lang w:val="uk-UA" w:eastAsia="ru-RU"/>
        </w:rPr>
      </w:pPr>
      <w:bookmarkStart w:id="75" w:name="81"/>
      <w:bookmarkEnd w:id="75"/>
      <w:r w:rsidRPr="00E711BC">
        <w:rPr>
          <w:rFonts w:eastAsia="Times New Roman"/>
          <w:szCs w:val="28"/>
          <w:lang w:eastAsia="ru-RU"/>
        </w:rPr>
        <w:t xml:space="preserve">     9.2. Відмовлено у задоволенні </w:t>
      </w:r>
    </w:p>
    <w:p w:rsidR="00E711BC" w:rsidRPr="00E711BC" w:rsidRDefault="00E711BC" w:rsidP="00E711BC">
      <w:pPr>
        <w:spacing w:line="240" w:lineRule="auto"/>
        <w:ind w:firstLine="720"/>
        <w:jc w:val="left"/>
        <w:rPr>
          <w:rFonts w:eastAsia="Times New Roman"/>
          <w:szCs w:val="28"/>
          <w:lang w:val="uk-UA" w:eastAsia="ru-RU"/>
        </w:rPr>
      </w:pPr>
      <w:bookmarkStart w:id="76" w:name="82"/>
      <w:bookmarkEnd w:id="76"/>
      <w:r w:rsidRPr="00E711BC">
        <w:rPr>
          <w:rFonts w:eastAsia="Times New Roman"/>
          <w:szCs w:val="28"/>
          <w:lang w:eastAsia="ru-RU"/>
        </w:rPr>
        <w:t xml:space="preserve">     9.3. Дано роз'яснення </w:t>
      </w:r>
    </w:p>
    <w:p w:rsidR="00E711BC" w:rsidRPr="00E711BC" w:rsidRDefault="00CF1C78" w:rsidP="00E711BC">
      <w:pPr>
        <w:spacing w:line="240" w:lineRule="auto"/>
        <w:ind w:firstLine="720"/>
        <w:rPr>
          <w:rFonts w:eastAsia="Times New Roman"/>
          <w:szCs w:val="28"/>
          <w:lang w:val="uk-UA" w:eastAsia="ru-RU"/>
        </w:rPr>
      </w:pPr>
      <w:bookmarkStart w:id="77" w:name="83"/>
      <w:bookmarkEnd w:id="77"/>
      <w:r>
        <w:rPr>
          <w:rFonts w:eastAsia="Times New Roman"/>
          <w:szCs w:val="28"/>
          <w:lang w:eastAsia="ru-RU"/>
        </w:rPr>
        <w:t xml:space="preserve">     9.4. Звернення, </w:t>
      </w:r>
      <w:r w:rsidR="00E711BC" w:rsidRPr="00E711BC">
        <w:rPr>
          <w:rFonts w:eastAsia="Times New Roman"/>
          <w:szCs w:val="28"/>
          <w:lang w:eastAsia="ru-RU"/>
        </w:rPr>
        <w:t xml:space="preserve">що повернуто авторові відповідно </w:t>
      </w:r>
      <w:r>
        <w:rPr>
          <w:rFonts w:eastAsia="Times New Roman"/>
          <w:szCs w:val="28"/>
          <w:lang w:eastAsia="ru-RU"/>
        </w:rPr>
        <w:t xml:space="preserve">до </w:t>
      </w:r>
      <w:r w:rsidR="00E711BC" w:rsidRPr="00E711BC">
        <w:rPr>
          <w:rFonts w:eastAsia="Times New Roman"/>
          <w:szCs w:val="28"/>
          <w:lang w:eastAsia="ru-RU"/>
        </w:rPr>
        <w:t xml:space="preserve">статей 5 і 7 Закону України "Про звернення громадян" ( </w:t>
      </w:r>
      <w:hyperlink r:id="rId14" w:history="1">
        <w:r w:rsidR="00E711BC" w:rsidRPr="00E711BC">
          <w:rPr>
            <w:rFonts w:eastAsia="Times New Roman"/>
            <w:color w:val="0260D0"/>
            <w:szCs w:val="28"/>
            <w:lang w:eastAsia="ru-RU"/>
          </w:rPr>
          <w:t>393/96-ВР</w:t>
        </w:r>
      </w:hyperlink>
      <w:r w:rsidR="00E711BC" w:rsidRPr="00E711BC">
        <w:rPr>
          <w:rFonts w:eastAsia="Times New Roman"/>
          <w:szCs w:val="28"/>
          <w:lang w:eastAsia="ru-RU"/>
        </w:rPr>
        <w:t xml:space="preserve"> ) </w:t>
      </w:r>
    </w:p>
    <w:p w:rsidR="00E711BC" w:rsidRPr="00E711BC" w:rsidRDefault="00E711BC" w:rsidP="00E711BC">
      <w:pPr>
        <w:spacing w:line="240" w:lineRule="auto"/>
        <w:ind w:firstLine="720"/>
        <w:rPr>
          <w:rFonts w:eastAsia="Times New Roman"/>
          <w:szCs w:val="28"/>
          <w:lang w:val="uk-UA" w:eastAsia="ru-RU"/>
        </w:rPr>
      </w:pPr>
      <w:bookmarkStart w:id="78" w:name="84"/>
      <w:bookmarkEnd w:id="78"/>
      <w:r w:rsidRPr="00E711BC">
        <w:rPr>
          <w:rFonts w:eastAsia="Times New Roman"/>
          <w:szCs w:val="28"/>
          <w:lang w:eastAsia="ru-RU"/>
        </w:rPr>
        <w:t xml:space="preserve">     9.5. Звернення,  що пересилаєть</w:t>
      </w:r>
      <w:r w:rsidR="00CF1C78">
        <w:rPr>
          <w:rFonts w:eastAsia="Times New Roman"/>
          <w:szCs w:val="28"/>
          <w:lang w:eastAsia="ru-RU"/>
        </w:rPr>
        <w:t xml:space="preserve">ся за належністю відповідно до </w:t>
      </w:r>
      <w:r w:rsidRPr="00E711BC">
        <w:rPr>
          <w:rFonts w:eastAsia="Times New Roman"/>
          <w:szCs w:val="28"/>
          <w:lang w:eastAsia="ru-RU"/>
        </w:rPr>
        <w:t xml:space="preserve">статті 7 Закону України "Про звернення громадян" ( </w:t>
      </w:r>
      <w:hyperlink r:id="rId15" w:history="1">
        <w:r w:rsidRPr="00E711BC">
          <w:rPr>
            <w:rFonts w:eastAsia="Times New Roman"/>
            <w:color w:val="0260D0"/>
            <w:szCs w:val="28"/>
            <w:lang w:eastAsia="ru-RU"/>
          </w:rPr>
          <w:t>393/96-ВР</w:t>
        </w:r>
      </w:hyperlink>
      <w:r w:rsidRPr="00E711BC">
        <w:rPr>
          <w:rFonts w:eastAsia="Times New Roman"/>
          <w:szCs w:val="28"/>
          <w:lang w:eastAsia="ru-RU"/>
        </w:rPr>
        <w:t xml:space="preserve"> ) </w:t>
      </w:r>
    </w:p>
    <w:p w:rsidR="00E711BC" w:rsidRPr="00E711BC" w:rsidRDefault="00E711BC" w:rsidP="00E711BC">
      <w:pPr>
        <w:spacing w:line="240" w:lineRule="auto"/>
        <w:ind w:firstLine="720"/>
        <w:rPr>
          <w:rFonts w:eastAsia="Times New Roman"/>
          <w:szCs w:val="28"/>
          <w:lang w:val="uk-UA" w:eastAsia="ru-RU"/>
        </w:rPr>
      </w:pPr>
      <w:bookmarkStart w:id="79" w:name="85"/>
      <w:bookmarkEnd w:id="79"/>
      <w:r w:rsidRPr="00E711BC">
        <w:rPr>
          <w:rFonts w:eastAsia="Times New Roman"/>
          <w:sz w:val="24"/>
          <w:szCs w:val="24"/>
          <w:lang w:eastAsia="ru-RU"/>
        </w:rPr>
        <w:lastRenderedPageBreak/>
        <w:t xml:space="preserve">     9.6. </w:t>
      </w:r>
      <w:r w:rsidRPr="00E711BC">
        <w:rPr>
          <w:rFonts w:eastAsia="Times New Roman"/>
          <w:szCs w:val="28"/>
          <w:lang w:eastAsia="ru-RU"/>
        </w:rPr>
        <w:t xml:space="preserve">Звернення, що не підлягає розгляду відповідно </w:t>
      </w:r>
      <w:r w:rsidR="00CF1C78">
        <w:rPr>
          <w:rFonts w:eastAsia="Times New Roman"/>
          <w:szCs w:val="28"/>
          <w:lang w:eastAsia="ru-RU"/>
        </w:rPr>
        <w:t xml:space="preserve">до статей 8 і 17 </w:t>
      </w:r>
      <w:r w:rsidRPr="00E711BC">
        <w:rPr>
          <w:rFonts w:eastAsia="Times New Roman"/>
          <w:szCs w:val="28"/>
          <w:lang w:eastAsia="ru-RU"/>
        </w:rPr>
        <w:t xml:space="preserve">Закону України "Про звернення </w:t>
      </w:r>
      <w:r w:rsidR="00CF1C78">
        <w:rPr>
          <w:rFonts w:eastAsia="Times New Roman"/>
          <w:szCs w:val="28"/>
          <w:lang w:eastAsia="ru-RU"/>
        </w:rPr>
        <w:t xml:space="preserve">громадян" </w:t>
      </w:r>
      <w:r w:rsidRPr="00E711BC">
        <w:rPr>
          <w:rFonts w:eastAsia="Times New Roman"/>
          <w:szCs w:val="28"/>
          <w:lang w:eastAsia="ru-RU"/>
        </w:rPr>
        <w:t xml:space="preserve">( </w:t>
      </w:r>
      <w:hyperlink r:id="rId16" w:history="1">
        <w:r w:rsidRPr="00E711BC">
          <w:rPr>
            <w:rFonts w:eastAsia="Times New Roman"/>
            <w:color w:val="0260D0"/>
            <w:szCs w:val="28"/>
            <w:lang w:eastAsia="ru-RU"/>
          </w:rPr>
          <w:t>393/96-ВР</w:t>
        </w:r>
      </w:hyperlink>
      <w:r w:rsidRPr="00E711BC">
        <w:rPr>
          <w:rFonts w:eastAsia="Times New Roman"/>
          <w:szCs w:val="28"/>
          <w:lang w:eastAsia="ru-RU"/>
        </w:rPr>
        <w:t xml:space="preserve"> ) </w:t>
      </w:r>
      <w:bookmarkStart w:id="80" w:name="86"/>
      <w:bookmarkEnd w:id="80"/>
    </w:p>
    <w:p w:rsidR="00354244" w:rsidRDefault="00354244" w:rsidP="00FE41B4">
      <w:pPr>
        <w:rPr>
          <w:rFonts w:eastAsia="Arial Unicode MS"/>
          <w:color w:val="000000"/>
          <w:szCs w:val="28"/>
          <w:lang w:val="uk-UA" w:eastAsia="uk-UA"/>
        </w:rPr>
      </w:pPr>
    </w:p>
    <w:p w:rsidR="006A5F0D" w:rsidRPr="00E711BC" w:rsidRDefault="006A5F0D" w:rsidP="00FE41B4">
      <w:pPr>
        <w:rPr>
          <w:rFonts w:eastAsia="Arial Unicode MS"/>
          <w:color w:val="000000"/>
          <w:szCs w:val="28"/>
          <w:lang w:val="uk-UA" w:eastAsia="uk-UA"/>
        </w:rPr>
      </w:pPr>
    </w:p>
    <w:p w:rsidR="006A5F0D" w:rsidRPr="006A5F0D" w:rsidRDefault="006A5F0D" w:rsidP="006A5F0D">
      <w:pPr>
        <w:spacing w:line="240" w:lineRule="auto"/>
        <w:ind w:firstLine="0"/>
        <w:jc w:val="center"/>
        <w:rPr>
          <w:rFonts w:eastAsia="Times New Roman"/>
          <w:b/>
          <w:szCs w:val="28"/>
          <w:lang w:val="uk-UA" w:eastAsia="ru-RU"/>
        </w:rPr>
      </w:pPr>
      <w:r w:rsidRPr="006A5F0D">
        <w:rPr>
          <w:rFonts w:eastAsia="Times New Roman"/>
          <w:b/>
          <w:szCs w:val="28"/>
          <w:lang w:eastAsia="ru-RU"/>
        </w:rPr>
        <w:t>О</w:t>
      </w:r>
      <w:r>
        <w:rPr>
          <w:rFonts w:eastAsia="Times New Roman"/>
          <w:b/>
          <w:szCs w:val="28"/>
          <w:lang w:eastAsia="ru-RU"/>
        </w:rPr>
        <w:t xml:space="preserve">СНОВНІ ПИТАННЯ, ЩО ПОРУШУЮТЬСЯ </w:t>
      </w:r>
      <w:r w:rsidRPr="006A5F0D">
        <w:rPr>
          <w:rFonts w:eastAsia="Times New Roman"/>
          <w:b/>
          <w:szCs w:val="28"/>
          <w:lang w:eastAsia="ru-RU"/>
        </w:rPr>
        <w:t xml:space="preserve">У ЗВЕРНЕННЯХ ГРОМАДЯН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646"/>
      </w:tblGrid>
      <w:tr w:rsidR="006A5F0D" w:rsidRPr="006A5F0D" w:rsidTr="006A5F0D">
        <w:tc>
          <w:tcPr>
            <w:tcW w:w="993" w:type="dxa"/>
            <w:shd w:val="clear" w:color="auto" w:fill="auto"/>
          </w:tcPr>
          <w:p w:rsidR="006A5F0D" w:rsidRPr="006A5F0D" w:rsidRDefault="006A5F0D" w:rsidP="006A5F0D">
            <w:pPr>
              <w:spacing w:line="240" w:lineRule="auto"/>
              <w:ind w:left="-108" w:right="-63" w:firstLine="0"/>
              <w:jc w:val="center"/>
              <w:rPr>
                <w:rFonts w:eastAsia="Times New Roman"/>
                <w:b/>
                <w:szCs w:val="28"/>
                <w:lang w:val="uk-UA" w:eastAsia="ru-RU"/>
              </w:rPr>
            </w:pPr>
            <w:r w:rsidRPr="006A5F0D">
              <w:rPr>
                <w:rFonts w:eastAsia="Times New Roman"/>
                <w:b/>
                <w:szCs w:val="28"/>
                <w:lang w:val="uk-UA" w:eastAsia="ru-RU"/>
              </w:rPr>
              <w:t>Індекс</w:t>
            </w:r>
          </w:p>
        </w:tc>
        <w:tc>
          <w:tcPr>
            <w:tcW w:w="8646" w:type="dxa"/>
            <w:shd w:val="clear" w:color="auto" w:fill="auto"/>
          </w:tcPr>
          <w:p w:rsidR="006A5F0D" w:rsidRPr="006A5F0D" w:rsidRDefault="006A5F0D" w:rsidP="006A5F0D">
            <w:pPr>
              <w:spacing w:line="240" w:lineRule="auto"/>
              <w:ind w:firstLine="0"/>
              <w:jc w:val="center"/>
              <w:rPr>
                <w:rFonts w:eastAsia="Times New Roman"/>
                <w:b/>
                <w:szCs w:val="28"/>
                <w:lang w:val="uk-UA" w:eastAsia="ru-RU"/>
              </w:rPr>
            </w:pPr>
            <w:r w:rsidRPr="006A5F0D">
              <w:rPr>
                <w:rFonts w:eastAsia="Times New Roman"/>
                <w:b/>
                <w:szCs w:val="28"/>
                <w:lang w:val="uk-UA" w:eastAsia="ru-RU"/>
              </w:rPr>
              <w:t>Зміст питання</w:t>
            </w:r>
          </w:p>
        </w:tc>
      </w:tr>
      <w:tr w:rsidR="006A5F0D" w:rsidRPr="006A5F0D" w:rsidTr="006A5F0D">
        <w:tc>
          <w:tcPr>
            <w:tcW w:w="993" w:type="dxa"/>
            <w:shd w:val="clear" w:color="auto" w:fill="auto"/>
            <w:vAlign w:val="center"/>
          </w:tcPr>
          <w:p w:rsidR="006A5F0D" w:rsidRPr="006A5F0D" w:rsidRDefault="006A5F0D" w:rsidP="006A5F0D">
            <w:pPr>
              <w:spacing w:line="240" w:lineRule="auto"/>
              <w:ind w:firstLine="0"/>
              <w:jc w:val="center"/>
              <w:rPr>
                <w:rFonts w:eastAsia="Times New Roman"/>
                <w:szCs w:val="28"/>
                <w:lang w:val="uk-UA" w:eastAsia="ru-RU"/>
              </w:rPr>
            </w:pPr>
            <w:r w:rsidRPr="006A5F0D">
              <w:rPr>
                <w:rFonts w:eastAsia="Times New Roman"/>
                <w:szCs w:val="28"/>
                <w:lang w:eastAsia="ru-RU"/>
              </w:rPr>
              <w:t xml:space="preserve">010  </w:t>
            </w:r>
          </w:p>
        </w:tc>
        <w:tc>
          <w:tcPr>
            <w:tcW w:w="8646" w:type="dxa"/>
            <w:shd w:val="clear" w:color="auto" w:fill="auto"/>
          </w:tcPr>
          <w:p w:rsidR="006A5F0D" w:rsidRPr="006A5F0D" w:rsidRDefault="006A5F0D" w:rsidP="006A5F0D">
            <w:pPr>
              <w:spacing w:line="240" w:lineRule="auto"/>
              <w:ind w:firstLine="0"/>
              <w:rPr>
                <w:rFonts w:eastAsia="Times New Roman"/>
                <w:b/>
                <w:szCs w:val="28"/>
                <w:lang w:val="uk-UA" w:eastAsia="ru-RU"/>
              </w:rPr>
            </w:pPr>
            <w:r w:rsidRPr="006A5F0D">
              <w:rPr>
                <w:rFonts w:eastAsia="Times New Roman"/>
                <w:szCs w:val="28"/>
                <w:lang w:eastAsia="ru-RU"/>
              </w:rPr>
              <w:t xml:space="preserve">Промислова політика                                     </w:t>
            </w:r>
          </w:p>
        </w:tc>
      </w:tr>
      <w:tr w:rsidR="006A5F0D" w:rsidRPr="006A5F0D" w:rsidTr="006A5F0D">
        <w:tc>
          <w:tcPr>
            <w:tcW w:w="993" w:type="dxa"/>
            <w:shd w:val="clear" w:color="auto" w:fill="auto"/>
            <w:vAlign w:val="center"/>
          </w:tcPr>
          <w:p w:rsidR="006A5F0D" w:rsidRPr="006A5F0D" w:rsidRDefault="006A5F0D" w:rsidP="006A5F0D">
            <w:pPr>
              <w:spacing w:line="240" w:lineRule="auto"/>
              <w:ind w:firstLine="0"/>
              <w:jc w:val="center"/>
              <w:rPr>
                <w:rFonts w:eastAsia="Times New Roman"/>
                <w:szCs w:val="28"/>
                <w:lang w:val="uk-UA" w:eastAsia="ru-RU"/>
              </w:rPr>
            </w:pPr>
            <w:r w:rsidRPr="006A5F0D">
              <w:rPr>
                <w:rFonts w:eastAsia="Times New Roman"/>
                <w:szCs w:val="28"/>
                <w:lang w:val="uk-UA" w:eastAsia="ru-RU"/>
              </w:rPr>
              <w:t xml:space="preserve">020  </w:t>
            </w:r>
          </w:p>
        </w:tc>
        <w:tc>
          <w:tcPr>
            <w:tcW w:w="8646" w:type="dxa"/>
            <w:shd w:val="clear" w:color="auto" w:fill="auto"/>
          </w:tcPr>
          <w:p w:rsidR="006A5F0D" w:rsidRPr="006A5F0D" w:rsidRDefault="006A5F0D" w:rsidP="006A5F0D">
            <w:pPr>
              <w:spacing w:line="240" w:lineRule="auto"/>
              <w:ind w:firstLine="0"/>
              <w:rPr>
                <w:rFonts w:eastAsia="Times New Roman"/>
                <w:b/>
                <w:szCs w:val="28"/>
                <w:lang w:val="uk-UA" w:eastAsia="ru-RU"/>
              </w:rPr>
            </w:pPr>
            <w:r w:rsidRPr="006A5F0D">
              <w:rPr>
                <w:rFonts w:eastAsia="Times New Roman"/>
                <w:szCs w:val="28"/>
                <w:lang w:val="uk-UA" w:eastAsia="ru-RU"/>
              </w:rPr>
              <w:t>Аграрна політика і земельні відносини</w:t>
            </w:r>
          </w:p>
        </w:tc>
      </w:tr>
      <w:tr w:rsidR="006A5F0D" w:rsidRPr="006A5F0D" w:rsidTr="006A5F0D">
        <w:tc>
          <w:tcPr>
            <w:tcW w:w="993" w:type="dxa"/>
            <w:shd w:val="clear" w:color="auto" w:fill="auto"/>
            <w:vAlign w:val="center"/>
          </w:tcPr>
          <w:p w:rsidR="006A5F0D" w:rsidRPr="006A5F0D" w:rsidRDefault="006A5F0D" w:rsidP="006A5F0D">
            <w:pPr>
              <w:spacing w:line="240" w:lineRule="auto"/>
              <w:ind w:firstLine="0"/>
              <w:jc w:val="center"/>
              <w:rPr>
                <w:rFonts w:eastAsia="Times New Roman"/>
                <w:szCs w:val="28"/>
                <w:lang w:val="uk-UA" w:eastAsia="ru-RU"/>
              </w:rPr>
            </w:pPr>
            <w:r w:rsidRPr="006A5F0D">
              <w:rPr>
                <w:rFonts w:eastAsia="Times New Roman"/>
                <w:szCs w:val="28"/>
                <w:lang w:eastAsia="ru-RU"/>
              </w:rPr>
              <w:t xml:space="preserve">030  </w:t>
            </w:r>
          </w:p>
        </w:tc>
        <w:tc>
          <w:tcPr>
            <w:tcW w:w="8646" w:type="dxa"/>
            <w:shd w:val="clear" w:color="auto" w:fill="auto"/>
          </w:tcPr>
          <w:p w:rsidR="006A5F0D" w:rsidRPr="006A5F0D" w:rsidRDefault="006A5F0D" w:rsidP="006A5F0D">
            <w:pPr>
              <w:spacing w:line="240" w:lineRule="auto"/>
              <w:ind w:firstLine="0"/>
              <w:rPr>
                <w:rFonts w:eastAsia="Times New Roman"/>
                <w:b/>
                <w:szCs w:val="28"/>
                <w:lang w:val="uk-UA" w:eastAsia="ru-RU"/>
              </w:rPr>
            </w:pPr>
            <w:r w:rsidRPr="006A5F0D">
              <w:rPr>
                <w:rFonts w:eastAsia="Times New Roman"/>
                <w:szCs w:val="28"/>
                <w:lang w:eastAsia="ru-RU"/>
              </w:rPr>
              <w:t xml:space="preserve">Транспорт і зв'язок                                     </w:t>
            </w:r>
          </w:p>
        </w:tc>
      </w:tr>
      <w:tr w:rsidR="006A5F0D" w:rsidRPr="00DD78B5" w:rsidTr="006A5F0D">
        <w:tc>
          <w:tcPr>
            <w:tcW w:w="993" w:type="dxa"/>
            <w:shd w:val="clear" w:color="auto" w:fill="auto"/>
            <w:vAlign w:val="center"/>
          </w:tcPr>
          <w:p w:rsidR="006A5F0D" w:rsidRPr="006A5F0D" w:rsidRDefault="006A5F0D" w:rsidP="006A5F0D">
            <w:pPr>
              <w:spacing w:line="240" w:lineRule="auto"/>
              <w:ind w:firstLine="0"/>
              <w:jc w:val="center"/>
              <w:rPr>
                <w:rFonts w:eastAsia="Times New Roman"/>
                <w:szCs w:val="28"/>
                <w:lang w:val="uk-UA" w:eastAsia="ru-RU"/>
              </w:rPr>
            </w:pPr>
            <w:r w:rsidRPr="006A5F0D">
              <w:rPr>
                <w:rFonts w:eastAsia="Times New Roman"/>
                <w:szCs w:val="28"/>
                <w:lang w:eastAsia="ru-RU"/>
              </w:rPr>
              <w:t xml:space="preserve">040 </w:t>
            </w:r>
          </w:p>
        </w:tc>
        <w:tc>
          <w:tcPr>
            <w:tcW w:w="8646" w:type="dxa"/>
            <w:shd w:val="clear" w:color="auto" w:fill="auto"/>
          </w:tcPr>
          <w:p w:rsidR="006A5F0D" w:rsidRPr="006A5F0D" w:rsidRDefault="006A5F0D" w:rsidP="006A5F0D">
            <w:pPr>
              <w:spacing w:line="240" w:lineRule="auto"/>
              <w:ind w:firstLine="0"/>
              <w:rPr>
                <w:rFonts w:eastAsia="Times New Roman"/>
                <w:szCs w:val="28"/>
                <w:lang w:val="uk-UA" w:eastAsia="ru-RU"/>
              </w:rPr>
            </w:pPr>
            <w:r w:rsidRPr="006A5F0D">
              <w:rPr>
                <w:rFonts w:eastAsia="Times New Roman"/>
                <w:szCs w:val="28"/>
                <w:lang w:val="uk-UA" w:eastAsia="ru-RU"/>
              </w:rPr>
              <w:t xml:space="preserve">Економічна, цінова, інвестиційна, зовнішньоекономічна, </w:t>
            </w:r>
            <w:bookmarkStart w:id="81" w:name="97"/>
            <w:bookmarkEnd w:id="81"/>
            <w:r w:rsidRPr="006A5F0D">
              <w:rPr>
                <w:rFonts w:eastAsia="Times New Roman"/>
                <w:szCs w:val="28"/>
                <w:lang w:val="uk-UA" w:eastAsia="ru-RU"/>
              </w:rPr>
              <w:t xml:space="preserve">регіональна політика та будівництво, підприємництво     </w:t>
            </w:r>
          </w:p>
        </w:tc>
      </w:tr>
      <w:tr w:rsidR="006A5F0D" w:rsidRPr="006A5F0D" w:rsidTr="006A5F0D">
        <w:tc>
          <w:tcPr>
            <w:tcW w:w="993" w:type="dxa"/>
            <w:shd w:val="clear" w:color="auto" w:fill="auto"/>
            <w:vAlign w:val="center"/>
          </w:tcPr>
          <w:p w:rsidR="006A5F0D" w:rsidRPr="006A5F0D" w:rsidRDefault="006A5F0D" w:rsidP="006A5F0D">
            <w:pPr>
              <w:spacing w:line="240" w:lineRule="auto"/>
              <w:ind w:firstLine="0"/>
              <w:jc w:val="center"/>
              <w:rPr>
                <w:rFonts w:eastAsia="Times New Roman"/>
                <w:szCs w:val="28"/>
                <w:lang w:val="uk-UA" w:eastAsia="ru-RU"/>
              </w:rPr>
            </w:pPr>
            <w:r w:rsidRPr="006A5F0D">
              <w:rPr>
                <w:rFonts w:eastAsia="Times New Roman"/>
                <w:szCs w:val="28"/>
                <w:lang w:eastAsia="ru-RU"/>
              </w:rPr>
              <w:t>050</w:t>
            </w:r>
          </w:p>
        </w:tc>
        <w:tc>
          <w:tcPr>
            <w:tcW w:w="8646" w:type="dxa"/>
            <w:shd w:val="clear" w:color="auto" w:fill="auto"/>
          </w:tcPr>
          <w:p w:rsidR="006A5F0D" w:rsidRPr="006A5F0D" w:rsidRDefault="006A5F0D" w:rsidP="006A5F0D">
            <w:pPr>
              <w:spacing w:line="240" w:lineRule="auto"/>
              <w:ind w:firstLine="0"/>
              <w:rPr>
                <w:rFonts w:eastAsia="Times New Roman"/>
                <w:b/>
                <w:szCs w:val="28"/>
                <w:lang w:val="uk-UA" w:eastAsia="ru-RU"/>
              </w:rPr>
            </w:pPr>
            <w:r w:rsidRPr="006A5F0D">
              <w:rPr>
                <w:rFonts w:eastAsia="Times New Roman"/>
                <w:szCs w:val="28"/>
                <w:lang w:eastAsia="ru-RU"/>
              </w:rPr>
              <w:t xml:space="preserve">Фінансова, податкова, митна політика  </w:t>
            </w:r>
          </w:p>
        </w:tc>
      </w:tr>
      <w:tr w:rsidR="006A5F0D" w:rsidRPr="006A5F0D" w:rsidTr="006A5F0D">
        <w:tc>
          <w:tcPr>
            <w:tcW w:w="993" w:type="dxa"/>
            <w:shd w:val="clear" w:color="auto" w:fill="auto"/>
            <w:vAlign w:val="center"/>
          </w:tcPr>
          <w:p w:rsidR="006A5F0D" w:rsidRPr="006A5F0D" w:rsidRDefault="006A5F0D" w:rsidP="006A5F0D">
            <w:pPr>
              <w:spacing w:line="240" w:lineRule="auto"/>
              <w:ind w:firstLine="0"/>
              <w:jc w:val="center"/>
              <w:rPr>
                <w:rFonts w:eastAsia="Times New Roman"/>
                <w:szCs w:val="28"/>
                <w:lang w:val="uk-UA" w:eastAsia="ru-RU"/>
              </w:rPr>
            </w:pPr>
            <w:r w:rsidRPr="006A5F0D">
              <w:rPr>
                <w:rFonts w:eastAsia="Times New Roman"/>
                <w:szCs w:val="28"/>
                <w:lang w:eastAsia="ru-RU"/>
              </w:rPr>
              <w:t>060</w:t>
            </w:r>
          </w:p>
        </w:tc>
        <w:tc>
          <w:tcPr>
            <w:tcW w:w="8646" w:type="dxa"/>
            <w:shd w:val="clear" w:color="auto" w:fill="auto"/>
          </w:tcPr>
          <w:p w:rsidR="006A5F0D" w:rsidRPr="006A5F0D" w:rsidRDefault="006A5F0D" w:rsidP="006A5F0D">
            <w:pPr>
              <w:spacing w:line="240" w:lineRule="auto"/>
              <w:ind w:firstLine="0"/>
              <w:rPr>
                <w:rFonts w:eastAsia="Times New Roman"/>
                <w:b/>
                <w:szCs w:val="28"/>
                <w:lang w:val="uk-UA" w:eastAsia="ru-RU"/>
              </w:rPr>
            </w:pPr>
            <w:r w:rsidRPr="006A5F0D">
              <w:rPr>
                <w:rFonts w:eastAsia="Times New Roman"/>
                <w:szCs w:val="28"/>
                <w:lang w:eastAsia="ru-RU"/>
              </w:rPr>
              <w:t xml:space="preserve">Соціальний захист                                       </w:t>
            </w:r>
          </w:p>
        </w:tc>
      </w:tr>
      <w:tr w:rsidR="006A5F0D" w:rsidRPr="006A5F0D" w:rsidTr="006A5F0D">
        <w:tc>
          <w:tcPr>
            <w:tcW w:w="993" w:type="dxa"/>
            <w:shd w:val="clear" w:color="auto" w:fill="auto"/>
            <w:vAlign w:val="center"/>
          </w:tcPr>
          <w:p w:rsidR="006A5F0D" w:rsidRPr="006A5F0D" w:rsidRDefault="006A5F0D" w:rsidP="006A5F0D">
            <w:pPr>
              <w:spacing w:line="240" w:lineRule="auto"/>
              <w:ind w:firstLine="0"/>
              <w:jc w:val="center"/>
              <w:rPr>
                <w:rFonts w:eastAsia="Times New Roman"/>
                <w:szCs w:val="28"/>
                <w:lang w:val="uk-UA" w:eastAsia="ru-RU"/>
              </w:rPr>
            </w:pPr>
            <w:r w:rsidRPr="006A5F0D">
              <w:rPr>
                <w:rFonts w:eastAsia="Times New Roman"/>
                <w:szCs w:val="28"/>
                <w:lang w:val="uk-UA" w:eastAsia="ru-RU"/>
              </w:rPr>
              <w:t>070</w:t>
            </w:r>
          </w:p>
        </w:tc>
        <w:tc>
          <w:tcPr>
            <w:tcW w:w="8646" w:type="dxa"/>
            <w:shd w:val="clear" w:color="auto" w:fill="auto"/>
          </w:tcPr>
          <w:p w:rsidR="006A5F0D" w:rsidRPr="006A5F0D" w:rsidRDefault="006A5F0D" w:rsidP="006A5F0D">
            <w:pPr>
              <w:spacing w:line="240" w:lineRule="auto"/>
              <w:ind w:firstLine="0"/>
              <w:rPr>
                <w:rFonts w:eastAsia="Times New Roman"/>
                <w:b/>
                <w:szCs w:val="28"/>
                <w:lang w:val="uk-UA" w:eastAsia="ru-RU"/>
              </w:rPr>
            </w:pPr>
            <w:r w:rsidRPr="006A5F0D">
              <w:rPr>
                <w:rFonts w:eastAsia="Times New Roman"/>
                <w:szCs w:val="28"/>
                <w:lang w:eastAsia="ru-RU"/>
              </w:rPr>
              <w:t xml:space="preserve">Праця і заробітна плата                                 </w:t>
            </w:r>
          </w:p>
        </w:tc>
      </w:tr>
      <w:tr w:rsidR="006A5F0D" w:rsidRPr="006A5F0D" w:rsidTr="006A5F0D">
        <w:tc>
          <w:tcPr>
            <w:tcW w:w="993" w:type="dxa"/>
            <w:shd w:val="clear" w:color="auto" w:fill="auto"/>
            <w:vAlign w:val="center"/>
          </w:tcPr>
          <w:p w:rsidR="006A5F0D" w:rsidRPr="006A5F0D" w:rsidRDefault="006A5F0D" w:rsidP="006A5F0D">
            <w:pPr>
              <w:spacing w:line="240" w:lineRule="auto"/>
              <w:ind w:firstLine="0"/>
              <w:jc w:val="center"/>
              <w:rPr>
                <w:rFonts w:eastAsia="Times New Roman"/>
                <w:szCs w:val="28"/>
                <w:lang w:val="uk-UA" w:eastAsia="ru-RU"/>
              </w:rPr>
            </w:pPr>
            <w:r w:rsidRPr="006A5F0D">
              <w:rPr>
                <w:rFonts w:eastAsia="Times New Roman"/>
                <w:szCs w:val="28"/>
                <w:lang w:val="uk-UA" w:eastAsia="ru-RU"/>
              </w:rPr>
              <w:t>080</w:t>
            </w:r>
          </w:p>
        </w:tc>
        <w:tc>
          <w:tcPr>
            <w:tcW w:w="8646" w:type="dxa"/>
            <w:shd w:val="clear" w:color="auto" w:fill="auto"/>
          </w:tcPr>
          <w:p w:rsidR="006A5F0D" w:rsidRPr="006A5F0D" w:rsidRDefault="006A5F0D" w:rsidP="006A5F0D">
            <w:pPr>
              <w:spacing w:line="240" w:lineRule="auto"/>
              <w:ind w:firstLine="0"/>
              <w:rPr>
                <w:rFonts w:eastAsia="Times New Roman"/>
                <w:b/>
                <w:szCs w:val="28"/>
                <w:lang w:val="uk-UA" w:eastAsia="ru-RU"/>
              </w:rPr>
            </w:pPr>
            <w:r w:rsidRPr="006A5F0D">
              <w:rPr>
                <w:rFonts w:eastAsia="Times New Roman"/>
                <w:szCs w:val="28"/>
                <w:lang w:eastAsia="ru-RU"/>
              </w:rPr>
              <w:t xml:space="preserve">Охорона здоров'я                                        </w:t>
            </w:r>
          </w:p>
        </w:tc>
      </w:tr>
      <w:tr w:rsidR="006A5F0D" w:rsidRPr="006A5F0D" w:rsidTr="006A5F0D">
        <w:tc>
          <w:tcPr>
            <w:tcW w:w="993" w:type="dxa"/>
            <w:shd w:val="clear" w:color="auto" w:fill="auto"/>
            <w:vAlign w:val="center"/>
          </w:tcPr>
          <w:p w:rsidR="006A5F0D" w:rsidRPr="006A5F0D" w:rsidRDefault="006A5F0D" w:rsidP="006A5F0D">
            <w:pPr>
              <w:spacing w:line="240" w:lineRule="auto"/>
              <w:ind w:firstLine="0"/>
              <w:jc w:val="center"/>
              <w:rPr>
                <w:rFonts w:eastAsia="Times New Roman"/>
                <w:szCs w:val="28"/>
                <w:lang w:val="uk-UA" w:eastAsia="ru-RU"/>
              </w:rPr>
            </w:pPr>
            <w:r w:rsidRPr="006A5F0D">
              <w:rPr>
                <w:rFonts w:eastAsia="Times New Roman"/>
                <w:szCs w:val="28"/>
                <w:lang w:val="uk-UA" w:eastAsia="ru-RU"/>
              </w:rPr>
              <w:t>090</w:t>
            </w:r>
          </w:p>
        </w:tc>
        <w:tc>
          <w:tcPr>
            <w:tcW w:w="8646" w:type="dxa"/>
            <w:shd w:val="clear" w:color="auto" w:fill="auto"/>
          </w:tcPr>
          <w:p w:rsidR="006A5F0D" w:rsidRPr="006A5F0D" w:rsidRDefault="006A5F0D" w:rsidP="006A5F0D">
            <w:pPr>
              <w:spacing w:line="240" w:lineRule="auto"/>
              <w:ind w:firstLine="0"/>
              <w:rPr>
                <w:rFonts w:eastAsia="Times New Roman"/>
                <w:b/>
                <w:szCs w:val="28"/>
                <w:lang w:val="uk-UA" w:eastAsia="ru-RU"/>
              </w:rPr>
            </w:pPr>
            <w:r w:rsidRPr="006A5F0D">
              <w:rPr>
                <w:rFonts w:eastAsia="Times New Roman"/>
                <w:szCs w:val="28"/>
                <w:lang w:eastAsia="ru-RU"/>
              </w:rPr>
              <w:t xml:space="preserve">Комунальне господарство                                 </w:t>
            </w:r>
          </w:p>
        </w:tc>
      </w:tr>
      <w:tr w:rsidR="006A5F0D" w:rsidRPr="006A5F0D" w:rsidTr="006A5F0D">
        <w:tc>
          <w:tcPr>
            <w:tcW w:w="993" w:type="dxa"/>
            <w:shd w:val="clear" w:color="auto" w:fill="auto"/>
            <w:vAlign w:val="center"/>
          </w:tcPr>
          <w:p w:rsidR="006A5F0D" w:rsidRPr="006A5F0D" w:rsidRDefault="006A5F0D" w:rsidP="006A5F0D">
            <w:pPr>
              <w:spacing w:line="240" w:lineRule="auto"/>
              <w:ind w:firstLine="0"/>
              <w:jc w:val="center"/>
              <w:rPr>
                <w:rFonts w:eastAsia="Times New Roman"/>
                <w:szCs w:val="28"/>
                <w:lang w:val="uk-UA" w:eastAsia="ru-RU"/>
              </w:rPr>
            </w:pPr>
            <w:r w:rsidRPr="006A5F0D">
              <w:rPr>
                <w:rFonts w:eastAsia="Times New Roman"/>
                <w:szCs w:val="28"/>
                <w:lang w:val="uk-UA" w:eastAsia="ru-RU"/>
              </w:rPr>
              <w:t>100</w:t>
            </w:r>
          </w:p>
        </w:tc>
        <w:tc>
          <w:tcPr>
            <w:tcW w:w="8646" w:type="dxa"/>
            <w:shd w:val="clear" w:color="auto" w:fill="auto"/>
          </w:tcPr>
          <w:p w:rsidR="006A5F0D" w:rsidRPr="006A5F0D" w:rsidRDefault="006A5F0D" w:rsidP="006A5F0D">
            <w:pPr>
              <w:spacing w:line="240" w:lineRule="auto"/>
              <w:ind w:firstLine="0"/>
              <w:rPr>
                <w:rFonts w:eastAsia="Times New Roman"/>
                <w:b/>
                <w:szCs w:val="28"/>
                <w:lang w:val="uk-UA" w:eastAsia="ru-RU"/>
              </w:rPr>
            </w:pPr>
            <w:r w:rsidRPr="006A5F0D">
              <w:rPr>
                <w:rFonts w:eastAsia="Times New Roman"/>
                <w:szCs w:val="28"/>
                <w:lang w:eastAsia="ru-RU"/>
              </w:rPr>
              <w:t xml:space="preserve">Житлова політика                                        </w:t>
            </w:r>
          </w:p>
        </w:tc>
      </w:tr>
      <w:tr w:rsidR="006A5F0D" w:rsidRPr="006A5F0D" w:rsidTr="006A5F0D">
        <w:tc>
          <w:tcPr>
            <w:tcW w:w="993" w:type="dxa"/>
            <w:shd w:val="clear" w:color="auto" w:fill="auto"/>
            <w:vAlign w:val="center"/>
          </w:tcPr>
          <w:p w:rsidR="006A5F0D" w:rsidRPr="006A5F0D" w:rsidRDefault="006A5F0D" w:rsidP="006A5F0D">
            <w:pPr>
              <w:spacing w:line="240" w:lineRule="auto"/>
              <w:ind w:firstLine="0"/>
              <w:jc w:val="center"/>
              <w:rPr>
                <w:rFonts w:eastAsia="Times New Roman"/>
                <w:szCs w:val="28"/>
                <w:lang w:val="uk-UA" w:eastAsia="ru-RU"/>
              </w:rPr>
            </w:pPr>
            <w:r w:rsidRPr="006A5F0D">
              <w:rPr>
                <w:rFonts w:eastAsia="Times New Roman"/>
                <w:szCs w:val="28"/>
                <w:lang w:val="uk-UA" w:eastAsia="ru-RU"/>
              </w:rPr>
              <w:t>110</w:t>
            </w:r>
          </w:p>
        </w:tc>
        <w:tc>
          <w:tcPr>
            <w:tcW w:w="8646" w:type="dxa"/>
            <w:shd w:val="clear" w:color="auto" w:fill="auto"/>
          </w:tcPr>
          <w:p w:rsidR="006A5F0D" w:rsidRPr="006A5F0D" w:rsidRDefault="006A5F0D" w:rsidP="006A5F0D">
            <w:pPr>
              <w:spacing w:line="240" w:lineRule="auto"/>
              <w:ind w:firstLine="0"/>
              <w:rPr>
                <w:rFonts w:eastAsia="Times New Roman"/>
                <w:b/>
                <w:szCs w:val="28"/>
                <w:lang w:val="uk-UA" w:eastAsia="ru-RU"/>
              </w:rPr>
            </w:pPr>
            <w:r w:rsidRPr="006A5F0D">
              <w:rPr>
                <w:rFonts w:eastAsia="Times New Roman"/>
                <w:szCs w:val="28"/>
                <w:lang w:eastAsia="ru-RU"/>
              </w:rPr>
              <w:t xml:space="preserve">Екологія та природні ресурси                            </w:t>
            </w:r>
          </w:p>
        </w:tc>
      </w:tr>
      <w:tr w:rsidR="006A5F0D" w:rsidRPr="006A5F0D" w:rsidTr="006A5F0D">
        <w:tc>
          <w:tcPr>
            <w:tcW w:w="993" w:type="dxa"/>
            <w:shd w:val="clear" w:color="auto" w:fill="auto"/>
            <w:vAlign w:val="center"/>
          </w:tcPr>
          <w:p w:rsidR="006A5F0D" w:rsidRPr="006A5F0D" w:rsidRDefault="006A5F0D" w:rsidP="006A5F0D">
            <w:pPr>
              <w:spacing w:line="240" w:lineRule="auto"/>
              <w:ind w:firstLine="0"/>
              <w:jc w:val="center"/>
              <w:rPr>
                <w:rFonts w:eastAsia="Times New Roman"/>
                <w:szCs w:val="28"/>
                <w:lang w:val="uk-UA" w:eastAsia="ru-RU"/>
              </w:rPr>
            </w:pPr>
            <w:r w:rsidRPr="006A5F0D">
              <w:rPr>
                <w:rFonts w:eastAsia="Times New Roman"/>
                <w:szCs w:val="28"/>
                <w:lang w:val="uk-UA" w:eastAsia="ru-RU"/>
              </w:rPr>
              <w:t>120</w:t>
            </w:r>
          </w:p>
        </w:tc>
        <w:tc>
          <w:tcPr>
            <w:tcW w:w="8646" w:type="dxa"/>
            <w:shd w:val="clear" w:color="auto" w:fill="auto"/>
          </w:tcPr>
          <w:p w:rsidR="006A5F0D" w:rsidRPr="006A5F0D" w:rsidRDefault="006A5F0D" w:rsidP="006A5F0D">
            <w:pPr>
              <w:spacing w:line="240" w:lineRule="auto"/>
              <w:ind w:firstLine="0"/>
              <w:rPr>
                <w:rFonts w:eastAsia="Times New Roman"/>
                <w:szCs w:val="28"/>
                <w:lang w:eastAsia="ru-RU"/>
              </w:rPr>
            </w:pPr>
            <w:r w:rsidRPr="006A5F0D">
              <w:rPr>
                <w:rFonts w:eastAsia="Times New Roman"/>
                <w:szCs w:val="28"/>
                <w:lang w:eastAsia="ru-RU"/>
              </w:rPr>
              <w:t xml:space="preserve">Забезпечення дотримання законності та охорони </w:t>
            </w:r>
            <w:bookmarkStart w:id="82" w:name="114"/>
            <w:bookmarkEnd w:id="82"/>
            <w:r w:rsidRPr="006A5F0D">
              <w:rPr>
                <w:rFonts w:eastAsia="Times New Roman"/>
                <w:szCs w:val="28"/>
                <w:lang w:eastAsia="ru-RU"/>
              </w:rPr>
              <w:t xml:space="preserve">правопорядку, реалізація прав і свобод громадян         </w:t>
            </w:r>
          </w:p>
        </w:tc>
      </w:tr>
      <w:tr w:rsidR="006A5F0D" w:rsidRPr="006A5F0D" w:rsidTr="006A5F0D">
        <w:tc>
          <w:tcPr>
            <w:tcW w:w="993" w:type="dxa"/>
            <w:shd w:val="clear" w:color="auto" w:fill="auto"/>
            <w:vAlign w:val="center"/>
          </w:tcPr>
          <w:p w:rsidR="006A5F0D" w:rsidRPr="006A5F0D" w:rsidRDefault="006A5F0D" w:rsidP="006A5F0D">
            <w:pPr>
              <w:spacing w:line="240" w:lineRule="auto"/>
              <w:ind w:firstLine="0"/>
              <w:jc w:val="center"/>
              <w:rPr>
                <w:rFonts w:eastAsia="Times New Roman"/>
                <w:szCs w:val="28"/>
                <w:lang w:val="uk-UA" w:eastAsia="ru-RU"/>
              </w:rPr>
            </w:pPr>
            <w:r w:rsidRPr="006A5F0D">
              <w:rPr>
                <w:rFonts w:eastAsia="Times New Roman"/>
                <w:szCs w:val="28"/>
                <w:lang w:val="uk-UA" w:eastAsia="ru-RU"/>
              </w:rPr>
              <w:t>130</w:t>
            </w:r>
          </w:p>
        </w:tc>
        <w:tc>
          <w:tcPr>
            <w:tcW w:w="8646" w:type="dxa"/>
            <w:shd w:val="clear" w:color="auto" w:fill="auto"/>
          </w:tcPr>
          <w:p w:rsidR="006A5F0D" w:rsidRPr="006A5F0D" w:rsidRDefault="006A5F0D" w:rsidP="006A5F0D">
            <w:pPr>
              <w:spacing w:line="240" w:lineRule="auto"/>
              <w:ind w:firstLine="0"/>
              <w:rPr>
                <w:rFonts w:eastAsia="Times New Roman"/>
                <w:szCs w:val="28"/>
                <w:lang w:val="uk-UA" w:eastAsia="ru-RU"/>
              </w:rPr>
            </w:pPr>
            <w:r w:rsidRPr="006A5F0D">
              <w:rPr>
                <w:rFonts w:eastAsia="Times New Roman"/>
                <w:szCs w:val="28"/>
                <w:lang w:eastAsia="ru-RU"/>
              </w:rPr>
              <w:t>Сім'я, діти, молодь, ґендерна рівність, фізична культура</w:t>
            </w:r>
            <w:bookmarkStart w:id="83" w:name="117"/>
            <w:bookmarkEnd w:id="83"/>
            <w:r w:rsidRPr="006A5F0D">
              <w:rPr>
                <w:rFonts w:eastAsia="Times New Roman"/>
                <w:szCs w:val="28"/>
                <w:lang w:val="uk-UA" w:eastAsia="ru-RU"/>
              </w:rPr>
              <w:t xml:space="preserve"> </w:t>
            </w:r>
            <w:r w:rsidRPr="006A5F0D">
              <w:rPr>
                <w:rFonts w:eastAsia="Times New Roman"/>
                <w:szCs w:val="28"/>
                <w:lang w:eastAsia="ru-RU"/>
              </w:rPr>
              <w:t xml:space="preserve">і спорт                                                 </w:t>
            </w:r>
          </w:p>
        </w:tc>
      </w:tr>
      <w:tr w:rsidR="006A5F0D" w:rsidRPr="006A5F0D" w:rsidTr="006A5F0D">
        <w:tc>
          <w:tcPr>
            <w:tcW w:w="993" w:type="dxa"/>
            <w:shd w:val="clear" w:color="auto" w:fill="auto"/>
            <w:vAlign w:val="center"/>
          </w:tcPr>
          <w:p w:rsidR="006A5F0D" w:rsidRPr="006A5F0D" w:rsidRDefault="006A5F0D" w:rsidP="006A5F0D">
            <w:pPr>
              <w:spacing w:line="240" w:lineRule="auto"/>
              <w:ind w:firstLine="0"/>
              <w:jc w:val="center"/>
              <w:rPr>
                <w:rFonts w:eastAsia="Times New Roman"/>
                <w:szCs w:val="28"/>
                <w:lang w:val="uk-UA" w:eastAsia="ru-RU"/>
              </w:rPr>
            </w:pPr>
            <w:r w:rsidRPr="006A5F0D">
              <w:rPr>
                <w:rFonts w:eastAsia="Times New Roman"/>
                <w:szCs w:val="28"/>
                <w:lang w:val="uk-UA" w:eastAsia="ru-RU"/>
              </w:rPr>
              <w:t>140</w:t>
            </w:r>
          </w:p>
        </w:tc>
        <w:tc>
          <w:tcPr>
            <w:tcW w:w="8646" w:type="dxa"/>
            <w:shd w:val="clear" w:color="auto" w:fill="auto"/>
          </w:tcPr>
          <w:p w:rsidR="006A5F0D" w:rsidRPr="006A5F0D" w:rsidRDefault="006A5F0D" w:rsidP="006A5F0D">
            <w:pPr>
              <w:spacing w:line="240" w:lineRule="auto"/>
              <w:ind w:firstLine="0"/>
              <w:rPr>
                <w:rFonts w:eastAsia="Times New Roman"/>
                <w:b/>
                <w:szCs w:val="28"/>
                <w:lang w:val="uk-UA" w:eastAsia="ru-RU"/>
              </w:rPr>
            </w:pPr>
            <w:r w:rsidRPr="006A5F0D">
              <w:rPr>
                <w:rFonts w:eastAsia="Times New Roman"/>
                <w:szCs w:val="28"/>
                <w:lang w:eastAsia="ru-RU"/>
              </w:rPr>
              <w:t xml:space="preserve">Культура та культурна спадщина, туризм                  </w:t>
            </w:r>
          </w:p>
        </w:tc>
      </w:tr>
      <w:tr w:rsidR="006A5F0D" w:rsidRPr="006A5F0D" w:rsidTr="006A5F0D">
        <w:tc>
          <w:tcPr>
            <w:tcW w:w="993" w:type="dxa"/>
            <w:shd w:val="clear" w:color="auto" w:fill="auto"/>
            <w:vAlign w:val="center"/>
          </w:tcPr>
          <w:p w:rsidR="006A5F0D" w:rsidRPr="006A5F0D" w:rsidRDefault="006A5F0D" w:rsidP="006A5F0D">
            <w:pPr>
              <w:spacing w:line="240" w:lineRule="auto"/>
              <w:ind w:firstLine="0"/>
              <w:jc w:val="center"/>
              <w:rPr>
                <w:rFonts w:eastAsia="Times New Roman"/>
                <w:szCs w:val="28"/>
                <w:lang w:val="uk-UA" w:eastAsia="ru-RU"/>
              </w:rPr>
            </w:pPr>
            <w:r w:rsidRPr="006A5F0D">
              <w:rPr>
                <w:rFonts w:eastAsia="Times New Roman"/>
                <w:szCs w:val="28"/>
                <w:lang w:val="uk-UA" w:eastAsia="ru-RU"/>
              </w:rPr>
              <w:t>150</w:t>
            </w:r>
          </w:p>
        </w:tc>
        <w:tc>
          <w:tcPr>
            <w:tcW w:w="8646" w:type="dxa"/>
            <w:shd w:val="clear" w:color="auto" w:fill="auto"/>
          </w:tcPr>
          <w:p w:rsidR="006A5F0D" w:rsidRPr="006A5F0D" w:rsidRDefault="006A5F0D" w:rsidP="006A5F0D">
            <w:pPr>
              <w:spacing w:line="240" w:lineRule="auto"/>
              <w:ind w:firstLine="0"/>
              <w:rPr>
                <w:rFonts w:eastAsia="Times New Roman"/>
                <w:szCs w:val="28"/>
                <w:lang w:val="uk-UA" w:eastAsia="ru-RU"/>
              </w:rPr>
            </w:pPr>
            <w:r w:rsidRPr="006A5F0D">
              <w:rPr>
                <w:rFonts w:eastAsia="Times New Roman"/>
                <w:szCs w:val="28"/>
                <w:lang w:eastAsia="ru-RU"/>
              </w:rPr>
              <w:t>Освіта, наукова, науково-технічна, інноваційна</w:t>
            </w:r>
            <w:bookmarkStart w:id="84" w:name="122"/>
            <w:bookmarkEnd w:id="84"/>
            <w:r w:rsidRPr="006A5F0D">
              <w:rPr>
                <w:rFonts w:eastAsia="Times New Roman"/>
                <w:szCs w:val="28"/>
                <w:lang w:val="uk-UA" w:eastAsia="ru-RU"/>
              </w:rPr>
              <w:t xml:space="preserve"> </w:t>
            </w:r>
            <w:r w:rsidRPr="006A5F0D">
              <w:rPr>
                <w:rFonts w:eastAsia="Times New Roman"/>
                <w:szCs w:val="28"/>
                <w:lang w:eastAsia="ru-RU"/>
              </w:rPr>
              <w:t xml:space="preserve">діяльність та інтелектуальна власність                  </w:t>
            </w:r>
          </w:p>
        </w:tc>
      </w:tr>
      <w:tr w:rsidR="006A5F0D" w:rsidRPr="006A5F0D" w:rsidTr="006A5F0D">
        <w:tc>
          <w:tcPr>
            <w:tcW w:w="993" w:type="dxa"/>
            <w:shd w:val="clear" w:color="auto" w:fill="auto"/>
            <w:vAlign w:val="center"/>
          </w:tcPr>
          <w:p w:rsidR="006A5F0D" w:rsidRPr="006A5F0D" w:rsidRDefault="006A5F0D" w:rsidP="006A5F0D">
            <w:pPr>
              <w:spacing w:line="240" w:lineRule="auto"/>
              <w:ind w:firstLine="0"/>
              <w:jc w:val="center"/>
              <w:rPr>
                <w:rFonts w:eastAsia="Times New Roman"/>
                <w:szCs w:val="28"/>
                <w:lang w:val="uk-UA" w:eastAsia="ru-RU"/>
              </w:rPr>
            </w:pPr>
            <w:r w:rsidRPr="006A5F0D">
              <w:rPr>
                <w:rFonts w:eastAsia="Times New Roman"/>
                <w:szCs w:val="28"/>
                <w:lang w:val="uk-UA" w:eastAsia="ru-RU"/>
              </w:rPr>
              <w:t>160</w:t>
            </w:r>
          </w:p>
        </w:tc>
        <w:tc>
          <w:tcPr>
            <w:tcW w:w="8646" w:type="dxa"/>
            <w:shd w:val="clear" w:color="auto" w:fill="auto"/>
          </w:tcPr>
          <w:p w:rsidR="006A5F0D" w:rsidRPr="006A5F0D" w:rsidRDefault="006A5F0D" w:rsidP="006A5F0D">
            <w:pPr>
              <w:spacing w:line="240" w:lineRule="auto"/>
              <w:ind w:firstLine="0"/>
              <w:rPr>
                <w:rFonts w:eastAsia="Times New Roman"/>
                <w:szCs w:val="28"/>
                <w:lang w:val="uk-UA" w:eastAsia="ru-RU"/>
              </w:rPr>
            </w:pPr>
            <w:r w:rsidRPr="006A5F0D">
              <w:rPr>
                <w:rFonts w:eastAsia="Times New Roman"/>
                <w:szCs w:val="28"/>
                <w:lang w:eastAsia="ru-RU"/>
              </w:rPr>
              <w:t xml:space="preserve">Інформаційна політика, діяльність засобів масової </w:t>
            </w:r>
            <w:bookmarkStart w:id="85" w:name="125"/>
            <w:bookmarkEnd w:id="85"/>
            <w:r w:rsidRPr="006A5F0D">
              <w:rPr>
                <w:rFonts w:eastAsia="Times New Roman"/>
                <w:szCs w:val="28"/>
                <w:lang w:eastAsia="ru-RU"/>
              </w:rPr>
              <w:t xml:space="preserve">інформації                                              </w:t>
            </w:r>
          </w:p>
        </w:tc>
      </w:tr>
      <w:tr w:rsidR="006A5F0D" w:rsidRPr="00DD78B5" w:rsidTr="006A5F0D">
        <w:tc>
          <w:tcPr>
            <w:tcW w:w="993" w:type="dxa"/>
            <w:shd w:val="clear" w:color="auto" w:fill="auto"/>
            <w:vAlign w:val="center"/>
          </w:tcPr>
          <w:p w:rsidR="006A5F0D" w:rsidRPr="006A5F0D" w:rsidRDefault="006A5F0D" w:rsidP="006A5F0D">
            <w:pPr>
              <w:spacing w:line="240" w:lineRule="auto"/>
              <w:ind w:firstLine="0"/>
              <w:jc w:val="center"/>
              <w:rPr>
                <w:rFonts w:eastAsia="Times New Roman"/>
                <w:szCs w:val="28"/>
                <w:lang w:val="uk-UA" w:eastAsia="ru-RU"/>
              </w:rPr>
            </w:pPr>
            <w:r w:rsidRPr="006A5F0D">
              <w:rPr>
                <w:rFonts w:eastAsia="Times New Roman"/>
                <w:szCs w:val="28"/>
                <w:lang w:val="uk-UA" w:eastAsia="ru-RU"/>
              </w:rPr>
              <w:t>170</w:t>
            </w:r>
          </w:p>
        </w:tc>
        <w:tc>
          <w:tcPr>
            <w:tcW w:w="8646" w:type="dxa"/>
            <w:shd w:val="clear" w:color="auto" w:fill="auto"/>
          </w:tcPr>
          <w:p w:rsidR="006A5F0D" w:rsidRPr="006A5F0D" w:rsidRDefault="006A5F0D" w:rsidP="006A5F0D">
            <w:pPr>
              <w:spacing w:line="240" w:lineRule="auto"/>
              <w:ind w:firstLine="0"/>
              <w:rPr>
                <w:rFonts w:eastAsia="Times New Roman"/>
                <w:szCs w:val="28"/>
                <w:lang w:val="uk-UA" w:eastAsia="ru-RU"/>
              </w:rPr>
            </w:pPr>
            <w:r w:rsidRPr="006A5F0D">
              <w:rPr>
                <w:rFonts w:eastAsia="Times New Roman"/>
                <w:szCs w:val="28"/>
                <w:lang w:val="uk-UA" w:eastAsia="ru-RU"/>
              </w:rPr>
              <w:t xml:space="preserve">Діяльність об'єднань громадян, релігія та міжконфесійні </w:t>
            </w:r>
            <w:bookmarkStart w:id="86" w:name="128"/>
            <w:bookmarkEnd w:id="86"/>
            <w:r w:rsidRPr="006A5F0D">
              <w:rPr>
                <w:rFonts w:eastAsia="Times New Roman"/>
                <w:szCs w:val="28"/>
                <w:lang w:val="uk-UA" w:eastAsia="ru-RU"/>
              </w:rPr>
              <w:t xml:space="preserve">відносини                                               </w:t>
            </w:r>
          </w:p>
        </w:tc>
      </w:tr>
      <w:tr w:rsidR="006A5F0D" w:rsidRPr="006A5F0D" w:rsidTr="006A5F0D">
        <w:tc>
          <w:tcPr>
            <w:tcW w:w="993" w:type="dxa"/>
            <w:shd w:val="clear" w:color="auto" w:fill="auto"/>
            <w:vAlign w:val="center"/>
          </w:tcPr>
          <w:p w:rsidR="006A5F0D" w:rsidRPr="006A5F0D" w:rsidRDefault="006A5F0D" w:rsidP="006A5F0D">
            <w:pPr>
              <w:spacing w:line="240" w:lineRule="auto"/>
              <w:ind w:firstLine="0"/>
              <w:jc w:val="center"/>
              <w:rPr>
                <w:rFonts w:eastAsia="Times New Roman"/>
                <w:szCs w:val="28"/>
                <w:lang w:val="uk-UA" w:eastAsia="ru-RU"/>
              </w:rPr>
            </w:pPr>
            <w:r w:rsidRPr="006A5F0D">
              <w:rPr>
                <w:rFonts w:eastAsia="Times New Roman"/>
                <w:szCs w:val="28"/>
                <w:lang w:val="uk-UA" w:eastAsia="ru-RU"/>
              </w:rPr>
              <w:t>180</w:t>
            </w:r>
          </w:p>
        </w:tc>
        <w:tc>
          <w:tcPr>
            <w:tcW w:w="8646" w:type="dxa"/>
            <w:shd w:val="clear" w:color="auto" w:fill="auto"/>
          </w:tcPr>
          <w:p w:rsidR="006A5F0D" w:rsidRPr="006A5F0D" w:rsidRDefault="006A5F0D" w:rsidP="006A5F0D">
            <w:pPr>
              <w:spacing w:line="240" w:lineRule="auto"/>
              <w:ind w:firstLine="0"/>
              <w:rPr>
                <w:rFonts w:eastAsia="Times New Roman"/>
                <w:szCs w:val="28"/>
                <w:lang w:val="uk-UA" w:eastAsia="ru-RU"/>
              </w:rPr>
            </w:pPr>
            <w:r w:rsidRPr="006A5F0D">
              <w:rPr>
                <w:rFonts w:eastAsia="Times New Roman"/>
                <w:szCs w:val="28"/>
                <w:lang w:eastAsia="ru-RU"/>
              </w:rPr>
              <w:t>Діяльність Верховної Ради України, Президента України та</w:t>
            </w:r>
            <w:bookmarkStart w:id="87" w:name="131"/>
            <w:bookmarkEnd w:id="87"/>
            <w:r>
              <w:rPr>
                <w:rFonts w:eastAsia="Times New Roman"/>
                <w:szCs w:val="28"/>
                <w:lang w:val="uk-UA" w:eastAsia="ru-RU"/>
              </w:rPr>
              <w:t xml:space="preserve"> </w:t>
            </w:r>
            <w:r w:rsidRPr="006A5F0D">
              <w:rPr>
                <w:rFonts w:eastAsia="Times New Roman"/>
                <w:szCs w:val="28"/>
                <w:lang w:eastAsia="ru-RU"/>
              </w:rPr>
              <w:t xml:space="preserve">Кабінету Міністрів України                              </w:t>
            </w:r>
          </w:p>
        </w:tc>
      </w:tr>
      <w:tr w:rsidR="006A5F0D" w:rsidRPr="006A5F0D" w:rsidTr="006A5F0D">
        <w:tc>
          <w:tcPr>
            <w:tcW w:w="993" w:type="dxa"/>
            <w:shd w:val="clear" w:color="auto" w:fill="auto"/>
            <w:vAlign w:val="center"/>
          </w:tcPr>
          <w:p w:rsidR="006A5F0D" w:rsidRPr="006A5F0D" w:rsidRDefault="006A5F0D" w:rsidP="006A5F0D">
            <w:pPr>
              <w:spacing w:line="240" w:lineRule="auto"/>
              <w:ind w:firstLine="0"/>
              <w:jc w:val="center"/>
              <w:rPr>
                <w:rFonts w:eastAsia="Times New Roman"/>
                <w:szCs w:val="28"/>
                <w:lang w:val="uk-UA" w:eastAsia="ru-RU"/>
              </w:rPr>
            </w:pPr>
            <w:r w:rsidRPr="006A5F0D">
              <w:rPr>
                <w:rFonts w:eastAsia="Times New Roman"/>
                <w:szCs w:val="28"/>
                <w:lang w:val="uk-UA" w:eastAsia="ru-RU"/>
              </w:rPr>
              <w:t>190</w:t>
            </w:r>
          </w:p>
        </w:tc>
        <w:tc>
          <w:tcPr>
            <w:tcW w:w="8646" w:type="dxa"/>
            <w:shd w:val="clear" w:color="auto" w:fill="auto"/>
          </w:tcPr>
          <w:p w:rsidR="006A5F0D" w:rsidRPr="006A5F0D" w:rsidRDefault="006A5F0D" w:rsidP="006A5F0D">
            <w:pPr>
              <w:spacing w:line="240" w:lineRule="auto"/>
              <w:ind w:firstLine="0"/>
              <w:rPr>
                <w:rFonts w:eastAsia="Times New Roman"/>
                <w:b/>
                <w:szCs w:val="28"/>
                <w:lang w:val="uk-UA" w:eastAsia="ru-RU"/>
              </w:rPr>
            </w:pPr>
            <w:r w:rsidRPr="006A5F0D">
              <w:rPr>
                <w:rFonts w:eastAsia="Times New Roman"/>
                <w:szCs w:val="28"/>
                <w:lang w:eastAsia="ru-RU"/>
              </w:rPr>
              <w:t xml:space="preserve">Діяльність центральних органів виконавчої влади         </w:t>
            </w:r>
          </w:p>
        </w:tc>
      </w:tr>
      <w:tr w:rsidR="006A5F0D" w:rsidRPr="006A5F0D" w:rsidTr="006A5F0D">
        <w:tc>
          <w:tcPr>
            <w:tcW w:w="993" w:type="dxa"/>
            <w:shd w:val="clear" w:color="auto" w:fill="auto"/>
            <w:vAlign w:val="center"/>
          </w:tcPr>
          <w:p w:rsidR="006A5F0D" w:rsidRPr="006A5F0D" w:rsidRDefault="006A5F0D" w:rsidP="006A5F0D">
            <w:pPr>
              <w:spacing w:line="240" w:lineRule="auto"/>
              <w:ind w:firstLine="0"/>
              <w:jc w:val="center"/>
              <w:rPr>
                <w:rFonts w:eastAsia="Times New Roman"/>
                <w:szCs w:val="28"/>
                <w:lang w:val="uk-UA" w:eastAsia="ru-RU"/>
              </w:rPr>
            </w:pPr>
            <w:r w:rsidRPr="006A5F0D">
              <w:rPr>
                <w:rFonts w:eastAsia="Times New Roman"/>
                <w:szCs w:val="28"/>
                <w:lang w:val="uk-UA" w:eastAsia="ru-RU"/>
              </w:rPr>
              <w:t>200</w:t>
            </w:r>
          </w:p>
        </w:tc>
        <w:tc>
          <w:tcPr>
            <w:tcW w:w="8646" w:type="dxa"/>
            <w:shd w:val="clear" w:color="auto" w:fill="auto"/>
          </w:tcPr>
          <w:p w:rsidR="006A5F0D" w:rsidRPr="006A5F0D" w:rsidRDefault="006A5F0D" w:rsidP="006A5F0D">
            <w:pPr>
              <w:spacing w:line="240" w:lineRule="auto"/>
              <w:ind w:firstLine="0"/>
              <w:rPr>
                <w:rFonts w:eastAsia="Times New Roman"/>
                <w:szCs w:val="28"/>
                <w:lang w:eastAsia="ru-RU"/>
              </w:rPr>
            </w:pPr>
            <w:r w:rsidRPr="006A5F0D">
              <w:rPr>
                <w:rFonts w:eastAsia="Times New Roman"/>
                <w:szCs w:val="28"/>
                <w:lang w:eastAsia="ru-RU"/>
              </w:rPr>
              <w:t xml:space="preserve">Діяльність місцевих органів виконавчої влади            </w:t>
            </w:r>
          </w:p>
        </w:tc>
      </w:tr>
      <w:tr w:rsidR="006A5F0D" w:rsidRPr="006A5F0D" w:rsidTr="006A5F0D">
        <w:tc>
          <w:tcPr>
            <w:tcW w:w="993" w:type="dxa"/>
            <w:shd w:val="clear" w:color="auto" w:fill="auto"/>
            <w:vAlign w:val="center"/>
          </w:tcPr>
          <w:p w:rsidR="006A5F0D" w:rsidRPr="006A5F0D" w:rsidRDefault="006A5F0D" w:rsidP="006A5F0D">
            <w:pPr>
              <w:spacing w:line="240" w:lineRule="auto"/>
              <w:ind w:firstLine="0"/>
              <w:jc w:val="center"/>
              <w:rPr>
                <w:rFonts w:eastAsia="Times New Roman"/>
                <w:szCs w:val="28"/>
                <w:lang w:val="uk-UA" w:eastAsia="ru-RU"/>
              </w:rPr>
            </w:pPr>
            <w:r w:rsidRPr="006A5F0D">
              <w:rPr>
                <w:rFonts w:eastAsia="Times New Roman"/>
                <w:szCs w:val="28"/>
                <w:lang w:val="uk-UA" w:eastAsia="ru-RU"/>
              </w:rPr>
              <w:t>210</w:t>
            </w:r>
          </w:p>
        </w:tc>
        <w:tc>
          <w:tcPr>
            <w:tcW w:w="8646" w:type="dxa"/>
            <w:shd w:val="clear" w:color="auto" w:fill="auto"/>
          </w:tcPr>
          <w:p w:rsidR="006A5F0D" w:rsidRPr="006A5F0D" w:rsidRDefault="006A5F0D" w:rsidP="006A5F0D">
            <w:pPr>
              <w:spacing w:line="240" w:lineRule="auto"/>
              <w:ind w:firstLine="0"/>
              <w:rPr>
                <w:rFonts w:eastAsia="Times New Roman"/>
                <w:szCs w:val="28"/>
                <w:lang w:eastAsia="ru-RU"/>
              </w:rPr>
            </w:pPr>
            <w:r w:rsidRPr="006A5F0D">
              <w:rPr>
                <w:rFonts w:eastAsia="Times New Roman"/>
                <w:szCs w:val="28"/>
                <w:lang w:eastAsia="ru-RU"/>
              </w:rPr>
              <w:t xml:space="preserve">Діяльність органів місцевого самоврядування             </w:t>
            </w:r>
          </w:p>
        </w:tc>
      </w:tr>
      <w:tr w:rsidR="006A5F0D" w:rsidRPr="006A5F0D" w:rsidTr="006A5F0D">
        <w:tc>
          <w:tcPr>
            <w:tcW w:w="993" w:type="dxa"/>
            <w:shd w:val="clear" w:color="auto" w:fill="auto"/>
            <w:vAlign w:val="center"/>
          </w:tcPr>
          <w:p w:rsidR="006A5F0D" w:rsidRPr="006A5F0D" w:rsidRDefault="006A5F0D" w:rsidP="006A5F0D">
            <w:pPr>
              <w:spacing w:line="240" w:lineRule="auto"/>
              <w:ind w:firstLine="0"/>
              <w:jc w:val="center"/>
              <w:rPr>
                <w:rFonts w:eastAsia="Times New Roman"/>
                <w:szCs w:val="28"/>
                <w:lang w:val="uk-UA" w:eastAsia="ru-RU"/>
              </w:rPr>
            </w:pPr>
            <w:r w:rsidRPr="006A5F0D">
              <w:rPr>
                <w:rFonts w:eastAsia="Times New Roman"/>
                <w:szCs w:val="28"/>
                <w:lang w:val="uk-UA" w:eastAsia="ru-RU"/>
              </w:rPr>
              <w:t>220</w:t>
            </w:r>
          </w:p>
        </w:tc>
        <w:tc>
          <w:tcPr>
            <w:tcW w:w="8646" w:type="dxa"/>
            <w:shd w:val="clear" w:color="auto" w:fill="auto"/>
          </w:tcPr>
          <w:p w:rsidR="006A5F0D" w:rsidRPr="006A5F0D" w:rsidRDefault="006A5F0D" w:rsidP="006A5F0D">
            <w:pPr>
              <w:spacing w:line="240" w:lineRule="auto"/>
              <w:ind w:firstLine="0"/>
              <w:rPr>
                <w:rFonts w:eastAsia="Times New Roman"/>
                <w:szCs w:val="28"/>
                <w:lang w:val="uk-UA" w:eastAsia="ru-RU"/>
              </w:rPr>
            </w:pPr>
            <w:r w:rsidRPr="006A5F0D">
              <w:rPr>
                <w:rFonts w:eastAsia="Times New Roman"/>
                <w:szCs w:val="28"/>
                <w:lang w:eastAsia="ru-RU"/>
              </w:rPr>
              <w:t>Обороноздатність, суверенітет, міждержавні і</w:t>
            </w:r>
            <w:bookmarkStart w:id="88" w:name="140"/>
            <w:bookmarkEnd w:id="88"/>
            <w:r>
              <w:rPr>
                <w:rFonts w:eastAsia="Times New Roman"/>
                <w:szCs w:val="28"/>
                <w:lang w:eastAsia="ru-RU"/>
              </w:rPr>
              <w:t xml:space="preserve"> </w:t>
            </w:r>
            <w:r w:rsidRPr="006A5F0D">
              <w:rPr>
                <w:rFonts w:eastAsia="Times New Roman"/>
                <w:szCs w:val="28"/>
                <w:lang w:eastAsia="ru-RU"/>
              </w:rPr>
              <w:t xml:space="preserve">міжнаціональні відносини                                </w:t>
            </w:r>
          </w:p>
        </w:tc>
      </w:tr>
      <w:tr w:rsidR="006A5F0D" w:rsidRPr="006A5F0D" w:rsidTr="006A5F0D">
        <w:tc>
          <w:tcPr>
            <w:tcW w:w="993" w:type="dxa"/>
            <w:shd w:val="clear" w:color="auto" w:fill="auto"/>
            <w:vAlign w:val="center"/>
          </w:tcPr>
          <w:p w:rsidR="006A5F0D" w:rsidRPr="006A5F0D" w:rsidRDefault="006A5F0D" w:rsidP="006A5F0D">
            <w:pPr>
              <w:spacing w:line="240" w:lineRule="auto"/>
              <w:ind w:firstLine="0"/>
              <w:jc w:val="center"/>
              <w:rPr>
                <w:rFonts w:eastAsia="Times New Roman"/>
                <w:szCs w:val="28"/>
                <w:lang w:val="uk-UA" w:eastAsia="ru-RU"/>
              </w:rPr>
            </w:pPr>
            <w:r w:rsidRPr="006A5F0D">
              <w:rPr>
                <w:rFonts w:eastAsia="Times New Roman"/>
                <w:szCs w:val="28"/>
                <w:lang w:val="uk-UA" w:eastAsia="ru-RU"/>
              </w:rPr>
              <w:t>230</w:t>
            </w:r>
          </w:p>
        </w:tc>
        <w:tc>
          <w:tcPr>
            <w:tcW w:w="8646" w:type="dxa"/>
            <w:shd w:val="clear" w:color="auto" w:fill="auto"/>
          </w:tcPr>
          <w:p w:rsidR="006A5F0D" w:rsidRPr="006A5F0D" w:rsidRDefault="006A5F0D" w:rsidP="006A5F0D">
            <w:pPr>
              <w:spacing w:line="240" w:lineRule="auto"/>
              <w:ind w:firstLine="0"/>
              <w:rPr>
                <w:rFonts w:eastAsia="Times New Roman"/>
                <w:szCs w:val="28"/>
                <w:lang w:val="uk-UA" w:eastAsia="ru-RU"/>
              </w:rPr>
            </w:pPr>
            <w:r w:rsidRPr="006A5F0D">
              <w:rPr>
                <w:rFonts w:eastAsia="Times New Roman"/>
                <w:szCs w:val="28"/>
                <w:lang w:eastAsia="ru-RU"/>
              </w:rPr>
              <w:t>Державне будівництво, адміністративно-територіальний</w:t>
            </w:r>
            <w:bookmarkStart w:id="89" w:name="143"/>
            <w:bookmarkEnd w:id="89"/>
            <w:r w:rsidRPr="006A5F0D">
              <w:rPr>
                <w:rFonts w:eastAsia="Times New Roman"/>
                <w:szCs w:val="28"/>
                <w:lang w:val="uk-UA" w:eastAsia="ru-RU"/>
              </w:rPr>
              <w:t xml:space="preserve"> </w:t>
            </w:r>
            <w:r w:rsidRPr="006A5F0D">
              <w:rPr>
                <w:rFonts w:eastAsia="Times New Roman"/>
                <w:szCs w:val="28"/>
                <w:lang w:eastAsia="ru-RU"/>
              </w:rPr>
              <w:t xml:space="preserve">устрій                                                  </w:t>
            </w:r>
          </w:p>
        </w:tc>
      </w:tr>
      <w:tr w:rsidR="006A5F0D" w:rsidRPr="006A5F0D" w:rsidTr="006A5F0D">
        <w:tc>
          <w:tcPr>
            <w:tcW w:w="993" w:type="dxa"/>
            <w:shd w:val="clear" w:color="auto" w:fill="auto"/>
            <w:vAlign w:val="center"/>
          </w:tcPr>
          <w:p w:rsidR="006A5F0D" w:rsidRPr="006A5F0D" w:rsidRDefault="006A5F0D" w:rsidP="006A5F0D">
            <w:pPr>
              <w:spacing w:line="240" w:lineRule="auto"/>
              <w:ind w:firstLine="0"/>
              <w:jc w:val="center"/>
              <w:rPr>
                <w:rFonts w:eastAsia="Times New Roman"/>
                <w:szCs w:val="28"/>
                <w:lang w:val="uk-UA" w:eastAsia="ru-RU"/>
              </w:rPr>
            </w:pPr>
            <w:r w:rsidRPr="006A5F0D">
              <w:rPr>
                <w:rFonts w:eastAsia="Times New Roman"/>
                <w:szCs w:val="28"/>
                <w:lang w:val="uk-UA" w:eastAsia="ru-RU"/>
              </w:rPr>
              <w:t>240</w:t>
            </w:r>
          </w:p>
        </w:tc>
        <w:tc>
          <w:tcPr>
            <w:tcW w:w="8646" w:type="dxa"/>
            <w:shd w:val="clear" w:color="auto" w:fill="auto"/>
          </w:tcPr>
          <w:p w:rsidR="006A5F0D" w:rsidRPr="006A5F0D" w:rsidRDefault="006A5F0D" w:rsidP="006A5F0D">
            <w:pPr>
              <w:spacing w:line="240" w:lineRule="auto"/>
              <w:ind w:firstLine="0"/>
              <w:rPr>
                <w:rFonts w:eastAsia="Times New Roman"/>
                <w:szCs w:val="28"/>
                <w:lang w:eastAsia="ru-RU"/>
              </w:rPr>
            </w:pPr>
            <w:r w:rsidRPr="006A5F0D">
              <w:rPr>
                <w:rFonts w:eastAsia="Times New Roman"/>
                <w:szCs w:val="28"/>
                <w:lang w:eastAsia="ru-RU"/>
              </w:rPr>
              <w:t xml:space="preserve">Інше </w:t>
            </w:r>
          </w:p>
        </w:tc>
      </w:tr>
    </w:tbl>
    <w:p w:rsidR="00354244" w:rsidRPr="00354244" w:rsidRDefault="00354244" w:rsidP="00FE41B4">
      <w:pPr>
        <w:rPr>
          <w:rFonts w:eastAsia="Arial Unicode MS"/>
          <w:color w:val="000000"/>
          <w:szCs w:val="28"/>
          <w:lang w:eastAsia="uk-UA"/>
        </w:rPr>
      </w:pPr>
    </w:p>
    <w:p w:rsidR="007735DE" w:rsidRDefault="007735DE">
      <w:pPr>
        <w:rPr>
          <w:rFonts w:eastAsia="Arial Unicode MS"/>
          <w:color w:val="000000"/>
          <w:szCs w:val="28"/>
          <w:lang w:val="uk-UA" w:eastAsia="uk-UA"/>
        </w:rPr>
      </w:pPr>
      <w:r>
        <w:rPr>
          <w:rFonts w:eastAsia="Arial Unicode MS"/>
          <w:color w:val="000000"/>
          <w:szCs w:val="28"/>
          <w:lang w:val="uk-UA" w:eastAsia="uk-UA"/>
        </w:rPr>
        <w:br w:type="page"/>
      </w:r>
    </w:p>
    <w:p w:rsidR="009F79FC" w:rsidRPr="00CF16E3" w:rsidRDefault="009F79FC" w:rsidP="00CF16E3">
      <w:pPr>
        <w:spacing w:line="240" w:lineRule="auto"/>
        <w:ind w:firstLine="720"/>
        <w:jc w:val="center"/>
        <w:rPr>
          <w:rFonts w:eastAsia="Arial Unicode MS"/>
          <w:b/>
          <w:color w:val="000000"/>
          <w:sz w:val="32"/>
          <w:szCs w:val="32"/>
          <w:lang w:val="uk-UA" w:eastAsia="uk-UA"/>
        </w:rPr>
      </w:pPr>
      <w:r w:rsidRPr="00CF16E3">
        <w:rPr>
          <w:rFonts w:eastAsia="Arial Unicode MS"/>
          <w:b/>
          <w:color w:val="000000"/>
          <w:sz w:val="32"/>
          <w:szCs w:val="32"/>
          <w:lang w:val="uk-UA" w:eastAsia="uk-UA"/>
        </w:rPr>
        <w:lastRenderedPageBreak/>
        <w:t>ДОКУМЕНТИ З ГОСПОДАРСЬКО-ДОГОВІРНОЇ ТА ГОСПОДАРСЬКО-ПРЕТЕНЗІЙНОЇ ДІЯЛЬНОСТІ</w:t>
      </w:r>
    </w:p>
    <w:p w:rsidR="009F79FC" w:rsidRPr="00CF16E3" w:rsidRDefault="009F79FC" w:rsidP="00CF16E3">
      <w:pPr>
        <w:spacing w:line="240" w:lineRule="auto"/>
        <w:ind w:firstLine="0"/>
        <w:rPr>
          <w:rFonts w:eastAsia="Arial Unicode MS"/>
          <w:b/>
          <w:color w:val="000000"/>
          <w:sz w:val="32"/>
          <w:szCs w:val="32"/>
          <w:lang w:val="uk-UA" w:eastAsia="uk-UA"/>
        </w:rPr>
      </w:pPr>
      <w:r w:rsidRPr="00CF16E3">
        <w:rPr>
          <w:rFonts w:eastAsia="Arial Unicode MS"/>
          <w:b/>
          <w:color w:val="000000"/>
          <w:sz w:val="32"/>
          <w:szCs w:val="32"/>
          <w:lang w:val="uk-UA" w:eastAsia="uk-UA"/>
        </w:rPr>
        <w:t>План</w:t>
      </w:r>
    </w:p>
    <w:p w:rsidR="009F79FC" w:rsidRPr="00CF16E3" w:rsidRDefault="009F79FC" w:rsidP="00CF16E3">
      <w:pPr>
        <w:numPr>
          <w:ilvl w:val="0"/>
          <w:numId w:val="3"/>
        </w:numPr>
        <w:tabs>
          <w:tab w:val="num" w:pos="1080"/>
        </w:tabs>
        <w:spacing w:line="240" w:lineRule="auto"/>
        <w:ind w:left="1080"/>
        <w:jc w:val="left"/>
        <w:rPr>
          <w:rFonts w:eastAsia="Arial Unicode MS"/>
          <w:color w:val="000000"/>
          <w:sz w:val="32"/>
          <w:szCs w:val="32"/>
          <w:lang w:val="uk-UA" w:eastAsia="uk-UA"/>
        </w:rPr>
      </w:pPr>
      <w:r w:rsidRPr="00CF16E3">
        <w:rPr>
          <w:rFonts w:eastAsia="Arial Unicode MS"/>
          <w:color w:val="000000"/>
          <w:sz w:val="32"/>
          <w:szCs w:val="32"/>
          <w:lang w:val="uk-UA" w:eastAsia="uk-UA"/>
        </w:rPr>
        <w:t>Договір</w:t>
      </w:r>
    </w:p>
    <w:p w:rsidR="009F79FC" w:rsidRPr="00CF16E3" w:rsidRDefault="009F79FC" w:rsidP="00CF16E3">
      <w:pPr>
        <w:numPr>
          <w:ilvl w:val="0"/>
          <w:numId w:val="3"/>
        </w:numPr>
        <w:tabs>
          <w:tab w:val="num" w:pos="1080"/>
        </w:tabs>
        <w:spacing w:line="240" w:lineRule="auto"/>
        <w:ind w:left="1080"/>
        <w:jc w:val="left"/>
        <w:rPr>
          <w:rFonts w:eastAsia="Arial Unicode MS"/>
          <w:color w:val="000000"/>
          <w:sz w:val="32"/>
          <w:szCs w:val="32"/>
          <w:lang w:val="uk-UA" w:eastAsia="uk-UA"/>
        </w:rPr>
      </w:pPr>
      <w:r w:rsidRPr="00CF16E3">
        <w:rPr>
          <w:rFonts w:eastAsia="Arial Unicode MS"/>
          <w:color w:val="000000"/>
          <w:sz w:val="32"/>
          <w:szCs w:val="32"/>
          <w:lang w:val="uk-UA" w:eastAsia="uk-UA"/>
        </w:rPr>
        <w:t>Контракт</w:t>
      </w:r>
    </w:p>
    <w:p w:rsidR="009F79FC" w:rsidRPr="00CF16E3" w:rsidRDefault="009F79FC" w:rsidP="00CF16E3">
      <w:pPr>
        <w:numPr>
          <w:ilvl w:val="0"/>
          <w:numId w:val="3"/>
        </w:numPr>
        <w:tabs>
          <w:tab w:val="num" w:pos="1080"/>
        </w:tabs>
        <w:spacing w:line="240" w:lineRule="auto"/>
        <w:ind w:left="1080"/>
        <w:jc w:val="left"/>
        <w:rPr>
          <w:rFonts w:eastAsia="Arial Unicode MS"/>
          <w:color w:val="000000"/>
          <w:sz w:val="32"/>
          <w:szCs w:val="32"/>
          <w:lang w:val="uk-UA" w:eastAsia="uk-UA"/>
        </w:rPr>
      </w:pPr>
      <w:r w:rsidRPr="00CF16E3">
        <w:rPr>
          <w:rFonts w:eastAsia="Arial Unicode MS"/>
          <w:color w:val="000000"/>
          <w:sz w:val="32"/>
          <w:szCs w:val="32"/>
          <w:lang w:val="uk-UA" w:eastAsia="uk-UA"/>
        </w:rPr>
        <w:t>Трудова угода</w:t>
      </w:r>
    </w:p>
    <w:p w:rsidR="009F79FC" w:rsidRPr="00CF16E3" w:rsidRDefault="009F79FC" w:rsidP="00CF16E3">
      <w:pPr>
        <w:numPr>
          <w:ilvl w:val="0"/>
          <w:numId w:val="3"/>
        </w:numPr>
        <w:tabs>
          <w:tab w:val="num" w:pos="1080"/>
        </w:tabs>
        <w:spacing w:line="240" w:lineRule="auto"/>
        <w:ind w:left="1080"/>
        <w:jc w:val="left"/>
        <w:rPr>
          <w:rFonts w:eastAsia="Arial Unicode MS"/>
          <w:color w:val="000000"/>
          <w:sz w:val="32"/>
          <w:szCs w:val="32"/>
          <w:lang w:val="uk-UA" w:eastAsia="uk-UA"/>
        </w:rPr>
      </w:pPr>
      <w:r w:rsidRPr="00CF16E3">
        <w:rPr>
          <w:rFonts w:eastAsia="Arial Unicode MS"/>
          <w:color w:val="000000"/>
          <w:sz w:val="32"/>
          <w:szCs w:val="32"/>
          <w:lang w:val="uk-UA" w:eastAsia="uk-UA"/>
        </w:rPr>
        <w:t>Претензійний лист</w:t>
      </w:r>
    </w:p>
    <w:p w:rsidR="009F79FC" w:rsidRPr="00CF16E3" w:rsidRDefault="009F79FC" w:rsidP="00CF16E3">
      <w:pPr>
        <w:numPr>
          <w:ilvl w:val="0"/>
          <w:numId w:val="3"/>
        </w:numPr>
        <w:tabs>
          <w:tab w:val="num" w:pos="1080"/>
        </w:tabs>
        <w:spacing w:line="240" w:lineRule="auto"/>
        <w:ind w:left="1080"/>
        <w:jc w:val="left"/>
        <w:rPr>
          <w:rFonts w:eastAsia="Arial Unicode MS"/>
          <w:color w:val="000000"/>
          <w:sz w:val="32"/>
          <w:szCs w:val="32"/>
          <w:lang w:val="uk-UA" w:eastAsia="uk-UA"/>
        </w:rPr>
      </w:pPr>
      <w:r w:rsidRPr="00CF16E3">
        <w:rPr>
          <w:rFonts w:eastAsia="Arial Unicode MS"/>
          <w:color w:val="000000"/>
          <w:sz w:val="32"/>
          <w:szCs w:val="32"/>
          <w:lang w:val="uk-UA" w:eastAsia="uk-UA"/>
        </w:rPr>
        <w:t>Позовна заява</w:t>
      </w:r>
    </w:p>
    <w:p w:rsidR="009F79FC" w:rsidRPr="00CF16E3" w:rsidRDefault="009F79FC" w:rsidP="00CF16E3">
      <w:pPr>
        <w:numPr>
          <w:ilvl w:val="0"/>
          <w:numId w:val="3"/>
        </w:numPr>
        <w:tabs>
          <w:tab w:val="num" w:pos="1080"/>
        </w:tabs>
        <w:spacing w:line="240" w:lineRule="auto"/>
        <w:ind w:left="1080"/>
        <w:jc w:val="left"/>
        <w:rPr>
          <w:rFonts w:eastAsia="Arial Unicode MS"/>
          <w:color w:val="000000"/>
          <w:sz w:val="32"/>
          <w:szCs w:val="32"/>
          <w:lang w:val="uk-UA" w:eastAsia="uk-UA"/>
        </w:rPr>
      </w:pPr>
      <w:r w:rsidRPr="00CF16E3">
        <w:rPr>
          <w:rFonts w:eastAsia="Arial Unicode MS"/>
          <w:color w:val="000000"/>
          <w:sz w:val="32"/>
          <w:szCs w:val="32"/>
          <w:lang w:val="uk-UA" w:eastAsia="uk-UA"/>
        </w:rPr>
        <w:t>Протокол розбіжностей</w:t>
      </w:r>
    </w:p>
    <w:p w:rsidR="003D3F75" w:rsidRPr="00CF16E3" w:rsidRDefault="003D3F75" w:rsidP="00CF16E3">
      <w:pPr>
        <w:spacing w:line="240" w:lineRule="auto"/>
        <w:ind w:firstLine="720"/>
        <w:rPr>
          <w:rFonts w:eastAsia="Arial Unicode MS"/>
          <w:b/>
          <w:color w:val="000000"/>
          <w:sz w:val="32"/>
          <w:szCs w:val="32"/>
          <w:lang w:val="uk-UA" w:eastAsia="uk-UA"/>
        </w:rPr>
      </w:pPr>
    </w:p>
    <w:p w:rsidR="009F79FC" w:rsidRPr="00CF16E3" w:rsidRDefault="009F79FC" w:rsidP="00CF16E3">
      <w:pPr>
        <w:spacing w:line="240" w:lineRule="auto"/>
        <w:ind w:firstLine="720"/>
        <w:rPr>
          <w:rFonts w:eastAsia="Arial Unicode MS"/>
          <w:color w:val="000000"/>
          <w:sz w:val="32"/>
          <w:szCs w:val="32"/>
          <w:lang w:val="uk-UA" w:eastAsia="uk-UA"/>
        </w:rPr>
      </w:pPr>
      <w:r w:rsidRPr="00CF16E3">
        <w:rPr>
          <w:rFonts w:eastAsia="Arial Unicode MS"/>
          <w:b/>
          <w:color w:val="000000"/>
          <w:sz w:val="32"/>
          <w:szCs w:val="32"/>
          <w:lang w:val="uk-UA" w:eastAsia="uk-UA"/>
        </w:rPr>
        <w:t>1.</w:t>
      </w:r>
      <w:r w:rsidRPr="00CF16E3">
        <w:rPr>
          <w:rFonts w:eastAsia="Arial Unicode MS"/>
          <w:color w:val="000000"/>
          <w:sz w:val="32"/>
          <w:szCs w:val="32"/>
          <w:lang w:val="uk-UA" w:eastAsia="uk-UA"/>
        </w:rPr>
        <w:t xml:space="preserve"> До групи документів з господарсько</w:t>
      </w:r>
      <w:r w:rsidR="00CF16E3">
        <w:rPr>
          <w:rFonts w:eastAsia="Arial Unicode MS"/>
          <w:color w:val="000000"/>
          <w:sz w:val="32"/>
          <w:szCs w:val="32"/>
          <w:lang w:val="uk-UA" w:eastAsia="uk-UA"/>
        </w:rPr>
        <w:t>–</w:t>
      </w:r>
      <w:r w:rsidRPr="00CF16E3">
        <w:rPr>
          <w:rFonts w:eastAsia="Arial Unicode MS"/>
          <w:color w:val="000000"/>
          <w:sz w:val="32"/>
          <w:szCs w:val="32"/>
          <w:lang w:val="uk-UA" w:eastAsia="uk-UA"/>
        </w:rPr>
        <w:t>договірної діяльності належать різні типи договорів відповідно до цивільного кодексу, контракт, трудова угода.</w:t>
      </w:r>
    </w:p>
    <w:p w:rsidR="009F79FC" w:rsidRPr="00CF16E3" w:rsidRDefault="009F79FC" w:rsidP="00CF16E3">
      <w:pPr>
        <w:spacing w:line="240" w:lineRule="auto"/>
        <w:ind w:firstLine="720"/>
        <w:rPr>
          <w:rFonts w:eastAsia="Arial Unicode MS"/>
          <w:color w:val="000000"/>
          <w:sz w:val="32"/>
          <w:szCs w:val="32"/>
          <w:lang w:val="uk-UA" w:eastAsia="uk-UA"/>
        </w:rPr>
      </w:pPr>
      <w:r w:rsidRPr="00CF16E3">
        <w:rPr>
          <w:rFonts w:eastAsia="Arial Unicode MS"/>
          <w:b/>
          <w:color w:val="000000"/>
          <w:sz w:val="32"/>
          <w:szCs w:val="32"/>
          <w:lang w:val="uk-UA" w:eastAsia="uk-UA"/>
        </w:rPr>
        <w:t>Цивільно-правовий договір</w:t>
      </w:r>
      <w:r w:rsidRPr="00CF16E3">
        <w:rPr>
          <w:rFonts w:eastAsia="Arial Unicode MS"/>
          <w:color w:val="000000"/>
          <w:sz w:val="32"/>
          <w:szCs w:val="32"/>
          <w:lang w:val="uk-UA" w:eastAsia="uk-UA"/>
        </w:rPr>
        <w:t xml:space="preserve"> — це письмова угода двох або більше сторін, спрямована на встановлення, зміну або припинення цивільних прав та обов'язків. Цивільний кодекс передбачає різні типи договорів. Досить поширеними у господарській практиці є договір купівлі-продажу.</w:t>
      </w:r>
    </w:p>
    <w:p w:rsidR="009F79FC" w:rsidRPr="00CF16E3" w:rsidRDefault="009F79FC" w:rsidP="00CF16E3">
      <w:pPr>
        <w:spacing w:line="240" w:lineRule="auto"/>
        <w:ind w:firstLine="720"/>
        <w:rPr>
          <w:rFonts w:eastAsia="Arial Unicode MS"/>
          <w:color w:val="000000"/>
          <w:sz w:val="32"/>
          <w:szCs w:val="32"/>
          <w:lang w:val="uk-UA" w:eastAsia="uk-UA"/>
        </w:rPr>
      </w:pPr>
      <w:r w:rsidRPr="00CF16E3">
        <w:rPr>
          <w:rFonts w:eastAsia="Arial Unicode MS"/>
          <w:b/>
          <w:color w:val="000000"/>
          <w:sz w:val="32"/>
          <w:szCs w:val="32"/>
          <w:lang w:val="uk-UA" w:eastAsia="uk-UA"/>
        </w:rPr>
        <w:t>Договір купівлі-продажу</w:t>
      </w:r>
      <w:r w:rsidRPr="00CF16E3">
        <w:rPr>
          <w:rFonts w:eastAsia="Arial Unicode MS"/>
          <w:color w:val="000000"/>
          <w:sz w:val="32"/>
          <w:szCs w:val="32"/>
          <w:lang w:val="uk-UA" w:eastAsia="uk-UA"/>
        </w:rPr>
        <w:t xml:space="preserve"> — це договір, за яким продавець зобов'язується передати певне майно у власність покупця, а той у свою чергу — прийняти вказане майно та оплатити за нього певну грошову суму. Важливою особливістю цього договору є те, що продавцем може бути лише власник товару, а покупцем — будь-яка юридична чи фізична особа. Предметом договору купівлі-продажу може бути будь-яке майно, дозволене до обігу. Не можна, наприклад, вільно продати на ринку вибухові речовини або наркотики.</w:t>
      </w:r>
    </w:p>
    <w:p w:rsidR="009F79FC" w:rsidRPr="00CF16E3" w:rsidRDefault="009F79FC" w:rsidP="00CF16E3">
      <w:pPr>
        <w:spacing w:line="240" w:lineRule="auto"/>
        <w:ind w:firstLine="720"/>
        <w:rPr>
          <w:rFonts w:eastAsia="Arial Unicode MS"/>
          <w:color w:val="000000"/>
          <w:sz w:val="32"/>
          <w:szCs w:val="32"/>
          <w:lang w:val="uk-UA" w:eastAsia="uk-UA"/>
        </w:rPr>
      </w:pPr>
      <w:r w:rsidRPr="00CF16E3">
        <w:rPr>
          <w:rFonts w:eastAsia="Arial Unicode MS"/>
          <w:b/>
          <w:color w:val="000000"/>
          <w:sz w:val="32"/>
          <w:szCs w:val="32"/>
          <w:lang w:val="uk-UA" w:eastAsia="uk-UA"/>
        </w:rPr>
        <w:t>Договір постачання</w:t>
      </w:r>
      <w:r w:rsidRPr="00CF16E3">
        <w:rPr>
          <w:rFonts w:eastAsia="Arial Unicode MS"/>
          <w:color w:val="000000"/>
          <w:sz w:val="32"/>
          <w:szCs w:val="32"/>
          <w:lang w:val="uk-UA" w:eastAsia="uk-UA"/>
        </w:rPr>
        <w:t xml:space="preserve"> — це договір, за яким організація-постачальник зобов'язується в певні терміни передати організації-покупцеві у власність певну продукцію, а організація-покупець зобов'язується оплатити продукцію за встановленими цінами.</w:t>
      </w:r>
    </w:p>
    <w:p w:rsidR="009F79FC" w:rsidRPr="00CF16E3" w:rsidRDefault="009F79FC" w:rsidP="00CF16E3">
      <w:pPr>
        <w:spacing w:line="240" w:lineRule="auto"/>
        <w:ind w:firstLine="720"/>
        <w:rPr>
          <w:rFonts w:eastAsia="Arial Unicode MS"/>
          <w:color w:val="000000"/>
          <w:sz w:val="32"/>
          <w:szCs w:val="32"/>
          <w:lang w:val="uk-UA" w:eastAsia="uk-UA"/>
        </w:rPr>
      </w:pPr>
      <w:r w:rsidRPr="00CF16E3">
        <w:rPr>
          <w:rFonts w:eastAsia="Arial Unicode MS"/>
          <w:b/>
          <w:color w:val="000000"/>
          <w:sz w:val="32"/>
          <w:szCs w:val="32"/>
          <w:lang w:val="uk-UA" w:eastAsia="uk-UA"/>
        </w:rPr>
        <w:t>Договір підряду</w:t>
      </w:r>
      <w:r w:rsidRPr="00CF16E3">
        <w:rPr>
          <w:rFonts w:eastAsia="Arial Unicode MS"/>
          <w:color w:val="000000"/>
          <w:sz w:val="32"/>
          <w:szCs w:val="32"/>
          <w:lang w:val="uk-UA" w:eastAsia="uk-UA"/>
        </w:rPr>
        <w:t xml:space="preserve"> — це договір, за яким підприємець-підрядник зобов'язується виконати певний обсяг робіт підприємству-замовнику.</w:t>
      </w:r>
    </w:p>
    <w:p w:rsidR="009F79FC" w:rsidRPr="00CF16E3" w:rsidRDefault="009F79FC" w:rsidP="00CF16E3">
      <w:pPr>
        <w:spacing w:line="240" w:lineRule="auto"/>
        <w:ind w:firstLine="720"/>
        <w:rPr>
          <w:rFonts w:eastAsia="Arial Unicode MS"/>
          <w:color w:val="000000"/>
          <w:sz w:val="32"/>
          <w:szCs w:val="32"/>
          <w:lang w:val="uk-UA" w:eastAsia="uk-UA"/>
        </w:rPr>
      </w:pPr>
      <w:r w:rsidRPr="00CF16E3">
        <w:rPr>
          <w:rFonts w:eastAsia="Arial Unicode MS"/>
          <w:b/>
          <w:color w:val="000000"/>
          <w:sz w:val="32"/>
          <w:szCs w:val="32"/>
          <w:lang w:val="uk-UA" w:eastAsia="uk-UA"/>
        </w:rPr>
        <w:t>Договір про матеріальну відповідальність</w:t>
      </w:r>
      <w:r w:rsidRPr="00CF16E3">
        <w:rPr>
          <w:rFonts w:eastAsia="Arial Unicode MS"/>
          <w:color w:val="000000"/>
          <w:sz w:val="32"/>
          <w:szCs w:val="32"/>
          <w:lang w:val="uk-UA" w:eastAsia="uk-UA"/>
        </w:rPr>
        <w:t xml:space="preserve"> — це договір, за яким одна сторона бере на себе повну матеріальну відповідальність за прийняті матеріальні цінності й зобов'язується дотримуватися встановлених договором правил зберігання, обліку, відвантаження, а інша сторона зобов'язується створити нормальні умови праці матеріально відповідальним особам.</w:t>
      </w:r>
    </w:p>
    <w:p w:rsidR="009F79FC" w:rsidRPr="00CF16E3" w:rsidRDefault="009F79FC" w:rsidP="00CF16E3">
      <w:pPr>
        <w:spacing w:line="240" w:lineRule="auto"/>
        <w:ind w:firstLine="720"/>
        <w:rPr>
          <w:rFonts w:eastAsia="Arial Unicode MS"/>
          <w:color w:val="000000"/>
          <w:sz w:val="32"/>
          <w:szCs w:val="32"/>
          <w:lang w:val="uk-UA" w:eastAsia="uk-UA"/>
        </w:rPr>
      </w:pPr>
      <w:r w:rsidRPr="00CF16E3">
        <w:rPr>
          <w:rFonts w:eastAsia="Arial Unicode MS"/>
          <w:b/>
          <w:color w:val="000000"/>
          <w:sz w:val="32"/>
          <w:szCs w:val="32"/>
          <w:lang w:val="uk-UA" w:eastAsia="uk-UA"/>
        </w:rPr>
        <w:lastRenderedPageBreak/>
        <w:t>Договір про спільну діяльність</w:t>
      </w:r>
      <w:r w:rsidRPr="00CF16E3">
        <w:rPr>
          <w:rFonts w:eastAsia="Arial Unicode MS"/>
          <w:color w:val="000000"/>
          <w:sz w:val="32"/>
          <w:szCs w:val="32"/>
          <w:lang w:val="uk-UA" w:eastAsia="uk-UA"/>
        </w:rPr>
        <w:t xml:space="preserve"> — це договір, що укладається між двома й більше організаціями для проведення спільних досліджень, будівництва, експлуатації підприємств. Укладаючи цей договір, сторони визначають розмір і характер внесків: грошові; майнові, трудова участь.</w:t>
      </w:r>
    </w:p>
    <w:p w:rsidR="009F79FC" w:rsidRPr="00CF16E3" w:rsidRDefault="009F79FC" w:rsidP="00CF16E3">
      <w:pPr>
        <w:spacing w:line="240" w:lineRule="auto"/>
        <w:ind w:firstLine="720"/>
        <w:rPr>
          <w:rFonts w:eastAsia="Arial Unicode MS"/>
          <w:color w:val="000000"/>
          <w:sz w:val="32"/>
          <w:szCs w:val="32"/>
          <w:lang w:val="uk-UA" w:eastAsia="uk-UA"/>
        </w:rPr>
      </w:pPr>
      <w:r w:rsidRPr="00CF16E3">
        <w:rPr>
          <w:rFonts w:eastAsia="Arial Unicode MS"/>
          <w:b/>
          <w:color w:val="000000"/>
          <w:sz w:val="32"/>
          <w:szCs w:val="32"/>
          <w:lang w:val="uk-UA" w:eastAsia="uk-UA"/>
        </w:rPr>
        <w:t>Договори щодо створення нових форм господарювання</w:t>
      </w:r>
      <w:r w:rsidRPr="00CF16E3">
        <w:rPr>
          <w:rFonts w:eastAsia="Arial Unicode MS"/>
          <w:color w:val="000000"/>
          <w:sz w:val="32"/>
          <w:szCs w:val="32"/>
          <w:lang w:val="uk-UA" w:eastAsia="uk-UA"/>
        </w:rPr>
        <w:t xml:space="preserve"> — це договори, які спрямовані на організацію асоціацій, малих підприємств, комерційних банків, орендних підприємств. Для створення асоціацій необхідно укласти установчий договір.</w:t>
      </w:r>
    </w:p>
    <w:p w:rsidR="009F79FC" w:rsidRPr="00CF16E3" w:rsidRDefault="009F79FC" w:rsidP="00CF16E3">
      <w:pPr>
        <w:spacing w:line="240" w:lineRule="auto"/>
        <w:ind w:firstLine="720"/>
        <w:rPr>
          <w:rFonts w:eastAsia="Arial Unicode MS"/>
          <w:color w:val="000000"/>
          <w:sz w:val="32"/>
          <w:szCs w:val="32"/>
          <w:lang w:val="uk-UA" w:eastAsia="uk-UA"/>
        </w:rPr>
      </w:pPr>
      <w:r w:rsidRPr="00CF16E3">
        <w:rPr>
          <w:rFonts w:eastAsia="Arial Unicode MS"/>
          <w:b/>
          <w:color w:val="000000"/>
          <w:sz w:val="32"/>
          <w:szCs w:val="32"/>
          <w:lang w:val="uk-UA" w:eastAsia="uk-UA"/>
        </w:rPr>
        <w:t>Установчий договір</w:t>
      </w:r>
      <w:r w:rsidRPr="00CF16E3">
        <w:rPr>
          <w:rFonts w:eastAsia="Arial Unicode MS"/>
          <w:color w:val="000000"/>
          <w:sz w:val="32"/>
          <w:szCs w:val="32"/>
          <w:lang w:val="uk-UA" w:eastAsia="uk-UA"/>
        </w:rPr>
        <w:t xml:space="preserve"> — це договір, що закріплює взаємні права та обов'язки всіх учасників створення асоціації.</w:t>
      </w:r>
    </w:p>
    <w:p w:rsidR="009F79FC" w:rsidRPr="00CF16E3" w:rsidRDefault="009F79FC" w:rsidP="00CF16E3">
      <w:pPr>
        <w:spacing w:line="240" w:lineRule="auto"/>
        <w:ind w:firstLine="720"/>
        <w:rPr>
          <w:rFonts w:eastAsia="Arial Unicode MS"/>
          <w:color w:val="000000"/>
          <w:sz w:val="32"/>
          <w:szCs w:val="32"/>
          <w:lang w:val="uk-UA" w:eastAsia="uk-UA"/>
        </w:rPr>
      </w:pPr>
      <w:r w:rsidRPr="00CF16E3">
        <w:rPr>
          <w:rFonts w:eastAsia="Arial Unicode MS"/>
          <w:b/>
          <w:color w:val="000000"/>
          <w:sz w:val="32"/>
          <w:szCs w:val="32"/>
          <w:lang w:val="uk-UA" w:eastAsia="uk-UA"/>
        </w:rPr>
        <w:t>Договір оренди</w:t>
      </w:r>
      <w:r w:rsidRPr="00CF16E3">
        <w:rPr>
          <w:rFonts w:eastAsia="Arial Unicode MS"/>
          <w:color w:val="000000"/>
          <w:sz w:val="32"/>
          <w:szCs w:val="32"/>
          <w:lang w:val="uk-UA" w:eastAsia="uk-UA"/>
        </w:rPr>
        <w:t xml:space="preserve"> — це договір, за яким орендодавець зобов'язаний надати майно орендареві в строкове платне володіння та користування. Орендар зобов'язаний користуватися майном відповідно до його призначення (не припускається, наприклад, використання офісного приміщення під склад), підтримувати його у належному стані. Орендар має право за згодою орендодавця здавити майно в суборенду.</w:t>
      </w:r>
    </w:p>
    <w:p w:rsidR="009F79FC" w:rsidRPr="00CF16E3" w:rsidRDefault="009F79FC" w:rsidP="00CF16E3">
      <w:pPr>
        <w:spacing w:line="240" w:lineRule="auto"/>
        <w:ind w:firstLine="720"/>
        <w:rPr>
          <w:rFonts w:eastAsia="Arial Unicode MS"/>
          <w:color w:val="000000"/>
          <w:sz w:val="32"/>
          <w:szCs w:val="32"/>
          <w:lang w:val="uk-UA" w:eastAsia="uk-UA"/>
        </w:rPr>
      </w:pPr>
      <w:r w:rsidRPr="00CF16E3">
        <w:rPr>
          <w:rFonts w:eastAsia="Arial Unicode MS"/>
          <w:color w:val="000000"/>
          <w:sz w:val="32"/>
          <w:szCs w:val="32"/>
          <w:lang w:val="uk-UA" w:eastAsia="uk-UA"/>
        </w:rPr>
        <w:t>Після закінчення терміну дії договору орендар, який належно виконував усі пункти договору, має за інших рівних умов переважне право на поновлення договору або на викуп майни.</w:t>
      </w:r>
    </w:p>
    <w:p w:rsidR="009F79FC" w:rsidRPr="00CF16E3" w:rsidRDefault="009F79FC" w:rsidP="00CF16E3">
      <w:pPr>
        <w:spacing w:line="240" w:lineRule="auto"/>
        <w:ind w:firstLine="720"/>
        <w:rPr>
          <w:rFonts w:eastAsia="Arial Unicode MS"/>
          <w:color w:val="000000"/>
          <w:sz w:val="32"/>
          <w:szCs w:val="32"/>
          <w:lang w:val="uk-UA" w:eastAsia="uk-UA"/>
        </w:rPr>
      </w:pPr>
      <w:r w:rsidRPr="00CF16E3">
        <w:rPr>
          <w:rFonts w:eastAsia="Arial Unicode MS"/>
          <w:color w:val="000000"/>
          <w:sz w:val="32"/>
          <w:szCs w:val="32"/>
          <w:lang w:val="uk-UA" w:eastAsia="uk-UA"/>
        </w:rPr>
        <w:t>Звичайно ж, назвати всі договори з господарської діяльності неможливо, оскільки їх багато: це і договір про одержання позики, договори про посередницькі послуги, договір на здійснення кредитно-розрахункового обслуговування тощо.</w:t>
      </w:r>
    </w:p>
    <w:p w:rsidR="009F79FC" w:rsidRPr="00CF16E3" w:rsidRDefault="009F79FC" w:rsidP="00CF16E3">
      <w:pPr>
        <w:spacing w:line="240" w:lineRule="auto"/>
        <w:ind w:firstLine="720"/>
        <w:rPr>
          <w:rFonts w:eastAsia="Arial Unicode MS"/>
          <w:b/>
          <w:color w:val="000000"/>
          <w:sz w:val="32"/>
          <w:szCs w:val="32"/>
          <w:lang w:val="uk-UA" w:eastAsia="uk-UA"/>
        </w:rPr>
      </w:pPr>
      <w:r w:rsidRPr="00CF16E3">
        <w:rPr>
          <w:rFonts w:eastAsia="Arial Unicode MS"/>
          <w:b/>
          <w:color w:val="000000"/>
          <w:sz w:val="32"/>
          <w:szCs w:val="32"/>
          <w:lang w:val="uk-UA" w:eastAsia="uk-UA"/>
        </w:rPr>
        <w:t>Крім договорів з господарської діяльності, виділяють ще трудовий договір.</w:t>
      </w:r>
    </w:p>
    <w:p w:rsidR="009F79FC" w:rsidRPr="00CF16E3" w:rsidRDefault="009F79FC" w:rsidP="00CF16E3">
      <w:pPr>
        <w:spacing w:line="240" w:lineRule="auto"/>
        <w:ind w:firstLine="720"/>
        <w:rPr>
          <w:rFonts w:eastAsia="Arial Unicode MS"/>
          <w:color w:val="000000"/>
          <w:sz w:val="32"/>
          <w:szCs w:val="32"/>
          <w:lang w:val="uk-UA" w:eastAsia="uk-UA"/>
        </w:rPr>
      </w:pPr>
      <w:r w:rsidRPr="00CF16E3">
        <w:rPr>
          <w:rFonts w:eastAsia="Arial Unicode MS"/>
          <w:b/>
          <w:color w:val="000000"/>
          <w:sz w:val="32"/>
          <w:szCs w:val="32"/>
          <w:lang w:val="uk-UA" w:eastAsia="uk-UA"/>
        </w:rPr>
        <w:t>Трудовий договір</w:t>
      </w:r>
      <w:r w:rsidRPr="00CF16E3">
        <w:rPr>
          <w:rFonts w:eastAsia="Arial Unicode MS"/>
          <w:color w:val="000000"/>
          <w:sz w:val="32"/>
          <w:szCs w:val="32"/>
          <w:lang w:val="uk-UA" w:eastAsia="uk-UA"/>
        </w:rPr>
        <w:t xml:space="preserve"> — це угода між працівником і власником підприємства, установи, організації або уповноваженим ним органом чи фізичною особою, за якою працівник зобов'язується виконувати роботу, визначену цією угодою, з підляганням внутрішньому трудовому розпорядкові, а власник підприємства, установи, організації або уповноважений ним орган чи фізична особа зобов'язується виплачувати працівникові заробітну плату і забезпечувати умови праці, необхідні для виконання роботи, передбачені законодавством про працю, колективним договором і угодою сторін.</w:t>
      </w:r>
    </w:p>
    <w:p w:rsidR="009F79FC" w:rsidRPr="00CF16E3" w:rsidRDefault="009F79FC" w:rsidP="00CF16E3">
      <w:pPr>
        <w:spacing w:line="240" w:lineRule="auto"/>
        <w:ind w:firstLine="720"/>
        <w:rPr>
          <w:rFonts w:eastAsia="Arial Unicode MS"/>
          <w:color w:val="000000"/>
          <w:sz w:val="32"/>
          <w:szCs w:val="32"/>
          <w:lang w:val="uk-UA" w:eastAsia="uk-UA"/>
        </w:rPr>
      </w:pPr>
      <w:r w:rsidRPr="00CF16E3">
        <w:rPr>
          <w:rFonts w:eastAsia="Arial Unicode MS"/>
          <w:color w:val="000000"/>
          <w:sz w:val="32"/>
          <w:szCs w:val="32"/>
          <w:lang w:val="uk-UA" w:eastAsia="uk-UA"/>
        </w:rPr>
        <w:t xml:space="preserve">Особливою формою трудового договору є контракт, в якому строк його дії, права, обов'язки і відповідальність сторін (у тому числі </w:t>
      </w:r>
      <w:r w:rsidRPr="00CF16E3">
        <w:rPr>
          <w:rFonts w:eastAsia="Arial Unicode MS"/>
          <w:color w:val="000000"/>
          <w:sz w:val="32"/>
          <w:szCs w:val="32"/>
          <w:lang w:val="uk-UA" w:eastAsia="uk-UA"/>
        </w:rPr>
        <w:lastRenderedPageBreak/>
        <w:t>матеріальна), умови матеріального забезпечення й організації праці працівника, умови розірвання договору, в тому числі дострокового, можуть встановлюватися угодою сторін. Сфера застосування контракту визначається законодавством. Забороняється необґрунтована відмова у прийнятті на роботу. Відповідно до Конституції України будь-яке пряме або непряме обмеження прав чи встановлення прямих або непрямих переваг при укладенні, зміні та припиненні трудового договору залежно від походження, соціального і майнового стану, расової та національної належності, статі, мови, політичних поглядів, релігійних переконань, членства у професійній спілці чи іншому об'єднанні громадян, роду і характеру занять, місця проживання не допускається.</w:t>
      </w:r>
    </w:p>
    <w:p w:rsidR="009F79FC" w:rsidRPr="00CF16E3" w:rsidRDefault="009F79FC" w:rsidP="00CF16E3">
      <w:pPr>
        <w:spacing w:line="240" w:lineRule="auto"/>
        <w:ind w:firstLine="720"/>
        <w:rPr>
          <w:rFonts w:eastAsia="Arial Unicode MS"/>
          <w:color w:val="000000"/>
          <w:sz w:val="32"/>
          <w:szCs w:val="32"/>
          <w:lang w:val="uk-UA" w:eastAsia="uk-UA"/>
        </w:rPr>
      </w:pPr>
      <w:r w:rsidRPr="00CF16E3">
        <w:rPr>
          <w:rFonts w:eastAsia="Arial Unicode MS"/>
          <w:color w:val="000000"/>
          <w:sz w:val="32"/>
          <w:szCs w:val="32"/>
          <w:lang w:val="uk-UA" w:eastAsia="uk-UA"/>
        </w:rPr>
        <w:t>Вимоги щодо віку, рівня освіти, стану здоров'я працівника можуть встановлюватись законодавством України.</w:t>
      </w:r>
    </w:p>
    <w:p w:rsidR="009F79FC" w:rsidRPr="00CF16E3" w:rsidRDefault="009F79FC" w:rsidP="00CF16E3">
      <w:pPr>
        <w:spacing w:line="240" w:lineRule="auto"/>
        <w:ind w:firstLine="720"/>
        <w:rPr>
          <w:rFonts w:eastAsia="Arial Unicode MS"/>
          <w:b/>
          <w:color w:val="000000"/>
          <w:sz w:val="32"/>
          <w:szCs w:val="32"/>
          <w:lang w:eastAsia="uk-UA"/>
        </w:rPr>
      </w:pPr>
      <w:r w:rsidRPr="00CF16E3">
        <w:rPr>
          <w:rFonts w:eastAsia="Arial Unicode MS"/>
          <w:b/>
          <w:color w:val="000000"/>
          <w:sz w:val="32"/>
          <w:szCs w:val="32"/>
          <w:lang w:val="uk-UA" w:eastAsia="uk-UA"/>
        </w:rPr>
        <w:t xml:space="preserve">Трудовий договір може бути: </w:t>
      </w:r>
    </w:p>
    <w:p w:rsidR="009F79FC" w:rsidRPr="00CF16E3" w:rsidRDefault="009F79FC" w:rsidP="00C84DE1">
      <w:pPr>
        <w:pStyle w:val="ab"/>
        <w:numPr>
          <w:ilvl w:val="0"/>
          <w:numId w:val="87"/>
        </w:numPr>
        <w:spacing w:line="240" w:lineRule="auto"/>
        <w:ind w:left="1134"/>
        <w:jc w:val="left"/>
        <w:rPr>
          <w:rFonts w:eastAsia="Arial Unicode MS"/>
          <w:color w:val="000000"/>
          <w:sz w:val="32"/>
          <w:szCs w:val="32"/>
          <w:lang w:val="uk-UA" w:eastAsia="uk-UA"/>
        </w:rPr>
      </w:pPr>
      <w:r w:rsidRPr="00CF16E3">
        <w:rPr>
          <w:rFonts w:eastAsia="Arial Unicode MS"/>
          <w:color w:val="000000"/>
          <w:sz w:val="32"/>
          <w:szCs w:val="32"/>
          <w:lang w:val="uk-UA" w:eastAsia="uk-UA"/>
        </w:rPr>
        <w:t>безстроковим, що укладається на невизначений строк;</w:t>
      </w:r>
    </w:p>
    <w:p w:rsidR="009F79FC" w:rsidRPr="00CF16E3" w:rsidRDefault="009F79FC" w:rsidP="00C84DE1">
      <w:pPr>
        <w:pStyle w:val="ab"/>
        <w:numPr>
          <w:ilvl w:val="0"/>
          <w:numId w:val="87"/>
        </w:numPr>
        <w:spacing w:line="240" w:lineRule="auto"/>
        <w:ind w:left="1134"/>
        <w:jc w:val="left"/>
        <w:rPr>
          <w:rFonts w:eastAsia="Arial Unicode MS"/>
          <w:color w:val="000000"/>
          <w:sz w:val="32"/>
          <w:szCs w:val="32"/>
          <w:lang w:val="uk-UA" w:eastAsia="uk-UA"/>
        </w:rPr>
      </w:pPr>
      <w:r w:rsidRPr="00CF16E3">
        <w:rPr>
          <w:rFonts w:eastAsia="Arial Unicode MS"/>
          <w:color w:val="000000"/>
          <w:sz w:val="32"/>
          <w:szCs w:val="32"/>
          <w:lang w:val="uk-UA" w:eastAsia="uk-UA"/>
        </w:rPr>
        <w:t>на визначений строк, встановлений за погодженням сторін;</w:t>
      </w:r>
    </w:p>
    <w:p w:rsidR="009F79FC" w:rsidRPr="00CF16E3" w:rsidRDefault="009F79FC" w:rsidP="00C84DE1">
      <w:pPr>
        <w:pStyle w:val="ab"/>
        <w:numPr>
          <w:ilvl w:val="0"/>
          <w:numId w:val="87"/>
        </w:numPr>
        <w:spacing w:line="240" w:lineRule="auto"/>
        <w:ind w:left="1134"/>
        <w:jc w:val="left"/>
        <w:rPr>
          <w:rFonts w:eastAsia="Arial Unicode MS"/>
          <w:color w:val="000000"/>
          <w:sz w:val="32"/>
          <w:szCs w:val="32"/>
          <w:lang w:val="uk-UA" w:eastAsia="uk-UA"/>
        </w:rPr>
      </w:pPr>
      <w:r w:rsidRPr="00CF16E3">
        <w:rPr>
          <w:rFonts w:eastAsia="Arial Unicode MS"/>
          <w:color w:val="000000"/>
          <w:sz w:val="32"/>
          <w:szCs w:val="32"/>
          <w:lang w:val="uk-UA" w:eastAsia="uk-UA"/>
        </w:rPr>
        <w:t>таким, що укладається на час виконання певної роботи.</w:t>
      </w:r>
    </w:p>
    <w:p w:rsidR="009F79FC" w:rsidRPr="00CF16E3" w:rsidRDefault="009F79FC" w:rsidP="00CF16E3">
      <w:pPr>
        <w:spacing w:line="240" w:lineRule="auto"/>
        <w:ind w:firstLine="720"/>
        <w:rPr>
          <w:rFonts w:eastAsia="Arial Unicode MS"/>
          <w:color w:val="000000"/>
          <w:sz w:val="32"/>
          <w:szCs w:val="32"/>
          <w:lang w:eastAsia="uk-UA"/>
        </w:rPr>
      </w:pPr>
      <w:r w:rsidRPr="00CF16E3">
        <w:rPr>
          <w:rFonts w:eastAsia="Arial Unicode MS"/>
          <w:b/>
          <w:color w:val="000000"/>
          <w:sz w:val="32"/>
          <w:szCs w:val="32"/>
          <w:lang w:val="uk-UA" w:eastAsia="uk-UA"/>
        </w:rPr>
        <w:t>Строковий трудовий договір</w:t>
      </w:r>
      <w:r w:rsidRPr="00CF16E3">
        <w:rPr>
          <w:rFonts w:eastAsia="Arial Unicode MS"/>
          <w:color w:val="000000"/>
          <w:sz w:val="32"/>
          <w:szCs w:val="32"/>
          <w:lang w:val="uk-UA" w:eastAsia="uk-UA"/>
        </w:rPr>
        <w:t xml:space="preserve"> укладається у випадках, коли трудові відносини не можуть бути встановлені на невизначений строк з урахуванням характеру наступної роботи, або умов її виконання, або інтересів працівника та в інших випадках, передбачених законодавчими актами. Трудовий договір укладається, як правило, в письмовій формі. </w:t>
      </w:r>
    </w:p>
    <w:p w:rsidR="009F79FC" w:rsidRPr="00CF16E3" w:rsidRDefault="009F79FC" w:rsidP="00CF16E3">
      <w:pPr>
        <w:spacing w:line="240" w:lineRule="auto"/>
        <w:ind w:firstLine="720"/>
        <w:rPr>
          <w:rFonts w:eastAsia="Arial Unicode MS"/>
          <w:b/>
          <w:color w:val="000000"/>
          <w:sz w:val="32"/>
          <w:szCs w:val="32"/>
          <w:lang w:val="uk-UA" w:eastAsia="uk-UA"/>
        </w:rPr>
      </w:pPr>
      <w:r w:rsidRPr="00CF16E3">
        <w:rPr>
          <w:rFonts w:eastAsia="Arial Unicode MS"/>
          <w:b/>
          <w:color w:val="000000"/>
          <w:sz w:val="32"/>
          <w:szCs w:val="32"/>
          <w:lang w:val="uk-UA" w:eastAsia="uk-UA"/>
        </w:rPr>
        <w:t>Додержання письмової форми є обов'язковим:</w:t>
      </w:r>
    </w:p>
    <w:p w:rsidR="009F79FC" w:rsidRPr="00CF16E3" w:rsidRDefault="009F79FC" w:rsidP="00C84DE1">
      <w:pPr>
        <w:numPr>
          <w:ilvl w:val="0"/>
          <w:numId w:val="88"/>
        </w:numPr>
        <w:tabs>
          <w:tab w:val="clear" w:pos="1440"/>
          <w:tab w:val="num" w:pos="1134"/>
        </w:tabs>
        <w:spacing w:line="240" w:lineRule="auto"/>
        <w:ind w:left="1134"/>
        <w:rPr>
          <w:rFonts w:eastAsia="Arial Unicode MS"/>
          <w:color w:val="000000"/>
          <w:sz w:val="32"/>
          <w:szCs w:val="32"/>
          <w:lang w:val="uk-UA" w:eastAsia="uk-UA"/>
        </w:rPr>
      </w:pPr>
      <w:r w:rsidRPr="00CF16E3">
        <w:rPr>
          <w:rFonts w:eastAsia="Arial Unicode MS"/>
          <w:color w:val="000000"/>
          <w:sz w:val="32"/>
          <w:szCs w:val="32"/>
          <w:lang w:val="uk-UA" w:eastAsia="uk-UA"/>
        </w:rPr>
        <w:t>при організованому наборі працівників;</w:t>
      </w:r>
    </w:p>
    <w:p w:rsidR="009F79FC" w:rsidRPr="00CF16E3" w:rsidRDefault="009F79FC" w:rsidP="00C84DE1">
      <w:pPr>
        <w:numPr>
          <w:ilvl w:val="0"/>
          <w:numId w:val="88"/>
        </w:numPr>
        <w:tabs>
          <w:tab w:val="clear" w:pos="1440"/>
          <w:tab w:val="num" w:pos="1134"/>
        </w:tabs>
        <w:spacing w:line="240" w:lineRule="auto"/>
        <w:ind w:left="1134"/>
        <w:rPr>
          <w:rFonts w:eastAsia="Arial Unicode MS"/>
          <w:color w:val="000000"/>
          <w:sz w:val="32"/>
          <w:szCs w:val="32"/>
          <w:lang w:val="uk-UA" w:eastAsia="uk-UA"/>
        </w:rPr>
      </w:pPr>
      <w:r w:rsidRPr="00CF16E3">
        <w:rPr>
          <w:rFonts w:eastAsia="Arial Unicode MS"/>
          <w:color w:val="000000"/>
          <w:sz w:val="32"/>
          <w:szCs w:val="32"/>
          <w:lang w:val="uk-UA" w:eastAsia="uk-UA"/>
        </w:rPr>
        <w:t>при укладенні трудового договору про роботу в районах з особливими природними географічними і геологічними умовами та умовами підвищеного ризику для здоров'я;</w:t>
      </w:r>
    </w:p>
    <w:p w:rsidR="009F79FC" w:rsidRPr="00CF16E3" w:rsidRDefault="009F79FC" w:rsidP="00C84DE1">
      <w:pPr>
        <w:numPr>
          <w:ilvl w:val="0"/>
          <w:numId w:val="88"/>
        </w:numPr>
        <w:tabs>
          <w:tab w:val="clear" w:pos="1440"/>
          <w:tab w:val="num" w:pos="1134"/>
        </w:tabs>
        <w:spacing w:line="240" w:lineRule="auto"/>
        <w:ind w:left="1134"/>
        <w:rPr>
          <w:rFonts w:eastAsia="Arial Unicode MS"/>
          <w:color w:val="000000"/>
          <w:sz w:val="32"/>
          <w:szCs w:val="32"/>
          <w:lang w:val="uk-UA" w:eastAsia="uk-UA"/>
        </w:rPr>
      </w:pPr>
      <w:r w:rsidRPr="00CF16E3">
        <w:rPr>
          <w:rFonts w:eastAsia="Arial Unicode MS"/>
          <w:color w:val="000000"/>
          <w:sz w:val="32"/>
          <w:szCs w:val="32"/>
          <w:lang w:val="uk-UA" w:eastAsia="uk-UA"/>
        </w:rPr>
        <w:t>при укладенні контракту;</w:t>
      </w:r>
    </w:p>
    <w:p w:rsidR="009F79FC" w:rsidRPr="00CF16E3" w:rsidRDefault="009F79FC" w:rsidP="00C84DE1">
      <w:pPr>
        <w:numPr>
          <w:ilvl w:val="0"/>
          <w:numId w:val="88"/>
        </w:numPr>
        <w:tabs>
          <w:tab w:val="clear" w:pos="1440"/>
          <w:tab w:val="num" w:pos="1134"/>
        </w:tabs>
        <w:spacing w:line="240" w:lineRule="auto"/>
        <w:ind w:left="1134"/>
        <w:rPr>
          <w:rFonts w:eastAsia="Arial Unicode MS"/>
          <w:color w:val="000000"/>
          <w:sz w:val="32"/>
          <w:szCs w:val="32"/>
          <w:lang w:val="uk-UA" w:eastAsia="uk-UA"/>
        </w:rPr>
      </w:pPr>
      <w:r w:rsidRPr="00CF16E3">
        <w:rPr>
          <w:rFonts w:eastAsia="Arial Unicode MS"/>
          <w:color w:val="000000"/>
          <w:sz w:val="32"/>
          <w:szCs w:val="32"/>
          <w:lang w:val="uk-UA" w:eastAsia="uk-UA"/>
        </w:rPr>
        <w:t>у випадках, коли працівник наполягає на укладенні трудового договору у письмовій формі;</w:t>
      </w:r>
    </w:p>
    <w:p w:rsidR="009F79FC" w:rsidRPr="00CF16E3" w:rsidRDefault="009F79FC" w:rsidP="00C84DE1">
      <w:pPr>
        <w:numPr>
          <w:ilvl w:val="0"/>
          <w:numId w:val="88"/>
        </w:numPr>
        <w:tabs>
          <w:tab w:val="clear" w:pos="1440"/>
          <w:tab w:val="num" w:pos="1134"/>
        </w:tabs>
        <w:spacing w:line="240" w:lineRule="auto"/>
        <w:ind w:left="1134"/>
        <w:rPr>
          <w:rFonts w:eastAsia="Arial Unicode MS"/>
          <w:color w:val="000000"/>
          <w:sz w:val="32"/>
          <w:szCs w:val="32"/>
          <w:lang w:val="uk-UA" w:eastAsia="uk-UA"/>
        </w:rPr>
      </w:pPr>
      <w:r w:rsidRPr="00CF16E3">
        <w:rPr>
          <w:rFonts w:eastAsia="Arial Unicode MS"/>
          <w:color w:val="000000"/>
          <w:sz w:val="32"/>
          <w:szCs w:val="32"/>
          <w:lang w:val="uk-UA" w:eastAsia="uk-UA"/>
        </w:rPr>
        <w:t>при укладенні трудового договору з неповнолітнім</w:t>
      </w:r>
    </w:p>
    <w:p w:rsidR="009E156B" w:rsidRDefault="009F79FC" w:rsidP="00C84DE1">
      <w:pPr>
        <w:numPr>
          <w:ilvl w:val="0"/>
          <w:numId w:val="88"/>
        </w:numPr>
        <w:tabs>
          <w:tab w:val="clear" w:pos="1440"/>
          <w:tab w:val="num" w:pos="1134"/>
        </w:tabs>
        <w:spacing w:line="240" w:lineRule="auto"/>
        <w:ind w:left="1134"/>
        <w:rPr>
          <w:rFonts w:eastAsia="Arial Unicode MS"/>
          <w:color w:val="000000"/>
          <w:sz w:val="32"/>
          <w:szCs w:val="32"/>
          <w:lang w:val="uk-UA" w:eastAsia="uk-UA"/>
        </w:rPr>
      </w:pPr>
      <w:r w:rsidRPr="00CF16E3">
        <w:rPr>
          <w:rFonts w:eastAsia="Arial Unicode MS"/>
          <w:color w:val="000000"/>
          <w:sz w:val="32"/>
          <w:szCs w:val="32"/>
          <w:lang w:val="uk-UA" w:eastAsia="uk-UA"/>
        </w:rPr>
        <w:t>в інших випадках, перед</w:t>
      </w:r>
      <w:r w:rsidR="009E156B">
        <w:rPr>
          <w:rFonts w:eastAsia="Arial Unicode MS"/>
          <w:color w:val="000000"/>
          <w:sz w:val="32"/>
          <w:szCs w:val="32"/>
          <w:lang w:val="uk-UA" w:eastAsia="uk-UA"/>
        </w:rPr>
        <w:t>бачених законодавством України.</w:t>
      </w:r>
    </w:p>
    <w:p w:rsidR="009F79FC" w:rsidRPr="00CF16E3" w:rsidRDefault="009F79FC" w:rsidP="009E156B">
      <w:pPr>
        <w:spacing w:line="240" w:lineRule="auto"/>
        <w:rPr>
          <w:rFonts w:eastAsia="Arial Unicode MS"/>
          <w:color w:val="000000"/>
          <w:sz w:val="32"/>
          <w:szCs w:val="32"/>
          <w:lang w:val="uk-UA" w:eastAsia="uk-UA"/>
        </w:rPr>
      </w:pPr>
      <w:r w:rsidRPr="00CF16E3">
        <w:rPr>
          <w:rFonts w:eastAsia="Arial Unicode MS"/>
          <w:color w:val="000000"/>
          <w:sz w:val="32"/>
          <w:szCs w:val="32"/>
          <w:lang w:val="uk-UA" w:eastAsia="uk-UA"/>
        </w:rPr>
        <w:t xml:space="preserve">При укладенні трудового договору громадянин зобов'язаний подати паспорт або інший документ, що посвідчує особу, трудову книжку, а у випадках, передбачених законодавством, — також документ про освіту (спеціальність, кваліфікацію), про стан здоров'я та інші документи. Укладення трудового договору наказом чи </w:t>
      </w:r>
      <w:r w:rsidRPr="00CF16E3">
        <w:rPr>
          <w:rFonts w:eastAsia="Arial Unicode MS"/>
          <w:color w:val="000000"/>
          <w:sz w:val="32"/>
          <w:szCs w:val="32"/>
          <w:lang w:val="uk-UA" w:eastAsia="uk-UA"/>
        </w:rPr>
        <w:lastRenderedPageBreak/>
        <w:t>розпорядженням власника або уповноваженого ним органу про зарахування працівника на роботу.</w:t>
      </w:r>
    </w:p>
    <w:p w:rsidR="009F79FC" w:rsidRPr="00CF16E3" w:rsidRDefault="009F79FC" w:rsidP="00CF16E3">
      <w:pPr>
        <w:spacing w:line="240" w:lineRule="auto"/>
        <w:ind w:firstLine="720"/>
        <w:rPr>
          <w:rFonts w:eastAsia="Arial Unicode MS"/>
          <w:color w:val="000000"/>
          <w:sz w:val="32"/>
          <w:szCs w:val="32"/>
          <w:lang w:val="uk-UA" w:eastAsia="uk-UA"/>
        </w:rPr>
      </w:pPr>
      <w:r w:rsidRPr="00CF16E3">
        <w:rPr>
          <w:rFonts w:eastAsia="Arial Unicode MS"/>
          <w:b/>
          <w:color w:val="000000"/>
          <w:sz w:val="32"/>
          <w:szCs w:val="32"/>
          <w:lang w:val="uk-UA" w:eastAsia="uk-UA"/>
        </w:rPr>
        <w:t>Трудовий договір вважається укладеним</w:t>
      </w:r>
      <w:r w:rsidRPr="00CF16E3">
        <w:rPr>
          <w:rFonts w:eastAsia="Arial Unicode MS"/>
          <w:color w:val="000000"/>
          <w:sz w:val="32"/>
          <w:szCs w:val="32"/>
          <w:lang w:val="uk-UA" w:eastAsia="uk-UA"/>
        </w:rPr>
        <w:t xml:space="preserve"> і тоді, коли наказ чи розпорядження не були видані, але працівника фактично було допущено до роботи.</w:t>
      </w:r>
    </w:p>
    <w:p w:rsidR="009F79FC" w:rsidRPr="00CF16E3" w:rsidRDefault="009F79FC" w:rsidP="00CF16E3">
      <w:pPr>
        <w:spacing w:line="240" w:lineRule="auto"/>
        <w:ind w:firstLine="720"/>
        <w:rPr>
          <w:rFonts w:eastAsia="Arial Unicode MS"/>
          <w:color w:val="000000"/>
          <w:sz w:val="32"/>
          <w:szCs w:val="32"/>
          <w:lang w:val="uk-UA" w:eastAsia="uk-UA"/>
        </w:rPr>
      </w:pPr>
      <w:r w:rsidRPr="00CF16E3">
        <w:rPr>
          <w:rFonts w:eastAsia="Arial Unicode MS"/>
          <w:color w:val="000000"/>
          <w:sz w:val="32"/>
          <w:szCs w:val="32"/>
          <w:lang w:val="uk-UA" w:eastAsia="uk-UA"/>
        </w:rPr>
        <w:t>Особі, запрошеній на роботу в порядку переведення з іншого підприємства, установи, організації за погодженням між керівниками підприємств, установ, організацій, не може бути відмовлено в укладенні трудового договору. Забороняється укладення трудового договору з громадянином, якому за медичним висновком запропонована робота протипоказана за станом здоров'я.</w:t>
      </w:r>
    </w:p>
    <w:p w:rsidR="009F79FC" w:rsidRPr="00CF16E3" w:rsidRDefault="009F79FC" w:rsidP="00CF16E3">
      <w:pPr>
        <w:spacing w:line="240" w:lineRule="auto"/>
        <w:ind w:firstLine="720"/>
        <w:rPr>
          <w:rFonts w:eastAsia="Arial Unicode MS"/>
          <w:b/>
          <w:color w:val="000000"/>
          <w:sz w:val="32"/>
          <w:szCs w:val="32"/>
          <w:lang w:val="uk-UA" w:eastAsia="uk-UA"/>
        </w:rPr>
      </w:pPr>
      <w:r w:rsidRPr="00CF16E3">
        <w:rPr>
          <w:rFonts w:eastAsia="Arial Unicode MS"/>
          <w:color w:val="000000"/>
          <w:sz w:val="32"/>
          <w:szCs w:val="32"/>
          <w:lang w:val="uk-UA" w:eastAsia="uk-UA"/>
        </w:rPr>
        <w:t xml:space="preserve">Відповідно до нормативних актів договори повинні мати такі </w:t>
      </w:r>
      <w:r w:rsidRPr="00CF16E3">
        <w:rPr>
          <w:rFonts w:eastAsia="Arial Unicode MS"/>
          <w:b/>
          <w:color w:val="000000"/>
          <w:sz w:val="32"/>
          <w:szCs w:val="32"/>
          <w:lang w:val="uk-UA" w:eastAsia="uk-UA"/>
        </w:rPr>
        <w:t>реквізити:</w:t>
      </w:r>
    </w:p>
    <w:p w:rsidR="009F79FC" w:rsidRPr="00CF16E3" w:rsidRDefault="009F79FC" w:rsidP="00C84DE1">
      <w:pPr>
        <w:numPr>
          <w:ilvl w:val="0"/>
          <w:numId w:val="89"/>
        </w:numPr>
        <w:tabs>
          <w:tab w:val="clear" w:pos="1440"/>
          <w:tab w:val="num" w:pos="1134"/>
        </w:tabs>
        <w:spacing w:line="240" w:lineRule="auto"/>
        <w:ind w:left="1134"/>
        <w:rPr>
          <w:rFonts w:eastAsia="Arial Unicode MS"/>
          <w:color w:val="000000"/>
          <w:sz w:val="32"/>
          <w:szCs w:val="32"/>
          <w:lang w:val="uk-UA" w:eastAsia="uk-UA"/>
        </w:rPr>
      </w:pPr>
      <w:r w:rsidRPr="00CF16E3">
        <w:rPr>
          <w:rFonts w:eastAsia="Arial Unicode MS"/>
          <w:color w:val="000000"/>
          <w:sz w:val="32"/>
          <w:szCs w:val="32"/>
          <w:lang w:val="uk-UA" w:eastAsia="uk-UA"/>
        </w:rPr>
        <w:t>Назва документа.</w:t>
      </w:r>
    </w:p>
    <w:p w:rsidR="009F79FC" w:rsidRPr="00CF16E3" w:rsidRDefault="009F79FC" w:rsidP="00C84DE1">
      <w:pPr>
        <w:numPr>
          <w:ilvl w:val="0"/>
          <w:numId w:val="89"/>
        </w:numPr>
        <w:tabs>
          <w:tab w:val="clear" w:pos="1440"/>
          <w:tab w:val="num" w:pos="1134"/>
        </w:tabs>
        <w:spacing w:line="240" w:lineRule="auto"/>
        <w:ind w:left="1134"/>
        <w:rPr>
          <w:rFonts w:eastAsia="Arial Unicode MS"/>
          <w:color w:val="000000"/>
          <w:sz w:val="32"/>
          <w:szCs w:val="32"/>
          <w:lang w:val="uk-UA" w:eastAsia="uk-UA"/>
        </w:rPr>
      </w:pPr>
      <w:r w:rsidRPr="00CF16E3">
        <w:rPr>
          <w:rFonts w:eastAsia="Arial Unicode MS"/>
          <w:color w:val="000000"/>
          <w:sz w:val="32"/>
          <w:szCs w:val="32"/>
          <w:lang w:val="uk-UA" w:eastAsia="uk-UA"/>
        </w:rPr>
        <w:t>Зазначення місця укладання й дати.</w:t>
      </w:r>
    </w:p>
    <w:p w:rsidR="009F79FC" w:rsidRPr="00CF16E3" w:rsidRDefault="009F79FC" w:rsidP="00C84DE1">
      <w:pPr>
        <w:numPr>
          <w:ilvl w:val="0"/>
          <w:numId w:val="89"/>
        </w:numPr>
        <w:tabs>
          <w:tab w:val="clear" w:pos="1440"/>
          <w:tab w:val="num" w:pos="1134"/>
        </w:tabs>
        <w:spacing w:line="240" w:lineRule="auto"/>
        <w:ind w:left="1134"/>
        <w:rPr>
          <w:rFonts w:eastAsia="Arial Unicode MS"/>
          <w:color w:val="000000"/>
          <w:sz w:val="32"/>
          <w:szCs w:val="32"/>
          <w:lang w:val="uk-UA" w:eastAsia="uk-UA"/>
        </w:rPr>
      </w:pPr>
      <w:r w:rsidRPr="00CF16E3">
        <w:rPr>
          <w:rFonts w:eastAsia="Arial Unicode MS"/>
          <w:color w:val="000000"/>
          <w:sz w:val="32"/>
          <w:szCs w:val="32"/>
          <w:lang w:val="uk-UA" w:eastAsia="uk-UA"/>
        </w:rPr>
        <w:t>Вступна частина (точні й повні назви сторін, їх представників (прізвище, ім'я, по батькові), повноваження, на підставі яких вони діють).</w:t>
      </w:r>
    </w:p>
    <w:p w:rsidR="009F79FC" w:rsidRPr="00CF16E3" w:rsidRDefault="009F79FC" w:rsidP="00C84DE1">
      <w:pPr>
        <w:numPr>
          <w:ilvl w:val="0"/>
          <w:numId w:val="89"/>
        </w:numPr>
        <w:tabs>
          <w:tab w:val="clear" w:pos="1440"/>
          <w:tab w:val="num" w:pos="1134"/>
        </w:tabs>
        <w:spacing w:line="240" w:lineRule="auto"/>
        <w:ind w:left="1134"/>
        <w:rPr>
          <w:rFonts w:eastAsia="Arial Unicode MS"/>
          <w:color w:val="000000"/>
          <w:sz w:val="32"/>
          <w:szCs w:val="32"/>
          <w:lang w:val="uk-UA" w:eastAsia="uk-UA"/>
        </w:rPr>
      </w:pPr>
      <w:r w:rsidRPr="00CF16E3">
        <w:rPr>
          <w:rFonts w:eastAsia="Arial Unicode MS"/>
          <w:color w:val="000000"/>
          <w:sz w:val="32"/>
          <w:szCs w:val="32"/>
          <w:lang w:val="uk-UA" w:eastAsia="uk-UA"/>
        </w:rPr>
        <w:t>Зміст договору.</w:t>
      </w:r>
    </w:p>
    <w:p w:rsidR="009F79FC" w:rsidRPr="00CF16E3" w:rsidRDefault="009F79FC" w:rsidP="00C84DE1">
      <w:pPr>
        <w:numPr>
          <w:ilvl w:val="0"/>
          <w:numId w:val="89"/>
        </w:numPr>
        <w:tabs>
          <w:tab w:val="clear" w:pos="1440"/>
          <w:tab w:val="num" w:pos="1134"/>
        </w:tabs>
        <w:spacing w:line="240" w:lineRule="auto"/>
        <w:ind w:left="1134"/>
        <w:rPr>
          <w:rFonts w:eastAsia="Arial Unicode MS"/>
          <w:color w:val="000000"/>
          <w:sz w:val="32"/>
          <w:szCs w:val="32"/>
          <w:lang w:val="uk-UA" w:eastAsia="uk-UA"/>
        </w:rPr>
      </w:pPr>
      <w:r w:rsidRPr="00CF16E3">
        <w:rPr>
          <w:rFonts w:eastAsia="Arial Unicode MS"/>
          <w:color w:val="000000"/>
          <w:sz w:val="32"/>
          <w:szCs w:val="32"/>
          <w:lang w:val="uk-UA" w:eastAsia="uk-UA"/>
        </w:rPr>
        <w:t>Термін виконання договору.</w:t>
      </w:r>
    </w:p>
    <w:p w:rsidR="009F79FC" w:rsidRPr="00CF16E3" w:rsidRDefault="009F79FC" w:rsidP="00C84DE1">
      <w:pPr>
        <w:numPr>
          <w:ilvl w:val="0"/>
          <w:numId w:val="89"/>
        </w:numPr>
        <w:tabs>
          <w:tab w:val="clear" w:pos="1440"/>
          <w:tab w:val="num" w:pos="1134"/>
        </w:tabs>
        <w:spacing w:line="240" w:lineRule="auto"/>
        <w:ind w:left="1134"/>
        <w:rPr>
          <w:rFonts w:eastAsia="Arial Unicode MS"/>
          <w:color w:val="000000"/>
          <w:sz w:val="32"/>
          <w:szCs w:val="32"/>
          <w:lang w:val="uk-UA" w:eastAsia="uk-UA"/>
        </w:rPr>
      </w:pPr>
      <w:r w:rsidRPr="00CF16E3">
        <w:rPr>
          <w:rFonts w:eastAsia="Arial Unicode MS"/>
          <w:color w:val="000000"/>
          <w:sz w:val="32"/>
          <w:szCs w:val="32"/>
          <w:lang w:val="uk-UA" w:eastAsia="uk-UA"/>
        </w:rPr>
        <w:t>Кількісні та якісні показники продукції.</w:t>
      </w:r>
    </w:p>
    <w:p w:rsidR="009F79FC" w:rsidRPr="00CF16E3" w:rsidRDefault="009F79FC" w:rsidP="00C84DE1">
      <w:pPr>
        <w:numPr>
          <w:ilvl w:val="0"/>
          <w:numId w:val="89"/>
        </w:numPr>
        <w:tabs>
          <w:tab w:val="clear" w:pos="1440"/>
          <w:tab w:val="num" w:pos="1134"/>
        </w:tabs>
        <w:spacing w:line="240" w:lineRule="auto"/>
        <w:ind w:left="1134"/>
        <w:rPr>
          <w:rFonts w:eastAsia="Arial Unicode MS"/>
          <w:color w:val="000000"/>
          <w:sz w:val="32"/>
          <w:szCs w:val="32"/>
          <w:lang w:val="uk-UA" w:eastAsia="uk-UA"/>
        </w:rPr>
      </w:pPr>
      <w:r w:rsidRPr="00CF16E3">
        <w:rPr>
          <w:rFonts w:eastAsia="Arial Unicode MS"/>
          <w:color w:val="000000"/>
          <w:sz w:val="32"/>
          <w:szCs w:val="32"/>
          <w:lang w:val="uk-UA" w:eastAsia="uk-UA"/>
        </w:rPr>
        <w:t>Зазначення ціни робіт (продукції) і загальної суми.</w:t>
      </w:r>
    </w:p>
    <w:p w:rsidR="009F79FC" w:rsidRPr="00CF16E3" w:rsidRDefault="009F79FC" w:rsidP="00C84DE1">
      <w:pPr>
        <w:numPr>
          <w:ilvl w:val="0"/>
          <w:numId w:val="89"/>
        </w:numPr>
        <w:tabs>
          <w:tab w:val="clear" w:pos="1440"/>
          <w:tab w:val="num" w:pos="1134"/>
        </w:tabs>
        <w:spacing w:line="240" w:lineRule="auto"/>
        <w:ind w:left="1134"/>
        <w:rPr>
          <w:rFonts w:eastAsia="Arial Unicode MS"/>
          <w:color w:val="000000"/>
          <w:sz w:val="32"/>
          <w:szCs w:val="32"/>
          <w:lang w:val="uk-UA" w:eastAsia="uk-UA"/>
        </w:rPr>
      </w:pPr>
      <w:r w:rsidRPr="00CF16E3">
        <w:rPr>
          <w:rFonts w:eastAsia="Arial Unicode MS"/>
          <w:color w:val="000000"/>
          <w:sz w:val="32"/>
          <w:szCs w:val="32"/>
          <w:lang w:val="uk-UA" w:eastAsia="uk-UA"/>
        </w:rPr>
        <w:t>Порядок виконання роботи.</w:t>
      </w:r>
    </w:p>
    <w:p w:rsidR="009F79FC" w:rsidRPr="00CF16E3" w:rsidRDefault="009F79FC" w:rsidP="00C84DE1">
      <w:pPr>
        <w:numPr>
          <w:ilvl w:val="0"/>
          <w:numId w:val="89"/>
        </w:numPr>
        <w:tabs>
          <w:tab w:val="clear" w:pos="1440"/>
          <w:tab w:val="num" w:pos="1134"/>
        </w:tabs>
        <w:spacing w:line="240" w:lineRule="auto"/>
        <w:ind w:left="1134"/>
        <w:rPr>
          <w:rFonts w:eastAsia="Arial Unicode MS"/>
          <w:color w:val="000000"/>
          <w:sz w:val="32"/>
          <w:szCs w:val="32"/>
          <w:lang w:val="uk-UA" w:eastAsia="uk-UA"/>
        </w:rPr>
      </w:pPr>
      <w:r w:rsidRPr="00CF16E3">
        <w:rPr>
          <w:rFonts w:eastAsia="Arial Unicode MS"/>
          <w:color w:val="000000"/>
          <w:sz w:val="32"/>
          <w:szCs w:val="32"/>
          <w:lang w:val="uk-UA" w:eastAsia="uk-UA"/>
        </w:rPr>
        <w:t>Порядок розрахунків між сторонами.</w:t>
      </w:r>
    </w:p>
    <w:p w:rsidR="009F79FC" w:rsidRPr="00CF16E3" w:rsidRDefault="009F79FC" w:rsidP="00C84DE1">
      <w:pPr>
        <w:numPr>
          <w:ilvl w:val="0"/>
          <w:numId w:val="89"/>
        </w:numPr>
        <w:tabs>
          <w:tab w:val="clear" w:pos="1440"/>
          <w:tab w:val="num" w:pos="1134"/>
        </w:tabs>
        <w:spacing w:line="240" w:lineRule="auto"/>
        <w:ind w:left="1134"/>
        <w:rPr>
          <w:rFonts w:eastAsia="Arial Unicode MS"/>
          <w:color w:val="000000"/>
          <w:sz w:val="32"/>
          <w:szCs w:val="32"/>
          <w:lang w:val="uk-UA" w:eastAsia="uk-UA"/>
        </w:rPr>
      </w:pPr>
      <w:r w:rsidRPr="00CF16E3">
        <w:rPr>
          <w:rFonts w:eastAsia="Arial Unicode MS"/>
          <w:color w:val="000000"/>
          <w:sz w:val="32"/>
          <w:szCs w:val="32"/>
          <w:lang w:val="uk-UA" w:eastAsia="uk-UA"/>
        </w:rPr>
        <w:t>Додаткові умови до договору.</w:t>
      </w:r>
    </w:p>
    <w:p w:rsidR="009F79FC" w:rsidRPr="00CF16E3" w:rsidRDefault="009F79FC" w:rsidP="00C84DE1">
      <w:pPr>
        <w:numPr>
          <w:ilvl w:val="0"/>
          <w:numId w:val="89"/>
        </w:numPr>
        <w:tabs>
          <w:tab w:val="clear" w:pos="1440"/>
          <w:tab w:val="num" w:pos="1134"/>
        </w:tabs>
        <w:spacing w:line="240" w:lineRule="auto"/>
        <w:ind w:left="1134"/>
        <w:rPr>
          <w:rFonts w:eastAsia="Arial Unicode MS"/>
          <w:color w:val="000000"/>
          <w:sz w:val="32"/>
          <w:szCs w:val="32"/>
          <w:lang w:val="uk-UA" w:eastAsia="uk-UA"/>
        </w:rPr>
      </w:pPr>
      <w:r w:rsidRPr="00CF16E3">
        <w:rPr>
          <w:rFonts w:eastAsia="Arial Unicode MS"/>
          <w:color w:val="000000"/>
          <w:sz w:val="32"/>
          <w:szCs w:val="32"/>
          <w:lang w:val="uk-UA" w:eastAsia="uk-UA"/>
        </w:rPr>
        <w:t>Вказівки на майнову відповідальність за повне або часткове невиконання договору,</w:t>
      </w:r>
    </w:p>
    <w:p w:rsidR="009F79FC" w:rsidRPr="00CF16E3" w:rsidRDefault="009F79FC" w:rsidP="00C84DE1">
      <w:pPr>
        <w:numPr>
          <w:ilvl w:val="0"/>
          <w:numId w:val="89"/>
        </w:numPr>
        <w:tabs>
          <w:tab w:val="clear" w:pos="1440"/>
          <w:tab w:val="num" w:pos="1134"/>
        </w:tabs>
        <w:spacing w:line="240" w:lineRule="auto"/>
        <w:ind w:left="1134"/>
        <w:rPr>
          <w:rFonts w:eastAsia="Arial Unicode MS"/>
          <w:color w:val="000000"/>
          <w:sz w:val="32"/>
          <w:szCs w:val="32"/>
          <w:lang w:val="uk-UA" w:eastAsia="uk-UA"/>
        </w:rPr>
      </w:pPr>
      <w:r w:rsidRPr="00CF16E3">
        <w:rPr>
          <w:rFonts w:eastAsia="Arial Unicode MS"/>
          <w:color w:val="000000"/>
          <w:sz w:val="32"/>
          <w:szCs w:val="32"/>
          <w:lang w:val="uk-UA" w:eastAsia="uk-UA"/>
        </w:rPr>
        <w:t>Порядок і місце розв'язання суперечок.</w:t>
      </w:r>
    </w:p>
    <w:p w:rsidR="009F79FC" w:rsidRPr="00CF16E3" w:rsidRDefault="009F79FC" w:rsidP="00C84DE1">
      <w:pPr>
        <w:numPr>
          <w:ilvl w:val="0"/>
          <w:numId w:val="89"/>
        </w:numPr>
        <w:tabs>
          <w:tab w:val="clear" w:pos="1440"/>
          <w:tab w:val="num" w:pos="1134"/>
        </w:tabs>
        <w:spacing w:line="240" w:lineRule="auto"/>
        <w:ind w:left="1134"/>
        <w:rPr>
          <w:rFonts w:eastAsia="Arial Unicode MS"/>
          <w:color w:val="000000"/>
          <w:sz w:val="32"/>
          <w:szCs w:val="32"/>
          <w:lang w:val="uk-UA" w:eastAsia="uk-UA"/>
        </w:rPr>
      </w:pPr>
      <w:r w:rsidRPr="00CF16E3">
        <w:rPr>
          <w:rFonts w:eastAsia="Arial Unicode MS"/>
          <w:color w:val="000000"/>
          <w:sz w:val="32"/>
          <w:szCs w:val="32"/>
          <w:lang w:val="uk-UA" w:eastAsia="uk-UA"/>
        </w:rPr>
        <w:t>Загальний термін дії договору.</w:t>
      </w:r>
    </w:p>
    <w:p w:rsidR="009F79FC" w:rsidRPr="00CF16E3" w:rsidRDefault="009F79FC" w:rsidP="00C84DE1">
      <w:pPr>
        <w:numPr>
          <w:ilvl w:val="0"/>
          <w:numId w:val="89"/>
        </w:numPr>
        <w:tabs>
          <w:tab w:val="clear" w:pos="1440"/>
          <w:tab w:val="num" w:pos="1134"/>
        </w:tabs>
        <w:spacing w:line="240" w:lineRule="auto"/>
        <w:ind w:left="1134"/>
        <w:rPr>
          <w:rFonts w:eastAsia="Arial Unicode MS"/>
          <w:color w:val="000000"/>
          <w:sz w:val="32"/>
          <w:szCs w:val="32"/>
          <w:lang w:val="uk-UA" w:eastAsia="uk-UA"/>
        </w:rPr>
      </w:pPr>
      <w:r w:rsidRPr="00CF16E3">
        <w:rPr>
          <w:rFonts w:eastAsia="Arial Unicode MS"/>
          <w:color w:val="000000"/>
          <w:sz w:val="32"/>
          <w:szCs w:val="32"/>
          <w:lang w:val="uk-UA" w:eastAsia="uk-UA"/>
        </w:rPr>
        <w:t>Юридичні адреси сторін, що укладають договір.</w:t>
      </w:r>
    </w:p>
    <w:p w:rsidR="009F79FC" w:rsidRPr="00CF16E3" w:rsidRDefault="009F79FC" w:rsidP="00C84DE1">
      <w:pPr>
        <w:numPr>
          <w:ilvl w:val="0"/>
          <w:numId w:val="89"/>
        </w:numPr>
        <w:tabs>
          <w:tab w:val="clear" w:pos="1440"/>
          <w:tab w:val="num" w:pos="1134"/>
        </w:tabs>
        <w:spacing w:line="240" w:lineRule="auto"/>
        <w:ind w:left="1134"/>
        <w:rPr>
          <w:rFonts w:eastAsia="Arial Unicode MS"/>
          <w:color w:val="000000"/>
          <w:sz w:val="32"/>
          <w:szCs w:val="32"/>
          <w:lang w:val="uk-UA" w:eastAsia="uk-UA"/>
        </w:rPr>
      </w:pPr>
      <w:r w:rsidRPr="00CF16E3">
        <w:rPr>
          <w:rFonts w:eastAsia="Arial Unicode MS"/>
          <w:color w:val="000000"/>
          <w:sz w:val="32"/>
          <w:szCs w:val="32"/>
          <w:lang w:val="uk-UA" w:eastAsia="uk-UA"/>
        </w:rPr>
        <w:t>Власноручні підписи сторін.</w:t>
      </w:r>
    </w:p>
    <w:p w:rsidR="009E156B" w:rsidRDefault="009F79FC" w:rsidP="00C84DE1">
      <w:pPr>
        <w:numPr>
          <w:ilvl w:val="0"/>
          <w:numId w:val="89"/>
        </w:numPr>
        <w:tabs>
          <w:tab w:val="clear" w:pos="1440"/>
          <w:tab w:val="num" w:pos="1134"/>
        </w:tabs>
        <w:spacing w:line="240" w:lineRule="auto"/>
        <w:ind w:left="1134"/>
        <w:rPr>
          <w:rFonts w:eastAsia="Arial Unicode MS"/>
          <w:color w:val="000000"/>
          <w:sz w:val="32"/>
          <w:szCs w:val="32"/>
          <w:lang w:val="uk-UA" w:eastAsia="uk-UA"/>
        </w:rPr>
      </w:pPr>
      <w:r w:rsidRPr="00CF16E3">
        <w:rPr>
          <w:rFonts w:eastAsia="Arial Unicode MS"/>
          <w:color w:val="000000"/>
          <w:sz w:val="32"/>
          <w:szCs w:val="32"/>
          <w:lang w:val="uk-UA" w:eastAsia="uk-UA"/>
        </w:rPr>
        <w:t>Печатки установи або обох</w:t>
      </w:r>
      <w:r w:rsidR="009E156B">
        <w:rPr>
          <w:rFonts w:eastAsia="Arial Unicode MS"/>
          <w:color w:val="000000"/>
          <w:sz w:val="32"/>
          <w:szCs w:val="32"/>
          <w:lang w:val="uk-UA" w:eastAsia="uk-UA"/>
        </w:rPr>
        <w:t xml:space="preserve"> сторін, які укладають договір.</w:t>
      </w:r>
    </w:p>
    <w:p w:rsidR="009F79FC" w:rsidRPr="00CF16E3" w:rsidRDefault="009F79FC" w:rsidP="009E156B">
      <w:pPr>
        <w:spacing w:line="240" w:lineRule="auto"/>
        <w:rPr>
          <w:rFonts w:eastAsia="Arial Unicode MS"/>
          <w:color w:val="000000"/>
          <w:sz w:val="32"/>
          <w:szCs w:val="32"/>
          <w:lang w:val="uk-UA" w:eastAsia="uk-UA"/>
        </w:rPr>
      </w:pPr>
      <w:r w:rsidRPr="00CF16E3">
        <w:rPr>
          <w:rFonts w:eastAsia="Arial Unicode MS"/>
          <w:color w:val="000000"/>
          <w:sz w:val="32"/>
          <w:szCs w:val="32"/>
          <w:lang w:val="uk-UA" w:eastAsia="uk-UA"/>
        </w:rPr>
        <w:t>Договір вважають укладеним тоді, коди сторони дійшли згоди з усіх пунктів і відповідно оформили його письмово.</w:t>
      </w:r>
    </w:p>
    <w:p w:rsidR="009F79FC" w:rsidRPr="00CF16E3" w:rsidRDefault="009F79FC" w:rsidP="00CF16E3">
      <w:pPr>
        <w:spacing w:line="240" w:lineRule="auto"/>
        <w:ind w:firstLine="720"/>
        <w:rPr>
          <w:rFonts w:eastAsia="Arial Unicode MS"/>
          <w:color w:val="000000"/>
          <w:sz w:val="32"/>
          <w:szCs w:val="32"/>
          <w:lang w:eastAsia="uk-UA"/>
        </w:rPr>
      </w:pPr>
      <w:r w:rsidRPr="00CF16E3">
        <w:rPr>
          <w:rFonts w:eastAsia="Arial Unicode MS"/>
          <w:b/>
          <w:color w:val="000000"/>
          <w:sz w:val="32"/>
          <w:szCs w:val="32"/>
          <w:lang w:val="uk-UA" w:eastAsia="uk-UA"/>
        </w:rPr>
        <w:t>2. Контракт</w:t>
      </w:r>
      <w:r w:rsidRPr="00CF16E3">
        <w:rPr>
          <w:rFonts w:eastAsia="Arial Unicode MS"/>
          <w:color w:val="000000"/>
          <w:sz w:val="32"/>
          <w:szCs w:val="32"/>
          <w:lang w:val="uk-UA" w:eastAsia="uk-UA"/>
        </w:rPr>
        <w:t xml:space="preserve"> </w:t>
      </w:r>
      <w:r w:rsidR="009E156B">
        <w:rPr>
          <w:rFonts w:eastAsia="Arial Unicode MS"/>
          <w:color w:val="000000"/>
          <w:sz w:val="32"/>
          <w:szCs w:val="32"/>
          <w:lang w:val="uk-UA" w:eastAsia="uk-UA"/>
        </w:rPr>
        <w:t>—</w:t>
      </w:r>
      <w:r w:rsidRPr="00CF16E3">
        <w:rPr>
          <w:rFonts w:eastAsia="Arial Unicode MS"/>
          <w:color w:val="000000"/>
          <w:sz w:val="32"/>
          <w:szCs w:val="32"/>
          <w:lang w:val="uk-UA" w:eastAsia="uk-UA"/>
        </w:rPr>
        <w:t xml:space="preserve"> це особлива форма трудового договору, в якому термін його дії, права та обов'язки і відповідальність сторін (у тому числі матеріальна), умови матеріального забезпечення та організації праці працівника, умови розірвання контракту встановлюються </w:t>
      </w:r>
      <w:r w:rsidRPr="00CF16E3">
        <w:rPr>
          <w:rFonts w:eastAsia="Arial Unicode MS"/>
          <w:color w:val="000000"/>
          <w:sz w:val="32"/>
          <w:szCs w:val="32"/>
          <w:lang w:val="uk-UA" w:eastAsia="uk-UA"/>
        </w:rPr>
        <w:lastRenderedPageBreak/>
        <w:t xml:space="preserve">угодою сторін. Сторонами в контракті є підприємство (роботодавець) в особі керівника та працівник. </w:t>
      </w:r>
    </w:p>
    <w:p w:rsidR="009F79FC" w:rsidRPr="00CF16E3" w:rsidRDefault="009F79FC" w:rsidP="00CF16E3">
      <w:pPr>
        <w:spacing w:line="240" w:lineRule="auto"/>
        <w:ind w:firstLine="720"/>
        <w:rPr>
          <w:rFonts w:eastAsia="Arial Unicode MS"/>
          <w:b/>
          <w:color w:val="000000"/>
          <w:sz w:val="32"/>
          <w:szCs w:val="32"/>
          <w:lang w:val="uk-UA" w:eastAsia="uk-UA"/>
        </w:rPr>
      </w:pPr>
      <w:r w:rsidRPr="00CF16E3">
        <w:rPr>
          <w:rFonts w:eastAsia="Arial Unicode MS"/>
          <w:b/>
          <w:color w:val="000000"/>
          <w:sz w:val="32"/>
          <w:szCs w:val="32"/>
          <w:lang w:val="uk-UA" w:eastAsia="uk-UA"/>
        </w:rPr>
        <w:t>Реквізити контракту:</w:t>
      </w:r>
    </w:p>
    <w:p w:rsidR="009F79FC" w:rsidRPr="004D74BF" w:rsidRDefault="009F79FC" w:rsidP="00C84DE1">
      <w:pPr>
        <w:pStyle w:val="ab"/>
        <w:numPr>
          <w:ilvl w:val="0"/>
          <w:numId w:val="90"/>
        </w:numPr>
        <w:spacing w:line="240" w:lineRule="auto"/>
        <w:ind w:left="1134"/>
        <w:rPr>
          <w:rFonts w:eastAsia="Arial Unicode MS"/>
          <w:color w:val="000000"/>
          <w:sz w:val="32"/>
          <w:szCs w:val="32"/>
          <w:lang w:val="uk-UA" w:eastAsia="uk-UA"/>
        </w:rPr>
      </w:pPr>
      <w:r w:rsidRPr="004D74BF">
        <w:rPr>
          <w:rFonts w:eastAsia="Arial Unicode MS"/>
          <w:color w:val="000000"/>
          <w:sz w:val="32"/>
          <w:szCs w:val="32"/>
          <w:lang w:val="uk-UA" w:eastAsia="uk-UA"/>
        </w:rPr>
        <w:t>назва документа із стислим обґрунтуванням його призначення (на виконання обов'язків, на управління підприємством тощо)</w:t>
      </w:r>
      <w:r w:rsidRPr="004D74BF">
        <w:rPr>
          <w:rFonts w:eastAsia="Arial Unicode MS"/>
          <w:color w:val="000000"/>
          <w:sz w:val="32"/>
          <w:szCs w:val="32"/>
          <w:lang w:eastAsia="uk-UA"/>
        </w:rPr>
        <w:t>;</w:t>
      </w:r>
    </w:p>
    <w:p w:rsidR="009F79FC" w:rsidRPr="004D74BF" w:rsidRDefault="009F79FC" w:rsidP="00C84DE1">
      <w:pPr>
        <w:pStyle w:val="ab"/>
        <w:numPr>
          <w:ilvl w:val="0"/>
          <w:numId w:val="90"/>
        </w:numPr>
        <w:spacing w:line="240" w:lineRule="auto"/>
        <w:ind w:left="1134"/>
        <w:rPr>
          <w:rFonts w:eastAsia="Arial Unicode MS"/>
          <w:color w:val="000000"/>
          <w:sz w:val="32"/>
          <w:szCs w:val="32"/>
          <w:lang w:val="uk-UA" w:eastAsia="uk-UA"/>
        </w:rPr>
      </w:pPr>
      <w:r w:rsidRPr="004D74BF">
        <w:rPr>
          <w:rFonts w:eastAsia="Arial Unicode MS"/>
          <w:color w:val="000000"/>
          <w:sz w:val="32"/>
          <w:szCs w:val="32"/>
          <w:lang w:val="uk-UA" w:eastAsia="uk-UA"/>
        </w:rPr>
        <w:t>дата і місце підписання</w:t>
      </w:r>
      <w:r w:rsidRPr="004D74BF">
        <w:rPr>
          <w:rFonts w:eastAsia="Arial Unicode MS"/>
          <w:color w:val="000000"/>
          <w:sz w:val="32"/>
          <w:szCs w:val="32"/>
          <w:lang w:eastAsia="uk-UA"/>
        </w:rPr>
        <w:t>;</w:t>
      </w:r>
    </w:p>
    <w:p w:rsidR="009F79FC" w:rsidRPr="004D74BF" w:rsidRDefault="009F79FC" w:rsidP="00C84DE1">
      <w:pPr>
        <w:pStyle w:val="ab"/>
        <w:numPr>
          <w:ilvl w:val="0"/>
          <w:numId w:val="90"/>
        </w:numPr>
        <w:spacing w:line="240" w:lineRule="auto"/>
        <w:ind w:left="1134"/>
        <w:rPr>
          <w:rFonts w:eastAsia="Arial Unicode MS"/>
          <w:color w:val="000000"/>
          <w:sz w:val="32"/>
          <w:szCs w:val="32"/>
          <w:lang w:val="uk-UA" w:eastAsia="uk-UA"/>
        </w:rPr>
      </w:pPr>
      <w:r w:rsidRPr="004D74BF">
        <w:rPr>
          <w:rFonts w:eastAsia="Arial Unicode MS"/>
          <w:color w:val="000000"/>
          <w:sz w:val="32"/>
          <w:szCs w:val="32"/>
          <w:lang w:val="uk-UA" w:eastAsia="uk-UA"/>
        </w:rPr>
        <w:t>орган, що наймає керівника</w:t>
      </w:r>
      <w:r w:rsidRPr="004D74BF">
        <w:rPr>
          <w:rFonts w:eastAsia="Arial Unicode MS"/>
          <w:color w:val="000000"/>
          <w:sz w:val="32"/>
          <w:szCs w:val="32"/>
          <w:lang w:eastAsia="uk-UA"/>
        </w:rPr>
        <w:t>;</w:t>
      </w:r>
    </w:p>
    <w:p w:rsidR="009F79FC" w:rsidRPr="004D74BF" w:rsidRDefault="009F79FC" w:rsidP="00C84DE1">
      <w:pPr>
        <w:pStyle w:val="ab"/>
        <w:numPr>
          <w:ilvl w:val="0"/>
          <w:numId w:val="90"/>
        </w:numPr>
        <w:spacing w:line="240" w:lineRule="auto"/>
        <w:ind w:left="1134"/>
        <w:rPr>
          <w:rFonts w:eastAsia="Arial Unicode MS"/>
          <w:color w:val="000000"/>
          <w:sz w:val="32"/>
          <w:szCs w:val="32"/>
          <w:lang w:val="uk-UA" w:eastAsia="uk-UA"/>
        </w:rPr>
      </w:pPr>
      <w:r w:rsidRPr="004D74BF">
        <w:rPr>
          <w:rFonts w:eastAsia="Arial Unicode MS"/>
          <w:color w:val="000000"/>
          <w:sz w:val="32"/>
          <w:szCs w:val="32"/>
          <w:lang w:val="uk-UA" w:eastAsia="uk-UA"/>
        </w:rPr>
        <w:t>посада, прізвище, ім'я та по батькові того, кого наймають</w:t>
      </w:r>
      <w:r w:rsidRPr="004D74BF">
        <w:rPr>
          <w:rFonts w:eastAsia="Arial Unicode MS"/>
          <w:color w:val="000000"/>
          <w:sz w:val="32"/>
          <w:szCs w:val="32"/>
          <w:lang w:eastAsia="uk-UA"/>
        </w:rPr>
        <w:t>;</w:t>
      </w:r>
    </w:p>
    <w:p w:rsidR="009F79FC" w:rsidRPr="004D74BF" w:rsidRDefault="009F79FC" w:rsidP="00C84DE1">
      <w:pPr>
        <w:pStyle w:val="ab"/>
        <w:numPr>
          <w:ilvl w:val="0"/>
          <w:numId w:val="90"/>
        </w:numPr>
        <w:spacing w:line="240" w:lineRule="auto"/>
        <w:ind w:left="1134"/>
        <w:rPr>
          <w:rFonts w:eastAsia="Arial Unicode MS"/>
          <w:color w:val="000000"/>
          <w:sz w:val="32"/>
          <w:szCs w:val="32"/>
          <w:lang w:val="uk-UA" w:eastAsia="uk-UA"/>
        </w:rPr>
      </w:pPr>
      <w:r w:rsidRPr="004D74BF">
        <w:rPr>
          <w:rFonts w:eastAsia="Arial Unicode MS"/>
          <w:color w:val="000000"/>
          <w:sz w:val="32"/>
          <w:szCs w:val="32"/>
          <w:lang w:val="uk-UA" w:eastAsia="uk-UA"/>
        </w:rPr>
        <w:t>текст</w:t>
      </w:r>
      <w:r w:rsidRPr="004D74BF">
        <w:rPr>
          <w:rFonts w:eastAsia="Arial Unicode MS"/>
          <w:color w:val="000000"/>
          <w:sz w:val="32"/>
          <w:szCs w:val="32"/>
          <w:lang w:eastAsia="uk-UA"/>
        </w:rPr>
        <w:t>;</w:t>
      </w:r>
    </w:p>
    <w:p w:rsidR="009F79FC" w:rsidRPr="004D74BF" w:rsidRDefault="009F79FC" w:rsidP="00C84DE1">
      <w:pPr>
        <w:pStyle w:val="ab"/>
        <w:numPr>
          <w:ilvl w:val="0"/>
          <w:numId w:val="90"/>
        </w:numPr>
        <w:spacing w:line="240" w:lineRule="auto"/>
        <w:ind w:left="1134"/>
        <w:rPr>
          <w:rFonts w:eastAsia="Arial Unicode MS"/>
          <w:color w:val="000000"/>
          <w:sz w:val="32"/>
          <w:szCs w:val="32"/>
          <w:lang w:val="uk-UA" w:eastAsia="uk-UA"/>
        </w:rPr>
      </w:pPr>
      <w:r w:rsidRPr="004D74BF">
        <w:rPr>
          <w:rFonts w:eastAsia="Arial Unicode MS"/>
          <w:color w:val="000000"/>
          <w:sz w:val="32"/>
          <w:szCs w:val="32"/>
          <w:lang w:val="uk-UA" w:eastAsia="uk-UA"/>
        </w:rPr>
        <w:t>підписи сторін - укладачів контракту</w:t>
      </w:r>
      <w:r w:rsidRPr="004D74BF">
        <w:rPr>
          <w:rFonts w:eastAsia="Arial Unicode MS"/>
          <w:color w:val="000000"/>
          <w:sz w:val="32"/>
          <w:szCs w:val="32"/>
          <w:lang w:eastAsia="uk-UA"/>
        </w:rPr>
        <w:t>;</w:t>
      </w:r>
    </w:p>
    <w:p w:rsidR="009F79FC" w:rsidRPr="004D74BF" w:rsidRDefault="009F79FC" w:rsidP="00C84DE1">
      <w:pPr>
        <w:pStyle w:val="ab"/>
        <w:numPr>
          <w:ilvl w:val="0"/>
          <w:numId w:val="90"/>
        </w:numPr>
        <w:spacing w:line="240" w:lineRule="auto"/>
        <w:ind w:left="1134"/>
        <w:rPr>
          <w:rFonts w:eastAsia="Arial Unicode MS"/>
          <w:color w:val="000000"/>
          <w:sz w:val="32"/>
          <w:szCs w:val="32"/>
          <w:lang w:val="uk-UA" w:eastAsia="uk-UA"/>
        </w:rPr>
      </w:pPr>
      <w:r w:rsidRPr="004D74BF">
        <w:rPr>
          <w:rFonts w:eastAsia="Arial Unicode MS"/>
          <w:color w:val="000000"/>
          <w:sz w:val="32"/>
          <w:szCs w:val="32"/>
          <w:lang w:val="uk-UA" w:eastAsia="uk-UA"/>
        </w:rPr>
        <w:t>печатка</w:t>
      </w:r>
      <w:r w:rsidRPr="004D74BF">
        <w:rPr>
          <w:rFonts w:eastAsia="Arial Unicode MS"/>
          <w:color w:val="000000"/>
          <w:sz w:val="32"/>
          <w:szCs w:val="32"/>
          <w:lang w:eastAsia="uk-UA"/>
        </w:rPr>
        <w:t>.</w:t>
      </w:r>
    </w:p>
    <w:p w:rsidR="009F79FC" w:rsidRPr="00CF16E3" w:rsidRDefault="009F79FC" w:rsidP="00CF16E3">
      <w:pPr>
        <w:spacing w:line="240" w:lineRule="auto"/>
        <w:ind w:firstLine="720"/>
        <w:rPr>
          <w:rFonts w:eastAsia="Arial Unicode MS"/>
          <w:color w:val="000000"/>
          <w:sz w:val="32"/>
          <w:szCs w:val="32"/>
          <w:lang w:val="uk-UA" w:eastAsia="uk-UA"/>
        </w:rPr>
      </w:pPr>
      <w:r w:rsidRPr="00CF16E3">
        <w:rPr>
          <w:rFonts w:eastAsia="Arial Unicode MS"/>
          <w:color w:val="000000"/>
          <w:sz w:val="32"/>
          <w:szCs w:val="32"/>
          <w:lang w:val="uk-UA" w:eastAsia="uk-UA"/>
        </w:rPr>
        <w:t>Усі умови контракту обов'язково мають погоджуватися сторонами. Контракт оформляється у двох примірниках, що мають однакову юридичну чинність, і зберігаються у кожної із сторін контракту. Контракт набуває чинності з моменту його підписання або з дати, обумовленої сторонами у контракті.</w:t>
      </w:r>
    </w:p>
    <w:p w:rsidR="009F79FC" w:rsidRPr="00CF16E3" w:rsidRDefault="009F79FC" w:rsidP="00CF16E3">
      <w:pPr>
        <w:spacing w:line="240" w:lineRule="auto"/>
        <w:ind w:firstLine="720"/>
        <w:rPr>
          <w:rFonts w:eastAsia="Arial Unicode MS"/>
          <w:b/>
          <w:color w:val="000000"/>
          <w:sz w:val="32"/>
          <w:szCs w:val="32"/>
          <w:lang w:val="uk-UA" w:eastAsia="uk-UA"/>
        </w:rPr>
      </w:pPr>
      <w:r w:rsidRPr="00CF16E3">
        <w:rPr>
          <w:rFonts w:eastAsia="Arial Unicode MS"/>
          <w:b/>
          <w:color w:val="000000"/>
          <w:sz w:val="32"/>
          <w:szCs w:val="32"/>
          <w:lang w:val="uk-UA" w:eastAsia="uk-UA"/>
        </w:rPr>
        <w:t>Структура тексту контракту</w:t>
      </w:r>
    </w:p>
    <w:p w:rsidR="009F79FC" w:rsidRPr="00CF16E3" w:rsidRDefault="009F79FC" w:rsidP="005E716C">
      <w:pPr>
        <w:numPr>
          <w:ilvl w:val="0"/>
          <w:numId w:val="4"/>
        </w:numPr>
        <w:tabs>
          <w:tab w:val="num" w:pos="1080"/>
        </w:tabs>
        <w:spacing w:line="240" w:lineRule="auto"/>
        <w:ind w:left="1080"/>
        <w:rPr>
          <w:rFonts w:eastAsia="Arial Unicode MS"/>
          <w:color w:val="000000"/>
          <w:sz w:val="32"/>
          <w:szCs w:val="32"/>
          <w:lang w:val="uk-UA" w:eastAsia="uk-UA"/>
        </w:rPr>
      </w:pPr>
      <w:r w:rsidRPr="00CF16E3">
        <w:rPr>
          <w:rFonts w:eastAsia="Arial Unicode MS"/>
          <w:color w:val="000000"/>
          <w:sz w:val="32"/>
          <w:szCs w:val="32"/>
          <w:lang w:eastAsia="uk-UA"/>
        </w:rPr>
        <w:t>З</w:t>
      </w:r>
      <w:r w:rsidRPr="00CF16E3">
        <w:rPr>
          <w:rFonts w:eastAsia="Arial Unicode MS"/>
          <w:color w:val="000000"/>
          <w:sz w:val="32"/>
          <w:szCs w:val="32"/>
          <w:lang w:val="uk-UA" w:eastAsia="uk-UA"/>
        </w:rPr>
        <w:t>агальні положення</w:t>
      </w:r>
    </w:p>
    <w:p w:rsidR="009F79FC" w:rsidRPr="00CF16E3" w:rsidRDefault="009F79FC" w:rsidP="005E716C">
      <w:pPr>
        <w:numPr>
          <w:ilvl w:val="0"/>
          <w:numId w:val="4"/>
        </w:numPr>
        <w:tabs>
          <w:tab w:val="num" w:pos="1080"/>
        </w:tabs>
        <w:spacing w:line="240" w:lineRule="auto"/>
        <w:ind w:left="1080"/>
        <w:rPr>
          <w:rFonts w:eastAsia="Arial Unicode MS"/>
          <w:color w:val="000000"/>
          <w:sz w:val="32"/>
          <w:szCs w:val="32"/>
          <w:lang w:val="uk-UA" w:eastAsia="uk-UA"/>
        </w:rPr>
      </w:pPr>
      <w:r w:rsidRPr="00CF16E3">
        <w:rPr>
          <w:rFonts w:eastAsia="Arial Unicode MS"/>
          <w:color w:val="000000"/>
          <w:sz w:val="32"/>
          <w:szCs w:val="32"/>
          <w:lang w:eastAsia="uk-UA"/>
        </w:rPr>
        <w:t>О</w:t>
      </w:r>
      <w:r w:rsidRPr="00CF16E3">
        <w:rPr>
          <w:rFonts w:eastAsia="Arial Unicode MS"/>
          <w:color w:val="000000"/>
          <w:sz w:val="32"/>
          <w:szCs w:val="32"/>
          <w:lang w:val="uk-UA" w:eastAsia="uk-UA"/>
        </w:rPr>
        <w:t>бов'язки сторін</w:t>
      </w:r>
    </w:p>
    <w:p w:rsidR="009F79FC" w:rsidRPr="00CF16E3" w:rsidRDefault="009F79FC" w:rsidP="005E716C">
      <w:pPr>
        <w:numPr>
          <w:ilvl w:val="0"/>
          <w:numId w:val="4"/>
        </w:numPr>
        <w:tabs>
          <w:tab w:val="num" w:pos="1080"/>
        </w:tabs>
        <w:spacing w:line="240" w:lineRule="auto"/>
        <w:ind w:left="1080"/>
        <w:rPr>
          <w:rFonts w:eastAsia="Arial Unicode MS"/>
          <w:color w:val="000000"/>
          <w:sz w:val="32"/>
          <w:szCs w:val="32"/>
          <w:lang w:val="uk-UA" w:eastAsia="uk-UA"/>
        </w:rPr>
      </w:pPr>
      <w:r w:rsidRPr="00CF16E3">
        <w:rPr>
          <w:rFonts w:eastAsia="Arial Unicode MS"/>
          <w:color w:val="000000"/>
          <w:sz w:val="32"/>
          <w:szCs w:val="32"/>
          <w:lang w:eastAsia="uk-UA"/>
        </w:rPr>
        <w:t>Р</w:t>
      </w:r>
      <w:r w:rsidRPr="00CF16E3">
        <w:rPr>
          <w:rFonts w:eastAsia="Arial Unicode MS"/>
          <w:color w:val="000000"/>
          <w:sz w:val="32"/>
          <w:szCs w:val="32"/>
          <w:lang w:val="uk-UA" w:eastAsia="uk-UA"/>
        </w:rPr>
        <w:t>обочий час</w:t>
      </w:r>
    </w:p>
    <w:p w:rsidR="004D74BF" w:rsidRDefault="009F79FC" w:rsidP="004D74BF">
      <w:pPr>
        <w:spacing w:line="240" w:lineRule="auto"/>
        <w:rPr>
          <w:rFonts w:eastAsia="Arial Unicode MS"/>
          <w:color w:val="000000"/>
          <w:sz w:val="32"/>
          <w:szCs w:val="32"/>
          <w:lang w:val="uk-UA" w:eastAsia="uk-UA"/>
        </w:rPr>
      </w:pPr>
      <w:r w:rsidRPr="004D74BF">
        <w:rPr>
          <w:rFonts w:eastAsia="Arial Unicode MS"/>
          <w:color w:val="000000"/>
          <w:sz w:val="32"/>
          <w:szCs w:val="32"/>
          <w:lang w:eastAsia="uk-UA"/>
        </w:rPr>
        <w:t>О</w:t>
      </w:r>
      <w:r w:rsidRPr="004D74BF">
        <w:rPr>
          <w:rFonts w:eastAsia="Arial Unicode MS"/>
          <w:color w:val="000000"/>
          <w:sz w:val="32"/>
          <w:szCs w:val="32"/>
          <w:lang w:val="uk-UA" w:eastAsia="uk-UA"/>
        </w:rPr>
        <w:t>плата праці та соціально-побутове забезпечення працівника</w:t>
      </w:r>
      <w:r w:rsidR="004D74BF" w:rsidRPr="004D74BF">
        <w:rPr>
          <w:rFonts w:eastAsia="Arial Unicode MS"/>
          <w:color w:val="000000"/>
          <w:sz w:val="32"/>
          <w:szCs w:val="32"/>
          <w:lang w:val="uk-UA" w:eastAsia="uk-UA"/>
        </w:rPr>
        <w:t>:</w:t>
      </w:r>
    </w:p>
    <w:p w:rsidR="009F79FC" w:rsidRPr="004D74BF" w:rsidRDefault="009F79FC" w:rsidP="00C84DE1">
      <w:pPr>
        <w:pStyle w:val="ab"/>
        <w:numPr>
          <w:ilvl w:val="0"/>
          <w:numId w:val="91"/>
        </w:numPr>
        <w:spacing w:line="240" w:lineRule="auto"/>
        <w:ind w:left="1134"/>
        <w:rPr>
          <w:rFonts w:eastAsia="Arial Unicode MS"/>
          <w:color w:val="000000"/>
          <w:sz w:val="32"/>
          <w:szCs w:val="32"/>
          <w:lang w:val="uk-UA" w:eastAsia="uk-UA"/>
        </w:rPr>
      </w:pPr>
      <w:r w:rsidRPr="004D74BF">
        <w:rPr>
          <w:rFonts w:eastAsia="Arial Unicode MS"/>
          <w:color w:val="000000"/>
          <w:sz w:val="32"/>
          <w:szCs w:val="32"/>
          <w:lang w:val="uk-UA" w:eastAsia="uk-UA"/>
        </w:rPr>
        <w:t>посадовий оклад</w:t>
      </w:r>
      <w:r w:rsidR="004D74BF">
        <w:rPr>
          <w:rFonts w:eastAsia="Arial Unicode MS"/>
          <w:color w:val="000000"/>
          <w:sz w:val="32"/>
          <w:szCs w:val="32"/>
          <w:lang w:val="uk-UA" w:eastAsia="uk-UA"/>
        </w:rPr>
        <w:t>;</w:t>
      </w:r>
    </w:p>
    <w:p w:rsidR="009F79FC" w:rsidRPr="004D74BF" w:rsidRDefault="009F79FC" w:rsidP="00C84DE1">
      <w:pPr>
        <w:pStyle w:val="ab"/>
        <w:numPr>
          <w:ilvl w:val="0"/>
          <w:numId w:val="91"/>
        </w:numPr>
        <w:spacing w:line="240" w:lineRule="auto"/>
        <w:ind w:left="1134"/>
        <w:rPr>
          <w:rFonts w:eastAsia="Arial Unicode MS"/>
          <w:color w:val="000000"/>
          <w:sz w:val="32"/>
          <w:szCs w:val="32"/>
          <w:lang w:val="uk-UA" w:eastAsia="uk-UA"/>
        </w:rPr>
      </w:pPr>
      <w:r w:rsidRPr="004D74BF">
        <w:rPr>
          <w:rFonts w:eastAsia="Arial Unicode MS"/>
          <w:color w:val="000000"/>
          <w:sz w:val="32"/>
          <w:szCs w:val="32"/>
          <w:lang w:val="uk-UA" w:eastAsia="uk-UA"/>
        </w:rPr>
        <w:t>надбавка та інші виплати</w:t>
      </w:r>
      <w:r w:rsidR="004D74BF">
        <w:rPr>
          <w:rFonts w:eastAsia="Arial Unicode MS"/>
          <w:color w:val="000000"/>
          <w:sz w:val="32"/>
          <w:szCs w:val="32"/>
          <w:lang w:val="uk-UA" w:eastAsia="uk-UA"/>
        </w:rPr>
        <w:t>;</w:t>
      </w:r>
    </w:p>
    <w:p w:rsidR="009F79FC" w:rsidRPr="004D74BF" w:rsidRDefault="009F79FC" w:rsidP="00C84DE1">
      <w:pPr>
        <w:pStyle w:val="ab"/>
        <w:numPr>
          <w:ilvl w:val="0"/>
          <w:numId w:val="91"/>
        </w:numPr>
        <w:spacing w:line="240" w:lineRule="auto"/>
        <w:ind w:left="1134"/>
        <w:rPr>
          <w:rFonts w:eastAsia="Arial Unicode MS"/>
          <w:color w:val="000000"/>
          <w:sz w:val="32"/>
          <w:szCs w:val="32"/>
          <w:lang w:val="uk-UA" w:eastAsia="uk-UA"/>
        </w:rPr>
      </w:pPr>
      <w:r w:rsidRPr="004D74BF">
        <w:rPr>
          <w:rFonts w:eastAsia="Arial Unicode MS"/>
          <w:color w:val="000000"/>
          <w:sz w:val="32"/>
          <w:szCs w:val="32"/>
          <w:lang w:val="uk-UA" w:eastAsia="uk-UA"/>
        </w:rPr>
        <w:t>компенсація у разі використання працівником власного автомобіля для</w:t>
      </w:r>
      <w:r w:rsidR="004D74BF">
        <w:rPr>
          <w:rFonts w:eastAsia="Arial Unicode MS"/>
          <w:color w:val="000000"/>
          <w:sz w:val="32"/>
          <w:szCs w:val="32"/>
          <w:lang w:val="uk-UA" w:eastAsia="uk-UA"/>
        </w:rPr>
        <w:t xml:space="preserve"> </w:t>
      </w:r>
      <w:r w:rsidRPr="004D74BF">
        <w:rPr>
          <w:rFonts w:eastAsia="Arial Unicode MS"/>
          <w:color w:val="000000"/>
          <w:sz w:val="32"/>
          <w:szCs w:val="32"/>
          <w:lang w:val="uk-UA" w:eastAsia="uk-UA"/>
        </w:rPr>
        <w:t xml:space="preserve">службових поїздок; </w:t>
      </w:r>
    </w:p>
    <w:p w:rsidR="009F79FC" w:rsidRPr="004D74BF" w:rsidRDefault="009F79FC" w:rsidP="00C84DE1">
      <w:pPr>
        <w:pStyle w:val="ab"/>
        <w:numPr>
          <w:ilvl w:val="0"/>
          <w:numId w:val="91"/>
        </w:numPr>
        <w:spacing w:line="240" w:lineRule="auto"/>
        <w:ind w:left="1134"/>
        <w:rPr>
          <w:rFonts w:eastAsia="Arial Unicode MS"/>
          <w:color w:val="000000"/>
          <w:sz w:val="32"/>
          <w:szCs w:val="32"/>
          <w:lang w:eastAsia="uk-UA"/>
        </w:rPr>
      </w:pPr>
      <w:r w:rsidRPr="004D74BF">
        <w:rPr>
          <w:rFonts w:eastAsia="Arial Unicode MS"/>
          <w:color w:val="000000"/>
          <w:sz w:val="32"/>
          <w:szCs w:val="32"/>
          <w:lang w:val="uk-UA" w:eastAsia="uk-UA"/>
        </w:rPr>
        <w:t xml:space="preserve">щорічна оплачувана відпустка (кількість робочих днів): </w:t>
      </w:r>
      <w:r w:rsidRPr="004D74BF">
        <w:rPr>
          <w:rFonts w:eastAsia="Arial Unicode MS"/>
          <w:color w:val="000000"/>
          <w:sz w:val="32"/>
          <w:szCs w:val="32"/>
          <w:lang w:eastAsia="uk-UA"/>
        </w:rPr>
        <w:t xml:space="preserve"> </w:t>
      </w:r>
      <w:r w:rsidRPr="004D74BF">
        <w:rPr>
          <w:rFonts w:eastAsia="Arial Unicode MS"/>
          <w:color w:val="000000"/>
          <w:sz w:val="32"/>
          <w:szCs w:val="32"/>
          <w:lang w:val="uk-UA" w:eastAsia="uk-UA"/>
        </w:rPr>
        <w:t>основна та додаткова. Може вказуватися матеріальна допомога до щорічної відпустки;</w:t>
      </w:r>
    </w:p>
    <w:p w:rsidR="009F79FC" w:rsidRPr="004D74BF" w:rsidRDefault="009F79FC" w:rsidP="00C84DE1">
      <w:pPr>
        <w:pStyle w:val="ab"/>
        <w:numPr>
          <w:ilvl w:val="0"/>
          <w:numId w:val="91"/>
        </w:numPr>
        <w:spacing w:line="240" w:lineRule="auto"/>
        <w:ind w:left="1134"/>
        <w:rPr>
          <w:rFonts w:eastAsia="Arial Unicode MS"/>
          <w:color w:val="000000"/>
          <w:sz w:val="32"/>
          <w:szCs w:val="32"/>
          <w:lang w:val="uk-UA" w:eastAsia="uk-UA"/>
        </w:rPr>
      </w:pPr>
      <w:r w:rsidRPr="004D74BF">
        <w:rPr>
          <w:rFonts w:eastAsia="Arial Unicode MS"/>
          <w:color w:val="000000"/>
          <w:sz w:val="32"/>
          <w:szCs w:val="32"/>
          <w:lang w:val="uk-UA" w:eastAsia="uk-UA"/>
        </w:rPr>
        <w:t>додаткові пільги, гарантії, компенсації.</w:t>
      </w:r>
    </w:p>
    <w:p w:rsidR="009F79FC" w:rsidRPr="00CF16E3" w:rsidRDefault="009F79FC" w:rsidP="005E716C">
      <w:pPr>
        <w:numPr>
          <w:ilvl w:val="0"/>
          <w:numId w:val="4"/>
        </w:numPr>
        <w:tabs>
          <w:tab w:val="num" w:pos="1080"/>
        </w:tabs>
        <w:spacing w:line="240" w:lineRule="auto"/>
        <w:ind w:left="1080"/>
        <w:rPr>
          <w:rFonts w:eastAsia="Arial Unicode MS"/>
          <w:color w:val="000000"/>
          <w:sz w:val="32"/>
          <w:szCs w:val="32"/>
          <w:lang w:val="uk-UA" w:eastAsia="uk-UA"/>
        </w:rPr>
      </w:pPr>
      <w:r w:rsidRPr="00CF16E3">
        <w:rPr>
          <w:rFonts w:eastAsia="Arial Unicode MS"/>
          <w:color w:val="000000"/>
          <w:sz w:val="32"/>
          <w:szCs w:val="32"/>
          <w:lang w:val="uk-UA" w:eastAsia="uk-UA"/>
        </w:rPr>
        <w:t>Відповідальність сторін, вирішення суперечок, де зазначається:</w:t>
      </w:r>
    </w:p>
    <w:p w:rsidR="009F79FC" w:rsidRPr="004D74BF" w:rsidRDefault="009F79FC" w:rsidP="00C84DE1">
      <w:pPr>
        <w:pStyle w:val="ab"/>
        <w:numPr>
          <w:ilvl w:val="0"/>
          <w:numId w:val="92"/>
        </w:numPr>
        <w:spacing w:line="240" w:lineRule="auto"/>
        <w:ind w:left="1134"/>
        <w:rPr>
          <w:rFonts w:eastAsia="Arial Unicode MS"/>
          <w:color w:val="000000"/>
          <w:sz w:val="32"/>
          <w:szCs w:val="32"/>
          <w:lang w:val="uk-UA" w:eastAsia="uk-UA"/>
        </w:rPr>
      </w:pPr>
      <w:r w:rsidRPr="004D74BF">
        <w:rPr>
          <w:rFonts w:eastAsia="Arial Unicode MS"/>
          <w:color w:val="000000"/>
          <w:sz w:val="32"/>
          <w:szCs w:val="32"/>
          <w:lang w:val="uk-UA" w:eastAsia="uk-UA"/>
        </w:rPr>
        <w:t>яку відповідальність несуть сторони у разі невиконання чи</w:t>
      </w:r>
      <w:r w:rsidRPr="004D74BF">
        <w:rPr>
          <w:rFonts w:eastAsia="Arial Unicode MS"/>
          <w:color w:val="000000"/>
          <w:sz w:val="32"/>
          <w:szCs w:val="32"/>
          <w:lang w:eastAsia="uk-UA"/>
        </w:rPr>
        <w:t xml:space="preserve"> </w:t>
      </w:r>
      <w:r w:rsidRPr="004D74BF">
        <w:rPr>
          <w:rFonts w:eastAsia="Arial Unicode MS"/>
          <w:color w:val="000000"/>
          <w:sz w:val="32"/>
          <w:szCs w:val="32"/>
          <w:lang w:val="uk-UA" w:eastAsia="uk-UA"/>
        </w:rPr>
        <w:t xml:space="preserve">неналежного виконання обов'язків; </w:t>
      </w:r>
    </w:p>
    <w:p w:rsidR="009F79FC" w:rsidRPr="004D74BF" w:rsidRDefault="009F79FC" w:rsidP="00C84DE1">
      <w:pPr>
        <w:pStyle w:val="ab"/>
        <w:numPr>
          <w:ilvl w:val="0"/>
          <w:numId w:val="92"/>
        </w:numPr>
        <w:spacing w:line="240" w:lineRule="auto"/>
        <w:ind w:left="1134"/>
        <w:rPr>
          <w:rFonts w:eastAsia="Arial Unicode MS"/>
          <w:color w:val="000000"/>
          <w:sz w:val="32"/>
          <w:szCs w:val="32"/>
          <w:lang w:val="uk-UA" w:eastAsia="uk-UA"/>
        </w:rPr>
      </w:pPr>
      <w:r w:rsidRPr="004D74BF">
        <w:rPr>
          <w:rFonts w:eastAsia="Arial Unicode MS"/>
          <w:color w:val="000000"/>
          <w:sz w:val="32"/>
          <w:szCs w:val="32"/>
          <w:lang w:val="uk-UA" w:eastAsia="uk-UA"/>
        </w:rPr>
        <w:t>порядок вирішення суперечок відповідно до чинного законодавства.</w:t>
      </w:r>
    </w:p>
    <w:p w:rsidR="009F79FC" w:rsidRPr="00CF16E3" w:rsidRDefault="009F79FC" w:rsidP="005E716C">
      <w:pPr>
        <w:numPr>
          <w:ilvl w:val="0"/>
          <w:numId w:val="4"/>
        </w:numPr>
        <w:tabs>
          <w:tab w:val="num" w:pos="1080"/>
        </w:tabs>
        <w:spacing w:line="240" w:lineRule="auto"/>
        <w:ind w:left="1080"/>
        <w:rPr>
          <w:rFonts w:eastAsia="Arial Unicode MS"/>
          <w:color w:val="000000"/>
          <w:sz w:val="32"/>
          <w:szCs w:val="32"/>
          <w:lang w:eastAsia="uk-UA"/>
        </w:rPr>
      </w:pPr>
      <w:r w:rsidRPr="00CF16E3">
        <w:rPr>
          <w:rFonts w:eastAsia="Arial Unicode MS"/>
          <w:color w:val="000000"/>
          <w:sz w:val="32"/>
          <w:szCs w:val="32"/>
          <w:lang w:val="uk-UA" w:eastAsia="uk-UA"/>
        </w:rPr>
        <w:t xml:space="preserve">Зміни, припинення та розірвання контракту, де зазначається: </w:t>
      </w:r>
    </w:p>
    <w:p w:rsidR="009F79FC" w:rsidRPr="004D74BF" w:rsidRDefault="009F79FC" w:rsidP="00C84DE1">
      <w:pPr>
        <w:pStyle w:val="ab"/>
        <w:numPr>
          <w:ilvl w:val="0"/>
          <w:numId w:val="93"/>
        </w:numPr>
        <w:spacing w:line="240" w:lineRule="auto"/>
        <w:ind w:left="1134"/>
        <w:rPr>
          <w:rFonts w:eastAsia="Arial Unicode MS"/>
          <w:color w:val="000000"/>
          <w:sz w:val="32"/>
          <w:szCs w:val="32"/>
          <w:lang w:val="uk-UA" w:eastAsia="uk-UA"/>
        </w:rPr>
      </w:pPr>
      <w:r w:rsidRPr="004D74BF">
        <w:rPr>
          <w:rFonts w:eastAsia="Arial Unicode MS"/>
          <w:color w:val="000000"/>
          <w:sz w:val="32"/>
          <w:szCs w:val="32"/>
          <w:lang w:val="uk-UA" w:eastAsia="uk-UA"/>
        </w:rPr>
        <w:t>як можуть вноситися зміни та доповнення до контракту;</w:t>
      </w:r>
    </w:p>
    <w:p w:rsidR="009F79FC" w:rsidRPr="004D74BF" w:rsidRDefault="009F79FC" w:rsidP="00C84DE1">
      <w:pPr>
        <w:pStyle w:val="ab"/>
        <w:numPr>
          <w:ilvl w:val="0"/>
          <w:numId w:val="93"/>
        </w:numPr>
        <w:spacing w:line="240" w:lineRule="auto"/>
        <w:ind w:left="1134"/>
        <w:rPr>
          <w:rFonts w:eastAsia="Arial Unicode MS"/>
          <w:color w:val="000000"/>
          <w:sz w:val="32"/>
          <w:szCs w:val="32"/>
          <w:lang w:eastAsia="uk-UA"/>
        </w:rPr>
      </w:pPr>
      <w:r w:rsidRPr="004D74BF">
        <w:rPr>
          <w:rFonts w:eastAsia="Arial Unicode MS"/>
          <w:color w:val="000000"/>
          <w:sz w:val="32"/>
          <w:szCs w:val="32"/>
          <w:lang w:val="uk-UA" w:eastAsia="uk-UA"/>
        </w:rPr>
        <w:t xml:space="preserve">дострокове розірвання контракту; </w:t>
      </w:r>
    </w:p>
    <w:p w:rsidR="009F79FC" w:rsidRPr="004D74BF" w:rsidRDefault="009F79FC" w:rsidP="00C84DE1">
      <w:pPr>
        <w:pStyle w:val="ab"/>
        <w:numPr>
          <w:ilvl w:val="0"/>
          <w:numId w:val="93"/>
        </w:numPr>
        <w:spacing w:line="240" w:lineRule="auto"/>
        <w:ind w:left="1134"/>
        <w:rPr>
          <w:rFonts w:eastAsia="Arial Unicode MS"/>
          <w:color w:val="000000"/>
          <w:sz w:val="32"/>
          <w:szCs w:val="32"/>
          <w:lang w:val="uk-UA" w:eastAsia="uk-UA"/>
        </w:rPr>
      </w:pPr>
      <w:r w:rsidRPr="004D74BF">
        <w:rPr>
          <w:rFonts w:eastAsia="Arial Unicode MS"/>
          <w:color w:val="000000"/>
          <w:sz w:val="32"/>
          <w:szCs w:val="32"/>
          <w:lang w:val="uk-UA" w:eastAsia="uk-UA"/>
        </w:rPr>
        <w:lastRenderedPageBreak/>
        <w:t>припинення дії контракту.</w:t>
      </w:r>
    </w:p>
    <w:p w:rsidR="009F79FC" w:rsidRPr="00CF16E3" w:rsidRDefault="009F79FC" w:rsidP="005E716C">
      <w:pPr>
        <w:numPr>
          <w:ilvl w:val="0"/>
          <w:numId w:val="4"/>
        </w:numPr>
        <w:tabs>
          <w:tab w:val="num" w:pos="1080"/>
        </w:tabs>
        <w:spacing w:line="240" w:lineRule="auto"/>
        <w:ind w:left="1080"/>
        <w:rPr>
          <w:rFonts w:eastAsia="Arial Unicode MS"/>
          <w:color w:val="000000"/>
          <w:sz w:val="32"/>
          <w:szCs w:val="32"/>
          <w:lang w:val="uk-UA" w:eastAsia="uk-UA"/>
        </w:rPr>
      </w:pPr>
      <w:r w:rsidRPr="00CF16E3">
        <w:rPr>
          <w:rFonts w:eastAsia="Arial Unicode MS"/>
          <w:color w:val="000000"/>
          <w:sz w:val="32"/>
          <w:szCs w:val="32"/>
          <w:lang w:val="uk-UA" w:eastAsia="uk-UA"/>
        </w:rPr>
        <w:t>Термін дії та інші умови контракту. Контракт може бути укладено на термін до 5 років, але не менше, ніж на 1 рік.</w:t>
      </w:r>
    </w:p>
    <w:p w:rsidR="009F79FC" w:rsidRPr="00CF16E3" w:rsidRDefault="009F79FC" w:rsidP="00CF16E3">
      <w:pPr>
        <w:spacing w:line="240" w:lineRule="auto"/>
        <w:ind w:firstLine="720"/>
        <w:rPr>
          <w:rFonts w:eastAsia="Arial Unicode MS"/>
          <w:color w:val="000000"/>
          <w:sz w:val="32"/>
          <w:szCs w:val="32"/>
          <w:lang w:val="uk-UA" w:eastAsia="uk-UA"/>
        </w:rPr>
      </w:pPr>
      <w:r w:rsidRPr="00CF16E3">
        <w:rPr>
          <w:rFonts w:eastAsia="Arial Unicode MS"/>
          <w:color w:val="000000"/>
          <w:sz w:val="32"/>
          <w:szCs w:val="32"/>
          <w:lang w:val="uk-UA" w:eastAsia="uk-UA"/>
        </w:rPr>
        <w:t>Контракт повинен передбачити зобов'язання роботодавця щодо компенсації моральної та матеріальної шкоди, заподіяної працівникові у разі дострокового розірвання контракту.</w:t>
      </w:r>
    </w:p>
    <w:p w:rsidR="009F79FC" w:rsidRPr="00CF16E3" w:rsidRDefault="009F79FC" w:rsidP="00CF16E3">
      <w:pPr>
        <w:spacing w:line="240" w:lineRule="auto"/>
        <w:ind w:firstLine="720"/>
        <w:rPr>
          <w:rFonts w:eastAsia="Arial Unicode MS"/>
          <w:b/>
          <w:color w:val="000000"/>
          <w:sz w:val="32"/>
          <w:szCs w:val="32"/>
          <w:lang w:eastAsia="uk-UA"/>
        </w:rPr>
      </w:pPr>
      <w:r w:rsidRPr="00CF16E3">
        <w:rPr>
          <w:rFonts w:eastAsia="Arial Unicode MS"/>
          <w:b/>
          <w:color w:val="000000"/>
          <w:sz w:val="32"/>
          <w:szCs w:val="32"/>
          <w:lang w:val="uk-UA" w:eastAsia="uk-UA"/>
        </w:rPr>
        <w:t>Різниця між трудовим договором і контрактом</w:t>
      </w:r>
    </w:p>
    <w:p w:rsidR="009F79FC" w:rsidRPr="00CF16E3" w:rsidRDefault="009F79FC" w:rsidP="00CF16E3">
      <w:pPr>
        <w:spacing w:line="240" w:lineRule="auto"/>
        <w:ind w:firstLine="720"/>
        <w:rPr>
          <w:rFonts w:eastAsia="Arial Unicode MS"/>
          <w:color w:val="000000"/>
          <w:sz w:val="32"/>
          <w:szCs w:val="32"/>
          <w:lang w:val="uk-UA" w:eastAsia="uk-UA"/>
        </w:rPr>
      </w:pPr>
      <w:r w:rsidRPr="00CF16E3">
        <w:rPr>
          <w:rFonts w:eastAsia="Arial Unicode MS"/>
          <w:color w:val="000000"/>
          <w:sz w:val="32"/>
          <w:szCs w:val="32"/>
          <w:lang w:val="uk-UA" w:eastAsia="uk-UA"/>
        </w:rPr>
        <w:t>Фахівці з проблем ділового мовлення визначають таку різницю між контрактом і трудовим договором:</w:t>
      </w:r>
    </w:p>
    <w:p w:rsidR="009F79FC" w:rsidRPr="00CF16E3" w:rsidRDefault="009F79FC" w:rsidP="005E716C">
      <w:pPr>
        <w:numPr>
          <w:ilvl w:val="0"/>
          <w:numId w:val="5"/>
        </w:numPr>
        <w:tabs>
          <w:tab w:val="num" w:pos="1080"/>
        </w:tabs>
        <w:spacing w:line="240" w:lineRule="auto"/>
        <w:ind w:left="1080"/>
        <w:rPr>
          <w:rFonts w:eastAsia="Arial Unicode MS"/>
          <w:color w:val="000000"/>
          <w:sz w:val="32"/>
          <w:szCs w:val="32"/>
          <w:lang w:val="uk-UA" w:eastAsia="uk-UA"/>
        </w:rPr>
      </w:pPr>
      <w:r w:rsidRPr="00CF16E3">
        <w:rPr>
          <w:rFonts w:eastAsia="Arial Unicode MS"/>
          <w:color w:val="000000"/>
          <w:sz w:val="32"/>
          <w:szCs w:val="32"/>
          <w:lang w:val="uk-UA" w:eastAsia="uk-UA"/>
        </w:rPr>
        <w:t>Контракт укладають тільки на певний термін, а трудовий договір — як на період виконання певної роботи, так і на невизначений термін.</w:t>
      </w:r>
    </w:p>
    <w:p w:rsidR="009F79FC" w:rsidRPr="00CF16E3" w:rsidRDefault="009F79FC" w:rsidP="005E716C">
      <w:pPr>
        <w:numPr>
          <w:ilvl w:val="0"/>
          <w:numId w:val="5"/>
        </w:numPr>
        <w:tabs>
          <w:tab w:val="num" w:pos="1080"/>
        </w:tabs>
        <w:spacing w:line="240" w:lineRule="auto"/>
        <w:ind w:left="1080"/>
        <w:rPr>
          <w:rFonts w:eastAsia="Arial Unicode MS"/>
          <w:color w:val="000000"/>
          <w:sz w:val="32"/>
          <w:szCs w:val="32"/>
          <w:lang w:val="uk-UA" w:eastAsia="uk-UA"/>
        </w:rPr>
      </w:pPr>
      <w:r w:rsidRPr="00CF16E3">
        <w:rPr>
          <w:rFonts w:eastAsia="Arial Unicode MS"/>
          <w:color w:val="000000"/>
          <w:sz w:val="32"/>
          <w:szCs w:val="32"/>
          <w:lang w:val="uk-UA" w:eastAsia="uk-UA"/>
        </w:rPr>
        <w:t>У контракті, на відміну від трудового договору, можуть визначатися додаткові підстави припинення та розірвання контракту, не передбачені чинним законодавством.</w:t>
      </w:r>
    </w:p>
    <w:p w:rsidR="009F79FC" w:rsidRPr="00CF16E3" w:rsidRDefault="009F79FC" w:rsidP="005E716C">
      <w:pPr>
        <w:numPr>
          <w:ilvl w:val="0"/>
          <w:numId w:val="5"/>
        </w:numPr>
        <w:tabs>
          <w:tab w:val="num" w:pos="1080"/>
        </w:tabs>
        <w:spacing w:line="240" w:lineRule="auto"/>
        <w:ind w:left="1080"/>
        <w:rPr>
          <w:rFonts w:eastAsia="Arial Unicode MS"/>
          <w:color w:val="000000"/>
          <w:sz w:val="32"/>
          <w:szCs w:val="32"/>
          <w:lang w:val="uk-UA" w:eastAsia="uk-UA"/>
        </w:rPr>
      </w:pPr>
      <w:r w:rsidRPr="00CF16E3">
        <w:rPr>
          <w:rFonts w:eastAsia="Arial Unicode MS"/>
          <w:color w:val="000000"/>
          <w:sz w:val="32"/>
          <w:szCs w:val="32"/>
          <w:lang w:val="uk-UA" w:eastAsia="uk-UA"/>
        </w:rPr>
        <w:t>За контрактом порядок надання працівникові відпустки та зарплати може визначатися на розсуд керівника, тоді як трудовий договір передбачає централізоване регулювання відпустки (за встановленим графіком).</w:t>
      </w:r>
    </w:p>
    <w:p w:rsidR="009F79FC" w:rsidRPr="00CF16E3" w:rsidRDefault="009F79FC" w:rsidP="005E716C">
      <w:pPr>
        <w:numPr>
          <w:ilvl w:val="0"/>
          <w:numId w:val="5"/>
        </w:numPr>
        <w:tabs>
          <w:tab w:val="num" w:pos="1080"/>
        </w:tabs>
        <w:spacing w:line="240" w:lineRule="auto"/>
        <w:ind w:left="1080"/>
        <w:rPr>
          <w:rFonts w:eastAsia="Arial Unicode MS"/>
          <w:color w:val="000000"/>
          <w:sz w:val="32"/>
          <w:szCs w:val="32"/>
          <w:lang w:val="uk-UA" w:eastAsia="uk-UA"/>
        </w:rPr>
      </w:pPr>
      <w:r w:rsidRPr="00CF16E3">
        <w:rPr>
          <w:rFonts w:eastAsia="Arial Unicode MS"/>
          <w:color w:val="000000"/>
          <w:sz w:val="32"/>
          <w:szCs w:val="32"/>
          <w:lang w:val="uk-UA" w:eastAsia="uk-UA"/>
        </w:rPr>
        <w:t>У контракті, на відміну від трудового договору, можуть застерігатися наслідки (додаткові гарантії та компенсації моральної та матеріальної шкоди) дострокового припинення контракту з незалежних від працівника причин.</w:t>
      </w:r>
    </w:p>
    <w:p w:rsidR="009F79FC" w:rsidRPr="00CF16E3" w:rsidRDefault="009F79FC" w:rsidP="00CF16E3">
      <w:pPr>
        <w:spacing w:line="240" w:lineRule="auto"/>
        <w:ind w:firstLine="720"/>
        <w:rPr>
          <w:rFonts w:eastAsia="Arial Unicode MS"/>
          <w:color w:val="000000"/>
          <w:sz w:val="32"/>
          <w:szCs w:val="32"/>
          <w:lang w:val="uk-UA" w:eastAsia="uk-UA"/>
        </w:rPr>
      </w:pPr>
      <w:r w:rsidRPr="00CF16E3">
        <w:rPr>
          <w:rFonts w:eastAsia="Arial Unicode MS"/>
          <w:b/>
          <w:color w:val="000000"/>
          <w:sz w:val="32"/>
          <w:szCs w:val="32"/>
          <w:lang w:val="uk-UA" w:eastAsia="uk-UA"/>
        </w:rPr>
        <w:t>3. Трудова угода</w:t>
      </w:r>
      <w:r w:rsidRPr="00CF16E3">
        <w:rPr>
          <w:rFonts w:eastAsia="Arial Unicode MS"/>
          <w:color w:val="000000"/>
          <w:sz w:val="32"/>
          <w:szCs w:val="32"/>
          <w:lang w:val="uk-UA" w:eastAsia="uk-UA"/>
        </w:rPr>
        <w:t xml:space="preserve"> укладається між організацією й людиною, яка не працює в цій організації. Коли в організації чи установі бракує фахівців з певної галузі, вона залучає для виконання деяких видів робіт працівників з інших установ.</w:t>
      </w:r>
    </w:p>
    <w:p w:rsidR="009F79FC" w:rsidRPr="00CF16E3" w:rsidRDefault="009F79FC" w:rsidP="00CF16E3">
      <w:pPr>
        <w:spacing w:line="240" w:lineRule="auto"/>
        <w:ind w:firstLine="720"/>
        <w:rPr>
          <w:rFonts w:eastAsia="Arial Unicode MS"/>
          <w:b/>
          <w:color w:val="000000"/>
          <w:sz w:val="32"/>
          <w:szCs w:val="32"/>
          <w:lang w:val="uk-UA" w:eastAsia="uk-UA"/>
        </w:rPr>
      </w:pPr>
      <w:r w:rsidRPr="00CF16E3">
        <w:rPr>
          <w:rFonts w:eastAsia="Arial Unicode MS"/>
          <w:b/>
          <w:color w:val="000000"/>
          <w:sz w:val="32"/>
          <w:szCs w:val="32"/>
          <w:lang w:val="uk-UA" w:eastAsia="uk-UA"/>
        </w:rPr>
        <w:t>Трудова угода містить такі реквізити:</w:t>
      </w:r>
    </w:p>
    <w:p w:rsidR="009F79FC" w:rsidRPr="00CF16E3" w:rsidRDefault="009F79FC" w:rsidP="005E716C">
      <w:pPr>
        <w:numPr>
          <w:ilvl w:val="0"/>
          <w:numId w:val="6"/>
        </w:numPr>
        <w:tabs>
          <w:tab w:val="num" w:pos="1080"/>
        </w:tabs>
        <w:spacing w:line="240" w:lineRule="auto"/>
        <w:ind w:left="1080"/>
        <w:rPr>
          <w:rFonts w:eastAsia="Arial Unicode MS"/>
          <w:color w:val="000000"/>
          <w:sz w:val="32"/>
          <w:szCs w:val="32"/>
          <w:lang w:val="uk-UA" w:eastAsia="uk-UA"/>
        </w:rPr>
      </w:pPr>
      <w:r w:rsidRPr="00CF16E3">
        <w:rPr>
          <w:rFonts w:eastAsia="Arial Unicode MS"/>
          <w:color w:val="000000"/>
          <w:sz w:val="32"/>
          <w:szCs w:val="32"/>
          <w:lang w:val="uk-UA" w:eastAsia="uk-UA"/>
        </w:rPr>
        <w:t>Назва документа.</w:t>
      </w:r>
    </w:p>
    <w:p w:rsidR="009F79FC" w:rsidRPr="00CF16E3" w:rsidRDefault="009F79FC" w:rsidP="005E716C">
      <w:pPr>
        <w:numPr>
          <w:ilvl w:val="0"/>
          <w:numId w:val="6"/>
        </w:numPr>
        <w:tabs>
          <w:tab w:val="num" w:pos="1080"/>
        </w:tabs>
        <w:spacing w:line="240" w:lineRule="auto"/>
        <w:ind w:left="1080"/>
        <w:rPr>
          <w:rFonts w:eastAsia="Arial Unicode MS"/>
          <w:color w:val="000000"/>
          <w:sz w:val="32"/>
          <w:szCs w:val="32"/>
          <w:lang w:val="uk-UA" w:eastAsia="uk-UA"/>
        </w:rPr>
      </w:pPr>
      <w:r w:rsidRPr="00CF16E3">
        <w:rPr>
          <w:rFonts w:eastAsia="Arial Unicode MS"/>
          <w:color w:val="000000"/>
          <w:sz w:val="32"/>
          <w:szCs w:val="32"/>
          <w:lang w:val="uk-UA" w:eastAsia="uk-UA"/>
        </w:rPr>
        <w:t>Дата й місце його складання.</w:t>
      </w:r>
    </w:p>
    <w:p w:rsidR="009F79FC" w:rsidRPr="00CF16E3" w:rsidRDefault="009F79FC" w:rsidP="005E716C">
      <w:pPr>
        <w:numPr>
          <w:ilvl w:val="0"/>
          <w:numId w:val="6"/>
        </w:numPr>
        <w:tabs>
          <w:tab w:val="num" w:pos="1080"/>
        </w:tabs>
        <w:spacing w:line="240" w:lineRule="auto"/>
        <w:ind w:left="1080"/>
        <w:rPr>
          <w:rFonts w:eastAsia="Arial Unicode MS"/>
          <w:color w:val="000000"/>
          <w:sz w:val="32"/>
          <w:szCs w:val="32"/>
          <w:lang w:val="uk-UA" w:eastAsia="uk-UA"/>
        </w:rPr>
      </w:pPr>
      <w:r w:rsidRPr="00CF16E3">
        <w:rPr>
          <w:rFonts w:eastAsia="Arial Unicode MS"/>
          <w:color w:val="000000"/>
          <w:sz w:val="32"/>
          <w:szCs w:val="32"/>
          <w:lang w:val="uk-UA" w:eastAsia="uk-UA"/>
        </w:rPr>
        <w:t>Перелік сторін, що уклали угоду.</w:t>
      </w:r>
    </w:p>
    <w:p w:rsidR="009F79FC" w:rsidRPr="00CF16E3" w:rsidRDefault="009F79FC" w:rsidP="005E716C">
      <w:pPr>
        <w:numPr>
          <w:ilvl w:val="0"/>
          <w:numId w:val="6"/>
        </w:numPr>
        <w:tabs>
          <w:tab w:val="num" w:pos="1080"/>
        </w:tabs>
        <w:spacing w:line="240" w:lineRule="auto"/>
        <w:ind w:left="1080"/>
        <w:rPr>
          <w:rFonts w:eastAsia="Arial Unicode MS"/>
          <w:color w:val="000000"/>
          <w:sz w:val="32"/>
          <w:szCs w:val="32"/>
          <w:lang w:val="uk-UA" w:eastAsia="uk-UA"/>
        </w:rPr>
      </w:pPr>
      <w:r w:rsidRPr="00CF16E3">
        <w:rPr>
          <w:rFonts w:eastAsia="Arial Unicode MS"/>
          <w:color w:val="000000"/>
          <w:sz w:val="32"/>
          <w:szCs w:val="32"/>
          <w:lang w:val="uk-UA" w:eastAsia="uk-UA"/>
        </w:rPr>
        <w:t>Зміст угоди із зазначенням обов'язків виконавця і замовника,</w:t>
      </w:r>
    </w:p>
    <w:p w:rsidR="009F79FC" w:rsidRPr="00CF16E3" w:rsidRDefault="009F79FC" w:rsidP="005E716C">
      <w:pPr>
        <w:numPr>
          <w:ilvl w:val="0"/>
          <w:numId w:val="6"/>
        </w:numPr>
        <w:tabs>
          <w:tab w:val="num" w:pos="1080"/>
        </w:tabs>
        <w:spacing w:line="240" w:lineRule="auto"/>
        <w:ind w:left="1080"/>
        <w:rPr>
          <w:rFonts w:eastAsia="Arial Unicode MS"/>
          <w:color w:val="000000"/>
          <w:sz w:val="32"/>
          <w:szCs w:val="32"/>
          <w:lang w:val="uk-UA" w:eastAsia="uk-UA"/>
        </w:rPr>
      </w:pPr>
      <w:r w:rsidRPr="00CF16E3">
        <w:rPr>
          <w:rFonts w:eastAsia="Arial Unicode MS"/>
          <w:color w:val="000000"/>
          <w:sz w:val="32"/>
          <w:szCs w:val="32"/>
          <w:lang w:val="uk-UA" w:eastAsia="uk-UA"/>
        </w:rPr>
        <w:t>Юридичні адреси сторін.</w:t>
      </w:r>
    </w:p>
    <w:p w:rsidR="009F79FC" w:rsidRPr="00CF16E3" w:rsidRDefault="009F79FC" w:rsidP="005E716C">
      <w:pPr>
        <w:numPr>
          <w:ilvl w:val="0"/>
          <w:numId w:val="6"/>
        </w:numPr>
        <w:tabs>
          <w:tab w:val="num" w:pos="1080"/>
        </w:tabs>
        <w:spacing w:line="240" w:lineRule="auto"/>
        <w:ind w:left="1080"/>
        <w:rPr>
          <w:rFonts w:eastAsia="Arial Unicode MS"/>
          <w:color w:val="000000"/>
          <w:sz w:val="32"/>
          <w:szCs w:val="32"/>
          <w:lang w:val="uk-UA" w:eastAsia="uk-UA"/>
        </w:rPr>
      </w:pPr>
      <w:r w:rsidRPr="00CF16E3">
        <w:rPr>
          <w:rFonts w:eastAsia="Arial Unicode MS"/>
          <w:color w:val="000000"/>
          <w:sz w:val="32"/>
          <w:szCs w:val="32"/>
          <w:lang w:val="uk-UA" w:eastAsia="uk-UA"/>
        </w:rPr>
        <w:t>Підписи сторін.</w:t>
      </w:r>
    </w:p>
    <w:p w:rsidR="009F79FC" w:rsidRPr="00CF16E3" w:rsidRDefault="009F79FC" w:rsidP="005E716C">
      <w:pPr>
        <w:numPr>
          <w:ilvl w:val="0"/>
          <w:numId w:val="6"/>
        </w:numPr>
        <w:tabs>
          <w:tab w:val="num" w:pos="1080"/>
        </w:tabs>
        <w:spacing w:line="240" w:lineRule="auto"/>
        <w:ind w:left="1080"/>
        <w:rPr>
          <w:rFonts w:eastAsia="Arial Unicode MS"/>
          <w:color w:val="000000"/>
          <w:sz w:val="32"/>
          <w:szCs w:val="32"/>
          <w:lang w:val="uk-UA" w:eastAsia="uk-UA"/>
        </w:rPr>
      </w:pPr>
      <w:r w:rsidRPr="00CF16E3">
        <w:rPr>
          <w:rFonts w:eastAsia="Arial Unicode MS"/>
          <w:color w:val="000000"/>
          <w:sz w:val="32"/>
          <w:szCs w:val="32"/>
          <w:lang w:val="uk-UA" w:eastAsia="uk-UA"/>
        </w:rPr>
        <w:t>Печатка підприємства або організації.</w:t>
      </w:r>
    </w:p>
    <w:p w:rsidR="009F79FC" w:rsidRPr="00CF16E3" w:rsidRDefault="009F79FC" w:rsidP="00CF16E3">
      <w:pPr>
        <w:spacing w:line="240" w:lineRule="auto"/>
        <w:ind w:firstLine="720"/>
        <w:rPr>
          <w:rFonts w:eastAsia="Arial Unicode MS"/>
          <w:color w:val="000000"/>
          <w:sz w:val="32"/>
          <w:szCs w:val="32"/>
          <w:lang w:val="uk-UA" w:eastAsia="uk-UA"/>
        </w:rPr>
      </w:pPr>
      <w:r w:rsidRPr="00CF16E3">
        <w:rPr>
          <w:rFonts w:eastAsia="Arial Unicode MS"/>
          <w:color w:val="000000"/>
          <w:sz w:val="32"/>
          <w:szCs w:val="32"/>
          <w:lang w:val="uk-UA" w:eastAsia="uk-UA"/>
        </w:rPr>
        <w:t>Трудова угода, складається у кількох примірниках, один — виконавцеві, інші зберігаються у справах організації-замовника.</w:t>
      </w:r>
    </w:p>
    <w:p w:rsidR="009F79FC" w:rsidRPr="00CF16E3" w:rsidRDefault="009F79FC" w:rsidP="00CF16E3">
      <w:pPr>
        <w:spacing w:line="240" w:lineRule="auto"/>
        <w:ind w:firstLine="720"/>
        <w:rPr>
          <w:rFonts w:eastAsia="Arial Unicode MS"/>
          <w:color w:val="000000"/>
          <w:sz w:val="32"/>
          <w:szCs w:val="32"/>
          <w:lang w:val="uk-UA" w:eastAsia="uk-UA"/>
        </w:rPr>
      </w:pPr>
      <w:r w:rsidRPr="00CF16E3">
        <w:rPr>
          <w:rFonts w:eastAsia="Arial Unicode MS"/>
          <w:b/>
          <w:color w:val="000000"/>
          <w:sz w:val="32"/>
          <w:szCs w:val="32"/>
          <w:lang w:eastAsia="uk-UA"/>
        </w:rPr>
        <w:t xml:space="preserve">4. </w:t>
      </w:r>
      <w:r w:rsidRPr="00CF16E3">
        <w:rPr>
          <w:rFonts w:eastAsia="Arial Unicode MS"/>
          <w:b/>
          <w:color w:val="000000"/>
          <w:sz w:val="32"/>
          <w:szCs w:val="32"/>
          <w:lang w:val="uk-UA" w:eastAsia="uk-UA"/>
        </w:rPr>
        <w:t>Лист-претензію</w:t>
      </w:r>
      <w:r w:rsidRPr="00CF16E3">
        <w:rPr>
          <w:rFonts w:eastAsia="Arial Unicode MS"/>
          <w:color w:val="000000"/>
          <w:sz w:val="32"/>
          <w:szCs w:val="32"/>
          <w:lang w:val="uk-UA" w:eastAsia="uk-UA"/>
        </w:rPr>
        <w:t xml:space="preserve"> </w:t>
      </w:r>
      <w:r w:rsidR="004D74BF">
        <w:rPr>
          <w:rFonts w:eastAsia="Arial Unicode MS"/>
          <w:color w:val="000000"/>
          <w:sz w:val="32"/>
          <w:szCs w:val="32"/>
          <w:lang w:val="uk-UA" w:eastAsia="uk-UA"/>
        </w:rPr>
        <w:t>—</w:t>
      </w:r>
      <w:r w:rsidRPr="00CF16E3">
        <w:rPr>
          <w:rFonts w:eastAsia="Arial Unicode MS"/>
          <w:color w:val="000000"/>
          <w:sz w:val="32"/>
          <w:szCs w:val="32"/>
          <w:lang w:val="uk-UA" w:eastAsia="uk-UA"/>
        </w:rPr>
        <w:t xml:space="preserve"> називають </w:t>
      </w:r>
      <w:r w:rsidR="004D74BF">
        <w:rPr>
          <w:rFonts w:eastAsia="Arial Unicode MS"/>
          <w:color w:val="000000"/>
          <w:sz w:val="32"/>
          <w:szCs w:val="32"/>
          <w:lang w:val="uk-UA" w:eastAsia="uk-UA"/>
        </w:rPr>
        <w:t>«</w:t>
      </w:r>
      <w:r w:rsidRPr="00CF16E3">
        <w:rPr>
          <w:rFonts w:eastAsia="Arial Unicode MS"/>
          <w:color w:val="000000"/>
          <w:sz w:val="32"/>
          <w:szCs w:val="32"/>
          <w:lang w:val="uk-UA" w:eastAsia="uk-UA"/>
        </w:rPr>
        <w:t>сердитим</w:t>
      </w:r>
      <w:r w:rsidR="004D74BF">
        <w:rPr>
          <w:rFonts w:eastAsia="Arial Unicode MS"/>
          <w:color w:val="000000"/>
          <w:sz w:val="32"/>
          <w:szCs w:val="32"/>
          <w:lang w:val="uk-UA" w:eastAsia="uk-UA"/>
        </w:rPr>
        <w:t>»</w:t>
      </w:r>
      <w:r w:rsidRPr="00CF16E3">
        <w:rPr>
          <w:rFonts w:eastAsia="Arial Unicode MS"/>
          <w:color w:val="000000"/>
          <w:sz w:val="32"/>
          <w:szCs w:val="32"/>
          <w:lang w:val="uk-UA" w:eastAsia="uk-UA"/>
        </w:rPr>
        <w:t>, він подібний до листа</w:t>
      </w:r>
      <w:r w:rsidR="004D74BF">
        <w:rPr>
          <w:rFonts w:eastAsia="Arial Unicode MS"/>
          <w:color w:val="000000"/>
          <w:sz w:val="32"/>
          <w:szCs w:val="32"/>
          <w:lang w:val="uk-UA" w:eastAsia="uk-UA"/>
        </w:rPr>
        <w:t>–</w:t>
      </w:r>
      <w:r w:rsidRPr="00CF16E3">
        <w:rPr>
          <w:rFonts w:eastAsia="Arial Unicode MS"/>
          <w:color w:val="000000"/>
          <w:sz w:val="32"/>
          <w:szCs w:val="32"/>
          <w:lang w:val="uk-UA" w:eastAsia="uk-UA"/>
        </w:rPr>
        <w:t xml:space="preserve">вимоги щодо невиконання, порушення діловим партнером </w:t>
      </w:r>
      <w:r w:rsidRPr="00CF16E3">
        <w:rPr>
          <w:rFonts w:eastAsia="Arial Unicode MS"/>
          <w:color w:val="000000"/>
          <w:sz w:val="32"/>
          <w:szCs w:val="32"/>
          <w:lang w:val="uk-UA" w:eastAsia="uk-UA"/>
        </w:rPr>
        <w:lastRenderedPageBreak/>
        <w:t xml:space="preserve">договірних зобов'язань </w:t>
      </w:r>
      <w:r w:rsidR="004D74BF">
        <w:rPr>
          <w:rFonts w:eastAsia="Arial Unicode MS"/>
          <w:color w:val="000000"/>
          <w:sz w:val="32"/>
          <w:szCs w:val="32"/>
          <w:lang w:val="uk-UA" w:eastAsia="uk-UA"/>
        </w:rPr>
        <w:t>тощо</w:t>
      </w:r>
      <w:r w:rsidRPr="00CF16E3">
        <w:rPr>
          <w:rFonts w:eastAsia="Arial Unicode MS"/>
          <w:color w:val="000000"/>
          <w:sz w:val="32"/>
          <w:szCs w:val="32"/>
          <w:lang w:val="uk-UA" w:eastAsia="uk-UA"/>
        </w:rPr>
        <w:t>. Це службовий лист, у якому висловлюється невдоволення з приводу порушення умов укладеної угоди, наприклад, порушення погоджених (визначених) термінів постачання товару, невідповідності останнього запропонованим зразкам, незадовільного дизайну чи упаковки, невідповідної якості продукції, невчасних розрахунків та інших порушень договірних умов.</w:t>
      </w:r>
    </w:p>
    <w:p w:rsidR="009F79FC" w:rsidRPr="00CF16E3" w:rsidRDefault="009F79FC" w:rsidP="00CF16E3">
      <w:pPr>
        <w:spacing w:line="240" w:lineRule="auto"/>
        <w:ind w:firstLine="720"/>
        <w:rPr>
          <w:rFonts w:eastAsia="Arial Unicode MS"/>
          <w:color w:val="000000"/>
          <w:sz w:val="32"/>
          <w:szCs w:val="32"/>
          <w:lang w:val="uk-UA" w:eastAsia="uk-UA"/>
        </w:rPr>
      </w:pPr>
      <w:r w:rsidRPr="00CF16E3">
        <w:rPr>
          <w:rFonts w:eastAsia="Arial Unicode MS"/>
          <w:color w:val="000000"/>
          <w:sz w:val="32"/>
          <w:szCs w:val="32"/>
          <w:lang w:val="uk-UA" w:eastAsia="uk-UA"/>
        </w:rPr>
        <w:t>Виявивши порушення, ви маєте право висловити партнерові претензію і вимагати її ліквідації, скажімо, заміни неякісного товару; ви також можете наполягати на відшкодуванні завданих збитків, сплаті штрафу і, певна річ, на чіткому дотриманні в майбутньому умов договору.</w:t>
      </w:r>
    </w:p>
    <w:p w:rsidR="009F79FC" w:rsidRPr="00CF16E3" w:rsidRDefault="009F79FC" w:rsidP="00CF16E3">
      <w:pPr>
        <w:spacing w:line="240" w:lineRule="auto"/>
        <w:ind w:firstLine="720"/>
        <w:rPr>
          <w:rFonts w:eastAsia="Arial Unicode MS"/>
          <w:color w:val="000000"/>
          <w:sz w:val="32"/>
          <w:szCs w:val="32"/>
          <w:lang w:val="uk-UA" w:eastAsia="uk-UA"/>
        </w:rPr>
      </w:pPr>
      <w:r w:rsidRPr="00CF16E3">
        <w:rPr>
          <w:rFonts w:eastAsia="Arial Unicode MS"/>
          <w:color w:val="000000"/>
          <w:sz w:val="32"/>
          <w:szCs w:val="32"/>
          <w:lang w:val="uk-UA" w:eastAsia="uk-UA"/>
        </w:rPr>
        <w:t>Зазвичай спершу надсилають лист</w:t>
      </w:r>
      <w:r w:rsidR="00CF47F6">
        <w:rPr>
          <w:rFonts w:eastAsia="Arial Unicode MS"/>
          <w:color w:val="000000"/>
          <w:sz w:val="32"/>
          <w:szCs w:val="32"/>
          <w:lang w:val="uk-UA" w:eastAsia="uk-UA"/>
        </w:rPr>
        <w:t>–</w:t>
      </w:r>
      <w:r w:rsidRPr="00CF16E3">
        <w:rPr>
          <w:rFonts w:eastAsia="Arial Unicode MS"/>
          <w:color w:val="000000"/>
          <w:sz w:val="32"/>
          <w:szCs w:val="32"/>
          <w:lang w:val="uk-UA" w:eastAsia="uk-UA"/>
        </w:rPr>
        <w:t xml:space="preserve">нагадування, в якому аргументовано, послідовно, виважено висловлюють невдоволення, а потім </w:t>
      </w:r>
      <w:r w:rsidR="00CF47F6">
        <w:rPr>
          <w:rFonts w:eastAsia="Arial Unicode MS"/>
          <w:color w:val="000000"/>
          <w:sz w:val="32"/>
          <w:szCs w:val="32"/>
          <w:lang w:val="uk-UA" w:eastAsia="uk-UA"/>
        </w:rPr>
        <w:t>—</w:t>
      </w:r>
      <w:r w:rsidRPr="00CF16E3">
        <w:rPr>
          <w:rFonts w:eastAsia="Arial Unicode MS"/>
          <w:color w:val="000000"/>
          <w:sz w:val="32"/>
          <w:szCs w:val="32"/>
          <w:lang w:val="uk-UA" w:eastAsia="uk-UA"/>
        </w:rPr>
        <w:t xml:space="preserve"> претензію.</w:t>
      </w:r>
    </w:p>
    <w:p w:rsidR="009F79FC" w:rsidRPr="00CF16E3" w:rsidRDefault="009F79FC" w:rsidP="00CF16E3">
      <w:pPr>
        <w:spacing w:line="240" w:lineRule="auto"/>
        <w:ind w:firstLine="720"/>
        <w:rPr>
          <w:rFonts w:eastAsia="Arial Unicode MS"/>
          <w:color w:val="000000"/>
          <w:sz w:val="32"/>
          <w:szCs w:val="32"/>
          <w:lang w:val="uk-UA" w:eastAsia="uk-UA"/>
        </w:rPr>
      </w:pPr>
      <w:r w:rsidRPr="00CF16E3">
        <w:rPr>
          <w:rFonts w:eastAsia="Arial Unicode MS"/>
          <w:color w:val="000000"/>
          <w:sz w:val="32"/>
          <w:szCs w:val="32"/>
          <w:lang w:val="uk-UA" w:eastAsia="uk-UA"/>
        </w:rPr>
        <w:t>Згідно з чинним законодавством саме претензійні листи є засобом врегулювання непорозумінь на добровільних засадах і навіть обов'язковою попереджувальною стадією перед позиванням через народний суд або арбітраж.</w:t>
      </w:r>
    </w:p>
    <w:p w:rsidR="009F79FC" w:rsidRPr="00CF16E3" w:rsidRDefault="009F79FC" w:rsidP="00CF16E3">
      <w:pPr>
        <w:spacing w:line="240" w:lineRule="auto"/>
        <w:ind w:firstLine="720"/>
        <w:rPr>
          <w:rFonts w:eastAsia="Arial Unicode MS"/>
          <w:color w:val="000000"/>
          <w:sz w:val="32"/>
          <w:szCs w:val="32"/>
          <w:lang w:val="uk-UA" w:eastAsia="uk-UA"/>
        </w:rPr>
      </w:pPr>
      <w:r w:rsidRPr="00CF16E3">
        <w:rPr>
          <w:rFonts w:eastAsia="Arial Unicode MS"/>
          <w:b/>
          <w:color w:val="000000"/>
          <w:sz w:val="32"/>
          <w:szCs w:val="32"/>
          <w:lang w:eastAsia="uk-UA"/>
        </w:rPr>
        <w:t>5.</w:t>
      </w:r>
      <w:r w:rsidRPr="00CF16E3">
        <w:rPr>
          <w:rFonts w:eastAsia="Arial Unicode MS"/>
          <w:color w:val="000000"/>
          <w:sz w:val="32"/>
          <w:szCs w:val="32"/>
          <w:lang w:eastAsia="uk-UA"/>
        </w:rPr>
        <w:t xml:space="preserve"> </w:t>
      </w:r>
      <w:r w:rsidRPr="00CF16E3">
        <w:rPr>
          <w:rFonts w:eastAsia="Arial Unicode MS"/>
          <w:color w:val="000000"/>
          <w:sz w:val="32"/>
          <w:szCs w:val="32"/>
          <w:lang w:val="uk-UA" w:eastAsia="uk-UA"/>
        </w:rPr>
        <w:t xml:space="preserve">У прикрих випадках, коли певні претензії між особами чи підприємствами не можуть бути врегульовані самостійно, розгляд справи передається до арбітражного суду. Підставою початку розгляду суперечки і відповідного розслідування є </w:t>
      </w:r>
      <w:r w:rsidRPr="00CF16E3">
        <w:rPr>
          <w:rFonts w:eastAsia="Arial Unicode MS"/>
          <w:b/>
          <w:color w:val="000000"/>
          <w:sz w:val="32"/>
          <w:szCs w:val="32"/>
          <w:lang w:val="uk-UA" w:eastAsia="uk-UA"/>
        </w:rPr>
        <w:t>позовна заява</w:t>
      </w:r>
      <w:r w:rsidRPr="00CF16E3">
        <w:rPr>
          <w:rFonts w:eastAsia="Arial Unicode MS"/>
          <w:color w:val="000000"/>
          <w:sz w:val="32"/>
          <w:szCs w:val="32"/>
          <w:lang w:val="uk-UA" w:eastAsia="uk-UA"/>
        </w:rPr>
        <w:t xml:space="preserve">, яка подається до відповідних судових органів. </w:t>
      </w:r>
    </w:p>
    <w:p w:rsidR="009F79FC" w:rsidRPr="00CF16E3" w:rsidRDefault="009F79FC" w:rsidP="00CF16E3">
      <w:pPr>
        <w:spacing w:line="240" w:lineRule="auto"/>
        <w:ind w:firstLine="720"/>
        <w:rPr>
          <w:rFonts w:eastAsia="Arial Unicode MS"/>
          <w:b/>
          <w:color w:val="000000"/>
          <w:sz w:val="32"/>
          <w:szCs w:val="32"/>
          <w:lang w:val="uk-UA" w:eastAsia="uk-UA"/>
        </w:rPr>
      </w:pPr>
      <w:r w:rsidRPr="00CF16E3">
        <w:rPr>
          <w:rFonts w:eastAsia="Arial Unicode MS"/>
          <w:b/>
          <w:color w:val="000000"/>
          <w:sz w:val="32"/>
          <w:szCs w:val="32"/>
          <w:lang w:val="uk-UA" w:eastAsia="uk-UA"/>
        </w:rPr>
        <w:t>Реквізити:</w:t>
      </w:r>
    </w:p>
    <w:p w:rsidR="009F79FC" w:rsidRPr="00CF47F6" w:rsidRDefault="009F79FC" w:rsidP="00C84DE1">
      <w:pPr>
        <w:pStyle w:val="ab"/>
        <w:numPr>
          <w:ilvl w:val="0"/>
          <w:numId w:val="94"/>
        </w:numPr>
        <w:spacing w:line="240" w:lineRule="auto"/>
        <w:ind w:left="1134"/>
        <w:rPr>
          <w:rFonts w:eastAsia="Arial Unicode MS"/>
          <w:color w:val="000000"/>
          <w:sz w:val="32"/>
          <w:szCs w:val="32"/>
          <w:lang w:val="uk-UA" w:eastAsia="uk-UA"/>
        </w:rPr>
      </w:pPr>
      <w:r w:rsidRPr="00CF47F6">
        <w:rPr>
          <w:rFonts w:eastAsia="Arial Unicode MS"/>
          <w:color w:val="000000"/>
          <w:sz w:val="32"/>
          <w:szCs w:val="32"/>
          <w:lang w:val="uk-UA" w:eastAsia="uk-UA"/>
        </w:rPr>
        <w:t>Назва і адреса організації, що вчиняє позов</w:t>
      </w:r>
      <w:r w:rsidR="00CF47F6" w:rsidRPr="00CF47F6">
        <w:rPr>
          <w:rFonts w:eastAsia="Arial Unicode MS"/>
          <w:color w:val="000000"/>
          <w:sz w:val="32"/>
          <w:szCs w:val="32"/>
          <w:lang w:val="uk-UA" w:eastAsia="uk-UA"/>
        </w:rPr>
        <w:t>.</w:t>
      </w:r>
    </w:p>
    <w:p w:rsidR="009F79FC" w:rsidRPr="00CF47F6" w:rsidRDefault="009F79FC" w:rsidP="00C84DE1">
      <w:pPr>
        <w:pStyle w:val="ab"/>
        <w:numPr>
          <w:ilvl w:val="0"/>
          <w:numId w:val="94"/>
        </w:numPr>
        <w:spacing w:line="240" w:lineRule="auto"/>
        <w:ind w:left="1134"/>
        <w:rPr>
          <w:rFonts w:eastAsia="Arial Unicode MS"/>
          <w:color w:val="000000"/>
          <w:sz w:val="32"/>
          <w:szCs w:val="32"/>
          <w:lang w:val="uk-UA" w:eastAsia="uk-UA"/>
        </w:rPr>
      </w:pPr>
      <w:r w:rsidRPr="00CF47F6">
        <w:rPr>
          <w:rFonts w:eastAsia="Arial Unicode MS"/>
          <w:color w:val="000000"/>
          <w:sz w:val="32"/>
          <w:szCs w:val="32"/>
          <w:lang w:val="uk-UA" w:eastAsia="uk-UA"/>
        </w:rPr>
        <w:t>Дата позовної заяви</w:t>
      </w:r>
      <w:r w:rsidR="00CF47F6" w:rsidRPr="00CF47F6">
        <w:rPr>
          <w:rFonts w:eastAsia="Arial Unicode MS"/>
          <w:color w:val="000000"/>
          <w:sz w:val="32"/>
          <w:szCs w:val="32"/>
          <w:lang w:val="uk-UA" w:eastAsia="uk-UA"/>
        </w:rPr>
        <w:t>.</w:t>
      </w:r>
    </w:p>
    <w:p w:rsidR="009F79FC" w:rsidRPr="00CF47F6" w:rsidRDefault="009F79FC" w:rsidP="00C84DE1">
      <w:pPr>
        <w:pStyle w:val="ab"/>
        <w:numPr>
          <w:ilvl w:val="0"/>
          <w:numId w:val="94"/>
        </w:numPr>
        <w:spacing w:line="240" w:lineRule="auto"/>
        <w:ind w:left="1134"/>
        <w:rPr>
          <w:rFonts w:eastAsia="Arial Unicode MS"/>
          <w:color w:val="000000"/>
          <w:sz w:val="32"/>
          <w:szCs w:val="32"/>
          <w:lang w:val="uk-UA" w:eastAsia="uk-UA"/>
        </w:rPr>
      </w:pPr>
      <w:r w:rsidRPr="00CF47F6">
        <w:rPr>
          <w:rFonts w:eastAsia="Arial Unicode MS"/>
          <w:color w:val="000000"/>
          <w:sz w:val="32"/>
          <w:szCs w:val="32"/>
          <w:lang w:val="uk-UA" w:eastAsia="uk-UA"/>
        </w:rPr>
        <w:t>Назва суду або арбітражу, на ім'я якого подається заява</w:t>
      </w:r>
      <w:r w:rsidR="00CF47F6" w:rsidRPr="00CF47F6">
        <w:rPr>
          <w:rFonts w:eastAsia="Arial Unicode MS"/>
          <w:color w:val="000000"/>
          <w:sz w:val="32"/>
          <w:szCs w:val="32"/>
          <w:lang w:val="uk-UA" w:eastAsia="uk-UA"/>
        </w:rPr>
        <w:t>.</w:t>
      </w:r>
    </w:p>
    <w:p w:rsidR="009F79FC" w:rsidRPr="00CF47F6" w:rsidRDefault="009F79FC" w:rsidP="00C84DE1">
      <w:pPr>
        <w:pStyle w:val="ab"/>
        <w:numPr>
          <w:ilvl w:val="0"/>
          <w:numId w:val="94"/>
        </w:numPr>
        <w:spacing w:line="240" w:lineRule="auto"/>
        <w:ind w:left="1134"/>
        <w:rPr>
          <w:rFonts w:eastAsia="Arial Unicode MS"/>
          <w:color w:val="000000"/>
          <w:sz w:val="32"/>
          <w:szCs w:val="32"/>
          <w:lang w:val="uk-UA" w:eastAsia="uk-UA"/>
        </w:rPr>
      </w:pPr>
      <w:r w:rsidRPr="00CF47F6">
        <w:rPr>
          <w:rFonts w:eastAsia="Arial Unicode MS"/>
          <w:color w:val="000000"/>
          <w:sz w:val="32"/>
          <w:szCs w:val="32"/>
          <w:lang w:val="uk-UA" w:eastAsia="uk-UA"/>
        </w:rPr>
        <w:t>Позовна назва і адреса позивача</w:t>
      </w:r>
      <w:r w:rsidR="00CF47F6" w:rsidRPr="00CF47F6">
        <w:rPr>
          <w:rFonts w:eastAsia="Arial Unicode MS"/>
          <w:color w:val="000000"/>
          <w:sz w:val="32"/>
          <w:szCs w:val="32"/>
          <w:lang w:val="uk-UA" w:eastAsia="uk-UA"/>
        </w:rPr>
        <w:t>.</w:t>
      </w:r>
    </w:p>
    <w:p w:rsidR="009F79FC" w:rsidRPr="00CF47F6" w:rsidRDefault="009F79FC" w:rsidP="00C84DE1">
      <w:pPr>
        <w:pStyle w:val="ab"/>
        <w:numPr>
          <w:ilvl w:val="0"/>
          <w:numId w:val="94"/>
        </w:numPr>
        <w:spacing w:line="240" w:lineRule="auto"/>
        <w:ind w:left="1134"/>
        <w:rPr>
          <w:rFonts w:eastAsia="Arial Unicode MS"/>
          <w:color w:val="000000"/>
          <w:sz w:val="32"/>
          <w:szCs w:val="32"/>
          <w:lang w:val="uk-UA" w:eastAsia="uk-UA"/>
        </w:rPr>
      </w:pPr>
      <w:r w:rsidRPr="00CF47F6">
        <w:rPr>
          <w:rFonts w:eastAsia="Arial Unicode MS"/>
          <w:color w:val="000000"/>
          <w:sz w:val="32"/>
          <w:szCs w:val="32"/>
          <w:lang w:val="uk-UA" w:eastAsia="uk-UA"/>
        </w:rPr>
        <w:t>Позовна назва і адреса відповідача</w:t>
      </w:r>
      <w:r w:rsidR="00CF47F6" w:rsidRPr="00CF47F6">
        <w:rPr>
          <w:rFonts w:eastAsia="Arial Unicode MS"/>
          <w:color w:val="000000"/>
          <w:sz w:val="32"/>
          <w:szCs w:val="32"/>
          <w:lang w:val="uk-UA" w:eastAsia="uk-UA"/>
        </w:rPr>
        <w:t>.</w:t>
      </w:r>
    </w:p>
    <w:p w:rsidR="009F79FC" w:rsidRPr="00CF47F6" w:rsidRDefault="009F79FC" w:rsidP="00C84DE1">
      <w:pPr>
        <w:pStyle w:val="ab"/>
        <w:numPr>
          <w:ilvl w:val="0"/>
          <w:numId w:val="94"/>
        </w:numPr>
        <w:spacing w:line="240" w:lineRule="auto"/>
        <w:ind w:left="1134"/>
        <w:rPr>
          <w:rFonts w:eastAsia="Arial Unicode MS"/>
          <w:color w:val="000000"/>
          <w:sz w:val="32"/>
          <w:szCs w:val="32"/>
          <w:lang w:val="uk-UA" w:eastAsia="uk-UA"/>
        </w:rPr>
      </w:pPr>
      <w:r w:rsidRPr="00CF47F6">
        <w:rPr>
          <w:rFonts w:eastAsia="Arial Unicode MS"/>
          <w:color w:val="000000"/>
          <w:sz w:val="32"/>
          <w:szCs w:val="32"/>
          <w:lang w:val="uk-UA" w:eastAsia="uk-UA"/>
        </w:rPr>
        <w:t>Сума позову</w:t>
      </w:r>
      <w:r w:rsidR="00CF47F6" w:rsidRPr="00CF47F6">
        <w:rPr>
          <w:rFonts w:eastAsia="Arial Unicode MS"/>
          <w:color w:val="000000"/>
          <w:sz w:val="32"/>
          <w:szCs w:val="32"/>
          <w:lang w:val="uk-UA" w:eastAsia="uk-UA"/>
        </w:rPr>
        <w:t>.</w:t>
      </w:r>
    </w:p>
    <w:p w:rsidR="009F79FC" w:rsidRPr="00CF47F6" w:rsidRDefault="009F79FC" w:rsidP="00C84DE1">
      <w:pPr>
        <w:pStyle w:val="ab"/>
        <w:numPr>
          <w:ilvl w:val="0"/>
          <w:numId w:val="94"/>
        </w:numPr>
        <w:spacing w:line="240" w:lineRule="auto"/>
        <w:ind w:left="1134"/>
        <w:rPr>
          <w:rFonts w:eastAsia="Arial Unicode MS"/>
          <w:color w:val="000000"/>
          <w:sz w:val="32"/>
          <w:szCs w:val="32"/>
          <w:lang w:val="uk-UA" w:eastAsia="uk-UA"/>
        </w:rPr>
      </w:pPr>
      <w:r w:rsidRPr="00CF47F6">
        <w:rPr>
          <w:rFonts w:eastAsia="Arial Unicode MS"/>
          <w:color w:val="000000"/>
          <w:sz w:val="32"/>
          <w:szCs w:val="32"/>
          <w:lang w:val="uk-UA" w:eastAsia="uk-UA"/>
        </w:rPr>
        <w:t>Назва документу</w:t>
      </w:r>
      <w:r w:rsidR="00CF47F6" w:rsidRPr="00CF47F6">
        <w:rPr>
          <w:rFonts w:eastAsia="Arial Unicode MS"/>
          <w:color w:val="000000"/>
          <w:sz w:val="32"/>
          <w:szCs w:val="32"/>
          <w:lang w:val="uk-UA" w:eastAsia="uk-UA"/>
        </w:rPr>
        <w:t>.</w:t>
      </w:r>
    </w:p>
    <w:p w:rsidR="009F79FC" w:rsidRPr="00CF47F6" w:rsidRDefault="009F79FC" w:rsidP="00C84DE1">
      <w:pPr>
        <w:pStyle w:val="ab"/>
        <w:numPr>
          <w:ilvl w:val="0"/>
          <w:numId w:val="94"/>
        </w:numPr>
        <w:spacing w:line="240" w:lineRule="auto"/>
        <w:ind w:left="1134"/>
        <w:rPr>
          <w:rFonts w:eastAsia="Arial Unicode MS"/>
          <w:color w:val="000000"/>
          <w:sz w:val="32"/>
          <w:szCs w:val="32"/>
          <w:lang w:val="uk-UA" w:eastAsia="uk-UA"/>
        </w:rPr>
      </w:pPr>
      <w:r w:rsidRPr="00CF47F6">
        <w:rPr>
          <w:rFonts w:eastAsia="Arial Unicode MS"/>
          <w:color w:val="000000"/>
          <w:sz w:val="32"/>
          <w:szCs w:val="32"/>
          <w:lang w:val="uk-UA" w:eastAsia="uk-UA"/>
        </w:rPr>
        <w:t>Текст</w:t>
      </w:r>
      <w:r w:rsidR="00CF47F6" w:rsidRPr="00CF47F6">
        <w:rPr>
          <w:rFonts w:eastAsia="Arial Unicode MS"/>
          <w:color w:val="000000"/>
          <w:sz w:val="32"/>
          <w:szCs w:val="32"/>
          <w:lang w:val="uk-UA" w:eastAsia="uk-UA"/>
        </w:rPr>
        <w:t>.</w:t>
      </w:r>
    </w:p>
    <w:p w:rsidR="009F79FC" w:rsidRPr="00CF47F6" w:rsidRDefault="009F79FC" w:rsidP="00C84DE1">
      <w:pPr>
        <w:pStyle w:val="ab"/>
        <w:numPr>
          <w:ilvl w:val="0"/>
          <w:numId w:val="94"/>
        </w:numPr>
        <w:spacing w:line="240" w:lineRule="auto"/>
        <w:ind w:left="1134"/>
        <w:rPr>
          <w:rFonts w:eastAsia="Arial Unicode MS"/>
          <w:color w:val="000000"/>
          <w:sz w:val="32"/>
          <w:szCs w:val="32"/>
          <w:lang w:val="uk-UA" w:eastAsia="uk-UA"/>
        </w:rPr>
      </w:pPr>
      <w:r w:rsidRPr="00CF47F6">
        <w:rPr>
          <w:rFonts w:eastAsia="Arial Unicode MS"/>
          <w:color w:val="000000"/>
          <w:sz w:val="32"/>
          <w:szCs w:val="32"/>
          <w:lang w:val="uk-UA" w:eastAsia="uk-UA"/>
        </w:rPr>
        <w:t>Перелік додатків</w:t>
      </w:r>
      <w:r w:rsidR="00CF47F6" w:rsidRPr="00CF47F6">
        <w:rPr>
          <w:rFonts w:eastAsia="Arial Unicode MS"/>
          <w:color w:val="000000"/>
          <w:sz w:val="32"/>
          <w:szCs w:val="32"/>
          <w:lang w:val="uk-UA" w:eastAsia="uk-UA"/>
        </w:rPr>
        <w:t>.</w:t>
      </w:r>
    </w:p>
    <w:p w:rsidR="009F79FC" w:rsidRPr="00CF47F6" w:rsidRDefault="009F79FC" w:rsidP="00C84DE1">
      <w:pPr>
        <w:pStyle w:val="ab"/>
        <w:numPr>
          <w:ilvl w:val="0"/>
          <w:numId w:val="94"/>
        </w:numPr>
        <w:tabs>
          <w:tab w:val="left" w:pos="1276"/>
        </w:tabs>
        <w:spacing w:line="240" w:lineRule="auto"/>
        <w:ind w:left="1134"/>
        <w:rPr>
          <w:rFonts w:eastAsia="Arial Unicode MS"/>
          <w:color w:val="000000"/>
          <w:sz w:val="32"/>
          <w:szCs w:val="32"/>
          <w:lang w:val="uk-UA" w:eastAsia="uk-UA"/>
        </w:rPr>
      </w:pPr>
      <w:r w:rsidRPr="00CF47F6">
        <w:rPr>
          <w:rFonts w:eastAsia="Arial Unicode MS"/>
          <w:color w:val="000000"/>
          <w:sz w:val="32"/>
          <w:szCs w:val="32"/>
          <w:lang w:val="uk-UA" w:eastAsia="uk-UA"/>
        </w:rPr>
        <w:t>Перелік свідків (якщо є)</w:t>
      </w:r>
      <w:r w:rsidR="00CF47F6" w:rsidRPr="00CF47F6">
        <w:rPr>
          <w:rFonts w:eastAsia="Arial Unicode MS"/>
          <w:color w:val="000000"/>
          <w:sz w:val="32"/>
          <w:szCs w:val="32"/>
          <w:lang w:val="uk-UA" w:eastAsia="uk-UA"/>
        </w:rPr>
        <w:t>.</w:t>
      </w:r>
    </w:p>
    <w:p w:rsidR="009F79FC" w:rsidRPr="00CF47F6" w:rsidRDefault="009F79FC" w:rsidP="00C84DE1">
      <w:pPr>
        <w:pStyle w:val="ab"/>
        <w:numPr>
          <w:ilvl w:val="0"/>
          <w:numId w:val="94"/>
        </w:numPr>
        <w:tabs>
          <w:tab w:val="left" w:pos="1276"/>
        </w:tabs>
        <w:spacing w:line="240" w:lineRule="auto"/>
        <w:ind w:left="1134"/>
        <w:rPr>
          <w:rFonts w:eastAsia="Arial Unicode MS"/>
          <w:color w:val="000000"/>
          <w:sz w:val="32"/>
          <w:szCs w:val="32"/>
          <w:lang w:val="uk-UA" w:eastAsia="uk-UA"/>
        </w:rPr>
      </w:pPr>
      <w:r w:rsidRPr="00CF47F6">
        <w:rPr>
          <w:rFonts w:eastAsia="Arial Unicode MS"/>
          <w:color w:val="000000"/>
          <w:sz w:val="32"/>
          <w:szCs w:val="32"/>
          <w:lang w:val="uk-UA" w:eastAsia="uk-UA"/>
        </w:rPr>
        <w:t>Підписи службових осіб: керівника установи</w:t>
      </w:r>
      <w:r w:rsidR="00CF47F6" w:rsidRPr="00CF47F6">
        <w:rPr>
          <w:rFonts w:eastAsia="Arial Unicode MS"/>
          <w:color w:val="000000"/>
          <w:sz w:val="32"/>
          <w:szCs w:val="32"/>
          <w:lang w:val="uk-UA" w:eastAsia="uk-UA"/>
        </w:rPr>
        <w:t xml:space="preserve">–позивача, </w:t>
      </w:r>
      <w:r w:rsidRPr="00CF47F6">
        <w:rPr>
          <w:rFonts w:eastAsia="Arial Unicode MS"/>
          <w:color w:val="000000"/>
          <w:sz w:val="32"/>
          <w:szCs w:val="32"/>
          <w:lang w:val="uk-UA" w:eastAsia="uk-UA"/>
        </w:rPr>
        <w:t>головного бухгалтера, юриста.</w:t>
      </w:r>
    </w:p>
    <w:p w:rsidR="009F79FC" w:rsidRPr="00CF16E3" w:rsidRDefault="009F79FC" w:rsidP="00CF16E3">
      <w:pPr>
        <w:spacing w:line="240" w:lineRule="auto"/>
        <w:ind w:firstLine="720"/>
        <w:rPr>
          <w:rFonts w:eastAsia="Arial Unicode MS"/>
          <w:color w:val="000000"/>
          <w:sz w:val="32"/>
          <w:szCs w:val="32"/>
          <w:lang w:val="uk-UA" w:eastAsia="uk-UA"/>
        </w:rPr>
      </w:pPr>
      <w:r w:rsidRPr="00CF16E3">
        <w:rPr>
          <w:rFonts w:eastAsia="Arial Unicode MS"/>
          <w:b/>
          <w:color w:val="000000"/>
          <w:sz w:val="32"/>
          <w:szCs w:val="32"/>
          <w:lang w:val="uk-UA" w:eastAsia="uk-UA"/>
        </w:rPr>
        <w:t>6.</w:t>
      </w:r>
      <w:r w:rsidRPr="00CF16E3">
        <w:rPr>
          <w:rFonts w:eastAsia="Arial Unicode MS"/>
          <w:color w:val="000000"/>
          <w:sz w:val="32"/>
          <w:szCs w:val="32"/>
          <w:lang w:val="uk-UA" w:eastAsia="uk-UA"/>
        </w:rPr>
        <w:t xml:space="preserve"> За наявності заперечень щодо окремих умов договору сторона, яка одержала</w:t>
      </w:r>
      <w:r w:rsidRPr="00CF16E3">
        <w:rPr>
          <w:rFonts w:eastAsia="Arial Unicode MS"/>
          <w:color w:val="000000"/>
          <w:sz w:val="32"/>
          <w:szCs w:val="32"/>
          <w:lang w:eastAsia="uk-UA"/>
        </w:rPr>
        <w:t xml:space="preserve"> </w:t>
      </w:r>
      <w:r w:rsidRPr="00CF16E3">
        <w:rPr>
          <w:rFonts w:eastAsia="Arial Unicode MS"/>
          <w:color w:val="000000"/>
          <w:sz w:val="32"/>
          <w:szCs w:val="32"/>
          <w:lang w:val="uk-UA" w:eastAsia="uk-UA"/>
        </w:rPr>
        <w:t xml:space="preserve">проект договору, складає протокол </w:t>
      </w:r>
      <w:r w:rsidRPr="00CF16E3">
        <w:rPr>
          <w:rFonts w:eastAsia="Arial Unicode MS"/>
          <w:color w:val="000000"/>
          <w:sz w:val="32"/>
          <w:szCs w:val="32"/>
          <w:lang w:val="uk-UA" w:eastAsia="uk-UA"/>
        </w:rPr>
        <w:lastRenderedPageBreak/>
        <w:t>розбіжностей, про що робиться застереження</w:t>
      </w:r>
      <w:r w:rsidRPr="00CF16E3">
        <w:rPr>
          <w:rFonts w:eastAsia="Arial Unicode MS"/>
          <w:color w:val="000000"/>
          <w:sz w:val="32"/>
          <w:szCs w:val="32"/>
          <w:lang w:eastAsia="uk-UA"/>
        </w:rPr>
        <w:t xml:space="preserve"> </w:t>
      </w:r>
      <w:r w:rsidRPr="00CF16E3">
        <w:rPr>
          <w:rFonts w:eastAsia="Arial Unicode MS"/>
          <w:color w:val="000000"/>
          <w:sz w:val="32"/>
          <w:szCs w:val="32"/>
          <w:lang w:val="uk-UA" w:eastAsia="uk-UA"/>
        </w:rPr>
        <w:t>у договорі та у двадцятиден</w:t>
      </w:r>
      <w:r w:rsidRPr="00CF16E3">
        <w:rPr>
          <w:rFonts w:eastAsia="Arial Unicode MS"/>
          <w:color w:val="000000"/>
          <w:sz w:val="32"/>
          <w:szCs w:val="32"/>
          <w:lang w:eastAsia="uk-UA"/>
        </w:rPr>
        <w:t>н</w:t>
      </w:r>
      <w:r w:rsidRPr="00CF16E3">
        <w:rPr>
          <w:rFonts w:eastAsia="Arial Unicode MS"/>
          <w:color w:val="000000"/>
          <w:sz w:val="32"/>
          <w:szCs w:val="32"/>
          <w:lang w:val="uk-UA" w:eastAsia="uk-UA"/>
        </w:rPr>
        <w:t>и</w:t>
      </w:r>
      <w:r w:rsidRPr="00CF16E3">
        <w:rPr>
          <w:rFonts w:eastAsia="Arial Unicode MS"/>
          <w:color w:val="000000"/>
          <w:sz w:val="32"/>
          <w:szCs w:val="32"/>
          <w:lang w:eastAsia="uk-UA"/>
        </w:rPr>
        <w:t>й</w:t>
      </w:r>
      <w:r w:rsidRPr="00CF16E3">
        <w:rPr>
          <w:rFonts w:eastAsia="Arial Unicode MS"/>
          <w:color w:val="000000"/>
          <w:sz w:val="32"/>
          <w:szCs w:val="32"/>
          <w:lang w:val="uk-UA" w:eastAsia="uk-UA"/>
        </w:rPr>
        <w:t xml:space="preserve"> термін надсилає другій стороні два примірники</w:t>
      </w:r>
      <w:r w:rsidRPr="00CF16E3">
        <w:rPr>
          <w:rFonts w:eastAsia="Arial Unicode MS"/>
          <w:color w:val="000000"/>
          <w:sz w:val="32"/>
          <w:szCs w:val="32"/>
          <w:lang w:eastAsia="uk-UA"/>
        </w:rPr>
        <w:t xml:space="preserve"> </w:t>
      </w:r>
      <w:r w:rsidRPr="00CF16E3">
        <w:rPr>
          <w:rFonts w:eastAsia="Arial Unicode MS"/>
          <w:color w:val="000000"/>
          <w:sz w:val="32"/>
          <w:szCs w:val="32"/>
          <w:lang w:val="uk-UA" w:eastAsia="uk-UA"/>
        </w:rPr>
        <w:t>протоколу розбіжностей разом з підписаним договором.</w:t>
      </w:r>
    </w:p>
    <w:p w:rsidR="009F79FC" w:rsidRPr="004D1AC6" w:rsidRDefault="009F79FC" w:rsidP="004D1AC6">
      <w:pPr>
        <w:spacing w:line="240" w:lineRule="auto"/>
        <w:ind w:firstLine="720"/>
        <w:rPr>
          <w:rFonts w:eastAsia="Arial Unicode MS"/>
          <w:color w:val="000000"/>
          <w:sz w:val="32"/>
          <w:szCs w:val="32"/>
          <w:lang w:eastAsia="uk-UA"/>
        </w:rPr>
      </w:pPr>
      <w:r w:rsidRPr="00CF16E3">
        <w:rPr>
          <w:rFonts w:eastAsia="Arial Unicode MS"/>
          <w:color w:val="000000"/>
          <w:sz w:val="32"/>
          <w:szCs w:val="32"/>
          <w:lang w:val="uk-UA" w:eastAsia="uk-UA"/>
        </w:rPr>
        <w:t>Сторона, яка одержала протокол розбіжностей до договору, зобов'язана</w:t>
      </w:r>
      <w:r w:rsidR="004D1AC6">
        <w:rPr>
          <w:rFonts w:eastAsia="Arial Unicode MS"/>
          <w:color w:val="000000"/>
          <w:sz w:val="32"/>
          <w:szCs w:val="32"/>
          <w:lang w:val="uk-UA" w:eastAsia="uk-UA"/>
        </w:rPr>
        <w:t xml:space="preserve"> </w:t>
      </w:r>
      <w:r w:rsidRPr="00CF16E3">
        <w:rPr>
          <w:rFonts w:eastAsia="Arial Unicode MS"/>
          <w:color w:val="000000"/>
          <w:sz w:val="32"/>
          <w:szCs w:val="32"/>
          <w:lang w:val="uk-UA" w:eastAsia="uk-UA"/>
        </w:rPr>
        <w:t>протягом двадцяти днів розглянути його, протягом цього ж терміну вжити заходів</w:t>
      </w:r>
      <w:r w:rsidRPr="00CF16E3">
        <w:rPr>
          <w:rFonts w:eastAsia="Arial Unicode MS"/>
          <w:color w:val="000000"/>
          <w:sz w:val="32"/>
          <w:szCs w:val="32"/>
          <w:lang w:eastAsia="uk-UA"/>
        </w:rPr>
        <w:t xml:space="preserve"> </w:t>
      </w:r>
      <w:r w:rsidRPr="00CF16E3">
        <w:rPr>
          <w:rFonts w:eastAsia="Arial Unicode MS"/>
          <w:color w:val="000000"/>
          <w:sz w:val="32"/>
          <w:szCs w:val="32"/>
          <w:lang w:val="uk-UA" w:eastAsia="uk-UA"/>
        </w:rPr>
        <w:t>для врегулювання розбіжностей з другою стороною та включити до договору всі</w:t>
      </w:r>
      <w:r w:rsidRPr="00CF16E3">
        <w:rPr>
          <w:rFonts w:eastAsia="Arial Unicode MS"/>
          <w:color w:val="000000"/>
          <w:sz w:val="32"/>
          <w:szCs w:val="32"/>
          <w:lang w:eastAsia="uk-UA"/>
        </w:rPr>
        <w:t xml:space="preserve"> </w:t>
      </w:r>
      <w:r w:rsidRPr="00CF16E3">
        <w:rPr>
          <w:rFonts w:eastAsia="Arial Unicode MS"/>
          <w:color w:val="000000"/>
          <w:sz w:val="32"/>
          <w:szCs w:val="32"/>
          <w:lang w:val="uk-UA" w:eastAsia="uk-UA"/>
        </w:rPr>
        <w:t>прийняті пропозиції, а ті розбіжності, що залишились неврегульованими, передати протягом цього ж терміну до суду, якщо на це є згода другої сторони.</w:t>
      </w:r>
    </w:p>
    <w:p w:rsidR="009F79FC" w:rsidRPr="00CF16E3" w:rsidRDefault="009F79FC" w:rsidP="00CF16E3">
      <w:pPr>
        <w:spacing w:line="240" w:lineRule="auto"/>
        <w:ind w:firstLine="720"/>
        <w:rPr>
          <w:rFonts w:eastAsia="Arial Unicode MS"/>
          <w:color w:val="000000"/>
          <w:sz w:val="32"/>
          <w:szCs w:val="32"/>
          <w:lang w:val="uk-UA" w:eastAsia="uk-UA"/>
        </w:rPr>
      </w:pPr>
      <w:r w:rsidRPr="00CF16E3">
        <w:rPr>
          <w:rFonts w:eastAsia="Arial Unicode MS"/>
          <w:color w:val="000000"/>
          <w:sz w:val="32"/>
          <w:szCs w:val="32"/>
          <w:lang w:val="uk-UA" w:eastAsia="uk-UA"/>
        </w:rPr>
        <w:t>У разі досягнення сторонами згоди щодо всіх або окремих умов, зазначених у протоколі розбіжностей, така згода має бути підтверджена у письмовій формі (протоколом узгодження розбіжностей, листами, телеграмами тощо).</w:t>
      </w:r>
    </w:p>
    <w:p w:rsidR="009F79FC" w:rsidRDefault="009F79FC" w:rsidP="00CF16E3">
      <w:pPr>
        <w:spacing w:line="240" w:lineRule="auto"/>
        <w:ind w:firstLine="720"/>
        <w:rPr>
          <w:rFonts w:eastAsia="Arial Unicode MS"/>
          <w:color w:val="000000"/>
          <w:sz w:val="32"/>
          <w:szCs w:val="32"/>
          <w:lang w:eastAsia="uk-UA"/>
        </w:rPr>
      </w:pPr>
      <w:r w:rsidRPr="00CF16E3">
        <w:rPr>
          <w:rFonts w:eastAsia="Arial Unicode MS"/>
          <w:color w:val="000000"/>
          <w:sz w:val="32"/>
          <w:szCs w:val="32"/>
          <w:lang w:val="uk-UA" w:eastAsia="uk-UA"/>
        </w:rPr>
        <w:t>У тому випадку, коли укладення договору проходить стадію судового розгляду, договір вважається укладеним з моменту винесення судового рішення, яким задоволено позовні вимоги сторони</w:t>
      </w:r>
      <w:r w:rsidRPr="00CF16E3">
        <w:rPr>
          <w:rFonts w:eastAsia="Arial Unicode MS"/>
          <w:color w:val="000000"/>
          <w:sz w:val="32"/>
          <w:szCs w:val="32"/>
          <w:lang w:eastAsia="uk-UA"/>
        </w:rPr>
        <w:t>.</w:t>
      </w:r>
    </w:p>
    <w:p w:rsidR="00CD12ED" w:rsidRDefault="00CD12ED" w:rsidP="00CF16E3">
      <w:pPr>
        <w:spacing w:line="240" w:lineRule="auto"/>
        <w:ind w:firstLine="720"/>
        <w:rPr>
          <w:rFonts w:eastAsia="Arial Unicode MS"/>
          <w:color w:val="000000"/>
          <w:sz w:val="32"/>
          <w:szCs w:val="32"/>
          <w:lang w:eastAsia="uk-UA"/>
        </w:rPr>
      </w:pPr>
      <w:r w:rsidRPr="002A772E">
        <w:rPr>
          <w:rFonts w:eastAsia="Times New Roman"/>
          <w:noProof/>
          <w:sz w:val="32"/>
          <w:szCs w:val="32"/>
          <w:lang w:eastAsia="ru-RU"/>
        </w:rPr>
        <mc:AlternateContent>
          <mc:Choice Requires="wps">
            <w:drawing>
              <wp:anchor distT="0" distB="0" distL="114300" distR="114300" simplePos="0" relativeHeight="251629568" behindDoc="0" locked="0" layoutInCell="1" allowOverlap="1" wp14:anchorId="17AAA0F1" wp14:editId="07ED0B08">
                <wp:simplePos x="0" y="0"/>
                <wp:positionH relativeFrom="margin">
                  <wp:posOffset>0</wp:posOffset>
                </wp:positionH>
                <wp:positionV relativeFrom="paragraph">
                  <wp:posOffset>52705</wp:posOffset>
                </wp:positionV>
                <wp:extent cx="6067425" cy="590550"/>
                <wp:effectExtent l="0" t="19050" r="66675" b="38100"/>
                <wp:wrapNone/>
                <wp:docPr id="2" name="Стрелка вправо 2"/>
                <wp:cNvGraphicFramePr/>
                <a:graphic xmlns:a="http://schemas.openxmlformats.org/drawingml/2006/main">
                  <a:graphicData uri="http://schemas.microsoft.com/office/word/2010/wordprocessingShape">
                    <wps:wsp>
                      <wps:cNvSpPr/>
                      <wps:spPr>
                        <a:xfrm>
                          <a:off x="0" y="0"/>
                          <a:ext cx="6067425" cy="590550"/>
                        </a:xfrm>
                        <a:prstGeom prst="rightArrow">
                          <a:avLst>
                            <a:gd name="adj1" fmla="val 50000"/>
                            <a:gd name="adj2" fmla="val 170968"/>
                          </a:avLst>
                        </a:prstGeom>
                        <a:solidFill>
                          <a:sysClr val="window" lastClr="FFFFFF"/>
                        </a:solidFill>
                        <a:ln w="9525" cap="flat" cmpd="sng" algn="ctr">
                          <a:solidFill>
                            <a:sysClr val="windowText" lastClr="000000">
                              <a:lumMod val="85000"/>
                              <a:lumOff val="15000"/>
                            </a:sysClr>
                          </a:solidFill>
                          <a:prstDash val="solid"/>
                        </a:ln>
                        <a:effectLst/>
                      </wps:spPr>
                      <wps:txbx>
                        <w:txbxContent>
                          <w:p w:rsidR="00C31144" w:rsidRPr="00E41DF0" w:rsidRDefault="00C31144" w:rsidP="00CD12ED">
                            <w:pPr>
                              <w:ind w:firstLine="0"/>
                              <w:jc w:val="center"/>
                              <w:rPr>
                                <w:b/>
                                <w:color w:val="000000" w:themeColor="text1"/>
                                <w:lang w:val="uk-UA"/>
                              </w:rPr>
                            </w:pPr>
                            <w:r w:rsidRPr="00E41DF0">
                              <w:rPr>
                                <w:b/>
                                <w:color w:val="000000" w:themeColor="text1"/>
                                <w:lang w:val="uk-UA"/>
                              </w:rPr>
                              <w:t>Питання для контролю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AA0F1" id="Стрелка вправо 2" o:spid="_x0000_s1033" type="#_x0000_t13" style="position:absolute;left:0;text-align:left;margin-left:0;margin-top:4.15pt;width:477.75pt;height:46.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" adj="18006" fillcolor="window" strokecolor="#262626">
                <v:textbox>
                  <w:txbxContent>
                    <w:p w:rsidR="00C31144" w:rsidRPr="00E41DF0" w:rsidRDefault="00C31144" w:rsidP="00CD12ED">
                      <w:pPr>
                        <w:ind w:firstLine="0"/>
                        <w:jc w:val="center"/>
                        <w:rPr>
                          <w:b/>
                          <w:color w:val="000000" w:themeColor="text1"/>
                          <w:lang w:val="uk-UA"/>
                        </w:rPr>
                      </w:pPr>
                      <w:r w:rsidRPr="00E41DF0">
                        <w:rPr>
                          <w:b/>
                          <w:color w:val="000000" w:themeColor="text1"/>
                          <w:lang w:val="uk-UA"/>
                        </w:rPr>
                        <w:t>Питання для контролю</w:t>
                      </w:r>
                    </w:p>
                  </w:txbxContent>
                </v:textbox>
                <w10:wrap anchorx="margin"/>
              </v:shape>
            </w:pict>
          </mc:Fallback>
        </mc:AlternateContent>
      </w:r>
    </w:p>
    <w:p w:rsidR="00CD12ED" w:rsidRDefault="00CD12ED" w:rsidP="00CF16E3">
      <w:pPr>
        <w:spacing w:line="240" w:lineRule="auto"/>
        <w:ind w:firstLine="720"/>
        <w:rPr>
          <w:rFonts w:eastAsia="Arial Unicode MS"/>
          <w:color w:val="000000"/>
          <w:sz w:val="32"/>
          <w:szCs w:val="32"/>
          <w:lang w:eastAsia="uk-UA"/>
        </w:rPr>
      </w:pPr>
    </w:p>
    <w:p w:rsidR="00CD12ED" w:rsidRDefault="00CD12ED" w:rsidP="00CF16E3">
      <w:pPr>
        <w:spacing w:line="240" w:lineRule="auto"/>
        <w:ind w:firstLine="720"/>
        <w:rPr>
          <w:rFonts w:eastAsia="Arial Unicode MS"/>
          <w:color w:val="000000"/>
          <w:sz w:val="32"/>
          <w:szCs w:val="32"/>
          <w:lang w:eastAsia="uk-UA"/>
        </w:rPr>
      </w:pPr>
    </w:p>
    <w:p w:rsidR="001805D6" w:rsidRPr="001805D6" w:rsidRDefault="001805D6" w:rsidP="00C84DE1">
      <w:pPr>
        <w:numPr>
          <w:ilvl w:val="0"/>
          <w:numId w:val="95"/>
        </w:numPr>
        <w:tabs>
          <w:tab w:val="clear" w:pos="1440"/>
          <w:tab w:val="num" w:pos="1080"/>
        </w:tabs>
        <w:spacing w:line="240" w:lineRule="auto"/>
        <w:ind w:left="1080"/>
        <w:rPr>
          <w:rFonts w:eastAsia="Arial Unicode MS"/>
          <w:color w:val="000000"/>
          <w:sz w:val="32"/>
          <w:szCs w:val="32"/>
          <w:lang w:val="uk-UA" w:eastAsia="uk-UA"/>
        </w:rPr>
      </w:pPr>
      <w:r w:rsidRPr="001805D6">
        <w:rPr>
          <w:rFonts w:eastAsia="Arial Unicode MS"/>
          <w:color w:val="000000"/>
          <w:sz w:val="32"/>
          <w:szCs w:val="32"/>
          <w:lang w:val="uk-UA" w:eastAsia="uk-UA"/>
        </w:rPr>
        <w:t>Який документ визначає види договорів?</w:t>
      </w:r>
    </w:p>
    <w:p w:rsidR="001805D6" w:rsidRPr="001805D6" w:rsidRDefault="001805D6" w:rsidP="00C84DE1">
      <w:pPr>
        <w:numPr>
          <w:ilvl w:val="0"/>
          <w:numId w:val="95"/>
        </w:numPr>
        <w:tabs>
          <w:tab w:val="clear" w:pos="1440"/>
          <w:tab w:val="num" w:pos="1080"/>
        </w:tabs>
        <w:spacing w:line="240" w:lineRule="auto"/>
        <w:ind w:left="1080"/>
        <w:rPr>
          <w:rFonts w:eastAsia="Arial Unicode MS"/>
          <w:color w:val="000000"/>
          <w:sz w:val="32"/>
          <w:szCs w:val="32"/>
          <w:lang w:val="uk-UA" w:eastAsia="uk-UA"/>
        </w:rPr>
      </w:pPr>
      <w:r w:rsidRPr="001805D6">
        <w:rPr>
          <w:rFonts w:eastAsia="Arial Unicode MS"/>
          <w:color w:val="000000"/>
          <w:sz w:val="32"/>
          <w:szCs w:val="32"/>
          <w:lang w:val="uk-UA" w:eastAsia="uk-UA"/>
        </w:rPr>
        <w:t>Яка особливість договору купівлі</w:t>
      </w:r>
      <w:r w:rsidR="0028528D">
        <w:rPr>
          <w:rFonts w:eastAsia="Arial Unicode MS"/>
          <w:color w:val="000000"/>
          <w:sz w:val="32"/>
          <w:szCs w:val="32"/>
          <w:lang w:val="uk-UA" w:eastAsia="uk-UA"/>
        </w:rPr>
        <w:t>–</w:t>
      </w:r>
      <w:r w:rsidRPr="001805D6">
        <w:rPr>
          <w:rFonts w:eastAsia="Arial Unicode MS"/>
          <w:color w:val="000000"/>
          <w:sz w:val="32"/>
          <w:szCs w:val="32"/>
          <w:lang w:val="uk-UA" w:eastAsia="uk-UA"/>
        </w:rPr>
        <w:t>продажу?</w:t>
      </w:r>
    </w:p>
    <w:p w:rsidR="001805D6" w:rsidRPr="001805D6" w:rsidRDefault="001805D6" w:rsidP="00C84DE1">
      <w:pPr>
        <w:numPr>
          <w:ilvl w:val="0"/>
          <w:numId w:val="95"/>
        </w:numPr>
        <w:tabs>
          <w:tab w:val="clear" w:pos="1440"/>
          <w:tab w:val="num" w:pos="1080"/>
        </w:tabs>
        <w:spacing w:line="240" w:lineRule="auto"/>
        <w:ind w:left="1080"/>
        <w:rPr>
          <w:rFonts w:eastAsia="Arial Unicode MS"/>
          <w:color w:val="000000"/>
          <w:sz w:val="32"/>
          <w:szCs w:val="32"/>
          <w:lang w:val="uk-UA" w:eastAsia="uk-UA"/>
        </w:rPr>
      </w:pPr>
      <w:r w:rsidRPr="001805D6">
        <w:rPr>
          <w:rFonts w:eastAsia="Arial Unicode MS"/>
          <w:color w:val="000000"/>
          <w:sz w:val="32"/>
          <w:szCs w:val="32"/>
          <w:lang w:val="uk-UA" w:eastAsia="uk-UA"/>
        </w:rPr>
        <w:t>Що визначає договір оренди?</w:t>
      </w:r>
    </w:p>
    <w:p w:rsidR="001805D6" w:rsidRPr="001805D6" w:rsidRDefault="001805D6" w:rsidP="00C84DE1">
      <w:pPr>
        <w:numPr>
          <w:ilvl w:val="0"/>
          <w:numId w:val="95"/>
        </w:numPr>
        <w:tabs>
          <w:tab w:val="clear" w:pos="1440"/>
          <w:tab w:val="num" w:pos="1080"/>
        </w:tabs>
        <w:spacing w:line="240" w:lineRule="auto"/>
        <w:ind w:left="1080"/>
        <w:rPr>
          <w:rFonts w:eastAsia="Arial Unicode MS"/>
          <w:color w:val="000000"/>
          <w:sz w:val="32"/>
          <w:szCs w:val="32"/>
          <w:lang w:val="uk-UA" w:eastAsia="uk-UA"/>
        </w:rPr>
      </w:pPr>
      <w:r w:rsidRPr="001805D6">
        <w:rPr>
          <w:rFonts w:eastAsia="Arial Unicode MS"/>
          <w:color w:val="000000"/>
          <w:sz w:val="32"/>
          <w:szCs w:val="32"/>
          <w:lang w:val="uk-UA" w:eastAsia="uk-UA"/>
        </w:rPr>
        <w:t>Навіщо укладають трудовий договір</w:t>
      </w:r>
      <w:r w:rsidR="0028528D">
        <w:rPr>
          <w:rFonts w:eastAsia="Arial Unicode MS"/>
          <w:color w:val="000000"/>
          <w:sz w:val="32"/>
          <w:szCs w:val="32"/>
          <w:lang w:val="uk-UA" w:eastAsia="uk-UA"/>
        </w:rPr>
        <w:t>.</w:t>
      </w:r>
    </w:p>
    <w:p w:rsidR="001805D6" w:rsidRPr="001805D6" w:rsidRDefault="001805D6" w:rsidP="00C84DE1">
      <w:pPr>
        <w:numPr>
          <w:ilvl w:val="0"/>
          <w:numId w:val="95"/>
        </w:numPr>
        <w:tabs>
          <w:tab w:val="clear" w:pos="1440"/>
          <w:tab w:val="num" w:pos="1080"/>
        </w:tabs>
        <w:spacing w:line="240" w:lineRule="auto"/>
        <w:ind w:left="1080"/>
        <w:rPr>
          <w:rFonts w:eastAsia="Arial Unicode MS"/>
          <w:color w:val="000000"/>
          <w:sz w:val="32"/>
          <w:szCs w:val="32"/>
          <w:lang w:val="uk-UA" w:eastAsia="uk-UA"/>
        </w:rPr>
      </w:pPr>
      <w:r w:rsidRPr="001805D6">
        <w:rPr>
          <w:rFonts w:eastAsia="Arial Unicode MS"/>
          <w:color w:val="000000"/>
          <w:sz w:val="32"/>
          <w:szCs w:val="32"/>
          <w:lang w:val="uk-UA" w:eastAsia="uk-UA"/>
        </w:rPr>
        <w:t>Які строки трудового договору?</w:t>
      </w:r>
    </w:p>
    <w:p w:rsidR="001805D6" w:rsidRPr="001805D6" w:rsidRDefault="001805D6" w:rsidP="00C84DE1">
      <w:pPr>
        <w:numPr>
          <w:ilvl w:val="0"/>
          <w:numId w:val="95"/>
        </w:numPr>
        <w:tabs>
          <w:tab w:val="clear" w:pos="1440"/>
          <w:tab w:val="num" w:pos="1080"/>
        </w:tabs>
        <w:spacing w:line="240" w:lineRule="auto"/>
        <w:ind w:left="1080"/>
        <w:rPr>
          <w:rFonts w:eastAsia="Arial Unicode MS"/>
          <w:color w:val="000000"/>
          <w:sz w:val="32"/>
          <w:szCs w:val="32"/>
          <w:lang w:val="uk-UA" w:eastAsia="uk-UA"/>
        </w:rPr>
      </w:pPr>
      <w:r w:rsidRPr="001805D6">
        <w:rPr>
          <w:rFonts w:eastAsia="Arial Unicode MS"/>
          <w:color w:val="000000"/>
          <w:sz w:val="32"/>
          <w:szCs w:val="32"/>
          <w:lang w:val="uk-UA" w:eastAsia="uk-UA"/>
        </w:rPr>
        <w:t>Що таке контракт і</w:t>
      </w:r>
      <w:r w:rsidR="0028528D">
        <w:rPr>
          <w:rFonts w:eastAsia="Arial Unicode MS"/>
          <w:color w:val="000000"/>
          <w:sz w:val="32"/>
          <w:szCs w:val="32"/>
          <w:lang w:val="uk-UA" w:eastAsia="uk-UA"/>
        </w:rPr>
        <w:t>,</w:t>
      </w:r>
      <w:r w:rsidRPr="001805D6">
        <w:rPr>
          <w:rFonts w:eastAsia="Arial Unicode MS"/>
          <w:color w:val="000000"/>
          <w:sz w:val="32"/>
          <w:szCs w:val="32"/>
          <w:lang w:val="uk-UA" w:eastAsia="uk-UA"/>
        </w:rPr>
        <w:t xml:space="preserve"> які його реквізити?</w:t>
      </w:r>
    </w:p>
    <w:p w:rsidR="001805D6" w:rsidRPr="001805D6" w:rsidRDefault="001805D6" w:rsidP="00C84DE1">
      <w:pPr>
        <w:numPr>
          <w:ilvl w:val="0"/>
          <w:numId w:val="95"/>
        </w:numPr>
        <w:tabs>
          <w:tab w:val="clear" w:pos="1440"/>
          <w:tab w:val="num" w:pos="1080"/>
        </w:tabs>
        <w:spacing w:line="240" w:lineRule="auto"/>
        <w:ind w:left="1080"/>
        <w:rPr>
          <w:rFonts w:eastAsia="Arial Unicode MS"/>
          <w:color w:val="000000"/>
          <w:sz w:val="32"/>
          <w:szCs w:val="32"/>
          <w:lang w:val="uk-UA" w:eastAsia="uk-UA"/>
        </w:rPr>
      </w:pPr>
      <w:r w:rsidRPr="001805D6">
        <w:rPr>
          <w:rFonts w:eastAsia="Arial Unicode MS"/>
          <w:color w:val="000000"/>
          <w:sz w:val="32"/>
          <w:szCs w:val="32"/>
          <w:lang w:val="uk-UA" w:eastAsia="uk-UA"/>
        </w:rPr>
        <w:t>Яка структура тексту контракту?</w:t>
      </w:r>
    </w:p>
    <w:p w:rsidR="001805D6" w:rsidRPr="001805D6" w:rsidRDefault="001805D6" w:rsidP="00C84DE1">
      <w:pPr>
        <w:numPr>
          <w:ilvl w:val="0"/>
          <w:numId w:val="95"/>
        </w:numPr>
        <w:tabs>
          <w:tab w:val="clear" w:pos="1440"/>
          <w:tab w:val="num" w:pos="1080"/>
        </w:tabs>
        <w:spacing w:line="240" w:lineRule="auto"/>
        <w:ind w:left="1080"/>
        <w:rPr>
          <w:rFonts w:eastAsia="Arial Unicode MS"/>
          <w:color w:val="000000"/>
          <w:sz w:val="32"/>
          <w:szCs w:val="32"/>
          <w:lang w:val="uk-UA" w:eastAsia="uk-UA"/>
        </w:rPr>
      </w:pPr>
      <w:r w:rsidRPr="001805D6">
        <w:rPr>
          <w:rFonts w:eastAsia="Arial Unicode MS"/>
          <w:color w:val="000000"/>
          <w:sz w:val="32"/>
          <w:szCs w:val="32"/>
          <w:lang w:val="uk-UA" w:eastAsia="uk-UA"/>
        </w:rPr>
        <w:t>Чим трудовий договір відрізняється від контракту?</w:t>
      </w:r>
    </w:p>
    <w:p w:rsidR="001805D6" w:rsidRPr="001805D6" w:rsidRDefault="001805D6" w:rsidP="00C84DE1">
      <w:pPr>
        <w:numPr>
          <w:ilvl w:val="0"/>
          <w:numId w:val="95"/>
        </w:numPr>
        <w:tabs>
          <w:tab w:val="clear" w:pos="1440"/>
          <w:tab w:val="num" w:pos="1080"/>
        </w:tabs>
        <w:spacing w:line="240" w:lineRule="auto"/>
        <w:ind w:left="1080"/>
        <w:rPr>
          <w:rFonts w:eastAsia="Arial Unicode MS"/>
          <w:color w:val="000000"/>
          <w:sz w:val="32"/>
          <w:szCs w:val="32"/>
          <w:lang w:val="uk-UA" w:eastAsia="uk-UA"/>
        </w:rPr>
      </w:pPr>
      <w:r w:rsidRPr="001805D6">
        <w:rPr>
          <w:rFonts w:eastAsia="Arial Unicode MS"/>
          <w:color w:val="000000"/>
          <w:sz w:val="32"/>
          <w:szCs w:val="32"/>
          <w:lang w:val="uk-UA" w:eastAsia="uk-UA"/>
        </w:rPr>
        <w:t>Яка різниця між договором та угодою?</w:t>
      </w:r>
    </w:p>
    <w:p w:rsidR="001805D6" w:rsidRPr="001805D6" w:rsidRDefault="001805D6" w:rsidP="00C84DE1">
      <w:pPr>
        <w:numPr>
          <w:ilvl w:val="0"/>
          <w:numId w:val="95"/>
        </w:numPr>
        <w:tabs>
          <w:tab w:val="clear" w:pos="1440"/>
          <w:tab w:val="num" w:pos="1134"/>
        </w:tabs>
        <w:spacing w:line="240" w:lineRule="auto"/>
        <w:ind w:left="1080"/>
        <w:rPr>
          <w:rFonts w:eastAsia="Arial Unicode MS"/>
          <w:color w:val="000000"/>
          <w:sz w:val="32"/>
          <w:szCs w:val="32"/>
          <w:lang w:val="uk-UA" w:eastAsia="uk-UA"/>
        </w:rPr>
      </w:pPr>
      <w:r w:rsidRPr="001805D6">
        <w:rPr>
          <w:rFonts w:eastAsia="Arial Unicode MS"/>
          <w:color w:val="000000"/>
          <w:sz w:val="32"/>
          <w:szCs w:val="32"/>
          <w:lang w:val="uk-UA" w:eastAsia="uk-UA"/>
        </w:rPr>
        <w:t>Які особливості позовної заяви?</w:t>
      </w:r>
    </w:p>
    <w:p w:rsidR="001805D6" w:rsidRPr="001805D6" w:rsidRDefault="001805D6" w:rsidP="00C84DE1">
      <w:pPr>
        <w:numPr>
          <w:ilvl w:val="0"/>
          <w:numId w:val="95"/>
        </w:numPr>
        <w:tabs>
          <w:tab w:val="clear" w:pos="1440"/>
          <w:tab w:val="num" w:pos="1134"/>
        </w:tabs>
        <w:spacing w:line="240" w:lineRule="auto"/>
        <w:ind w:left="1080"/>
        <w:rPr>
          <w:rFonts w:eastAsia="Arial Unicode MS"/>
          <w:color w:val="000000"/>
          <w:sz w:val="32"/>
          <w:szCs w:val="32"/>
          <w:lang w:val="uk-UA" w:eastAsia="uk-UA"/>
        </w:rPr>
      </w:pPr>
      <w:r w:rsidRPr="001805D6">
        <w:rPr>
          <w:rFonts w:eastAsia="Arial Unicode MS"/>
          <w:color w:val="000000"/>
          <w:sz w:val="32"/>
          <w:szCs w:val="32"/>
          <w:lang w:val="uk-UA" w:eastAsia="uk-UA"/>
        </w:rPr>
        <w:t>У який випадках надсилають претензійні листи</w:t>
      </w:r>
      <w:r w:rsidR="0028528D">
        <w:rPr>
          <w:rFonts w:eastAsia="Arial Unicode MS"/>
          <w:color w:val="000000"/>
          <w:sz w:val="32"/>
          <w:szCs w:val="32"/>
          <w:lang w:val="uk-UA" w:eastAsia="uk-UA"/>
        </w:rPr>
        <w:t>.</w:t>
      </w:r>
    </w:p>
    <w:p w:rsidR="001805D6" w:rsidRPr="001805D6" w:rsidRDefault="001805D6" w:rsidP="00C84DE1">
      <w:pPr>
        <w:numPr>
          <w:ilvl w:val="0"/>
          <w:numId w:val="95"/>
        </w:numPr>
        <w:tabs>
          <w:tab w:val="clear" w:pos="1440"/>
          <w:tab w:val="num" w:pos="1134"/>
        </w:tabs>
        <w:spacing w:line="240" w:lineRule="auto"/>
        <w:ind w:left="1080"/>
        <w:rPr>
          <w:rFonts w:eastAsia="Arial Unicode MS"/>
          <w:color w:val="000000"/>
          <w:sz w:val="32"/>
          <w:szCs w:val="32"/>
          <w:lang w:val="uk-UA" w:eastAsia="uk-UA"/>
        </w:rPr>
      </w:pPr>
      <w:r w:rsidRPr="001805D6">
        <w:rPr>
          <w:rFonts w:eastAsia="Arial Unicode MS"/>
          <w:color w:val="000000"/>
          <w:sz w:val="32"/>
          <w:szCs w:val="32"/>
          <w:lang w:val="uk-UA" w:eastAsia="uk-UA"/>
        </w:rPr>
        <w:t>Що таке протокол розбіжностей?</w:t>
      </w:r>
    </w:p>
    <w:p w:rsidR="00CD12ED" w:rsidRPr="001805D6" w:rsidRDefault="00EB2271" w:rsidP="001805D6">
      <w:pPr>
        <w:spacing w:line="240" w:lineRule="auto"/>
        <w:ind w:firstLine="720"/>
        <w:rPr>
          <w:rFonts w:eastAsia="Arial Unicode MS"/>
          <w:color w:val="000000"/>
          <w:sz w:val="32"/>
          <w:szCs w:val="32"/>
          <w:lang w:eastAsia="uk-UA"/>
        </w:rPr>
      </w:pPr>
      <w:r w:rsidRPr="00493552">
        <w:rPr>
          <w:rFonts w:eastAsia="Times New Roman"/>
          <w:noProof/>
          <w:sz w:val="32"/>
          <w:szCs w:val="32"/>
          <w:lang w:eastAsia="ru-RU"/>
        </w:rPr>
        <mc:AlternateContent>
          <mc:Choice Requires="wps">
            <w:drawing>
              <wp:anchor distT="0" distB="0" distL="114300" distR="114300" simplePos="0" relativeHeight="251631616" behindDoc="0" locked="0" layoutInCell="1" allowOverlap="1" wp14:anchorId="74E4EE99" wp14:editId="0DA24C2F">
                <wp:simplePos x="0" y="0"/>
                <wp:positionH relativeFrom="margin">
                  <wp:posOffset>9525</wp:posOffset>
                </wp:positionH>
                <wp:positionV relativeFrom="paragraph">
                  <wp:posOffset>42545</wp:posOffset>
                </wp:positionV>
                <wp:extent cx="6057900" cy="628650"/>
                <wp:effectExtent l="38100" t="19050" r="19050" b="38100"/>
                <wp:wrapNone/>
                <wp:docPr id="8" name="Стрелка влево 8"/>
                <wp:cNvGraphicFramePr/>
                <a:graphic xmlns:a="http://schemas.openxmlformats.org/drawingml/2006/main">
                  <a:graphicData uri="http://schemas.microsoft.com/office/word/2010/wordprocessingShape">
                    <wps:wsp>
                      <wps:cNvSpPr/>
                      <wps:spPr>
                        <a:xfrm>
                          <a:off x="0" y="0"/>
                          <a:ext cx="6057900" cy="628650"/>
                        </a:xfrm>
                        <a:prstGeom prst="leftArrow">
                          <a:avLst>
                            <a:gd name="adj1" fmla="val 50000"/>
                            <a:gd name="adj2" fmla="val 165245"/>
                          </a:avLst>
                        </a:prstGeom>
                        <a:solidFill>
                          <a:sysClr val="window" lastClr="FFFFFF"/>
                        </a:solidFill>
                        <a:ln w="12700" cap="flat" cmpd="sng" algn="ctr">
                          <a:solidFill>
                            <a:sysClr val="windowText" lastClr="000000">
                              <a:lumMod val="85000"/>
                              <a:lumOff val="15000"/>
                            </a:sysClr>
                          </a:solidFill>
                          <a:prstDash val="solid"/>
                          <a:miter lim="800000"/>
                        </a:ln>
                        <a:effectLst/>
                      </wps:spPr>
                      <wps:txbx>
                        <w:txbxContent>
                          <w:p w:rsidR="00C31144" w:rsidRPr="00493552" w:rsidRDefault="00C31144" w:rsidP="00EB2271">
                            <w:pPr>
                              <w:ind w:firstLine="0"/>
                              <w:jc w:val="center"/>
                              <w:rPr>
                                <w:b/>
                                <w:color w:val="000000"/>
                                <w:lang w:val="uk-UA"/>
                              </w:rPr>
                            </w:pPr>
                            <w:r w:rsidRPr="00493552">
                              <w:rPr>
                                <w:b/>
                                <w:color w:val="000000"/>
                                <w:lang w:val="uk-UA"/>
                              </w:rPr>
                              <w:t>Практичні завдання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4EE99" id="Стрелка влево 8" o:spid="_x0000_s1034" type="#_x0000_t66" style="position:absolute;left:0;text-align:left;margin-left:.75pt;margin-top:3.35pt;width:477pt;height:49.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" adj="3704" fillcolor="window" strokecolor="#262626" strokeweight="1pt">
                <v:textbox>
                  <w:txbxContent>
                    <w:p w:rsidR="00C31144" w:rsidRPr="00493552" w:rsidRDefault="00C31144" w:rsidP="00EB2271">
                      <w:pPr>
                        <w:ind w:firstLine="0"/>
                        <w:jc w:val="center"/>
                        <w:rPr>
                          <w:b/>
                          <w:color w:val="000000"/>
                          <w:lang w:val="uk-UA"/>
                        </w:rPr>
                      </w:pPr>
                      <w:r w:rsidRPr="00493552">
                        <w:rPr>
                          <w:b/>
                          <w:color w:val="000000"/>
                          <w:lang w:val="uk-UA"/>
                        </w:rPr>
                        <w:t>Практичні завдання</w:t>
                      </w:r>
                    </w:p>
                  </w:txbxContent>
                </v:textbox>
                <w10:wrap anchorx="margin"/>
              </v:shape>
            </w:pict>
          </mc:Fallback>
        </mc:AlternateContent>
      </w:r>
    </w:p>
    <w:p w:rsidR="00CD12ED" w:rsidRDefault="00CD12ED" w:rsidP="00CF16E3">
      <w:pPr>
        <w:spacing w:line="240" w:lineRule="auto"/>
        <w:ind w:firstLine="720"/>
        <w:rPr>
          <w:rFonts w:eastAsia="Arial Unicode MS"/>
          <w:color w:val="000000"/>
          <w:sz w:val="32"/>
          <w:szCs w:val="32"/>
          <w:lang w:eastAsia="uk-UA"/>
        </w:rPr>
      </w:pPr>
    </w:p>
    <w:p w:rsidR="00CD12ED" w:rsidRDefault="00CD12ED" w:rsidP="00CF16E3">
      <w:pPr>
        <w:spacing w:line="240" w:lineRule="auto"/>
        <w:ind w:firstLine="720"/>
        <w:rPr>
          <w:rFonts w:eastAsia="Arial Unicode MS"/>
          <w:color w:val="000000"/>
          <w:sz w:val="32"/>
          <w:szCs w:val="32"/>
          <w:lang w:eastAsia="uk-UA"/>
        </w:rPr>
      </w:pPr>
    </w:p>
    <w:p w:rsidR="00CD12ED" w:rsidRPr="00C6351F" w:rsidRDefault="00C302A6" w:rsidP="00C84DE1">
      <w:pPr>
        <w:pStyle w:val="ab"/>
        <w:numPr>
          <w:ilvl w:val="0"/>
          <w:numId w:val="96"/>
        </w:numPr>
        <w:spacing w:line="240" w:lineRule="auto"/>
        <w:ind w:left="1134"/>
        <w:rPr>
          <w:rFonts w:eastAsia="Arial Unicode MS"/>
          <w:color w:val="000000"/>
          <w:sz w:val="32"/>
          <w:szCs w:val="32"/>
          <w:lang w:val="uk-UA" w:eastAsia="uk-UA"/>
        </w:rPr>
      </w:pPr>
      <w:r w:rsidRPr="00C6351F">
        <w:rPr>
          <w:rFonts w:eastAsia="Arial Unicode MS"/>
          <w:color w:val="000000"/>
          <w:sz w:val="32"/>
          <w:szCs w:val="32"/>
          <w:lang w:val="uk-UA" w:eastAsia="uk-UA"/>
        </w:rPr>
        <w:t xml:space="preserve">Скласти договір про матеріальну відповідальність </w:t>
      </w:r>
      <w:r w:rsidRPr="00C6351F">
        <w:rPr>
          <w:rFonts w:eastAsia="Arial Unicode MS"/>
          <w:b/>
          <w:i/>
          <w:color w:val="000000"/>
          <w:sz w:val="32"/>
          <w:szCs w:val="32"/>
          <w:lang w:val="uk-UA" w:eastAsia="uk-UA"/>
        </w:rPr>
        <w:t>(зразок 1)</w:t>
      </w:r>
      <w:r w:rsidRPr="00C6351F">
        <w:rPr>
          <w:rFonts w:eastAsia="Arial Unicode MS"/>
          <w:color w:val="000000"/>
          <w:sz w:val="32"/>
          <w:szCs w:val="32"/>
          <w:lang w:val="uk-UA" w:eastAsia="uk-UA"/>
        </w:rPr>
        <w:t>.</w:t>
      </w:r>
    </w:p>
    <w:p w:rsidR="00C302A6" w:rsidRPr="00C6351F" w:rsidRDefault="00C302A6" w:rsidP="00C84DE1">
      <w:pPr>
        <w:pStyle w:val="ab"/>
        <w:numPr>
          <w:ilvl w:val="0"/>
          <w:numId w:val="96"/>
        </w:numPr>
        <w:spacing w:line="240" w:lineRule="auto"/>
        <w:ind w:left="1134"/>
        <w:rPr>
          <w:rFonts w:eastAsia="Arial Unicode MS"/>
          <w:color w:val="000000"/>
          <w:sz w:val="32"/>
          <w:szCs w:val="32"/>
          <w:lang w:val="uk-UA" w:eastAsia="uk-UA"/>
        </w:rPr>
      </w:pPr>
      <w:r w:rsidRPr="00C6351F">
        <w:rPr>
          <w:rFonts w:eastAsia="Arial Unicode MS"/>
          <w:color w:val="000000"/>
          <w:sz w:val="32"/>
          <w:szCs w:val="32"/>
          <w:lang w:val="uk-UA" w:eastAsia="uk-UA"/>
        </w:rPr>
        <w:t xml:space="preserve">Скласти договір купівлі–продажу </w:t>
      </w:r>
      <w:r w:rsidRPr="00C6351F">
        <w:rPr>
          <w:rFonts w:eastAsia="Arial Unicode MS"/>
          <w:b/>
          <w:i/>
          <w:color w:val="000000"/>
          <w:sz w:val="32"/>
          <w:szCs w:val="32"/>
          <w:lang w:val="uk-UA" w:eastAsia="uk-UA"/>
        </w:rPr>
        <w:t>(зразок 2)</w:t>
      </w:r>
      <w:r w:rsidRPr="00C6351F">
        <w:rPr>
          <w:rFonts w:eastAsia="Arial Unicode MS"/>
          <w:color w:val="000000"/>
          <w:sz w:val="32"/>
          <w:szCs w:val="32"/>
          <w:lang w:val="uk-UA" w:eastAsia="uk-UA"/>
        </w:rPr>
        <w:t>.</w:t>
      </w:r>
    </w:p>
    <w:p w:rsidR="00C302A6" w:rsidRPr="00C6351F" w:rsidRDefault="00C302A6" w:rsidP="00C84DE1">
      <w:pPr>
        <w:pStyle w:val="ab"/>
        <w:numPr>
          <w:ilvl w:val="0"/>
          <w:numId w:val="96"/>
        </w:numPr>
        <w:spacing w:line="240" w:lineRule="auto"/>
        <w:ind w:left="1134"/>
        <w:rPr>
          <w:rFonts w:eastAsia="Arial Unicode MS"/>
          <w:color w:val="000000"/>
          <w:sz w:val="32"/>
          <w:szCs w:val="32"/>
          <w:lang w:val="uk-UA" w:eastAsia="uk-UA"/>
        </w:rPr>
      </w:pPr>
      <w:r w:rsidRPr="00C6351F">
        <w:rPr>
          <w:rFonts w:eastAsia="Arial Unicode MS"/>
          <w:color w:val="000000"/>
          <w:sz w:val="32"/>
          <w:szCs w:val="32"/>
          <w:lang w:val="uk-UA" w:eastAsia="uk-UA"/>
        </w:rPr>
        <w:t xml:space="preserve">Скласти трудовий договір </w:t>
      </w:r>
      <w:r w:rsidRPr="00C6351F">
        <w:rPr>
          <w:rFonts w:eastAsia="Arial Unicode MS"/>
          <w:b/>
          <w:i/>
          <w:color w:val="000000"/>
          <w:sz w:val="32"/>
          <w:szCs w:val="32"/>
          <w:lang w:val="uk-UA" w:eastAsia="uk-UA"/>
        </w:rPr>
        <w:t>(зразок 3)</w:t>
      </w:r>
      <w:r w:rsidRPr="00C6351F">
        <w:rPr>
          <w:rFonts w:eastAsia="Arial Unicode MS"/>
          <w:color w:val="000000"/>
          <w:sz w:val="32"/>
          <w:szCs w:val="32"/>
          <w:lang w:val="uk-UA" w:eastAsia="uk-UA"/>
        </w:rPr>
        <w:t>.</w:t>
      </w:r>
    </w:p>
    <w:p w:rsidR="00C302A6" w:rsidRPr="00C6351F" w:rsidRDefault="00C302A6" w:rsidP="00C84DE1">
      <w:pPr>
        <w:pStyle w:val="ab"/>
        <w:numPr>
          <w:ilvl w:val="0"/>
          <w:numId w:val="96"/>
        </w:numPr>
        <w:spacing w:line="240" w:lineRule="auto"/>
        <w:ind w:left="1134"/>
        <w:rPr>
          <w:rFonts w:eastAsia="Arial Unicode MS"/>
          <w:color w:val="000000"/>
          <w:sz w:val="32"/>
          <w:szCs w:val="32"/>
          <w:lang w:val="uk-UA" w:eastAsia="uk-UA"/>
        </w:rPr>
      </w:pPr>
      <w:r w:rsidRPr="00C6351F">
        <w:rPr>
          <w:rFonts w:eastAsia="Arial Unicode MS"/>
          <w:color w:val="000000"/>
          <w:sz w:val="32"/>
          <w:szCs w:val="32"/>
          <w:lang w:val="uk-UA" w:eastAsia="uk-UA"/>
        </w:rPr>
        <w:t xml:space="preserve">Скласти позовну заяву довільного змісту </w:t>
      </w:r>
      <w:r w:rsidRPr="00C6351F">
        <w:rPr>
          <w:rFonts w:eastAsia="Arial Unicode MS"/>
          <w:b/>
          <w:i/>
          <w:color w:val="000000"/>
          <w:sz w:val="32"/>
          <w:szCs w:val="32"/>
          <w:lang w:val="uk-UA" w:eastAsia="uk-UA"/>
        </w:rPr>
        <w:t>(зразок 4)</w:t>
      </w:r>
      <w:r w:rsidRPr="00C6351F">
        <w:rPr>
          <w:rFonts w:eastAsia="Arial Unicode MS"/>
          <w:color w:val="000000"/>
          <w:sz w:val="32"/>
          <w:szCs w:val="32"/>
          <w:lang w:val="uk-UA" w:eastAsia="uk-UA"/>
        </w:rPr>
        <w:t>.</w:t>
      </w:r>
    </w:p>
    <w:p w:rsidR="00C302A6" w:rsidRPr="00C6351F" w:rsidRDefault="00C302A6" w:rsidP="00C84DE1">
      <w:pPr>
        <w:pStyle w:val="ab"/>
        <w:numPr>
          <w:ilvl w:val="0"/>
          <w:numId w:val="96"/>
        </w:numPr>
        <w:spacing w:line="240" w:lineRule="auto"/>
        <w:ind w:left="1134"/>
        <w:rPr>
          <w:rFonts w:eastAsia="Arial Unicode MS"/>
          <w:color w:val="000000"/>
          <w:sz w:val="32"/>
          <w:szCs w:val="32"/>
          <w:lang w:val="uk-UA" w:eastAsia="uk-UA"/>
        </w:rPr>
      </w:pPr>
      <w:r w:rsidRPr="00C6351F">
        <w:rPr>
          <w:rFonts w:eastAsia="Arial Unicode MS"/>
          <w:color w:val="000000"/>
          <w:sz w:val="32"/>
          <w:szCs w:val="32"/>
          <w:lang w:val="uk-UA" w:eastAsia="uk-UA"/>
        </w:rPr>
        <w:lastRenderedPageBreak/>
        <w:t xml:space="preserve">Скласти претензійний лист довільного змісту та відповідь на неї </w:t>
      </w:r>
      <w:r w:rsidRPr="00C6351F">
        <w:rPr>
          <w:rFonts w:eastAsia="Arial Unicode MS"/>
          <w:b/>
          <w:i/>
          <w:color w:val="000000"/>
          <w:sz w:val="32"/>
          <w:szCs w:val="32"/>
          <w:lang w:val="uk-UA" w:eastAsia="uk-UA"/>
        </w:rPr>
        <w:t>(зразок 5)</w:t>
      </w:r>
      <w:r w:rsidRPr="00C6351F">
        <w:rPr>
          <w:rFonts w:eastAsia="Arial Unicode MS"/>
          <w:color w:val="000000"/>
          <w:sz w:val="32"/>
          <w:szCs w:val="32"/>
          <w:lang w:val="uk-UA" w:eastAsia="uk-UA"/>
        </w:rPr>
        <w:t>.</w:t>
      </w:r>
    </w:p>
    <w:p w:rsidR="00C302A6" w:rsidRPr="00C302A6" w:rsidRDefault="00C302A6" w:rsidP="00CF16E3">
      <w:pPr>
        <w:spacing w:line="240" w:lineRule="auto"/>
        <w:ind w:firstLine="720"/>
        <w:rPr>
          <w:rFonts w:eastAsia="Arial Unicode MS"/>
          <w:color w:val="000000"/>
          <w:sz w:val="32"/>
          <w:szCs w:val="32"/>
          <w:lang w:val="uk-UA" w:eastAsia="uk-UA"/>
        </w:rPr>
      </w:pPr>
    </w:p>
    <w:p w:rsidR="00CD12ED" w:rsidRDefault="00AA43B3" w:rsidP="00AA43B3">
      <w:pPr>
        <w:spacing w:line="240" w:lineRule="auto"/>
        <w:ind w:firstLine="720"/>
        <w:jc w:val="right"/>
        <w:rPr>
          <w:rFonts w:eastAsia="Arial Unicode MS"/>
          <w:color w:val="000000"/>
          <w:sz w:val="32"/>
          <w:szCs w:val="32"/>
          <w:lang w:eastAsia="uk-UA"/>
        </w:rPr>
      </w:pPr>
      <w:r>
        <w:rPr>
          <w:rFonts w:eastAsia="Arial Unicode MS"/>
          <w:b/>
          <w:i/>
          <w:color w:val="000000"/>
          <w:sz w:val="32"/>
          <w:szCs w:val="32"/>
          <w:lang w:val="uk-UA" w:eastAsia="uk-UA"/>
        </w:rPr>
        <w:t>З</w:t>
      </w:r>
      <w:r w:rsidRPr="00C6351F">
        <w:rPr>
          <w:rFonts w:eastAsia="Arial Unicode MS"/>
          <w:b/>
          <w:i/>
          <w:color w:val="000000"/>
          <w:sz w:val="32"/>
          <w:szCs w:val="32"/>
          <w:lang w:val="uk-UA" w:eastAsia="uk-UA"/>
        </w:rPr>
        <w:t>разок 1</w:t>
      </w:r>
    </w:p>
    <w:p w:rsidR="00645ED9" w:rsidRPr="00645ED9" w:rsidRDefault="00645ED9" w:rsidP="00645ED9">
      <w:pPr>
        <w:spacing w:line="276" w:lineRule="auto"/>
        <w:ind w:firstLine="0"/>
        <w:jc w:val="center"/>
        <w:rPr>
          <w:rFonts w:eastAsia="Times New Roman"/>
          <w:b/>
          <w:sz w:val="32"/>
          <w:szCs w:val="32"/>
          <w:lang w:val="uk-UA" w:eastAsia="ru-RU"/>
        </w:rPr>
      </w:pPr>
      <w:r w:rsidRPr="00645ED9">
        <w:rPr>
          <w:rFonts w:eastAsia="Times New Roman"/>
          <w:b/>
          <w:sz w:val="32"/>
          <w:szCs w:val="32"/>
          <w:lang w:val="uk-UA" w:eastAsia="ru-RU"/>
        </w:rPr>
        <w:t>ДОГОВІР</w:t>
      </w:r>
      <w:r w:rsidR="00353014">
        <w:rPr>
          <w:rFonts w:eastAsia="Times New Roman"/>
          <w:b/>
          <w:sz w:val="32"/>
          <w:szCs w:val="32"/>
          <w:lang w:val="uk-UA" w:eastAsia="ru-RU"/>
        </w:rPr>
        <w:t xml:space="preserve"> №</w:t>
      </w:r>
    </w:p>
    <w:p w:rsidR="00645ED9" w:rsidRPr="00645ED9" w:rsidRDefault="00645ED9" w:rsidP="00645ED9">
      <w:pPr>
        <w:spacing w:line="276" w:lineRule="auto"/>
        <w:ind w:firstLine="0"/>
        <w:jc w:val="center"/>
        <w:rPr>
          <w:rFonts w:eastAsia="Times New Roman"/>
          <w:b/>
          <w:i/>
          <w:szCs w:val="28"/>
          <w:lang w:val="uk-UA" w:eastAsia="ru-RU"/>
        </w:rPr>
      </w:pPr>
      <w:r w:rsidRPr="00645ED9">
        <w:rPr>
          <w:rFonts w:eastAsia="Times New Roman"/>
          <w:b/>
          <w:i/>
          <w:szCs w:val="28"/>
          <w:lang w:val="uk-UA" w:eastAsia="ru-RU"/>
        </w:rPr>
        <w:t>про майнову відповідальність матеріально відповідальної особи</w:t>
      </w:r>
    </w:p>
    <w:p w:rsidR="00645ED9" w:rsidRPr="00645ED9" w:rsidRDefault="00645ED9" w:rsidP="00645ED9">
      <w:pPr>
        <w:spacing w:line="276" w:lineRule="auto"/>
        <w:ind w:firstLine="0"/>
        <w:jc w:val="center"/>
        <w:rPr>
          <w:rFonts w:eastAsia="Times New Roman"/>
          <w:szCs w:val="28"/>
          <w:lang w:val="uk-UA" w:eastAsia="ru-RU"/>
        </w:rPr>
      </w:pPr>
    </w:p>
    <w:p w:rsidR="00645ED9" w:rsidRPr="00645ED9" w:rsidRDefault="00645ED9" w:rsidP="00645ED9">
      <w:pPr>
        <w:spacing w:line="276" w:lineRule="auto"/>
        <w:ind w:firstLine="0"/>
        <w:rPr>
          <w:rFonts w:eastAsia="Times New Roman"/>
          <w:szCs w:val="28"/>
          <w:lang w:val="uk-UA" w:eastAsia="ru-RU"/>
        </w:rPr>
      </w:pPr>
      <w:r w:rsidRPr="00645ED9">
        <w:rPr>
          <w:rFonts w:eastAsia="Times New Roman"/>
          <w:szCs w:val="28"/>
          <w:lang w:val="uk-UA" w:eastAsia="ru-RU"/>
        </w:rPr>
        <w:t xml:space="preserve">Місто ____________                                          </w:t>
      </w:r>
      <w:r>
        <w:rPr>
          <w:rFonts w:eastAsia="Times New Roman"/>
          <w:szCs w:val="28"/>
          <w:lang w:val="uk-UA" w:eastAsia="ru-RU"/>
        </w:rPr>
        <w:t>«</w:t>
      </w:r>
      <w:r w:rsidRPr="00645ED9">
        <w:rPr>
          <w:rFonts w:eastAsia="Times New Roman"/>
          <w:szCs w:val="28"/>
          <w:lang w:val="uk-UA" w:eastAsia="ru-RU"/>
        </w:rPr>
        <w:t>_____</w:t>
      </w:r>
      <w:r>
        <w:rPr>
          <w:rFonts w:eastAsia="Times New Roman"/>
          <w:szCs w:val="28"/>
          <w:lang w:val="uk-UA" w:eastAsia="ru-RU"/>
        </w:rPr>
        <w:t>»</w:t>
      </w:r>
      <w:r w:rsidRPr="00645ED9">
        <w:rPr>
          <w:rFonts w:eastAsia="Times New Roman"/>
          <w:szCs w:val="28"/>
          <w:lang w:val="uk-UA" w:eastAsia="ru-RU"/>
        </w:rPr>
        <w:t xml:space="preserve"> _____________ 20____р.</w:t>
      </w:r>
    </w:p>
    <w:p w:rsidR="00645ED9" w:rsidRPr="00645ED9" w:rsidRDefault="00645ED9" w:rsidP="00645ED9">
      <w:pPr>
        <w:spacing w:line="276" w:lineRule="auto"/>
        <w:ind w:firstLine="0"/>
        <w:rPr>
          <w:rFonts w:eastAsia="Times New Roman"/>
          <w:szCs w:val="28"/>
          <w:lang w:val="uk-UA" w:eastAsia="ru-RU"/>
        </w:rPr>
      </w:pPr>
    </w:p>
    <w:p w:rsidR="00645ED9" w:rsidRPr="00645ED9" w:rsidRDefault="00645ED9" w:rsidP="00645ED9">
      <w:pPr>
        <w:spacing w:line="276" w:lineRule="auto"/>
        <w:ind w:firstLine="0"/>
        <w:rPr>
          <w:rFonts w:eastAsia="Times New Roman"/>
          <w:szCs w:val="28"/>
          <w:lang w:val="uk-UA" w:eastAsia="ru-RU"/>
        </w:rPr>
      </w:pPr>
      <w:r w:rsidRPr="00645ED9">
        <w:rPr>
          <w:rFonts w:eastAsia="Times New Roman"/>
          <w:szCs w:val="28"/>
          <w:lang w:val="uk-UA" w:eastAsia="ru-RU"/>
        </w:rPr>
        <w:t>Підприємство __________________________________________________</w:t>
      </w:r>
      <w:r>
        <w:rPr>
          <w:rFonts w:eastAsia="Times New Roman"/>
          <w:szCs w:val="28"/>
          <w:lang w:val="uk-UA" w:eastAsia="ru-RU"/>
        </w:rPr>
        <w:t>_</w:t>
      </w:r>
      <w:r w:rsidRPr="00645ED9">
        <w:rPr>
          <w:rFonts w:eastAsia="Times New Roman"/>
          <w:szCs w:val="28"/>
          <w:lang w:val="uk-UA" w:eastAsia="ru-RU"/>
        </w:rPr>
        <w:t>____</w:t>
      </w:r>
    </w:p>
    <w:p w:rsidR="00645ED9" w:rsidRPr="00645ED9" w:rsidRDefault="00645ED9" w:rsidP="00645ED9">
      <w:pPr>
        <w:spacing w:line="276" w:lineRule="auto"/>
        <w:ind w:firstLine="0"/>
        <w:jc w:val="center"/>
        <w:rPr>
          <w:rFonts w:eastAsia="Times New Roman"/>
          <w:sz w:val="22"/>
          <w:lang w:val="uk-UA" w:eastAsia="ru-RU"/>
        </w:rPr>
      </w:pPr>
      <w:r w:rsidRPr="00645ED9">
        <w:rPr>
          <w:rFonts w:eastAsia="Times New Roman"/>
          <w:sz w:val="22"/>
          <w:lang w:val="uk-UA" w:eastAsia="ru-RU"/>
        </w:rPr>
        <w:t>(назва)</w:t>
      </w:r>
    </w:p>
    <w:p w:rsidR="00645ED9" w:rsidRPr="00645ED9" w:rsidRDefault="00645ED9" w:rsidP="00645ED9">
      <w:pPr>
        <w:spacing w:line="276" w:lineRule="auto"/>
        <w:ind w:firstLine="0"/>
        <w:rPr>
          <w:rFonts w:eastAsia="Times New Roman"/>
          <w:szCs w:val="28"/>
          <w:lang w:val="uk-UA" w:eastAsia="ru-RU"/>
        </w:rPr>
      </w:pPr>
      <w:r w:rsidRPr="00645ED9">
        <w:rPr>
          <w:rFonts w:eastAsia="Times New Roman"/>
          <w:szCs w:val="28"/>
          <w:lang w:val="uk-UA" w:eastAsia="ru-RU"/>
        </w:rPr>
        <w:t>в особі __________________________________________________________</w:t>
      </w:r>
      <w:r>
        <w:rPr>
          <w:rFonts w:eastAsia="Times New Roman"/>
          <w:szCs w:val="28"/>
          <w:lang w:val="uk-UA" w:eastAsia="ru-RU"/>
        </w:rPr>
        <w:t>_</w:t>
      </w:r>
      <w:r w:rsidRPr="00645ED9">
        <w:rPr>
          <w:rFonts w:eastAsia="Times New Roman"/>
          <w:szCs w:val="28"/>
          <w:lang w:val="uk-UA" w:eastAsia="ru-RU"/>
        </w:rPr>
        <w:t>__</w:t>
      </w:r>
    </w:p>
    <w:p w:rsidR="00645ED9" w:rsidRPr="00645ED9" w:rsidRDefault="00645ED9" w:rsidP="00645ED9">
      <w:pPr>
        <w:spacing w:line="276" w:lineRule="auto"/>
        <w:ind w:firstLine="0"/>
        <w:jc w:val="center"/>
        <w:rPr>
          <w:rFonts w:eastAsia="Times New Roman"/>
          <w:sz w:val="22"/>
          <w:lang w:val="uk-UA" w:eastAsia="ru-RU"/>
        </w:rPr>
      </w:pPr>
      <w:r w:rsidRPr="00645ED9">
        <w:rPr>
          <w:rFonts w:eastAsia="Times New Roman"/>
          <w:sz w:val="22"/>
          <w:lang w:val="uk-UA" w:eastAsia="ru-RU"/>
        </w:rPr>
        <w:t>(посада, прізвище, ім'я, по батькові)</w:t>
      </w:r>
    </w:p>
    <w:p w:rsidR="00645ED9" w:rsidRPr="00645ED9" w:rsidRDefault="00645ED9" w:rsidP="00645ED9">
      <w:pPr>
        <w:spacing w:line="276" w:lineRule="auto"/>
        <w:ind w:firstLine="0"/>
        <w:rPr>
          <w:rFonts w:eastAsia="Times New Roman"/>
          <w:szCs w:val="28"/>
          <w:lang w:val="uk-UA" w:eastAsia="ru-RU"/>
        </w:rPr>
      </w:pPr>
      <w:r w:rsidRPr="00645ED9">
        <w:rPr>
          <w:rFonts w:eastAsia="Times New Roman"/>
          <w:szCs w:val="28"/>
          <w:lang w:val="uk-UA" w:eastAsia="ru-RU"/>
        </w:rPr>
        <w:t>який діє на підставі Статуту, з однієї сторони, і ________________________</w:t>
      </w:r>
      <w:r>
        <w:rPr>
          <w:rFonts w:eastAsia="Times New Roman"/>
          <w:szCs w:val="28"/>
          <w:lang w:val="uk-UA" w:eastAsia="ru-RU"/>
        </w:rPr>
        <w:t>__</w:t>
      </w:r>
      <w:r w:rsidRPr="00645ED9">
        <w:rPr>
          <w:rFonts w:eastAsia="Times New Roman"/>
          <w:szCs w:val="28"/>
          <w:lang w:val="uk-UA" w:eastAsia="ru-RU"/>
        </w:rPr>
        <w:t>_</w:t>
      </w:r>
    </w:p>
    <w:p w:rsidR="00645ED9" w:rsidRPr="00645ED9" w:rsidRDefault="00645ED9" w:rsidP="00645ED9">
      <w:pPr>
        <w:spacing w:line="276" w:lineRule="auto"/>
        <w:ind w:firstLine="0"/>
        <w:jc w:val="center"/>
        <w:rPr>
          <w:rFonts w:eastAsia="Times New Roman"/>
          <w:sz w:val="22"/>
          <w:lang w:val="uk-UA" w:eastAsia="ru-RU"/>
        </w:rPr>
      </w:pPr>
      <w:r w:rsidRPr="00645ED9">
        <w:rPr>
          <w:rFonts w:eastAsia="Times New Roman"/>
          <w:sz w:val="22"/>
          <w:lang w:val="uk-UA" w:eastAsia="ru-RU"/>
        </w:rPr>
        <w:t xml:space="preserve">                                                                                                           (прізвище, ім'я, по батькові)</w:t>
      </w:r>
    </w:p>
    <w:p w:rsidR="00645ED9" w:rsidRPr="00645ED9" w:rsidRDefault="00645ED9" w:rsidP="00645ED9">
      <w:pPr>
        <w:spacing w:line="276" w:lineRule="auto"/>
        <w:ind w:firstLine="0"/>
        <w:rPr>
          <w:rFonts w:eastAsia="Times New Roman"/>
          <w:szCs w:val="28"/>
          <w:lang w:val="uk-UA" w:eastAsia="ru-RU"/>
        </w:rPr>
      </w:pPr>
      <w:r w:rsidRPr="00645ED9">
        <w:rPr>
          <w:rFonts w:eastAsia="Times New Roman"/>
          <w:szCs w:val="28"/>
          <w:lang w:val="uk-UA" w:eastAsia="ru-RU"/>
        </w:rPr>
        <w:t>що працює на посаді _______________________________________________</w:t>
      </w:r>
      <w:r>
        <w:rPr>
          <w:rFonts w:eastAsia="Times New Roman"/>
          <w:szCs w:val="28"/>
          <w:lang w:val="uk-UA" w:eastAsia="ru-RU"/>
        </w:rPr>
        <w:t>_</w:t>
      </w:r>
      <w:r w:rsidRPr="00645ED9">
        <w:rPr>
          <w:rFonts w:eastAsia="Times New Roman"/>
          <w:szCs w:val="28"/>
          <w:lang w:val="uk-UA" w:eastAsia="ru-RU"/>
        </w:rPr>
        <w:t>_</w:t>
      </w:r>
    </w:p>
    <w:p w:rsidR="00645ED9" w:rsidRPr="00645ED9" w:rsidRDefault="00645ED9" w:rsidP="00645ED9">
      <w:pPr>
        <w:spacing w:line="276" w:lineRule="auto"/>
        <w:ind w:firstLine="0"/>
        <w:rPr>
          <w:rFonts w:eastAsia="Times New Roman"/>
          <w:szCs w:val="28"/>
          <w:lang w:val="uk-UA" w:eastAsia="ru-RU"/>
        </w:rPr>
      </w:pPr>
      <w:r w:rsidRPr="00645ED9">
        <w:rPr>
          <w:rFonts w:eastAsia="Times New Roman"/>
          <w:szCs w:val="28"/>
          <w:lang w:val="uk-UA" w:eastAsia="ru-RU"/>
        </w:rPr>
        <w:t>згідно з наказом від ___________________________, з другої сторони, уклали цей Договір про зазначене нижче:</w:t>
      </w:r>
    </w:p>
    <w:p w:rsidR="00645ED9" w:rsidRPr="00645ED9" w:rsidRDefault="00645ED9" w:rsidP="00645ED9">
      <w:pPr>
        <w:spacing w:line="276" w:lineRule="auto"/>
        <w:ind w:firstLine="700"/>
        <w:rPr>
          <w:rFonts w:eastAsia="Times New Roman"/>
          <w:szCs w:val="28"/>
          <w:lang w:val="uk-UA" w:eastAsia="ru-RU"/>
        </w:rPr>
      </w:pPr>
      <w:r w:rsidRPr="00645ED9">
        <w:rPr>
          <w:rFonts w:eastAsia="Times New Roman"/>
          <w:szCs w:val="28"/>
          <w:lang w:val="uk-UA" w:eastAsia="ru-RU"/>
        </w:rPr>
        <w:t>1.___________________________________________________________</w:t>
      </w:r>
      <w:r>
        <w:rPr>
          <w:rFonts w:eastAsia="Times New Roman"/>
          <w:szCs w:val="28"/>
          <w:lang w:val="uk-UA" w:eastAsia="ru-RU"/>
        </w:rPr>
        <w:t>_</w:t>
      </w:r>
      <w:r w:rsidRPr="00645ED9">
        <w:rPr>
          <w:rFonts w:eastAsia="Times New Roman"/>
          <w:szCs w:val="28"/>
          <w:lang w:val="uk-UA" w:eastAsia="ru-RU"/>
        </w:rPr>
        <w:t>_</w:t>
      </w:r>
    </w:p>
    <w:p w:rsidR="00645ED9" w:rsidRPr="00645ED9" w:rsidRDefault="00645ED9" w:rsidP="00645ED9">
      <w:pPr>
        <w:spacing w:line="276" w:lineRule="auto"/>
        <w:ind w:firstLine="0"/>
        <w:jc w:val="center"/>
        <w:rPr>
          <w:rFonts w:eastAsia="Times New Roman"/>
          <w:sz w:val="22"/>
          <w:lang w:val="uk-UA" w:eastAsia="ru-RU"/>
        </w:rPr>
      </w:pPr>
      <w:r w:rsidRPr="00645ED9">
        <w:rPr>
          <w:rFonts w:eastAsia="Times New Roman"/>
          <w:sz w:val="22"/>
          <w:lang w:val="uk-UA" w:eastAsia="ru-RU"/>
        </w:rPr>
        <w:t>(прізвище, ім'я, по батькові)</w:t>
      </w:r>
    </w:p>
    <w:p w:rsidR="00645ED9" w:rsidRPr="00645ED9" w:rsidRDefault="00645ED9" w:rsidP="00645ED9">
      <w:pPr>
        <w:spacing w:line="276" w:lineRule="auto"/>
        <w:ind w:firstLine="0"/>
        <w:rPr>
          <w:rFonts w:eastAsia="Times New Roman"/>
          <w:szCs w:val="28"/>
          <w:lang w:val="uk-UA" w:eastAsia="ru-RU"/>
        </w:rPr>
      </w:pPr>
      <w:r w:rsidRPr="00645ED9">
        <w:rPr>
          <w:rFonts w:eastAsia="Times New Roman"/>
          <w:szCs w:val="28"/>
          <w:lang w:val="uk-UA" w:eastAsia="ru-RU"/>
        </w:rPr>
        <w:t xml:space="preserve">бере на себе відповідальність за матеріальні цінності, що передані йому за інвентаризаційним описом складу № ______ на </w:t>
      </w:r>
      <w:r>
        <w:rPr>
          <w:rFonts w:eastAsia="Times New Roman"/>
          <w:szCs w:val="28"/>
          <w:lang w:val="uk-UA" w:eastAsia="ru-RU"/>
        </w:rPr>
        <w:t>«</w:t>
      </w:r>
      <w:r w:rsidRPr="00645ED9">
        <w:rPr>
          <w:rFonts w:eastAsia="Times New Roman"/>
          <w:szCs w:val="28"/>
          <w:lang w:val="uk-UA" w:eastAsia="ru-RU"/>
        </w:rPr>
        <w:t>___</w:t>
      </w:r>
      <w:r>
        <w:rPr>
          <w:rFonts w:eastAsia="Times New Roman"/>
          <w:szCs w:val="28"/>
          <w:lang w:val="uk-UA" w:eastAsia="ru-RU"/>
        </w:rPr>
        <w:t>»</w:t>
      </w:r>
      <w:r w:rsidRPr="00645ED9">
        <w:rPr>
          <w:rFonts w:eastAsia="Times New Roman"/>
          <w:szCs w:val="28"/>
          <w:lang w:val="uk-UA" w:eastAsia="ru-RU"/>
        </w:rPr>
        <w:t xml:space="preserve"> ____________ 20____р., а також за ті, що надходять під звіт протягом усього терміну дії Договору.</w:t>
      </w:r>
    </w:p>
    <w:p w:rsidR="00645ED9" w:rsidRPr="00645ED9" w:rsidRDefault="00645ED9" w:rsidP="00645ED9">
      <w:pPr>
        <w:spacing w:line="276" w:lineRule="auto"/>
        <w:ind w:firstLine="700"/>
        <w:rPr>
          <w:rFonts w:eastAsia="Times New Roman"/>
          <w:szCs w:val="28"/>
          <w:lang w:val="uk-UA" w:eastAsia="ru-RU"/>
        </w:rPr>
      </w:pPr>
      <w:r w:rsidRPr="00645ED9">
        <w:rPr>
          <w:rFonts w:eastAsia="Times New Roman"/>
          <w:szCs w:val="28"/>
          <w:lang w:val="uk-UA" w:eastAsia="ru-RU"/>
        </w:rPr>
        <w:t>2. __________________________________________________________</w:t>
      </w:r>
      <w:r>
        <w:rPr>
          <w:rFonts w:eastAsia="Times New Roman"/>
          <w:szCs w:val="28"/>
          <w:lang w:val="uk-UA" w:eastAsia="ru-RU"/>
        </w:rPr>
        <w:t>_</w:t>
      </w:r>
      <w:r w:rsidRPr="00645ED9">
        <w:rPr>
          <w:rFonts w:eastAsia="Times New Roman"/>
          <w:szCs w:val="28"/>
          <w:lang w:val="uk-UA" w:eastAsia="ru-RU"/>
        </w:rPr>
        <w:t>_</w:t>
      </w:r>
    </w:p>
    <w:p w:rsidR="00645ED9" w:rsidRPr="00645ED9" w:rsidRDefault="00645ED9" w:rsidP="00645ED9">
      <w:pPr>
        <w:spacing w:line="276" w:lineRule="auto"/>
        <w:ind w:firstLine="0"/>
        <w:jc w:val="center"/>
        <w:rPr>
          <w:rFonts w:eastAsia="Times New Roman"/>
          <w:sz w:val="22"/>
          <w:lang w:val="uk-UA" w:eastAsia="ru-RU"/>
        </w:rPr>
      </w:pPr>
      <w:r w:rsidRPr="00645ED9">
        <w:rPr>
          <w:rFonts w:eastAsia="Times New Roman"/>
          <w:sz w:val="22"/>
          <w:lang w:val="uk-UA" w:eastAsia="ru-RU"/>
        </w:rPr>
        <w:t>(прізвище, ім'я, по батькові)</w:t>
      </w:r>
    </w:p>
    <w:p w:rsidR="00645ED9" w:rsidRPr="00645ED9" w:rsidRDefault="00645ED9" w:rsidP="00645ED9">
      <w:pPr>
        <w:spacing w:line="276" w:lineRule="auto"/>
        <w:ind w:firstLine="0"/>
        <w:rPr>
          <w:rFonts w:eastAsia="Times New Roman"/>
          <w:szCs w:val="28"/>
          <w:lang w:val="uk-UA" w:eastAsia="ru-RU"/>
        </w:rPr>
      </w:pPr>
      <w:r w:rsidRPr="00645ED9">
        <w:rPr>
          <w:rFonts w:eastAsia="Times New Roman"/>
          <w:szCs w:val="28"/>
          <w:lang w:val="uk-UA" w:eastAsia="ru-RU"/>
        </w:rPr>
        <w:t>зобов'язується виконувати всі встановлені правила приймання, зберігання, відпускання і кількісного обліку матеріальних цінностей, надавати у встановлений термін звітність за затвердженою формою.</w:t>
      </w:r>
    </w:p>
    <w:p w:rsidR="00645ED9" w:rsidRPr="00645ED9" w:rsidRDefault="00645ED9" w:rsidP="00645ED9">
      <w:pPr>
        <w:spacing w:line="276" w:lineRule="auto"/>
        <w:ind w:firstLine="700"/>
        <w:rPr>
          <w:rFonts w:eastAsia="Times New Roman"/>
          <w:szCs w:val="28"/>
          <w:lang w:val="uk-UA" w:eastAsia="ru-RU"/>
        </w:rPr>
      </w:pPr>
      <w:r w:rsidRPr="00645ED9">
        <w:rPr>
          <w:rFonts w:eastAsia="Times New Roman"/>
          <w:szCs w:val="28"/>
          <w:lang w:val="uk-UA" w:eastAsia="ru-RU"/>
        </w:rPr>
        <w:t xml:space="preserve">3. У випадку виявлення нестачі матеріальних цінностей, наднормативного природного зменшення або їх псування з його провини </w:t>
      </w:r>
    </w:p>
    <w:p w:rsidR="00645ED9" w:rsidRPr="00645ED9" w:rsidRDefault="00645ED9" w:rsidP="00645ED9">
      <w:pPr>
        <w:spacing w:line="276" w:lineRule="auto"/>
        <w:ind w:firstLine="0"/>
        <w:rPr>
          <w:rFonts w:eastAsia="Times New Roman"/>
          <w:szCs w:val="28"/>
          <w:lang w:val="uk-UA" w:eastAsia="ru-RU"/>
        </w:rPr>
      </w:pPr>
      <w:r w:rsidRPr="00645ED9">
        <w:rPr>
          <w:rFonts w:eastAsia="Times New Roman"/>
          <w:szCs w:val="28"/>
          <w:lang w:val="uk-UA" w:eastAsia="ru-RU"/>
        </w:rPr>
        <w:t>________________________________________________________________</w:t>
      </w:r>
      <w:r>
        <w:rPr>
          <w:rFonts w:eastAsia="Times New Roman"/>
          <w:szCs w:val="28"/>
          <w:lang w:val="uk-UA" w:eastAsia="ru-RU"/>
        </w:rPr>
        <w:t>_</w:t>
      </w:r>
      <w:r w:rsidRPr="00645ED9">
        <w:rPr>
          <w:rFonts w:eastAsia="Times New Roman"/>
          <w:szCs w:val="28"/>
          <w:lang w:val="uk-UA" w:eastAsia="ru-RU"/>
        </w:rPr>
        <w:t>__</w:t>
      </w:r>
    </w:p>
    <w:p w:rsidR="00645ED9" w:rsidRPr="00645ED9" w:rsidRDefault="00645ED9" w:rsidP="00645ED9">
      <w:pPr>
        <w:spacing w:line="276" w:lineRule="auto"/>
        <w:ind w:firstLine="0"/>
        <w:jc w:val="center"/>
        <w:rPr>
          <w:rFonts w:eastAsia="Times New Roman"/>
          <w:sz w:val="22"/>
          <w:lang w:val="uk-UA" w:eastAsia="ru-RU"/>
        </w:rPr>
      </w:pPr>
      <w:r w:rsidRPr="00645ED9">
        <w:rPr>
          <w:rFonts w:eastAsia="Times New Roman"/>
          <w:sz w:val="22"/>
          <w:lang w:val="uk-UA" w:eastAsia="ru-RU"/>
        </w:rPr>
        <w:t>(прізвище, ім'я, по батькові)</w:t>
      </w:r>
    </w:p>
    <w:p w:rsidR="00645ED9" w:rsidRPr="00645ED9" w:rsidRDefault="00645ED9" w:rsidP="00645ED9">
      <w:pPr>
        <w:spacing w:line="276" w:lineRule="auto"/>
        <w:ind w:firstLine="0"/>
        <w:rPr>
          <w:rFonts w:eastAsia="Times New Roman"/>
          <w:szCs w:val="28"/>
          <w:lang w:val="uk-UA" w:eastAsia="ru-RU"/>
        </w:rPr>
      </w:pPr>
      <w:r w:rsidRPr="00645ED9">
        <w:rPr>
          <w:rFonts w:eastAsia="Times New Roman"/>
          <w:szCs w:val="28"/>
          <w:lang w:val="uk-UA" w:eastAsia="ru-RU"/>
        </w:rPr>
        <w:t>зобов'язаний відшкодувати ________________________________________</w:t>
      </w:r>
      <w:r>
        <w:rPr>
          <w:rFonts w:eastAsia="Times New Roman"/>
          <w:szCs w:val="28"/>
          <w:lang w:val="uk-UA" w:eastAsia="ru-RU"/>
        </w:rPr>
        <w:t>_</w:t>
      </w:r>
      <w:r w:rsidRPr="00645ED9">
        <w:rPr>
          <w:rFonts w:eastAsia="Times New Roman"/>
          <w:szCs w:val="28"/>
          <w:lang w:val="uk-UA" w:eastAsia="ru-RU"/>
        </w:rPr>
        <w:t>__</w:t>
      </w:r>
    </w:p>
    <w:p w:rsidR="00645ED9" w:rsidRPr="00645ED9" w:rsidRDefault="00645ED9" w:rsidP="00645ED9">
      <w:pPr>
        <w:spacing w:line="276" w:lineRule="auto"/>
        <w:ind w:firstLine="0"/>
        <w:rPr>
          <w:rFonts w:eastAsia="Times New Roman"/>
          <w:sz w:val="22"/>
          <w:lang w:val="uk-UA" w:eastAsia="ru-RU"/>
        </w:rPr>
      </w:pPr>
      <w:r w:rsidRPr="00645ED9">
        <w:rPr>
          <w:rFonts w:eastAsia="Times New Roman"/>
          <w:sz w:val="22"/>
          <w:lang w:val="uk-UA" w:eastAsia="ru-RU"/>
        </w:rPr>
        <w:t xml:space="preserve">                                                                                                         (назва підприємства)</w:t>
      </w:r>
    </w:p>
    <w:p w:rsidR="00645ED9" w:rsidRPr="00645ED9" w:rsidRDefault="00645ED9" w:rsidP="00645ED9">
      <w:pPr>
        <w:spacing w:line="276" w:lineRule="auto"/>
        <w:ind w:firstLine="0"/>
        <w:rPr>
          <w:rFonts w:eastAsia="Times New Roman"/>
          <w:szCs w:val="28"/>
          <w:lang w:val="uk-UA" w:eastAsia="ru-RU"/>
        </w:rPr>
      </w:pPr>
      <w:r w:rsidRPr="00645ED9">
        <w:rPr>
          <w:rFonts w:eastAsia="Times New Roman"/>
          <w:szCs w:val="28"/>
          <w:lang w:val="uk-UA" w:eastAsia="ru-RU"/>
        </w:rPr>
        <w:t xml:space="preserve">вартість зіпсованих або тих, яких не вистачає, матеріальних цінностей. Вартість матеріальних цінностей, яких не вистачає, стягується за чинними       </w:t>
      </w:r>
    </w:p>
    <w:p w:rsidR="00645ED9" w:rsidRPr="00645ED9" w:rsidRDefault="00645ED9" w:rsidP="00645ED9">
      <w:pPr>
        <w:spacing w:line="276" w:lineRule="auto"/>
        <w:ind w:firstLine="0"/>
        <w:rPr>
          <w:rFonts w:eastAsia="Times New Roman"/>
          <w:szCs w:val="28"/>
          <w:lang w:val="uk-UA" w:eastAsia="ru-RU"/>
        </w:rPr>
      </w:pPr>
      <w:r w:rsidRPr="00645ED9">
        <w:rPr>
          <w:rFonts w:eastAsia="Times New Roman"/>
          <w:szCs w:val="28"/>
          <w:lang w:val="uk-UA" w:eastAsia="ru-RU"/>
        </w:rPr>
        <w:t>________________________ роздрібними цінами.</w:t>
      </w:r>
    </w:p>
    <w:p w:rsidR="00645ED9" w:rsidRPr="00645ED9" w:rsidRDefault="00645ED9" w:rsidP="00645ED9">
      <w:pPr>
        <w:spacing w:line="276" w:lineRule="auto"/>
        <w:ind w:firstLine="0"/>
        <w:rPr>
          <w:rFonts w:eastAsia="Times New Roman"/>
          <w:sz w:val="22"/>
          <w:lang w:val="uk-UA" w:eastAsia="ru-RU"/>
        </w:rPr>
      </w:pPr>
      <w:r w:rsidRPr="00645ED9">
        <w:rPr>
          <w:rFonts w:eastAsia="Times New Roman"/>
          <w:sz w:val="22"/>
          <w:lang w:val="uk-UA" w:eastAsia="ru-RU"/>
        </w:rPr>
        <w:t>(державними, ринковими)</w:t>
      </w:r>
    </w:p>
    <w:p w:rsidR="00645ED9" w:rsidRPr="00645ED9" w:rsidRDefault="00645ED9" w:rsidP="00645ED9">
      <w:pPr>
        <w:spacing w:line="276" w:lineRule="auto"/>
        <w:ind w:firstLine="700"/>
        <w:rPr>
          <w:rFonts w:eastAsia="Times New Roman"/>
          <w:szCs w:val="28"/>
          <w:lang w:val="uk-UA" w:eastAsia="ru-RU"/>
        </w:rPr>
      </w:pPr>
      <w:r w:rsidRPr="00645ED9">
        <w:rPr>
          <w:rFonts w:eastAsia="Times New Roman"/>
          <w:szCs w:val="28"/>
          <w:lang w:val="uk-UA" w:eastAsia="ru-RU"/>
        </w:rPr>
        <w:t>4. Надлишки матеріальних цінностей, виявлених під час перевірки складу №  ________, зараховуються до доходу _________________________</w:t>
      </w:r>
      <w:r>
        <w:rPr>
          <w:rFonts w:eastAsia="Times New Roman"/>
          <w:szCs w:val="28"/>
          <w:lang w:val="uk-UA" w:eastAsia="ru-RU"/>
        </w:rPr>
        <w:t>______</w:t>
      </w:r>
      <w:r w:rsidRPr="00645ED9">
        <w:rPr>
          <w:rFonts w:eastAsia="Times New Roman"/>
          <w:szCs w:val="28"/>
          <w:lang w:val="uk-UA" w:eastAsia="ru-RU"/>
        </w:rPr>
        <w:t>_.</w:t>
      </w:r>
    </w:p>
    <w:p w:rsidR="00645ED9" w:rsidRPr="00645ED9" w:rsidRDefault="00645ED9" w:rsidP="00645ED9">
      <w:pPr>
        <w:spacing w:line="276" w:lineRule="auto"/>
        <w:ind w:firstLine="0"/>
        <w:rPr>
          <w:rFonts w:eastAsia="Times New Roman"/>
          <w:sz w:val="22"/>
          <w:lang w:val="uk-UA" w:eastAsia="ru-RU"/>
        </w:rPr>
      </w:pPr>
      <w:r w:rsidRPr="00645ED9">
        <w:rPr>
          <w:rFonts w:eastAsia="Times New Roman"/>
          <w:sz w:val="22"/>
          <w:lang w:val="uk-UA" w:eastAsia="ru-RU"/>
        </w:rPr>
        <w:t xml:space="preserve">                                                                                                                         (назва підприємства)</w:t>
      </w:r>
    </w:p>
    <w:p w:rsidR="00645ED9" w:rsidRPr="00645ED9" w:rsidRDefault="00645ED9" w:rsidP="00645ED9">
      <w:pPr>
        <w:spacing w:line="276" w:lineRule="auto"/>
        <w:ind w:firstLine="700"/>
        <w:rPr>
          <w:rFonts w:eastAsia="Times New Roman"/>
          <w:szCs w:val="28"/>
          <w:lang w:val="uk-UA" w:eastAsia="ru-RU"/>
        </w:rPr>
      </w:pPr>
      <w:r w:rsidRPr="00645ED9">
        <w:rPr>
          <w:rFonts w:eastAsia="Times New Roman"/>
          <w:szCs w:val="28"/>
          <w:lang w:val="uk-UA" w:eastAsia="ru-RU"/>
        </w:rPr>
        <w:lastRenderedPageBreak/>
        <w:t>5. Списання вартості бою, псування, лому та інших втрат матеріальних цінностей, що відбуваються на складі № _______, допускається лише за відсутності вини ________________________________________________</w:t>
      </w:r>
      <w:r>
        <w:rPr>
          <w:rFonts w:eastAsia="Times New Roman"/>
          <w:szCs w:val="28"/>
          <w:lang w:val="uk-UA" w:eastAsia="ru-RU"/>
        </w:rPr>
        <w:t>__</w:t>
      </w:r>
      <w:r w:rsidRPr="00645ED9">
        <w:rPr>
          <w:rFonts w:eastAsia="Times New Roman"/>
          <w:szCs w:val="28"/>
          <w:lang w:val="uk-UA" w:eastAsia="ru-RU"/>
        </w:rPr>
        <w:t>___</w:t>
      </w:r>
    </w:p>
    <w:p w:rsidR="00645ED9" w:rsidRPr="00645ED9" w:rsidRDefault="00645ED9" w:rsidP="00645ED9">
      <w:pPr>
        <w:spacing w:line="276" w:lineRule="auto"/>
        <w:ind w:firstLine="0"/>
        <w:jc w:val="center"/>
        <w:rPr>
          <w:rFonts w:eastAsia="Times New Roman"/>
          <w:sz w:val="22"/>
          <w:lang w:val="uk-UA" w:eastAsia="ru-RU"/>
        </w:rPr>
      </w:pPr>
      <w:r w:rsidRPr="00645ED9">
        <w:rPr>
          <w:rFonts w:eastAsia="Times New Roman"/>
          <w:sz w:val="22"/>
          <w:lang w:val="uk-UA" w:eastAsia="ru-RU"/>
        </w:rPr>
        <w:t xml:space="preserve">                                       (прізвище, ім'я, по батькові)</w:t>
      </w:r>
    </w:p>
    <w:p w:rsidR="00645ED9" w:rsidRPr="00645ED9" w:rsidRDefault="00645ED9" w:rsidP="00645ED9">
      <w:pPr>
        <w:spacing w:line="276" w:lineRule="auto"/>
        <w:ind w:firstLine="0"/>
        <w:rPr>
          <w:rFonts w:eastAsia="Times New Roman"/>
          <w:szCs w:val="28"/>
          <w:lang w:val="uk-UA" w:eastAsia="ru-RU"/>
        </w:rPr>
      </w:pPr>
      <w:r w:rsidRPr="00645ED9">
        <w:rPr>
          <w:rFonts w:eastAsia="Times New Roman"/>
          <w:szCs w:val="28"/>
          <w:lang w:val="uk-UA" w:eastAsia="ru-RU"/>
        </w:rPr>
        <w:t>і за умови оформлення цих витрат актами у встановленому порядку і в установлені терміни.</w:t>
      </w:r>
    </w:p>
    <w:p w:rsidR="00645ED9" w:rsidRPr="00645ED9" w:rsidRDefault="00645ED9" w:rsidP="00645ED9">
      <w:pPr>
        <w:spacing w:line="276" w:lineRule="auto"/>
        <w:ind w:firstLine="700"/>
        <w:rPr>
          <w:rFonts w:eastAsia="Times New Roman"/>
          <w:szCs w:val="28"/>
          <w:lang w:val="uk-UA" w:eastAsia="ru-RU"/>
        </w:rPr>
      </w:pPr>
      <w:r w:rsidRPr="00645ED9">
        <w:rPr>
          <w:rFonts w:eastAsia="Times New Roman"/>
          <w:szCs w:val="28"/>
          <w:lang w:val="uk-UA" w:eastAsia="ru-RU"/>
        </w:rPr>
        <w:t>6. Підприємство зобов'язується створити ________________________________________________________________</w:t>
      </w:r>
      <w:r>
        <w:rPr>
          <w:rFonts w:eastAsia="Times New Roman"/>
          <w:szCs w:val="28"/>
          <w:lang w:val="uk-UA" w:eastAsia="ru-RU"/>
        </w:rPr>
        <w:t>__</w:t>
      </w:r>
      <w:r w:rsidRPr="00645ED9">
        <w:rPr>
          <w:rFonts w:eastAsia="Times New Roman"/>
          <w:szCs w:val="28"/>
          <w:lang w:val="uk-UA" w:eastAsia="ru-RU"/>
        </w:rPr>
        <w:t>__</w:t>
      </w:r>
    </w:p>
    <w:p w:rsidR="00645ED9" w:rsidRPr="00645ED9" w:rsidRDefault="00645ED9" w:rsidP="00645ED9">
      <w:pPr>
        <w:spacing w:line="276" w:lineRule="auto"/>
        <w:ind w:firstLine="0"/>
        <w:jc w:val="center"/>
        <w:rPr>
          <w:rFonts w:eastAsia="Times New Roman"/>
          <w:sz w:val="22"/>
          <w:lang w:val="uk-UA" w:eastAsia="ru-RU"/>
        </w:rPr>
      </w:pPr>
      <w:r w:rsidRPr="00645ED9">
        <w:rPr>
          <w:rFonts w:eastAsia="Times New Roman"/>
          <w:sz w:val="22"/>
          <w:lang w:val="uk-UA" w:eastAsia="ru-RU"/>
        </w:rPr>
        <w:t>(прізвище, ім'я, по батькові)</w:t>
      </w:r>
    </w:p>
    <w:p w:rsidR="00645ED9" w:rsidRPr="00645ED9" w:rsidRDefault="00645ED9" w:rsidP="00645ED9">
      <w:pPr>
        <w:spacing w:line="276" w:lineRule="auto"/>
        <w:ind w:firstLine="0"/>
        <w:rPr>
          <w:rFonts w:eastAsia="Times New Roman"/>
          <w:szCs w:val="28"/>
          <w:lang w:val="uk-UA" w:eastAsia="ru-RU"/>
        </w:rPr>
      </w:pPr>
      <w:r w:rsidRPr="00645ED9">
        <w:rPr>
          <w:rFonts w:eastAsia="Times New Roman"/>
          <w:szCs w:val="28"/>
          <w:lang w:val="uk-UA" w:eastAsia="ru-RU"/>
        </w:rPr>
        <w:t>нормальні умови праці та виробничу обстановку, яка забезпечує збереження матеріальних цінностей, що знаходяться на складі № ____________________</w:t>
      </w:r>
      <w:r w:rsidRPr="00645ED9">
        <w:rPr>
          <w:rFonts w:eastAsia="Times New Roman"/>
          <w:szCs w:val="28"/>
          <w:lang w:val="uk-UA" w:eastAsia="ru-RU"/>
        </w:rPr>
        <w:br/>
        <w:t>_________________________________________________________________</w:t>
      </w:r>
      <w:r>
        <w:rPr>
          <w:rFonts w:eastAsia="Times New Roman"/>
          <w:szCs w:val="28"/>
          <w:lang w:val="uk-UA" w:eastAsia="ru-RU"/>
        </w:rPr>
        <w:t>__</w:t>
      </w:r>
      <w:r w:rsidRPr="00645ED9">
        <w:rPr>
          <w:rFonts w:eastAsia="Times New Roman"/>
          <w:szCs w:val="28"/>
          <w:lang w:val="uk-UA" w:eastAsia="ru-RU"/>
        </w:rPr>
        <w:t>_</w:t>
      </w:r>
    </w:p>
    <w:p w:rsidR="00645ED9" w:rsidRPr="00645ED9" w:rsidRDefault="00645ED9" w:rsidP="00645ED9">
      <w:pPr>
        <w:spacing w:line="276" w:lineRule="auto"/>
        <w:ind w:firstLine="0"/>
        <w:jc w:val="center"/>
        <w:rPr>
          <w:rFonts w:eastAsia="Times New Roman"/>
          <w:sz w:val="22"/>
          <w:lang w:val="uk-UA" w:eastAsia="ru-RU"/>
        </w:rPr>
      </w:pPr>
      <w:r w:rsidRPr="00645ED9">
        <w:rPr>
          <w:rFonts w:eastAsia="Times New Roman"/>
          <w:sz w:val="22"/>
          <w:lang w:val="uk-UA" w:eastAsia="ru-RU"/>
        </w:rPr>
        <w:t>(назва підприємства)</w:t>
      </w:r>
    </w:p>
    <w:p w:rsidR="00645ED9" w:rsidRPr="00645ED9" w:rsidRDefault="00645ED9" w:rsidP="00645ED9">
      <w:pPr>
        <w:spacing w:line="276" w:lineRule="auto"/>
        <w:ind w:firstLine="700"/>
        <w:rPr>
          <w:rFonts w:eastAsia="Times New Roman"/>
          <w:szCs w:val="28"/>
          <w:lang w:val="uk-UA" w:eastAsia="ru-RU"/>
        </w:rPr>
      </w:pPr>
      <w:r w:rsidRPr="00645ED9">
        <w:rPr>
          <w:rFonts w:eastAsia="Times New Roman"/>
          <w:szCs w:val="28"/>
          <w:lang w:val="uk-UA" w:eastAsia="ru-RU"/>
        </w:rPr>
        <w:t>7. Цей договір діє протягом усього терміну роботи _________________________________________________________________</w:t>
      </w:r>
      <w:r>
        <w:rPr>
          <w:rFonts w:eastAsia="Times New Roman"/>
          <w:szCs w:val="28"/>
          <w:lang w:val="uk-UA" w:eastAsia="ru-RU"/>
        </w:rPr>
        <w:t>__</w:t>
      </w:r>
      <w:r w:rsidRPr="00645ED9">
        <w:rPr>
          <w:rFonts w:eastAsia="Times New Roman"/>
          <w:szCs w:val="28"/>
          <w:lang w:val="uk-UA" w:eastAsia="ru-RU"/>
        </w:rPr>
        <w:t>_</w:t>
      </w:r>
    </w:p>
    <w:p w:rsidR="00645ED9" w:rsidRPr="00645ED9" w:rsidRDefault="00645ED9" w:rsidP="00645ED9">
      <w:pPr>
        <w:spacing w:line="276" w:lineRule="auto"/>
        <w:ind w:firstLine="0"/>
        <w:jc w:val="center"/>
        <w:rPr>
          <w:rFonts w:eastAsia="Times New Roman"/>
          <w:sz w:val="22"/>
          <w:lang w:val="uk-UA" w:eastAsia="ru-RU"/>
        </w:rPr>
      </w:pPr>
      <w:r w:rsidRPr="00645ED9">
        <w:rPr>
          <w:rFonts w:eastAsia="Times New Roman"/>
          <w:sz w:val="22"/>
          <w:lang w:val="uk-UA" w:eastAsia="ru-RU"/>
        </w:rPr>
        <w:t>(прізвище, ім'я, по батькові)</w:t>
      </w:r>
    </w:p>
    <w:p w:rsidR="00645ED9" w:rsidRPr="00645ED9" w:rsidRDefault="00645ED9" w:rsidP="00645ED9">
      <w:pPr>
        <w:spacing w:line="276" w:lineRule="auto"/>
        <w:ind w:firstLine="0"/>
        <w:rPr>
          <w:rFonts w:eastAsia="Times New Roman"/>
          <w:szCs w:val="28"/>
          <w:lang w:val="uk-UA" w:eastAsia="ru-RU"/>
        </w:rPr>
      </w:pPr>
      <w:r w:rsidRPr="00645ED9">
        <w:rPr>
          <w:rFonts w:eastAsia="Times New Roman"/>
          <w:szCs w:val="28"/>
          <w:lang w:val="uk-UA" w:eastAsia="ru-RU"/>
        </w:rPr>
        <w:t>на посаді ________________________________________________________</w:t>
      </w:r>
      <w:r>
        <w:rPr>
          <w:rFonts w:eastAsia="Times New Roman"/>
          <w:szCs w:val="28"/>
          <w:lang w:val="uk-UA" w:eastAsia="ru-RU"/>
        </w:rPr>
        <w:t>__</w:t>
      </w:r>
      <w:r w:rsidRPr="00645ED9">
        <w:rPr>
          <w:rFonts w:eastAsia="Times New Roman"/>
          <w:szCs w:val="28"/>
          <w:lang w:val="uk-UA" w:eastAsia="ru-RU"/>
        </w:rPr>
        <w:t>_</w:t>
      </w:r>
    </w:p>
    <w:p w:rsidR="00645ED9" w:rsidRPr="00645ED9" w:rsidRDefault="00645ED9" w:rsidP="00645ED9">
      <w:pPr>
        <w:spacing w:line="276" w:lineRule="auto"/>
        <w:ind w:firstLine="0"/>
        <w:jc w:val="center"/>
        <w:rPr>
          <w:rFonts w:eastAsia="Times New Roman"/>
          <w:szCs w:val="28"/>
          <w:lang w:val="uk-UA" w:eastAsia="ru-RU"/>
        </w:rPr>
      </w:pPr>
    </w:p>
    <w:p w:rsidR="00645ED9" w:rsidRPr="00645ED9" w:rsidRDefault="00645ED9" w:rsidP="00645ED9">
      <w:pPr>
        <w:spacing w:line="276" w:lineRule="auto"/>
        <w:ind w:firstLine="0"/>
        <w:jc w:val="center"/>
        <w:rPr>
          <w:rFonts w:eastAsia="Times New Roman"/>
          <w:b/>
          <w:i/>
          <w:szCs w:val="28"/>
          <w:lang w:val="uk-UA" w:eastAsia="ru-RU"/>
        </w:rPr>
      </w:pPr>
      <w:r w:rsidRPr="00645ED9">
        <w:rPr>
          <w:rFonts w:eastAsia="Times New Roman"/>
          <w:b/>
          <w:i/>
          <w:szCs w:val="28"/>
          <w:lang w:val="uk-UA" w:eastAsia="ru-RU"/>
        </w:rPr>
        <w:t>Адреси Сторін</w:t>
      </w:r>
    </w:p>
    <w:p w:rsidR="00645ED9" w:rsidRPr="00645ED9" w:rsidRDefault="00645ED9" w:rsidP="00645ED9">
      <w:pPr>
        <w:spacing w:line="276" w:lineRule="auto"/>
        <w:ind w:firstLine="0"/>
        <w:rPr>
          <w:rFonts w:eastAsia="Times New Roman"/>
          <w:szCs w:val="28"/>
          <w:lang w:val="uk-UA" w:eastAsia="ru-RU"/>
        </w:rPr>
      </w:pPr>
      <w:r w:rsidRPr="00645ED9">
        <w:rPr>
          <w:rFonts w:eastAsia="Times New Roman"/>
          <w:szCs w:val="28"/>
          <w:lang w:val="uk-UA" w:eastAsia="ru-RU"/>
        </w:rPr>
        <w:t>_______________________                                     _________________________</w:t>
      </w:r>
    </w:p>
    <w:p w:rsidR="00645ED9" w:rsidRPr="00645ED9" w:rsidRDefault="00645ED9" w:rsidP="00645ED9">
      <w:pPr>
        <w:spacing w:line="276" w:lineRule="auto"/>
        <w:ind w:firstLine="0"/>
        <w:jc w:val="center"/>
        <w:rPr>
          <w:rFonts w:eastAsia="Times New Roman"/>
          <w:sz w:val="22"/>
          <w:lang w:val="uk-UA" w:eastAsia="ru-RU"/>
        </w:rPr>
      </w:pPr>
      <w:r w:rsidRPr="00645ED9">
        <w:rPr>
          <w:rFonts w:eastAsia="Times New Roman"/>
          <w:sz w:val="22"/>
          <w:lang w:val="uk-UA" w:eastAsia="ru-RU"/>
        </w:rPr>
        <w:t>(директор підприємства)</w:t>
      </w:r>
      <w:r w:rsidRPr="00645ED9">
        <w:rPr>
          <w:rFonts w:eastAsia="Times New Roman"/>
          <w:szCs w:val="28"/>
          <w:lang w:val="uk-UA" w:eastAsia="ru-RU"/>
        </w:rPr>
        <w:t xml:space="preserve">                                             </w:t>
      </w:r>
      <w:r w:rsidRPr="00645ED9">
        <w:rPr>
          <w:rFonts w:eastAsia="Times New Roman"/>
          <w:sz w:val="22"/>
          <w:lang w:val="uk-UA" w:eastAsia="ru-RU"/>
        </w:rPr>
        <w:t>( прізвище, ім'я, по батькові)</w:t>
      </w:r>
    </w:p>
    <w:p w:rsidR="00645ED9" w:rsidRPr="00645ED9" w:rsidRDefault="00645ED9" w:rsidP="00645ED9">
      <w:pPr>
        <w:spacing w:line="276" w:lineRule="auto"/>
        <w:ind w:firstLine="0"/>
        <w:rPr>
          <w:rFonts w:eastAsia="Times New Roman"/>
          <w:sz w:val="22"/>
          <w:lang w:val="uk-UA" w:eastAsia="ru-RU"/>
        </w:rPr>
      </w:pPr>
      <w:r w:rsidRPr="00645ED9">
        <w:rPr>
          <w:rFonts w:eastAsia="Times New Roman"/>
          <w:sz w:val="22"/>
          <w:lang w:val="uk-UA" w:eastAsia="ru-RU"/>
        </w:rPr>
        <w:t>_____________________________                                                ________________________________</w:t>
      </w:r>
    </w:p>
    <w:p w:rsidR="00645ED9" w:rsidRPr="00645ED9" w:rsidRDefault="00645ED9" w:rsidP="00645ED9">
      <w:pPr>
        <w:spacing w:line="276" w:lineRule="auto"/>
        <w:ind w:firstLine="0"/>
        <w:rPr>
          <w:rFonts w:eastAsia="Times New Roman"/>
          <w:szCs w:val="28"/>
          <w:lang w:val="uk-UA" w:eastAsia="ru-RU"/>
        </w:rPr>
      </w:pPr>
      <w:r w:rsidRPr="00645ED9">
        <w:rPr>
          <w:rFonts w:eastAsia="Times New Roman"/>
          <w:szCs w:val="28"/>
          <w:lang w:val="uk-UA" w:eastAsia="ru-RU"/>
        </w:rPr>
        <w:t xml:space="preserve">                 М.</w:t>
      </w:r>
      <w:r w:rsidR="00DD4198">
        <w:rPr>
          <w:rFonts w:eastAsia="Times New Roman"/>
          <w:szCs w:val="28"/>
          <w:lang w:val="uk-UA" w:eastAsia="ru-RU"/>
        </w:rPr>
        <w:t xml:space="preserve"> </w:t>
      </w:r>
      <w:r w:rsidRPr="00645ED9">
        <w:rPr>
          <w:rFonts w:eastAsia="Times New Roman"/>
          <w:szCs w:val="28"/>
          <w:lang w:val="uk-UA" w:eastAsia="ru-RU"/>
        </w:rPr>
        <w:t>П.</w:t>
      </w:r>
    </w:p>
    <w:p w:rsidR="00CD12ED" w:rsidRDefault="00CD12ED" w:rsidP="00CF16E3">
      <w:pPr>
        <w:spacing w:line="240" w:lineRule="auto"/>
        <w:ind w:firstLine="720"/>
        <w:rPr>
          <w:rFonts w:eastAsia="Arial Unicode MS"/>
          <w:color w:val="000000"/>
          <w:sz w:val="32"/>
          <w:szCs w:val="32"/>
          <w:lang w:eastAsia="uk-UA"/>
        </w:rPr>
      </w:pPr>
    </w:p>
    <w:p w:rsidR="00326795" w:rsidRDefault="00326795" w:rsidP="00326795">
      <w:pPr>
        <w:spacing w:line="240" w:lineRule="auto"/>
        <w:ind w:firstLine="720"/>
        <w:jc w:val="right"/>
        <w:rPr>
          <w:rFonts w:eastAsia="Arial Unicode MS"/>
          <w:color w:val="000000"/>
          <w:sz w:val="32"/>
          <w:szCs w:val="32"/>
          <w:lang w:eastAsia="uk-UA"/>
        </w:rPr>
      </w:pPr>
      <w:r>
        <w:rPr>
          <w:rFonts w:eastAsia="Arial Unicode MS"/>
          <w:b/>
          <w:i/>
          <w:color w:val="000000"/>
          <w:sz w:val="32"/>
          <w:szCs w:val="32"/>
          <w:lang w:val="uk-UA" w:eastAsia="uk-UA"/>
        </w:rPr>
        <w:t>З</w:t>
      </w:r>
      <w:r w:rsidRPr="00C6351F">
        <w:rPr>
          <w:rFonts w:eastAsia="Arial Unicode MS"/>
          <w:b/>
          <w:i/>
          <w:color w:val="000000"/>
          <w:sz w:val="32"/>
          <w:szCs w:val="32"/>
          <w:lang w:val="uk-UA" w:eastAsia="uk-UA"/>
        </w:rPr>
        <w:t xml:space="preserve">разок </w:t>
      </w:r>
      <w:r>
        <w:rPr>
          <w:rFonts w:eastAsia="Arial Unicode MS"/>
          <w:b/>
          <w:i/>
          <w:color w:val="000000"/>
          <w:sz w:val="32"/>
          <w:szCs w:val="32"/>
          <w:lang w:val="uk-UA" w:eastAsia="uk-UA"/>
        </w:rPr>
        <w:t>2</w:t>
      </w:r>
    </w:p>
    <w:p w:rsidR="00353014" w:rsidRPr="00353014" w:rsidRDefault="00353014" w:rsidP="00353014">
      <w:pPr>
        <w:spacing w:line="276" w:lineRule="auto"/>
        <w:ind w:firstLine="0"/>
        <w:jc w:val="center"/>
        <w:rPr>
          <w:b/>
          <w:sz w:val="32"/>
          <w:lang w:val="uk-UA"/>
        </w:rPr>
      </w:pPr>
      <w:r w:rsidRPr="00353014">
        <w:rPr>
          <w:b/>
          <w:sz w:val="32"/>
          <w:lang w:val="uk-UA"/>
        </w:rPr>
        <w:t xml:space="preserve">ДОГОВІР № </w:t>
      </w:r>
    </w:p>
    <w:p w:rsidR="00353014" w:rsidRPr="00353014" w:rsidRDefault="00353014" w:rsidP="00353014">
      <w:pPr>
        <w:spacing w:line="276" w:lineRule="auto"/>
        <w:ind w:firstLine="0"/>
        <w:jc w:val="center"/>
        <w:rPr>
          <w:b/>
          <w:lang w:val="uk-UA"/>
        </w:rPr>
      </w:pPr>
      <w:r w:rsidRPr="00353014">
        <w:rPr>
          <w:b/>
          <w:lang w:val="uk-UA"/>
        </w:rPr>
        <w:t>купівлі–продажу продукції, виробленої підприємством</w:t>
      </w:r>
    </w:p>
    <w:p w:rsidR="00353014" w:rsidRPr="00353014" w:rsidRDefault="00353014" w:rsidP="00353014">
      <w:pPr>
        <w:spacing w:line="276" w:lineRule="auto"/>
        <w:ind w:firstLine="0"/>
        <w:jc w:val="center"/>
        <w:rPr>
          <w:sz w:val="20"/>
          <w:szCs w:val="20"/>
          <w:lang w:val="uk-UA"/>
        </w:rPr>
      </w:pPr>
    </w:p>
    <w:p w:rsidR="00353014" w:rsidRPr="00353014" w:rsidRDefault="00D56E27" w:rsidP="00353014">
      <w:pPr>
        <w:spacing w:line="276" w:lineRule="auto"/>
        <w:ind w:firstLine="0"/>
        <w:rPr>
          <w:lang w:val="uk-UA"/>
        </w:rPr>
      </w:pPr>
      <w:r>
        <w:rPr>
          <w:lang w:val="uk-UA"/>
        </w:rPr>
        <w:t>м. __________</w:t>
      </w:r>
      <w:r w:rsidR="00353014" w:rsidRPr="00353014">
        <w:rPr>
          <w:lang w:val="uk-UA"/>
        </w:rPr>
        <w:t xml:space="preserve">                           </w:t>
      </w:r>
      <w:r>
        <w:rPr>
          <w:lang w:val="uk-UA"/>
        </w:rPr>
        <w:t xml:space="preserve">                        </w:t>
      </w:r>
      <w:r w:rsidR="00353014" w:rsidRPr="00353014">
        <w:rPr>
          <w:lang w:val="uk-UA"/>
        </w:rPr>
        <w:t xml:space="preserve">      </w:t>
      </w:r>
      <w:r>
        <w:rPr>
          <w:lang w:val="uk-UA"/>
        </w:rPr>
        <w:t>«____»</w:t>
      </w:r>
      <w:r w:rsidR="00353014" w:rsidRPr="00353014">
        <w:rPr>
          <w:lang w:val="uk-UA"/>
        </w:rPr>
        <w:t xml:space="preserve"> </w:t>
      </w:r>
      <w:r>
        <w:rPr>
          <w:lang w:val="uk-UA"/>
        </w:rPr>
        <w:t>___________</w:t>
      </w:r>
      <w:r w:rsidR="00353014" w:rsidRPr="00353014">
        <w:rPr>
          <w:lang w:val="uk-UA"/>
        </w:rPr>
        <w:t xml:space="preserve"> 20</w:t>
      </w:r>
      <w:r>
        <w:rPr>
          <w:lang w:val="uk-UA"/>
        </w:rPr>
        <w:t>___</w:t>
      </w:r>
      <w:r w:rsidR="00353014" w:rsidRPr="00353014">
        <w:rPr>
          <w:lang w:val="uk-UA"/>
        </w:rPr>
        <w:t xml:space="preserve"> року</w:t>
      </w:r>
    </w:p>
    <w:p w:rsidR="00353014" w:rsidRPr="00353014" w:rsidRDefault="00353014" w:rsidP="00353014">
      <w:pPr>
        <w:spacing w:line="276" w:lineRule="auto"/>
        <w:ind w:firstLine="0"/>
        <w:rPr>
          <w:sz w:val="20"/>
          <w:szCs w:val="20"/>
          <w:lang w:val="uk-UA"/>
        </w:rPr>
      </w:pPr>
    </w:p>
    <w:p w:rsidR="00353014" w:rsidRPr="00353014" w:rsidRDefault="00353014" w:rsidP="00353014">
      <w:pPr>
        <w:spacing w:line="276" w:lineRule="auto"/>
        <w:jc w:val="center"/>
        <w:rPr>
          <w:b/>
          <w:lang w:val="uk-UA"/>
        </w:rPr>
      </w:pPr>
      <w:r w:rsidRPr="00353014">
        <w:rPr>
          <w:b/>
          <w:lang w:val="uk-UA"/>
        </w:rPr>
        <w:t>1. ПРЕДМЕТ ДОГОВОРУ</w:t>
      </w:r>
    </w:p>
    <w:p w:rsidR="00353014" w:rsidRDefault="00353014" w:rsidP="00353014">
      <w:pPr>
        <w:spacing w:line="276" w:lineRule="auto"/>
        <w:rPr>
          <w:i/>
          <w:lang w:val="uk-UA"/>
        </w:rPr>
      </w:pPr>
      <w:r w:rsidRPr="00353014">
        <w:rPr>
          <w:lang w:val="uk-UA"/>
        </w:rPr>
        <w:t>1.1. Продавець продає, а Покупець купує таку продукцію:</w:t>
      </w:r>
      <w:r w:rsidRPr="00353014">
        <w:rPr>
          <w:i/>
          <w:lang w:val="uk-UA"/>
        </w:rPr>
        <w:t xml:space="preserve"> </w:t>
      </w:r>
      <w:r w:rsidR="00D56E27">
        <w:rPr>
          <w:i/>
          <w:lang w:val="uk-UA"/>
        </w:rPr>
        <w:t>_____________</w:t>
      </w:r>
    </w:p>
    <w:p w:rsidR="00D56E27" w:rsidRPr="00353014" w:rsidRDefault="00D56E27" w:rsidP="00D56E27">
      <w:pPr>
        <w:spacing w:line="276" w:lineRule="auto"/>
        <w:ind w:firstLine="0"/>
        <w:rPr>
          <w:lang w:val="uk-UA"/>
        </w:rPr>
      </w:pPr>
      <w:r>
        <w:rPr>
          <w:i/>
          <w:lang w:val="uk-UA"/>
        </w:rPr>
        <w:t>____________________________________________________________________.</w:t>
      </w:r>
    </w:p>
    <w:p w:rsidR="00353014" w:rsidRPr="00353014" w:rsidRDefault="00353014" w:rsidP="00353014">
      <w:pPr>
        <w:spacing w:line="276" w:lineRule="auto"/>
        <w:rPr>
          <w:lang w:val="uk-UA"/>
        </w:rPr>
      </w:pPr>
      <w:r w:rsidRPr="00353014">
        <w:rPr>
          <w:lang w:val="uk-UA"/>
        </w:rPr>
        <w:t xml:space="preserve">1.2. Якість і комплектність продукції, що передається, повинні відповідати </w:t>
      </w:r>
      <w:r w:rsidR="00D56E27" w:rsidRPr="00D56E27">
        <w:rPr>
          <w:lang w:val="uk-UA"/>
        </w:rPr>
        <w:t>__________________________</w:t>
      </w:r>
      <w:r w:rsidR="00D56E27">
        <w:rPr>
          <w:lang w:val="uk-UA"/>
        </w:rPr>
        <w:t>_______________________________.</w:t>
      </w:r>
    </w:p>
    <w:p w:rsidR="00353014" w:rsidRPr="00353014" w:rsidRDefault="00353014" w:rsidP="00353014">
      <w:pPr>
        <w:spacing w:line="276" w:lineRule="auto"/>
        <w:rPr>
          <w:lang w:val="uk-UA"/>
        </w:rPr>
      </w:pPr>
      <w:r w:rsidRPr="00353014">
        <w:rPr>
          <w:lang w:val="uk-UA"/>
        </w:rPr>
        <w:t xml:space="preserve">1.3. Гарантійний строк становить </w:t>
      </w:r>
      <w:r w:rsidR="00D56E27">
        <w:rPr>
          <w:lang w:val="uk-UA"/>
        </w:rPr>
        <w:t>__________________________________.</w:t>
      </w:r>
    </w:p>
    <w:p w:rsidR="00353014" w:rsidRPr="00353014" w:rsidRDefault="00353014" w:rsidP="00353014">
      <w:pPr>
        <w:spacing w:line="276" w:lineRule="auto"/>
        <w:rPr>
          <w:sz w:val="20"/>
          <w:szCs w:val="20"/>
          <w:lang w:val="uk-UA"/>
        </w:rPr>
      </w:pPr>
    </w:p>
    <w:p w:rsidR="00353014" w:rsidRPr="00353014" w:rsidRDefault="00353014" w:rsidP="00353014">
      <w:pPr>
        <w:spacing w:line="276" w:lineRule="auto"/>
        <w:jc w:val="center"/>
        <w:rPr>
          <w:b/>
          <w:lang w:val="uk-UA"/>
        </w:rPr>
      </w:pPr>
      <w:r w:rsidRPr="00353014">
        <w:rPr>
          <w:b/>
          <w:lang w:val="uk-UA"/>
        </w:rPr>
        <w:t>2. ПОРЯДОК ПЕРЕДАЧІ ПРОДУКЦІЇ</w:t>
      </w:r>
    </w:p>
    <w:p w:rsidR="00353014" w:rsidRPr="00353014" w:rsidRDefault="00353014" w:rsidP="00353014">
      <w:pPr>
        <w:spacing w:line="276" w:lineRule="auto"/>
        <w:rPr>
          <w:lang w:val="uk-UA"/>
        </w:rPr>
      </w:pPr>
      <w:r w:rsidRPr="00353014">
        <w:rPr>
          <w:lang w:val="uk-UA"/>
        </w:rPr>
        <w:t xml:space="preserve">2.1. Термін передачі продукції: </w:t>
      </w:r>
      <w:r w:rsidR="00D56E27">
        <w:rPr>
          <w:lang w:val="uk-UA"/>
        </w:rPr>
        <w:t>____________________________________</w:t>
      </w:r>
    </w:p>
    <w:p w:rsidR="00353014" w:rsidRDefault="00353014" w:rsidP="00D56E27">
      <w:pPr>
        <w:spacing w:line="276" w:lineRule="auto"/>
        <w:rPr>
          <w:lang w:val="uk-UA"/>
        </w:rPr>
      </w:pPr>
      <w:r w:rsidRPr="00353014">
        <w:rPr>
          <w:lang w:val="uk-UA"/>
        </w:rPr>
        <w:t>2.2. Місцезнаходження продукції:</w:t>
      </w:r>
      <w:r w:rsidR="00D56E27">
        <w:rPr>
          <w:lang w:val="uk-UA"/>
        </w:rPr>
        <w:t>__________________________________</w:t>
      </w:r>
    </w:p>
    <w:p w:rsidR="00D56E27" w:rsidRPr="00353014" w:rsidRDefault="00D56E27" w:rsidP="00D56E27">
      <w:pPr>
        <w:spacing w:line="276" w:lineRule="auto"/>
        <w:ind w:firstLine="0"/>
        <w:rPr>
          <w:u w:val="single"/>
          <w:lang w:val="uk-UA"/>
        </w:rPr>
      </w:pPr>
      <w:r>
        <w:rPr>
          <w:lang w:val="uk-UA"/>
        </w:rPr>
        <w:t>___________________________________________________________________.</w:t>
      </w:r>
    </w:p>
    <w:p w:rsidR="00353014" w:rsidRPr="00353014" w:rsidRDefault="00353014" w:rsidP="00353014">
      <w:pPr>
        <w:spacing w:line="276" w:lineRule="auto"/>
        <w:rPr>
          <w:lang w:val="uk-UA"/>
        </w:rPr>
      </w:pPr>
      <w:r w:rsidRPr="00353014">
        <w:rPr>
          <w:lang w:val="uk-UA"/>
        </w:rPr>
        <w:lastRenderedPageBreak/>
        <w:t xml:space="preserve">2.3. Відвантаження продукції виробника: </w:t>
      </w:r>
      <w:r w:rsidR="00D56E27">
        <w:rPr>
          <w:lang w:val="uk-UA"/>
        </w:rPr>
        <w:t>__________________________.</w:t>
      </w:r>
    </w:p>
    <w:p w:rsidR="00353014" w:rsidRDefault="00353014" w:rsidP="00353014">
      <w:pPr>
        <w:spacing w:line="276" w:lineRule="auto"/>
        <w:rPr>
          <w:lang w:val="uk-UA"/>
        </w:rPr>
      </w:pPr>
      <w:r w:rsidRPr="00353014">
        <w:rPr>
          <w:lang w:val="uk-UA"/>
        </w:rPr>
        <w:t xml:space="preserve">2.4. Продукція передається в тарі та упаковці, що відповідає </w:t>
      </w:r>
      <w:r w:rsidR="00D56E27">
        <w:rPr>
          <w:lang w:val="uk-UA"/>
        </w:rPr>
        <w:t>__________</w:t>
      </w:r>
    </w:p>
    <w:p w:rsidR="00D56E27" w:rsidRPr="00353014" w:rsidRDefault="00D56E27" w:rsidP="00D56E27">
      <w:pPr>
        <w:spacing w:line="276" w:lineRule="auto"/>
        <w:ind w:firstLine="0"/>
        <w:rPr>
          <w:lang w:val="uk-UA"/>
        </w:rPr>
      </w:pPr>
      <w:r>
        <w:rPr>
          <w:lang w:val="uk-UA"/>
        </w:rPr>
        <w:t>___________________________________________________________________</w:t>
      </w:r>
    </w:p>
    <w:p w:rsidR="00353014" w:rsidRPr="00353014" w:rsidRDefault="00353014" w:rsidP="00353014">
      <w:pPr>
        <w:spacing w:line="276" w:lineRule="auto"/>
        <w:rPr>
          <w:sz w:val="16"/>
          <w:szCs w:val="16"/>
          <w:lang w:val="uk-UA"/>
        </w:rPr>
      </w:pPr>
    </w:p>
    <w:p w:rsidR="00353014" w:rsidRPr="00353014" w:rsidRDefault="00353014" w:rsidP="00353014">
      <w:pPr>
        <w:spacing w:line="276" w:lineRule="auto"/>
        <w:jc w:val="center"/>
        <w:rPr>
          <w:b/>
          <w:lang w:val="uk-UA"/>
        </w:rPr>
      </w:pPr>
      <w:r w:rsidRPr="00353014">
        <w:rPr>
          <w:b/>
          <w:lang w:val="uk-UA"/>
        </w:rPr>
        <w:t>3. ЦІНА, ПОРЯДОК РОЗРАХУНКІВ</w:t>
      </w:r>
    </w:p>
    <w:p w:rsidR="00353014" w:rsidRPr="00353014" w:rsidRDefault="00353014" w:rsidP="00353014">
      <w:pPr>
        <w:spacing w:line="276" w:lineRule="auto"/>
        <w:rPr>
          <w:lang w:val="uk-UA"/>
        </w:rPr>
      </w:pPr>
      <w:r w:rsidRPr="00353014">
        <w:rPr>
          <w:lang w:val="uk-UA"/>
        </w:rPr>
        <w:t xml:space="preserve">3.1. Ціна за одиницю продукції становить: </w:t>
      </w:r>
      <w:r w:rsidR="00D56E27">
        <w:rPr>
          <w:lang w:val="uk-UA"/>
        </w:rPr>
        <w:t>__________________________</w:t>
      </w:r>
    </w:p>
    <w:p w:rsidR="00353014" w:rsidRPr="00353014" w:rsidRDefault="00353014" w:rsidP="00353014">
      <w:pPr>
        <w:spacing w:line="276" w:lineRule="auto"/>
        <w:rPr>
          <w:lang w:val="uk-UA"/>
        </w:rPr>
      </w:pPr>
      <w:r w:rsidRPr="00353014">
        <w:rPr>
          <w:lang w:val="uk-UA"/>
        </w:rPr>
        <w:t xml:space="preserve">Вартість усієї кількості продукції становить </w:t>
      </w:r>
      <w:r w:rsidR="00D56E27">
        <w:rPr>
          <w:lang w:val="uk-UA"/>
        </w:rPr>
        <w:t>_________________________</w:t>
      </w:r>
    </w:p>
    <w:p w:rsidR="00353014" w:rsidRPr="00353014" w:rsidRDefault="00353014" w:rsidP="00353014">
      <w:pPr>
        <w:spacing w:line="276" w:lineRule="auto"/>
        <w:rPr>
          <w:lang w:val="uk-UA"/>
        </w:rPr>
      </w:pPr>
      <w:r w:rsidRPr="00353014">
        <w:rPr>
          <w:lang w:val="uk-UA"/>
        </w:rPr>
        <w:t xml:space="preserve">3.2. Порядок розрахунків: </w:t>
      </w:r>
      <w:r w:rsidR="00D56E27">
        <w:rPr>
          <w:lang w:val="uk-UA"/>
        </w:rPr>
        <w:t>_________________________________________</w:t>
      </w:r>
    </w:p>
    <w:p w:rsidR="00353014" w:rsidRPr="00353014" w:rsidRDefault="00353014" w:rsidP="00353014">
      <w:pPr>
        <w:spacing w:line="276" w:lineRule="auto"/>
        <w:rPr>
          <w:u w:val="single"/>
          <w:lang w:val="uk-UA"/>
        </w:rPr>
      </w:pPr>
      <w:r w:rsidRPr="00353014">
        <w:rPr>
          <w:lang w:val="uk-UA"/>
        </w:rPr>
        <w:t xml:space="preserve">3.3. Термін оплати продукції: </w:t>
      </w:r>
      <w:r w:rsidR="00D56E27">
        <w:rPr>
          <w:lang w:val="uk-UA"/>
        </w:rPr>
        <w:t>______________________________________</w:t>
      </w:r>
    </w:p>
    <w:p w:rsidR="00353014" w:rsidRPr="00353014" w:rsidRDefault="00353014" w:rsidP="00353014">
      <w:pPr>
        <w:spacing w:line="276" w:lineRule="auto"/>
        <w:rPr>
          <w:sz w:val="20"/>
          <w:szCs w:val="20"/>
          <w:lang w:val="uk-UA"/>
        </w:rPr>
      </w:pPr>
    </w:p>
    <w:p w:rsidR="00353014" w:rsidRPr="00353014" w:rsidRDefault="00353014" w:rsidP="00353014">
      <w:pPr>
        <w:spacing w:line="276" w:lineRule="auto"/>
        <w:jc w:val="center"/>
        <w:rPr>
          <w:b/>
          <w:lang w:val="uk-UA"/>
        </w:rPr>
      </w:pPr>
      <w:r w:rsidRPr="00353014">
        <w:rPr>
          <w:b/>
          <w:lang w:val="uk-UA"/>
        </w:rPr>
        <w:t>4. МАЙНОВА ВІДПОВІДАЛЬНІСТЬ</w:t>
      </w:r>
    </w:p>
    <w:p w:rsidR="00353014" w:rsidRPr="00353014" w:rsidRDefault="00353014" w:rsidP="00353014">
      <w:pPr>
        <w:spacing w:line="276" w:lineRule="auto"/>
        <w:rPr>
          <w:lang w:val="uk-UA"/>
        </w:rPr>
      </w:pPr>
      <w:r w:rsidRPr="00353014">
        <w:rPr>
          <w:lang w:val="uk-UA"/>
        </w:rPr>
        <w:t xml:space="preserve">4.1. За прострочення передачі продукції, передачі меншої кількості, ніж передбачено Договором, або прострочення вироблення продукції винна Сторона виплачує потерпілій Стороні неустойку в розмірі </w:t>
      </w:r>
      <w:r w:rsidR="00D56E27">
        <w:rPr>
          <w:lang w:val="uk-UA"/>
        </w:rPr>
        <w:t>__________________.</w:t>
      </w:r>
    </w:p>
    <w:p w:rsidR="00353014" w:rsidRPr="00353014" w:rsidRDefault="00353014" w:rsidP="00353014">
      <w:pPr>
        <w:spacing w:line="276" w:lineRule="auto"/>
        <w:rPr>
          <w:lang w:val="uk-UA"/>
        </w:rPr>
      </w:pPr>
      <w:r w:rsidRPr="00353014">
        <w:rPr>
          <w:lang w:val="uk-UA"/>
        </w:rPr>
        <w:t xml:space="preserve">4.2. За необґрунтовану відмову або ухилення від оплати продукції Покупець сплачує Продавцю штраф у розмірі </w:t>
      </w:r>
      <w:r w:rsidR="00D56E27">
        <w:rPr>
          <w:lang w:val="uk-UA"/>
        </w:rPr>
        <w:t>___________</w:t>
      </w:r>
      <w:r w:rsidRPr="00353014">
        <w:rPr>
          <w:lang w:val="uk-UA"/>
        </w:rPr>
        <w:t>, від оплати якої він відмовився або ухилився.</w:t>
      </w:r>
    </w:p>
    <w:p w:rsidR="00353014" w:rsidRPr="00353014" w:rsidRDefault="00353014" w:rsidP="00353014">
      <w:pPr>
        <w:spacing w:line="276" w:lineRule="auto"/>
        <w:rPr>
          <w:lang w:val="uk-UA"/>
        </w:rPr>
      </w:pPr>
      <w:r w:rsidRPr="00353014">
        <w:rPr>
          <w:lang w:val="uk-UA"/>
        </w:rPr>
        <w:t xml:space="preserve">4.3. За необґрунтовану відмову або ухилення від оплати продукції Покупець виплачує Продавцю штраф у розмірі </w:t>
      </w:r>
      <w:r w:rsidR="00D56E27">
        <w:rPr>
          <w:lang w:val="uk-UA"/>
        </w:rPr>
        <w:t xml:space="preserve">_______________ </w:t>
      </w:r>
      <w:r w:rsidRPr="00353014">
        <w:rPr>
          <w:lang w:val="uk-UA"/>
        </w:rPr>
        <w:t>суми простроченого платежу за кожний день прострочення.</w:t>
      </w:r>
    </w:p>
    <w:p w:rsidR="00353014" w:rsidRPr="00353014" w:rsidRDefault="00353014" w:rsidP="00353014">
      <w:pPr>
        <w:spacing w:line="276" w:lineRule="auto"/>
        <w:rPr>
          <w:lang w:val="uk-UA"/>
        </w:rPr>
      </w:pPr>
      <w:r w:rsidRPr="00353014">
        <w:rPr>
          <w:lang w:val="uk-UA"/>
        </w:rPr>
        <w:t>4.4. Уплата неустойки (штрафу, пені) і відшкодування збитків, завданих неналежним виконанням зобов’язання, не звільнює Сторони від виконання зобов’язань.</w:t>
      </w:r>
    </w:p>
    <w:p w:rsidR="00353014" w:rsidRPr="00353014" w:rsidRDefault="00353014" w:rsidP="00353014">
      <w:pPr>
        <w:spacing w:line="276" w:lineRule="auto"/>
        <w:rPr>
          <w:sz w:val="20"/>
          <w:szCs w:val="20"/>
          <w:lang w:val="uk-UA"/>
        </w:rPr>
      </w:pPr>
    </w:p>
    <w:p w:rsidR="00353014" w:rsidRPr="00353014" w:rsidRDefault="00353014" w:rsidP="00353014">
      <w:pPr>
        <w:spacing w:line="276" w:lineRule="auto"/>
        <w:jc w:val="center"/>
        <w:rPr>
          <w:b/>
          <w:lang w:val="uk-UA"/>
        </w:rPr>
      </w:pPr>
      <w:r w:rsidRPr="00353014">
        <w:rPr>
          <w:b/>
          <w:lang w:val="uk-UA"/>
        </w:rPr>
        <w:t>5. ЗАКЛЮЧНІ ПОЛОЖЕННЯ</w:t>
      </w:r>
    </w:p>
    <w:p w:rsidR="00353014" w:rsidRPr="00353014" w:rsidRDefault="00353014" w:rsidP="00353014">
      <w:pPr>
        <w:spacing w:line="276" w:lineRule="auto"/>
        <w:rPr>
          <w:lang w:val="uk-UA"/>
        </w:rPr>
      </w:pPr>
      <w:r w:rsidRPr="00353014">
        <w:rPr>
          <w:lang w:val="uk-UA"/>
        </w:rPr>
        <w:t>5.1. Спори, що виникають у зв’язку з виконанням цього Договору, вирішується Державним господарським судом.</w:t>
      </w:r>
    </w:p>
    <w:p w:rsidR="00353014" w:rsidRPr="00353014" w:rsidRDefault="00353014" w:rsidP="00353014">
      <w:pPr>
        <w:spacing w:line="276" w:lineRule="auto"/>
        <w:rPr>
          <w:lang w:val="uk-UA"/>
        </w:rPr>
      </w:pPr>
      <w:r w:rsidRPr="00353014">
        <w:rPr>
          <w:lang w:val="uk-UA"/>
        </w:rPr>
        <w:t>5.2. Зміни, доповнення або розірвання Договору здійснюються за письмовою згодою Сторін.</w:t>
      </w:r>
    </w:p>
    <w:p w:rsidR="00353014" w:rsidRPr="00353014" w:rsidRDefault="00353014" w:rsidP="00353014">
      <w:pPr>
        <w:spacing w:line="276" w:lineRule="auto"/>
        <w:rPr>
          <w:lang w:val="uk-UA"/>
        </w:rPr>
      </w:pPr>
      <w:r w:rsidRPr="00353014">
        <w:rPr>
          <w:lang w:val="uk-UA"/>
        </w:rPr>
        <w:t>Цей Договір складений у двох примірниках, що мають однакову юридичну силу, один з яких знаходиться у Продавця, а другий — у Покупця.</w:t>
      </w:r>
    </w:p>
    <w:p w:rsidR="00353014" w:rsidRPr="00353014" w:rsidRDefault="00353014" w:rsidP="00353014">
      <w:pPr>
        <w:spacing w:line="276" w:lineRule="auto"/>
        <w:rPr>
          <w:sz w:val="20"/>
          <w:szCs w:val="20"/>
          <w:lang w:val="uk-UA"/>
        </w:rPr>
      </w:pPr>
    </w:p>
    <w:p w:rsidR="00353014" w:rsidRPr="00353014" w:rsidRDefault="00353014" w:rsidP="00353014">
      <w:pPr>
        <w:spacing w:line="276" w:lineRule="auto"/>
        <w:jc w:val="center"/>
        <w:rPr>
          <w:b/>
          <w:lang w:val="uk-UA"/>
        </w:rPr>
      </w:pPr>
      <w:r w:rsidRPr="00353014">
        <w:rPr>
          <w:b/>
          <w:lang w:val="uk-UA"/>
        </w:rPr>
        <w:t>ЮРИДИЧНІ АДРЕСИ Й РЕКВІЗИТИ СТОРІН</w:t>
      </w: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6"/>
        <w:gridCol w:w="4927"/>
      </w:tblGrid>
      <w:tr w:rsidR="00353014" w:rsidRPr="00353014" w:rsidTr="00530A84">
        <w:tc>
          <w:tcPr>
            <w:tcW w:w="4836" w:type="dxa"/>
          </w:tcPr>
          <w:p w:rsidR="00353014" w:rsidRDefault="00353014" w:rsidP="00D56E27">
            <w:pPr>
              <w:spacing w:line="276" w:lineRule="auto"/>
              <w:jc w:val="both"/>
              <w:rPr>
                <w:rFonts w:ascii="Times New Roman" w:hAnsi="Times New Roman" w:cs="Times New Roman"/>
                <w:sz w:val="28"/>
                <w:lang w:val="uk-UA"/>
              </w:rPr>
            </w:pPr>
            <w:r w:rsidRPr="00353014">
              <w:rPr>
                <w:rFonts w:ascii="Times New Roman" w:hAnsi="Times New Roman" w:cs="Times New Roman"/>
                <w:sz w:val="28"/>
                <w:lang w:val="uk-UA"/>
              </w:rPr>
              <w:t>Покупець</w:t>
            </w:r>
            <w:r w:rsidR="00076C25">
              <w:rPr>
                <w:rFonts w:ascii="Times New Roman" w:hAnsi="Times New Roman" w:cs="Times New Roman"/>
                <w:sz w:val="28"/>
                <w:lang w:val="uk-UA"/>
              </w:rPr>
              <w:t>: _______________________</w:t>
            </w:r>
          </w:p>
          <w:p w:rsidR="00D56E27" w:rsidRDefault="00D56E27">
            <w:r>
              <w:rPr>
                <w:rFonts w:ascii="Times New Roman" w:hAnsi="Times New Roman" w:cs="Times New Roman"/>
                <w:sz w:val="28"/>
                <w:lang w:val="uk-UA"/>
              </w:rPr>
              <w:t>_________________________________</w:t>
            </w:r>
          </w:p>
          <w:p w:rsidR="00530A84" w:rsidRDefault="00D56E27" w:rsidP="00530A84">
            <w:pPr>
              <w:spacing w:line="276" w:lineRule="auto"/>
              <w:ind w:left="1276" w:hanging="1276"/>
              <w:rPr>
                <w:rFonts w:ascii="Times New Roman" w:hAnsi="Times New Roman" w:cs="Times New Roman"/>
                <w:sz w:val="28"/>
                <w:lang w:val="uk-UA"/>
              </w:rPr>
            </w:pPr>
            <w:r>
              <w:rPr>
                <w:rFonts w:ascii="Times New Roman" w:hAnsi="Times New Roman" w:cs="Times New Roman"/>
                <w:sz w:val="28"/>
                <w:lang w:val="uk-UA"/>
              </w:rPr>
              <w:t>Директор__________</w:t>
            </w:r>
            <w:r w:rsidR="00530A84">
              <w:rPr>
                <w:rFonts w:ascii="Times New Roman" w:hAnsi="Times New Roman" w:cs="Times New Roman"/>
                <w:sz w:val="28"/>
                <w:lang w:val="uk-UA"/>
              </w:rPr>
              <w:t xml:space="preserve"> </w:t>
            </w:r>
            <w:r>
              <w:rPr>
                <w:rFonts w:ascii="Times New Roman" w:hAnsi="Times New Roman" w:cs="Times New Roman"/>
                <w:sz w:val="28"/>
                <w:lang w:val="uk-UA"/>
              </w:rPr>
              <w:t xml:space="preserve">Власне ім’я, </w:t>
            </w:r>
            <w:r w:rsidR="00530A84">
              <w:rPr>
                <w:rFonts w:ascii="Times New Roman" w:hAnsi="Times New Roman" w:cs="Times New Roman"/>
                <w:sz w:val="28"/>
                <w:lang w:val="uk-UA"/>
              </w:rPr>
              <w:t xml:space="preserve"> </w:t>
            </w:r>
          </w:p>
          <w:p w:rsidR="00353014" w:rsidRPr="00353014" w:rsidRDefault="00530A84" w:rsidP="00530A84">
            <w:pPr>
              <w:spacing w:line="276" w:lineRule="auto"/>
              <w:ind w:left="1276" w:hanging="1276"/>
              <w:rPr>
                <w:rFonts w:ascii="Times New Roman" w:hAnsi="Times New Roman" w:cs="Times New Roman"/>
                <w:sz w:val="28"/>
                <w:lang w:val="uk-UA"/>
              </w:rPr>
            </w:pPr>
            <w:r>
              <w:rPr>
                <w:rFonts w:ascii="Times New Roman" w:hAnsi="Times New Roman" w:cs="Times New Roman"/>
                <w:sz w:val="28"/>
                <w:lang w:val="uk-UA"/>
              </w:rPr>
              <w:t xml:space="preserve">                    </w:t>
            </w:r>
            <w:r w:rsidRPr="00353014">
              <w:rPr>
                <w:rFonts w:ascii="Times New Roman" w:hAnsi="Times New Roman" w:cs="Times New Roman"/>
                <w:lang w:val="uk-UA"/>
              </w:rPr>
              <w:t>(підпис)</w:t>
            </w:r>
            <w:r>
              <w:rPr>
                <w:rFonts w:ascii="Times New Roman" w:hAnsi="Times New Roman" w:cs="Times New Roman"/>
                <w:lang w:val="uk-UA"/>
              </w:rPr>
              <w:t xml:space="preserve">              </w:t>
            </w:r>
            <w:r w:rsidR="00D56E27">
              <w:rPr>
                <w:rFonts w:ascii="Times New Roman" w:hAnsi="Times New Roman" w:cs="Times New Roman"/>
                <w:sz w:val="28"/>
                <w:lang w:val="uk-UA"/>
              </w:rPr>
              <w:t>прізвище</w:t>
            </w:r>
          </w:p>
          <w:p w:rsidR="00353014" w:rsidRPr="00353014" w:rsidRDefault="00530A84" w:rsidP="00353014">
            <w:pPr>
              <w:spacing w:line="276" w:lineRule="auto"/>
              <w:jc w:val="both"/>
              <w:rPr>
                <w:rFonts w:ascii="Times New Roman" w:hAnsi="Times New Roman" w:cs="Times New Roman"/>
                <w:sz w:val="28"/>
                <w:lang w:val="uk-UA"/>
              </w:rPr>
            </w:pPr>
            <w:r>
              <w:rPr>
                <w:rFonts w:ascii="Times New Roman" w:hAnsi="Times New Roman" w:cs="Times New Roman"/>
                <w:sz w:val="28"/>
                <w:lang w:val="uk-UA"/>
              </w:rPr>
              <w:t xml:space="preserve"> </w:t>
            </w:r>
            <w:r w:rsidR="00D56E27">
              <w:rPr>
                <w:rFonts w:ascii="Times New Roman" w:hAnsi="Times New Roman" w:cs="Times New Roman"/>
                <w:sz w:val="28"/>
                <w:lang w:val="uk-UA"/>
              </w:rPr>
              <w:t>«____»</w:t>
            </w:r>
            <w:r w:rsidR="00353014" w:rsidRPr="00353014">
              <w:rPr>
                <w:rFonts w:ascii="Times New Roman" w:hAnsi="Times New Roman" w:cs="Times New Roman"/>
                <w:sz w:val="28"/>
                <w:lang w:val="uk-UA"/>
              </w:rPr>
              <w:t xml:space="preserve"> </w:t>
            </w:r>
            <w:r w:rsidR="00D56E27">
              <w:rPr>
                <w:rFonts w:ascii="Times New Roman" w:hAnsi="Times New Roman" w:cs="Times New Roman"/>
                <w:sz w:val="28"/>
                <w:lang w:val="uk-UA"/>
              </w:rPr>
              <w:t xml:space="preserve">___________ </w:t>
            </w:r>
            <w:r w:rsidR="00353014" w:rsidRPr="00353014">
              <w:rPr>
                <w:rFonts w:ascii="Times New Roman" w:hAnsi="Times New Roman" w:cs="Times New Roman"/>
                <w:sz w:val="28"/>
                <w:lang w:val="uk-UA"/>
              </w:rPr>
              <w:t>20</w:t>
            </w:r>
            <w:r w:rsidR="00D56E27">
              <w:rPr>
                <w:rFonts w:ascii="Times New Roman" w:hAnsi="Times New Roman" w:cs="Times New Roman"/>
                <w:sz w:val="28"/>
                <w:lang w:val="uk-UA"/>
              </w:rPr>
              <w:t>___</w:t>
            </w:r>
            <w:r w:rsidR="00353014" w:rsidRPr="00353014">
              <w:rPr>
                <w:rFonts w:ascii="Times New Roman" w:hAnsi="Times New Roman" w:cs="Times New Roman"/>
                <w:sz w:val="28"/>
                <w:lang w:val="uk-UA"/>
              </w:rPr>
              <w:t xml:space="preserve"> року</w:t>
            </w:r>
          </w:p>
          <w:p w:rsidR="00353014" w:rsidRPr="00353014" w:rsidRDefault="00353014" w:rsidP="00353014">
            <w:pPr>
              <w:spacing w:line="276" w:lineRule="auto"/>
              <w:jc w:val="both"/>
              <w:rPr>
                <w:rFonts w:ascii="Times New Roman" w:hAnsi="Times New Roman" w:cs="Times New Roman"/>
                <w:sz w:val="28"/>
                <w:lang w:val="uk-UA"/>
              </w:rPr>
            </w:pPr>
            <w:r w:rsidRPr="00353014">
              <w:rPr>
                <w:rFonts w:ascii="Times New Roman" w:hAnsi="Times New Roman" w:cs="Times New Roman"/>
                <w:sz w:val="28"/>
                <w:lang w:val="uk-UA"/>
              </w:rPr>
              <w:t>М. П.</w:t>
            </w:r>
          </w:p>
        </w:tc>
        <w:tc>
          <w:tcPr>
            <w:tcW w:w="4927" w:type="dxa"/>
          </w:tcPr>
          <w:p w:rsidR="00353014" w:rsidRDefault="00353014" w:rsidP="00D56E27">
            <w:pPr>
              <w:spacing w:line="276" w:lineRule="auto"/>
              <w:ind w:left="176"/>
              <w:jc w:val="both"/>
              <w:rPr>
                <w:rFonts w:ascii="Times New Roman" w:hAnsi="Times New Roman" w:cs="Times New Roman"/>
                <w:sz w:val="28"/>
                <w:lang w:val="uk-UA"/>
              </w:rPr>
            </w:pPr>
            <w:r w:rsidRPr="00353014">
              <w:rPr>
                <w:rFonts w:ascii="Times New Roman" w:hAnsi="Times New Roman" w:cs="Times New Roman"/>
                <w:sz w:val="28"/>
                <w:lang w:val="uk-UA"/>
              </w:rPr>
              <w:t xml:space="preserve">Продавець: </w:t>
            </w:r>
            <w:r w:rsidR="00D56E27">
              <w:rPr>
                <w:rFonts w:ascii="Times New Roman" w:hAnsi="Times New Roman" w:cs="Times New Roman"/>
                <w:sz w:val="28"/>
                <w:lang w:val="uk-UA"/>
              </w:rPr>
              <w:t>______________________</w:t>
            </w:r>
          </w:p>
          <w:p w:rsidR="00D56E27" w:rsidRPr="00353014" w:rsidRDefault="00D56E27" w:rsidP="00D56E27">
            <w:pPr>
              <w:spacing w:line="276" w:lineRule="auto"/>
              <w:ind w:left="176"/>
              <w:jc w:val="both"/>
              <w:rPr>
                <w:rFonts w:ascii="Times New Roman" w:hAnsi="Times New Roman" w:cs="Times New Roman"/>
                <w:sz w:val="28"/>
                <w:lang w:val="uk-UA"/>
              </w:rPr>
            </w:pPr>
            <w:r>
              <w:rPr>
                <w:rFonts w:ascii="Times New Roman" w:hAnsi="Times New Roman" w:cs="Times New Roman"/>
                <w:sz w:val="28"/>
                <w:lang w:val="uk-UA"/>
              </w:rPr>
              <w:t>________________________________</w:t>
            </w:r>
          </w:p>
          <w:p w:rsidR="00530A84" w:rsidRDefault="00353014" w:rsidP="00530A84">
            <w:pPr>
              <w:spacing w:line="276" w:lineRule="auto"/>
              <w:ind w:left="126"/>
              <w:jc w:val="both"/>
              <w:rPr>
                <w:rFonts w:ascii="Times New Roman" w:hAnsi="Times New Roman" w:cs="Times New Roman"/>
                <w:sz w:val="28"/>
                <w:lang w:val="uk-UA"/>
              </w:rPr>
            </w:pPr>
            <w:r w:rsidRPr="00353014">
              <w:rPr>
                <w:rFonts w:ascii="Times New Roman" w:hAnsi="Times New Roman" w:cs="Times New Roman"/>
                <w:sz w:val="28"/>
                <w:lang w:val="uk-UA"/>
              </w:rPr>
              <w:t xml:space="preserve">Директор__________ </w:t>
            </w:r>
            <w:r w:rsidR="00076C25">
              <w:rPr>
                <w:rFonts w:ascii="Times New Roman" w:hAnsi="Times New Roman" w:cs="Times New Roman"/>
                <w:sz w:val="28"/>
                <w:lang w:val="uk-UA"/>
              </w:rPr>
              <w:t>Власне ім’я,</w:t>
            </w:r>
          </w:p>
          <w:p w:rsidR="00076C25" w:rsidRPr="00353014" w:rsidRDefault="00076C25" w:rsidP="00530A84">
            <w:pPr>
              <w:spacing w:line="276" w:lineRule="auto"/>
              <w:ind w:left="126"/>
              <w:jc w:val="both"/>
              <w:rPr>
                <w:rFonts w:ascii="Times New Roman" w:hAnsi="Times New Roman" w:cs="Times New Roman"/>
                <w:sz w:val="28"/>
                <w:lang w:val="uk-UA"/>
              </w:rPr>
            </w:pPr>
            <w:r>
              <w:rPr>
                <w:rFonts w:ascii="Times New Roman" w:hAnsi="Times New Roman" w:cs="Times New Roman"/>
                <w:sz w:val="28"/>
                <w:lang w:val="uk-UA"/>
              </w:rPr>
              <w:t xml:space="preserve"> </w:t>
            </w:r>
            <w:r w:rsidR="00530A84">
              <w:rPr>
                <w:rFonts w:ascii="Times New Roman" w:hAnsi="Times New Roman" w:cs="Times New Roman"/>
                <w:sz w:val="28"/>
                <w:lang w:val="uk-UA"/>
              </w:rPr>
              <w:t xml:space="preserve">                     </w:t>
            </w:r>
            <w:r w:rsidR="00530A84" w:rsidRPr="00353014">
              <w:rPr>
                <w:rFonts w:ascii="Times New Roman" w:hAnsi="Times New Roman" w:cs="Times New Roman"/>
                <w:lang w:val="uk-UA"/>
              </w:rPr>
              <w:t>(підпис)</w:t>
            </w:r>
            <w:r w:rsidR="00530A84">
              <w:rPr>
                <w:rFonts w:ascii="Times New Roman" w:hAnsi="Times New Roman" w:cs="Times New Roman"/>
                <w:lang w:val="uk-UA"/>
              </w:rPr>
              <w:t xml:space="preserve">        </w:t>
            </w:r>
            <w:r>
              <w:rPr>
                <w:rFonts w:ascii="Times New Roman" w:hAnsi="Times New Roman" w:cs="Times New Roman"/>
                <w:sz w:val="28"/>
                <w:lang w:val="uk-UA"/>
              </w:rPr>
              <w:t>прізвище</w:t>
            </w:r>
          </w:p>
          <w:p w:rsidR="00076C25" w:rsidRDefault="00530A84" w:rsidP="00076C25">
            <w:pPr>
              <w:spacing w:line="276" w:lineRule="auto"/>
              <w:ind w:left="176"/>
              <w:rPr>
                <w:rFonts w:ascii="Times New Roman" w:hAnsi="Times New Roman" w:cs="Times New Roman"/>
                <w:sz w:val="28"/>
                <w:lang w:val="uk-UA"/>
              </w:rPr>
            </w:pPr>
            <w:r>
              <w:rPr>
                <w:rFonts w:ascii="Times New Roman" w:hAnsi="Times New Roman" w:cs="Times New Roman"/>
                <w:sz w:val="28"/>
                <w:lang w:val="uk-UA"/>
              </w:rPr>
              <w:t xml:space="preserve"> </w:t>
            </w:r>
            <w:r w:rsidR="00D56E27">
              <w:rPr>
                <w:rFonts w:ascii="Times New Roman" w:hAnsi="Times New Roman" w:cs="Times New Roman"/>
                <w:sz w:val="28"/>
                <w:lang w:val="uk-UA"/>
              </w:rPr>
              <w:t>«____»</w:t>
            </w:r>
            <w:r w:rsidR="00D56E27" w:rsidRPr="00353014">
              <w:rPr>
                <w:rFonts w:ascii="Times New Roman" w:hAnsi="Times New Roman" w:cs="Times New Roman"/>
                <w:sz w:val="28"/>
                <w:lang w:val="uk-UA"/>
              </w:rPr>
              <w:t xml:space="preserve"> </w:t>
            </w:r>
            <w:r w:rsidR="00D56E27">
              <w:rPr>
                <w:rFonts w:ascii="Times New Roman" w:hAnsi="Times New Roman" w:cs="Times New Roman"/>
                <w:sz w:val="28"/>
                <w:lang w:val="uk-UA"/>
              </w:rPr>
              <w:t xml:space="preserve">___________ </w:t>
            </w:r>
            <w:r w:rsidR="00D56E27" w:rsidRPr="00353014">
              <w:rPr>
                <w:rFonts w:ascii="Times New Roman" w:hAnsi="Times New Roman" w:cs="Times New Roman"/>
                <w:sz w:val="28"/>
                <w:lang w:val="uk-UA"/>
              </w:rPr>
              <w:t>20</w:t>
            </w:r>
            <w:r w:rsidR="00D56E27">
              <w:rPr>
                <w:rFonts w:ascii="Times New Roman" w:hAnsi="Times New Roman" w:cs="Times New Roman"/>
                <w:sz w:val="28"/>
                <w:lang w:val="uk-UA"/>
              </w:rPr>
              <w:t>___</w:t>
            </w:r>
            <w:r w:rsidR="00D56E27" w:rsidRPr="00353014">
              <w:rPr>
                <w:rFonts w:ascii="Times New Roman" w:hAnsi="Times New Roman" w:cs="Times New Roman"/>
                <w:sz w:val="28"/>
                <w:lang w:val="uk-UA"/>
              </w:rPr>
              <w:t xml:space="preserve"> року</w:t>
            </w:r>
            <w:r w:rsidR="00353014" w:rsidRPr="00353014">
              <w:rPr>
                <w:rFonts w:ascii="Times New Roman" w:hAnsi="Times New Roman" w:cs="Times New Roman"/>
                <w:sz w:val="28"/>
                <w:lang w:val="uk-UA"/>
              </w:rPr>
              <w:t xml:space="preserve"> </w:t>
            </w:r>
          </w:p>
          <w:p w:rsidR="00353014" w:rsidRPr="00353014" w:rsidRDefault="00353014" w:rsidP="00076C25">
            <w:pPr>
              <w:spacing w:line="276" w:lineRule="auto"/>
              <w:ind w:left="176"/>
              <w:rPr>
                <w:rFonts w:ascii="Times New Roman" w:hAnsi="Times New Roman" w:cs="Times New Roman"/>
                <w:sz w:val="28"/>
                <w:lang w:val="uk-UA"/>
              </w:rPr>
            </w:pPr>
            <w:r w:rsidRPr="00353014">
              <w:rPr>
                <w:rFonts w:ascii="Times New Roman" w:hAnsi="Times New Roman" w:cs="Times New Roman"/>
                <w:sz w:val="28"/>
                <w:lang w:val="uk-UA"/>
              </w:rPr>
              <w:t>М. П.</w:t>
            </w:r>
          </w:p>
        </w:tc>
      </w:tr>
    </w:tbl>
    <w:p w:rsidR="004D1AC6" w:rsidRDefault="004D1AC6" w:rsidP="00D56E27">
      <w:pPr>
        <w:ind w:firstLine="0"/>
        <w:rPr>
          <w:rFonts w:ascii="Arial Unicode MS" w:eastAsia="Arial Unicode MS" w:hAnsi="Arial Unicode MS" w:cs="Arial Unicode MS"/>
          <w:color w:val="000000"/>
          <w:sz w:val="24"/>
          <w:szCs w:val="24"/>
          <w:lang w:val="uk-UA" w:eastAsia="uk-UA"/>
        </w:rPr>
      </w:pPr>
      <w:r>
        <w:rPr>
          <w:rFonts w:ascii="Arial Unicode MS" w:eastAsia="Arial Unicode MS" w:hAnsi="Arial Unicode MS" w:cs="Arial Unicode MS"/>
          <w:color w:val="000000"/>
          <w:sz w:val="24"/>
          <w:szCs w:val="24"/>
          <w:lang w:val="uk-UA" w:eastAsia="uk-UA"/>
        </w:rPr>
        <w:br w:type="page"/>
      </w:r>
    </w:p>
    <w:p w:rsidR="00D57BB6" w:rsidRDefault="00D57BB6" w:rsidP="00D57BB6">
      <w:pPr>
        <w:jc w:val="right"/>
        <w:rPr>
          <w:rFonts w:ascii="Arial Unicode MS" w:eastAsia="Arial Unicode MS" w:hAnsi="Arial Unicode MS" w:cs="Arial Unicode MS"/>
          <w:color w:val="000000"/>
          <w:sz w:val="24"/>
          <w:szCs w:val="24"/>
          <w:lang w:val="uk-UA" w:eastAsia="uk-UA"/>
        </w:rPr>
      </w:pPr>
      <w:r>
        <w:rPr>
          <w:rFonts w:eastAsia="Arial Unicode MS"/>
          <w:b/>
          <w:i/>
          <w:color w:val="000000"/>
          <w:sz w:val="32"/>
          <w:szCs w:val="32"/>
          <w:lang w:val="uk-UA" w:eastAsia="uk-UA"/>
        </w:rPr>
        <w:lastRenderedPageBreak/>
        <w:t>З</w:t>
      </w:r>
      <w:r w:rsidRPr="00C6351F">
        <w:rPr>
          <w:rFonts w:eastAsia="Arial Unicode MS"/>
          <w:b/>
          <w:i/>
          <w:color w:val="000000"/>
          <w:sz w:val="32"/>
          <w:szCs w:val="32"/>
          <w:lang w:val="uk-UA" w:eastAsia="uk-UA"/>
        </w:rPr>
        <w:t>разок 3</w:t>
      </w:r>
    </w:p>
    <w:p w:rsidR="00B26468" w:rsidRDefault="003D58D4" w:rsidP="00B26468">
      <w:pPr>
        <w:spacing w:line="276" w:lineRule="auto"/>
        <w:jc w:val="center"/>
        <w:rPr>
          <w:rFonts w:eastAsia="Times New Roman"/>
          <w:b/>
          <w:szCs w:val="28"/>
          <w:lang w:val="uk-UA" w:eastAsia="uk-UA"/>
        </w:rPr>
      </w:pPr>
      <w:r w:rsidRPr="00B26468">
        <w:rPr>
          <w:rFonts w:eastAsia="Times New Roman"/>
          <w:b/>
          <w:szCs w:val="28"/>
          <w:lang w:val="uk-UA" w:eastAsia="uk-UA"/>
        </w:rPr>
        <w:t>ТРУДОВИЙ ДОГОВІР</w:t>
      </w:r>
    </w:p>
    <w:p w:rsidR="009F6F98" w:rsidRPr="00B26468" w:rsidRDefault="009F6F98" w:rsidP="00B26468">
      <w:pPr>
        <w:spacing w:line="276" w:lineRule="auto"/>
        <w:jc w:val="center"/>
        <w:rPr>
          <w:rFonts w:eastAsia="Times New Roman"/>
          <w:b/>
          <w:szCs w:val="28"/>
          <w:lang w:val="uk-UA" w:eastAsia="uk-UA"/>
        </w:rPr>
      </w:pPr>
    </w:p>
    <w:tbl>
      <w:tblPr>
        <w:tblW w:w="0" w:type="auto"/>
        <w:tblLayout w:type="fixed"/>
        <w:tblLook w:val="04A0" w:firstRow="1" w:lastRow="0" w:firstColumn="1" w:lastColumn="0" w:noHBand="0" w:noVBand="1"/>
      </w:tblPr>
      <w:tblGrid>
        <w:gridCol w:w="3227"/>
        <w:gridCol w:w="3260"/>
        <w:gridCol w:w="3368"/>
      </w:tblGrid>
      <w:tr w:rsidR="00B26468" w:rsidRPr="00B26468" w:rsidTr="00222321">
        <w:tc>
          <w:tcPr>
            <w:tcW w:w="3227" w:type="dxa"/>
          </w:tcPr>
          <w:p w:rsidR="00B26468" w:rsidRPr="00B26468" w:rsidRDefault="00B26468" w:rsidP="003D58D4">
            <w:pPr>
              <w:spacing w:line="276" w:lineRule="auto"/>
              <w:ind w:hanging="142"/>
              <w:jc w:val="left"/>
              <w:rPr>
                <w:rFonts w:eastAsia="Calibri"/>
                <w:b/>
                <w:szCs w:val="28"/>
                <w:lang w:val="uk-UA" w:eastAsia="uk-UA"/>
              </w:rPr>
            </w:pPr>
            <w:r w:rsidRPr="00B26468">
              <w:rPr>
                <w:rFonts w:eastAsia="Times New Roman"/>
                <w:szCs w:val="28"/>
                <w:lang w:val="uk-UA" w:eastAsia="uk-UA"/>
              </w:rPr>
              <w:t>____________</w:t>
            </w:r>
          </w:p>
        </w:tc>
        <w:tc>
          <w:tcPr>
            <w:tcW w:w="3260" w:type="dxa"/>
          </w:tcPr>
          <w:p w:rsidR="00B26468" w:rsidRPr="00B26468" w:rsidRDefault="00B26468" w:rsidP="003D58D4">
            <w:pPr>
              <w:spacing w:line="276" w:lineRule="auto"/>
              <w:jc w:val="center"/>
              <w:rPr>
                <w:rFonts w:eastAsia="Calibri"/>
                <w:b/>
                <w:szCs w:val="28"/>
                <w:lang w:val="uk-UA" w:eastAsia="uk-UA"/>
              </w:rPr>
            </w:pPr>
            <w:r w:rsidRPr="00B26468">
              <w:rPr>
                <w:rFonts w:eastAsia="Calibri"/>
                <w:szCs w:val="28"/>
                <w:lang w:val="uk-UA" w:eastAsia="uk-UA"/>
              </w:rPr>
              <w:t xml:space="preserve">м. </w:t>
            </w:r>
            <w:r w:rsidR="003D58D4">
              <w:rPr>
                <w:rFonts w:eastAsia="Calibri"/>
                <w:szCs w:val="28"/>
                <w:lang w:val="uk-UA" w:eastAsia="uk-UA"/>
              </w:rPr>
              <w:t>________</w:t>
            </w:r>
          </w:p>
        </w:tc>
        <w:tc>
          <w:tcPr>
            <w:tcW w:w="3368" w:type="dxa"/>
          </w:tcPr>
          <w:p w:rsidR="00B26468" w:rsidRPr="00B26468" w:rsidRDefault="00B26468" w:rsidP="00B26468">
            <w:pPr>
              <w:spacing w:line="276" w:lineRule="auto"/>
              <w:ind w:right="425"/>
              <w:jc w:val="right"/>
              <w:rPr>
                <w:rFonts w:eastAsia="Calibri"/>
                <w:b/>
                <w:szCs w:val="28"/>
                <w:lang w:val="uk-UA" w:eastAsia="uk-UA"/>
              </w:rPr>
            </w:pPr>
            <w:r w:rsidRPr="00B26468">
              <w:rPr>
                <w:rFonts w:eastAsia="Calibri"/>
                <w:szCs w:val="28"/>
                <w:lang w:val="uk-UA" w:eastAsia="uk-UA"/>
              </w:rPr>
              <w:t>№ ____</w:t>
            </w:r>
          </w:p>
        </w:tc>
      </w:tr>
    </w:tbl>
    <w:p w:rsidR="00B26468" w:rsidRPr="00B26468" w:rsidRDefault="00B26468" w:rsidP="00B26468">
      <w:pPr>
        <w:spacing w:line="276" w:lineRule="auto"/>
        <w:jc w:val="center"/>
        <w:rPr>
          <w:rFonts w:eastAsia="Times New Roman"/>
          <w:b/>
          <w:sz w:val="20"/>
          <w:szCs w:val="20"/>
          <w:lang w:val="uk-UA" w:eastAsia="uk-UA"/>
        </w:rPr>
      </w:pP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____________________________________</w:t>
      </w:r>
      <w:r w:rsidRPr="00B26468" w:rsidDel="00E84D8C">
        <w:rPr>
          <w:rFonts w:eastAsia="Times New Roman"/>
          <w:szCs w:val="28"/>
          <w:lang w:val="uk-UA" w:eastAsia="uk-UA"/>
        </w:rPr>
        <w:t xml:space="preserve"> </w:t>
      </w:r>
      <w:r w:rsidRPr="00B26468">
        <w:rPr>
          <w:rFonts w:eastAsia="Times New Roman"/>
          <w:szCs w:val="28"/>
          <w:lang w:val="uk-UA" w:eastAsia="uk-UA"/>
        </w:rPr>
        <w:t>в особі директора _________________________, що діє на підставі Статуту (далі — Роботодавець), з однієї сторони, і громадянин ____________________________</w:t>
      </w:r>
      <w:r w:rsidRPr="00B26468" w:rsidDel="00E84D8C">
        <w:rPr>
          <w:rFonts w:eastAsia="Times New Roman"/>
          <w:szCs w:val="28"/>
          <w:lang w:val="uk-UA" w:eastAsia="uk-UA"/>
        </w:rPr>
        <w:t xml:space="preserve"> </w:t>
      </w:r>
      <w:r w:rsidRPr="00B26468">
        <w:rPr>
          <w:rFonts w:eastAsia="Times New Roman"/>
          <w:szCs w:val="28"/>
          <w:lang w:val="uk-UA" w:eastAsia="uk-UA"/>
        </w:rPr>
        <w:t>(далі — Працівник), з іншої сторони, далі разом — Сторони, уклали цей договір (далі — Договір), про таке.</w:t>
      </w:r>
    </w:p>
    <w:p w:rsidR="00B26468" w:rsidRPr="00B26468" w:rsidRDefault="00B26468" w:rsidP="00B26468">
      <w:pPr>
        <w:spacing w:line="276" w:lineRule="auto"/>
        <w:rPr>
          <w:rFonts w:eastAsia="Times New Roman"/>
          <w:sz w:val="20"/>
          <w:szCs w:val="20"/>
          <w:lang w:val="uk-UA" w:eastAsia="uk-UA"/>
        </w:rPr>
      </w:pPr>
    </w:p>
    <w:p w:rsidR="00B26468" w:rsidRPr="00B26468" w:rsidRDefault="00B26468" w:rsidP="00B26468">
      <w:pPr>
        <w:spacing w:line="276" w:lineRule="auto"/>
        <w:jc w:val="center"/>
        <w:rPr>
          <w:rFonts w:eastAsia="Times New Roman"/>
          <w:b/>
          <w:szCs w:val="28"/>
          <w:lang w:val="uk-UA" w:eastAsia="uk-UA"/>
        </w:rPr>
      </w:pPr>
      <w:r w:rsidRPr="00B26468">
        <w:rPr>
          <w:rFonts w:eastAsia="Times New Roman"/>
          <w:b/>
          <w:szCs w:val="28"/>
          <w:lang w:val="uk-UA" w:eastAsia="uk-UA"/>
        </w:rPr>
        <w:t>1. Предмет трудового договору</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1.1. Працівник приймається на посаду ____________</w:t>
      </w:r>
      <w:r w:rsidR="003D58D4">
        <w:rPr>
          <w:rFonts w:eastAsia="Times New Roman"/>
          <w:szCs w:val="28"/>
          <w:lang w:val="uk-UA" w:eastAsia="uk-UA"/>
        </w:rPr>
        <w:t>__________________</w:t>
      </w:r>
      <w:r w:rsidRPr="00B26468">
        <w:rPr>
          <w:rFonts w:eastAsia="Times New Roman"/>
          <w:szCs w:val="28"/>
          <w:lang w:val="uk-UA" w:eastAsia="uk-UA"/>
        </w:rPr>
        <w:t>.</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1.2. Робота за цим Договором є для працівника _______</w:t>
      </w:r>
      <w:r w:rsidR="003D58D4">
        <w:rPr>
          <w:rFonts w:eastAsia="Times New Roman"/>
          <w:szCs w:val="28"/>
          <w:lang w:val="uk-UA" w:eastAsia="uk-UA"/>
        </w:rPr>
        <w:t>_______________</w:t>
      </w:r>
      <w:r w:rsidRPr="00B26468">
        <w:rPr>
          <w:rFonts w:eastAsia="Times New Roman"/>
          <w:szCs w:val="28"/>
          <w:lang w:val="uk-UA" w:eastAsia="uk-UA"/>
        </w:rPr>
        <w:t>.</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1.3. Працівнику встановлюється випробування строком ___________________ з метою перевірки відповідності роботі, що доручається. До строку випробування не зараховуються дні, коли Працівник фактично не працював, незалежно від причини.</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1.4. Дата початку роботи — ________________________.</w:t>
      </w:r>
    </w:p>
    <w:p w:rsidR="00B26468" w:rsidRPr="00B26468" w:rsidRDefault="00B26468" w:rsidP="00B26468">
      <w:pPr>
        <w:spacing w:line="276" w:lineRule="auto"/>
        <w:rPr>
          <w:rFonts w:eastAsia="Times New Roman"/>
          <w:sz w:val="20"/>
          <w:szCs w:val="20"/>
          <w:lang w:val="uk-UA" w:eastAsia="uk-UA"/>
        </w:rPr>
      </w:pPr>
    </w:p>
    <w:p w:rsidR="00B26468" w:rsidRPr="00B26468" w:rsidRDefault="00B26468" w:rsidP="00B26468">
      <w:pPr>
        <w:spacing w:line="276" w:lineRule="auto"/>
        <w:jc w:val="center"/>
        <w:rPr>
          <w:rFonts w:eastAsia="Times New Roman"/>
          <w:b/>
          <w:szCs w:val="28"/>
          <w:lang w:val="uk-UA" w:eastAsia="uk-UA"/>
        </w:rPr>
      </w:pPr>
      <w:r w:rsidRPr="00B26468">
        <w:rPr>
          <w:rFonts w:eastAsia="Times New Roman"/>
          <w:b/>
          <w:szCs w:val="28"/>
          <w:lang w:val="uk-UA" w:eastAsia="uk-UA"/>
        </w:rPr>
        <w:t>2. Строк дії трудового договору</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Цей Договір є ___________________.</w:t>
      </w:r>
    </w:p>
    <w:p w:rsidR="00B26468" w:rsidRPr="00B26468" w:rsidRDefault="00B26468" w:rsidP="00B26468">
      <w:pPr>
        <w:spacing w:line="276" w:lineRule="auto"/>
        <w:rPr>
          <w:rFonts w:eastAsia="Times New Roman"/>
          <w:sz w:val="20"/>
          <w:szCs w:val="20"/>
          <w:lang w:val="uk-UA" w:eastAsia="uk-UA"/>
        </w:rPr>
      </w:pPr>
    </w:p>
    <w:p w:rsidR="00B26468" w:rsidRPr="00B26468" w:rsidRDefault="00B26468" w:rsidP="00B26468">
      <w:pPr>
        <w:spacing w:line="276" w:lineRule="auto"/>
        <w:jc w:val="center"/>
        <w:rPr>
          <w:rFonts w:eastAsia="Times New Roman"/>
          <w:b/>
          <w:szCs w:val="28"/>
          <w:lang w:val="uk-UA" w:eastAsia="uk-UA"/>
        </w:rPr>
      </w:pPr>
      <w:r w:rsidRPr="00B26468">
        <w:rPr>
          <w:rFonts w:eastAsia="Times New Roman"/>
          <w:b/>
          <w:szCs w:val="28"/>
          <w:lang w:val="uk-UA" w:eastAsia="uk-UA"/>
        </w:rPr>
        <w:t>3. Права та обов’язки Сторін</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3.1. Працівник приймає на себе такі зобов’язання:</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3.1.1. Своєчасно і у повному обсязі виконувати трудові обов’язки, передбачені посадовою інструкцією, накази та розпорядження, локальні нормативні акти Роботодавця (правила, інструкції, положення тощо).</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3.1.2. Дотримуватися трудової дисципліни, правил внутрішнього трудового розпорядку, виконувати вимоги щодо охорони праці та техніки безпеки.</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3.1.3. На першу вимогу Роботодавця надавати йому письмові звіти про виконання роботи, пояснення стосовно невиконання або неналежного виконання своїх обов’язків.</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3.1.4. Дотримуватися правил ділового спілкування у відносинах з керівництвом, колегами, партнерами та клієнтами Роботодавця.</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3.1.5. Підтримувати чистоту та порядок на робочому місці, ____________________________.</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lastRenderedPageBreak/>
        <w:t>3.1.6. Дбайливо ставитися та забезпечувати схоронність майна Роботодавця, наданого для виконання трудових обов’язків, вживати заходів для запобігання заподіянню шкоди.</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3.1.7. Негайно повідомляти Роботодавця про виникнення обставин, які можуть становити загрозу здоров’ю або життю людей, збереженості майна, нормальному виконанню роботи.</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3.1.8. У ________________ строк повідомляти Роботодавця про зміни особистих даних, інформація про які необхідна і може бути витребувана Роботодавцем у зв’язку з виконанням Працівником трудових обов’язків (зміна прізвища, сімейного стану, місця проживання, номерів телефону, заміна паспорту тощо).</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3.1.9. Повернути при припиненні трудових відносин усі документи, створені або отримані в процесі виконання трудових обов’язків, інформацію, що зберігається на різних видах носіїв, перепустки, посвідчення а також майно Роботодавця, надане для виконання трудових обов’язків.</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3.2. Працівник має право:</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3.2.1. На надання роботи, обумовленої цим Договором.</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3.2.2. На повну і достовірну інформацію про умови праці.</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3.2.3. На безпечні і нешкідливі умови праці. Працівник має право відмовитися від дорученої роботи, якщо створилася виробнича ситуація, небезпечна для його життя чи здоров’я або людей, які його оточують, і навколишнього середовища.</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3.2.4. На відпочинок, що забезпечується встановленням тривалості робочого часу відповідно до законодавства, наданням перерви для відпочинку і харчування, вихідних днів, щорічних оплачуваних відпусток.</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3.2.5. На своєчасну і в повному обсязі виплату заробітної плати не рідше двох разів на місяць шляхом __________________________________.</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3.2.6. На відшкодування шкоди, заподіяної йому у зв’язку із виконанням трудових обов’язків.</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3.2.7. Захищати свої трудові права у порядку, визначеному законодавством.</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3.3. Роботодавець приймає на себе такі зобов’язання:</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3.3.1. Визначити Працівнику робоче місце, забезпечити його засобами, необхідними для виконання трудових обов’язків, визначених посадовою інструкцією.</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3.3.2. Створити Працівнику умови, необхідні для нормальної роботи і забезпечення повного збереження дорученого йому майна.</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lastRenderedPageBreak/>
        <w:t>3.3.3. Проінформувати Працівника про умови праці, забезпечити безпечні і нешкідливі умови праці, проінструктувати Працівника з техніки безпеки, виробничої санітарії, гігієни праці та протипожежної охорони.</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3.3.4. Ознайомити Працівника під особистий підпис з локальними нормативними актами, що безпосередньо пов’язані з його трудовою діяльністю, та ознайомлювати з тими, що будуть прийняті в період роботи Працівника.</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3.3.5. Забезпечити своєчасну і в повному обсязі виплату Працівнику заробітної плати не рідше двох разів на місяць шляхом ________________________________________________.</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3.3.6. Забезпечити захист персональних даних працівника від неправомірного використання.</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3.3.7. У випадку заподіяння Працівникові шкоди, пов’язаної з виконанням трудових обов’язків, відшкодувати її у порядку, встановленому законодавством.</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3.4. Роботодавець має право:</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3.4.1. Вимагати від Працівника якісного виконання трудових обов’язків, дотримання трудової дисципліни, оцінювати якість його роботи, здійснювати контроль за виконанням Працівником трудових обов’язків.</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3.4.2. Вимагати від Працівника дбайливого ставлення до майна, наданого йому для виконання трудових обов’язків, а також іншого майна Роботодавця.</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3.4.3. Заохочувати Працівника за сумлінну працю.</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3.4.4. Підвищувати кваліфікацію Працівника шляхом направлення його на курси підвищення кваліфікації, семінари, тренінги із частковою або повною оплатою навчальних заходів за рахунок Роботодавця.</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3.4.5. Вимагати від Працівника виконання вимог локальних нормативних актів.</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3.4.6. Застосовувати до працівника дисциплінарну та матеріальну відповідальність у порядку, встановленому законодавством.</w:t>
      </w:r>
    </w:p>
    <w:p w:rsidR="00B26468" w:rsidRPr="00B26468" w:rsidRDefault="00B26468" w:rsidP="00B26468">
      <w:pPr>
        <w:spacing w:line="276" w:lineRule="auto"/>
        <w:rPr>
          <w:rFonts w:eastAsia="Times New Roman"/>
          <w:sz w:val="20"/>
          <w:szCs w:val="20"/>
          <w:lang w:val="uk-UA" w:eastAsia="uk-UA"/>
        </w:rPr>
      </w:pPr>
    </w:p>
    <w:p w:rsidR="00B26468" w:rsidRPr="00B26468" w:rsidRDefault="00B26468" w:rsidP="00B26468">
      <w:pPr>
        <w:spacing w:line="276" w:lineRule="auto"/>
        <w:jc w:val="center"/>
        <w:rPr>
          <w:rFonts w:eastAsia="Times New Roman"/>
          <w:b/>
          <w:szCs w:val="28"/>
          <w:lang w:val="uk-UA" w:eastAsia="uk-UA"/>
        </w:rPr>
      </w:pPr>
      <w:r w:rsidRPr="00B26468">
        <w:rPr>
          <w:rFonts w:eastAsia="Times New Roman"/>
          <w:b/>
          <w:szCs w:val="28"/>
          <w:lang w:val="uk-UA" w:eastAsia="uk-UA"/>
        </w:rPr>
        <w:t>4. Робочий час та час відпочинку</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4.1. Норма тривалості робочого часу працівника становить _____ годин на тиждень. Інша тривалість робочого часу у подальшому може встановлюватись за угодою між Працівником і Роботодавцем, а у випадках, встановлених законодавством, — на вимогу Працівника.</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4.2. Час початку і закінчення перерви для відпочинку і харчування встановлюється правилами внутрішнього трудового розпорядку.</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4.3. Працівнику встановлюється режим ____________________________ (відповідно до визначеного колективним договором Переліку посад працівників, яким встановлено режим ненормованого робочого дня).</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lastRenderedPageBreak/>
        <w:t>4.4. Працівнику надається щорічна основна відпустка тривалістю 24 календарних дні за кожний робочий рік.</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4.5. Працівнику надається щорічна додаткова відпустка за особливий характер праці (за роботу в режимі ненормованого робочого дня) тривалістю __ календарних днів згідно з визначеним колективним договором Переліком посад працівників, яким встановлено режим ненормованого робочого дня.</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4.6. У випадках, встановлених законодавством, Працівнику може надаватись відпустка без збереження заробітної плати.</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4.7. Залучення Працівника до надурочних робіт, роботи у святкові та вихідні дні здійснюється у порядку, встановленому правилами внутрішнього трудового розпорядку та законодавством про працю.</w:t>
      </w:r>
    </w:p>
    <w:p w:rsidR="00B26468" w:rsidRPr="00B26468" w:rsidRDefault="00B26468" w:rsidP="00B26468">
      <w:pPr>
        <w:spacing w:line="276" w:lineRule="auto"/>
        <w:rPr>
          <w:rFonts w:eastAsia="Times New Roman"/>
          <w:sz w:val="20"/>
          <w:szCs w:val="20"/>
          <w:lang w:val="uk-UA" w:eastAsia="uk-UA"/>
        </w:rPr>
      </w:pPr>
    </w:p>
    <w:p w:rsidR="00B26468" w:rsidRPr="00B26468" w:rsidRDefault="00B26468" w:rsidP="00B26468">
      <w:pPr>
        <w:spacing w:line="276" w:lineRule="auto"/>
        <w:jc w:val="center"/>
        <w:rPr>
          <w:rFonts w:eastAsia="Times New Roman"/>
          <w:b/>
          <w:szCs w:val="28"/>
          <w:lang w:val="uk-UA" w:eastAsia="uk-UA"/>
        </w:rPr>
      </w:pPr>
      <w:r w:rsidRPr="00B26468">
        <w:rPr>
          <w:rFonts w:eastAsia="Times New Roman"/>
          <w:b/>
          <w:szCs w:val="28"/>
          <w:lang w:val="uk-UA" w:eastAsia="uk-UA"/>
        </w:rPr>
        <w:t>5. Оплата праці</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5.1. За виконання обов’язків, передбачених посадовою інструкцією, Працівнику встановлюється посадовий оклад у розмірі ____ (_______________________) грн. на місяць.</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5.2. Доплати, надбавки та премії встановлюються Працівнику відповідно до Положення про оплату праці.</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5.3. За рішенням Роботодавця Працівнику можуть встановлюватись додаткові заохочувальні та компенсаційні виплати.</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5.4. Заробітну плату виплачують Працівнику регулярно в робочі дні у строки, встановлені колективним договором, двічі на місяць: за першу половину місяця — ____ числа, за другу половину місяця — ____ числа наступного місяця. У разі коли день виплати заробітної плати збігається з вихідним, святковим або неробочим днем, заробітну плату виплачують напередодні. Заробітну плату за першу половину місяця згідно з колективним договором виплачують з розрахунку посадового окладу працівника та фактично відпрацьованого часу.</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Заробітну плату Працівнику за весь час щорічної відпустки виплачують не пізніше ніж за три дні до початку відпустки.</w:t>
      </w:r>
    </w:p>
    <w:p w:rsidR="00B26468" w:rsidRPr="00B26468" w:rsidRDefault="00B26468" w:rsidP="009F6F98">
      <w:pPr>
        <w:spacing w:line="276" w:lineRule="auto"/>
        <w:rPr>
          <w:rFonts w:eastAsia="Times New Roman"/>
          <w:szCs w:val="28"/>
          <w:lang w:val="uk-UA" w:eastAsia="uk-UA"/>
        </w:rPr>
      </w:pPr>
      <w:r w:rsidRPr="00B26468">
        <w:rPr>
          <w:rFonts w:eastAsia="Times New Roman"/>
          <w:szCs w:val="28"/>
          <w:lang w:val="uk-UA" w:eastAsia="uk-UA"/>
        </w:rPr>
        <w:t>5.5. Розмір і система оплати праці можуть бути переглянуті за угодою сторін.</w:t>
      </w:r>
    </w:p>
    <w:p w:rsidR="00B26468" w:rsidRPr="00B26468" w:rsidRDefault="00B26468" w:rsidP="009F6F98">
      <w:pPr>
        <w:spacing w:line="276" w:lineRule="auto"/>
        <w:rPr>
          <w:rFonts w:eastAsia="Times New Roman"/>
          <w:sz w:val="20"/>
          <w:szCs w:val="20"/>
          <w:lang w:val="uk-UA" w:eastAsia="uk-UA"/>
        </w:rPr>
      </w:pPr>
    </w:p>
    <w:p w:rsidR="00B26468" w:rsidRPr="00B26468" w:rsidRDefault="00B26468" w:rsidP="009F6F98">
      <w:pPr>
        <w:spacing w:line="276" w:lineRule="auto"/>
        <w:jc w:val="center"/>
        <w:rPr>
          <w:rFonts w:eastAsia="Times New Roman"/>
          <w:b/>
          <w:szCs w:val="28"/>
          <w:lang w:val="uk-UA" w:eastAsia="uk-UA"/>
        </w:rPr>
      </w:pPr>
      <w:r w:rsidRPr="00B26468">
        <w:rPr>
          <w:rFonts w:eastAsia="Times New Roman"/>
          <w:b/>
          <w:szCs w:val="28"/>
          <w:lang w:val="uk-UA" w:eastAsia="uk-UA"/>
        </w:rPr>
        <w:t>6. Захист персональних даних</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 xml:space="preserve">6.1. Відповідно до Закону України «Про захист персональних даних» від 01.06.2010 № 2297-VI (далі — Закон № 2297) Роботодавець обробляє персональні дані Працівника на підставі пункту 5 статті 11 Закону № 2297, а саме у зв’язку з необхідністю виконання обов’язку володільця персональних даних, який передбачений законом, з метою забезпечення реалізації трудових, соціально-трудових відносин, відносин у сфері управління персоналом, </w:t>
      </w:r>
      <w:r w:rsidRPr="00B26468">
        <w:rPr>
          <w:rFonts w:eastAsia="Times New Roman"/>
          <w:szCs w:val="28"/>
          <w:lang w:val="uk-UA" w:eastAsia="uk-UA"/>
        </w:rPr>
        <w:lastRenderedPageBreak/>
        <w:t>військового обліку (відповідно до Кодексу законів про працю України, Законів України «Про охорону праці», «Про професійні спілки, їх права та гарантії діяльності», «Про військовий обов’язок та військову службу»), відносин у сфері бухгалтерського і податкового обліку (відповідно до Податкового кодексу України, Законів України «Про бухгалтерський облік та фінансову звітність в Україні», «Про оплату праці»).</w:t>
      </w:r>
    </w:p>
    <w:p w:rsidR="00B26468" w:rsidRPr="00B26468" w:rsidRDefault="00B26468" w:rsidP="003D58D4">
      <w:pPr>
        <w:spacing w:line="276" w:lineRule="auto"/>
        <w:rPr>
          <w:rFonts w:eastAsia="Times New Roman"/>
          <w:szCs w:val="28"/>
          <w:lang w:val="uk-UA" w:eastAsia="uk-UA"/>
        </w:rPr>
      </w:pPr>
      <w:r w:rsidRPr="00B26468">
        <w:rPr>
          <w:rFonts w:eastAsia="Times New Roman"/>
          <w:szCs w:val="28"/>
          <w:lang w:val="uk-UA" w:eastAsia="uk-UA"/>
        </w:rPr>
        <w:t>6.2. Перелік персональних даних, що обробляються з визначеною у пункті 6.1</w:t>
      </w:r>
      <w:r w:rsidR="003D58D4">
        <w:rPr>
          <w:rFonts w:eastAsia="Times New Roman"/>
          <w:szCs w:val="28"/>
          <w:lang w:val="uk-UA" w:eastAsia="uk-UA"/>
        </w:rPr>
        <w:t>.</w:t>
      </w:r>
      <w:r w:rsidRPr="00B26468">
        <w:rPr>
          <w:rFonts w:eastAsia="Times New Roman"/>
          <w:szCs w:val="28"/>
          <w:lang w:val="uk-UA" w:eastAsia="uk-UA"/>
        </w:rPr>
        <w:t xml:space="preserve"> метою, порядок їх обробки та захисту визначаються ________________________________________.</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6.3. Працівник повідомлений, про:</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6.3.1. Те, що під обробкою його персональних даних відповідно до Закону № 2297 розуміється будь-яка дія або сукупність дій, таких як збирання, реєстрація, накопичення, зберігання, адаптування, зміна, поновлення, використання і поширення (розповсюдження, реалізація, передача), знеособлення, знищення персональних даних, у тому числі з використанням інформаційних (автоматизованих) систем.</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6.3.2. Володільця персональних даних, склад та зміст зібраних персональних даних, права Працівника як суб’єкта персональних даних, визначені статтею 8 Закону № 2297, мету збору персональних даних та осіб, яким передаються його персональні дані (відповідно до ст. 12 Закону № 2297).</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6.4. _________________ прийняло на себе зобов’язання щодо захисту персональних даних Працівника та вживає технічних і організаційних заходів щодо захисту таких персональних даних.</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6.5. Обробка персональних даних Працівника провадитиметься виключно посадовими особами, які надали письмові зобов’язання про нерозголошення персональних даних інших осіб, що стали відомі у зв’язку з виконанням посадових обов’язків.</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6.6. Згідно зі статтею 14 Закону № 2297 передання персональних даних Працівника без повідомлення його про це здійснюється у випадках, визначених законом, і лише (якщо це необхідно) в інтересах національної безпеки, економічного добробуту та прав людини.</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6.7. В інших, ніж зазначені у пункті 6.6 випадках, доступ до персональних даних Працівника надається третім особам лише за його письмової згоди за кожним запитом окремо.</w:t>
      </w:r>
    </w:p>
    <w:p w:rsidR="003D58D4" w:rsidRDefault="003D58D4" w:rsidP="00B26468">
      <w:pPr>
        <w:spacing w:line="276" w:lineRule="auto"/>
        <w:rPr>
          <w:rFonts w:eastAsia="Times New Roman"/>
          <w:szCs w:val="28"/>
          <w:lang w:val="uk-UA" w:eastAsia="uk-UA"/>
        </w:rPr>
      </w:pPr>
    </w:p>
    <w:p w:rsidR="00B26468" w:rsidRPr="00B26468" w:rsidRDefault="00B26468" w:rsidP="00B26468">
      <w:pPr>
        <w:spacing w:line="276" w:lineRule="auto"/>
        <w:jc w:val="center"/>
        <w:rPr>
          <w:rFonts w:eastAsia="Times New Roman"/>
          <w:b/>
          <w:szCs w:val="28"/>
          <w:lang w:val="uk-UA" w:eastAsia="uk-UA"/>
        </w:rPr>
      </w:pPr>
      <w:r w:rsidRPr="00B26468">
        <w:rPr>
          <w:rFonts w:eastAsia="Times New Roman"/>
          <w:b/>
          <w:szCs w:val="28"/>
          <w:lang w:val="uk-UA" w:eastAsia="uk-UA"/>
        </w:rPr>
        <w:t>7. Відповідальність Сторін і порядок вирішення спорів</w:t>
      </w:r>
    </w:p>
    <w:p w:rsidR="00B26468" w:rsidRPr="00B26468" w:rsidRDefault="00B26468" w:rsidP="009F6F98">
      <w:pPr>
        <w:spacing w:line="276" w:lineRule="auto"/>
        <w:rPr>
          <w:rFonts w:eastAsia="Times New Roman"/>
          <w:szCs w:val="28"/>
          <w:lang w:val="uk-UA" w:eastAsia="uk-UA"/>
        </w:rPr>
      </w:pPr>
      <w:r w:rsidRPr="00B26468">
        <w:rPr>
          <w:rFonts w:eastAsia="Times New Roman"/>
          <w:szCs w:val="28"/>
          <w:lang w:val="uk-UA" w:eastAsia="uk-UA"/>
        </w:rPr>
        <w:t>7.1. У випадку неналежного виконання або невиконання зобов’язань за цим Договором Сторони несуть дисциплінарну, матеріальну, адміністративну, кримінальну відповідальність відповідно до законодавства України.</w:t>
      </w:r>
    </w:p>
    <w:p w:rsidR="00B26468" w:rsidRPr="00B26468" w:rsidRDefault="00B26468" w:rsidP="009F6F98">
      <w:pPr>
        <w:spacing w:line="276" w:lineRule="auto"/>
        <w:rPr>
          <w:rFonts w:eastAsia="Times New Roman"/>
          <w:szCs w:val="28"/>
          <w:lang w:val="uk-UA" w:eastAsia="uk-UA"/>
        </w:rPr>
      </w:pPr>
      <w:r w:rsidRPr="00B26468">
        <w:rPr>
          <w:rFonts w:eastAsia="Times New Roman"/>
          <w:szCs w:val="28"/>
          <w:lang w:val="uk-UA" w:eastAsia="uk-UA"/>
        </w:rPr>
        <w:lastRenderedPageBreak/>
        <w:t>7.2. Працівник несе матеріальну відповідальність за шкоду, заподіяну Роботодавцю, у порядку та розмірах, визначених законодавством.</w:t>
      </w:r>
    </w:p>
    <w:p w:rsidR="00B26468" w:rsidRPr="00B26468" w:rsidRDefault="00B26468" w:rsidP="009F6F98">
      <w:pPr>
        <w:spacing w:line="276" w:lineRule="auto"/>
        <w:rPr>
          <w:rFonts w:eastAsia="Times New Roman"/>
          <w:szCs w:val="28"/>
          <w:lang w:val="uk-UA" w:eastAsia="uk-UA"/>
        </w:rPr>
      </w:pPr>
      <w:r w:rsidRPr="00B26468">
        <w:rPr>
          <w:rFonts w:eastAsia="Times New Roman"/>
          <w:szCs w:val="28"/>
          <w:lang w:val="uk-UA" w:eastAsia="uk-UA"/>
        </w:rPr>
        <w:t>7.3. У випадку завдання шкоди здоров’ю працівника з вини Роботодавця, відшкодування провадиться у порядку, встановленому законодавством.</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7.4. Спори між Сторонами вирішують в порядку, встановленому законодавством України.</w:t>
      </w:r>
    </w:p>
    <w:p w:rsidR="00B26468" w:rsidRPr="00B26468" w:rsidRDefault="00B26468" w:rsidP="00B26468">
      <w:pPr>
        <w:spacing w:line="276" w:lineRule="auto"/>
        <w:rPr>
          <w:rFonts w:eastAsia="Times New Roman"/>
          <w:sz w:val="20"/>
          <w:szCs w:val="20"/>
          <w:lang w:val="uk-UA" w:eastAsia="uk-UA"/>
        </w:rPr>
      </w:pPr>
    </w:p>
    <w:p w:rsidR="00B26468" w:rsidRPr="00B26468" w:rsidRDefault="00B26468" w:rsidP="00B26468">
      <w:pPr>
        <w:spacing w:line="276" w:lineRule="auto"/>
        <w:jc w:val="center"/>
        <w:rPr>
          <w:rFonts w:eastAsia="Times New Roman"/>
          <w:b/>
          <w:szCs w:val="28"/>
          <w:lang w:val="uk-UA" w:eastAsia="uk-UA"/>
        </w:rPr>
      </w:pPr>
      <w:r w:rsidRPr="00B26468">
        <w:rPr>
          <w:rFonts w:eastAsia="Times New Roman"/>
          <w:b/>
          <w:szCs w:val="28"/>
          <w:lang w:val="uk-UA" w:eastAsia="uk-UA"/>
        </w:rPr>
        <w:t>8. Зміна умов та припинення Договору</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8.1. Зміни та доповнення до цього Договору вносяться лише за угодою сторін і в порядку, визначеному Кодексом законів про працю України. Зміни та доповнення до Договору оформлюють письмово шляхом підписання сторонами додатків до Договору або додаткових угод.</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8.2. Цей Договір може бути припинено за ініціативою будь-якої із Сторін у порядку та на підставах, визначених Кодексом законів про працю України.</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8.3. Якщо протягом строку випробування буде встановлено невідповідність Працівника роботі, на яку його прийнято, Роботодавець протягом цього строку вправі розірвати трудовий договір з Працівником.</w:t>
      </w:r>
    </w:p>
    <w:p w:rsidR="00B26468" w:rsidRPr="00B26468" w:rsidRDefault="00B26468" w:rsidP="00B26468">
      <w:pPr>
        <w:spacing w:line="276" w:lineRule="auto"/>
        <w:rPr>
          <w:rFonts w:eastAsia="Times New Roman"/>
          <w:sz w:val="20"/>
          <w:szCs w:val="20"/>
          <w:lang w:val="uk-UA" w:eastAsia="uk-UA"/>
        </w:rPr>
      </w:pPr>
    </w:p>
    <w:p w:rsidR="00B26468" w:rsidRPr="00B26468" w:rsidRDefault="00B26468" w:rsidP="00B26468">
      <w:pPr>
        <w:spacing w:line="276" w:lineRule="auto"/>
        <w:jc w:val="center"/>
        <w:rPr>
          <w:rFonts w:eastAsia="Times New Roman"/>
          <w:b/>
          <w:szCs w:val="28"/>
          <w:lang w:val="uk-UA" w:eastAsia="uk-UA"/>
        </w:rPr>
      </w:pPr>
      <w:r w:rsidRPr="00B26468">
        <w:rPr>
          <w:rFonts w:eastAsia="Times New Roman"/>
          <w:b/>
          <w:szCs w:val="28"/>
          <w:lang w:val="uk-UA" w:eastAsia="uk-UA"/>
        </w:rPr>
        <w:t>9. Заключні положення</w:t>
      </w:r>
    </w:p>
    <w:p w:rsidR="00B26468" w:rsidRPr="00B26468" w:rsidRDefault="00B26468" w:rsidP="00B26468">
      <w:pPr>
        <w:spacing w:line="276" w:lineRule="auto"/>
        <w:rPr>
          <w:rFonts w:eastAsia="Times New Roman"/>
          <w:szCs w:val="28"/>
          <w:lang w:val="uk-UA" w:eastAsia="uk-UA"/>
        </w:rPr>
      </w:pPr>
      <w:r w:rsidRPr="00B26468">
        <w:rPr>
          <w:rFonts w:eastAsia="Times New Roman"/>
          <w:szCs w:val="28"/>
          <w:lang w:val="uk-UA" w:eastAsia="uk-UA"/>
        </w:rPr>
        <w:t>Цей Договір складено у двох примірниках, які мають однакову юридичну силу, по одному для кожної Сторони.</w:t>
      </w:r>
    </w:p>
    <w:p w:rsidR="00B26468" w:rsidRPr="00B26468" w:rsidRDefault="00B26468" w:rsidP="00B26468">
      <w:pPr>
        <w:spacing w:line="276" w:lineRule="auto"/>
        <w:rPr>
          <w:rFonts w:eastAsia="Times New Roman"/>
          <w:sz w:val="20"/>
          <w:szCs w:val="20"/>
          <w:lang w:val="uk-UA" w:eastAsia="uk-UA"/>
        </w:rPr>
      </w:pPr>
    </w:p>
    <w:p w:rsidR="00B26468" w:rsidRPr="00B26468" w:rsidRDefault="00B26468" w:rsidP="00B26468">
      <w:pPr>
        <w:spacing w:line="276" w:lineRule="auto"/>
        <w:jc w:val="center"/>
        <w:rPr>
          <w:rFonts w:eastAsia="Times New Roman"/>
          <w:b/>
          <w:szCs w:val="28"/>
          <w:lang w:val="uk-UA" w:eastAsia="uk-UA"/>
        </w:rPr>
      </w:pPr>
      <w:r w:rsidRPr="00B26468">
        <w:rPr>
          <w:rFonts w:eastAsia="Times New Roman"/>
          <w:b/>
          <w:szCs w:val="28"/>
          <w:lang w:val="uk-UA" w:eastAsia="uk-UA"/>
        </w:rPr>
        <w:t>10. Реквізити Сторін</w:t>
      </w:r>
    </w:p>
    <w:tbl>
      <w:tblPr>
        <w:tblW w:w="9747" w:type="dxa"/>
        <w:tblLayout w:type="fixed"/>
        <w:tblLook w:val="04A0" w:firstRow="1" w:lastRow="0" w:firstColumn="1" w:lastColumn="0" w:noHBand="0" w:noVBand="1"/>
      </w:tblPr>
      <w:tblGrid>
        <w:gridCol w:w="4928"/>
        <w:gridCol w:w="4819"/>
      </w:tblGrid>
      <w:tr w:rsidR="00B26468" w:rsidRPr="00B26468" w:rsidTr="00C80043">
        <w:tc>
          <w:tcPr>
            <w:tcW w:w="4928" w:type="dxa"/>
          </w:tcPr>
          <w:p w:rsidR="003D58D4" w:rsidRDefault="003D58D4" w:rsidP="003D58D4">
            <w:pPr>
              <w:spacing w:line="276" w:lineRule="auto"/>
              <w:ind w:firstLine="0"/>
              <w:jc w:val="left"/>
              <w:rPr>
                <w:rFonts w:eastAsia="Times New Roman"/>
                <w:szCs w:val="28"/>
                <w:lang w:val="uk-UA" w:eastAsia="uk-UA"/>
              </w:rPr>
            </w:pPr>
            <w:r w:rsidRPr="00B26468">
              <w:rPr>
                <w:rFonts w:eastAsia="Times New Roman"/>
                <w:b/>
                <w:szCs w:val="28"/>
                <w:lang w:val="uk-UA" w:eastAsia="uk-UA"/>
              </w:rPr>
              <w:t>РОБОТОДАВЕЦЬ</w:t>
            </w:r>
            <w:r w:rsidR="00B26468" w:rsidRPr="00B26468">
              <w:rPr>
                <w:rFonts w:eastAsia="Times New Roman"/>
                <w:b/>
                <w:szCs w:val="28"/>
                <w:lang w:val="uk-UA" w:eastAsia="uk-UA"/>
              </w:rPr>
              <w:br/>
            </w:r>
            <w:r w:rsidRPr="00B26468">
              <w:rPr>
                <w:szCs w:val="28"/>
              </w:rPr>
              <w:t>Повна назва</w:t>
            </w:r>
            <w:r>
              <w:rPr>
                <w:szCs w:val="28"/>
                <w:lang w:val="uk-UA"/>
              </w:rPr>
              <w:t xml:space="preserve"> підприємства __________</w:t>
            </w:r>
            <w:r w:rsidRPr="00B26468">
              <w:rPr>
                <w:szCs w:val="28"/>
              </w:rPr>
              <w:t xml:space="preserve"> </w:t>
            </w:r>
            <w:r w:rsidR="00B26468" w:rsidRPr="00B26468">
              <w:rPr>
                <w:rFonts w:eastAsia="Times New Roman"/>
                <w:szCs w:val="28"/>
                <w:lang w:val="uk-UA" w:eastAsia="uk-UA"/>
              </w:rPr>
              <w:t>_________________________________</w:t>
            </w:r>
          </w:p>
          <w:p w:rsidR="00B26468" w:rsidRDefault="00B26468" w:rsidP="003D58D4">
            <w:pPr>
              <w:spacing w:line="276" w:lineRule="auto"/>
              <w:ind w:firstLine="0"/>
              <w:jc w:val="left"/>
              <w:rPr>
                <w:rFonts w:eastAsia="Times New Roman"/>
                <w:szCs w:val="28"/>
                <w:lang w:val="uk-UA" w:eastAsia="uk-UA"/>
              </w:rPr>
            </w:pPr>
            <w:r w:rsidRPr="00B26468">
              <w:rPr>
                <w:rFonts w:eastAsia="Times New Roman"/>
                <w:szCs w:val="28"/>
                <w:lang w:val="uk-UA" w:eastAsia="uk-UA"/>
              </w:rPr>
              <w:t>Код ЄДРПОУ ___________</w:t>
            </w:r>
            <w:r w:rsidR="003D58D4">
              <w:rPr>
                <w:rFonts w:eastAsia="Times New Roman"/>
                <w:szCs w:val="28"/>
                <w:lang w:val="uk-UA" w:eastAsia="uk-UA"/>
              </w:rPr>
              <w:t>_________</w:t>
            </w:r>
          </w:p>
          <w:p w:rsidR="00255B92" w:rsidRDefault="00255B92" w:rsidP="003D58D4">
            <w:pPr>
              <w:spacing w:line="276" w:lineRule="auto"/>
              <w:ind w:firstLine="0"/>
              <w:jc w:val="left"/>
              <w:rPr>
                <w:szCs w:val="28"/>
                <w:lang w:val="uk-UA"/>
              </w:rPr>
            </w:pPr>
            <w:r>
              <w:rPr>
                <w:szCs w:val="28"/>
                <w:lang w:val="uk-UA"/>
              </w:rPr>
              <w:t>Адреса:</w:t>
            </w:r>
            <w:r w:rsidRPr="003D58D4">
              <w:rPr>
                <w:szCs w:val="28"/>
                <w:lang w:val="uk-UA"/>
              </w:rPr>
              <w:t>__________________________ Розрахунко</w:t>
            </w:r>
            <w:r>
              <w:rPr>
                <w:szCs w:val="28"/>
                <w:lang w:val="uk-UA"/>
              </w:rPr>
              <w:t>вий рахунок № _________</w:t>
            </w:r>
          </w:p>
          <w:p w:rsidR="00255B92" w:rsidRDefault="00255B92" w:rsidP="003D58D4">
            <w:pPr>
              <w:spacing w:line="276" w:lineRule="auto"/>
              <w:ind w:firstLine="0"/>
              <w:jc w:val="left"/>
              <w:rPr>
                <w:szCs w:val="28"/>
                <w:lang w:val="uk-UA"/>
              </w:rPr>
            </w:pPr>
            <w:r>
              <w:rPr>
                <w:szCs w:val="28"/>
                <w:lang w:val="uk-UA"/>
              </w:rPr>
              <w:t>в</w:t>
            </w:r>
            <w:r w:rsidRPr="003D58D4">
              <w:rPr>
                <w:szCs w:val="28"/>
                <w:lang w:val="uk-UA"/>
              </w:rPr>
              <w:t>_________</w:t>
            </w:r>
            <w:r>
              <w:rPr>
                <w:szCs w:val="28"/>
                <w:lang w:val="uk-UA"/>
              </w:rPr>
              <w:t>_______________________</w:t>
            </w:r>
            <w:r w:rsidRPr="003D58D4">
              <w:rPr>
                <w:szCs w:val="28"/>
                <w:lang w:val="uk-UA"/>
              </w:rPr>
              <w:t xml:space="preserve">МФО _____________ </w:t>
            </w:r>
          </w:p>
          <w:p w:rsidR="003D58D4" w:rsidRPr="00B26468" w:rsidRDefault="00255B92" w:rsidP="003D58D4">
            <w:pPr>
              <w:spacing w:line="276" w:lineRule="auto"/>
              <w:ind w:firstLine="0"/>
              <w:jc w:val="left"/>
              <w:rPr>
                <w:rFonts w:eastAsia="Times New Roman"/>
                <w:szCs w:val="28"/>
                <w:lang w:val="uk-UA" w:eastAsia="uk-UA"/>
              </w:rPr>
            </w:pPr>
            <w:r w:rsidRPr="003D58D4">
              <w:rPr>
                <w:szCs w:val="28"/>
                <w:lang w:val="uk-UA"/>
              </w:rPr>
              <w:t>Тел. 380(__) ____</w:t>
            </w:r>
            <w:r>
              <w:rPr>
                <w:szCs w:val="28"/>
                <w:lang w:val="uk-UA"/>
              </w:rPr>
              <w:t>–</w:t>
            </w:r>
            <w:r w:rsidRPr="003D58D4">
              <w:rPr>
                <w:szCs w:val="28"/>
                <w:lang w:val="uk-UA"/>
              </w:rPr>
              <w:t>__</w:t>
            </w:r>
            <w:r>
              <w:rPr>
                <w:szCs w:val="28"/>
                <w:lang w:val="uk-UA"/>
              </w:rPr>
              <w:t>–</w:t>
            </w:r>
            <w:r w:rsidRPr="003D58D4">
              <w:rPr>
                <w:szCs w:val="28"/>
                <w:lang w:val="uk-UA"/>
              </w:rPr>
              <w:t>__</w:t>
            </w:r>
          </w:p>
          <w:p w:rsidR="00B26468" w:rsidRPr="00B26468" w:rsidRDefault="00B26468" w:rsidP="003D58D4">
            <w:pPr>
              <w:spacing w:line="276" w:lineRule="auto"/>
              <w:ind w:firstLine="0"/>
              <w:jc w:val="left"/>
              <w:rPr>
                <w:rFonts w:eastAsia="Times New Roman"/>
                <w:b/>
                <w:szCs w:val="28"/>
                <w:lang w:val="uk-UA" w:eastAsia="uk-UA"/>
              </w:rPr>
            </w:pPr>
            <w:r w:rsidRPr="00B26468">
              <w:rPr>
                <w:rFonts w:eastAsia="Times New Roman"/>
                <w:szCs w:val="28"/>
                <w:lang w:val="uk-UA" w:eastAsia="uk-UA"/>
              </w:rPr>
              <w:t xml:space="preserve">Від </w:t>
            </w:r>
            <w:r w:rsidRPr="00B26468">
              <w:rPr>
                <w:rFonts w:eastAsia="Times New Roman"/>
                <w:b/>
                <w:szCs w:val="28"/>
                <w:lang w:val="uk-UA" w:eastAsia="uk-UA"/>
              </w:rPr>
              <w:t>РОБОТОДАВЦЯ</w:t>
            </w:r>
          </w:p>
          <w:p w:rsidR="00B26468" w:rsidRPr="00B26468" w:rsidRDefault="00B26468" w:rsidP="003D58D4">
            <w:pPr>
              <w:spacing w:line="276" w:lineRule="auto"/>
              <w:ind w:firstLine="0"/>
              <w:jc w:val="left"/>
              <w:rPr>
                <w:rFonts w:eastAsia="Times New Roman"/>
                <w:szCs w:val="28"/>
                <w:lang w:val="uk-UA" w:eastAsia="uk-UA"/>
              </w:rPr>
            </w:pPr>
            <w:r w:rsidRPr="00B26468">
              <w:rPr>
                <w:rFonts w:eastAsia="Times New Roman"/>
                <w:szCs w:val="28"/>
                <w:lang w:val="uk-UA" w:eastAsia="uk-UA"/>
              </w:rPr>
              <w:t xml:space="preserve">Директор  </w:t>
            </w:r>
            <w:r w:rsidRPr="00B26468">
              <w:rPr>
                <w:rFonts w:eastAsia="Times New Roman"/>
                <w:i/>
                <w:szCs w:val="28"/>
                <w:lang w:val="uk-UA" w:eastAsia="uk-UA"/>
              </w:rPr>
              <w:t xml:space="preserve">(підпис)   </w:t>
            </w:r>
            <w:r w:rsidR="00255B92">
              <w:rPr>
                <w:rFonts w:eastAsia="Times New Roman"/>
                <w:i/>
                <w:szCs w:val="28"/>
                <w:lang w:val="uk-UA" w:eastAsia="uk-UA"/>
              </w:rPr>
              <w:t>(ініціали,</w:t>
            </w:r>
            <w:r w:rsidRPr="00B26468">
              <w:rPr>
                <w:rFonts w:eastAsia="Times New Roman"/>
                <w:i/>
                <w:szCs w:val="28"/>
                <w:lang w:val="uk-UA" w:eastAsia="uk-UA"/>
              </w:rPr>
              <w:t>прізвище)</w:t>
            </w:r>
            <w:r w:rsidRPr="00B26468">
              <w:rPr>
                <w:rFonts w:eastAsia="Times New Roman"/>
                <w:szCs w:val="28"/>
                <w:lang w:val="uk-UA" w:eastAsia="uk-UA"/>
              </w:rPr>
              <w:br/>
            </w:r>
            <w:r w:rsidRPr="00B26468">
              <w:rPr>
                <w:rFonts w:eastAsia="Times New Roman"/>
                <w:i/>
                <w:szCs w:val="28"/>
                <w:lang w:val="uk-UA" w:eastAsia="uk-UA"/>
              </w:rPr>
              <w:t>(дата)</w:t>
            </w:r>
          </w:p>
        </w:tc>
        <w:tc>
          <w:tcPr>
            <w:tcW w:w="4819" w:type="dxa"/>
          </w:tcPr>
          <w:p w:rsidR="003D58D4" w:rsidRDefault="003D58D4" w:rsidP="003D58D4">
            <w:pPr>
              <w:spacing w:line="276" w:lineRule="auto"/>
              <w:ind w:firstLine="0"/>
              <w:jc w:val="left"/>
              <w:rPr>
                <w:rFonts w:eastAsia="Times New Roman"/>
                <w:b/>
                <w:szCs w:val="28"/>
                <w:lang w:val="uk-UA" w:eastAsia="uk-UA"/>
              </w:rPr>
            </w:pPr>
            <w:r>
              <w:rPr>
                <w:rFonts w:eastAsia="Times New Roman"/>
                <w:b/>
                <w:szCs w:val="28"/>
                <w:lang w:val="uk-UA" w:eastAsia="uk-UA"/>
              </w:rPr>
              <w:t>ПРАЦІВНИК</w:t>
            </w:r>
          </w:p>
          <w:p w:rsidR="003D58D4" w:rsidRDefault="00B26468" w:rsidP="003D58D4">
            <w:pPr>
              <w:spacing w:line="276" w:lineRule="auto"/>
              <w:ind w:firstLine="0"/>
              <w:jc w:val="left"/>
              <w:rPr>
                <w:rFonts w:eastAsia="Times New Roman"/>
                <w:szCs w:val="28"/>
                <w:lang w:val="uk-UA" w:eastAsia="uk-UA"/>
              </w:rPr>
            </w:pPr>
            <w:r w:rsidRPr="00B26468">
              <w:rPr>
                <w:rFonts w:eastAsia="Times New Roman"/>
                <w:szCs w:val="28"/>
                <w:lang w:val="uk-UA" w:eastAsia="uk-UA"/>
              </w:rPr>
              <w:t>_______________________</w:t>
            </w:r>
            <w:r w:rsidR="003D58D4">
              <w:rPr>
                <w:rFonts w:eastAsia="Times New Roman"/>
                <w:szCs w:val="28"/>
                <w:lang w:val="uk-UA" w:eastAsia="uk-UA"/>
              </w:rPr>
              <w:t>_________</w:t>
            </w:r>
            <w:r w:rsidRPr="00B26468">
              <w:rPr>
                <w:rFonts w:eastAsia="Times New Roman"/>
                <w:szCs w:val="28"/>
                <w:lang w:val="uk-UA" w:eastAsia="uk-UA"/>
              </w:rPr>
              <w:t>,</w:t>
            </w:r>
          </w:p>
          <w:p w:rsidR="003D58D4" w:rsidRDefault="003D58D4" w:rsidP="003D58D4">
            <w:pPr>
              <w:spacing w:line="276" w:lineRule="auto"/>
              <w:ind w:firstLine="0"/>
              <w:jc w:val="left"/>
              <w:rPr>
                <w:rFonts w:eastAsia="Times New Roman"/>
                <w:szCs w:val="28"/>
                <w:lang w:val="uk-UA" w:eastAsia="uk-UA"/>
              </w:rPr>
            </w:pPr>
            <w:r>
              <w:rPr>
                <w:rFonts w:eastAsia="Times New Roman"/>
                <w:szCs w:val="28"/>
                <w:lang w:val="uk-UA" w:eastAsia="uk-UA"/>
              </w:rPr>
              <w:t>який мешкає за адресою:</w:t>
            </w:r>
            <w:r w:rsidR="009F6F98">
              <w:rPr>
                <w:rFonts w:eastAsia="Times New Roman"/>
                <w:szCs w:val="28"/>
                <w:lang w:val="uk-UA" w:eastAsia="uk-UA"/>
              </w:rPr>
              <w:t xml:space="preserve"> ___________</w:t>
            </w:r>
          </w:p>
          <w:p w:rsidR="00B26468" w:rsidRPr="00B26468" w:rsidRDefault="00B26468" w:rsidP="003D58D4">
            <w:pPr>
              <w:spacing w:line="276" w:lineRule="auto"/>
              <w:ind w:firstLine="0"/>
              <w:jc w:val="left"/>
              <w:rPr>
                <w:rFonts w:eastAsia="Times New Roman"/>
                <w:szCs w:val="28"/>
                <w:lang w:val="uk-UA" w:eastAsia="uk-UA"/>
              </w:rPr>
            </w:pPr>
            <w:r w:rsidRPr="00B26468">
              <w:rPr>
                <w:rFonts w:eastAsia="Times New Roman"/>
                <w:szCs w:val="28"/>
                <w:lang w:val="uk-UA" w:eastAsia="uk-UA"/>
              </w:rPr>
              <w:t>_______________________</w:t>
            </w:r>
            <w:r w:rsidR="009F6F98">
              <w:rPr>
                <w:rFonts w:eastAsia="Times New Roman"/>
                <w:szCs w:val="28"/>
                <w:lang w:val="uk-UA" w:eastAsia="uk-UA"/>
              </w:rPr>
              <w:t>_________</w:t>
            </w:r>
          </w:p>
          <w:p w:rsidR="009F6F98" w:rsidRDefault="009F6F98" w:rsidP="003D58D4">
            <w:pPr>
              <w:spacing w:line="276" w:lineRule="auto"/>
              <w:ind w:firstLine="0"/>
              <w:jc w:val="left"/>
              <w:rPr>
                <w:szCs w:val="28"/>
                <w:lang w:val="uk-UA"/>
              </w:rPr>
            </w:pPr>
            <w:r w:rsidRPr="003D58D4">
              <w:rPr>
                <w:szCs w:val="28"/>
                <w:lang w:val="uk-UA"/>
              </w:rPr>
              <w:t>Тел. моб.: 380(__) ____</w:t>
            </w:r>
            <w:r>
              <w:rPr>
                <w:szCs w:val="28"/>
                <w:lang w:val="uk-UA"/>
              </w:rPr>
              <w:t>–</w:t>
            </w:r>
            <w:r w:rsidRPr="003D58D4">
              <w:rPr>
                <w:szCs w:val="28"/>
                <w:lang w:val="uk-UA"/>
              </w:rPr>
              <w:t>__</w:t>
            </w:r>
            <w:r>
              <w:rPr>
                <w:szCs w:val="28"/>
                <w:lang w:val="uk-UA"/>
              </w:rPr>
              <w:t>–</w:t>
            </w:r>
            <w:r w:rsidRPr="003D58D4">
              <w:rPr>
                <w:szCs w:val="28"/>
                <w:lang w:val="uk-UA"/>
              </w:rPr>
              <w:t xml:space="preserve">__ </w:t>
            </w:r>
          </w:p>
          <w:p w:rsidR="00B26468" w:rsidRPr="00B26468" w:rsidRDefault="009F6F98" w:rsidP="003D58D4">
            <w:pPr>
              <w:spacing w:line="276" w:lineRule="auto"/>
              <w:ind w:firstLine="0"/>
              <w:jc w:val="left"/>
              <w:rPr>
                <w:rFonts w:eastAsia="Times New Roman"/>
                <w:szCs w:val="28"/>
                <w:lang w:val="uk-UA" w:eastAsia="uk-UA"/>
              </w:rPr>
            </w:pPr>
            <w:r w:rsidRPr="003D58D4">
              <w:rPr>
                <w:szCs w:val="28"/>
                <w:lang w:val="uk-UA"/>
              </w:rPr>
              <w:t>Тел. дом.: 380(__) ____</w:t>
            </w:r>
            <w:r>
              <w:rPr>
                <w:szCs w:val="28"/>
                <w:lang w:val="uk-UA"/>
              </w:rPr>
              <w:t>–</w:t>
            </w:r>
            <w:r w:rsidRPr="003D58D4">
              <w:rPr>
                <w:szCs w:val="28"/>
                <w:lang w:val="uk-UA"/>
              </w:rPr>
              <w:t>__</w:t>
            </w:r>
            <w:r>
              <w:rPr>
                <w:szCs w:val="28"/>
                <w:lang w:val="uk-UA"/>
              </w:rPr>
              <w:t xml:space="preserve">–__ Паспорт: серія ______ № __________ </w:t>
            </w:r>
            <w:r w:rsidRPr="003D58D4">
              <w:rPr>
                <w:szCs w:val="28"/>
                <w:lang w:val="uk-UA"/>
              </w:rPr>
              <w:t>вид</w:t>
            </w:r>
            <w:r>
              <w:rPr>
                <w:szCs w:val="28"/>
                <w:lang w:val="uk-UA"/>
              </w:rPr>
              <w:t>аний _________________________</w:t>
            </w:r>
            <w:r w:rsidRPr="003D58D4">
              <w:rPr>
                <w:szCs w:val="28"/>
                <w:lang w:val="uk-UA"/>
              </w:rPr>
              <w:t xml:space="preserve"> "___"______________ ______р. Реєстраційний номер платника податків</w:t>
            </w:r>
            <w:r>
              <w:rPr>
                <w:szCs w:val="28"/>
                <w:lang w:val="uk-UA"/>
              </w:rPr>
              <w:t xml:space="preserve"> _______________________</w:t>
            </w:r>
            <w:r w:rsidRPr="003D58D4">
              <w:rPr>
                <w:szCs w:val="28"/>
                <w:lang w:val="uk-UA"/>
              </w:rPr>
              <w:t xml:space="preserve">_ </w:t>
            </w:r>
          </w:p>
          <w:p w:rsidR="00B26468" w:rsidRPr="00B26468" w:rsidRDefault="00B26468" w:rsidP="003D58D4">
            <w:pPr>
              <w:spacing w:line="276" w:lineRule="auto"/>
              <w:ind w:firstLine="0"/>
              <w:jc w:val="left"/>
              <w:rPr>
                <w:rFonts w:eastAsia="Times New Roman"/>
                <w:i/>
                <w:szCs w:val="28"/>
                <w:lang w:val="uk-UA" w:eastAsia="uk-UA"/>
              </w:rPr>
            </w:pPr>
            <w:r w:rsidRPr="00B26468">
              <w:rPr>
                <w:rFonts w:eastAsia="Times New Roman"/>
                <w:b/>
                <w:szCs w:val="28"/>
                <w:lang w:val="uk-UA" w:eastAsia="uk-UA"/>
              </w:rPr>
              <w:t xml:space="preserve">ПРАЦІВНИК </w:t>
            </w:r>
            <w:r w:rsidRPr="00B26468">
              <w:rPr>
                <w:rFonts w:eastAsia="Times New Roman"/>
                <w:i/>
                <w:szCs w:val="28"/>
                <w:lang w:val="uk-UA" w:eastAsia="uk-UA"/>
              </w:rPr>
              <w:t>(підпис)</w:t>
            </w:r>
          </w:p>
          <w:p w:rsidR="00B26468" w:rsidRPr="00B26468" w:rsidRDefault="00B26468" w:rsidP="003D58D4">
            <w:pPr>
              <w:spacing w:line="276" w:lineRule="auto"/>
              <w:ind w:firstLine="0"/>
              <w:jc w:val="left"/>
              <w:rPr>
                <w:rFonts w:eastAsia="Times New Roman"/>
                <w:i/>
                <w:szCs w:val="28"/>
                <w:lang w:eastAsia="uk-UA"/>
              </w:rPr>
            </w:pPr>
            <w:r w:rsidRPr="00B26468">
              <w:rPr>
                <w:rFonts w:eastAsia="Times New Roman"/>
                <w:i/>
                <w:szCs w:val="28"/>
                <w:lang w:val="uk-UA" w:eastAsia="uk-UA"/>
              </w:rPr>
              <w:t>(дата)</w:t>
            </w:r>
          </w:p>
        </w:tc>
      </w:tr>
    </w:tbl>
    <w:p w:rsidR="009F6F98" w:rsidRDefault="009F6F98">
      <w:pPr>
        <w:rPr>
          <w:rFonts w:ascii="Arial Unicode MS" w:eastAsia="Arial Unicode MS" w:hAnsi="Arial Unicode MS" w:cs="Arial Unicode MS"/>
          <w:color w:val="000000"/>
          <w:sz w:val="24"/>
          <w:szCs w:val="24"/>
          <w:lang w:val="uk-UA" w:eastAsia="uk-UA"/>
        </w:rPr>
      </w:pPr>
    </w:p>
    <w:p w:rsidR="009F6F98" w:rsidRDefault="009F6F98">
      <w:pPr>
        <w:rPr>
          <w:rFonts w:ascii="Arial Unicode MS" w:eastAsia="Arial Unicode MS" w:hAnsi="Arial Unicode MS" w:cs="Arial Unicode MS"/>
          <w:color w:val="000000"/>
          <w:sz w:val="24"/>
          <w:szCs w:val="24"/>
          <w:lang w:val="uk-UA" w:eastAsia="uk-UA"/>
        </w:rPr>
      </w:pPr>
      <w:r>
        <w:rPr>
          <w:rFonts w:ascii="Arial Unicode MS" w:eastAsia="Arial Unicode MS" w:hAnsi="Arial Unicode MS" w:cs="Arial Unicode MS"/>
          <w:color w:val="000000"/>
          <w:sz w:val="24"/>
          <w:szCs w:val="24"/>
          <w:lang w:val="uk-UA" w:eastAsia="uk-UA"/>
        </w:rPr>
        <w:br w:type="page"/>
      </w:r>
    </w:p>
    <w:p w:rsidR="004434F6" w:rsidRDefault="004434F6" w:rsidP="004434F6">
      <w:pPr>
        <w:spacing w:line="240" w:lineRule="auto"/>
        <w:ind w:firstLine="720"/>
        <w:jc w:val="right"/>
        <w:rPr>
          <w:rFonts w:eastAsia="Arial Unicode MS"/>
          <w:color w:val="000000"/>
          <w:sz w:val="32"/>
          <w:szCs w:val="32"/>
          <w:lang w:eastAsia="uk-UA"/>
        </w:rPr>
      </w:pPr>
      <w:r>
        <w:rPr>
          <w:rFonts w:eastAsia="Arial Unicode MS"/>
          <w:b/>
          <w:i/>
          <w:color w:val="000000"/>
          <w:sz w:val="32"/>
          <w:szCs w:val="32"/>
          <w:lang w:val="uk-UA" w:eastAsia="uk-UA"/>
        </w:rPr>
        <w:lastRenderedPageBreak/>
        <w:t>З</w:t>
      </w:r>
      <w:r w:rsidRPr="00C6351F">
        <w:rPr>
          <w:rFonts w:eastAsia="Arial Unicode MS"/>
          <w:b/>
          <w:i/>
          <w:color w:val="000000"/>
          <w:sz w:val="32"/>
          <w:szCs w:val="32"/>
          <w:lang w:val="uk-UA" w:eastAsia="uk-UA"/>
        </w:rPr>
        <w:t xml:space="preserve">разок </w:t>
      </w:r>
      <w:r>
        <w:rPr>
          <w:rFonts w:eastAsia="Arial Unicode MS"/>
          <w:b/>
          <w:i/>
          <w:color w:val="000000"/>
          <w:sz w:val="32"/>
          <w:szCs w:val="32"/>
          <w:lang w:val="uk-UA" w:eastAsia="uk-UA"/>
        </w:rPr>
        <w:t>4</w:t>
      </w:r>
    </w:p>
    <w:p w:rsidR="00156319" w:rsidRPr="00156319" w:rsidRDefault="00156319" w:rsidP="00156319">
      <w:pPr>
        <w:spacing w:line="240" w:lineRule="auto"/>
        <w:ind w:left="5103" w:firstLine="0"/>
        <w:jc w:val="left"/>
        <w:rPr>
          <w:rFonts w:eastAsia="Arial Unicode MS"/>
          <w:color w:val="000000"/>
          <w:szCs w:val="28"/>
          <w:lang w:val="uk-UA" w:eastAsia="uk-UA"/>
        </w:rPr>
      </w:pPr>
      <w:r w:rsidRPr="00156319">
        <w:rPr>
          <w:rFonts w:eastAsia="Arial Unicode MS"/>
          <w:color w:val="000000"/>
          <w:szCs w:val="28"/>
          <w:lang w:val="uk-UA" w:eastAsia="uk-UA"/>
        </w:rPr>
        <w:t>До Вінницького міського суду</w:t>
      </w:r>
    </w:p>
    <w:p w:rsidR="00156319" w:rsidRPr="00156319" w:rsidRDefault="00156319" w:rsidP="00156319">
      <w:pPr>
        <w:spacing w:line="240" w:lineRule="auto"/>
        <w:ind w:left="5103" w:firstLine="0"/>
        <w:jc w:val="left"/>
        <w:rPr>
          <w:rFonts w:eastAsia="Arial Unicode MS"/>
          <w:b/>
          <w:color w:val="000000"/>
          <w:szCs w:val="28"/>
          <w:lang w:val="uk-UA" w:eastAsia="uk-UA"/>
        </w:rPr>
      </w:pPr>
    </w:p>
    <w:p w:rsidR="00156319" w:rsidRPr="00156319" w:rsidRDefault="00156319" w:rsidP="00156319">
      <w:pPr>
        <w:spacing w:line="240" w:lineRule="auto"/>
        <w:ind w:left="5103" w:firstLine="0"/>
        <w:jc w:val="left"/>
        <w:rPr>
          <w:rFonts w:eastAsia="Arial Unicode MS"/>
          <w:color w:val="000000"/>
          <w:szCs w:val="28"/>
          <w:lang w:val="uk-UA" w:eastAsia="uk-UA"/>
        </w:rPr>
      </w:pPr>
      <w:r w:rsidRPr="00156319">
        <w:rPr>
          <w:rFonts w:eastAsia="Arial Unicode MS"/>
          <w:b/>
          <w:color w:val="000000"/>
          <w:szCs w:val="28"/>
          <w:lang w:val="uk-UA" w:eastAsia="uk-UA"/>
        </w:rPr>
        <w:t>Позивач</w:t>
      </w:r>
      <w:r w:rsidRPr="00156319">
        <w:rPr>
          <w:rFonts w:eastAsia="Arial Unicode MS"/>
          <w:color w:val="000000"/>
          <w:szCs w:val="28"/>
          <w:lang w:val="uk-UA" w:eastAsia="uk-UA"/>
        </w:rPr>
        <w:t xml:space="preserve"> Петренко Микола Іванович</w:t>
      </w:r>
    </w:p>
    <w:p w:rsidR="00156319" w:rsidRPr="00156319" w:rsidRDefault="00156319" w:rsidP="00156319">
      <w:pPr>
        <w:spacing w:line="240" w:lineRule="auto"/>
        <w:ind w:left="5103" w:firstLine="0"/>
        <w:jc w:val="left"/>
        <w:rPr>
          <w:rFonts w:eastAsia="Arial Unicode MS"/>
          <w:color w:val="000000"/>
          <w:szCs w:val="28"/>
          <w:lang w:val="uk-UA" w:eastAsia="uk-UA"/>
        </w:rPr>
      </w:pPr>
      <w:r w:rsidRPr="00156319">
        <w:rPr>
          <w:rFonts w:eastAsia="Arial Unicode MS"/>
          <w:color w:val="000000"/>
          <w:szCs w:val="28"/>
          <w:lang w:val="uk-UA" w:eastAsia="uk-UA"/>
        </w:rPr>
        <w:t>що мешкає за адресою: 21000, вул. Грушевського, 25/15, м. Вінниця</w:t>
      </w:r>
    </w:p>
    <w:p w:rsidR="00156319" w:rsidRDefault="00156319" w:rsidP="00156319">
      <w:pPr>
        <w:spacing w:line="240" w:lineRule="auto"/>
        <w:ind w:left="5103" w:firstLine="0"/>
        <w:jc w:val="left"/>
        <w:rPr>
          <w:rFonts w:eastAsia="Arial Unicode MS"/>
          <w:color w:val="000000"/>
          <w:szCs w:val="28"/>
          <w:lang w:val="uk-UA" w:eastAsia="uk-UA"/>
        </w:rPr>
      </w:pPr>
      <w:r w:rsidRPr="00156319">
        <w:rPr>
          <w:rFonts w:eastAsia="Arial Unicode MS"/>
          <w:color w:val="000000"/>
          <w:szCs w:val="28"/>
          <w:lang w:val="uk-UA" w:eastAsia="uk-UA"/>
        </w:rPr>
        <w:t xml:space="preserve">Номер засобу зв’язку                    </w:t>
      </w:r>
    </w:p>
    <w:p w:rsidR="00156319" w:rsidRPr="00156319" w:rsidRDefault="00156319" w:rsidP="00156319">
      <w:pPr>
        <w:spacing w:line="240" w:lineRule="auto"/>
        <w:ind w:left="5103" w:firstLine="0"/>
        <w:jc w:val="left"/>
        <w:rPr>
          <w:rFonts w:eastAsia="Arial Unicode MS"/>
          <w:color w:val="000000"/>
          <w:szCs w:val="28"/>
          <w:lang w:val="uk-UA" w:eastAsia="uk-UA"/>
        </w:rPr>
      </w:pPr>
      <w:r w:rsidRPr="00156319">
        <w:rPr>
          <w:rFonts w:eastAsia="Arial Unicode MS"/>
          <w:color w:val="000000"/>
          <w:szCs w:val="28"/>
          <w:lang w:val="uk-UA" w:eastAsia="uk-UA"/>
        </w:rPr>
        <w:t>0 (67) 255–45–25</w:t>
      </w:r>
    </w:p>
    <w:p w:rsidR="00156319" w:rsidRPr="00156319" w:rsidRDefault="00156319" w:rsidP="00156319">
      <w:pPr>
        <w:spacing w:line="240" w:lineRule="auto"/>
        <w:ind w:left="5103" w:firstLine="0"/>
        <w:jc w:val="left"/>
        <w:rPr>
          <w:rFonts w:eastAsia="Arial Unicode MS"/>
          <w:color w:val="000000"/>
          <w:szCs w:val="28"/>
          <w:lang w:val="uk-UA" w:eastAsia="uk-UA"/>
        </w:rPr>
      </w:pPr>
    </w:p>
    <w:p w:rsidR="00156319" w:rsidRPr="00156319" w:rsidRDefault="00156319" w:rsidP="00156319">
      <w:pPr>
        <w:spacing w:line="240" w:lineRule="auto"/>
        <w:ind w:left="5103" w:firstLine="0"/>
        <w:jc w:val="left"/>
        <w:rPr>
          <w:rFonts w:eastAsia="Arial Unicode MS"/>
          <w:color w:val="000000"/>
          <w:szCs w:val="28"/>
          <w:lang w:val="uk-UA" w:eastAsia="uk-UA"/>
        </w:rPr>
      </w:pPr>
      <w:r w:rsidRPr="00156319">
        <w:rPr>
          <w:rFonts w:eastAsia="Arial Unicode MS"/>
          <w:b/>
          <w:color w:val="000000"/>
          <w:szCs w:val="28"/>
          <w:lang w:val="uk-UA" w:eastAsia="uk-UA"/>
        </w:rPr>
        <w:t>Відповідач</w:t>
      </w:r>
      <w:r w:rsidRPr="00156319">
        <w:rPr>
          <w:rFonts w:eastAsia="Arial Unicode MS"/>
          <w:color w:val="000000"/>
          <w:szCs w:val="28"/>
          <w:lang w:val="uk-UA" w:eastAsia="uk-UA"/>
        </w:rPr>
        <w:t xml:space="preserve"> Товариство з обмеженою відповідальністю «Медсервіс»</w:t>
      </w:r>
    </w:p>
    <w:p w:rsidR="00156319" w:rsidRDefault="00156319" w:rsidP="00156319">
      <w:pPr>
        <w:spacing w:line="240" w:lineRule="auto"/>
        <w:ind w:left="5103" w:firstLine="0"/>
        <w:jc w:val="left"/>
        <w:rPr>
          <w:rFonts w:eastAsia="Arial Unicode MS"/>
          <w:color w:val="000000"/>
          <w:szCs w:val="28"/>
          <w:lang w:val="uk-UA" w:eastAsia="uk-UA"/>
        </w:rPr>
      </w:pPr>
      <w:r w:rsidRPr="00156319">
        <w:rPr>
          <w:rFonts w:eastAsia="Arial Unicode MS"/>
          <w:color w:val="000000"/>
          <w:szCs w:val="28"/>
          <w:lang w:val="uk-UA" w:eastAsia="uk-UA"/>
        </w:rPr>
        <w:t xml:space="preserve">місцезнаходження: 21011, </w:t>
      </w:r>
    </w:p>
    <w:p w:rsidR="00156319" w:rsidRPr="00156319" w:rsidRDefault="00156319" w:rsidP="00156319">
      <w:pPr>
        <w:spacing w:line="240" w:lineRule="auto"/>
        <w:ind w:left="5103" w:firstLine="0"/>
        <w:jc w:val="left"/>
        <w:rPr>
          <w:rFonts w:eastAsia="Arial Unicode MS"/>
          <w:color w:val="000000"/>
          <w:szCs w:val="28"/>
          <w:lang w:val="uk-UA" w:eastAsia="uk-UA"/>
        </w:rPr>
      </w:pPr>
      <w:r w:rsidRPr="00156319">
        <w:rPr>
          <w:rFonts w:eastAsia="Arial Unicode MS"/>
          <w:color w:val="000000"/>
          <w:szCs w:val="28"/>
          <w:lang w:val="uk-UA" w:eastAsia="uk-UA"/>
        </w:rPr>
        <w:t>вул. Чорновола, 52, м. Вінниця</w:t>
      </w:r>
    </w:p>
    <w:p w:rsidR="00156319" w:rsidRDefault="00156319" w:rsidP="00156319">
      <w:pPr>
        <w:spacing w:line="240" w:lineRule="auto"/>
        <w:ind w:left="5103" w:firstLine="0"/>
        <w:jc w:val="left"/>
        <w:rPr>
          <w:rFonts w:eastAsia="Arial Unicode MS"/>
          <w:color w:val="000000"/>
          <w:szCs w:val="28"/>
          <w:lang w:val="uk-UA" w:eastAsia="uk-UA"/>
        </w:rPr>
      </w:pPr>
      <w:r w:rsidRPr="00156319">
        <w:rPr>
          <w:rFonts w:eastAsia="Arial Unicode MS"/>
          <w:color w:val="000000"/>
          <w:szCs w:val="28"/>
          <w:lang w:val="uk-UA" w:eastAsia="uk-UA"/>
        </w:rPr>
        <w:t xml:space="preserve">Номер засобу зв’язку                  </w:t>
      </w:r>
    </w:p>
    <w:p w:rsidR="00156319" w:rsidRPr="00156319" w:rsidRDefault="00156319" w:rsidP="00156319">
      <w:pPr>
        <w:spacing w:line="240" w:lineRule="auto"/>
        <w:ind w:left="5103" w:firstLine="0"/>
        <w:jc w:val="left"/>
        <w:rPr>
          <w:rFonts w:eastAsia="Arial Unicode MS"/>
          <w:color w:val="000000"/>
          <w:szCs w:val="28"/>
          <w:lang w:val="uk-UA" w:eastAsia="uk-UA"/>
        </w:rPr>
      </w:pPr>
      <w:r w:rsidRPr="00156319">
        <w:rPr>
          <w:rFonts w:eastAsia="Arial Unicode MS"/>
          <w:color w:val="000000"/>
          <w:szCs w:val="28"/>
          <w:lang w:val="uk-UA" w:eastAsia="uk-UA"/>
        </w:rPr>
        <w:t>0 (432) 61–45–25</w:t>
      </w:r>
    </w:p>
    <w:p w:rsidR="00156319" w:rsidRPr="00156319" w:rsidRDefault="00156319" w:rsidP="00156319">
      <w:pPr>
        <w:spacing w:line="276" w:lineRule="auto"/>
        <w:ind w:firstLine="0"/>
        <w:rPr>
          <w:rFonts w:eastAsia="Arial Unicode MS"/>
          <w:b/>
          <w:color w:val="000000"/>
          <w:szCs w:val="28"/>
          <w:lang w:val="uk-UA" w:eastAsia="uk-UA"/>
        </w:rPr>
      </w:pPr>
    </w:p>
    <w:p w:rsidR="00156319" w:rsidRPr="00156319" w:rsidRDefault="00156319" w:rsidP="00156319">
      <w:pPr>
        <w:spacing w:line="276" w:lineRule="auto"/>
        <w:ind w:firstLine="0"/>
        <w:jc w:val="center"/>
        <w:rPr>
          <w:rFonts w:eastAsia="Arial Unicode MS"/>
          <w:b/>
          <w:color w:val="000000"/>
          <w:sz w:val="32"/>
          <w:szCs w:val="32"/>
          <w:lang w:val="uk-UA" w:eastAsia="uk-UA"/>
        </w:rPr>
      </w:pPr>
      <w:r w:rsidRPr="00156319">
        <w:rPr>
          <w:rFonts w:eastAsia="Arial Unicode MS"/>
          <w:b/>
          <w:color w:val="000000"/>
          <w:sz w:val="32"/>
          <w:szCs w:val="32"/>
          <w:lang w:val="uk-UA" w:eastAsia="uk-UA"/>
        </w:rPr>
        <w:t>ПОЗОВНА ЗАЯВА</w:t>
      </w:r>
    </w:p>
    <w:p w:rsidR="00156319" w:rsidRPr="00156319" w:rsidRDefault="00156319" w:rsidP="00156319">
      <w:pPr>
        <w:spacing w:line="276" w:lineRule="auto"/>
        <w:ind w:firstLine="0"/>
        <w:jc w:val="center"/>
        <w:rPr>
          <w:rFonts w:eastAsia="Arial Unicode MS"/>
          <w:b/>
          <w:color w:val="000000"/>
          <w:szCs w:val="28"/>
          <w:lang w:val="uk-UA" w:eastAsia="uk-UA"/>
        </w:rPr>
      </w:pPr>
      <w:r w:rsidRPr="00156319">
        <w:rPr>
          <w:rFonts w:eastAsia="Arial Unicode MS"/>
          <w:b/>
          <w:color w:val="000000"/>
          <w:szCs w:val="28"/>
          <w:lang w:val="uk-UA" w:eastAsia="uk-UA"/>
        </w:rPr>
        <w:t>про поновлення на роботі й оплату за час вимушеного прогулу</w:t>
      </w:r>
    </w:p>
    <w:p w:rsidR="00156319" w:rsidRPr="00156319" w:rsidRDefault="00156319" w:rsidP="00156319">
      <w:pPr>
        <w:spacing w:line="276" w:lineRule="auto"/>
        <w:ind w:firstLine="0"/>
        <w:rPr>
          <w:rFonts w:eastAsia="Arial Unicode MS"/>
          <w:b/>
          <w:color w:val="000000"/>
          <w:szCs w:val="28"/>
          <w:lang w:val="uk-UA" w:eastAsia="uk-UA"/>
        </w:rPr>
      </w:pPr>
    </w:p>
    <w:p w:rsidR="00156319" w:rsidRPr="00156319" w:rsidRDefault="00156319" w:rsidP="00156319">
      <w:pPr>
        <w:spacing w:line="276" w:lineRule="auto"/>
        <w:ind w:firstLine="0"/>
        <w:rPr>
          <w:rFonts w:eastAsia="Arial Unicode MS"/>
          <w:color w:val="000000"/>
          <w:szCs w:val="28"/>
          <w:lang w:val="uk-UA" w:eastAsia="uk-UA"/>
        </w:rPr>
      </w:pPr>
      <w:r w:rsidRPr="00156319">
        <w:rPr>
          <w:rFonts w:eastAsia="Arial Unicode MS"/>
          <w:color w:val="000000"/>
          <w:szCs w:val="28"/>
          <w:lang w:val="uk-UA" w:eastAsia="uk-UA"/>
        </w:rPr>
        <w:t>Ціна позову 15 000 грн</w:t>
      </w:r>
    </w:p>
    <w:p w:rsidR="00156319" w:rsidRPr="00156319" w:rsidRDefault="00156319" w:rsidP="00156319">
      <w:pPr>
        <w:spacing w:line="276" w:lineRule="auto"/>
        <w:ind w:firstLine="0"/>
        <w:rPr>
          <w:rFonts w:eastAsia="Arial Unicode MS"/>
          <w:color w:val="000000"/>
          <w:szCs w:val="28"/>
          <w:lang w:val="uk-UA" w:eastAsia="uk-UA"/>
        </w:rPr>
      </w:pPr>
    </w:p>
    <w:p w:rsidR="00156319" w:rsidRPr="00156319" w:rsidRDefault="00156319" w:rsidP="00156319">
      <w:pPr>
        <w:spacing w:line="276" w:lineRule="auto"/>
        <w:rPr>
          <w:rFonts w:eastAsia="Arial Unicode MS"/>
          <w:color w:val="000000"/>
          <w:szCs w:val="28"/>
          <w:lang w:val="uk-UA" w:eastAsia="uk-UA"/>
        </w:rPr>
      </w:pPr>
      <w:r w:rsidRPr="00156319">
        <w:rPr>
          <w:rFonts w:eastAsia="Arial Unicode MS"/>
          <w:color w:val="000000"/>
          <w:szCs w:val="28"/>
          <w:lang w:val="uk-UA" w:eastAsia="uk-UA"/>
        </w:rPr>
        <w:t>Я, Петренко Микола Іванович менеджер з адміністративних питань, працював на Товаристві з обмеженою відповідальністю «Медсервіс» з 10 січня 2000 року.</w:t>
      </w:r>
    </w:p>
    <w:p w:rsidR="00156319" w:rsidRPr="00156319" w:rsidRDefault="00156319" w:rsidP="00156319">
      <w:pPr>
        <w:spacing w:line="276" w:lineRule="auto"/>
        <w:rPr>
          <w:rFonts w:eastAsia="Arial Unicode MS"/>
          <w:color w:val="000000"/>
          <w:szCs w:val="28"/>
          <w:lang w:val="uk-UA" w:eastAsia="uk-UA"/>
        </w:rPr>
      </w:pPr>
      <w:r w:rsidRPr="00156319">
        <w:rPr>
          <w:rFonts w:eastAsia="Arial Unicode MS"/>
          <w:color w:val="000000"/>
          <w:szCs w:val="28"/>
          <w:lang w:val="uk-UA" w:eastAsia="uk-UA"/>
        </w:rPr>
        <w:t>Наказом № 222–К від 15 жовтня 2013 року мене було звільнено у зв’язку з систематичним невиконанням без поважних причин трудових обов’язків (п. 3 ст. 40 КЗпП України).</w:t>
      </w:r>
    </w:p>
    <w:p w:rsidR="00156319" w:rsidRPr="00156319" w:rsidRDefault="00156319" w:rsidP="00156319">
      <w:pPr>
        <w:spacing w:line="276" w:lineRule="auto"/>
        <w:rPr>
          <w:rFonts w:eastAsia="Arial Unicode MS"/>
          <w:color w:val="000000"/>
          <w:szCs w:val="28"/>
          <w:lang w:val="uk-UA" w:eastAsia="uk-UA"/>
        </w:rPr>
      </w:pPr>
      <w:r w:rsidRPr="00156319">
        <w:rPr>
          <w:rFonts w:eastAsia="Arial Unicode MS"/>
          <w:color w:val="000000"/>
          <w:szCs w:val="28"/>
          <w:lang w:val="uk-UA" w:eastAsia="uk-UA"/>
        </w:rPr>
        <w:t>Звільнення вважаю незаконним і необґрунтованим:</w:t>
      </w:r>
    </w:p>
    <w:p w:rsidR="00156319" w:rsidRPr="00156319" w:rsidRDefault="00156319" w:rsidP="00C84DE1">
      <w:pPr>
        <w:numPr>
          <w:ilvl w:val="0"/>
          <w:numId w:val="97"/>
        </w:numPr>
        <w:tabs>
          <w:tab w:val="left" w:pos="1134"/>
        </w:tabs>
        <w:spacing w:line="276" w:lineRule="auto"/>
        <w:ind w:left="1134"/>
        <w:rPr>
          <w:rFonts w:eastAsia="Arial Unicode MS"/>
          <w:color w:val="000000"/>
          <w:szCs w:val="28"/>
          <w:lang w:val="uk-UA" w:eastAsia="uk-UA"/>
        </w:rPr>
      </w:pPr>
      <w:r w:rsidRPr="00156319">
        <w:rPr>
          <w:rFonts w:eastAsia="Arial Unicode MS"/>
          <w:color w:val="000000"/>
          <w:szCs w:val="28"/>
          <w:lang w:val="uk-UA" w:eastAsia="uk-UA"/>
        </w:rPr>
        <w:t>З огляду на такі обставини: інспектор відділу кадрів не ознайомив з посадовою інструкцією, перед початком виконання професійних обов’язків.</w:t>
      </w:r>
    </w:p>
    <w:p w:rsidR="00156319" w:rsidRPr="00156319" w:rsidRDefault="00156319" w:rsidP="00C84DE1">
      <w:pPr>
        <w:numPr>
          <w:ilvl w:val="0"/>
          <w:numId w:val="97"/>
        </w:numPr>
        <w:tabs>
          <w:tab w:val="left" w:pos="1134"/>
        </w:tabs>
        <w:spacing w:line="276" w:lineRule="auto"/>
        <w:ind w:left="1134"/>
        <w:rPr>
          <w:rFonts w:eastAsia="Arial Unicode MS"/>
          <w:color w:val="000000"/>
          <w:szCs w:val="28"/>
          <w:lang w:val="uk-UA" w:eastAsia="uk-UA"/>
        </w:rPr>
      </w:pPr>
      <w:r w:rsidRPr="00156319">
        <w:rPr>
          <w:rFonts w:eastAsia="Arial Unicode MS"/>
          <w:color w:val="000000"/>
          <w:szCs w:val="28"/>
          <w:lang w:val="uk-UA" w:eastAsia="uk-UA"/>
        </w:rPr>
        <w:t>На підставі таких положень чинного законодавства України: статті 352, 361 КЗпП України.</w:t>
      </w:r>
    </w:p>
    <w:p w:rsidR="00156319" w:rsidRPr="00156319" w:rsidRDefault="00156319" w:rsidP="00156319">
      <w:pPr>
        <w:spacing w:line="276" w:lineRule="auto"/>
        <w:rPr>
          <w:rFonts w:eastAsia="Arial Unicode MS"/>
          <w:color w:val="000000"/>
          <w:szCs w:val="28"/>
          <w:lang w:val="uk-UA" w:eastAsia="uk-UA"/>
        </w:rPr>
      </w:pPr>
      <w:r w:rsidRPr="00156319">
        <w:rPr>
          <w:rFonts w:eastAsia="Arial Unicode MS"/>
          <w:color w:val="000000"/>
          <w:szCs w:val="28"/>
          <w:lang w:val="uk-UA" w:eastAsia="uk-UA"/>
        </w:rPr>
        <w:t>Із 15 жовтня 2013 року я не працюю. Відповідно, строк, що сплив із зазначеної дати до дня поновлення на роботі становить мій вимушений прогул. Мій середній заробіток за час вимушеного прогулу на день пред’явлення позову становить 12 000 грн (розрахунок додається).</w:t>
      </w:r>
    </w:p>
    <w:p w:rsidR="00156319" w:rsidRPr="00156319" w:rsidRDefault="00156319" w:rsidP="00156319">
      <w:pPr>
        <w:spacing w:line="276" w:lineRule="auto"/>
        <w:rPr>
          <w:rFonts w:eastAsia="Arial Unicode MS"/>
          <w:color w:val="000000"/>
          <w:szCs w:val="28"/>
          <w:lang w:val="uk-UA" w:eastAsia="uk-UA"/>
        </w:rPr>
      </w:pPr>
      <w:r w:rsidRPr="00156319">
        <w:rPr>
          <w:rFonts w:eastAsia="Arial Unicode MS"/>
          <w:color w:val="000000"/>
          <w:szCs w:val="28"/>
          <w:lang w:val="uk-UA" w:eastAsia="uk-UA"/>
        </w:rPr>
        <w:t>На підставі вищенаведеного, керуючись статтями 233, 235 КЗпП України,</w:t>
      </w:r>
    </w:p>
    <w:p w:rsidR="00156319" w:rsidRPr="00156319" w:rsidRDefault="00156319" w:rsidP="00156319">
      <w:pPr>
        <w:spacing w:line="276" w:lineRule="auto"/>
        <w:ind w:firstLine="0"/>
        <w:rPr>
          <w:rFonts w:eastAsia="Arial Unicode MS"/>
          <w:b/>
          <w:color w:val="000000"/>
          <w:szCs w:val="28"/>
          <w:lang w:val="uk-UA" w:eastAsia="uk-UA"/>
        </w:rPr>
      </w:pPr>
      <w:r w:rsidRPr="00156319">
        <w:rPr>
          <w:rFonts w:eastAsia="Arial Unicode MS"/>
          <w:b/>
          <w:color w:val="000000"/>
          <w:szCs w:val="28"/>
          <w:lang w:val="uk-UA" w:eastAsia="uk-UA"/>
        </w:rPr>
        <w:br w:type="page"/>
      </w:r>
      <w:r w:rsidRPr="00156319">
        <w:rPr>
          <w:rFonts w:eastAsia="Arial Unicode MS"/>
          <w:b/>
          <w:color w:val="000000"/>
          <w:szCs w:val="28"/>
          <w:lang w:val="uk-UA" w:eastAsia="uk-UA"/>
        </w:rPr>
        <w:lastRenderedPageBreak/>
        <w:t>ПРОШУ:</w:t>
      </w:r>
    </w:p>
    <w:p w:rsidR="00156319" w:rsidRPr="00156319" w:rsidRDefault="00156319" w:rsidP="00C84DE1">
      <w:pPr>
        <w:numPr>
          <w:ilvl w:val="0"/>
          <w:numId w:val="98"/>
        </w:numPr>
        <w:spacing w:line="276" w:lineRule="auto"/>
        <w:ind w:left="1134"/>
        <w:rPr>
          <w:rFonts w:eastAsia="Arial Unicode MS"/>
          <w:color w:val="000000"/>
          <w:szCs w:val="28"/>
          <w:lang w:val="uk-UA" w:eastAsia="uk-UA"/>
        </w:rPr>
      </w:pPr>
      <w:r w:rsidRPr="00156319">
        <w:rPr>
          <w:rFonts w:eastAsia="Arial Unicode MS"/>
          <w:color w:val="000000"/>
          <w:szCs w:val="28"/>
          <w:lang w:val="uk-UA" w:eastAsia="uk-UA"/>
        </w:rPr>
        <w:t>Поновити мене на роботі менеджера з адміністративних питань на Товаристві з обмеженою відповідальністю «Медсервіс».</w:t>
      </w:r>
    </w:p>
    <w:p w:rsidR="00156319" w:rsidRPr="00156319" w:rsidRDefault="00156319" w:rsidP="00C84DE1">
      <w:pPr>
        <w:numPr>
          <w:ilvl w:val="0"/>
          <w:numId w:val="98"/>
        </w:numPr>
        <w:spacing w:line="276" w:lineRule="auto"/>
        <w:ind w:left="1134"/>
        <w:rPr>
          <w:rFonts w:eastAsia="Arial Unicode MS"/>
          <w:color w:val="000000"/>
          <w:szCs w:val="28"/>
          <w:lang w:val="uk-UA" w:eastAsia="uk-UA"/>
        </w:rPr>
      </w:pPr>
      <w:r w:rsidRPr="00156319">
        <w:rPr>
          <w:rFonts w:eastAsia="Arial Unicode MS"/>
          <w:color w:val="000000"/>
          <w:szCs w:val="28"/>
          <w:lang w:val="uk-UA" w:eastAsia="uk-UA"/>
        </w:rPr>
        <w:t>Стягнути з Товариства з обмеженою відповідальністю «Медсервіс» на мою користь середній заробіток за час вимушеного прогулу з 15 жовтня 2013 року до дня поновлення на роботі, який на день пред’явлення позову становить 12 000 грн.</w:t>
      </w:r>
    </w:p>
    <w:p w:rsidR="00156319" w:rsidRPr="00156319" w:rsidRDefault="00156319" w:rsidP="00C84DE1">
      <w:pPr>
        <w:numPr>
          <w:ilvl w:val="0"/>
          <w:numId w:val="98"/>
        </w:numPr>
        <w:spacing w:line="276" w:lineRule="auto"/>
        <w:ind w:left="1134"/>
        <w:rPr>
          <w:rFonts w:eastAsia="Arial Unicode MS"/>
          <w:color w:val="000000"/>
          <w:szCs w:val="28"/>
          <w:lang w:val="uk-UA" w:eastAsia="uk-UA"/>
        </w:rPr>
      </w:pPr>
      <w:r w:rsidRPr="00156319">
        <w:rPr>
          <w:rFonts w:eastAsia="Arial Unicode MS"/>
          <w:color w:val="000000"/>
          <w:szCs w:val="28"/>
          <w:lang w:val="uk-UA" w:eastAsia="uk-UA"/>
        </w:rPr>
        <w:t>Стягнути з відповідача витрати на інформаційно–технічне забезпечення розгляду справи.</w:t>
      </w:r>
    </w:p>
    <w:p w:rsidR="00156319" w:rsidRPr="00156319" w:rsidRDefault="00156319" w:rsidP="00156319">
      <w:pPr>
        <w:spacing w:line="276" w:lineRule="auto"/>
        <w:ind w:firstLine="0"/>
        <w:rPr>
          <w:rFonts w:eastAsia="Arial Unicode MS"/>
          <w:color w:val="000000"/>
          <w:szCs w:val="28"/>
          <w:lang w:val="uk-UA" w:eastAsia="uk-UA"/>
        </w:rPr>
      </w:pPr>
    </w:p>
    <w:p w:rsidR="00156319" w:rsidRPr="00156319" w:rsidRDefault="00156319" w:rsidP="00156319">
      <w:pPr>
        <w:spacing w:line="276" w:lineRule="auto"/>
        <w:ind w:firstLine="0"/>
        <w:rPr>
          <w:rFonts w:eastAsia="Arial Unicode MS"/>
          <w:b/>
          <w:color w:val="000000"/>
          <w:szCs w:val="28"/>
          <w:lang w:val="uk-UA" w:eastAsia="uk-UA"/>
        </w:rPr>
      </w:pPr>
      <w:r w:rsidRPr="00156319">
        <w:rPr>
          <w:rFonts w:eastAsia="Arial Unicode MS"/>
          <w:b/>
          <w:color w:val="000000"/>
          <w:szCs w:val="28"/>
          <w:lang w:val="uk-UA" w:eastAsia="uk-UA"/>
        </w:rPr>
        <w:t>Додатки:</w:t>
      </w:r>
    </w:p>
    <w:p w:rsidR="00156319" w:rsidRPr="00156319" w:rsidRDefault="00156319" w:rsidP="00C84DE1">
      <w:pPr>
        <w:numPr>
          <w:ilvl w:val="0"/>
          <w:numId w:val="99"/>
        </w:numPr>
        <w:spacing w:line="276" w:lineRule="auto"/>
        <w:ind w:left="1134"/>
        <w:rPr>
          <w:rFonts w:eastAsia="Arial Unicode MS"/>
          <w:color w:val="000000"/>
          <w:szCs w:val="28"/>
          <w:lang w:val="uk-UA" w:eastAsia="uk-UA"/>
        </w:rPr>
      </w:pPr>
      <w:r w:rsidRPr="00156319">
        <w:rPr>
          <w:rFonts w:eastAsia="Arial Unicode MS"/>
          <w:color w:val="000000"/>
          <w:szCs w:val="28"/>
          <w:lang w:val="uk-UA" w:eastAsia="uk-UA"/>
        </w:rPr>
        <w:t>Копія наказу про прийняття на роботу на 1 арк</w:t>
      </w:r>
      <w:r w:rsidR="008B3843">
        <w:rPr>
          <w:rFonts w:eastAsia="Arial Unicode MS"/>
          <w:color w:val="000000"/>
          <w:szCs w:val="28"/>
          <w:lang w:val="uk-UA" w:eastAsia="uk-UA"/>
        </w:rPr>
        <w:t>.</w:t>
      </w:r>
      <w:r w:rsidRPr="00156319">
        <w:rPr>
          <w:rFonts w:eastAsia="Arial Unicode MS"/>
          <w:color w:val="000000"/>
          <w:szCs w:val="28"/>
          <w:lang w:val="uk-UA" w:eastAsia="uk-UA"/>
        </w:rPr>
        <w:t xml:space="preserve"> </w:t>
      </w:r>
      <w:r w:rsidR="008B3843">
        <w:rPr>
          <w:rFonts w:eastAsia="Arial Unicode MS"/>
          <w:color w:val="000000"/>
          <w:szCs w:val="28"/>
          <w:lang w:val="uk-UA" w:eastAsia="uk-UA"/>
        </w:rPr>
        <w:t>у</w:t>
      </w:r>
      <w:r w:rsidRPr="00156319">
        <w:rPr>
          <w:rFonts w:eastAsia="Arial Unicode MS"/>
          <w:color w:val="000000"/>
          <w:szCs w:val="28"/>
          <w:lang w:val="uk-UA" w:eastAsia="uk-UA"/>
        </w:rPr>
        <w:t xml:space="preserve"> 1 прим.</w:t>
      </w:r>
    </w:p>
    <w:p w:rsidR="00156319" w:rsidRPr="00156319" w:rsidRDefault="00156319" w:rsidP="00C84DE1">
      <w:pPr>
        <w:numPr>
          <w:ilvl w:val="0"/>
          <w:numId w:val="99"/>
        </w:numPr>
        <w:spacing w:line="276" w:lineRule="auto"/>
        <w:ind w:left="1134"/>
        <w:rPr>
          <w:rFonts w:eastAsia="Arial Unicode MS"/>
          <w:color w:val="000000"/>
          <w:szCs w:val="28"/>
          <w:lang w:val="uk-UA" w:eastAsia="uk-UA"/>
        </w:rPr>
      </w:pPr>
      <w:r w:rsidRPr="00156319">
        <w:rPr>
          <w:rFonts w:eastAsia="Arial Unicode MS"/>
          <w:color w:val="000000"/>
          <w:szCs w:val="28"/>
          <w:lang w:val="uk-UA" w:eastAsia="uk-UA"/>
        </w:rPr>
        <w:t>Копія наказу про звільнення з роботи на 1 арк</w:t>
      </w:r>
      <w:r w:rsidR="008B3843">
        <w:rPr>
          <w:rFonts w:eastAsia="Arial Unicode MS"/>
          <w:color w:val="000000"/>
          <w:szCs w:val="28"/>
          <w:lang w:val="uk-UA" w:eastAsia="uk-UA"/>
        </w:rPr>
        <w:t>.</w:t>
      </w:r>
      <w:r w:rsidRPr="00156319">
        <w:rPr>
          <w:rFonts w:eastAsia="Arial Unicode MS"/>
          <w:color w:val="000000"/>
          <w:szCs w:val="28"/>
          <w:lang w:val="uk-UA" w:eastAsia="uk-UA"/>
        </w:rPr>
        <w:t xml:space="preserve"> </w:t>
      </w:r>
      <w:r w:rsidR="008B3843">
        <w:rPr>
          <w:rFonts w:eastAsia="Arial Unicode MS"/>
          <w:color w:val="000000"/>
          <w:szCs w:val="28"/>
          <w:lang w:val="uk-UA" w:eastAsia="uk-UA"/>
        </w:rPr>
        <w:t>у</w:t>
      </w:r>
      <w:r w:rsidRPr="00156319">
        <w:rPr>
          <w:rFonts w:eastAsia="Arial Unicode MS"/>
          <w:color w:val="000000"/>
          <w:szCs w:val="28"/>
          <w:lang w:val="uk-UA" w:eastAsia="uk-UA"/>
        </w:rPr>
        <w:t xml:space="preserve"> 1 прим.</w:t>
      </w:r>
    </w:p>
    <w:p w:rsidR="00156319" w:rsidRPr="00156319" w:rsidRDefault="00156319" w:rsidP="00C84DE1">
      <w:pPr>
        <w:numPr>
          <w:ilvl w:val="0"/>
          <w:numId w:val="99"/>
        </w:numPr>
        <w:spacing w:line="276" w:lineRule="auto"/>
        <w:ind w:left="1134"/>
        <w:rPr>
          <w:rFonts w:eastAsia="Arial Unicode MS"/>
          <w:color w:val="000000"/>
          <w:szCs w:val="28"/>
          <w:lang w:val="uk-UA" w:eastAsia="uk-UA"/>
        </w:rPr>
      </w:pPr>
      <w:r w:rsidRPr="00156319">
        <w:rPr>
          <w:rFonts w:eastAsia="Arial Unicode MS"/>
          <w:color w:val="000000"/>
          <w:szCs w:val="28"/>
          <w:lang w:val="uk-UA" w:eastAsia="uk-UA"/>
        </w:rPr>
        <w:t>Довідка про розмір середньої заробітної плати за 4 місяці на 1 арк</w:t>
      </w:r>
      <w:r w:rsidR="008B3843">
        <w:rPr>
          <w:rFonts w:eastAsia="Arial Unicode MS"/>
          <w:color w:val="000000"/>
          <w:szCs w:val="28"/>
          <w:lang w:val="uk-UA" w:eastAsia="uk-UA"/>
        </w:rPr>
        <w:t>.</w:t>
      </w:r>
      <w:r w:rsidRPr="00156319">
        <w:rPr>
          <w:rFonts w:eastAsia="Arial Unicode MS"/>
          <w:color w:val="000000"/>
          <w:szCs w:val="28"/>
          <w:lang w:val="uk-UA" w:eastAsia="uk-UA"/>
        </w:rPr>
        <w:t xml:space="preserve"> </w:t>
      </w:r>
      <w:r w:rsidR="008B3843">
        <w:rPr>
          <w:rFonts w:eastAsia="Arial Unicode MS"/>
          <w:color w:val="000000"/>
          <w:szCs w:val="28"/>
          <w:lang w:val="uk-UA" w:eastAsia="uk-UA"/>
        </w:rPr>
        <w:t>у</w:t>
      </w:r>
      <w:r w:rsidRPr="00156319">
        <w:rPr>
          <w:rFonts w:eastAsia="Arial Unicode MS"/>
          <w:color w:val="000000"/>
          <w:szCs w:val="28"/>
          <w:lang w:val="uk-UA" w:eastAsia="uk-UA"/>
        </w:rPr>
        <w:t xml:space="preserve"> 1 прим.</w:t>
      </w:r>
    </w:p>
    <w:p w:rsidR="00156319" w:rsidRPr="00156319" w:rsidRDefault="00156319" w:rsidP="00C84DE1">
      <w:pPr>
        <w:numPr>
          <w:ilvl w:val="0"/>
          <w:numId w:val="99"/>
        </w:numPr>
        <w:spacing w:line="276" w:lineRule="auto"/>
        <w:ind w:left="1134"/>
        <w:rPr>
          <w:rFonts w:eastAsia="Arial Unicode MS"/>
          <w:color w:val="000000"/>
          <w:szCs w:val="28"/>
          <w:lang w:val="uk-UA" w:eastAsia="uk-UA"/>
        </w:rPr>
      </w:pPr>
      <w:r w:rsidRPr="00156319">
        <w:rPr>
          <w:rFonts w:eastAsia="Arial Unicode MS"/>
          <w:color w:val="000000"/>
          <w:szCs w:val="28"/>
          <w:lang w:val="uk-UA" w:eastAsia="uk-UA"/>
        </w:rPr>
        <w:t>Інші документи, які підтверджують обґрунтованість вимог позивача на 2 арк</w:t>
      </w:r>
      <w:r w:rsidR="006B116A">
        <w:rPr>
          <w:rFonts w:eastAsia="Arial Unicode MS"/>
          <w:color w:val="000000"/>
          <w:szCs w:val="28"/>
          <w:lang w:val="uk-UA" w:eastAsia="uk-UA"/>
        </w:rPr>
        <w:t>.</w:t>
      </w:r>
      <w:r w:rsidRPr="00156319">
        <w:rPr>
          <w:rFonts w:eastAsia="Arial Unicode MS"/>
          <w:color w:val="000000"/>
          <w:szCs w:val="28"/>
          <w:lang w:val="uk-UA" w:eastAsia="uk-UA"/>
        </w:rPr>
        <w:t xml:space="preserve"> </w:t>
      </w:r>
      <w:r w:rsidR="006B116A">
        <w:rPr>
          <w:rFonts w:eastAsia="Arial Unicode MS"/>
          <w:color w:val="000000"/>
          <w:szCs w:val="28"/>
          <w:lang w:val="uk-UA" w:eastAsia="uk-UA"/>
        </w:rPr>
        <w:t>у</w:t>
      </w:r>
      <w:r w:rsidRPr="00156319">
        <w:rPr>
          <w:rFonts w:eastAsia="Arial Unicode MS"/>
          <w:color w:val="000000"/>
          <w:szCs w:val="28"/>
          <w:lang w:val="uk-UA" w:eastAsia="uk-UA"/>
        </w:rPr>
        <w:t xml:space="preserve"> 1 прим.</w:t>
      </w:r>
    </w:p>
    <w:p w:rsidR="00156319" w:rsidRPr="00156319" w:rsidRDefault="00156319" w:rsidP="00156319">
      <w:pPr>
        <w:spacing w:line="240" w:lineRule="auto"/>
        <w:ind w:firstLine="0"/>
        <w:rPr>
          <w:rFonts w:eastAsia="Arial Unicode MS"/>
          <w:color w:val="000000"/>
          <w:szCs w:val="28"/>
          <w:lang w:val="uk-UA" w:eastAsia="uk-UA"/>
        </w:rPr>
      </w:pPr>
    </w:p>
    <w:p w:rsidR="00156319" w:rsidRPr="00156319" w:rsidRDefault="00156319" w:rsidP="00156319">
      <w:pPr>
        <w:spacing w:line="240" w:lineRule="auto"/>
        <w:ind w:firstLine="0"/>
        <w:rPr>
          <w:rFonts w:eastAsia="Arial Unicode MS"/>
          <w:color w:val="000000"/>
          <w:szCs w:val="28"/>
          <w:lang w:val="uk-UA" w:eastAsia="uk-UA"/>
        </w:rPr>
      </w:pPr>
      <w:r w:rsidRPr="00156319">
        <w:rPr>
          <w:rFonts w:eastAsia="Arial Unicode MS"/>
          <w:color w:val="000000"/>
          <w:szCs w:val="28"/>
          <w:lang w:val="uk-UA" w:eastAsia="uk-UA"/>
        </w:rPr>
        <w:t xml:space="preserve">20 лютого 2014 року                                                                        </w:t>
      </w:r>
      <w:r w:rsidRPr="00156319">
        <w:rPr>
          <w:rFonts w:eastAsia="Arial Unicode MS"/>
          <w:b/>
          <w:i/>
          <w:color w:val="000000"/>
          <w:sz w:val="24"/>
          <w:szCs w:val="24"/>
          <w:lang w:val="uk-UA" w:eastAsia="uk-UA"/>
        </w:rPr>
        <w:t>Петренко</w:t>
      </w:r>
    </w:p>
    <w:p w:rsidR="00156319" w:rsidRDefault="00156319" w:rsidP="00156319">
      <w:pPr>
        <w:spacing w:line="240" w:lineRule="auto"/>
        <w:ind w:firstLine="0"/>
        <w:jc w:val="left"/>
        <w:rPr>
          <w:rFonts w:eastAsia="Arial Unicode MS"/>
          <w:color w:val="000000"/>
          <w:szCs w:val="28"/>
          <w:lang w:val="uk-UA" w:eastAsia="uk-UA"/>
        </w:rPr>
      </w:pPr>
    </w:p>
    <w:p w:rsidR="00B606BF" w:rsidRDefault="00B606BF">
      <w:pPr>
        <w:rPr>
          <w:rFonts w:eastAsia="Arial Unicode MS"/>
          <w:color w:val="000000"/>
          <w:szCs w:val="28"/>
          <w:lang w:val="uk-UA" w:eastAsia="uk-UA"/>
        </w:rPr>
      </w:pPr>
      <w:r>
        <w:rPr>
          <w:rFonts w:eastAsia="Arial Unicode MS"/>
          <w:color w:val="000000"/>
          <w:szCs w:val="28"/>
          <w:lang w:val="uk-UA" w:eastAsia="uk-UA"/>
        </w:rPr>
        <w:br w:type="page"/>
      </w: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796FA1" w:rsidRPr="00796FA1" w:rsidTr="00222321">
        <w:trPr>
          <w:trHeight w:val="2824"/>
        </w:trPr>
        <w:tc>
          <w:tcPr>
            <w:tcW w:w="5920" w:type="dxa"/>
          </w:tcPr>
          <w:p w:rsidR="00796FA1" w:rsidRPr="00796FA1" w:rsidRDefault="00796FA1" w:rsidP="00796FA1">
            <w:pPr>
              <w:jc w:val="center"/>
              <w:rPr>
                <w:rFonts w:ascii="Times New Roman" w:hAnsi="Times New Roman" w:cs="Times New Roman"/>
                <w:b/>
                <w:sz w:val="32"/>
                <w:lang w:val="uk-UA"/>
              </w:rPr>
            </w:pPr>
            <w:r w:rsidRPr="00796FA1">
              <w:rPr>
                <w:rFonts w:ascii="Times New Roman" w:hAnsi="Times New Roman" w:cs="Times New Roman"/>
                <w:b/>
                <w:sz w:val="32"/>
                <w:lang w:val="uk-UA"/>
              </w:rPr>
              <w:lastRenderedPageBreak/>
              <w:t>ПРИВАТНЕ АЦІОНЕРНЕ ТОВАРИСТВО «</w:t>
            </w:r>
            <w:r w:rsidRPr="00796FA1">
              <w:rPr>
                <w:rFonts w:ascii="Times New Roman" w:hAnsi="Times New Roman" w:cs="Times New Roman"/>
                <w:b/>
                <w:sz w:val="32"/>
                <w:lang w:val="en-US"/>
              </w:rPr>
              <w:t>WINNERK</w:t>
            </w:r>
            <w:r w:rsidRPr="00796FA1">
              <w:rPr>
                <w:rFonts w:ascii="Times New Roman" w:hAnsi="Times New Roman" w:cs="Times New Roman"/>
                <w:b/>
                <w:sz w:val="32"/>
                <w:lang w:val="uk-UA"/>
              </w:rPr>
              <w:t>»</w:t>
            </w:r>
          </w:p>
          <w:p w:rsidR="00796FA1" w:rsidRPr="00796FA1" w:rsidRDefault="00796FA1" w:rsidP="00796FA1">
            <w:pPr>
              <w:jc w:val="center"/>
              <w:rPr>
                <w:rFonts w:ascii="Times New Roman" w:hAnsi="Times New Roman" w:cs="Times New Roman"/>
                <w:b/>
                <w:sz w:val="28"/>
                <w:lang w:val="uk-UA"/>
              </w:rPr>
            </w:pPr>
          </w:p>
          <w:p w:rsidR="00796FA1" w:rsidRPr="00796FA1" w:rsidRDefault="00796FA1" w:rsidP="00796FA1">
            <w:pPr>
              <w:jc w:val="both"/>
              <w:rPr>
                <w:rFonts w:ascii="Times New Roman" w:hAnsi="Times New Roman" w:cs="Times New Roman"/>
                <w:sz w:val="24"/>
                <w:lang w:val="uk-UA"/>
              </w:rPr>
            </w:pPr>
            <w:r w:rsidRPr="00796FA1">
              <w:rPr>
                <w:rFonts w:ascii="Times New Roman" w:hAnsi="Times New Roman" w:cs="Times New Roman"/>
                <w:sz w:val="24"/>
                <w:lang w:val="uk-UA"/>
              </w:rPr>
              <w:t>вул. Антоновича, 2, м. Суми, 40009,</w:t>
            </w:r>
          </w:p>
          <w:p w:rsidR="00796FA1" w:rsidRPr="00796FA1" w:rsidRDefault="00796FA1" w:rsidP="00796FA1">
            <w:pPr>
              <w:jc w:val="both"/>
              <w:rPr>
                <w:rFonts w:ascii="Times New Roman" w:hAnsi="Times New Roman" w:cs="Times New Roman"/>
                <w:sz w:val="24"/>
                <w:lang w:val="uk-UA"/>
              </w:rPr>
            </w:pPr>
            <w:r w:rsidRPr="00796FA1">
              <w:rPr>
                <w:rFonts w:ascii="Times New Roman" w:hAnsi="Times New Roman" w:cs="Times New Roman"/>
                <w:sz w:val="24"/>
                <w:lang w:val="uk-UA"/>
              </w:rPr>
              <w:t>тел./факс 0(542) 879–00–04,</w:t>
            </w:r>
          </w:p>
          <w:p w:rsidR="00796FA1" w:rsidRPr="00796FA1" w:rsidRDefault="00796FA1" w:rsidP="00796FA1">
            <w:pPr>
              <w:jc w:val="both"/>
              <w:rPr>
                <w:rFonts w:ascii="Times New Roman" w:hAnsi="Times New Roman" w:cs="Times New Roman"/>
                <w:sz w:val="24"/>
                <w:lang w:val="uk-UA"/>
              </w:rPr>
            </w:pPr>
            <w:r w:rsidRPr="00796FA1">
              <w:rPr>
                <w:rFonts w:ascii="Times New Roman" w:hAnsi="Times New Roman" w:cs="Times New Roman"/>
                <w:sz w:val="24"/>
                <w:lang w:val="en-US"/>
              </w:rPr>
              <w:t>e</w:t>
            </w:r>
            <w:r w:rsidRPr="00796FA1">
              <w:rPr>
                <w:rFonts w:ascii="Times New Roman" w:hAnsi="Times New Roman" w:cs="Times New Roman"/>
                <w:sz w:val="24"/>
                <w:lang w:val="uk-UA"/>
              </w:rPr>
              <w:t>–</w:t>
            </w:r>
            <w:r w:rsidRPr="00796FA1">
              <w:rPr>
                <w:rFonts w:ascii="Times New Roman" w:hAnsi="Times New Roman" w:cs="Times New Roman"/>
                <w:sz w:val="24"/>
                <w:lang w:val="en-US"/>
              </w:rPr>
              <w:t>mail</w:t>
            </w:r>
            <w:r w:rsidRPr="00796FA1">
              <w:rPr>
                <w:rFonts w:ascii="Times New Roman" w:hAnsi="Times New Roman" w:cs="Times New Roman"/>
                <w:sz w:val="24"/>
                <w:lang w:val="uk-UA"/>
              </w:rPr>
              <w:t xml:space="preserve">: </w:t>
            </w:r>
            <w:hyperlink r:id="rId17" w:history="1">
              <w:r w:rsidRPr="00796FA1">
                <w:rPr>
                  <w:rFonts w:ascii="Times New Roman" w:hAnsi="Times New Roman" w:cs="Times New Roman"/>
                  <w:color w:val="0000FF" w:themeColor="hyperlink"/>
                  <w:sz w:val="24"/>
                  <w:u w:val="single"/>
                  <w:lang w:val="en-US"/>
                </w:rPr>
                <w:t>vinnerk</w:t>
              </w:r>
              <w:r w:rsidRPr="00796FA1">
                <w:rPr>
                  <w:rFonts w:ascii="Times New Roman" w:hAnsi="Times New Roman" w:cs="Times New Roman"/>
                  <w:color w:val="0000FF" w:themeColor="hyperlink"/>
                  <w:sz w:val="24"/>
                  <w:u w:val="single"/>
                  <w:lang w:val="uk-UA"/>
                </w:rPr>
                <w:t>@</w:t>
              </w:r>
              <w:r w:rsidRPr="00796FA1">
                <w:rPr>
                  <w:rFonts w:ascii="Times New Roman" w:hAnsi="Times New Roman" w:cs="Times New Roman"/>
                  <w:color w:val="0000FF" w:themeColor="hyperlink"/>
                  <w:sz w:val="24"/>
                  <w:u w:val="single"/>
                  <w:lang w:val="en-US"/>
                </w:rPr>
                <w:t>i</w:t>
              </w:r>
              <w:r w:rsidRPr="00796FA1">
                <w:rPr>
                  <w:rFonts w:ascii="Times New Roman" w:hAnsi="Times New Roman" w:cs="Times New Roman"/>
                  <w:color w:val="0000FF" w:themeColor="hyperlink"/>
                  <w:sz w:val="24"/>
                  <w:u w:val="single"/>
                  <w:lang w:val="uk-UA"/>
                </w:rPr>
                <w:t>.</w:t>
              </w:r>
              <w:r w:rsidRPr="00796FA1">
                <w:rPr>
                  <w:rFonts w:ascii="Times New Roman" w:hAnsi="Times New Roman" w:cs="Times New Roman"/>
                  <w:color w:val="0000FF" w:themeColor="hyperlink"/>
                  <w:sz w:val="24"/>
                  <w:u w:val="single"/>
                  <w:lang w:val="en-US"/>
                </w:rPr>
                <w:t>ua</w:t>
              </w:r>
            </w:hyperlink>
            <w:r w:rsidRPr="00796FA1">
              <w:rPr>
                <w:rFonts w:ascii="Times New Roman" w:hAnsi="Times New Roman" w:cs="Times New Roman"/>
                <w:sz w:val="24"/>
                <w:lang w:val="uk-UA"/>
              </w:rPr>
              <w:t xml:space="preserve"> </w:t>
            </w:r>
          </w:p>
          <w:p w:rsidR="00796FA1" w:rsidRPr="00796FA1" w:rsidRDefault="00796FA1" w:rsidP="00796FA1">
            <w:pPr>
              <w:jc w:val="both"/>
              <w:rPr>
                <w:rFonts w:ascii="Times New Roman" w:hAnsi="Times New Roman" w:cs="Times New Roman"/>
                <w:sz w:val="28"/>
                <w:lang w:val="uk-UA"/>
              </w:rPr>
            </w:pPr>
            <w:r w:rsidRPr="00796FA1">
              <w:rPr>
                <w:rFonts w:ascii="Times New Roman" w:hAnsi="Times New Roman" w:cs="Times New Roman"/>
                <w:sz w:val="24"/>
                <w:lang w:val="uk-UA"/>
              </w:rPr>
              <w:t>Код ЄДРПОУ 872431870</w:t>
            </w:r>
          </w:p>
          <w:p w:rsidR="00796FA1" w:rsidRPr="00796FA1" w:rsidRDefault="00796FA1" w:rsidP="00796FA1">
            <w:pPr>
              <w:jc w:val="both"/>
              <w:rPr>
                <w:rFonts w:ascii="Times New Roman" w:hAnsi="Times New Roman" w:cs="Times New Roman"/>
                <w:sz w:val="28"/>
                <w:lang w:val="uk-UA"/>
              </w:rPr>
            </w:pPr>
          </w:p>
          <w:p w:rsidR="00796FA1" w:rsidRPr="00796FA1" w:rsidRDefault="00796FA1" w:rsidP="00796FA1">
            <w:pPr>
              <w:jc w:val="both"/>
              <w:rPr>
                <w:rFonts w:ascii="Times New Roman" w:hAnsi="Times New Roman" w:cs="Times New Roman"/>
                <w:sz w:val="28"/>
                <w:lang w:val="uk-UA"/>
              </w:rPr>
            </w:pPr>
            <w:r w:rsidRPr="00796FA1">
              <w:rPr>
                <w:rFonts w:ascii="Times New Roman" w:hAnsi="Times New Roman" w:cs="Times New Roman"/>
                <w:sz w:val="28"/>
                <w:lang w:val="uk-UA"/>
              </w:rPr>
              <w:t>29 березня 201</w:t>
            </w:r>
            <w:r>
              <w:rPr>
                <w:rFonts w:ascii="Times New Roman" w:hAnsi="Times New Roman" w:cs="Times New Roman"/>
                <w:sz w:val="28"/>
                <w:lang w:val="uk-UA"/>
              </w:rPr>
              <w:t>8</w:t>
            </w:r>
            <w:r w:rsidRPr="00796FA1">
              <w:rPr>
                <w:rFonts w:ascii="Times New Roman" w:hAnsi="Times New Roman" w:cs="Times New Roman"/>
                <w:sz w:val="28"/>
                <w:lang w:val="uk-UA"/>
              </w:rPr>
              <w:t xml:space="preserve"> року № 112/ 01–03</w:t>
            </w:r>
          </w:p>
          <w:p w:rsidR="00796FA1" w:rsidRPr="00796FA1" w:rsidRDefault="00796FA1" w:rsidP="00796FA1">
            <w:pPr>
              <w:jc w:val="both"/>
              <w:rPr>
                <w:rFonts w:ascii="Times New Roman" w:hAnsi="Times New Roman" w:cs="Times New Roman"/>
                <w:sz w:val="28"/>
                <w:lang w:val="uk-UA"/>
              </w:rPr>
            </w:pPr>
          </w:p>
        </w:tc>
        <w:tc>
          <w:tcPr>
            <w:tcW w:w="3934" w:type="dxa"/>
          </w:tcPr>
          <w:p w:rsidR="00796FA1" w:rsidRPr="00796FA1" w:rsidRDefault="00796FA1" w:rsidP="00796FA1">
            <w:pPr>
              <w:ind w:left="-108"/>
              <w:rPr>
                <w:rFonts w:ascii="Times New Roman" w:hAnsi="Times New Roman" w:cs="Times New Roman"/>
                <w:sz w:val="28"/>
                <w:lang w:val="uk-UA"/>
              </w:rPr>
            </w:pPr>
            <w:r w:rsidRPr="00796FA1">
              <w:rPr>
                <w:rFonts w:ascii="Times New Roman" w:hAnsi="Times New Roman" w:cs="Times New Roman"/>
                <w:sz w:val="28"/>
                <w:lang w:val="uk-UA"/>
              </w:rPr>
              <w:t>До Державного господарського суду м. Суми</w:t>
            </w:r>
          </w:p>
          <w:p w:rsidR="00796FA1" w:rsidRDefault="00796FA1" w:rsidP="00796FA1">
            <w:pPr>
              <w:ind w:left="-108"/>
              <w:rPr>
                <w:rFonts w:ascii="Times New Roman" w:hAnsi="Times New Roman" w:cs="Times New Roman"/>
                <w:b/>
                <w:sz w:val="28"/>
                <w:lang w:val="uk-UA"/>
              </w:rPr>
            </w:pPr>
          </w:p>
          <w:p w:rsidR="00796FA1" w:rsidRPr="00796FA1" w:rsidRDefault="00796FA1" w:rsidP="00796FA1">
            <w:pPr>
              <w:ind w:left="-108"/>
              <w:rPr>
                <w:rFonts w:ascii="Times New Roman" w:hAnsi="Times New Roman" w:cs="Times New Roman"/>
                <w:sz w:val="28"/>
              </w:rPr>
            </w:pPr>
            <w:r w:rsidRPr="00796FA1">
              <w:rPr>
                <w:rFonts w:ascii="Times New Roman" w:hAnsi="Times New Roman" w:cs="Times New Roman"/>
                <w:b/>
                <w:sz w:val="28"/>
                <w:lang w:val="uk-UA"/>
              </w:rPr>
              <w:t>Позивач:</w:t>
            </w:r>
            <w:r w:rsidRPr="00796FA1">
              <w:rPr>
                <w:rFonts w:ascii="Times New Roman" w:hAnsi="Times New Roman" w:cs="Times New Roman"/>
                <w:sz w:val="28"/>
                <w:lang w:val="uk-UA"/>
              </w:rPr>
              <w:t xml:space="preserve"> Приватне акціонерне товариство «</w:t>
            </w:r>
            <w:r w:rsidRPr="00796FA1">
              <w:rPr>
                <w:rFonts w:ascii="Times New Roman" w:hAnsi="Times New Roman" w:cs="Times New Roman"/>
                <w:sz w:val="28"/>
                <w:lang w:val="en-US"/>
              </w:rPr>
              <w:t>WinnerK</w:t>
            </w:r>
            <w:r w:rsidRPr="00796FA1">
              <w:rPr>
                <w:rFonts w:ascii="Times New Roman" w:hAnsi="Times New Roman" w:cs="Times New Roman"/>
                <w:sz w:val="28"/>
                <w:lang w:val="uk-UA"/>
              </w:rPr>
              <w:t>»</w:t>
            </w:r>
          </w:p>
          <w:p w:rsidR="00796FA1" w:rsidRDefault="00796FA1" w:rsidP="00796FA1">
            <w:pPr>
              <w:ind w:left="-108"/>
              <w:rPr>
                <w:rFonts w:ascii="Times New Roman" w:hAnsi="Times New Roman" w:cs="Times New Roman"/>
                <w:b/>
                <w:sz w:val="28"/>
              </w:rPr>
            </w:pPr>
          </w:p>
          <w:p w:rsidR="00796FA1" w:rsidRPr="00796FA1" w:rsidRDefault="00796FA1" w:rsidP="00796FA1">
            <w:pPr>
              <w:ind w:left="-108"/>
              <w:rPr>
                <w:rFonts w:ascii="Times New Roman" w:hAnsi="Times New Roman" w:cs="Times New Roman"/>
                <w:sz w:val="28"/>
                <w:lang w:val="uk-UA"/>
              </w:rPr>
            </w:pPr>
            <w:r w:rsidRPr="00796FA1">
              <w:rPr>
                <w:rFonts w:ascii="Times New Roman" w:hAnsi="Times New Roman" w:cs="Times New Roman"/>
                <w:b/>
                <w:sz w:val="28"/>
                <w:lang w:val="uk-UA"/>
              </w:rPr>
              <w:t>У справі відповідачем є:</w:t>
            </w:r>
            <w:r w:rsidRPr="00796FA1">
              <w:rPr>
                <w:rFonts w:ascii="Times New Roman" w:hAnsi="Times New Roman" w:cs="Times New Roman"/>
                <w:sz w:val="28"/>
                <w:lang w:val="uk-UA"/>
              </w:rPr>
              <w:t xml:space="preserve"> Приватне акціонерне товариство «Кластербуд»</w:t>
            </w:r>
          </w:p>
          <w:p w:rsidR="00796FA1" w:rsidRPr="00796FA1" w:rsidRDefault="00796FA1" w:rsidP="00796FA1">
            <w:pPr>
              <w:ind w:left="-108"/>
              <w:rPr>
                <w:rFonts w:ascii="Times New Roman" w:hAnsi="Times New Roman" w:cs="Times New Roman"/>
                <w:sz w:val="28"/>
                <w:lang w:val="uk-UA"/>
              </w:rPr>
            </w:pPr>
            <w:r w:rsidRPr="00796FA1">
              <w:rPr>
                <w:rFonts w:ascii="Times New Roman" w:hAnsi="Times New Roman" w:cs="Times New Roman"/>
                <w:sz w:val="28"/>
                <w:lang w:val="uk-UA"/>
              </w:rPr>
              <w:t>вул. Миру, 11, м. Суми, 40009</w:t>
            </w:r>
          </w:p>
          <w:p w:rsidR="00796FA1" w:rsidRPr="00796FA1" w:rsidRDefault="00796FA1" w:rsidP="00796FA1">
            <w:pPr>
              <w:ind w:left="-108"/>
              <w:rPr>
                <w:rFonts w:ascii="Times New Roman" w:hAnsi="Times New Roman" w:cs="Times New Roman"/>
                <w:sz w:val="28"/>
                <w:lang w:val="uk-UA"/>
              </w:rPr>
            </w:pPr>
            <w:r w:rsidRPr="00796FA1">
              <w:rPr>
                <w:rFonts w:ascii="Times New Roman" w:hAnsi="Times New Roman" w:cs="Times New Roman"/>
                <w:sz w:val="28"/>
                <w:lang w:val="uk-UA"/>
              </w:rPr>
              <w:t>тел./факс 0(542) 110–56–82</w:t>
            </w:r>
          </w:p>
          <w:p w:rsidR="00796FA1" w:rsidRPr="00796FA1" w:rsidRDefault="00796FA1" w:rsidP="00796FA1">
            <w:pPr>
              <w:ind w:left="-108"/>
              <w:rPr>
                <w:rFonts w:ascii="Times New Roman" w:hAnsi="Times New Roman" w:cs="Times New Roman"/>
                <w:sz w:val="28"/>
                <w:lang w:val="uk-UA"/>
              </w:rPr>
            </w:pPr>
          </w:p>
          <w:p w:rsidR="00796FA1" w:rsidRPr="00796FA1" w:rsidRDefault="00796FA1" w:rsidP="00796FA1">
            <w:pPr>
              <w:ind w:left="-108"/>
              <w:rPr>
                <w:rFonts w:ascii="Times New Roman" w:hAnsi="Times New Roman" w:cs="Times New Roman"/>
                <w:sz w:val="28"/>
                <w:lang w:val="uk-UA"/>
              </w:rPr>
            </w:pPr>
            <w:r w:rsidRPr="00796FA1">
              <w:rPr>
                <w:rFonts w:ascii="Times New Roman" w:hAnsi="Times New Roman" w:cs="Times New Roman"/>
                <w:b/>
                <w:sz w:val="28"/>
                <w:lang w:val="uk-UA"/>
              </w:rPr>
              <w:t>Сума позову</w:t>
            </w:r>
            <w:r w:rsidRPr="00796FA1">
              <w:rPr>
                <w:rFonts w:ascii="Times New Roman" w:hAnsi="Times New Roman" w:cs="Times New Roman"/>
                <w:sz w:val="28"/>
                <w:lang w:val="uk-UA"/>
              </w:rPr>
              <w:t xml:space="preserve"> — 165000 грн.</w:t>
            </w:r>
          </w:p>
        </w:tc>
      </w:tr>
    </w:tbl>
    <w:p w:rsidR="00796FA1" w:rsidRPr="00796FA1" w:rsidRDefault="00796FA1" w:rsidP="00796FA1">
      <w:pPr>
        <w:spacing w:after="200" w:line="276" w:lineRule="auto"/>
        <w:ind w:firstLine="0"/>
        <w:rPr>
          <w:sz w:val="20"/>
          <w:szCs w:val="20"/>
          <w:lang w:val="uk-UA"/>
        </w:rPr>
      </w:pPr>
    </w:p>
    <w:p w:rsidR="00796FA1" w:rsidRPr="00796FA1" w:rsidRDefault="00796FA1" w:rsidP="00796FA1">
      <w:pPr>
        <w:spacing w:after="200" w:line="276" w:lineRule="auto"/>
        <w:ind w:firstLine="0"/>
        <w:jc w:val="center"/>
        <w:rPr>
          <w:lang w:val="uk-UA"/>
        </w:rPr>
      </w:pPr>
      <w:r w:rsidRPr="00796FA1">
        <w:rPr>
          <w:b/>
          <w:sz w:val="32"/>
          <w:lang w:val="uk-UA"/>
        </w:rPr>
        <w:t>ПОЗОВНА ЗАЯВА</w:t>
      </w:r>
    </w:p>
    <w:p w:rsidR="00796FA1" w:rsidRPr="00796FA1" w:rsidRDefault="00796FA1" w:rsidP="00796FA1">
      <w:pPr>
        <w:spacing w:line="276" w:lineRule="auto"/>
        <w:rPr>
          <w:lang w:val="uk-UA"/>
        </w:rPr>
      </w:pPr>
      <w:r w:rsidRPr="00796FA1">
        <w:rPr>
          <w:lang w:val="uk-UA"/>
        </w:rPr>
        <w:t>Відповідач у цій справі — Приватне акціонерне товариство «Кластербуд» — недоставив нам у першому кварталі 201</w:t>
      </w:r>
      <w:r>
        <w:rPr>
          <w:lang w:val="uk-UA"/>
        </w:rPr>
        <w:t>8</w:t>
      </w:r>
      <w:r w:rsidRPr="00796FA1">
        <w:rPr>
          <w:lang w:val="uk-UA"/>
        </w:rPr>
        <w:t xml:space="preserve"> року за укладеним з ним договором № 109 від 25 квітня 201</w:t>
      </w:r>
      <w:r>
        <w:rPr>
          <w:lang w:val="uk-UA"/>
        </w:rPr>
        <w:t>7</w:t>
      </w:r>
      <w:r w:rsidRPr="00796FA1">
        <w:rPr>
          <w:lang w:val="uk-UA"/>
        </w:rPr>
        <w:t xml:space="preserve"> року будівельні матеріали на суму 135000 (сто тридцять п’ять тисяч) грн.</w:t>
      </w:r>
    </w:p>
    <w:p w:rsidR="00796FA1" w:rsidRPr="00796FA1" w:rsidRDefault="00796FA1" w:rsidP="00796FA1">
      <w:pPr>
        <w:spacing w:line="276" w:lineRule="auto"/>
        <w:rPr>
          <w:lang w:val="uk-UA"/>
        </w:rPr>
      </w:pPr>
      <w:r w:rsidRPr="00796FA1">
        <w:rPr>
          <w:lang w:val="uk-UA"/>
        </w:rPr>
        <w:t>На підставі пункту 13 договору відповідач повинен сплатити нам недотримку (неустойку) в сумі 135000 (сто тридцять п’ять тисяч) грн.</w:t>
      </w:r>
    </w:p>
    <w:p w:rsidR="00796FA1" w:rsidRPr="00796FA1" w:rsidRDefault="00796FA1" w:rsidP="00796FA1">
      <w:pPr>
        <w:spacing w:line="276" w:lineRule="auto"/>
        <w:rPr>
          <w:lang w:val="uk-UA"/>
        </w:rPr>
      </w:pPr>
      <w:r w:rsidRPr="00796FA1">
        <w:rPr>
          <w:lang w:val="uk-UA"/>
        </w:rPr>
        <w:t>Відповідачеві був надісланий лист № 98/ 01–02 від 15 лютого 201</w:t>
      </w:r>
      <w:r>
        <w:rPr>
          <w:lang w:val="uk-UA"/>
        </w:rPr>
        <w:t>8</w:t>
      </w:r>
      <w:r w:rsidRPr="00796FA1">
        <w:rPr>
          <w:lang w:val="uk-UA"/>
        </w:rPr>
        <w:t xml:space="preserve"> року, у якому було запропоновано сплатити цю суму в 30–денний термін. Відповідь на цей лист нами не отримана. Просимо Державний господарський суд стягти з відповідача недотримку (неустойку) в сумі 165000 (сто шістдесят п’ять тисяч) грн. і видатки з ведення справи в сумі 30 000 (тридцять тисяч) грн.</w:t>
      </w:r>
    </w:p>
    <w:p w:rsidR="00796FA1" w:rsidRPr="00796FA1" w:rsidRDefault="00796FA1" w:rsidP="00796FA1">
      <w:pPr>
        <w:spacing w:line="276" w:lineRule="auto"/>
        <w:rPr>
          <w:sz w:val="20"/>
          <w:szCs w:val="20"/>
          <w:lang w:val="uk-UA"/>
        </w:rPr>
      </w:pPr>
    </w:p>
    <w:p w:rsidR="00796FA1" w:rsidRPr="00796FA1" w:rsidRDefault="00796FA1" w:rsidP="00796FA1">
      <w:pPr>
        <w:spacing w:line="276" w:lineRule="auto"/>
        <w:ind w:firstLine="0"/>
        <w:rPr>
          <w:lang w:val="uk-UA"/>
        </w:rPr>
      </w:pPr>
      <w:r w:rsidRPr="00796FA1">
        <w:rPr>
          <w:lang w:val="uk-UA"/>
        </w:rPr>
        <w:t xml:space="preserve">Додатки: </w:t>
      </w:r>
    </w:p>
    <w:p w:rsidR="00796FA1" w:rsidRPr="00796FA1" w:rsidRDefault="00796FA1" w:rsidP="00796FA1">
      <w:pPr>
        <w:spacing w:line="276" w:lineRule="auto"/>
        <w:rPr>
          <w:lang w:val="uk-UA"/>
        </w:rPr>
      </w:pPr>
      <w:r w:rsidRPr="00796FA1">
        <w:rPr>
          <w:lang w:val="uk-UA"/>
        </w:rPr>
        <w:t>1. Копія договору № 109 від 25 квітня 201</w:t>
      </w:r>
      <w:r>
        <w:rPr>
          <w:lang w:val="uk-UA"/>
        </w:rPr>
        <w:t>7</w:t>
      </w:r>
      <w:r w:rsidRPr="00796FA1">
        <w:rPr>
          <w:lang w:val="uk-UA"/>
        </w:rPr>
        <w:t xml:space="preserve"> року на 9 арк. </w:t>
      </w:r>
      <w:r>
        <w:rPr>
          <w:lang w:val="uk-UA"/>
        </w:rPr>
        <w:t>у</w:t>
      </w:r>
      <w:r w:rsidRPr="00796FA1">
        <w:rPr>
          <w:lang w:val="uk-UA"/>
        </w:rPr>
        <w:t xml:space="preserve"> 1 прим.</w:t>
      </w:r>
    </w:p>
    <w:p w:rsidR="00796FA1" w:rsidRPr="00796FA1" w:rsidRDefault="00796FA1" w:rsidP="00796FA1">
      <w:pPr>
        <w:spacing w:line="276" w:lineRule="auto"/>
        <w:ind w:left="709" w:firstLine="0"/>
        <w:rPr>
          <w:lang w:val="uk-UA"/>
        </w:rPr>
      </w:pPr>
      <w:r w:rsidRPr="00796FA1">
        <w:rPr>
          <w:lang w:val="uk-UA"/>
        </w:rPr>
        <w:t>2. Копія листа відповідачеві № 98/ 01–02 від 15 лютого 201</w:t>
      </w:r>
      <w:r>
        <w:rPr>
          <w:lang w:val="uk-UA"/>
        </w:rPr>
        <w:t>8</w:t>
      </w:r>
      <w:r w:rsidRPr="00796FA1">
        <w:rPr>
          <w:lang w:val="uk-UA"/>
        </w:rPr>
        <w:t xml:space="preserve"> року на 2 арк. </w:t>
      </w:r>
      <w:r>
        <w:rPr>
          <w:lang w:val="uk-UA"/>
        </w:rPr>
        <w:t>у</w:t>
      </w:r>
      <w:r w:rsidRPr="00796FA1">
        <w:rPr>
          <w:lang w:val="uk-UA"/>
        </w:rPr>
        <w:t xml:space="preserve"> 1 прим.</w:t>
      </w:r>
    </w:p>
    <w:p w:rsidR="00796FA1" w:rsidRPr="00796FA1" w:rsidRDefault="00796FA1" w:rsidP="00796FA1">
      <w:pPr>
        <w:spacing w:line="276" w:lineRule="auto"/>
        <w:rPr>
          <w:lang w:val="uk-UA"/>
        </w:rPr>
      </w:pPr>
      <w:r w:rsidRPr="00796FA1">
        <w:rPr>
          <w:lang w:val="uk-UA"/>
        </w:rPr>
        <w:t xml:space="preserve">3. Розрахунок недотримки (неустойки) на 1 арк. </w:t>
      </w:r>
      <w:r>
        <w:rPr>
          <w:lang w:val="uk-UA"/>
        </w:rPr>
        <w:t>у</w:t>
      </w:r>
      <w:r w:rsidRPr="00796FA1">
        <w:rPr>
          <w:lang w:val="uk-UA"/>
        </w:rPr>
        <w:t xml:space="preserve"> у прим.</w:t>
      </w:r>
    </w:p>
    <w:p w:rsidR="00796FA1" w:rsidRPr="00796FA1" w:rsidRDefault="00796FA1" w:rsidP="00796FA1">
      <w:pPr>
        <w:spacing w:line="276" w:lineRule="auto"/>
        <w:ind w:left="709" w:firstLine="0"/>
        <w:rPr>
          <w:lang w:val="uk-UA"/>
        </w:rPr>
      </w:pPr>
      <w:r w:rsidRPr="00796FA1">
        <w:rPr>
          <w:lang w:val="uk-UA"/>
        </w:rPr>
        <w:t xml:space="preserve">4. Поштова квитанція на відправлення копії матеріалів відповідачеві на 1 арк. </w:t>
      </w:r>
      <w:r>
        <w:rPr>
          <w:lang w:val="uk-UA"/>
        </w:rPr>
        <w:t>у</w:t>
      </w:r>
      <w:r w:rsidRPr="00796FA1">
        <w:rPr>
          <w:lang w:val="uk-UA"/>
        </w:rPr>
        <w:t xml:space="preserve"> 1 прим.</w:t>
      </w:r>
    </w:p>
    <w:p w:rsidR="00796FA1" w:rsidRDefault="00796FA1" w:rsidP="00796FA1">
      <w:pPr>
        <w:spacing w:line="276" w:lineRule="auto"/>
        <w:rPr>
          <w:lang w:val="uk-UA"/>
        </w:rPr>
      </w:pPr>
      <w:r w:rsidRPr="00796FA1">
        <w:rPr>
          <w:lang w:val="uk-UA"/>
        </w:rPr>
        <w:t xml:space="preserve">5. Квитанція на сплату державного мита на 1 арк. </w:t>
      </w:r>
      <w:r>
        <w:rPr>
          <w:lang w:val="uk-UA"/>
        </w:rPr>
        <w:t>у</w:t>
      </w:r>
      <w:r w:rsidRPr="00796FA1">
        <w:rPr>
          <w:lang w:val="uk-UA"/>
        </w:rPr>
        <w:t xml:space="preserve"> 1 прим.</w:t>
      </w:r>
    </w:p>
    <w:p w:rsidR="00796FA1" w:rsidRPr="00796FA1" w:rsidRDefault="00796FA1" w:rsidP="00796FA1">
      <w:pPr>
        <w:spacing w:line="276" w:lineRule="auto"/>
        <w:ind w:firstLine="0"/>
        <w:rPr>
          <w:sz w:val="20"/>
          <w:szCs w:val="20"/>
          <w:lang w:val="uk-UA"/>
        </w:rPr>
      </w:pP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796FA1" w:rsidRPr="00796FA1" w:rsidTr="00222321">
        <w:tc>
          <w:tcPr>
            <w:tcW w:w="3284" w:type="dxa"/>
          </w:tcPr>
          <w:p w:rsidR="00796FA1" w:rsidRPr="00796FA1" w:rsidRDefault="00796FA1" w:rsidP="00796FA1">
            <w:pPr>
              <w:spacing w:line="276" w:lineRule="auto"/>
              <w:jc w:val="both"/>
              <w:rPr>
                <w:rFonts w:ascii="Times New Roman" w:hAnsi="Times New Roman" w:cs="Times New Roman"/>
                <w:sz w:val="28"/>
                <w:lang w:val="uk-UA"/>
              </w:rPr>
            </w:pPr>
            <w:r w:rsidRPr="00796FA1">
              <w:rPr>
                <w:rFonts w:ascii="Times New Roman" w:hAnsi="Times New Roman" w:cs="Times New Roman"/>
                <w:sz w:val="28"/>
                <w:lang w:val="uk-UA"/>
              </w:rPr>
              <w:t>Директор</w:t>
            </w:r>
          </w:p>
        </w:tc>
        <w:tc>
          <w:tcPr>
            <w:tcW w:w="3285" w:type="dxa"/>
          </w:tcPr>
          <w:p w:rsidR="00796FA1" w:rsidRPr="00796FA1" w:rsidRDefault="00796FA1" w:rsidP="00796FA1">
            <w:pPr>
              <w:spacing w:line="276" w:lineRule="auto"/>
              <w:jc w:val="center"/>
              <w:rPr>
                <w:rFonts w:ascii="Times New Roman" w:hAnsi="Times New Roman" w:cs="Times New Roman"/>
                <w:sz w:val="28"/>
                <w:lang w:val="uk-UA"/>
              </w:rPr>
            </w:pPr>
            <w:r w:rsidRPr="00796FA1">
              <w:rPr>
                <w:rFonts w:ascii="Times New Roman" w:hAnsi="Times New Roman" w:cs="Times New Roman"/>
                <w:sz w:val="28"/>
                <w:lang w:val="uk-UA"/>
              </w:rPr>
              <w:t>___________</w:t>
            </w:r>
          </w:p>
          <w:p w:rsidR="00796FA1" w:rsidRPr="00796FA1" w:rsidRDefault="00796FA1" w:rsidP="00796FA1">
            <w:pPr>
              <w:spacing w:line="276" w:lineRule="auto"/>
              <w:jc w:val="center"/>
              <w:rPr>
                <w:rFonts w:ascii="Times New Roman" w:hAnsi="Times New Roman" w:cs="Times New Roman"/>
                <w:sz w:val="28"/>
                <w:lang w:val="uk-UA"/>
              </w:rPr>
            </w:pPr>
            <w:r w:rsidRPr="00796FA1">
              <w:rPr>
                <w:rFonts w:ascii="Times New Roman" w:hAnsi="Times New Roman" w:cs="Times New Roman"/>
                <w:lang w:val="uk-UA"/>
              </w:rPr>
              <w:t>(підпис)</w:t>
            </w:r>
          </w:p>
        </w:tc>
        <w:tc>
          <w:tcPr>
            <w:tcW w:w="3285" w:type="dxa"/>
          </w:tcPr>
          <w:p w:rsidR="00796FA1" w:rsidRPr="00796FA1" w:rsidRDefault="00932ADB" w:rsidP="00796FA1">
            <w:pPr>
              <w:spacing w:line="276" w:lineRule="auto"/>
              <w:jc w:val="right"/>
              <w:rPr>
                <w:rFonts w:ascii="Times New Roman" w:hAnsi="Times New Roman" w:cs="Times New Roman"/>
                <w:sz w:val="28"/>
                <w:lang w:val="uk-UA"/>
              </w:rPr>
            </w:pPr>
            <w:r>
              <w:rPr>
                <w:rFonts w:ascii="Times New Roman" w:hAnsi="Times New Roman" w:cs="Times New Roman"/>
                <w:sz w:val="28"/>
                <w:lang w:val="uk-UA"/>
              </w:rPr>
              <w:t>Анатолій</w:t>
            </w:r>
            <w:r w:rsidR="00796FA1" w:rsidRPr="00796FA1">
              <w:rPr>
                <w:rFonts w:ascii="Times New Roman" w:hAnsi="Times New Roman" w:cs="Times New Roman"/>
                <w:sz w:val="28"/>
                <w:lang w:val="uk-UA"/>
              </w:rPr>
              <w:t xml:space="preserve"> Ковальчук</w:t>
            </w:r>
          </w:p>
        </w:tc>
      </w:tr>
      <w:tr w:rsidR="00796FA1" w:rsidRPr="00796FA1" w:rsidTr="00222321">
        <w:tc>
          <w:tcPr>
            <w:tcW w:w="3284" w:type="dxa"/>
          </w:tcPr>
          <w:p w:rsidR="00796FA1" w:rsidRPr="00796FA1" w:rsidRDefault="00796FA1" w:rsidP="00796FA1">
            <w:pPr>
              <w:spacing w:line="276" w:lineRule="auto"/>
              <w:jc w:val="both"/>
              <w:rPr>
                <w:rFonts w:ascii="Times New Roman" w:hAnsi="Times New Roman" w:cs="Times New Roman"/>
                <w:sz w:val="28"/>
                <w:lang w:val="uk-UA"/>
              </w:rPr>
            </w:pPr>
            <w:r w:rsidRPr="00796FA1">
              <w:rPr>
                <w:rFonts w:ascii="Times New Roman" w:hAnsi="Times New Roman" w:cs="Times New Roman"/>
                <w:sz w:val="28"/>
                <w:lang w:val="uk-UA"/>
              </w:rPr>
              <w:t>Головний бухгалтер</w:t>
            </w:r>
          </w:p>
          <w:p w:rsidR="00796FA1" w:rsidRPr="00B606BF" w:rsidRDefault="00796FA1" w:rsidP="00796FA1">
            <w:pPr>
              <w:spacing w:line="276" w:lineRule="auto"/>
              <w:jc w:val="both"/>
              <w:rPr>
                <w:rFonts w:ascii="Times New Roman" w:hAnsi="Times New Roman" w:cs="Times New Roman"/>
                <w:sz w:val="20"/>
                <w:szCs w:val="20"/>
                <w:lang w:val="uk-UA"/>
              </w:rPr>
            </w:pPr>
          </w:p>
          <w:p w:rsidR="00796FA1" w:rsidRPr="00796FA1" w:rsidRDefault="00796FA1" w:rsidP="00A014BC">
            <w:pPr>
              <w:spacing w:line="276" w:lineRule="auto"/>
              <w:jc w:val="both"/>
              <w:rPr>
                <w:rFonts w:ascii="Times New Roman" w:hAnsi="Times New Roman" w:cs="Times New Roman"/>
                <w:sz w:val="28"/>
                <w:lang w:val="uk-UA"/>
              </w:rPr>
            </w:pPr>
            <w:r w:rsidRPr="00796FA1">
              <w:rPr>
                <w:rFonts w:ascii="Times New Roman" w:hAnsi="Times New Roman" w:cs="Times New Roman"/>
                <w:sz w:val="28"/>
                <w:lang w:val="uk-UA"/>
              </w:rPr>
              <w:t>29 березня 201</w:t>
            </w:r>
            <w:r w:rsidR="00A014BC">
              <w:rPr>
                <w:rFonts w:ascii="Times New Roman" w:hAnsi="Times New Roman" w:cs="Times New Roman"/>
                <w:sz w:val="28"/>
                <w:lang w:val="uk-UA"/>
              </w:rPr>
              <w:t>8</w:t>
            </w:r>
            <w:r w:rsidRPr="00796FA1">
              <w:rPr>
                <w:rFonts w:ascii="Times New Roman" w:hAnsi="Times New Roman" w:cs="Times New Roman"/>
                <w:sz w:val="28"/>
                <w:lang w:val="uk-UA"/>
              </w:rPr>
              <w:t xml:space="preserve"> року</w:t>
            </w:r>
          </w:p>
        </w:tc>
        <w:tc>
          <w:tcPr>
            <w:tcW w:w="3285" w:type="dxa"/>
          </w:tcPr>
          <w:p w:rsidR="00796FA1" w:rsidRPr="00796FA1" w:rsidRDefault="00796FA1" w:rsidP="00796FA1">
            <w:pPr>
              <w:spacing w:line="276" w:lineRule="auto"/>
              <w:jc w:val="center"/>
              <w:rPr>
                <w:rFonts w:ascii="Times New Roman" w:hAnsi="Times New Roman" w:cs="Times New Roman"/>
                <w:sz w:val="28"/>
                <w:lang w:val="uk-UA"/>
              </w:rPr>
            </w:pPr>
            <w:r w:rsidRPr="00796FA1">
              <w:rPr>
                <w:rFonts w:ascii="Times New Roman" w:hAnsi="Times New Roman" w:cs="Times New Roman"/>
                <w:sz w:val="28"/>
                <w:lang w:val="uk-UA"/>
              </w:rPr>
              <w:t>___________</w:t>
            </w:r>
          </w:p>
          <w:p w:rsidR="00796FA1" w:rsidRPr="00796FA1" w:rsidRDefault="00796FA1" w:rsidP="00796FA1">
            <w:pPr>
              <w:spacing w:line="276" w:lineRule="auto"/>
              <w:jc w:val="center"/>
              <w:rPr>
                <w:rFonts w:ascii="Times New Roman" w:hAnsi="Times New Roman" w:cs="Times New Roman"/>
                <w:sz w:val="28"/>
                <w:lang w:val="uk-UA"/>
              </w:rPr>
            </w:pPr>
            <w:r w:rsidRPr="00796FA1">
              <w:rPr>
                <w:rFonts w:ascii="Times New Roman" w:hAnsi="Times New Roman" w:cs="Times New Roman"/>
                <w:lang w:val="uk-UA"/>
              </w:rPr>
              <w:t>(підпис)</w:t>
            </w:r>
          </w:p>
        </w:tc>
        <w:tc>
          <w:tcPr>
            <w:tcW w:w="3285" w:type="dxa"/>
          </w:tcPr>
          <w:p w:rsidR="00796FA1" w:rsidRPr="00796FA1" w:rsidRDefault="00932ADB" w:rsidP="00932ADB">
            <w:pPr>
              <w:spacing w:line="276" w:lineRule="auto"/>
              <w:jc w:val="both"/>
              <w:rPr>
                <w:rFonts w:ascii="Times New Roman" w:hAnsi="Times New Roman" w:cs="Times New Roman"/>
                <w:sz w:val="28"/>
                <w:lang w:val="uk-UA"/>
              </w:rPr>
            </w:pPr>
            <w:r>
              <w:rPr>
                <w:rFonts w:ascii="Times New Roman" w:hAnsi="Times New Roman" w:cs="Times New Roman"/>
                <w:sz w:val="28"/>
                <w:lang w:val="uk-UA"/>
              </w:rPr>
              <w:t xml:space="preserve">         Юрій</w:t>
            </w:r>
            <w:r w:rsidR="00796FA1" w:rsidRPr="00796FA1">
              <w:rPr>
                <w:rFonts w:ascii="Times New Roman" w:hAnsi="Times New Roman" w:cs="Times New Roman"/>
                <w:sz w:val="28"/>
                <w:lang w:val="uk-UA"/>
              </w:rPr>
              <w:t xml:space="preserve"> Валь</w:t>
            </w:r>
          </w:p>
        </w:tc>
      </w:tr>
    </w:tbl>
    <w:p w:rsidR="009F6F98" w:rsidRDefault="00F9245F" w:rsidP="005506A7">
      <w:pPr>
        <w:spacing w:line="276" w:lineRule="auto"/>
        <w:jc w:val="right"/>
        <w:rPr>
          <w:rFonts w:ascii="Arial Unicode MS" w:eastAsia="Arial Unicode MS" w:hAnsi="Arial Unicode MS" w:cs="Arial Unicode MS"/>
          <w:color w:val="000000"/>
          <w:sz w:val="24"/>
          <w:szCs w:val="24"/>
          <w:lang w:val="uk-UA" w:eastAsia="uk-UA"/>
        </w:rPr>
      </w:pPr>
      <w:r>
        <w:rPr>
          <w:noProof/>
          <w:szCs w:val="28"/>
          <w:lang w:eastAsia="ru-RU"/>
        </w:rPr>
        <w:lastRenderedPageBreak/>
        <w:drawing>
          <wp:anchor distT="0" distB="0" distL="114300" distR="114300" simplePos="0" relativeHeight="251632640" behindDoc="0" locked="0" layoutInCell="1" allowOverlap="1" wp14:anchorId="54702F3E" wp14:editId="6ED14CFA">
            <wp:simplePos x="0" y="0"/>
            <wp:positionH relativeFrom="column">
              <wp:posOffset>1175385</wp:posOffset>
            </wp:positionH>
            <wp:positionV relativeFrom="paragraph">
              <wp:posOffset>-193040</wp:posOffset>
            </wp:positionV>
            <wp:extent cx="448866" cy="495300"/>
            <wp:effectExtent l="0" t="0" r="889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8866" cy="495300"/>
                    </a:xfrm>
                    <a:prstGeom prst="rect">
                      <a:avLst/>
                    </a:prstGeom>
                    <a:noFill/>
                  </pic:spPr>
                </pic:pic>
              </a:graphicData>
            </a:graphic>
            <wp14:sizeRelH relativeFrom="margin">
              <wp14:pctWidth>0</wp14:pctWidth>
            </wp14:sizeRelH>
            <wp14:sizeRelV relativeFrom="margin">
              <wp14:pctHeight>0</wp14:pctHeight>
            </wp14:sizeRelV>
          </wp:anchor>
        </w:drawing>
      </w:r>
      <w:r w:rsidR="005506A7">
        <w:rPr>
          <w:rFonts w:eastAsia="Arial Unicode MS"/>
          <w:b/>
          <w:i/>
          <w:color w:val="000000"/>
          <w:sz w:val="32"/>
          <w:szCs w:val="32"/>
          <w:lang w:val="uk-UA" w:eastAsia="uk-UA"/>
        </w:rPr>
        <w:t>З</w:t>
      </w:r>
      <w:r w:rsidR="005506A7" w:rsidRPr="00C6351F">
        <w:rPr>
          <w:rFonts w:eastAsia="Arial Unicode MS"/>
          <w:b/>
          <w:i/>
          <w:color w:val="000000"/>
          <w:sz w:val="32"/>
          <w:szCs w:val="32"/>
          <w:lang w:val="uk-UA" w:eastAsia="uk-UA"/>
        </w:rPr>
        <w:t xml:space="preserve">разок </w:t>
      </w:r>
      <w:r w:rsidR="005506A7">
        <w:rPr>
          <w:rFonts w:eastAsia="Arial Unicode MS"/>
          <w:b/>
          <w:i/>
          <w:color w:val="000000"/>
          <w:sz w:val="32"/>
          <w:szCs w:val="32"/>
          <w:lang w:val="uk-UA" w:eastAsia="uk-UA"/>
        </w:rPr>
        <w:t>5</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20C0C" w:rsidTr="00B3190C">
        <w:tc>
          <w:tcPr>
            <w:tcW w:w="4927" w:type="dxa"/>
          </w:tcPr>
          <w:p w:rsidR="00720C0C" w:rsidRPr="00BC195E" w:rsidRDefault="00720C0C" w:rsidP="00BC195E">
            <w:pPr>
              <w:spacing w:line="276" w:lineRule="auto"/>
              <w:jc w:val="center"/>
              <w:rPr>
                <w:b/>
                <w:sz w:val="32"/>
                <w:szCs w:val="32"/>
                <w:lang w:val="uk-UA"/>
              </w:rPr>
            </w:pPr>
            <w:r w:rsidRPr="00BC195E">
              <w:rPr>
                <w:b/>
                <w:sz w:val="32"/>
                <w:szCs w:val="32"/>
                <w:lang w:val="uk-UA"/>
              </w:rPr>
              <w:t>ПРИВАТНЕ АЦІОНЕРНЕ ТОВАРИСТВО «WINNERK»</w:t>
            </w:r>
          </w:p>
          <w:p w:rsidR="00720C0C" w:rsidRPr="00BC195E" w:rsidRDefault="00720C0C" w:rsidP="00720C0C">
            <w:pPr>
              <w:spacing w:line="276" w:lineRule="auto"/>
              <w:rPr>
                <w:sz w:val="24"/>
                <w:szCs w:val="24"/>
                <w:lang w:val="uk-UA"/>
              </w:rPr>
            </w:pPr>
            <w:r w:rsidRPr="00BC195E">
              <w:rPr>
                <w:sz w:val="24"/>
                <w:szCs w:val="24"/>
                <w:lang w:val="uk-UA"/>
              </w:rPr>
              <w:t>вул. Антоновича, 2, м. Суми, 40009,</w:t>
            </w:r>
          </w:p>
          <w:p w:rsidR="00720C0C" w:rsidRPr="00BC195E" w:rsidRDefault="00720C0C" w:rsidP="00720C0C">
            <w:pPr>
              <w:spacing w:line="276" w:lineRule="auto"/>
              <w:rPr>
                <w:sz w:val="24"/>
                <w:szCs w:val="24"/>
                <w:lang w:val="uk-UA"/>
              </w:rPr>
            </w:pPr>
            <w:r w:rsidRPr="00BC195E">
              <w:rPr>
                <w:sz w:val="24"/>
                <w:szCs w:val="24"/>
                <w:lang w:val="uk-UA"/>
              </w:rPr>
              <w:t>тел. / факс 0</w:t>
            </w:r>
            <w:r w:rsidR="001E6E88">
              <w:rPr>
                <w:sz w:val="24"/>
                <w:szCs w:val="24"/>
                <w:lang w:val="uk-UA"/>
              </w:rPr>
              <w:t xml:space="preserve"> </w:t>
            </w:r>
            <w:r w:rsidRPr="00BC195E">
              <w:rPr>
                <w:sz w:val="24"/>
                <w:szCs w:val="24"/>
                <w:lang w:val="uk-UA"/>
              </w:rPr>
              <w:t>(542) 879–00–04,</w:t>
            </w:r>
          </w:p>
          <w:p w:rsidR="00720C0C" w:rsidRPr="00BC195E" w:rsidRDefault="00720C0C" w:rsidP="00720C0C">
            <w:pPr>
              <w:spacing w:line="276" w:lineRule="auto"/>
              <w:rPr>
                <w:sz w:val="24"/>
                <w:szCs w:val="24"/>
                <w:lang w:val="uk-UA"/>
              </w:rPr>
            </w:pPr>
            <w:r w:rsidRPr="00BC195E">
              <w:rPr>
                <w:sz w:val="24"/>
                <w:szCs w:val="24"/>
                <w:lang w:val="uk-UA"/>
              </w:rPr>
              <w:t xml:space="preserve">e–mail: vinnerk@i.ua </w:t>
            </w:r>
          </w:p>
          <w:p w:rsidR="00720C0C" w:rsidRPr="00BC195E" w:rsidRDefault="00BC195E" w:rsidP="00720C0C">
            <w:pPr>
              <w:spacing w:line="276" w:lineRule="auto"/>
              <w:rPr>
                <w:sz w:val="24"/>
                <w:szCs w:val="24"/>
                <w:lang w:val="uk-UA"/>
              </w:rPr>
            </w:pPr>
            <w:r>
              <w:rPr>
                <w:sz w:val="24"/>
                <w:szCs w:val="24"/>
                <w:lang w:val="uk-UA"/>
              </w:rPr>
              <w:t>Код ЄДРПОУ 872431870</w:t>
            </w:r>
          </w:p>
        </w:tc>
        <w:tc>
          <w:tcPr>
            <w:tcW w:w="4927" w:type="dxa"/>
          </w:tcPr>
          <w:p w:rsidR="00720C0C" w:rsidRPr="00720C0C" w:rsidRDefault="00720C0C" w:rsidP="00BC195E">
            <w:pPr>
              <w:widowControl/>
              <w:autoSpaceDE/>
              <w:autoSpaceDN/>
              <w:adjustRightInd/>
              <w:rPr>
                <w:rFonts w:eastAsiaTheme="minorHAnsi"/>
                <w:sz w:val="28"/>
                <w:szCs w:val="22"/>
                <w:lang w:val="uk-UA" w:eastAsia="en-US"/>
              </w:rPr>
            </w:pPr>
            <w:r w:rsidRPr="00720C0C">
              <w:rPr>
                <w:rFonts w:eastAsiaTheme="minorHAnsi"/>
                <w:sz w:val="28"/>
                <w:szCs w:val="22"/>
                <w:lang w:val="uk-UA" w:eastAsia="en-US"/>
              </w:rPr>
              <w:t>Директору ТОВ «</w:t>
            </w:r>
            <w:r w:rsidRPr="00720C0C">
              <w:rPr>
                <w:rFonts w:eastAsiaTheme="minorHAnsi"/>
                <w:sz w:val="28"/>
                <w:szCs w:val="22"/>
                <w:lang w:eastAsia="en-US"/>
              </w:rPr>
              <w:t xml:space="preserve">Нота» </w:t>
            </w:r>
          </w:p>
          <w:p w:rsidR="00720C0C" w:rsidRPr="00720C0C" w:rsidRDefault="00720C0C" w:rsidP="00BC195E">
            <w:pPr>
              <w:widowControl/>
              <w:autoSpaceDE/>
              <w:autoSpaceDN/>
              <w:adjustRightInd/>
              <w:rPr>
                <w:rFonts w:eastAsiaTheme="minorHAnsi"/>
                <w:sz w:val="28"/>
                <w:szCs w:val="22"/>
                <w:lang w:val="uk-UA" w:eastAsia="en-US"/>
              </w:rPr>
            </w:pPr>
          </w:p>
          <w:p w:rsidR="00720C0C" w:rsidRDefault="00720C0C" w:rsidP="00522D9D">
            <w:pPr>
              <w:rPr>
                <w:szCs w:val="28"/>
                <w:lang w:val="uk-UA"/>
              </w:rPr>
            </w:pPr>
            <w:r w:rsidRPr="00720C0C">
              <w:rPr>
                <w:rFonts w:eastAsiaTheme="minorHAnsi"/>
                <w:sz w:val="28"/>
                <w:szCs w:val="22"/>
                <w:lang w:val="uk-UA" w:eastAsia="en-US"/>
              </w:rPr>
              <w:t>Котику Ю</w:t>
            </w:r>
            <w:r w:rsidR="00522D9D">
              <w:rPr>
                <w:rFonts w:eastAsiaTheme="minorHAnsi"/>
                <w:sz w:val="28"/>
                <w:szCs w:val="22"/>
                <w:lang w:val="uk-UA" w:eastAsia="en-US"/>
              </w:rPr>
              <w:t>рію</w:t>
            </w:r>
          </w:p>
        </w:tc>
      </w:tr>
    </w:tbl>
    <w:p w:rsidR="00D5393E" w:rsidRPr="00D5393E" w:rsidRDefault="00D5393E" w:rsidP="00BC195E">
      <w:pPr>
        <w:widowControl w:val="0"/>
        <w:autoSpaceDE w:val="0"/>
        <w:autoSpaceDN w:val="0"/>
        <w:adjustRightInd w:val="0"/>
        <w:spacing w:line="276" w:lineRule="auto"/>
        <w:ind w:firstLine="0"/>
        <w:jc w:val="left"/>
        <w:rPr>
          <w:sz w:val="16"/>
          <w:szCs w:val="16"/>
          <w:lang w:val="uk-UA"/>
        </w:rPr>
      </w:pPr>
      <w:r w:rsidRPr="00D5393E">
        <w:rPr>
          <w:noProof/>
          <w:sz w:val="16"/>
          <w:szCs w:val="16"/>
          <w:lang w:eastAsia="ru-RU"/>
        </w:rPr>
        <mc:AlternateContent>
          <mc:Choice Requires="wps">
            <w:drawing>
              <wp:anchor distT="0" distB="0" distL="114300" distR="114300" simplePos="0" relativeHeight="251634688" behindDoc="0" locked="0" layoutInCell="1" allowOverlap="1" wp14:anchorId="4B65B9E8" wp14:editId="1899DFF0">
                <wp:simplePos x="0" y="0"/>
                <wp:positionH relativeFrom="column">
                  <wp:posOffset>32385</wp:posOffset>
                </wp:positionH>
                <wp:positionV relativeFrom="paragraph">
                  <wp:posOffset>43180</wp:posOffset>
                </wp:positionV>
                <wp:extent cx="2905125" cy="0"/>
                <wp:effectExtent l="0" t="0" r="28575"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29051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E83C18C" id="Прямая соединительная линия 19" o:spid="_x0000_s1026" style="position:absolute;z-index:25163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pt,3.4pt" to="231.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" strokecolor="black [3040]" strokeweight="1.5pt"/>
            </w:pict>
          </mc:Fallback>
        </mc:AlternateContent>
      </w:r>
    </w:p>
    <w:p w:rsidR="00BC195E" w:rsidRPr="00BC195E" w:rsidRDefault="00BC195E" w:rsidP="00BC195E">
      <w:pPr>
        <w:widowControl w:val="0"/>
        <w:autoSpaceDE w:val="0"/>
        <w:autoSpaceDN w:val="0"/>
        <w:adjustRightInd w:val="0"/>
        <w:spacing w:line="276" w:lineRule="auto"/>
        <w:ind w:firstLine="0"/>
        <w:jc w:val="left"/>
        <w:rPr>
          <w:szCs w:val="28"/>
          <w:lang w:val="uk-UA"/>
        </w:rPr>
      </w:pPr>
      <w:r w:rsidRPr="00BC195E">
        <w:rPr>
          <w:szCs w:val="28"/>
          <w:lang w:val="uk-UA"/>
        </w:rPr>
        <w:t>04 вересня 2016 року № 11</w:t>
      </w:r>
    </w:p>
    <w:p w:rsidR="00720C0C" w:rsidRDefault="00BC195E" w:rsidP="00BC195E">
      <w:pPr>
        <w:spacing w:line="276" w:lineRule="auto"/>
        <w:ind w:firstLine="0"/>
        <w:rPr>
          <w:rFonts w:eastAsia="Times New Roman"/>
          <w:szCs w:val="28"/>
          <w:lang w:val="uk-UA" w:eastAsia="ru-RU"/>
        </w:rPr>
      </w:pPr>
      <w:r w:rsidRPr="00BC195E">
        <w:rPr>
          <w:szCs w:val="28"/>
          <w:lang w:val="uk-UA"/>
        </w:rPr>
        <w:t xml:space="preserve">На № </w:t>
      </w:r>
      <w:r w:rsidR="00522D9D">
        <w:rPr>
          <w:szCs w:val="28"/>
          <w:lang w:val="uk-UA"/>
        </w:rPr>
        <w:t>__________ від</w:t>
      </w:r>
      <w:r w:rsidRPr="00BC195E">
        <w:rPr>
          <w:szCs w:val="28"/>
          <w:lang w:val="uk-UA"/>
        </w:rPr>
        <w:t xml:space="preserve"> </w:t>
      </w:r>
      <w:r w:rsidR="00522D9D">
        <w:rPr>
          <w:szCs w:val="28"/>
          <w:lang w:val="uk-UA"/>
        </w:rPr>
        <w:t>___</w:t>
      </w:r>
      <w:r w:rsidRPr="00BC195E">
        <w:rPr>
          <w:szCs w:val="28"/>
          <w:lang w:val="uk-UA"/>
        </w:rPr>
        <w:t xml:space="preserve"> </w:t>
      </w:r>
      <w:r w:rsidR="00522D9D">
        <w:rPr>
          <w:szCs w:val="28"/>
          <w:lang w:val="uk-UA"/>
        </w:rPr>
        <w:t>_______</w:t>
      </w:r>
      <w:r w:rsidRPr="00BC195E">
        <w:rPr>
          <w:szCs w:val="28"/>
          <w:lang w:val="uk-UA"/>
        </w:rPr>
        <w:t xml:space="preserve"> 20</w:t>
      </w:r>
      <w:r w:rsidR="00522D9D">
        <w:rPr>
          <w:szCs w:val="28"/>
          <w:lang w:val="uk-UA"/>
        </w:rPr>
        <w:t>____</w:t>
      </w:r>
      <w:r w:rsidRPr="00BC195E">
        <w:rPr>
          <w:szCs w:val="28"/>
          <w:lang w:val="uk-UA"/>
        </w:rPr>
        <w:t xml:space="preserve"> року</w:t>
      </w:r>
    </w:p>
    <w:p w:rsidR="00720C0C" w:rsidRDefault="00720C0C" w:rsidP="00222321">
      <w:pPr>
        <w:spacing w:line="276" w:lineRule="auto"/>
        <w:ind w:firstLine="0"/>
        <w:rPr>
          <w:rFonts w:eastAsia="Times New Roman"/>
          <w:szCs w:val="28"/>
          <w:lang w:val="uk-UA" w:eastAsia="ru-RU"/>
        </w:rPr>
      </w:pPr>
    </w:p>
    <w:p w:rsidR="00222321" w:rsidRPr="00222321" w:rsidRDefault="00222321" w:rsidP="00522D9D">
      <w:pPr>
        <w:spacing w:line="276" w:lineRule="auto"/>
        <w:ind w:firstLine="567"/>
        <w:rPr>
          <w:rFonts w:eastAsia="Times New Roman"/>
          <w:szCs w:val="28"/>
          <w:lang w:val="uk-UA" w:eastAsia="ru-RU"/>
        </w:rPr>
      </w:pPr>
      <w:r w:rsidRPr="00222321">
        <w:rPr>
          <w:rFonts w:eastAsia="Times New Roman"/>
          <w:szCs w:val="28"/>
          <w:lang w:val="uk-UA" w:eastAsia="ru-RU"/>
        </w:rPr>
        <w:t>Претензія на суму 132</w:t>
      </w:r>
      <w:r w:rsidR="00B3190C">
        <w:rPr>
          <w:rFonts w:eastAsia="Times New Roman"/>
          <w:szCs w:val="28"/>
          <w:lang w:val="uk-UA" w:eastAsia="ru-RU"/>
        </w:rPr>
        <w:t xml:space="preserve"> </w:t>
      </w:r>
      <w:r w:rsidRPr="00222321">
        <w:rPr>
          <w:rFonts w:eastAsia="Times New Roman"/>
          <w:szCs w:val="28"/>
          <w:lang w:val="uk-UA" w:eastAsia="ru-RU"/>
        </w:rPr>
        <w:t>000 грн.</w:t>
      </w:r>
    </w:p>
    <w:p w:rsidR="00222321" w:rsidRPr="00222321" w:rsidRDefault="00222321" w:rsidP="00522D9D">
      <w:pPr>
        <w:spacing w:line="276" w:lineRule="auto"/>
        <w:ind w:firstLine="567"/>
        <w:rPr>
          <w:rFonts w:eastAsia="Times New Roman"/>
          <w:szCs w:val="28"/>
          <w:lang w:val="uk-UA" w:eastAsia="ru-RU"/>
        </w:rPr>
      </w:pPr>
      <w:r w:rsidRPr="00222321">
        <w:rPr>
          <w:rFonts w:eastAsia="Times New Roman"/>
          <w:szCs w:val="28"/>
          <w:lang w:val="uk-UA" w:eastAsia="ru-RU"/>
        </w:rPr>
        <w:t>У</w:t>
      </w:r>
      <w:r w:rsidR="00522D9D">
        <w:rPr>
          <w:rFonts w:eastAsia="Times New Roman"/>
          <w:szCs w:val="28"/>
          <w:lang w:val="uk-UA" w:eastAsia="ru-RU"/>
        </w:rPr>
        <w:t xml:space="preserve"> зв’язку з недопостачанням у І </w:t>
      </w:r>
      <w:r w:rsidRPr="00222321">
        <w:rPr>
          <w:rFonts w:eastAsia="Times New Roman"/>
          <w:szCs w:val="28"/>
          <w:lang w:val="uk-UA" w:eastAsia="ru-RU"/>
        </w:rPr>
        <w:t>кварталі 20</w:t>
      </w:r>
      <w:r w:rsidR="00522D9D">
        <w:rPr>
          <w:rFonts w:eastAsia="Times New Roman"/>
          <w:szCs w:val="28"/>
          <w:lang w:val="uk-UA" w:eastAsia="ru-RU"/>
        </w:rPr>
        <w:t>1</w:t>
      </w:r>
      <w:r w:rsidRPr="00222321">
        <w:rPr>
          <w:rFonts w:eastAsia="Times New Roman"/>
          <w:szCs w:val="28"/>
          <w:lang w:val="uk-UA" w:eastAsia="ru-RU"/>
        </w:rPr>
        <w:t xml:space="preserve">6 р. металовиробів Ви зобов’язані на підставі пункту 14 Договору, підписаного </w:t>
      </w:r>
      <w:r w:rsidR="00522D9D">
        <w:rPr>
          <w:rFonts w:eastAsia="Times New Roman"/>
          <w:szCs w:val="28"/>
          <w:lang w:val="uk-UA" w:eastAsia="ru-RU"/>
        </w:rPr>
        <w:t>0</w:t>
      </w:r>
      <w:r w:rsidRPr="00222321">
        <w:rPr>
          <w:rFonts w:eastAsia="Times New Roman"/>
          <w:szCs w:val="28"/>
          <w:lang w:val="uk-UA" w:eastAsia="ru-RU"/>
        </w:rPr>
        <w:t>3 січня 20</w:t>
      </w:r>
      <w:r w:rsidR="00522D9D">
        <w:rPr>
          <w:rFonts w:eastAsia="Times New Roman"/>
          <w:szCs w:val="28"/>
          <w:lang w:val="uk-UA" w:eastAsia="ru-RU"/>
        </w:rPr>
        <w:t>15</w:t>
      </w:r>
      <w:r w:rsidRPr="00222321">
        <w:rPr>
          <w:rFonts w:eastAsia="Times New Roman"/>
          <w:szCs w:val="28"/>
          <w:lang w:val="uk-UA" w:eastAsia="ru-RU"/>
        </w:rPr>
        <w:t xml:space="preserve"> р.,</w:t>
      </w:r>
      <w:r w:rsidR="00522D9D">
        <w:rPr>
          <w:rFonts w:eastAsia="Times New Roman"/>
          <w:szCs w:val="28"/>
          <w:lang w:val="uk-UA" w:eastAsia="ru-RU"/>
        </w:rPr>
        <w:t xml:space="preserve"> № 15</w:t>
      </w:r>
      <w:r w:rsidRPr="00222321">
        <w:rPr>
          <w:rFonts w:eastAsia="Times New Roman"/>
          <w:szCs w:val="28"/>
          <w:lang w:val="uk-UA" w:eastAsia="ru-RU"/>
        </w:rPr>
        <w:t xml:space="preserve"> сплатити нам недотримку (неустойку).</w:t>
      </w:r>
    </w:p>
    <w:p w:rsidR="00222321" w:rsidRPr="00222321" w:rsidRDefault="00222321" w:rsidP="00522D9D">
      <w:pPr>
        <w:spacing w:line="276" w:lineRule="auto"/>
        <w:ind w:firstLine="567"/>
        <w:rPr>
          <w:rFonts w:eastAsia="Times New Roman"/>
          <w:szCs w:val="28"/>
          <w:lang w:val="uk-UA" w:eastAsia="ru-RU"/>
        </w:rPr>
      </w:pPr>
      <w:r w:rsidRPr="00222321">
        <w:rPr>
          <w:rFonts w:eastAsia="Times New Roman"/>
          <w:szCs w:val="28"/>
          <w:lang w:val="uk-UA" w:eastAsia="ru-RU"/>
        </w:rPr>
        <w:t>Згідно з доданим розрахунком сума належної нам недотримки (неустойки) становить 132</w:t>
      </w:r>
      <w:r w:rsidR="00B3190C">
        <w:rPr>
          <w:rFonts w:eastAsia="Times New Roman"/>
          <w:szCs w:val="28"/>
          <w:lang w:val="uk-UA" w:eastAsia="ru-RU"/>
        </w:rPr>
        <w:t xml:space="preserve"> </w:t>
      </w:r>
      <w:r w:rsidRPr="00222321">
        <w:rPr>
          <w:rFonts w:eastAsia="Times New Roman"/>
          <w:szCs w:val="28"/>
          <w:lang w:val="uk-UA" w:eastAsia="ru-RU"/>
        </w:rPr>
        <w:t>000 грн.</w:t>
      </w:r>
    </w:p>
    <w:p w:rsidR="00222321" w:rsidRPr="00222321" w:rsidRDefault="00222321" w:rsidP="00522D9D">
      <w:pPr>
        <w:spacing w:line="276" w:lineRule="auto"/>
        <w:ind w:firstLine="567"/>
        <w:rPr>
          <w:rFonts w:eastAsia="Times New Roman"/>
          <w:szCs w:val="28"/>
          <w:lang w:val="uk-UA" w:eastAsia="ru-RU"/>
        </w:rPr>
      </w:pPr>
      <w:r w:rsidRPr="00222321">
        <w:rPr>
          <w:rFonts w:eastAsia="Times New Roman"/>
          <w:szCs w:val="28"/>
          <w:lang w:val="uk-UA" w:eastAsia="ru-RU"/>
        </w:rPr>
        <w:t xml:space="preserve">Просимо цю суму переказати на наш розрахунковий рахунок № 16453 у Приморському відділенні Промбудбанку м. </w:t>
      </w:r>
      <w:r w:rsidR="00522D9D">
        <w:rPr>
          <w:rFonts w:eastAsia="Times New Roman"/>
          <w:szCs w:val="28"/>
          <w:lang w:val="uk-UA" w:eastAsia="ru-RU"/>
        </w:rPr>
        <w:t>Суми</w:t>
      </w:r>
      <w:r w:rsidRPr="00222321">
        <w:rPr>
          <w:rFonts w:eastAsia="Times New Roman"/>
          <w:szCs w:val="28"/>
          <w:lang w:val="uk-UA" w:eastAsia="ru-RU"/>
        </w:rPr>
        <w:t>; МФО 23578921648, код ЗКПО 5689.</w:t>
      </w:r>
    </w:p>
    <w:p w:rsidR="00222321" w:rsidRPr="00222321" w:rsidRDefault="00222321" w:rsidP="00522D9D">
      <w:pPr>
        <w:spacing w:line="276" w:lineRule="auto"/>
        <w:ind w:firstLine="567"/>
        <w:rPr>
          <w:rFonts w:eastAsia="Times New Roman"/>
          <w:szCs w:val="28"/>
          <w:lang w:val="uk-UA" w:eastAsia="ru-RU"/>
        </w:rPr>
      </w:pPr>
      <w:r w:rsidRPr="00222321">
        <w:rPr>
          <w:rFonts w:eastAsia="Times New Roman"/>
          <w:szCs w:val="28"/>
          <w:lang w:val="uk-UA" w:eastAsia="ru-RU"/>
        </w:rPr>
        <w:t>При недотриманні від Вас протягом 10 днів суми претензії або обґрунтованого заперечення справу про стягнення цієї суми буде передано до Державного арбітражу.</w:t>
      </w:r>
    </w:p>
    <w:p w:rsidR="00522D9D" w:rsidRDefault="00522D9D" w:rsidP="00222321">
      <w:pPr>
        <w:spacing w:line="276" w:lineRule="auto"/>
        <w:ind w:firstLine="700"/>
        <w:rPr>
          <w:rFonts w:eastAsia="Times New Roman"/>
          <w:szCs w:val="28"/>
          <w:lang w:val="uk-UA" w:eastAsia="ru-RU"/>
        </w:rPr>
      </w:pPr>
    </w:p>
    <w:p w:rsidR="00222321" w:rsidRPr="00222321" w:rsidRDefault="00222321" w:rsidP="00522D9D">
      <w:pPr>
        <w:spacing w:line="276" w:lineRule="auto"/>
        <w:ind w:firstLine="0"/>
        <w:rPr>
          <w:rFonts w:eastAsia="Times New Roman"/>
          <w:szCs w:val="28"/>
          <w:lang w:val="uk-UA" w:eastAsia="ru-RU"/>
        </w:rPr>
      </w:pPr>
      <w:r w:rsidRPr="00222321">
        <w:rPr>
          <w:rFonts w:eastAsia="Times New Roman"/>
          <w:szCs w:val="28"/>
          <w:lang w:val="uk-UA" w:eastAsia="ru-RU"/>
        </w:rPr>
        <w:t xml:space="preserve">Додаток: розрахунок недотримки за </w:t>
      </w:r>
      <w:r w:rsidR="00522D9D">
        <w:rPr>
          <w:rFonts w:eastAsia="Times New Roman"/>
          <w:szCs w:val="28"/>
          <w:lang w:val="uk-UA" w:eastAsia="ru-RU"/>
        </w:rPr>
        <w:t>І</w:t>
      </w:r>
      <w:r w:rsidRPr="00222321">
        <w:rPr>
          <w:rFonts w:eastAsia="Times New Roman"/>
          <w:szCs w:val="28"/>
          <w:lang w:val="uk-UA" w:eastAsia="ru-RU"/>
        </w:rPr>
        <w:t xml:space="preserve"> квартал 20</w:t>
      </w:r>
      <w:r w:rsidR="00522D9D">
        <w:rPr>
          <w:rFonts w:eastAsia="Times New Roman"/>
          <w:szCs w:val="28"/>
          <w:lang w:val="uk-UA" w:eastAsia="ru-RU"/>
        </w:rPr>
        <w:t>1</w:t>
      </w:r>
      <w:r w:rsidRPr="00222321">
        <w:rPr>
          <w:rFonts w:eastAsia="Times New Roman"/>
          <w:szCs w:val="28"/>
          <w:lang w:val="uk-UA" w:eastAsia="ru-RU"/>
        </w:rPr>
        <w:t>6 р.</w:t>
      </w:r>
      <w:r w:rsidR="00522D9D">
        <w:rPr>
          <w:rFonts w:eastAsia="Times New Roman"/>
          <w:szCs w:val="28"/>
          <w:lang w:val="uk-UA" w:eastAsia="ru-RU"/>
        </w:rPr>
        <w:t xml:space="preserve"> на 3 арк. у 1 прим.</w:t>
      </w:r>
    </w:p>
    <w:p w:rsidR="00222321" w:rsidRDefault="00222321" w:rsidP="00222321">
      <w:pPr>
        <w:spacing w:line="276" w:lineRule="auto"/>
        <w:ind w:firstLine="700"/>
        <w:rPr>
          <w:rFonts w:eastAsia="Times New Roman"/>
          <w:szCs w:val="28"/>
          <w:lang w:val="uk-UA" w:eastAsia="ru-RU"/>
        </w:rPr>
      </w:pPr>
    </w:p>
    <w:p w:rsidR="001E6E88" w:rsidRPr="00222321" w:rsidRDefault="001E6E88" w:rsidP="00222321">
      <w:pPr>
        <w:spacing w:line="276" w:lineRule="auto"/>
        <w:ind w:firstLine="700"/>
        <w:rPr>
          <w:rFonts w:eastAsia="Times New Roman"/>
          <w:szCs w:val="28"/>
          <w:lang w:val="uk-UA" w:eastAsia="ru-RU"/>
        </w:rPr>
      </w:pPr>
    </w:p>
    <w:p w:rsidR="00222321" w:rsidRPr="00222321" w:rsidRDefault="00222321" w:rsidP="00522D9D">
      <w:pPr>
        <w:spacing w:line="276" w:lineRule="auto"/>
        <w:ind w:firstLine="0"/>
        <w:rPr>
          <w:rFonts w:eastAsia="Times New Roman"/>
          <w:szCs w:val="28"/>
          <w:lang w:val="uk-UA" w:eastAsia="ru-RU"/>
        </w:rPr>
      </w:pPr>
      <w:r w:rsidRPr="00222321">
        <w:rPr>
          <w:rFonts w:eastAsia="Times New Roman"/>
          <w:szCs w:val="28"/>
          <w:lang w:val="uk-UA" w:eastAsia="ru-RU"/>
        </w:rPr>
        <w:t xml:space="preserve">Директор заводу                             ___________            </w:t>
      </w:r>
      <w:r w:rsidR="00522D9D">
        <w:rPr>
          <w:rFonts w:eastAsia="Times New Roman"/>
          <w:szCs w:val="28"/>
          <w:lang w:val="uk-UA" w:eastAsia="ru-RU"/>
        </w:rPr>
        <w:t xml:space="preserve">   </w:t>
      </w:r>
      <w:r w:rsidR="009465E7">
        <w:rPr>
          <w:rFonts w:eastAsia="Times New Roman"/>
          <w:szCs w:val="28"/>
          <w:lang w:val="uk-UA" w:eastAsia="ru-RU"/>
        </w:rPr>
        <w:t xml:space="preserve">     </w:t>
      </w:r>
      <w:r w:rsidR="00522D9D">
        <w:rPr>
          <w:rFonts w:eastAsia="Times New Roman"/>
          <w:szCs w:val="28"/>
          <w:lang w:val="uk-UA" w:eastAsia="ru-RU"/>
        </w:rPr>
        <w:t xml:space="preserve">    </w:t>
      </w:r>
      <w:r w:rsidR="009465E7">
        <w:rPr>
          <w:rFonts w:eastAsia="Times New Roman"/>
          <w:szCs w:val="28"/>
          <w:lang w:val="uk-UA" w:eastAsia="ru-RU"/>
        </w:rPr>
        <w:t xml:space="preserve">   Микола Богданов</w:t>
      </w:r>
    </w:p>
    <w:p w:rsidR="00522D9D" w:rsidRDefault="00522D9D" w:rsidP="00522D9D">
      <w:pPr>
        <w:spacing w:line="276" w:lineRule="auto"/>
        <w:ind w:firstLine="0"/>
        <w:rPr>
          <w:rFonts w:eastAsia="Times New Roman"/>
          <w:szCs w:val="28"/>
          <w:lang w:val="uk-UA" w:eastAsia="ru-RU"/>
        </w:rPr>
      </w:pPr>
    </w:p>
    <w:p w:rsidR="00222321" w:rsidRPr="00222321" w:rsidRDefault="00222321" w:rsidP="00522D9D">
      <w:pPr>
        <w:spacing w:line="276" w:lineRule="auto"/>
        <w:ind w:firstLine="0"/>
        <w:rPr>
          <w:rFonts w:eastAsia="Times New Roman"/>
          <w:szCs w:val="28"/>
          <w:lang w:val="uk-UA" w:eastAsia="ru-RU"/>
        </w:rPr>
      </w:pPr>
      <w:r w:rsidRPr="00222321">
        <w:rPr>
          <w:rFonts w:eastAsia="Times New Roman"/>
          <w:szCs w:val="28"/>
          <w:lang w:val="uk-UA" w:eastAsia="ru-RU"/>
        </w:rPr>
        <w:t xml:space="preserve">Головний бухгалтер                       ___________               </w:t>
      </w:r>
      <w:r w:rsidR="00522D9D">
        <w:rPr>
          <w:rFonts w:eastAsia="Times New Roman"/>
          <w:szCs w:val="28"/>
          <w:lang w:val="uk-UA" w:eastAsia="ru-RU"/>
        </w:rPr>
        <w:t xml:space="preserve">  </w:t>
      </w:r>
      <w:r w:rsidR="009465E7">
        <w:rPr>
          <w:rFonts w:eastAsia="Times New Roman"/>
          <w:szCs w:val="28"/>
          <w:lang w:val="uk-UA" w:eastAsia="ru-RU"/>
        </w:rPr>
        <w:t xml:space="preserve">        </w:t>
      </w:r>
      <w:r w:rsidR="00522D9D">
        <w:rPr>
          <w:rFonts w:eastAsia="Times New Roman"/>
          <w:szCs w:val="28"/>
          <w:lang w:val="uk-UA" w:eastAsia="ru-RU"/>
        </w:rPr>
        <w:t xml:space="preserve">  </w:t>
      </w:r>
      <w:r w:rsidR="009465E7">
        <w:rPr>
          <w:rFonts w:eastAsia="Times New Roman"/>
          <w:szCs w:val="28"/>
          <w:lang w:val="uk-UA" w:eastAsia="ru-RU"/>
        </w:rPr>
        <w:t>Людмила Івченко</w:t>
      </w:r>
    </w:p>
    <w:p w:rsidR="00560237" w:rsidRDefault="00560237">
      <w:pPr>
        <w:rPr>
          <w:rFonts w:eastAsia="Times New Roman"/>
          <w:szCs w:val="28"/>
          <w:lang w:val="uk-UA" w:eastAsia="ru-RU"/>
        </w:rPr>
      </w:pPr>
      <w:r>
        <w:rPr>
          <w:rFonts w:eastAsia="Times New Roman"/>
          <w:szCs w:val="28"/>
          <w:lang w:val="uk-UA" w:eastAsia="ru-RU"/>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F9245F" w:rsidTr="00580A57">
        <w:tc>
          <w:tcPr>
            <w:tcW w:w="4927" w:type="dxa"/>
          </w:tcPr>
          <w:p w:rsidR="00F9245F" w:rsidRPr="00720C0C" w:rsidRDefault="00F9245F" w:rsidP="00580A57">
            <w:pPr>
              <w:spacing w:line="276" w:lineRule="auto"/>
              <w:rPr>
                <w:szCs w:val="28"/>
                <w:lang w:val="uk-UA"/>
              </w:rPr>
            </w:pPr>
          </w:p>
          <w:p w:rsidR="00F9245F" w:rsidRPr="00BC195E" w:rsidRDefault="00F9245F" w:rsidP="00580A57">
            <w:pPr>
              <w:spacing w:line="276" w:lineRule="auto"/>
              <w:jc w:val="center"/>
              <w:rPr>
                <w:b/>
                <w:sz w:val="32"/>
                <w:szCs w:val="32"/>
                <w:lang w:val="uk-UA"/>
              </w:rPr>
            </w:pPr>
            <w:r w:rsidRPr="00BC195E">
              <w:rPr>
                <w:b/>
                <w:sz w:val="32"/>
                <w:szCs w:val="32"/>
                <w:lang w:val="uk-UA"/>
              </w:rPr>
              <w:t>ПРИВАТНЕ АЦІОНЕРНЕ ТОВАРИСТВО «WIN»</w:t>
            </w:r>
          </w:p>
          <w:p w:rsidR="00F9245F" w:rsidRPr="00BC195E" w:rsidRDefault="00F9245F" w:rsidP="00580A57">
            <w:pPr>
              <w:spacing w:line="276" w:lineRule="auto"/>
              <w:rPr>
                <w:sz w:val="24"/>
                <w:szCs w:val="24"/>
                <w:lang w:val="uk-UA"/>
              </w:rPr>
            </w:pPr>
            <w:r w:rsidRPr="00BC195E">
              <w:rPr>
                <w:sz w:val="24"/>
                <w:szCs w:val="24"/>
                <w:lang w:val="uk-UA"/>
              </w:rPr>
              <w:t xml:space="preserve">вул. </w:t>
            </w:r>
            <w:r w:rsidR="001E6E88">
              <w:rPr>
                <w:sz w:val="24"/>
                <w:szCs w:val="24"/>
                <w:lang w:val="uk-UA"/>
              </w:rPr>
              <w:t>Сіра</w:t>
            </w:r>
            <w:r w:rsidRPr="00BC195E">
              <w:rPr>
                <w:sz w:val="24"/>
                <w:szCs w:val="24"/>
                <w:lang w:val="uk-UA"/>
              </w:rPr>
              <w:t>, 2, м. Суми, 40009,</w:t>
            </w:r>
          </w:p>
          <w:p w:rsidR="00F9245F" w:rsidRPr="00BC195E" w:rsidRDefault="00F9245F" w:rsidP="00580A57">
            <w:pPr>
              <w:spacing w:line="276" w:lineRule="auto"/>
              <w:rPr>
                <w:sz w:val="24"/>
                <w:szCs w:val="24"/>
                <w:lang w:val="uk-UA"/>
              </w:rPr>
            </w:pPr>
            <w:r w:rsidRPr="00BC195E">
              <w:rPr>
                <w:sz w:val="24"/>
                <w:szCs w:val="24"/>
                <w:lang w:val="uk-UA"/>
              </w:rPr>
              <w:t>тел. / факс 0</w:t>
            </w:r>
            <w:r w:rsidR="001E6E88">
              <w:rPr>
                <w:sz w:val="24"/>
                <w:szCs w:val="24"/>
                <w:lang w:val="uk-UA"/>
              </w:rPr>
              <w:t xml:space="preserve"> </w:t>
            </w:r>
            <w:r w:rsidRPr="00BC195E">
              <w:rPr>
                <w:sz w:val="24"/>
                <w:szCs w:val="24"/>
                <w:lang w:val="uk-UA"/>
              </w:rPr>
              <w:t>(542) 879–</w:t>
            </w:r>
            <w:r w:rsidR="001E6E88">
              <w:rPr>
                <w:sz w:val="24"/>
                <w:szCs w:val="24"/>
                <w:lang w:val="uk-UA"/>
              </w:rPr>
              <w:t>14</w:t>
            </w:r>
            <w:r w:rsidRPr="00BC195E">
              <w:rPr>
                <w:sz w:val="24"/>
                <w:szCs w:val="24"/>
                <w:lang w:val="uk-UA"/>
              </w:rPr>
              <w:t>–04,</w:t>
            </w:r>
          </w:p>
          <w:p w:rsidR="00F9245F" w:rsidRPr="00BC195E" w:rsidRDefault="00F9245F" w:rsidP="00580A57">
            <w:pPr>
              <w:spacing w:line="276" w:lineRule="auto"/>
              <w:rPr>
                <w:sz w:val="24"/>
                <w:szCs w:val="24"/>
                <w:lang w:val="uk-UA"/>
              </w:rPr>
            </w:pPr>
            <w:r w:rsidRPr="00BC195E">
              <w:rPr>
                <w:sz w:val="24"/>
                <w:szCs w:val="24"/>
                <w:lang w:val="uk-UA"/>
              </w:rPr>
              <w:t xml:space="preserve">e–mail: vinnerk@i.ua </w:t>
            </w:r>
          </w:p>
          <w:p w:rsidR="00F9245F" w:rsidRPr="00BC195E" w:rsidRDefault="00F9245F" w:rsidP="00580A57">
            <w:pPr>
              <w:spacing w:line="276" w:lineRule="auto"/>
              <w:rPr>
                <w:sz w:val="24"/>
                <w:szCs w:val="24"/>
                <w:lang w:val="uk-UA"/>
              </w:rPr>
            </w:pPr>
            <w:r>
              <w:rPr>
                <w:sz w:val="24"/>
                <w:szCs w:val="24"/>
                <w:lang w:val="uk-UA"/>
              </w:rPr>
              <w:t>Код ЄДРПОУ 872431870</w:t>
            </w:r>
          </w:p>
        </w:tc>
        <w:tc>
          <w:tcPr>
            <w:tcW w:w="4927" w:type="dxa"/>
          </w:tcPr>
          <w:p w:rsidR="001E6E88" w:rsidRDefault="001E6E88" w:rsidP="00580A57">
            <w:pPr>
              <w:widowControl/>
              <w:autoSpaceDE/>
              <w:autoSpaceDN/>
              <w:adjustRightInd/>
              <w:rPr>
                <w:rFonts w:eastAsiaTheme="minorHAnsi"/>
                <w:sz w:val="28"/>
                <w:szCs w:val="22"/>
                <w:lang w:val="uk-UA" w:eastAsia="en-US"/>
              </w:rPr>
            </w:pPr>
          </w:p>
          <w:p w:rsidR="00F9245F" w:rsidRPr="00720C0C" w:rsidRDefault="00F9245F" w:rsidP="00580A57">
            <w:pPr>
              <w:widowControl/>
              <w:autoSpaceDE/>
              <w:autoSpaceDN/>
              <w:adjustRightInd/>
              <w:rPr>
                <w:rFonts w:eastAsiaTheme="minorHAnsi"/>
                <w:sz w:val="28"/>
                <w:szCs w:val="22"/>
                <w:lang w:val="uk-UA" w:eastAsia="en-US"/>
              </w:rPr>
            </w:pPr>
            <w:r w:rsidRPr="00720C0C">
              <w:rPr>
                <w:rFonts w:eastAsiaTheme="minorHAnsi"/>
                <w:sz w:val="28"/>
                <w:szCs w:val="22"/>
                <w:lang w:val="uk-UA" w:eastAsia="en-US"/>
              </w:rPr>
              <w:t>Директору ТОВ «</w:t>
            </w:r>
            <w:r w:rsidR="001E6E88">
              <w:rPr>
                <w:rFonts w:eastAsiaTheme="minorHAnsi"/>
                <w:sz w:val="28"/>
                <w:szCs w:val="22"/>
                <w:lang w:val="uk-UA" w:eastAsia="en-US"/>
              </w:rPr>
              <w:t>_________________</w:t>
            </w:r>
            <w:r w:rsidRPr="00720C0C">
              <w:rPr>
                <w:rFonts w:eastAsiaTheme="minorHAnsi"/>
                <w:sz w:val="28"/>
                <w:szCs w:val="22"/>
                <w:lang w:eastAsia="en-US"/>
              </w:rPr>
              <w:t xml:space="preserve">» </w:t>
            </w:r>
          </w:p>
          <w:p w:rsidR="00F9245F" w:rsidRPr="00720C0C" w:rsidRDefault="00F9245F" w:rsidP="00580A57">
            <w:pPr>
              <w:widowControl/>
              <w:autoSpaceDE/>
              <w:autoSpaceDN/>
              <w:adjustRightInd/>
              <w:rPr>
                <w:rFonts w:eastAsiaTheme="minorHAnsi"/>
                <w:sz w:val="28"/>
                <w:szCs w:val="22"/>
                <w:lang w:val="uk-UA" w:eastAsia="en-US"/>
              </w:rPr>
            </w:pPr>
          </w:p>
          <w:p w:rsidR="001E6E88" w:rsidRDefault="001E6E88">
            <w:r>
              <w:rPr>
                <w:szCs w:val="28"/>
                <w:lang w:val="uk-UA"/>
              </w:rPr>
              <w:t>______________________________________________</w:t>
            </w:r>
          </w:p>
          <w:p w:rsidR="001E6E88" w:rsidRPr="001E6E88" w:rsidRDefault="001E6E88" w:rsidP="001E6E88">
            <w:pPr>
              <w:rPr>
                <w:sz w:val="22"/>
                <w:szCs w:val="22"/>
                <w:lang w:val="uk-UA"/>
              </w:rPr>
            </w:pPr>
            <w:r>
              <w:rPr>
                <w:sz w:val="22"/>
                <w:szCs w:val="22"/>
                <w:lang w:val="uk-UA"/>
              </w:rPr>
              <w:t xml:space="preserve">                     </w:t>
            </w:r>
            <w:r w:rsidRPr="001E6E88">
              <w:rPr>
                <w:sz w:val="22"/>
                <w:szCs w:val="22"/>
                <w:lang w:val="uk-UA"/>
              </w:rPr>
              <w:t>(власне ім’я, прізвище)</w:t>
            </w:r>
          </w:p>
        </w:tc>
      </w:tr>
    </w:tbl>
    <w:p w:rsidR="00F9245F" w:rsidRPr="00D5393E" w:rsidRDefault="001E6E88" w:rsidP="00F9245F">
      <w:pPr>
        <w:widowControl w:val="0"/>
        <w:autoSpaceDE w:val="0"/>
        <w:autoSpaceDN w:val="0"/>
        <w:adjustRightInd w:val="0"/>
        <w:spacing w:line="276" w:lineRule="auto"/>
        <w:ind w:firstLine="0"/>
        <w:jc w:val="left"/>
        <w:rPr>
          <w:sz w:val="16"/>
          <w:szCs w:val="16"/>
          <w:lang w:val="uk-UA"/>
        </w:rPr>
      </w:pPr>
      <w:r>
        <w:rPr>
          <w:noProof/>
          <w:szCs w:val="28"/>
          <w:lang w:eastAsia="ru-RU"/>
        </w:rPr>
        <w:drawing>
          <wp:anchor distT="0" distB="0" distL="114300" distR="114300" simplePos="0" relativeHeight="251635712" behindDoc="0" locked="0" layoutInCell="1" allowOverlap="1" wp14:anchorId="6ABDD9E2" wp14:editId="105CB076">
            <wp:simplePos x="0" y="0"/>
            <wp:positionH relativeFrom="column">
              <wp:posOffset>1203960</wp:posOffset>
            </wp:positionH>
            <wp:positionV relativeFrom="paragraph">
              <wp:posOffset>-1811020</wp:posOffset>
            </wp:positionV>
            <wp:extent cx="448866" cy="495300"/>
            <wp:effectExtent l="0" t="0" r="8890" b="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8866" cy="495300"/>
                    </a:xfrm>
                    <a:prstGeom prst="rect">
                      <a:avLst/>
                    </a:prstGeom>
                    <a:noFill/>
                  </pic:spPr>
                </pic:pic>
              </a:graphicData>
            </a:graphic>
            <wp14:sizeRelH relativeFrom="margin">
              <wp14:pctWidth>0</wp14:pctWidth>
            </wp14:sizeRelH>
            <wp14:sizeRelV relativeFrom="margin">
              <wp14:pctHeight>0</wp14:pctHeight>
            </wp14:sizeRelV>
          </wp:anchor>
        </w:drawing>
      </w:r>
      <w:r w:rsidR="00F9245F" w:rsidRPr="00D5393E">
        <w:rPr>
          <w:noProof/>
          <w:sz w:val="16"/>
          <w:szCs w:val="16"/>
          <w:lang w:eastAsia="ru-RU"/>
        </w:rPr>
        <mc:AlternateContent>
          <mc:Choice Requires="wps">
            <w:drawing>
              <wp:anchor distT="0" distB="0" distL="114300" distR="114300" simplePos="0" relativeHeight="251645952" behindDoc="0" locked="0" layoutInCell="1" allowOverlap="1" wp14:anchorId="2FE1ABF0" wp14:editId="7F8DD19A">
                <wp:simplePos x="0" y="0"/>
                <wp:positionH relativeFrom="column">
                  <wp:posOffset>32385</wp:posOffset>
                </wp:positionH>
                <wp:positionV relativeFrom="paragraph">
                  <wp:posOffset>43180</wp:posOffset>
                </wp:positionV>
                <wp:extent cx="2905125" cy="0"/>
                <wp:effectExtent l="0" t="0" r="28575"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290512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01A71C0D" id="Прямая соединительная линия 20" o:spid="_x0000_s1026" style="position:absolute;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pt,3.4pt" to="231.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" strokeweight="1.5pt"/>
            </w:pict>
          </mc:Fallback>
        </mc:AlternateContent>
      </w:r>
    </w:p>
    <w:p w:rsidR="00F9245F" w:rsidRPr="00BC195E" w:rsidRDefault="001E6E88" w:rsidP="00F9245F">
      <w:pPr>
        <w:widowControl w:val="0"/>
        <w:autoSpaceDE w:val="0"/>
        <w:autoSpaceDN w:val="0"/>
        <w:adjustRightInd w:val="0"/>
        <w:spacing w:line="276" w:lineRule="auto"/>
        <w:ind w:firstLine="0"/>
        <w:jc w:val="left"/>
        <w:rPr>
          <w:szCs w:val="28"/>
          <w:lang w:val="uk-UA"/>
        </w:rPr>
      </w:pPr>
      <w:r>
        <w:rPr>
          <w:szCs w:val="28"/>
          <w:lang w:val="uk-UA"/>
        </w:rPr>
        <w:t>«___»</w:t>
      </w:r>
      <w:r w:rsidR="00F9245F" w:rsidRPr="00BC195E">
        <w:rPr>
          <w:szCs w:val="28"/>
          <w:lang w:val="uk-UA"/>
        </w:rPr>
        <w:t xml:space="preserve"> </w:t>
      </w:r>
      <w:r>
        <w:rPr>
          <w:szCs w:val="28"/>
          <w:lang w:val="uk-UA"/>
        </w:rPr>
        <w:t>__________</w:t>
      </w:r>
      <w:r w:rsidR="00F9245F" w:rsidRPr="00BC195E">
        <w:rPr>
          <w:szCs w:val="28"/>
          <w:lang w:val="uk-UA"/>
        </w:rPr>
        <w:t xml:space="preserve"> 20</w:t>
      </w:r>
      <w:r>
        <w:rPr>
          <w:szCs w:val="28"/>
          <w:lang w:val="uk-UA"/>
        </w:rPr>
        <w:t xml:space="preserve">___ </w:t>
      </w:r>
      <w:r w:rsidR="00F9245F" w:rsidRPr="00BC195E">
        <w:rPr>
          <w:szCs w:val="28"/>
          <w:lang w:val="uk-UA"/>
        </w:rPr>
        <w:t xml:space="preserve">року № </w:t>
      </w:r>
      <w:r>
        <w:rPr>
          <w:szCs w:val="28"/>
          <w:lang w:val="uk-UA"/>
        </w:rPr>
        <w:t>___________</w:t>
      </w:r>
    </w:p>
    <w:p w:rsidR="00F9245F" w:rsidRDefault="00F9245F" w:rsidP="00F9245F">
      <w:pPr>
        <w:spacing w:line="276" w:lineRule="auto"/>
        <w:ind w:firstLine="0"/>
        <w:rPr>
          <w:rFonts w:eastAsia="Times New Roman"/>
          <w:szCs w:val="28"/>
          <w:lang w:val="uk-UA" w:eastAsia="ru-RU"/>
        </w:rPr>
      </w:pPr>
      <w:r w:rsidRPr="00BC195E">
        <w:rPr>
          <w:szCs w:val="28"/>
          <w:lang w:val="uk-UA"/>
        </w:rPr>
        <w:t xml:space="preserve">На № </w:t>
      </w:r>
      <w:r>
        <w:rPr>
          <w:szCs w:val="28"/>
          <w:lang w:val="uk-UA"/>
        </w:rPr>
        <w:t>__________ від</w:t>
      </w:r>
      <w:r w:rsidRPr="00BC195E">
        <w:rPr>
          <w:szCs w:val="28"/>
          <w:lang w:val="uk-UA"/>
        </w:rPr>
        <w:t xml:space="preserve"> </w:t>
      </w:r>
      <w:r>
        <w:rPr>
          <w:szCs w:val="28"/>
          <w:lang w:val="uk-UA"/>
        </w:rPr>
        <w:t>___</w:t>
      </w:r>
      <w:r w:rsidRPr="00BC195E">
        <w:rPr>
          <w:szCs w:val="28"/>
          <w:lang w:val="uk-UA"/>
        </w:rPr>
        <w:t xml:space="preserve"> </w:t>
      </w:r>
      <w:r>
        <w:rPr>
          <w:szCs w:val="28"/>
          <w:lang w:val="uk-UA"/>
        </w:rPr>
        <w:t>_______</w:t>
      </w:r>
      <w:r w:rsidRPr="00BC195E">
        <w:rPr>
          <w:szCs w:val="28"/>
          <w:lang w:val="uk-UA"/>
        </w:rPr>
        <w:t xml:space="preserve"> 20</w:t>
      </w:r>
      <w:r>
        <w:rPr>
          <w:szCs w:val="28"/>
          <w:lang w:val="uk-UA"/>
        </w:rPr>
        <w:t>____</w:t>
      </w:r>
      <w:r w:rsidRPr="00BC195E">
        <w:rPr>
          <w:szCs w:val="28"/>
          <w:lang w:val="uk-UA"/>
        </w:rPr>
        <w:t xml:space="preserve"> року</w:t>
      </w:r>
    </w:p>
    <w:p w:rsidR="00222321" w:rsidRPr="00222321" w:rsidRDefault="00222321" w:rsidP="00222321">
      <w:pPr>
        <w:ind w:firstLine="0"/>
        <w:jc w:val="left"/>
        <w:rPr>
          <w:rFonts w:eastAsia="Times New Roman"/>
          <w:szCs w:val="28"/>
          <w:lang w:val="uk-UA" w:eastAsia="ru-RU"/>
        </w:rPr>
      </w:pPr>
    </w:p>
    <w:p w:rsidR="00222321" w:rsidRPr="00222321" w:rsidRDefault="00222321" w:rsidP="00222321">
      <w:pPr>
        <w:ind w:firstLine="0"/>
        <w:jc w:val="center"/>
        <w:rPr>
          <w:rFonts w:eastAsia="Times New Roman"/>
          <w:szCs w:val="28"/>
          <w:lang w:val="uk-UA" w:eastAsia="ru-RU"/>
        </w:rPr>
      </w:pPr>
      <w:r w:rsidRPr="00222321">
        <w:rPr>
          <w:rFonts w:eastAsia="Times New Roman"/>
          <w:szCs w:val="28"/>
          <w:lang w:val="uk-UA" w:eastAsia="ru-RU"/>
        </w:rPr>
        <w:t>Про виплати штрафу за затримку постачання товарів</w:t>
      </w:r>
    </w:p>
    <w:p w:rsidR="00222321" w:rsidRPr="00222321" w:rsidRDefault="00222321" w:rsidP="00222321">
      <w:pPr>
        <w:ind w:firstLine="700"/>
        <w:rPr>
          <w:rFonts w:eastAsia="Times New Roman"/>
          <w:szCs w:val="28"/>
          <w:lang w:val="uk-UA" w:eastAsia="ru-RU"/>
        </w:rPr>
      </w:pPr>
    </w:p>
    <w:p w:rsidR="00222321" w:rsidRPr="00222321" w:rsidRDefault="00222321" w:rsidP="009465E7">
      <w:pPr>
        <w:ind w:firstLine="567"/>
        <w:rPr>
          <w:rFonts w:eastAsia="Times New Roman"/>
          <w:szCs w:val="28"/>
          <w:lang w:val="uk-UA" w:eastAsia="ru-RU"/>
        </w:rPr>
      </w:pPr>
      <w:r w:rsidRPr="00222321">
        <w:rPr>
          <w:rFonts w:eastAsia="Times New Roman"/>
          <w:szCs w:val="28"/>
          <w:lang w:val="uk-UA" w:eastAsia="ru-RU"/>
        </w:rPr>
        <w:t>За контрактом № ______ від __________________ Ви були зобов’язані поставити фірмі ________________ товар ________________ за ціною ______ у кількості _______________ за ціною ____________ у штуку.</w:t>
      </w:r>
    </w:p>
    <w:p w:rsidR="00222321" w:rsidRPr="00222321" w:rsidRDefault="00222321" w:rsidP="009465E7">
      <w:pPr>
        <w:ind w:firstLine="567"/>
        <w:rPr>
          <w:rFonts w:eastAsia="Times New Roman"/>
          <w:szCs w:val="28"/>
          <w:lang w:val="uk-UA" w:eastAsia="ru-RU"/>
        </w:rPr>
      </w:pPr>
      <w:r w:rsidRPr="00222321">
        <w:rPr>
          <w:rFonts w:eastAsia="Times New Roman"/>
          <w:szCs w:val="28"/>
          <w:lang w:val="uk-UA" w:eastAsia="ru-RU"/>
        </w:rPr>
        <w:t>Однак із порушенням зазначеного Контракту товар було поставлено із зазначенням на _____ днів (не поставлено до цього часу).</w:t>
      </w:r>
    </w:p>
    <w:p w:rsidR="00222321" w:rsidRPr="00222321" w:rsidRDefault="00222321" w:rsidP="009465E7">
      <w:pPr>
        <w:ind w:firstLine="567"/>
        <w:rPr>
          <w:rFonts w:eastAsia="Times New Roman"/>
          <w:szCs w:val="28"/>
          <w:lang w:val="uk-UA" w:eastAsia="ru-RU"/>
        </w:rPr>
      </w:pPr>
      <w:r w:rsidRPr="00222321">
        <w:rPr>
          <w:rFonts w:eastAsia="Times New Roman"/>
          <w:szCs w:val="28"/>
          <w:lang w:val="uk-UA" w:eastAsia="ru-RU"/>
        </w:rPr>
        <w:t>На підставі пункту _________ Контракту фірма нараховує Вам штраф у розмірі ________ % вартості не поставленого вчасно товару на суму ____________ згідно з таким розрахунком: ___________________.</w:t>
      </w:r>
    </w:p>
    <w:p w:rsidR="00222321" w:rsidRPr="00222321" w:rsidRDefault="00222321" w:rsidP="009465E7">
      <w:pPr>
        <w:ind w:firstLine="567"/>
        <w:rPr>
          <w:rFonts w:eastAsia="Times New Roman"/>
          <w:szCs w:val="28"/>
          <w:lang w:val="uk-UA" w:eastAsia="ru-RU"/>
        </w:rPr>
      </w:pPr>
      <w:r w:rsidRPr="00222321">
        <w:rPr>
          <w:rFonts w:eastAsia="Times New Roman"/>
          <w:szCs w:val="28"/>
          <w:lang w:val="uk-UA" w:eastAsia="ru-RU"/>
        </w:rPr>
        <w:t>Просимо зазначену суму штрафу переказати у 30-денний термін на наш розрахунковий рахунок № ________ у ___________________________ банку.</w:t>
      </w:r>
    </w:p>
    <w:p w:rsidR="00222321" w:rsidRPr="00222321" w:rsidRDefault="00222321" w:rsidP="009465E7">
      <w:pPr>
        <w:ind w:firstLine="567"/>
        <w:rPr>
          <w:rFonts w:eastAsia="Times New Roman"/>
          <w:szCs w:val="28"/>
          <w:lang w:val="uk-UA" w:eastAsia="ru-RU"/>
        </w:rPr>
      </w:pPr>
      <w:r w:rsidRPr="00222321">
        <w:rPr>
          <w:rFonts w:eastAsia="Times New Roman"/>
          <w:szCs w:val="28"/>
          <w:lang w:val="uk-UA" w:eastAsia="ru-RU"/>
        </w:rPr>
        <w:t>У разі несплати вказаної суми в зазначений термін справу буде передано до Арбітражу.</w:t>
      </w:r>
    </w:p>
    <w:p w:rsidR="00222321" w:rsidRPr="00222321" w:rsidRDefault="00222321" w:rsidP="00222321">
      <w:pPr>
        <w:ind w:firstLine="0"/>
        <w:rPr>
          <w:rFonts w:eastAsia="Times New Roman"/>
          <w:szCs w:val="28"/>
          <w:lang w:val="uk-UA" w:eastAsia="ru-RU"/>
        </w:rPr>
      </w:pPr>
    </w:p>
    <w:p w:rsidR="00222321" w:rsidRPr="00222321" w:rsidRDefault="00222321" w:rsidP="00222321">
      <w:pPr>
        <w:ind w:firstLine="0"/>
        <w:rPr>
          <w:rFonts w:eastAsia="Times New Roman"/>
          <w:szCs w:val="28"/>
          <w:lang w:val="uk-UA" w:eastAsia="ru-RU"/>
        </w:rPr>
      </w:pPr>
      <w:r w:rsidRPr="00222321">
        <w:rPr>
          <w:rFonts w:eastAsia="Times New Roman"/>
          <w:szCs w:val="28"/>
          <w:lang w:val="uk-UA" w:eastAsia="ru-RU"/>
        </w:rPr>
        <w:t xml:space="preserve">Директор фірми                             ___________               </w:t>
      </w:r>
      <w:r w:rsidR="00521072">
        <w:rPr>
          <w:rFonts w:eastAsia="Times New Roman"/>
          <w:szCs w:val="28"/>
          <w:lang w:val="uk-UA" w:eastAsia="ru-RU"/>
        </w:rPr>
        <w:t xml:space="preserve">      Власне ім’я</w:t>
      </w:r>
      <w:r w:rsidRPr="00222321">
        <w:rPr>
          <w:rFonts w:eastAsia="Times New Roman"/>
          <w:szCs w:val="28"/>
          <w:lang w:val="uk-UA" w:eastAsia="ru-RU"/>
        </w:rPr>
        <w:t>, прізвище</w:t>
      </w:r>
    </w:p>
    <w:p w:rsidR="00222321" w:rsidRPr="00222321" w:rsidRDefault="00222321" w:rsidP="00222321">
      <w:pPr>
        <w:ind w:firstLine="0"/>
        <w:rPr>
          <w:rFonts w:eastAsia="Times New Roman"/>
          <w:szCs w:val="28"/>
          <w:lang w:val="uk-UA" w:eastAsia="ru-RU"/>
        </w:rPr>
      </w:pPr>
      <w:r w:rsidRPr="00222321">
        <w:rPr>
          <w:rFonts w:eastAsia="Times New Roman"/>
          <w:szCs w:val="28"/>
          <w:lang w:val="uk-UA" w:eastAsia="ru-RU"/>
        </w:rPr>
        <w:t xml:space="preserve">Головний бухгалтер                       ___________               </w:t>
      </w:r>
      <w:r w:rsidR="00521072">
        <w:rPr>
          <w:rFonts w:eastAsia="Times New Roman"/>
          <w:szCs w:val="28"/>
          <w:lang w:val="uk-UA" w:eastAsia="ru-RU"/>
        </w:rPr>
        <w:t xml:space="preserve">     Власне ім’я</w:t>
      </w:r>
      <w:r w:rsidRPr="00222321">
        <w:rPr>
          <w:rFonts w:eastAsia="Times New Roman"/>
          <w:szCs w:val="28"/>
          <w:lang w:val="uk-UA" w:eastAsia="ru-RU"/>
        </w:rPr>
        <w:t>, прізвище</w:t>
      </w:r>
    </w:p>
    <w:p w:rsidR="00641D8D" w:rsidRDefault="00641D8D">
      <w:pPr>
        <w:rPr>
          <w:rFonts w:eastAsia="Times New Roman"/>
          <w:sz w:val="24"/>
          <w:szCs w:val="24"/>
          <w:lang w:val="uk-UA" w:eastAsia="ru-RU"/>
        </w:rPr>
      </w:pPr>
      <w:r>
        <w:rPr>
          <w:rFonts w:eastAsia="Times New Roman"/>
          <w:sz w:val="24"/>
          <w:szCs w:val="24"/>
          <w:lang w:val="uk-UA" w:eastAsia="ru-RU"/>
        </w:rPr>
        <w:br w:type="page"/>
      </w:r>
    </w:p>
    <w:tbl>
      <w:tblPr>
        <w:tblStyle w:val="a3"/>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27"/>
      </w:tblGrid>
      <w:tr w:rsidR="00522D9D" w:rsidTr="00BD3EDB">
        <w:tc>
          <w:tcPr>
            <w:tcW w:w="5211" w:type="dxa"/>
          </w:tcPr>
          <w:p w:rsidR="00522D9D" w:rsidRPr="00720C0C" w:rsidRDefault="00522D9D" w:rsidP="00580A57">
            <w:pPr>
              <w:spacing w:line="276" w:lineRule="auto"/>
              <w:rPr>
                <w:szCs w:val="28"/>
                <w:lang w:val="uk-UA"/>
              </w:rPr>
            </w:pPr>
            <w:r>
              <w:rPr>
                <w:noProof/>
                <w:szCs w:val="28"/>
              </w:rPr>
              <w:lastRenderedPageBreak/>
              <w:drawing>
                <wp:anchor distT="0" distB="0" distL="114300" distR="114300" simplePos="0" relativeHeight="251636736" behindDoc="0" locked="0" layoutInCell="1" allowOverlap="1" wp14:anchorId="11711A4E" wp14:editId="3B0AECF7">
                  <wp:simplePos x="0" y="0"/>
                  <wp:positionH relativeFrom="column">
                    <wp:posOffset>1137285</wp:posOffset>
                  </wp:positionH>
                  <wp:positionV relativeFrom="paragraph">
                    <wp:posOffset>-328295</wp:posOffset>
                  </wp:positionV>
                  <wp:extent cx="448866" cy="495300"/>
                  <wp:effectExtent l="0" t="0" r="889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2131" cy="498903"/>
                          </a:xfrm>
                          <a:prstGeom prst="rect">
                            <a:avLst/>
                          </a:prstGeom>
                          <a:noFill/>
                        </pic:spPr>
                      </pic:pic>
                    </a:graphicData>
                  </a:graphic>
                  <wp14:sizeRelH relativeFrom="margin">
                    <wp14:pctWidth>0</wp14:pctWidth>
                  </wp14:sizeRelH>
                  <wp14:sizeRelV relativeFrom="margin">
                    <wp14:pctHeight>0</wp14:pctHeight>
                  </wp14:sizeRelV>
                </wp:anchor>
              </w:drawing>
            </w:r>
          </w:p>
          <w:p w:rsidR="00BD3EDB" w:rsidRDefault="00BD3EDB" w:rsidP="00580A57">
            <w:pPr>
              <w:spacing w:line="276" w:lineRule="auto"/>
              <w:jc w:val="center"/>
              <w:rPr>
                <w:b/>
                <w:sz w:val="32"/>
                <w:szCs w:val="32"/>
                <w:lang w:val="uk-UA"/>
              </w:rPr>
            </w:pPr>
            <w:r>
              <w:rPr>
                <w:b/>
                <w:sz w:val="32"/>
                <w:szCs w:val="32"/>
                <w:lang w:val="uk-UA"/>
              </w:rPr>
              <w:t>ТОВАРИСТВО З ОБМЕЖЕНОЮ ВІДПОВІДАЛЬНІСТЮ</w:t>
            </w:r>
            <w:r w:rsidR="00522D9D" w:rsidRPr="00BC195E">
              <w:rPr>
                <w:b/>
                <w:sz w:val="32"/>
                <w:szCs w:val="32"/>
                <w:lang w:val="uk-UA"/>
              </w:rPr>
              <w:t xml:space="preserve"> </w:t>
            </w:r>
          </w:p>
          <w:p w:rsidR="00522D9D" w:rsidRPr="00BC195E" w:rsidRDefault="00522D9D" w:rsidP="00580A57">
            <w:pPr>
              <w:spacing w:line="276" w:lineRule="auto"/>
              <w:jc w:val="center"/>
              <w:rPr>
                <w:b/>
                <w:sz w:val="32"/>
                <w:szCs w:val="32"/>
                <w:lang w:val="uk-UA"/>
              </w:rPr>
            </w:pPr>
            <w:r w:rsidRPr="00BC195E">
              <w:rPr>
                <w:b/>
                <w:sz w:val="32"/>
                <w:szCs w:val="32"/>
                <w:lang w:val="uk-UA"/>
              </w:rPr>
              <w:t>«</w:t>
            </w:r>
            <w:r w:rsidR="00BD3EDB">
              <w:rPr>
                <w:b/>
                <w:sz w:val="32"/>
                <w:szCs w:val="32"/>
                <w:lang w:val="uk-UA"/>
              </w:rPr>
              <w:t>НОТА</w:t>
            </w:r>
            <w:r w:rsidRPr="00BC195E">
              <w:rPr>
                <w:b/>
                <w:sz w:val="32"/>
                <w:szCs w:val="32"/>
                <w:lang w:val="uk-UA"/>
              </w:rPr>
              <w:t>»</w:t>
            </w:r>
          </w:p>
          <w:p w:rsidR="00522D9D" w:rsidRPr="00BC195E" w:rsidRDefault="00522D9D" w:rsidP="00580A57">
            <w:pPr>
              <w:spacing w:line="276" w:lineRule="auto"/>
              <w:rPr>
                <w:sz w:val="24"/>
                <w:szCs w:val="24"/>
                <w:lang w:val="uk-UA"/>
              </w:rPr>
            </w:pPr>
            <w:r w:rsidRPr="00BC195E">
              <w:rPr>
                <w:sz w:val="24"/>
                <w:szCs w:val="24"/>
                <w:lang w:val="uk-UA"/>
              </w:rPr>
              <w:t xml:space="preserve">вул. </w:t>
            </w:r>
            <w:r w:rsidR="00F42E8A">
              <w:rPr>
                <w:sz w:val="24"/>
                <w:szCs w:val="24"/>
                <w:lang w:val="uk-UA"/>
              </w:rPr>
              <w:t>Березан</w:t>
            </w:r>
            <w:r w:rsidRPr="00BC195E">
              <w:rPr>
                <w:sz w:val="24"/>
                <w:szCs w:val="24"/>
                <w:lang w:val="uk-UA"/>
              </w:rPr>
              <w:t xml:space="preserve">, 2, м. </w:t>
            </w:r>
            <w:r w:rsidR="007B46FA">
              <w:rPr>
                <w:sz w:val="24"/>
                <w:szCs w:val="24"/>
                <w:lang w:val="uk-UA"/>
              </w:rPr>
              <w:t xml:space="preserve">Херсон, </w:t>
            </w:r>
            <w:r w:rsidR="00F42E8A">
              <w:rPr>
                <w:sz w:val="24"/>
                <w:szCs w:val="24"/>
                <w:lang w:val="uk-UA"/>
              </w:rPr>
              <w:t>12</w:t>
            </w:r>
            <w:r w:rsidR="007B46FA">
              <w:rPr>
                <w:sz w:val="24"/>
                <w:szCs w:val="24"/>
                <w:lang w:val="uk-UA"/>
              </w:rPr>
              <w:t>001</w:t>
            </w:r>
            <w:r w:rsidRPr="00BC195E">
              <w:rPr>
                <w:sz w:val="24"/>
                <w:szCs w:val="24"/>
                <w:lang w:val="uk-UA"/>
              </w:rPr>
              <w:t>,</w:t>
            </w:r>
          </w:p>
          <w:p w:rsidR="00522D9D" w:rsidRPr="00BC195E" w:rsidRDefault="00522D9D" w:rsidP="00580A57">
            <w:pPr>
              <w:spacing w:line="276" w:lineRule="auto"/>
              <w:rPr>
                <w:sz w:val="24"/>
                <w:szCs w:val="24"/>
                <w:lang w:val="uk-UA"/>
              </w:rPr>
            </w:pPr>
            <w:r w:rsidRPr="00BC195E">
              <w:rPr>
                <w:sz w:val="24"/>
                <w:szCs w:val="24"/>
                <w:lang w:val="uk-UA"/>
              </w:rPr>
              <w:t>тел. / факс 0</w:t>
            </w:r>
            <w:r w:rsidR="007B46FA">
              <w:rPr>
                <w:sz w:val="24"/>
                <w:szCs w:val="24"/>
                <w:lang w:val="uk-UA"/>
              </w:rPr>
              <w:t xml:space="preserve"> </w:t>
            </w:r>
            <w:r w:rsidRPr="00BC195E">
              <w:rPr>
                <w:sz w:val="24"/>
                <w:szCs w:val="24"/>
                <w:lang w:val="uk-UA"/>
              </w:rPr>
              <w:t>(</w:t>
            </w:r>
            <w:r w:rsidR="007B46FA">
              <w:rPr>
                <w:sz w:val="24"/>
                <w:szCs w:val="24"/>
                <w:lang w:val="uk-UA"/>
              </w:rPr>
              <w:t>1</w:t>
            </w:r>
            <w:r w:rsidRPr="00BC195E">
              <w:rPr>
                <w:sz w:val="24"/>
                <w:szCs w:val="24"/>
                <w:lang w:val="uk-UA"/>
              </w:rPr>
              <w:t>42) 879–00–04,</w:t>
            </w:r>
          </w:p>
          <w:p w:rsidR="00522D9D" w:rsidRPr="00BC195E" w:rsidRDefault="00522D9D" w:rsidP="00580A57">
            <w:pPr>
              <w:spacing w:line="276" w:lineRule="auto"/>
              <w:rPr>
                <w:sz w:val="24"/>
                <w:szCs w:val="24"/>
                <w:lang w:val="uk-UA"/>
              </w:rPr>
            </w:pPr>
            <w:r w:rsidRPr="00BC195E">
              <w:rPr>
                <w:sz w:val="24"/>
                <w:szCs w:val="24"/>
                <w:lang w:val="uk-UA"/>
              </w:rPr>
              <w:t xml:space="preserve">e–mail: vinnerk@i.ua </w:t>
            </w:r>
          </w:p>
          <w:p w:rsidR="00522D9D" w:rsidRPr="00BC195E" w:rsidRDefault="00641D8D" w:rsidP="007B46FA">
            <w:pPr>
              <w:spacing w:line="276" w:lineRule="auto"/>
              <w:rPr>
                <w:sz w:val="24"/>
                <w:szCs w:val="24"/>
                <w:lang w:val="uk-UA"/>
              </w:rPr>
            </w:pPr>
            <w:r w:rsidRPr="00D5393E">
              <w:rPr>
                <w:noProof/>
                <w:sz w:val="16"/>
                <w:szCs w:val="16"/>
              </w:rPr>
              <mc:AlternateContent>
                <mc:Choice Requires="wps">
                  <w:drawing>
                    <wp:anchor distT="0" distB="0" distL="114300" distR="114300" simplePos="0" relativeHeight="251638784" behindDoc="0" locked="0" layoutInCell="1" allowOverlap="1" wp14:anchorId="2B5F31C0" wp14:editId="7E046B03">
                      <wp:simplePos x="0" y="0"/>
                      <wp:positionH relativeFrom="column">
                        <wp:posOffset>1905</wp:posOffset>
                      </wp:positionH>
                      <wp:positionV relativeFrom="paragraph">
                        <wp:posOffset>194945</wp:posOffset>
                      </wp:positionV>
                      <wp:extent cx="2905125" cy="0"/>
                      <wp:effectExtent l="0" t="0" r="28575" b="19050"/>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2905125"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9333048" id="Прямая соединительная линия 22" o:spid="_x0000_s1026" style="position:absolute;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5.35pt" to="228.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" strokeweight="1.5pt"/>
                  </w:pict>
                </mc:Fallback>
              </mc:AlternateContent>
            </w:r>
            <w:r w:rsidR="00522D9D">
              <w:rPr>
                <w:sz w:val="24"/>
                <w:szCs w:val="24"/>
                <w:lang w:val="uk-UA"/>
              </w:rPr>
              <w:t>Код ЄДРПОУ 87243</w:t>
            </w:r>
            <w:r w:rsidR="007B46FA">
              <w:rPr>
                <w:sz w:val="24"/>
                <w:szCs w:val="24"/>
                <w:lang w:val="uk-UA"/>
              </w:rPr>
              <w:t>000</w:t>
            </w:r>
            <w:r w:rsidR="00522D9D">
              <w:rPr>
                <w:sz w:val="24"/>
                <w:szCs w:val="24"/>
                <w:lang w:val="uk-UA"/>
              </w:rPr>
              <w:t>0</w:t>
            </w:r>
          </w:p>
        </w:tc>
        <w:tc>
          <w:tcPr>
            <w:tcW w:w="4927" w:type="dxa"/>
          </w:tcPr>
          <w:p w:rsidR="00641D8D" w:rsidRDefault="00641D8D" w:rsidP="00580A57">
            <w:pPr>
              <w:widowControl/>
              <w:autoSpaceDE/>
              <w:autoSpaceDN/>
              <w:adjustRightInd/>
              <w:rPr>
                <w:rFonts w:eastAsiaTheme="minorHAnsi"/>
                <w:sz w:val="28"/>
                <w:szCs w:val="22"/>
                <w:lang w:val="uk-UA" w:eastAsia="en-US"/>
              </w:rPr>
            </w:pPr>
          </w:p>
          <w:p w:rsidR="00522D9D" w:rsidRPr="00720C0C" w:rsidRDefault="00522D9D" w:rsidP="00580A57">
            <w:pPr>
              <w:widowControl/>
              <w:autoSpaceDE/>
              <w:autoSpaceDN/>
              <w:adjustRightInd/>
              <w:rPr>
                <w:rFonts w:eastAsiaTheme="minorHAnsi"/>
                <w:sz w:val="28"/>
                <w:szCs w:val="22"/>
                <w:lang w:val="uk-UA" w:eastAsia="en-US"/>
              </w:rPr>
            </w:pPr>
            <w:r w:rsidRPr="00720C0C">
              <w:rPr>
                <w:rFonts w:eastAsiaTheme="minorHAnsi"/>
                <w:sz w:val="28"/>
                <w:szCs w:val="22"/>
                <w:lang w:val="uk-UA" w:eastAsia="en-US"/>
              </w:rPr>
              <w:t xml:space="preserve">Директору </w:t>
            </w:r>
            <w:r w:rsidR="00C76290">
              <w:rPr>
                <w:rFonts w:eastAsiaTheme="minorHAnsi"/>
                <w:sz w:val="28"/>
                <w:szCs w:val="22"/>
                <w:lang w:val="uk-UA" w:eastAsia="en-US"/>
              </w:rPr>
              <w:t>ПрАТ</w:t>
            </w:r>
            <w:r w:rsidRPr="00720C0C">
              <w:rPr>
                <w:rFonts w:eastAsiaTheme="minorHAnsi"/>
                <w:sz w:val="28"/>
                <w:szCs w:val="22"/>
                <w:lang w:val="uk-UA" w:eastAsia="en-US"/>
              </w:rPr>
              <w:t xml:space="preserve"> </w:t>
            </w:r>
            <w:r w:rsidR="00C76290" w:rsidRPr="00C76290">
              <w:rPr>
                <w:sz w:val="28"/>
                <w:szCs w:val="28"/>
                <w:lang w:val="uk-UA"/>
              </w:rPr>
              <w:t>«WINNERK»</w:t>
            </w:r>
          </w:p>
          <w:p w:rsidR="00522D9D" w:rsidRPr="00720C0C" w:rsidRDefault="00522D9D" w:rsidP="00580A57">
            <w:pPr>
              <w:widowControl/>
              <w:autoSpaceDE/>
              <w:autoSpaceDN/>
              <w:adjustRightInd/>
              <w:rPr>
                <w:rFonts w:eastAsiaTheme="minorHAnsi"/>
                <w:sz w:val="28"/>
                <w:szCs w:val="22"/>
                <w:lang w:val="uk-UA" w:eastAsia="en-US"/>
              </w:rPr>
            </w:pPr>
          </w:p>
          <w:p w:rsidR="00522D9D" w:rsidRDefault="000612BF" w:rsidP="00641D8D">
            <w:pPr>
              <w:rPr>
                <w:szCs w:val="28"/>
                <w:lang w:val="uk-UA"/>
              </w:rPr>
            </w:pPr>
            <w:r>
              <w:rPr>
                <w:rFonts w:eastAsiaTheme="minorHAnsi"/>
                <w:sz w:val="28"/>
                <w:szCs w:val="22"/>
                <w:lang w:val="uk-UA" w:eastAsia="en-US"/>
              </w:rPr>
              <w:t>Богданову Миколі</w:t>
            </w:r>
          </w:p>
        </w:tc>
      </w:tr>
    </w:tbl>
    <w:p w:rsidR="00522D9D" w:rsidRPr="00BC195E" w:rsidRDefault="000612BF" w:rsidP="00522D9D">
      <w:pPr>
        <w:widowControl w:val="0"/>
        <w:autoSpaceDE w:val="0"/>
        <w:autoSpaceDN w:val="0"/>
        <w:adjustRightInd w:val="0"/>
        <w:spacing w:line="276" w:lineRule="auto"/>
        <w:ind w:firstLine="0"/>
        <w:jc w:val="left"/>
        <w:rPr>
          <w:szCs w:val="28"/>
          <w:lang w:val="uk-UA"/>
        </w:rPr>
      </w:pPr>
      <w:r>
        <w:rPr>
          <w:szCs w:val="28"/>
          <w:lang w:val="uk-UA"/>
        </w:rPr>
        <w:t>2</w:t>
      </w:r>
      <w:r w:rsidR="00522D9D" w:rsidRPr="00BC195E">
        <w:rPr>
          <w:szCs w:val="28"/>
          <w:lang w:val="uk-UA"/>
        </w:rPr>
        <w:t xml:space="preserve">4 вересня 2016 року № </w:t>
      </w:r>
      <w:r w:rsidR="007B46FA">
        <w:rPr>
          <w:szCs w:val="28"/>
          <w:lang w:val="uk-UA"/>
        </w:rPr>
        <w:t>2</w:t>
      </w:r>
      <w:r w:rsidR="00522D9D" w:rsidRPr="00BC195E">
        <w:rPr>
          <w:szCs w:val="28"/>
          <w:lang w:val="uk-UA"/>
        </w:rPr>
        <w:t>11</w:t>
      </w:r>
    </w:p>
    <w:p w:rsidR="00522D9D" w:rsidRDefault="000612BF" w:rsidP="00522D9D">
      <w:pPr>
        <w:spacing w:line="276" w:lineRule="auto"/>
        <w:ind w:firstLine="0"/>
        <w:rPr>
          <w:rFonts w:eastAsia="Times New Roman"/>
          <w:szCs w:val="28"/>
          <w:lang w:val="uk-UA" w:eastAsia="ru-RU"/>
        </w:rPr>
      </w:pPr>
      <w:r>
        <w:rPr>
          <w:szCs w:val="28"/>
          <w:lang w:val="uk-UA"/>
        </w:rPr>
        <w:t>На № 21 / 01–03 від 04</w:t>
      </w:r>
      <w:r w:rsidR="00522D9D" w:rsidRPr="00BC195E">
        <w:rPr>
          <w:szCs w:val="28"/>
          <w:lang w:val="uk-UA"/>
        </w:rPr>
        <w:t xml:space="preserve"> </w:t>
      </w:r>
      <w:r>
        <w:rPr>
          <w:szCs w:val="28"/>
          <w:lang w:val="uk-UA"/>
        </w:rPr>
        <w:t>вересня</w:t>
      </w:r>
      <w:r w:rsidR="00522D9D" w:rsidRPr="00BC195E">
        <w:rPr>
          <w:szCs w:val="28"/>
          <w:lang w:val="uk-UA"/>
        </w:rPr>
        <w:t xml:space="preserve"> 2016 року</w:t>
      </w:r>
    </w:p>
    <w:p w:rsidR="00522D9D" w:rsidRDefault="00522D9D" w:rsidP="00522D9D">
      <w:pPr>
        <w:spacing w:line="276" w:lineRule="auto"/>
        <w:ind w:firstLine="0"/>
        <w:rPr>
          <w:rFonts w:eastAsia="Times New Roman"/>
          <w:szCs w:val="28"/>
          <w:lang w:val="uk-UA" w:eastAsia="ru-RU"/>
        </w:rPr>
      </w:pPr>
    </w:p>
    <w:p w:rsidR="00641D8D" w:rsidRPr="00641D8D" w:rsidRDefault="00641D8D" w:rsidP="00641D8D">
      <w:pPr>
        <w:spacing w:after="200" w:line="276" w:lineRule="auto"/>
        <w:rPr>
          <w:lang w:val="uk-UA"/>
        </w:rPr>
      </w:pPr>
      <w:r w:rsidRPr="00641D8D">
        <w:rPr>
          <w:lang w:val="uk-UA"/>
        </w:rPr>
        <w:t>На зад</w:t>
      </w:r>
      <w:r w:rsidR="007B46FA">
        <w:rPr>
          <w:lang w:val="uk-UA"/>
        </w:rPr>
        <w:t>оволення Вашої претензії №</w:t>
      </w:r>
      <w:r w:rsidR="00BD3EDB">
        <w:rPr>
          <w:lang w:val="uk-UA"/>
        </w:rPr>
        <w:t>21</w:t>
      </w:r>
      <w:r w:rsidRPr="00641D8D">
        <w:rPr>
          <w:lang w:val="uk-UA"/>
        </w:rPr>
        <w:t xml:space="preserve">/01–03 від </w:t>
      </w:r>
      <w:r w:rsidR="007B46FA">
        <w:rPr>
          <w:lang w:val="uk-UA"/>
        </w:rPr>
        <w:t>04</w:t>
      </w:r>
      <w:r w:rsidRPr="00641D8D">
        <w:rPr>
          <w:lang w:val="uk-UA"/>
        </w:rPr>
        <w:t xml:space="preserve"> </w:t>
      </w:r>
      <w:r w:rsidR="007B46FA">
        <w:rPr>
          <w:lang w:val="uk-UA"/>
        </w:rPr>
        <w:t>вересня</w:t>
      </w:r>
      <w:r w:rsidRPr="00641D8D">
        <w:rPr>
          <w:lang w:val="uk-UA"/>
        </w:rPr>
        <w:t xml:space="preserve"> 2016 року переказуємо на Ваш рахунок суму 11</w:t>
      </w:r>
      <w:r w:rsidR="00BD3EDB">
        <w:rPr>
          <w:lang w:val="uk-UA"/>
        </w:rPr>
        <w:t xml:space="preserve">0 </w:t>
      </w:r>
      <w:r w:rsidRPr="00641D8D">
        <w:rPr>
          <w:lang w:val="uk-UA"/>
        </w:rPr>
        <w:t>000 (сто десять тисяч) гр</w:t>
      </w:r>
      <w:r w:rsidR="00BD3EDB">
        <w:rPr>
          <w:lang w:val="uk-UA"/>
        </w:rPr>
        <w:t>ивень</w:t>
      </w:r>
      <w:r w:rsidRPr="00641D8D">
        <w:rPr>
          <w:lang w:val="uk-UA"/>
        </w:rPr>
        <w:t>.</w:t>
      </w:r>
    </w:p>
    <w:p w:rsidR="00641D8D" w:rsidRPr="00641D8D" w:rsidRDefault="00641D8D" w:rsidP="00641D8D">
      <w:pPr>
        <w:spacing w:after="200" w:line="276" w:lineRule="auto"/>
        <w:rPr>
          <w:lang w:val="uk-UA"/>
        </w:rPr>
      </w:pP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641D8D" w:rsidRPr="00641D8D" w:rsidTr="00580A57">
        <w:tc>
          <w:tcPr>
            <w:tcW w:w="3284" w:type="dxa"/>
          </w:tcPr>
          <w:p w:rsidR="00641D8D" w:rsidRPr="00641D8D" w:rsidRDefault="00641D8D" w:rsidP="00641D8D">
            <w:pPr>
              <w:jc w:val="both"/>
              <w:rPr>
                <w:rFonts w:ascii="Times New Roman" w:hAnsi="Times New Roman" w:cs="Times New Roman"/>
                <w:sz w:val="28"/>
                <w:lang w:val="uk-UA"/>
              </w:rPr>
            </w:pPr>
            <w:r w:rsidRPr="00641D8D">
              <w:rPr>
                <w:rFonts w:ascii="Times New Roman" w:hAnsi="Times New Roman" w:cs="Times New Roman"/>
                <w:sz w:val="28"/>
                <w:lang w:val="uk-UA"/>
              </w:rPr>
              <w:t>Директор</w:t>
            </w:r>
          </w:p>
        </w:tc>
        <w:tc>
          <w:tcPr>
            <w:tcW w:w="3285" w:type="dxa"/>
          </w:tcPr>
          <w:p w:rsidR="00641D8D" w:rsidRPr="00641D8D" w:rsidRDefault="00641D8D" w:rsidP="00641D8D">
            <w:pPr>
              <w:jc w:val="center"/>
              <w:rPr>
                <w:rFonts w:ascii="Times New Roman" w:hAnsi="Times New Roman" w:cs="Times New Roman"/>
                <w:sz w:val="28"/>
                <w:lang w:val="uk-UA"/>
              </w:rPr>
            </w:pPr>
            <w:r w:rsidRPr="00641D8D">
              <w:rPr>
                <w:rFonts w:ascii="Times New Roman" w:hAnsi="Times New Roman" w:cs="Times New Roman"/>
                <w:sz w:val="28"/>
                <w:lang w:val="uk-UA"/>
              </w:rPr>
              <w:t>__________</w:t>
            </w:r>
          </w:p>
          <w:p w:rsidR="00641D8D" w:rsidRPr="00641D8D" w:rsidRDefault="00641D8D" w:rsidP="00641D8D">
            <w:pPr>
              <w:jc w:val="center"/>
              <w:rPr>
                <w:rFonts w:ascii="Times New Roman" w:hAnsi="Times New Roman" w:cs="Times New Roman"/>
                <w:sz w:val="28"/>
                <w:lang w:val="uk-UA"/>
              </w:rPr>
            </w:pPr>
            <w:r w:rsidRPr="00641D8D">
              <w:rPr>
                <w:rFonts w:ascii="Times New Roman" w:hAnsi="Times New Roman" w:cs="Times New Roman"/>
                <w:lang w:val="uk-UA"/>
              </w:rPr>
              <w:t>(підпис)</w:t>
            </w:r>
          </w:p>
        </w:tc>
        <w:tc>
          <w:tcPr>
            <w:tcW w:w="3285" w:type="dxa"/>
          </w:tcPr>
          <w:p w:rsidR="00641D8D" w:rsidRPr="00641D8D" w:rsidRDefault="007B46FA" w:rsidP="007B46FA">
            <w:pPr>
              <w:jc w:val="right"/>
              <w:rPr>
                <w:rFonts w:ascii="Times New Roman" w:hAnsi="Times New Roman" w:cs="Times New Roman"/>
                <w:sz w:val="28"/>
                <w:lang w:val="uk-UA"/>
              </w:rPr>
            </w:pPr>
            <w:r>
              <w:rPr>
                <w:rFonts w:ascii="Times New Roman" w:hAnsi="Times New Roman" w:cs="Times New Roman"/>
                <w:sz w:val="28"/>
                <w:lang w:val="uk-UA"/>
              </w:rPr>
              <w:t>Юрій Котик</w:t>
            </w:r>
          </w:p>
        </w:tc>
      </w:tr>
      <w:tr w:rsidR="00641D8D" w:rsidRPr="00641D8D" w:rsidTr="00580A57">
        <w:tc>
          <w:tcPr>
            <w:tcW w:w="3284" w:type="dxa"/>
          </w:tcPr>
          <w:p w:rsidR="00641D8D" w:rsidRPr="00641D8D" w:rsidRDefault="00641D8D" w:rsidP="00641D8D">
            <w:pPr>
              <w:jc w:val="both"/>
              <w:rPr>
                <w:rFonts w:ascii="Times New Roman" w:hAnsi="Times New Roman" w:cs="Times New Roman"/>
                <w:sz w:val="28"/>
                <w:lang w:val="uk-UA"/>
              </w:rPr>
            </w:pPr>
            <w:r w:rsidRPr="00641D8D">
              <w:rPr>
                <w:rFonts w:ascii="Times New Roman" w:hAnsi="Times New Roman" w:cs="Times New Roman"/>
                <w:sz w:val="28"/>
                <w:lang w:val="uk-UA"/>
              </w:rPr>
              <w:t>Головний бухгалтер</w:t>
            </w:r>
          </w:p>
        </w:tc>
        <w:tc>
          <w:tcPr>
            <w:tcW w:w="3285" w:type="dxa"/>
          </w:tcPr>
          <w:p w:rsidR="00641D8D" w:rsidRPr="00641D8D" w:rsidRDefault="00641D8D" w:rsidP="00641D8D">
            <w:pPr>
              <w:jc w:val="center"/>
              <w:rPr>
                <w:rFonts w:ascii="Times New Roman" w:hAnsi="Times New Roman" w:cs="Times New Roman"/>
                <w:sz w:val="28"/>
                <w:lang w:val="uk-UA"/>
              </w:rPr>
            </w:pPr>
            <w:r w:rsidRPr="00641D8D">
              <w:rPr>
                <w:rFonts w:ascii="Times New Roman" w:hAnsi="Times New Roman" w:cs="Times New Roman"/>
                <w:sz w:val="28"/>
                <w:lang w:val="uk-UA"/>
              </w:rPr>
              <w:t>__________</w:t>
            </w:r>
          </w:p>
          <w:p w:rsidR="00641D8D" w:rsidRPr="00641D8D" w:rsidRDefault="00641D8D" w:rsidP="00641D8D">
            <w:pPr>
              <w:jc w:val="center"/>
              <w:rPr>
                <w:rFonts w:ascii="Times New Roman" w:hAnsi="Times New Roman" w:cs="Times New Roman"/>
                <w:sz w:val="28"/>
                <w:lang w:val="uk-UA"/>
              </w:rPr>
            </w:pPr>
            <w:r w:rsidRPr="00641D8D">
              <w:rPr>
                <w:rFonts w:ascii="Times New Roman" w:hAnsi="Times New Roman" w:cs="Times New Roman"/>
                <w:lang w:val="uk-UA"/>
              </w:rPr>
              <w:t>(підпис)</w:t>
            </w:r>
          </w:p>
        </w:tc>
        <w:tc>
          <w:tcPr>
            <w:tcW w:w="3285" w:type="dxa"/>
          </w:tcPr>
          <w:p w:rsidR="00641D8D" w:rsidRPr="00641D8D" w:rsidRDefault="007B46FA" w:rsidP="00641D8D">
            <w:pPr>
              <w:jc w:val="right"/>
              <w:rPr>
                <w:rFonts w:ascii="Times New Roman" w:hAnsi="Times New Roman" w:cs="Times New Roman"/>
                <w:sz w:val="28"/>
                <w:lang w:val="uk-UA"/>
              </w:rPr>
            </w:pPr>
            <w:r>
              <w:rPr>
                <w:rFonts w:ascii="Times New Roman" w:hAnsi="Times New Roman" w:cs="Times New Roman"/>
                <w:sz w:val="28"/>
                <w:lang w:val="uk-UA"/>
              </w:rPr>
              <w:t>Іван Малий</w:t>
            </w:r>
          </w:p>
        </w:tc>
      </w:tr>
    </w:tbl>
    <w:p w:rsidR="00B15AB6" w:rsidRPr="001B7556" w:rsidRDefault="00B15AB6" w:rsidP="001B7556">
      <w:pPr>
        <w:spacing w:line="240" w:lineRule="auto"/>
        <w:rPr>
          <w:rFonts w:ascii="Arial Unicode MS" w:eastAsia="Arial Unicode MS" w:hAnsi="Arial Unicode MS" w:cs="Arial Unicode MS"/>
          <w:color w:val="000000"/>
          <w:szCs w:val="28"/>
          <w:lang w:val="uk-UA" w:eastAsia="uk-UA"/>
        </w:rPr>
      </w:pPr>
    </w:p>
    <w:p w:rsidR="00B15AB6" w:rsidRPr="001B7556" w:rsidRDefault="00B15AB6" w:rsidP="001B7556">
      <w:pPr>
        <w:spacing w:line="240" w:lineRule="auto"/>
        <w:rPr>
          <w:rFonts w:ascii="Arial Unicode MS" w:eastAsia="Arial Unicode MS" w:hAnsi="Arial Unicode MS" w:cs="Arial Unicode MS"/>
          <w:color w:val="000000"/>
          <w:szCs w:val="28"/>
          <w:lang w:val="uk-UA" w:eastAsia="uk-UA"/>
        </w:rPr>
      </w:pPr>
    </w:p>
    <w:p w:rsidR="009F79FC" w:rsidRPr="001B7556" w:rsidRDefault="009F79FC" w:rsidP="001B7556">
      <w:pPr>
        <w:spacing w:line="240" w:lineRule="auto"/>
        <w:ind w:firstLine="0"/>
        <w:jc w:val="left"/>
        <w:rPr>
          <w:rFonts w:ascii="Arial Unicode MS" w:eastAsia="Arial Unicode MS" w:hAnsi="Arial Unicode MS" w:cs="Arial Unicode MS"/>
          <w:color w:val="000000"/>
          <w:szCs w:val="28"/>
          <w:lang w:val="uk-UA" w:eastAsia="uk-UA"/>
        </w:rPr>
      </w:pPr>
    </w:p>
    <w:p w:rsidR="00850157" w:rsidRPr="00E00C5B" w:rsidRDefault="00850157" w:rsidP="00E00C5B">
      <w:pPr>
        <w:spacing w:line="240" w:lineRule="auto"/>
        <w:ind w:firstLine="0"/>
        <w:jc w:val="center"/>
        <w:rPr>
          <w:rFonts w:eastAsia="Arial Unicode MS"/>
          <w:b/>
          <w:color w:val="000000"/>
          <w:sz w:val="32"/>
          <w:szCs w:val="32"/>
          <w:lang w:val="uk-UA" w:eastAsia="uk-UA"/>
        </w:rPr>
      </w:pPr>
      <w:bookmarkStart w:id="90" w:name="bookmark22"/>
      <w:r w:rsidRPr="00E00C5B">
        <w:rPr>
          <w:rFonts w:eastAsia="Arial Unicode MS"/>
          <w:b/>
          <w:color w:val="000000"/>
          <w:sz w:val="32"/>
          <w:szCs w:val="32"/>
          <w:lang w:val="uk-UA" w:eastAsia="uk-UA"/>
        </w:rPr>
        <w:t>ОБЛІКОВО-ФІНАНСОВІ ДОКУМЕНТИ</w:t>
      </w:r>
    </w:p>
    <w:p w:rsidR="00850157" w:rsidRPr="00E00C5B" w:rsidRDefault="00850157" w:rsidP="00E00C5B">
      <w:pPr>
        <w:spacing w:line="240" w:lineRule="auto"/>
        <w:ind w:firstLine="0"/>
        <w:rPr>
          <w:rFonts w:eastAsia="Arial Unicode MS"/>
          <w:b/>
          <w:color w:val="000000"/>
          <w:sz w:val="32"/>
          <w:szCs w:val="32"/>
          <w:lang w:val="uk-UA" w:eastAsia="uk-UA"/>
        </w:rPr>
      </w:pPr>
      <w:r w:rsidRPr="00E00C5B">
        <w:rPr>
          <w:rFonts w:eastAsia="Arial Unicode MS"/>
          <w:b/>
          <w:color w:val="000000"/>
          <w:sz w:val="32"/>
          <w:szCs w:val="32"/>
          <w:lang w:val="uk-UA" w:eastAsia="uk-UA"/>
        </w:rPr>
        <w:t>План</w:t>
      </w:r>
    </w:p>
    <w:p w:rsidR="00850157" w:rsidRPr="00E00C5B" w:rsidRDefault="00850157" w:rsidP="005E716C">
      <w:pPr>
        <w:numPr>
          <w:ilvl w:val="0"/>
          <w:numId w:val="8"/>
        </w:numPr>
        <w:tabs>
          <w:tab w:val="clear" w:pos="1440"/>
          <w:tab w:val="num" w:pos="1080"/>
        </w:tabs>
        <w:spacing w:line="240" w:lineRule="auto"/>
        <w:ind w:left="1080"/>
        <w:rPr>
          <w:rFonts w:eastAsia="Arial Unicode MS"/>
          <w:color w:val="000000"/>
          <w:sz w:val="32"/>
          <w:szCs w:val="32"/>
          <w:lang w:val="uk-UA" w:eastAsia="uk-UA"/>
        </w:rPr>
      </w:pPr>
      <w:r w:rsidRPr="00E00C5B">
        <w:rPr>
          <w:rFonts w:eastAsia="Arial Unicode MS"/>
          <w:color w:val="000000"/>
          <w:sz w:val="32"/>
          <w:szCs w:val="32"/>
          <w:lang w:val="uk-UA" w:eastAsia="uk-UA"/>
        </w:rPr>
        <w:t>Документування обліково-фінансових операцій</w:t>
      </w:r>
    </w:p>
    <w:p w:rsidR="00850157" w:rsidRPr="00E00C5B" w:rsidRDefault="00850157" w:rsidP="005E716C">
      <w:pPr>
        <w:numPr>
          <w:ilvl w:val="0"/>
          <w:numId w:val="8"/>
        </w:numPr>
        <w:tabs>
          <w:tab w:val="clear" w:pos="1440"/>
          <w:tab w:val="num" w:pos="1080"/>
        </w:tabs>
        <w:spacing w:line="240" w:lineRule="auto"/>
        <w:ind w:left="1080"/>
        <w:rPr>
          <w:rFonts w:eastAsia="Arial Unicode MS"/>
          <w:color w:val="000000"/>
          <w:sz w:val="32"/>
          <w:szCs w:val="32"/>
          <w:lang w:val="uk-UA" w:eastAsia="uk-UA"/>
        </w:rPr>
      </w:pPr>
      <w:r w:rsidRPr="00E00C5B">
        <w:rPr>
          <w:rFonts w:eastAsia="Arial Unicode MS"/>
          <w:color w:val="000000"/>
          <w:sz w:val="32"/>
          <w:szCs w:val="32"/>
          <w:lang w:val="uk-UA" w:eastAsia="uk-UA"/>
        </w:rPr>
        <w:t>Акт</w:t>
      </w:r>
    </w:p>
    <w:p w:rsidR="00850157" w:rsidRPr="00E00C5B" w:rsidRDefault="00850157" w:rsidP="005E716C">
      <w:pPr>
        <w:numPr>
          <w:ilvl w:val="0"/>
          <w:numId w:val="8"/>
        </w:numPr>
        <w:tabs>
          <w:tab w:val="clear" w:pos="1440"/>
          <w:tab w:val="num" w:pos="1080"/>
        </w:tabs>
        <w:spacing w:line="240" w:lineRule="auto"/>
        <w:ind w:left="1080"/>
        <w:rPr>
          <w:rFonts w:eastAsia="Arial Unicode MS"/>
          <w:color w:val="000000"/>
          <w:sz w:val="32"/>
          <w:szCs w:val="32"/>
          <w:lang w:val="uk-UA" w:eastAsia="uk-UA"/>
        </w:rPr>
      </w:pPr>
      <w:r w:rsidRPr="00E00C5B">
        <w:rPr>
          <w:rFonts w:eastAsia="Arial Unicode MS"/>
          <w:color w:val="000000"/>
          <w:sz w:val="32"/>
          <w:szCs w:val="32"/>
          <w:lang w:val="uk-UA" w:eastAsia="uk-UA"/>
        </w:rPr>
        <w:t>Накладна</w:t>
      </w:r>
    </w:p>
    <w:p w:rsidR="00850157" w:rsidRPr="00E00C5B" w:rsidRDefault="00850157" w:rsidP="005E716C">
      <w:pPr>
        <w:numPr>
          <w:ilvl w:val="0"/>
          <w:numId w:val="8"/>
        </w:numPr>
        <w:tabs>
          <w:tab w:val="clear" w:pos="1440"/>
          <w:tab w:val="num" w:pos="1080"/>
        </w:tabs>
        <w:spacing w:line="240" w:lineRule="auto"/>
        <w:ind w:left="1080"/>
        <w:rPr>
          <w:rFonts w:eastAsia="Arial Unicode MS"/>
          <w:color w:val="000000"/>
          <w:sz w:val="32"/>
          <w:szCs w:val="32"/>
          <w:lang w:val="uk-UA" w:eastAsia="uk-UA"/>
        </w:rPr>
      </w:pPr>
      <w:r w:rsidRPr="00E00C5B">
        <w:rPr>
          <w:rFonts w:eastAsia="Arial Unicode MS"/>
          <w:color w:val="000000"/>
          <w:sz w:val="32"/>
          <w:szCs w:val="32"/>
          <w:lang w:val="uk-UA" w:eastAsia="uk-UA"/>
        </w:rPr>
        <w:t>Доручення</w:t>
      </w:r>
    </w:p>
    <w:p w:rsidR="00850157" w:rsidRPr="00E00C5B" w:rsidRDefault="00850157" w:rsidP="005E716C">
      <w:pPr>
        <w:numPr>
          <w:ilvl w:val="0"/>
          <w:numId w:val="8"/>
        </w:numPr>
        <w:tabs>
          <w:tab w:val="clear" w:pos="1440"/>
          <w:tab w:val="num" w:pos="1080"/>
        </w:tabs>
        <w:spacing w:line="240" w:lineRule="auto"/>
        <w:ind w:left="1080"/>
        <w:rPr>
          <w:rFonts w:eastAsia="Arial Unicode MS"/>
          <w:color w:val="000000"/>
          <w:sz w:val="32"/>
          <w:szCs w:val="32"/>
          <w:lang w:val="uk-UA" w:eastAsia="uk-UA"/>
        </w:rPr>
      </w:pPr>
      <w:r w:rsidRPr="00E00C5B">
        <w:rPr>
          <w:rFonts w:eastAsia="Arial Unicode MS"/>
          <w:color w:val="000000"/>
          <w:sz w:val="32"/>
          <w:szCs w:val="32"/>
          <w:lang w:val="uk-UA" w:eastAsia="uk-UA"/>
        </w:rPr>
        <w:t>Відмова від акцепту</w:t>
      </w:r>
    </w:p>
    <w:p w:rsidR="00850157" w:rsidRPr="00E00C5B" w:rsidRDefault="00850157" w:rsidP="005E716C">
      <w:pPr>
        <w:numPr>
          <w:ilvl w:val="0"/>
          <w:numId w:val="8"/>
        </w:numPr>
        <w:tabs>
          <w:tab w:val="clear" w:pos="1440"/>
          <w:tab w:val="num" w:pos="1080"/>
        </w:tabs>
        <w:spacing w:line="240" w:lineRule="auto"/>
        <w:ind w:left="1080"/>
        <w:rPr>
          <w:rFonts w:eastAsia="Arial Unicode MS"/>
          <w:color w:val="000000"/>
          <w:sz w:val="32"/>
          <w:szCs w:val="32"/>
          <w:lang w:val="uk-UA" w:eastAsia="uk-UA"/>
        </w:rPr>
      </w:pPr>
      <w:r w:rsidRPr="00E00C5B">
        <w:rPr>
          <w:rFonts w:eastAsia="Arial Unicode MS"/>
          <w:color w:val="000000"/>
          <w:sz w:val="32"/>
          <w:szCs w:val="32"/>
          <w:lang w:val="uk-UA" w:eastAsia="uk-UA"/>
        </w:rPr>
        <w:t>Розписка</w:t>
      </w:r>
    </w:p>
    <w:p w:rsidR="00850157" w:rsidRPr="00E00C5B" w:rsidRDefault="00850157" w:rsidP="005E716C">
      <w:pPr>
        <w:numPr>
          <w:ilvl w:val="0"/>
          <w:numId w:val="8"/>
        </w:numPr>
        <w:tabs>
          <w:tab w:val="clear" w:pos="1440"/>
          <w:tab w:val="num" w:pos="1080"/>
        </w:tabs>
        <w:spacing w:line="240" w:lineRule="auto"/>
        <w:ind w:left="1080"/>
        <w:rPr>
          <w:rFonts w:eastAsia="Arial Unicode MS"/>
          <w:color w:val="000000"/>
          <w:sz w:val="32"/>
          <w:szCs w:val="32"/>
          <w:lang w:val="uk-UA" w:eastAsia="uk-UA"/>
        </w:rPr>
      </w:pPr>
      <w:r w:rsidRPr="00E00C5B">
        <w:rPr>
          <w:rFonts w:eastAsia="Arial Unicode MS"/>
          <w:color w:val="000000"/>
          <w:sz w:val="32"/>
          <w:szCs w:val="32"/>
          <w:lang w:val="uk-UA" w:eastAsia="uk-UA"/>
        </w:rPr>
        <w:t>Таблиця, список, перелік</w:t>
      </w:r>
    </w:p>
    <w:p w:rsidR="008A7A74" w:rsidRDefault="008A7A74" w:rsidP="00E00C5B">
      <w:pPr>
        <w:spacing w:line="240" w:lineRule="auto"/>
        <w:ind w:firstLine="720"/>
        <w:rPr>
          <w:rFonts w:eastAsia="Arial Unicode MS"/>
          <w:b/>
          <w:color w:val="000000"/>
          <w:sz w:val="32"/>
          <w:szCs w:val="32"/>
          <w:lang w:val="uk-UA" w:eastAsia="uk-UA"/>
        </w:rPr>
      </w:pPr>
    </w:p>
    <w:p w:rsidR="00850157" w:rsidRPr="00E00C5B" w:rsidRDefault="00850157" w:rsidP="00E00C5B">
      <w:pPr>
        <w:spacing w:line="240" w:lineRule="auto"/>
        <w:ind w:firstLine="720"/>
        <w:rPr>
          <w:rFonts w:eastAsia="Arial Unicode MS"/>
          <w:color w:val="000000"/>
          <w:sz w:val="32"/>
          <w:szCs w:val="32"/>
          <w:lang w:val="uk-UA" w:eastAsia="uk-UA"/>
        </w:rPr>
      </w:pPr>
      <w:r w:rsidRPr="00E00C5B">
        <w:rPr>
          <w:rFonts w:eastAsia="Arial Unicode MS"/>
          <w:b/>
          <w:color w:val="000000"/>
          <w:sz w:val="32"/>
          <w:szCs w:val="32"/>
          <w:lang w:val="uk-UA" w:eastAsia="uk-UA"/>
        </w:rPr>
        <w:t>1.</w:t>
      </w:r>
      <w:r w:rsidRPr="00E00C5B">
        <w:rPr>
          <w:rFonts w:eastAsia="Arial Unicode MS"/>
          <w:color w:val="000000"/>
          <w:sz w:val="32"/>
          <w:szCs w:val="32"/>
          <w:lang w:val="uk-UA" w:eastAsia="uk-UA"/>
        </w:rPr>
        <w:t xml:space="preserve"> Фінансово</w:t>
      </w:r>
      <w:r w:rsidR="008A7A74">
        <w:rPr>
          <w:rFonts w:eastAsia="Arial Unicode MS"/>
          <w:color w:val="000000"/>
          <w:sz w:val="32"/>
          <w:szCs w:val="32"/>
          <w:lang w:val="uk-UA" w:eastAsia="uk-UA"/>
        </w:rPr>
        <w:t>–</w:t>
      </w:r>
      <w:r w:rsidRPr="00E00C5B">
        <w:rPr>
          <w:rFonts w:eastAsia="Arial Unicode MS"/>
          <w:color w:val="000000"/>
          <w:sz w:val="32"/>
          <w:szCs w:val="32"/>
          <w:lang w:val="uk-UA" w:eastAsia="uk-UA"/>
        </w:rPr>
        <w:t>розрахункові операції проводяться при підтвердженні їх відповідними документами, призначення яких забезпечувати:</w:t>
      </w:r>
    </w:p>
    <w:p w:rsidR="00850157" w:rsidRPr="008A7A74" w:rsidRDefault="00850157" w:rsidP="00C84DE1">
      <w:pPr>
        <w:pStyle w:val="ab"/>
        <w:numPr>
          <w:ilvl w:val="0"/>
          <w:numId w:val="100"/>
        </w:numPr>
        <w:spacing w:line="240" w:lineRule="auto"/>
        <w:ind w:left="1134"/>
        <w:rPr>
          <w:rFonts w:eastAsia="Arial Unicode MS"/>
          <w:color w:val="000000"/>
          <w:sz w:val="32"/>
          <w:szCs w:val="32"/>
          <w:lang w:val="uk-UA" w:eastAsia="uk-UA"/>
        </w:rPr>
      </w:pPr>
      <w:r w:rsidRPr="008A7A74">
        <w:rPr>
          <w:rFonts w:eastAsia="Arial Unicode MS"/>
          <w:color w:val="000000"/>
          <w:sz w:val="32"/>
          <w:szCs w:val="32"/>
          <w:lang w:val="uk-UA" w:eastAsia="uk-UA"/>
        </w:rPr>
        <w:t>повну схоронність грошових коштів та інших цінностей;</w:t>
      </w:r>
    </w:p>
    <w:p w:rsidR="00850157" w:rsidRPr="008A7A74" w:rsidRDefault="00850157" w:rsidP="00C84DE1">
      <w:pPr>
        <w:pStyle w:val="ab"/>
        <w:numPr>
          <w:ilvl w:val="0"/>
          <w:numId w:val="100"/>
        </w:numPr>
        <w:spacing w:line="240" w:lineRule="auto"/>
        <w:ind w:left="1134"/>
        <w:rPr>
          <w:rFonts w:eastAsia="Arial Unicode MS"/>
          <w:color w:val="000000"/>
          <w:sz w:val="32"/>
          <w:szCs w:val="32"/>
          <w:lang w:val="uk-UA" w:eastAsia="uk-UA"/>
        </w:rPr>
      </w:pPr>
      <w:r w:rsidRPr="008A7A74">
        <w:rPr>
          <w:rFonts w:eastAsia="Arial Unicode MS"/>
          <w:color w:val="000000"/>
          <w:sz w:val="32"/>
          <w:szCs w:val="32"/>
          <w:lang w:val="uk-UA" w:eastAsia="uk-UA"/>
        </w:rPr>
        <w:t>точне виконання фінансових, банківських та інших операцій;</w:t>
      </w:r>
    </w:p>
    <w:p w:rsidR="00850157" w:rsidRPr="008A7A74" w:rsidRDefault="00850157" w:rsidP="00C84DE1">
      <w:pPr>
        <w:pStyle w:val="ab"/>
        <w:numPr>
          <w:ilvl w:val="0"/>
          <w:numId w:val="100"/>
        </w:numPr>
        <w:spacing w:line="240" w:lineRule="auto"/>
        <w:ind w:left="1134"/>
        <w:rPr>
          <w:rFonts w:eastAsia="Arial Unicode MS"/>
          <w:color w:val="000000"/>
          <w:sz w:val="32"/>
          <w:szCs w:val="32"/>
          <w:lang w:val="uk-UA" w:eastAsia="uk-UA"/>
        </w:rPr>
      </w:pPr>
      <w:r w:rsidRPr="008A7A74">
        <w:rPr>
          <w:rFonts w:eastAsia="Arial Unicode MS"/>
          <w:color w:val="000000"/>
          <w:sz w:val="32"/>
          <w:szCs w:val="32"/>
          <w:lang w:val="uk-UA" w:eastAsia="uk-UA"/>
        </w:rPr>
        <w:t>своєчасне відображення виробничих операцій;</w:t>
      </w:r>
    </w:p>
    <w:p w:rsidR="00850157" w:rsidRPr="008A7A74" w:rsidRDefault="00850157" w:rsidP="00C84DE1">
      <w:pPr>
        <w:pStyle w:val="ab"/>
        <w:numPr>
          <w:ilvl w:val="0"/>
          <w:numId w:val="100"/>
        </w:numPr>
        <w:spacing w:line="240" w:lineRule="auto"/>
        <w:ind w:left="1134"/>
        <w:rPr>
          <w:rFonts w:eastAsia="Arial Unicode MS"/>
          <w:color w:val="000000"/>
          <w:sz w:val="32"/>
          <w:szCs w:val="32"/>
          <w:lang w:val="uk-UA" w:eastAsia="uk-UA"/>
        </w:rPr>
      </w:pPr>
      <w:r w:rsidRPr="008A7A74">
        <w:rPr>
          <w:rFonts w:eastAsia="Arial Unicode MS"/>
          <w:color w:val="000000"/>
          <w:sz w:val="32"/>
          <w:szCs w:val="32"/>
          <w:lang w:val="uk-UA" w:eastAsia="uk-UA"/>
        </w:rPr>
        <w:t>запобігання фінансових порушень і зловживань;</w:t>
      </w:r>
    </w:p>
    <w:p w:rsidR="00850157" w:rsidRPr="008A7A74" w:rsidRDefault="00850157" w:rsidP="00C84DE1">
      <w:pPr>
        <w:pStyle w:val="ab"/>
        <w:numPr>
          <w:ilvl w:val="0"/>
          <w:numId w:val="100"/>
        </w:numPr>
        <w:spacing w:line="240" w:lineRule="auto"/>
        <w:ind w:left="1134"/>
        <w:rPr>
          <w:rFonts w:eastAsia="Arial Unicode MS"/>
          <w:color w:val="000000"/>
          <w:sz w:val="32"/>
          <w:szCs w:val="32"/>
          <w:lang w:val="uk-UA" w:eastAsia="uk-UA"/>
        </w:rPr>
      </w:pPr>
      <w:r w:rsidRPr="008A7A74">
        <w:rPr>
          <w:rFonts w:eastAsia="Arial Unicode MS"/>
          <w:color w:val="000000"/>
          <w:sz w:val="32"/>
          <w:szCs w:val="32"/>
          <w:lang w:val="uk-UA" w:eastAsia="uk-UA"/>
        </w:rPr>
        <w:lastRenderedPageBreak/>
        <w:t>можливість документального обґрунтування відповідальності службових осіб;</w:t>
      </w:r>
    </w:p>
    <w:p w:rsidR="00850157" w:rsidRPr="008A7A74" w:rsidRDefault="00850157" w:rsidP="00C84DE1">
      <w:pPr>
        <w:pStyle w:val="ab"/>
        <w:numPr>
          <w:ilvl w:val="0"/>
          <w:numId w:val="100"/>
        </w:numPr>
        <w:spacing w:line="240" w:lineRule="auto"/>
        <w:ind w:left="1134"/>
        <w:rPr>
          <w:rFonts w:eastAsia="Arial Unicode MS"/>
          <w:color w:val="000000"/>
          <w:sz w:val="32"/>
          <w:szCs w:val="32"/>
          <w:lang w:val="uk-UA" w:eastAsia="uk-UA"/>
        </w:rPr>
      </w:pPr>
      <w:r w:rsidRPr="008A7A74">
        <w:rPr>
          <w:rFonts w:eastAsia="Arial Unicode MS"/>
          <w:color w:val="000000"/>
          <w:sz w:val="32"/>
          <w:szCs w:val="32"/>
          <w:lang w:val="uk-UA" w:eastAsia="uk-UA"/>
        </w:rPr>
        <w:t>складання бухгалтерської та іншої звітності;</w:t>
      </w:r>
    </w:p>
    <w:p w:rsidR="00850157" w:rsidRPr="008A7A74" w:rsidRDefault="00850157" w:rsidP="00C84DE1">
      <w:pPr>
        <w:pStyle w:val="ab"/>
        <w:numPr>
          <w:ilvl w:val="0"/>
          <w:numId w:val="100"/>
        </w:numPr>
        <w:spacing w:line="240" w:lineRule="auto"/>
        <w:ind w:left="1134"/>
        <w:rPr>
          <w:rFonts w:eastAsia="Arial Unicode MS"/>
          <w:color w:val="000000"/>
          <w:sz w:val="32"/>
          <w:szCs w:val="32"/>
          <w:lang w:val="uk-UA" w:eastAsia="uk-UA"/>
        </w:rPr>
      </w:pPr>
      <w:r w:rsidRPr="008A7A74">
        <w:rPr>
          <w:rFonts w:eastAsia="Arial Unicode MS"/>
          <w:color w:val="000000"/>
          <w:sz w:val="32"/>
          <w:szCs w:val="32"/>
          <w:lang w:val="uk-UA" w:eastAsia="uk-UA"/>
        </w:rPr>
        <w:t>право здійснювати грошово-розрахункові операції у фінансових і банківських органах.</w:t>
      </w:r>
    </w:p>
    <w:p w:rsidR="00850157" w:rsidRPr="00E00C5B" w:rsidRDefault="00850157" w:rsidP="00E00C5B">
      <w:pPr>
        <w:spacing w:line="240" w:lineRule="auto"/>
        <w:ind w:firstLine="720"/>
        <w:rPr>
          <w:rFonts w:eastAsia="Arial Unicode MS"/>
          <w:color w:val="000000"/>
          <w:sz w:val="32"/>
          <w:szCs w:val="32"/>
          <w:lang w:val="uk-UA" w:eastAsia="uk-UA"/>
        </w:rPr>
      </w:pPr>
      <w:r w:rsidRPr="00E00C5B">
        <w:rPr>
          <w:rFonts w:eastAsia="Arial Unicode MS"/>
          <w:color w:val="000000"/>
          <w:sz w:val="32"/>
          <w:szCs w:val="32"/>
          <w:lang w:val="uk-UA" w:eastAsia="uk-UA"/>
        </w:rPr>
        <w:t>Фінансово-розрахункова та облікова документація має високий рівень стандартизації.</w:t>
      </w:r>
    </w:p>
    <w:p w:rsidR="00850157" w:rsidRPr="00E00C5B" w:rsidRDefault="00850157" w:rsidP="00E00C5B">
      <w:pPr>
        <w:spacing w:line="240" w:lineRule="auto"/>
        <w:ind w:firstLine="720"/>
        <w:rPr>
          <w:rFonts w:eastAsia="Arial Unicode MS"/>
          <w:color w:val="000000"/>
          <w:sz w:val="32"/>
          <w:szCs w:val="32"/>
          <w:lang w:val="uk-UA" w:eastAsia="uk-UA"/>
        </w:rPr>
      </w:pPr>
      <w:r w:rsidRPr="00E00C5B">
        <w:rPr>
          <w:rFonts w:eastAsia="Arial Unicode MS"/>
          <w:b/>
          <w:color w:val="000000"/>
          <w:sz w:val="32"/>
          <w:szCs w:val="32"/>
          <w:lang w:val="uk-UA" w:eastAsia="uk-UA"/>
        </w:rPr>
        <w:t>До неї належать:</w:t>
      </w:r>
      <w:r w:rsidRPr="00E00C5B">
        <w:rPr>
          <w:rFonts w:eastAsia="Arial Unicode MS"/>
          <w:color w:val="000000"/>
          <w:sz w:val="32"/>
          <w:szCs w:val="32"/>
          <w:lang w:val="uk-UA" w:eastAsia="uk-UA"/>
        </w:rPr>
        <w:t xml:space="preserve"> акти, платіжні відомості, відмови від акцепту, гарантійні листи, заяви на відкриття рахунку в банку, квитанції, накладні (вимоги), переліки, списки, доручення.</w:t>
      </w:r>
    </w:p>
    <w:p w:rsidR="00850157" w:rsidRPr="00E00C5B" w:rsidRDefault="00850157" w:rsidP="00E00C5B">
      <w:pPr>
        <w:spacing w:line="240" w:lineRule="auto"/>
        <w:ind w:firstLine="720"/>
        <w:rPr>
          <w:rFonts w:eastAsia="Arial Unicode MS"/>
          <w:color w:val="000000"/>
          <w:sz w:val="32"/>
          <w:szCs w:val="32"/>
          <w:lang w:val="uk-UA" w:eastAsia="uk-UA"/>
        </w:rPr>
      </w:pPr>
      <w:r w:rsidRPr="00E00C5B">
        <w:rPr>
          <w:rFonts w:eastAsia="Arial Unicode MS"/>
          <w:b/>
          <w:color w:val="000000"/>
          <w:sz w:val="32"/>
          <w:szCs w:val="32"/>
          <w:lang w:val="uk-UA" w:eastAsia="uk-UA"/>
        </w:rPr>
        <w:t>2. Акт</w:t>
      </w:r>
      <w:r w:rsidRPr="00E00C5B">
        <w:rPr>
          <w:rFonts w:eastAsia="Arial Unicode MS"/>
          <w:color w:val="000000"/>
          <w:sz w:val="32"/>
          <w:szCs w:val="32"/>
          <w:lang w:val="uk-UA" w:eastAsia="uk-UA"/>
        </w:rPr>
        <w:t xml:space="preserve"> </w:t>
      </w:r>
      <w:r w:rsidR="005432D2">
        <w:rPr>
          <w:rFonts w:eastAsia="Arial Unicode MS"/>
          <w:color w:val="000000"/>
          <w:sz w:val="32"/>
          <w:szCs w:val="32"/>
          <w:lang w:val="uk-UA" w:eastAsia="uk-UA"/>
        </w:rPr>
        <w:t>—</w:t>
      </w:r>
      <w:r w:rsidRPr="00E00C5B">
        <w:rPr>
          <w:rFonts w:eastAsia="Arial Unicode MS"/>
          <w:color w:val="000000"/>
          <w:sz w:val="32"/>
          <w:szCs w:val="32"/>
          <w:lang w:val="uk-UA" w:eastAsia="uk-UA"/>
        </w:rPr>
        <w:t xml:space="preserve"> це офіційний документ, який підтверджує факти, події, вчинки. Пов'язані з діяльністю установ, підприємств, організацій та окремих осіб. Його складають у разі приймання-здавання справ, після переобліку, під час проведення випробувань нової техніки, при нещасних випадках, коли здають об'єкти.</w:t>
      </w:r>
    </w:p>
    <w:p w:rsidR="00850157" w:rsidRPr="00E00C5B" w:rsidRDefault="00850157" w:rsidP="00E00C5B">
      <w:pPr>
        <w:spacing w:line="240" w:lineRule="auto"/>
        <w:ind w:firstLine="720"/>
        <w:rPr>
          <w:rFonts w:eastAsia="Arial Unicode MS"/>
          <w:color w:val="000000"/>
          <w:sz w:val="32"/>
          <w:szCs w:val="32"/>
          <w:lang w:val="uk-UA" w:eastAsia="uk-UA"/>
        </w:rPr>
      </w:pPr>
      <w:r w:rsidRPr="00E00C5B">
        <w:rPr>
          <w:rFonts w:eastAsia="Arial Unicode MS"/>
          <w:b/>
          <w:color w:val="000000"/>
          <w:sz w:val="32"/>
          <w:szCs w:val="32"/>
          <w:lang w:val="uk-UA" w:eastAsia="uk-UA"/>
        </w:rPr>
        <w:t>Акти</w:t>
      </w:r>
      <w:r w:rsidRPr="00E00C5B">
        <w:rPr>
          <w:rFonts w:eastAsia="Arial Unicode MS"/>
          <w:color w:val="000000"/>
          <w:sz w:val="32"/>
          <w:szCs w:val="32"/>
          <w:lang w:val="uk-UA" w:eastAsia="uk-UA"/>
        </w:rPr>
        <w:t xml:space="preserve"> </w:t>
      </w:r>
      <w:r w:rsidR="005432D2">
        <w:rPr>
          <w:rFonts w:eastAsia="Arial Unicode MS"/>
          <w:color w:val="000000"/>
          <w:sz w:val="32"/>
          <w:szCs w:val="32"/>
          <w:lang w:val="uk-UA" w:eastAsia="uk-UA"/>
        </w:rPr>
        <w:t>—</w:t>
      </w:r>
      <w:r w:rsidRPr="00E00C5B">
        <w:rPr>
          <w:rFonts w:eastAsia="Arial Unicode MS"/>
          <w:color w:val="000000"/>
          <w:sz w:val="32"/>
          <w:szCs w:val="32"/>
          <w:lang w:val="uk-UA" w:eastAsia="uk-UA"/>
        </w:rPr>
        <w:t xml:space="preserve"> це документація постійних експертних комісій, спеціально уповноважених осіб або представників організацій. Вони оформлюються комісією, що її створює керівник установи, організації чи підприємства. </w:t>
      </w:r>
    </w:p>
    <w:p w:rsidR="00850157" w:rsidRPr="00E00C5B" w:rsidRDefault="00850157" w:rsidP="00E00C5B">
      <w:pPr>
        <w:spacing w:line="240" w:lineRule="auto"/>
        <w:ind w:firstLine="720"/>
        <w:rPr>
          <w:rFonts w:eastAsia="Arial Unicode MS"/>
          <w:b/>
          <w:color w:val="000000"/>
          <w:sz w:val="32"/>
          <w:szCs w:val="32"/>
          <w:lang w:val="uk-UA" w:eastAsia="uk-UA"/>
        </w:rPr>
      </w:pPr>
      <w:r w:rsidRPr="00E00C5B">
        <w:rPr>
          <w:rFonts w:eastAsia="Arial Unicode MS"/>
          <w:b/>
          <w:color w:val="000000"/>
          <w:sz w:val="32"/>
          <w:szCs w:val="32"/>
          <w:lang w:val="uk-UA" w:eastAsia="uk-UA"/>
        </w:rPr>
        <w:t>Текст акта має дві частини: вступну і констатуючу.</w:t>
      </w:r>
    </w:p>
    <w:p w:rsidR="00850157" w:rsidRPr="00E00C5B" w:rsidRDefault="00850157" w:rsidP="00E00C5B">
      <w:pPr>
        <w:spacing w:line="240" w:lineRule="auto"/>
        <w:ind w:firstLine="720"/>
        <w:rPr>
          <w:rFonts w:eastAsia="Arial Unicode MS"/>
          <w:color w:val="000000"/>
          <w:sz w:val="32"/>
          <w:szCs w:val="32"/>
          <w:lang w:val="uk-UA" w:eastAsia="uk-UA"/>
        </w:rPr>
      </w:pPr>
      <w:r w:rsidRPr="00E00C5B">
        <w:rPr>
          <w:rFonts w:eastAsia="Arial Unicode MS"/>
          <w:color w:val="000000"/>
          <w:sz w:val="32"/>
          <w:szCs w:val="32"/>
          <w:lang w:val="uk-UA" w:eastAsia="uk-UA"/>
        </w:rPr>
        <w:t xml:space="preserve">У </w:t>
      </w:r>
      <w:r w:rsidRPr="00E00C5B">
        <w:rPr>
          <w:rFonts w:eastAsia="Arial Unicode MS"/>
          <w:b/>
          <w:color w:val="000000"/>
          <w:sz w:val="32"/>
          <w:szCs w:val="32"/>
          <w:lang w:val="uk-UA" w:eastAsia="uk-UA"/>
        </w:rPr>
        <w:t>вступній</w:t>
      </w:r>
      <w:r w:rsidRPr="00E00C5B">
        <w:rPr>
          <w:rFonts w:eastAsia="Arial Unicode MS"/>
          <w:color w:val="000000"/>
          <w:sz w:val="32"/>
          <w:szCs w:val="32"/>
          <w:lang w:val="uk-UA" w:eastAsia="uk-UA"/>
        </w:rPr>
        <w:t xml:space="preserve"> частині вказують підстави для складання акта, перелічують осіб, що склали акт, а також тих, хто був присутній під час його складання.</w:t>
      </w:r>
    </w:p>
    <w:p w:rsidR="00850157" w:rsidRPr="00E00C5B" w:rsidRDefault="00850157" w:rsidP="00E00C5B">
      <w:pPr>
        <w:spacing w:line="240" w:lineRule="auto"/>
        <w:ind w:firstLine="720"/>
        <w:rPr>
          <w:rFonts w:eastAsia="Arial Unicode MS"/>
          <w:color w:val="000000"/>
          <w:sz w:val="32"/>
          <w:szCs w:val="32"/>
          <w:lang w:val="uk-UA" w:eastAsia="uk-UA"/>
        </w:rPr>
      </w:pPr>
      <w:r w:rsidRPr="00E00C5B">
        <w:rPr>
          <w:rFonts w:eastAsia="Arial Unicode MS"/>
          <w:color w:val="000000"/>
          <w:sz w:val="32"/>
          <w:szCs w:val="32"/>
          <w:lang w:val="uk-UA" w:eastAsia="uk-UA"/>
        </w:rPr>
        <w:t xml:space="preserve">Після слова </w:t>
      </w:r>
      <w:r w:rsidR="005432D2">
        <w:rPr>
          <w:rFonts w:eastAsia="Arial Unicode MS"/>
          <w:color w:val="000000"/>
          <w:sz w:val="32"/>
          <w:szCs w:val="32"/>
          <w:lang w:val="uk-UA" w:eastAsia="uk-UA"/>
        </w:rPr>
        <w:t>«</w:t>
      </w:r>
      <w:r w:rsidRPr="00E00C5B">
        <w:rPr>
          <w:rFonts w:eastAsia="Arial Unicode MS"/>
          <w:color w:val="000000"/>
          <w:sz w:val="32"/>
          <w:szCs w:val="32"/>
          <w:lang w:val="uk-UA" w:eastAsia="uk-UA"/>
        </w:rPr>
        <w:t>Підстава</w:t>
      </w:r>
      <w:r w:rsidR="005432D2">
        <w:rPr>
          <w:rFonts w:eastAsia="Arial Unicode MS"/>
          <w:color w:val="000000"/>
          <w:sz w:val="32"/>
          <w:szCs w:val="32"/>
          <w:lang w:val="uk-UA" w:eastAsia="uk-UA"/>
        </w:rPr>
        <w:t>»</w:t>
      </w:r>
      <w:r w:rsidRPr="00E00C5B">
        <w:rPr>
          <w:rFonts w:eastAsia="Arial Unicode MS"/>
          <w:color w:val="000000"/>
          <w:sz w:val="32"/>
          <w:szCs w:val="32"/>
          <w:lang w:val="uk-UA" w:eastAsia="uk-UA"/>
        </w:rPr>
        <w:t xml:space="preserve"> вказується документ чи усне розпорядження службової особи.</w:t>
      </w:r>
    </w:p>
    <w:p w:rsidR="00850157" w:rsidRPr="00E00C5B" w:rsidRDefault="00850157" w:rsidP="00E00C5B">
      <w:pPr>
        <w:spacing w:line="240" w:lineRule="auto"/>
        <w:ind w:firstLine="720"/>
        <w:rPr>
          <w:rFonts w:eastAsia="Arial Unicode MS"/>
          <w:color w:val="000000"/>
          <w:sz w:val="32"/>
          <w:szCs w:val="32"/>
          <w:lang w:val="uk-UA" w:eastAsia="uk-UA"/>
        </w:rPr>
      </w:pPr>
      <w:r w:rsidRPr="00E00C5B">
        <w:rPr>
          <w:rFonts w:eastAsia="Arial Unicode MS"/>
          <w:color w:val="000000"/>
          <w:sz w:val="32"/>
          <w:szCs w:val="32"/>
          <w:lang w:val="uk-UA" w:eastAsia="uk-UA"/>
        </w:rPr>
        <w:t>Після слова „Складений" перелічують осіб, які складали акт або були присутніми при його складанні, з обов'язковим зазначенням їхніх посад, прізвищ та ініціалів. Якщо акт готувався комісією, то першим друкується прізвище голови, прізвища інших членів комісії розміщуються в алфавітному порядку. Якщо були присутні, то перелічуються їхні прізвища, ініціали та посади.</w:t>
      </w:r>
    </w:p>
    <w:p w:rsidR="00850157" w:rsidRPr="00E00C5B" w:rsidRDefault="00850157" w:rsidP="00E00C5B">
      <w:pPr>
        <w:spacing w:line="240" w:lineRule="auto"/>
        <w:ind w:firstLine="720"/>
        <w:rPr>
          <w:rFonts w:eastAsia="Arial Unicode MS"/>
          <w:color w:val="000000"/>
          <w:sz w:val="32"/>
          <w:szCs w:val="32"/>
          <w:lang w:val="uk-UA" w:eastAsia="uk-UA"/>
        </w:rPr>
      </w:pPr>
      <w:r w:rsidRPr="00E00C5B">
        <w:rPr>
          <w:rFonts w:eastAsia="Arial Unicode MS"/>
          <w:color w:val="000000"/>
          <w:sz w:val="32"/>
          <w:szCs w:val="32"/>
          <w:lang w:val="uk-UA" w:eastAsia="uk-UA"/>
        </w:rPr>
        <w:t xml:space="preserve">У </w:t>
      </w:r>
      <w:r w:rsidRPr="00E00C5B">
        <w:rPr>
          <w:rFonts w:eastAsia="Arial Unicode MS"/>
          <w:b/>
          <w:color w:val="000000"/>
          <w:sz w:val="32"/>
          <w:szCs w:val="32"/>
          <w:lang w:val="uk-UA" w:eastAsia="uk-UA"/>
        </w:rPr>
        <w:t>констатуючій</w:t>
      </w:r>
      <w:r w:rsidRPr="00E00C5B">
        <w:rPr>
          <w:rFonts w:eastAsia="Arial Unicode MS"/>
          <w:color w:val="000000"/>
          <w:sz w:val="32"/>
          <w:szCs w:val="32"/>
          <w:lang w:val="uk-UA" w:eastAsia="uk-UA"/>
        </w:rPr>
        <w:t xml:space="preserve"> частині викладають мету і завдання акта, характер проведеної роботи, перелічують встановлені факти, а також висновки.</w:t>
      </w:r>
    </w:p>
    <w:p w:rsidR="00850157" w:rsidRPr="00E00C5B" w:rsidRDefault="00850157" w:rsidP="00E00C5B">
      <w:pPr>
        <w:spacing w:line="240" w:lineRule="auto"/>
        <w:ind w:firstLine="720"/>
        <w:rPr>
          <w:rFonts w:eastAsia="Arial Unicode MS"/>
          <w:color w:val="000000"/>
          <w:sz w:val="32"/>
          <w:szCs w:val="32"/>
          <w:lang w:val="uk-UA" w:eastAsia="uk-UA"/>
        </w:rPr>
      </w:pPr>
      <w:r w:rsidRPr="00E00C5B">
        <w:rPr>
          <w:rFonts w:eastAsia="Arial Unicode MS"/>
          <w:color w:val="000000"/>
          <w:sz w:val="32"/>
          <w:szCs w:val="32"/>
          <w:lang w:val="uk-UA" w:eastAsia="uk-UA"/>
        </w:rPr>
        <w:t>У кінці акта перед підписами повідомляється кількість примірників акта і вказується місце їх зберігання.</w:t>
      </w:r>
    </w:p>
    <w:p w:rsidR="00850157" w:rsidRPr="00E00C5B" w:rsidRDefault="00850157" w:rsidP="00E00C5B">
      <w:pPr>
        <w:spacing w:line="240" w:lineRule="auto"/>
        <w:ind w:firstLine="720"/>
        <w:rPr>
          <w:rFonts w:eastAsia="Arial Unicode MS"/>
          <w:color w:val="000000"/>
          <w:sz w:val="32"/>
          <w:szCs w:val="32"/>
          <w:lang w:val="uk-UA" w:eastAsia="uk-UA"/>
        </w:rPr>
      </w:pPr>
      <w:r w:rsidRPr="00E00C5B">
        <w:rPr>
          <w:rFonts w:eastAsia="Arial Unicode MS"/>
          <w:color w:val="000000"/>
          <w:sz w:val="32"/>
          <w:szCs w:val="32"/>
          <w:lang w:val="uk-UA" w:eastAsia="uk-UA"/>
        </w:rPr>
        <w:t xml:space="preserve">Акт підписують всі особи, які брали участь у його складанні. </w:t>
      </w:r>
    </w:p>
    <w:p w:rsidR="00850157" w:rsidRPr="00E00C5B" w:rsidRDefault="00850157" w:rsidP="00E00C5B">
      <w:pPr>
        <w:spacing w:line="240" w:lineRule="auto"/>
        <w:ind w:firstLine="720"/>
        <w:rPr>
          <w:rFonts w:eastAsia="Arial Unicode MS"/>
          <w:b/>
          <w:color w:val="000000"/>
          <w:sz w:val="32"/>
          <w:szCs w:val="32"/>
          <w:lang w:val="uk-UA" w:eastAsia="uk-UA"/>
        </w:rPr>
      </w:pPr>
      <w:r w:rsidRPr="00E00C5B">
        <w:rPr>
          <w:rFonts w:eastAsia="Arial Unicode MS"/>
          <w:b/>
          <w:color w:val="000000"/>
          <w:sz w:val="32"/>
          <w:szCs w:val="32"/>
          <w:lang w:val="uk-UA" w:eastAsia="uk-UA"/>
        </w:rPr>
        <w:t>Реквізити:</w:t>
      </w:r>
    </w:p>
    <w:p w:rsidR="00850157" w:rsidRPr="00E00C5B" w:rsidRDefault="00850157" w:rsidP="00C84DE1">
      <w:pPr>
        <w:numPr>
          <w:ilvl w:val="0"/>
          <w:numId w:val="101"/>
        </w:numPr>
        <w:tabs>
          <w:tab w:val="clear" w:pos="1440"/>
          <w:tab w:val="num" w:pos="1134"/>
        </w:tabs>
        <w:spacing w:line="240" w:lineRule="auto"/>
        <w:ind w:left="1134"/>
        <w:rPr>
          <w:rFonts w:eastAsia="Arial Unicode MS"/>
          <w:color w:val="000000"/>
          <w:sz w:val="32"/>
          <w:szCs w:val="32"/>
          <w:lang w:val="uk-UA" w:eastAsia="uk-UA"/>
        </w:rPr>
      </w:pPr>
      <w:r w:rsidRPr="00E00C5B">
        <w:rPr>
          <w:rFonts w:eastAsia="Arial Unicode MS"/>
          <w:color w:val="000000"/>
          <w:sz w:val="32"/>
          <w:szCs w:val="32"/>
          <w:lang w:val="uk-UA" w:eastAsia="uk-UA"/>
        </w:rPr>
        <w:t>автор документа (назва відомства і організації);</w:t>
      </w:r>
    </w:p>
    <w:p w:rsidR="00850157" w:rsidRPr="00E00C5B" w:rsidRDefault="00850157" w:rsidP="00C84DE1">
      <w:pPr>
        <w:numPr>
          <w:ilvl w:val="0"/>
          <w:numId w:val="101"/>
        </w:numPr>
        <w:tabs>
          <w:tab w:val="clear" w:pos="1440"/>
          <w:tab w:val="num" w:pos="1134"/>
        </w:tabs>
        <w:spacing w:line="240" w:lineRule="auto"/>
        <w:ind w:left="1134"/>
        <w:rPr>
          <w:rFonts w:eastAsia="Arial Unicode MS"/>
          <w:color w:val="000000"/>
          <w:sz w:val="32"/>
          <w:szCs w:val="32"/>
          <w:lang w:val="uk-UA" w:eastAsia="uk-UA"/>
        </w:rPr>
      </w:pPr>
      <w:r w:rsidRPr="00E00C5B">
        <w:rPr>
          <w:rFonts w:eastAsia="Arial Unicode MS"/>
          <w:color w:val="000000"/>
          <w:sz w:val="32"/>
          <w:szCs w:val="32"/>
          <w:lang w:val="uk-UA" w:eastAsia="uk-UA"/>
        </w:rPr>
        <w:lastRenderedPageBreak/>
        <w:t>назва документа;</w:t>
      </w:r>
    </w:p>
    <w:p w:rsidR="00850157" w:rsidRPr="00E00C5B" w:rsidRDefault="00850157" w:rsidP="00C84DE1">
      <w:pPr>
        <w:numPr>
          <w:ilvl w:val="0"/>
          <w:numId w:val="101"/>
        </w:numPr>
        <w:tabs>
          <w:tab w:val="clear" w:pos="1440"/>
          <w:tab w:val="num" w:pos="1134"/>
        </w:tabs>
        <w:spacing w:line="240" w:lineRule="auto"/>
        <w:ind w:left="1134"/>
        <w:rPr>
          <w:rFonts w:eastAsia="Arial Unicode MS"/>
          <w:color w:val="000000"/>
          <w:sz w:val="32"/>
          <w:szCs w:val="32"/>
          <w:lang w:val="uk-UA" w:eastAsia="uk-UA"/>
        </w:rPr>
      </w:pPr>
      <w:r w:rsidRPr="00E00C5B">
        <w:rPr>
          <w:rFonts w:eastAsia="Arial Unicode MS"/>
          <w:color w:val="000000"/>
          <w:sz w:val="32"/>
          <w:szCs w:val="32"/>
          <w:lang w:val="uk-UA" w:eastAsia="uk-UA"/>
        </w:rPr>
        <w:t>дата, номер і місце складання;</w:t>
      </w:r>
    </w:p>
    <w:p w:rsidR="00850157" w:rsidRPr="00E00C5B" w:rsidRDefault="00850157" w:rsidP="00C84DE1">
      <w:pPr>
        <w:numPr>
          <w:ilvl w:val="0"/>
          <w:numId w:val="101"/>
        </w:numPr>
        <w:tabs>
          <w:tab w:val="clear" w:pos="1440"/>
          <w:tab w:val="num" w:pos="1134"/>
        </w:tabs>
        <w:spacing w:line="240" w:lineRule="auto"/>
        <w:ind w:left="1134"/>
        <w:rPr>
          <w:rFonts w:eastAsia="Arial Unicode MS"/>
          <w:color w:val="000000"/>
          <w:sz w:val="32"/>
          <w:szCs w:val="32"/>
          <w:lang w:val="uk-UA" w:eastAsia="uk-UA"/>
        </w:rPr>
      </w:pPr>
      <w:r w:rsidRPr="00E00C5B">
        <w:rPr>
          <w:rFonts w:eastAsia="Arial Unicode MS"/>
          <w:color w:val="000000"/>
          <w:sz w:val="32"/>
          <w:szCs w:val="32"/>
          <w:lang w:val="uk-UA" w:eastAsia="uk-UA"/>
        </w:rPr>
        <w:t>гриф затвердження;</w:t>
      </w:r>
    </w:p>
    <w:p w:rsidR="00850157" w:rsidRPr="00E00C5B" w:rsidRDefault="00850157" w:rsidP="00C84DE1">
      <w:pPr>
        <w:numPr>
          <w:ilvl w:val="0"/>
          <w:numId w:val="101"/>
        </w:numPr>
        <w:tabs>
          <w:tab w:val="clear" w:pos="1440"/>
          <w:tab w:val="num" w:pos="1134"/>
        </w:tabs>
        <w:spacing w:line="240" w:lineRule="auto"/>
        <w:ind w:left="1134"/>
        <w:rPr>
          <w:rFonts w:eastAsia="Arial Unicode MS"/>
          <w:color w:val="000000"/>
          <w:sz w:val="32"/>
          <w:szCs w:val="32"/>
          <w:lang w:val="uk-UA" w:eastAsia="uk-UA"/>
        </w:rPr>
      </w:pPr>
      <w:r w:rsidRPr="00E00C5B">
        <w:rPr>
          <w:rFonts w:eastAsia="Arial Unicode MS"/>
          <w:color w:val="000000"/>
          <w:sz w:val="32"/>
          <w:szCs w:val="32"/>
          <w:lang w:val="uk-UA" w:eastAsia="uk-UA"/>
        </w:rPr>
        <w:t>заголовок;</w:t>
      </w:r>
    </w:p>
    <w:p w:rsidR="00850157" w:rsidRPr="00E00C5B" w:rsidRDefault="00850157" w:rsidP="00C84DE1">
      <w:pPr>
        <w:numPr>
          <w:ilvl w:val="0"/>
          <w:numId w:val="101"/>
        </w:numPr>
        <w:tabs>
          <w:tab w:val="clear" w:pos="1440"/>
          <w:tab w:val="num" w:pos="1134"/>
        </w:tabs>
        <w:spacing w:line="240" w:lineRule="auto"/>
        <w:ind w:left="1134"/>
        <w:rPr>
          <w:rFonts w:eastAsia="Arial Unicode MS"/>
          <w:color w:val="000000"/>
          <w:sz w:val="32"/>
          <w:szCs w:val="32"/>
          <w:lang w:val="uk-UA" w:eastAsia="uk-UA"/>
        </w:rPr>
      </w:pPr>
      <w:r w:rsidRPr="00E00C5B">
        <w:rPr>
          <w:rFonts w:eastAsia="Arial Unicode MS"/>
          <w:color w:val="000000"/>
          <w:sz w:val="32"/>
          <w:szCs w:val="32"/>
          <w:lang w:val="uk-UA" w:eastAsia="uk-UA"/>
        </w:rPr>
        <w:t>підстава (наказ керівника організації);</w:t>
      </w:r>
    </w:p>
    <w:p w:rsidR="00850157" w:rsidRPr="00E00C5B" w:rsidRDefault="00850157" w:rsidP="00C84DE1">
      <w:pPr>
        <w:numPr>
          <w:ilvl w:val="0"/>
          <w:numId w:val="101"/>
        </w:numPr>
        <w:tabs>
          <w:tab w:val="clear" w:pos="1440"/>
          <w:tab w:val="num" w:pos="1134"/>
        </w:tabs>
        <w:spacing w:line="240" w:lineRule="auto"/>
        <w:ind w:left="1134"/>
        <w:rPr>
          <w:rFonts w:eastAsia="Arial Unicode MS"/>
          <w:color w:val="000000"/>
          <w:sz w:val="32"/>
          <w:szCs w:val="32"/>
          <w:lang w:val="uk-UA" w:eastAsia="uk-UA"/>
        </w:rPr>
      </w:pPr>
      <w:r w:rsidRPr="00E00C5B">
        <w:rPr>
          <w:rFonts w:eastAsia="Arial Unicode MS"/>
          <w:color w:val="000000"/>
          <w:sz w:val="32"/>
          <w:szCs w:val="32"/>
          <w:lang w:val="uk-UA" w:eastAsia="uk-UA"/>
        </w:rPr>
        <w:t>склад комісії, присутніх;</w:t>
      </w:r>
    </w:p>
    <w:p w:rsidR="00850157" w:rsidRPr="00E00C5B" w:rsidRDefault="00850157" w:rsidP="00C84DE1">
      <w:pPr>
        <w:numPr>
          <w:ilvl w:val="0"/>
          <w:numId w:val="101"/>
        </w:numPr>
        <w:tabs>
          <w:tab w:val="clear" w:pos="1440"/>
          <w:tab w:val="num" w:pos="1134"/>
        </w:tabs>
        <w:spacing w:line="240" w:lineRule="auto"/>
        <w:ind w:left="1134"/>
        <w:rPr>
          <w:rFonts w:eastAsia="Arial Unicode MS"/>
          <w:color w:val="000000"/>
          <w:sz w:val="32"/>
          <w:szCs w:val="32"/>
          <w:lang w:val="uk-UA" w:eastAsia="uk-UA"/>
        </w:rPr>
      </w:pPr>
      <w:r w:rsidRPr="00E00C5B">
        <w:rPr>
          <w:rFonts w:eastAsia="Arial Unicode MS"/>
          <w:color w:val="000000"/>
          <w:sz w:val="32"/>
          <w:szCs w:val="32"/>
          <w:lang w:val="uk-UA" w:eastAsia="uk-UA"/>
        </w:rPr>
        <w:t>текст;</w:t>
      </w:r>
    </w:p>
    <w:p w:rsidR="00850157" w:rsidRPr="00E00C5B" w:rsidRDefault="00850157" w:rsidP="00C84DE1">
      <w:pPr>
        <w:numPr>
          <w:ilvl w:val="0"/>
          <w:numId w:val="101"/>
        </w:numPr>
        <w:tabs>
          <w:tab w:val="clear" w:pos="1440"/>
          <w:tab w:val="num" w:pos="1134"/>
        </w:tabs>
        <w:spacing w:line="240" w:lineRule="auto"/>
        <w:ind w:left="1134"/>
        <w:rPr>
          <w:rFonts w:eastAsia="Arial Unicode MS"/>
          <w:color w:val="000000"/>
          <w:sz w:val="32"/>
          <w:szCs w:val="32"/>
          <w:lang w:val="uk-UA" w:eastAsia="uk-UA"/>
        </w:rPr>
      </w:pPr>
      <w:r w:rsidRPr="00E00C5B">
        <w:rPr>
          <w:rFonts w:eastAsia="Arial Unicode MS"/>
          <w:color w:val="000000"/>
          <w:sz w:val="32"/>
          <w:szCs w:val="32"/>
          <w:lang w:val="uk-UA" w:eastAsia="uk-UA"/>
        </w:rPr>
        <w:t>відомості про кількість примірників акта, їх місцезнаходження;</w:t>
      </w:r>
    </w:p>
    <w:p w:rsidR="00850157" w:rsidRPr="00E00C5B" w:rsidRDefault="00850157" w:rsidP="00C84DE1">
      <w:pPr>
        <w:numPr>
          <w:ilvl w:val="0"/>
          <w:numId w:val="101"/>
        </w:numPr>
        <w:tabs>
          <w:tab w:val="clear" w:pos="1440"/>
          <w:tab w:val="num" w:pos="1134"/>
        </w:tabs>
        <w:spacing w:line="240" w:lineRule="auto"/>
        <w:ind w:left="1134"/>
        <w:rPr>
          <w:rFonts w:eastAsia="Arial Unicode MS"/>
          <w:color w:val="000000"/>
          <w:sz w:val="32"/>
          <w:szCs w:val="32"/>
          <w:lang w:val="uk-UA" w:eastAsia="uk-UA"/>
        </w:rPr>
      </w:pPr>
      <w:r w:rsidRPr="00E00C5B">
        <w:rPr>
          <w:rFonts w:eastAsia="Arial Unicode MS"/>
          <w:color w:val="000000"/>
          <w:sz w:val="32"/>
          <w:szCs w:val="32"/>
          <w:lang w:val="uk-UA" w:eastAsia="uk-UA"/>
        </w:rPr>
        <w:t>перелік додатків до акта;</w:t>
      </w:r>
    </w:p>
    <w:p w:rsidR="00850157" w:rsidRPr="00E00C5B" w:rsidRDefault="00850157" w:rsidP="00C84DE1">
      <w:pPr>
        <w:numPr>
          <w:ilvl w:val="0"/>
          <w:numId w:val="101"/>
        </w:numPr>
        <w:tabs>
          <w:tab w:val="clear" w:pos="1440"/>
          <w:tab w:val="num" w:pos="1134"/>
        </w:tabs>
        <w:spacing w:line="240" w:lineRule="auto"/>
        <w:ind w:left="1134"/>
        <w:rPr>
          <w:rFonts w:eastAsia="Arial Unicode MS"/>
          <w:color w:val="000000"/>
          <w:sz w:val="32"/>
          <w:szCs w:val="32"/>
          <w:lang w:val="uk-UA" w:eastAsia="uk-UA"/>
        </w:rPr>
      </w:pPr>
      <w:r w:rsidRPr="00E00C5B">
        <w:rPr>
          <w:rFonts w:eastAsia="Arial Unicode MS"/>
          <w:color w:val="000000"/>
          <w:sz w:val="32"/>
          <w:szCs w:val="32"/>
          <w:lang w:val="uk-UA" w:eastAsia="uk-UA"/>
        </w:rPr>
        <w:t>підписи членів комісії і присутніх.</w:t>
      </w:r>
    </w:p>
    <w:p w:rsidR="00850157" w:rsidRPr="00E00C5B" w:rsidRDefault="00850157" w:rsidP="00E00C5B">
      <w:pPr>
        <w:spacing w:line="240" w:lineRule="auto"/>
        <w:ind w:firstLine="720"/>
        <w:rPr>
          <w:rFonts w:eastAsia="Arial Unicode MS"/>
          <w:color w:val="000000"/>
          <w:sz w:val="32"/>
          <w:szCs w:val="32"/>
          <w:lang w:val="uk-UA" w:eastAsia="uk-UA"/>
        </w:rPr>
      </w:pPr>
      <w:r w:rsidRPr="00E00C5B">
        <w:rPr>
          <w:rFonts w:eastAsia="Arial Unicode MS"/>
          <w:color w:val="000000"/>
          <w:sz w:val="32"/>
          <w:szCs w:val="32"/>
          <w:lang w:val="uk-UA" w:eastAsia="uk-UA"/>
        </w:rPr>
        <w:t>Акти прийому-передання, обстеження чи ревізії набувають юридичної чинності лише після затвердження вищою інстанцією або відповідним керівником установи чи організації.</w:t>
      </w:r>
    </w:p>
    <w:p w:rsidR="00850157" w:rsidRPr="00E00C5B" w:rsidRDefault="00850157" w:rsidP="00E00C5B">
      <w:pPr>
        <w:spacing w:line="240" w:lineRule="auto"/>
        <w:ind w:firstLine="720"/>
        <w:rPr>
          <w:rFonts w:eastAsia="Arial Unicode MS"/>
          <w:color w:val="000000"/>
          <w:sz w:val="32"/>
          <w:szCs w:val="32"/>
          <w:lang w:val="uk-UA" w:eastAsia="uk-UA"/>
        </w:rPr>
      </w:pPr>
      <w:r w:rsidRPr="00E00C5B">
        <w:rPr>
          <w:rFonts w:eastAsia="Arial Unicode MS"/>
          <w:b/>
          <w:color w:val="000000"/>
          <w:sz w:val="32"/>
          <w:szCs w:val="32"/>
          <w:lang w:val="uk-UA" w:eastAsia="uk-UA"/>
        </w:rPr>
        <w:t>3. Накладна</w:t>
      </w:r>
      <w:r w:rsidRPr="00E00C5B">
        <w:rPr>
          <w:rFonts w:eastAsia="Arial Unicode MS"/>
          <w:color w:val="000000"/>
          <w:sz w:val="32"/>
          <w:szCs w:val="32"/>
          <w:lang w:val="uk-UA" w:eastAsia="uk-UA"/>
        </w:rPr>
        <w:t xml:space="preserve"> </w:t>
      </w:r>
      <w:r w:rsidR="008F1484">
        <w:rPr>
          <w:rFonts w:eastAsia="Arial Unicode MS"/>
          <w:color w:val="000000"/>
          <w:sz w:val="32"/>
          <w:szCs w:val="32"/>
          <w:lang w:val="uk-UA" w:eastAsia="uk-UA"/>
        </w:rPr>
        <w:t>—</w:t>
      </w:r>
      <w:r w:rsidRPr="00E00C5B">
        <w:rPr>
          <w:rFonts w:eastAsia="Arial Unicode MS"/>
          <w:color w:val="000000"/>
          <w:sz w:val="32"/>
          <w:szCs w:val="32"/>
          <w:lang w:val="uk-UA" w:eastAsia="uk-UA"/>
        </w:rPr>
        <w:t xml:space="preserve"> це обліковий документ, який дає право на отримання, відправлення вантажів чи матеріальних цінностей. </w:t>
      </w:r>
    </w:p>
    <w:p w:rsidR="00850157" w:rsidRPr="00E00C5B" w:rsidRDefault="00850157" w:rsidP="00E00C5B">
      <w:pPr>
        <w:spacing w:line="240" w:lineRule="auto"/>
        <w:ind w:firstLine="720"/>
        <w:rPr>
          <w:rFonts w:eastAsia="Arial Unicode MS"/>
          <w:color w:val="000000"/>
          <w:sz w:val="32"/>
          <w:szCs w:val="32"/>
          <w:lang w:val="uk-UA" w:eastAsia="uk-UA"/>
        </w:rPr>
      </w:pPr>
      <w:r w:rsidRPr="00E00C5B">
        <w:rPr>
          <w:rFonts w:eastAsia="Arial Unicode MS"/>
          <w:color w:val="000000"/>
          <w:sz w:val="32"/>
          <w:szCs w:val="32"/>
          <w:lang w:val="uk-UA" w:eastAsia="uk-UA"/>
        </w:rPr>
        <w:t xml:space="preserve">У накладній повинні бути такі </w:t>
      </w:r>
      <w:r w:rsidRPr="00E00C5B">
        <w:rPr>
          <w:rFonts w:eastAsia="Arial Unicode MS"/>
          <w:b/>
          <w:color w:val="000000"/>
          <w:sz w:val="32"/>
          <w:szCs w:val="32"/>
          <w:lang w:val="uk-UA" w:eastAsia="uk-UA"/>
        </w:rPr>
        <w:t>реквізити:</w:t>
      </w:r>
    </w:p>
    <w:p w:rsidR="00850157" w:rsidRPr="008F1484" w:rsidRDefault="00850157" w:rsidP="00C84DE1">
      <w:pPr>
        <w:pStyle w:val="ab"/>
        <w:numPr>
          <w:ilvl w:val="0"/>
          <w:numId w:val="102"/>
        </w:numPr>
        <w:spacing w:line="240" w:lineRule="auto"/>
        <w:ind w:left="1134"/>
        <w:rPr>
          <w:rFonts w:eastAsia="Arial Unicode MS"/>
          <w:color w:val="000000"/>
          <w:sz w:val="32"/>
          <w:szCs w:val="32"/>
          <w:lang w:val="uk-UA" w:eastAsia="uk-UA"/>
        </w:rPr>
      </w:pPr>
      <w:r w:rsidRPr="008F1484">
        <w:rPr>
          <w:rFonts w:eastAsia="Arial Unicode MS"/>
          <w:color w:val="000000"/>
          <w:sz w:val="32"/>
          <w:szCs w:val="32"/>
          <w:lang w:val="uk-UA" w:eastAsia="uk-UA"/>
        </w:rPr>
        <w:t>назва: угорі посередині великими літерами НАКЛАДНА №____від ___ (дата);</w:t>
      </w:r>
    </w:p>
    <w:p w:rsidR="00850157" w:rsidRPr="008F1484" w:rsidRDefault="00850157" w:rsidP="00C84DE1">
      <w:pPr>
        <w:pStyle w:val="ab"/>
        <w:numPr>
          <w:ilvl w:val="0"/>
          <w:numId w:val="102"/>
        </w:numPr>
        <w:spacing w:line="240" w:lineRule="auto"/>
        <w:ind w:left="1134"/>
        <w:rPr>
          <w:rFonts w:eastAsia="Arial Unicode MS"/>
          <w:color w:val="000000"/>
          <w:sz w:val="32"/>
          <w:szCs w:val="32"/>
          <w:lang w:val="uk-UA" w:eastAsia="uk-UA"/>
        </w:rPr>
      </w:pPr>
      <w:r w:rsidRPr="008F1484">
        <w:rPr>
          <w:rFonts w:eastAsia="Arial Unicode MS"/>
          <w:color w:val="000000"/>
          <w:sz w:val="32"/>
          <w:szCs w:val="32"/>
          <w:lang w:val="uk-UA" w:eastAsia="uk-UA"/>
        </w:rPr>
        <w:t>підстава, на основі якої видано накладну;</w:t>
      </w:r>
    </w:p>
    <w:p w:rsidR="00850157" w:rsidRPr="008F1484" w:rsidRDefault="00850157" w:rsidP="00C84DE1">
      <w:pPr>
        <w:pStyle w:val="ab"/>
        <w:numPr>
          <w:ilvl w:val="0"/>
          <w:numId w:val="102"/>
        </w:numPr>
        <w:spacing w:line="240" w:lineRule="auto"/>
        <w:ind w:left="1134"/>
        <w:rPr>
          <w:rFonts w:eastAsia="Arial Unicode MS"/>
          <w:color w:val="000000"/>
          <w:sz w:val="32"/>
          <w:szCs w:val="32"/>
          <w:lang w:val="uk-UA" w:eastAsia="uk-UA"/>
        </w:rPr>
      </w:pPr>
      <w:r w:rsidRPr="008F1484">
        <w:rPr>
          <w:rFonts w:eastAsia="Arial Unicode MS"/>
          <w:color w:val="000000"/>
          <w:sz w:val="32"/>
          <w:szCs w:val="32"/>
          <w:lang w:val="uk-UA" w:eastAsia="uk-UA"/>
        </w:rPr>
        <w:t>кому видано (назва установи або прізвище, ім'я, по батькові приватної особи);</w:t>
      </w:r>
    </w:p>
    <w:p w:rsidR="00850157" w:rsidRPr="008F1484" w:rsidRDefault="00850157" w:rsidP="00C84DE1">
      <w:pPr>
        <w:pStyle w:val="ab"/>
        <w:numPr>
          <w:ilvl w:val="0"/>
          <w:numId w:val="102"/>
        </w:numPr>
        <w:spacing w:line="240" w:lineRule="auto"/>
        <w:ind w:left="1134"/>
        <w:rPr>
          <w:rFonts w:eastAsia="Arial Unicode MS"/>
          <w:color w:val="000000"/>
          <w:sz w:val="32"/>
          <w:szCs w:val="32"/>
          <w:lang w:val="uk-UA" w:eastAsia="uk-UA"/>
        </w:rPr>
      </w:pPr>
      <w:r w:rsidRPr="008F1484">
        <w:rPr>
          <w:rFonts w:eastAsia="Arial Unicode MS"/>
          <w:color w:val="000000"/>
          <w:sz w:val="32"/>
          <w:szCs w:val="32"/>
          <w:lang w:val="uk-UA" w:eastAsia="uk-UA"/>
        </w:rPr>
        <w:t>від кого (назва установи або штамп установи, адреса, телефон, поточний рахунок);</w:t>
      </w:r>
    </w:p>
    <w:p w:rsidR="00850157" w:rsidRPr="008F1484" w:rsidRDefault="00850157" w:rsidP="00C84DE1">
      <w:pPr>
        <w:pStyle w:val="ab"/>
        <w:numPr>
          <w:ilvl w:val="0"/>
          <w:numId w:val="102"/>
        </w:numPr>
        <w:spacing w:line="240" w:lineRule="auto"/>
        <w:ind w:left="1134"/>
        <w:rPr>
          <w:rFonts w:eastAsia="Arial Unicode MS"/>
          <w:color w:val="000000"/>
          <w:sz w:val="32"/>
          <w:szCs w:val="32"/>
          <w:lang w:val="uk-UA" w:eastAsia="uk-UA"/>
        </w:rPr>
      </w:pPr>
      <w:r w:rsidRPr="008F1484">
        <w:rPr>
          <w:rFonts w:eastAsia="Arial Unicode MS"/>
          <w:color w:val="000000"/>
          <w:sz w:val="32"/>
          <w:szCs w:val="32"/>
          <w:lang w:val="uk-UA" w:eastAsia="uk-UA"/>
        </w:rPr>
        <w:t>позначення кожної графи: а) назва предметів, б) сорт, в) розмір, г) одиниця виміру, д) номенклатурний номер, е) вартість, є) сума вартості;</w:t>
      </w:r>
    </w:p>
    <w:p w:rsidR="00850157" w:rsidRPr="008F1484" w:rsidRDefault="00850157" w:rsidP="00C84DE1">
      <w:pPr>
        <w:pStyle w:val="ab"/>
        <w:numPr>
          <w:ilvl w:val="0"/>
          <w:numId w:val="102"/>
        </w:numPr>
        <w:spacing w:line="240" w:lineRule="auto"/>
        <w:ind w:left="1134"/>
        <w:rPr>
          <w:rFonts w:eastAsia="Arial Unicode MS"/>
          <w:color w:val="000000"/>
          <w:sz w:val="32"/>
          <w:szCs w:val="32"/>
          <w:lang w:val="uk-UA" w:eastAsia="uk-UA"/>
        </w:rPr>
      </w:pPr>
      <w:r w:rsidRPr="008F1484">
        <w:rPr>
          <w:rFonts w:eastAsia="Arial Unicode MS"/>
          <w:color w:val="000000"/>
          <w:sz w:val="32"/>
          <w:szCs w:val="32"/>
          <w:lang w:val="uk-UA" w:eastAsia="uk-UA"/>
        </w:rPr>
        <w:t>підпис керівника установи і бухгалтера;</w:t>
      </w:r>
    </w:p>
    <w:p w:rsidR="00850157" w:rsidRPr="008F1484" w:rsidRDefault="00850157" w:rsidP="00C84DE1">
      <w:pPr>
        <w:pStyle w:val="ab"/>
        <w:numPr>
          <w:ilvl w:val="0"/>
          <w:numId w:val="102"/>
        </w:numPr>
        <w:spacing w:line="240" w:lineRule="auto"/>
        <w:ind w:left="1134"/>
        <w:rPr>
          <w:rFonts w:eastAsia="Arial Unicode MS"/>
          <w:color w:val="000000"/>
          <w:sz w:val="32"/>
          <w:szCs w:val="32"/>
          <w:lang w:val="uk-UA" w:eastAsia="uk-UA"/>
        </w:rPr>
      </w:pPr>
      <w:r w:rsidRPr="008F1484">
        <w:rPr>
          <w:rFonts w:eastAsia="Arial Unicode MS"/>
          <w:color w:val="000000"/>
          <w:sz w:val="32"/>
          <w:szCs w:val="32"/>
          <w:lang w:val="uk-UA" w:eastAsia="uk-UA"/>
        </w:rPr>
        <w:t>дата;</w:t>
      </w:r>
    </w:p>
    <w:p w:rsidR="00850157" w:rsidRPr="008F1484" w:rsidRDefault="00850157" w:rsidP="00C84DE1">
      <w:pPr>
        <w:pStyle w:val="ab"/>
        <w:numPr>
          <w:ilvl w:val="0"/>
          <w:numId w:val="102"/>
        </w:numPr>
        <w:spacing w:line="240" w:lineRule="auto"/>
        <w:ind w:left="1134"/>
        <w:rPr>
          <w:rFonts w:eastAsia="Arial Unicode MS"/>
          <w:color w:val="000000"/>
          <w:sz w:val="32"/>
          <w:szCs w:val="32"/>
          <w:lang w:val="uk-UA" w:eastAsia="uk-UA"/>
        </w:rPr>
      </w:pPr>
      <w:r w:rsidRPr="008F1484">
        <w:rPr>
          <w:rFonts w:eastAsia="Arial Unicode MS"/>
          <w:color w:val="000000"/>
          <w:sz w:val="32"/>
          <w:szCs w:val="32"/>
          <w:lang w:val="uk-UA" w:eastAsia="uk-UA"/>
        </w:rPr>
        <w:t>хто видав;</w:t>
      </w:r>
    </w:p>
    <w:p w:rsidR="00850157" w:rsidRPr="008F1484" w:rsidRDefault="00850157" w:rsidP="00C84DE1">
      <w:pPr>
        <w:pStyle w:val="ab"/>
        <w:numPr>
          <w:ilvl w:val="0"/>
          <w:numId w:val="102"/>
        </w:numPr>
        <w:spacing w:line="240" w:lineRule="auto"/>
        <w:ind w:left="1134"/>
        <w:rPr>
          <w:rFonts w:eastAsia="Arial Unicode MS"/>
          <w:color w:val="000000"/>
          <w:sz w:val="32"/>
          <w:szCs w:val="32"/>
          <w:lang w:val="uk-UA" w:eastAsia="uk-UA"/>
        </w:rPr>
      </w:pPr>
      <w:r w:rsidRPr="008F1484">
        <w:rPr>
          <w:rFonts w:eastAsia="Arial Unicode MS"/>
          <w:color w:val="000000"/>
          <w:sz w:val="32"/>
          <w:szCs w:val="32"/>
          <w:lang w:val="uk-UA" w:eastAsia="uk-UA"/>
        </w:rPr>
        <w:t>хто одержав;</w:t>
      </w:r>
    </w:p>
    <w:p w:rsidR="00850157" w:rsidRPr="008F1484" w:rsidRDefault="00850157" w:rsidP="00C84DE1">
      <w:pPr>
        <w:pStyle w:val="ab"/>
        <w:numPr>
          <w:ilvl w:val="0"/>
          <w:numId w:val="102"/>
        </w:numPr>
        <w:spacing w:line="240" w:lineRule="auto"/>
        <w:ind w:left="1134"/>
        <w:rPr>
          <w:rFonts w:eastAsia="Arial Unicode MS"/>
          <w:color w:val="000000"/>
          <w:sz w:val="32"/>
          <w:szCs w:val="32"/>
          <w:lang w:val="uk-UA" w:eastAsia="uk-UA"/>
        </w:rPr>
      </w:pPr>
      <w:r w:rsidRPr="008F1484">
        <w:rPr>
          <w:rFonts w:eastAsia="Arial Unicode MS"/>
          <w:color w:val="000000"/>
          <w:sz w:val="32"/>
          <w:szCs w:val="32"/>
          <w:lang w:val="uk-UA" w:eastAsia="uk-UA"/>
        </w:rPr>
        <w:t>печатка або штамп установи.</w:t>
      </w:r>
    </w:p>
    <w:p w:rsidR="00850157" w:rsidRPr="00E00C5B" w:rsidRDefault="00850157" w:rsidP="00E00C5B">
      <w:pPr>
        <w:spacing w:line="240" w:lineRule="auto"/>
        <w:ind w:firstLine="720"/>
        <w:rPr>
          <w:rFonts w:eastAsia="Arial Unicode MS"/>
          <w:color w:val="000000"/>
          <w:sz w:val="32"/>
          <w:szCs w:val="32"/>
          <w:lang w:val="uk-UA" w:eastAsia="uk-UA"/>
        </w:rPr>
      </w:pPr>
      <w:r w:rsidRPr="00E00C5B">
        <w:rPr>
          <w:rFonts w:eastAsia="Arial Unicode MS"/>
          <w:b/>
          <w:color w:val="000000"/>
          <w:sz w:val="32"/>
          <w:szCs w:val="32"/>
          <w:lang w:val="uk-UA" w:eastAsia="uk-UA"/>
        </w:rPr>
        <w:t>4. Доручення (довіреність)</w:t>
      </w:r>
      <w:r w:rsidRPr="00E00C5B">
        <w:rPr>
          <w:rFonts w:eastAsia="Arial Unicode MS"/>
          <w:color w:val="000000"/>
          <w:sz w:val="32"/>
          <w:szCs w:val="32"/>
          <w:lang w:val="uk-UA" w:eastAsia="uk-UA"/>
        </w:rPr>
        <w:t xml:space="preserve"> </w:t>
      </w:r>
      <w:r w:rsidR="008F1484">
        <w:rPr>
          <w:rFonts w:eastAsia="Arial Unicode MS"/>
          <w:color w:val="000000"/>
          <w:sz w:val="32"/>
          <w:szCs w:val="32"/>
          <w:lang w:val="uk-UA" w:eastAsia="uk-UA"/>
        </w:rPr>
        <w:t>—</w:t>
      </w:r>
      <w:r w:rsidRPr="00E00C5B">
        <w:rPr>
          <w:rFonts w:eastAsia="Arial Unicode MS"/>
          <w:color w:val="000000"/>
          <w:sz w:val="32"/>
          <w:szCs w:val="32"/>
          <w:lang w:val="uk-UA" w:eastAsia="uk-UA"/>
        </w:rPr>
        <w:t xml:space="preserve"> документ, письмове повноваження організації чи окремої особи іншій особі здійснювати від імені довірителя певні юридичні дії.</w:t>
      </w:r>
    </w:p>
    <w:p w:rsidR="00850157" w:rsidRPr="00E00C5B" w:rsidRDefault="00850157" w:rsidP="00E00C5B">
      <w:pPr>
        <w:spacing w:line="240" w:lineRule="auto"/>
        <w:ind w:firstLine="720"/>
        <w:rPr>
          <w:rFonts w:eastAsia="Arial Unicode MS"/>
          <w:b/>
          <w:color w:val="000000"/>
          <w:sz w:val="32"/>
          <w:szCs w:val="32"/>
          <w:lang w:val="uk-UA" w:eastAsia="uk-UA"/>
        </w:rPr>
      </w:pPr>
      <w:r w:rsidRPr="00E00C5B">
        <w:rPr>
          <w:rFonts w:eastAsia="Arial Unicode MS"/>
          <w:b/>
          <w:color w:val="000000"/>
          <w:sz w:val="32"/>
          <w:szCs w:val="32"/>
          <w:lang w:val="uk-UA" w:eastAsia="uk-UA"/>
        </w:rPr>
        <w:t xml:space="preserve">Доручення поділяються на: </w:t>
      </w:r>
    </w:p>
    <w:p w:rsidR="00850157" w:rsidRPr="008F1484" w:rsidRDefault="00850157" w:rsidP="00C84DE1">
      <w:pPr>
        <w:pStyle w:val="ab"/>
        <w:numPr>
          <w:ilvl w:val="0"/>
          <w:numId w:val="103"/>
        </w:numPr>
        <w:spacing w:line="240" w:lineRule="auto"/>
        <w:ind w:left="1134"/>
        <w:rPr>
          <w:rFonts w:eastAsia="Arial Unicode MS"/>
          <w:color w:val="000000"/>
          <w:sz w:val="32"/>
          <w:szCs w:val="32"/>
          <w:lang w:val="uk-UA" w:eastAsia="uk-UA"/>
        </w:rPr>
      </w:pPr>
      <w:r w:rsidRPr="008F1484">
        <w:rPr>
          <w:rFonts w:eastAsia="Arial Unicode MS"/>
          <w:color w:val="000000"/>
          <w:sz w:val="32"/>
          <w:szCs w:val="32"/>
          <w:lang w:val="uk-UA" w:eastAsia="uk-UA"/>
        </w:rPr>
        <w:t xml:space="preserve">особисті (приватні) </w:t>
      </w:r>
      <w:r w:rsidR="005E7A43">
        <w:rPr>
          <w:rFonts w:eastAsia="Arial Unicode MS"/>
          <w:color w:val="000000"/>
          <w:sz w:val="32"/>
          <w:szCs w:val="32"/>
          <w:lang w:val="uk-UA" w:eastAsia="uk-UA"/>
        </w:rPr>
        <w:t>—</w:t>
      </w:r>
      <w:r w:rsidRPr="008F1484">
        <w:rPr>
          <w:rFonts w:eastAsia="Arial Unicode MS"/>
          <w:color w:val="000000"/>
          <w:sz w:val="32"/>
          <w:szCs w:val="32"/>
          <w:lang w:val="uk-UA" w:eastAsia="uk-UA"/>
        </w:rPr>
        <w:t xml:space="preserve"> від імені якоїсь особи;</w:t>
      </w:r>
    </w:p>
    <w:p w:rsidR="00850157" w:rsidRPr="008F1484" w:rsidRDefault="00850157" w:rsidP="00C84DE1">
      <w:pPr>
        <w:pStyle w:val="ab"/>
        <w:numPr>
          <w:ilvl w:val="0"/>
          <w:numId w:val="103"/>
        </w:numPr>
        <w:spacing w:line="240" w:lineRule="auto"/>
        <w:ind w:left="1134"/>
        <w:rPr>
          <w:rFonts w:eastAsia="Arial Unicode MS"/>
          <w:color w:val="000000"/>
          <w:sz w:val="32"/>
          <w:szCs w:val="32"/>
          <w:lang w:val="uk-UA" w:eastAsia="uk-UA"/>
        </w:rPr>
      </w:pPr>
      <w:r w:rsidRPr="008F1484">
        <w:rPr>
          <w:rFonts w:eastAsia="Arial Unicode MS"/>
          <w:color w:val="000000"/>
          <w:sz w:val="32"/>
          <w:szCs w:val="32"/>
          <w:lang w:val="uk-UA" w:eastAsia="uk-UA"/>
        </w:rPr>
        <w:t xml:space="preserve">офіційні (службові) </w:t>
      </w:r>
      <w:r w:rsidR="005E7A43">
        <w:rPr>
          <w:rFonts w:eastAsia="Arial Unicode MS"/>
          <w:color w:val="000000"/>
          <w:sz w:val="32"/>
          <w:szCs w:val="32"/>
          <w:lang w:val="uk-UA" w:eastAsia="uk-UA"/>
        </w:rPr>
        <w:t>—</w:t>
      </w:r>
      <w:r w:rsidRPr="008F1484">
        <w:rPr>
          <w:rFonts w:eastAsia="Arial Unicode MS"/>
          <w:color w:val="000000"/>
          <w:sz w:val="32"/>
          <w:szCs w:val="32"/>
          <w:lang w:val="uk-UA" w:eastAsia="uk-UA"/>
        </w:rPr>
        <w:t xml:space="preserve"> від імені організації, установи. </w:t>
      </w:r>
    </w:p>
    <w:p w:rsidR="00850157" w:rsidRPr="00E00C5B" w:rsidRDefault="00850157" w:rsidP="00E00C5B">
      <w:pPr>
        <w:spacing w:line="240" w:lineRule="auto"/>
        <w:ind w:firstLine="720"/>
        <w:rPr>
          <w:rFonts w:eastAsia="Arial Unicode MS"/>
          <w:color w:val="000000"/>
          <w:sz w:val="32"/>
          <w:szCs w:val="32"/>
          <w:lang w:val="uk-UA" w:eastAsia="uk-UA"/>
        </w:rPr>
      </w:pPr>
      <w:r w:rsidRPr="00E00C5B">
        <w:rPr>
          <w:rFonts w:eastAsia="Arial Unicode MS"/>
          <w:color w:val="000000"/>
          <w:sz w:val="32"/>
          <w:szCs w:val="32"/>
          <w:lang w:val="uk-UA" w:eastAsia="uk-UA"/>
        </w:rPr>
        <w:lastRenderedPageBreak/>
        <w:t xml:space="preserve">Залежно від обсягу і змісту повноважень, що надаються представникові, </w:t>
      </w:r>
      <w:r w:rsidRPr="00E00C5B">
        <w:rPr>
          <w:rFonts w:eastAsia="Arial Unicode MS"/>
          <w:b/>
          <w:color w:val="000000"/>
          <w:sz w:val="32"/>
          <w:szCs w:val="32"/>
          <w:lang w:val="uk-UA" w:eastAsia="uk-UA"/>
        </w:rPr>
        <w:t>доручення поділяються на три види:</w:t>
      </w:r>
    </w:p>
    <w:p w:rsidR="00850157" w:rsidRPr="005E7A43" w:rsidRDefault="00850157" w:rsidP="00C84DE1">
      <w:pPr>
        <w:pStyle w:val="ab"/>
        <w:numPr>
          <w:ilvl w:val="0"/>
          <w:numId w:val="104"/>
        </w:numPr>
        <w:spacing w:line="240" w:lineRule="auto"/>
        <w:ind w:left="1134"/>
        <w:rPr>
          <w:rFonts w:eastAsia="Arial Unicode MS"/>
          <w:color w:val="000000"/>
          <w:sz w:val="32"/>
          <w:szCs w:val="32"/>
          <w:lang w:val="uk-UA" w:eastAsia="uk-UA"/>
        </w:rPr>
      </w:pPr>
      <w:r w:rsidRPr="005E7A43">
        <w:rPr>
          <w:rFonts w:eastAsia="Arial Unicode MS"/>
          <w:b/>
          <w:color w:val="000000"/>
          <w:sz w:val="32"/>
          <w:szCs w:val="32"/>
          <w:lang w:val="uk-UA" w:eastAsia="uk-UA"/>
        </w:rPr>
        <w:t>разові</w:t>
      </w:r>
      <w:r w:rsidRPr="005E7A43">
        <w:rPr>
          <w:rFonts w:eastAsia="Arial Unicode MS"/>
          <w:color w:val="000000"/>
          <w:sz w:val="32"/>
          <w:szCs w:val="32"/>
          <w:lang w:val="uk-UA" w:eastAsia="uk-UA"/>
        </w:rPr>
        <w:t xml:space="preserve"> </w:t>
      </w:r>
      <w:r w:rsidR="005E7A43" w:rsidRPr="005E7A43">
        <w:rPr>
          <w:rFonts w:eastAsia="Arial Unicode MS"/>
          <w:color w:val="000000"/>
          <w:sz w:val="32"/>
          <w:szCs w:val="32"/>
          <w:lang w:val="uk-UA" w:eastAsia="uk-UA"/>
        </w:rPr>
        <w:t>—</w:t>
      </w:r>
      <w:r w:rsidRPr="005E7A43">
        <w:rPr>
          <w:rFonts w:eastAsia="Arial Unicode MS"/>
          <w:color w:val="000000"/>
          <w:sz w:val="32"/>
          <w:szCs w:val="32"/>
          <w:lang w:val="uk-UA" w:eastAsia="uk-UA"/>
        </w:rPr>
        <w:t xml:space="preserve"> на виконання одноразової дії (найчастіше це отримання товарно-матеріальних цінностей чи одержання заробітної плати, пенсії, поштового переказу, посилки);</w:t>
      </w:r>
    </w:p>
    <w:p w:rsidR="00850157" w:rsidRPr="005E7A43" w:rsidRDefault="00850157" w:rsidP="00C84DE1">
      <w:pPr>
        <w:pStyle w:val="ab"/>
        <w:numPr>
          <w:ilvl w:val="0"/>
          <w:numId w:val="104"/>
        </w:numPr>
        <w:spacing w:line="240" w:lineRule="auto"/>
        <w:ind w:left="1134"/>
        <w:rPr>
          <w:rFonts w:eastAsia="Arial Unicode MS"/>
          <w:color w:val="000000"/>
          <w:sz w:val="32"/>
          <w:szCs w:val="32"/>
          <w:lang w:val="uk-UA" w:eastAsia="uk-UA"/>
        </w:rPr>
      </w:pPr>
      <w:r w:rsidRPr="005E7A43">
        <w:rPr>
          <w:rFonts w:eastAsia="Arial Unicode MS"/>
          <w:b/>
          <w:color w:val="000000"/>
          <w:sz w:val="32"/>
          <w:szCs w:val="32"/>
          <w:lang w:val="uk-UA" w:eastAsia="uk-UA"/>
        </w:rPr>
        <w:t>спеціальні</w:t>
      </w:r>
      <w:r w:rsidRPr="005E7A43">
        <w:rPr>
          <w:rFonts w:eastAsia="Arial Unicode MS"/>
          <w:color w:val="000000"/>
          <w:sz w:val="32"/>
          <w:szCs w:val="32"/>
          <w:lang w:val="uk-UA" w:eastAsia="uk-UA"/>
        </w:rPr>
        <w:t xml:space="preserve"> </w:t>
      </w:r>
      <w:r w:rsidR="005E7A43" w:rsidRPr="005E7A43">
        <w:rPr>
          <w:rFonts w:eastAsia="Arial Unicode MS"/>
          <w:color w:val="000000"/>
          <w:sz w:val="32"/>
          <w:szCs w:val="32"/>
          <w:lang w:val="uk-UA" w:eastAsia="uk-UA"/>
        </w:rPr>
        <w:t>—</w:t>
      </w:r>
      <w:r w:rsidRPr="005E7A43">
        <w:rPr>
          <w:rFonts w:eastAsia="Arial Unicode MS"/>
          <w:color w:val="000000"/>
          <w:sz w:val="32"/>
          <w:szCs w:val="32"/>
          <w:lang w:val="uk-UA" w:eastAsia="uk-UA"/>
        </w:rPr>
        <w:t xml:space="preserve"> на здійснення приватною чи службовою особою однотипних вчинків (представництво в органах суду, виконання банківських операцій в межах певного терміну);</w:t>
      </w:r>
    </w:p>
    <w:p w:rsidR="00850157" w:rsidRPr="005E7A43" w:rsidRDefault="00850157" w:rsidP="00C84DE1">
      <w:pPr>
        <w:pStyle w:val="ab"/>
        <w:numPr>
          <w:ilvl w:val="0"/>
          <w:numId w:val="104"/>
        </w:numPr>
        <w:spacing w:line="240" w:lineRule="auto"/>
        <w:ind w:left="1134"/>
        <w:rPr>
          <w:rFonts w:eastAsia="Arial Unicode MS"/>
          <w:color w:val="000000"/>
          <w:sz w:val="32"/>
          <w:szCs w:val="32"/>
          <w:lang w:val="uk-UA" w:eastAsia="uk-UA"/>
        </w:rPr>
      </w:pPr>
      <w:r w:rsidRPr="005E7A43">
        <w:rPr>
          <w:rFonts w:eastAsia="Arial Unicode MS"/>
          <w:b/>
          <w:color w:val="000000"/>
          <w:sz w:val="32"/>
          <w:szCs w:val="32"/>
          <w:lang w:val="uk-UA" w:eastAsia="uk-UA"/>
        </w:rPr>
        <w:t>генеральні (загальні)</w:t>
      </w:r>
      <w:r w:rsidRPr="005E7A43">
        <w:rPr>
          <w:rFonts w:eastAsia="Arial Unicode MS"/>
          <w:color w:val="000000"/>
          <w:sz w:val="32"/>
          <w:szCs w:val="32"/>
          <w:lang w:val="uk-UA" w:eastAsia="uk-UA"/>
        </w:rPr>
        <w:t xml:space="preserve"> </w:t>
      </w:r>
      <w:r w:rsidR="005E7A43" w:rsidRPr="005E7A43">
        <w:rPr>
          <w:rFonts w:eastAsia="Arial Unicode MS"/>
          <w:color w:val="000000"/>
          <w:sz w:val="32"/>
          <w:szCs w:val="32"/>
          <w:lang w:val="uk-UA" w:eastAsia="uk-UA"/>
        </w:rPr>
        <w:t>—</w:t>
      </w:r>
      <w:r w:rsidRPr="005E7A43">
        <w:rPr>
          <w:rFonts w:eastAsia="Arial Unicode MS"/>
          <w:color w:val="000000"/>
          <w:sz w:val="32"/>
          <w:szCs w:val="32"/>
          <w:lang w:val="uk-UA" w:eastAsia="uk-UA"/>
        </w:rPr>
        <w:t xml:space="preserve"> на виконання розширених повноважень (здійснення операцій, пов'язаних з управлінням і володінням нерухомим і рухомим майном, банківських операцій, одержання і надсилання кореспонденції з правом передоручення третій особі).</w:t>
      </w:r>
    </w:p>
    <w:p w:rsidR="00850157" w:rsidRPr="00E00C5B" w:rsidRDefault="00850157" w:rsidP="00E00C5B">
      <w:pPr>
        <w:spacing w:line="240" w:lineRule="auto"/>
        <w:ind w:firstLine="720"/>
        <w:rPr>
          <w:rFonts w:eastAsia="Arial Unicode MS"/>
          <w:color w:val="000000"/>
          <w:sz w:val="32"/>
          <w:szCs w:val="32"/>
          <w:lang w:val="uk-UA" w:eastAsia="uk-UA"/>
        </w:rPr>
      </w:pPr>
      <w:r w:rsidRPr="00E00C5B">
        <w:rPr>
          <w:rFonts w:eastAsia="Arial Unicode MS"/>
          <w:color w:val="000000"/>
          <w:sz w:val="32"/>
          <w:szCs w:val="32"/>
          <w:lang w:val="uk-UA" w:eastAsia="uk-UA"/>
        </w:rPr>
        <w:t xml:space="preserve">Термін дії доручення зазначається цифрами (разове, спеціальне) і літерами (генеральне). </w:t>
      </w:r>
      <w:r w:rsidRPr="00054C92">
        <w:rPr>
          <w:rFonts w:eastAsia="Arial Unicode MS"/>
          <w:b/>
          <w:color w:val="000000"/>
          <w:sz w:val="32"/>
          <w:szCs w:val="32"/>
          <w:lang w:val="uk-UA" w:eastAsia="uk-UA"/>
        </w:rPr>
        <w:t>Максимальний термін дії доручення</w:t>
      </w:r>
      <w:r w:rsidRPr="00E00C5B">
        <w:rPr>
          <w:rFonts w:eastAsia="Arial Unicode MS"/>
          <w:color w:val="000000"/>
          <w:sz w:val="32"/>
          <w:szCs w:val="32"/>
          <w:lang w:val="uk-UA" w:eastAsia="uk-UA"/>
        </w:rPr>
        <w:t xml:space="preserve"> не може перевищувати </w:t>
      </w:r>
      <w:r w:rsidRPr="00054C92">
        <w:rPr>
          <w:rFonts w:eastAsia="Arial Unicode MS"/>
          <w:b/>
          <w:color w:val="000000"/>
          <w:sz w:val="32"/>
          <w:szCs w:val="32"/>
          <w:lang w:val="uk-UA" w:eastAsia="uk-UA"/>
        </w:rPr>
        <w:t>трьох років</w:t>
      </w:r>
      <w:r w:rsidRPr="00E00C5B">
        <w:rPr>
          <w:rFonts w:eastAsia="Arial Unicode MS"/>
          <w:color w:val="000000"/>
          <w:sz w:val="32"/>
          <w:szCs w:val="32"/>
          <w:lang w:val="uk-UA" w:eastAsia="uk-UA"/>
        </w:rPr>
        <w:t xml:space="preserve">. Якщо строк дії доручення не зазначений, воно зберігає юридичну силу протягом року з дня його укладання. </w:t>
      </w:r>
      <w:r w:rsidRPr="00054C92">
        <w:rPr>
          <w:rFonts w:eastAsia="Arial Unicode MS"/>
          <w:b/>
          <w:color w:val="000000"/>
          <w:sz w:val="32"/>
          <w:szCs w:val="32"/>
          <w:lang w:val="uk-UA" w:eastAsia="uk-UA"/>
        </w:rPr>
        <w:t>Не датоване доручення не має юридичної сили</w:t>
      </w:r>
      <w:r w:rsidRPr="00E00C5B">
        <w:rPr>
          <w:rFonts w:eastAsia="Arial Unicode MS"/>
          <w:color w:val="000000"/>
          <w:sz w:val="32"/>
          <w:szCs w:val="32"/>
          <w:lang w:val="uk-UA" w:eastAsia="uk-UA"/>
        </w:rPr>
        <w:t>. Особа чи установа, яка уклала доручення може у будь-який час скасувати його, а особа, якій доручення видано - відмовитися від нього.</w:t>
      </w:r>
    </w:p>
    <w:p w:rsidR="00850157" w:rsidRPr="00E00C5B" w:rsidRDefault="00850157" w:rsidP="00E00C5B">
      <w:pPr>
        <w:spacing w:line="240" w:lineRule="auto"/>
        <w:ind w:firstLine="720"/>
        <w:rPr>
          <w:rFonts w:eastAsia="Arial Unicode MS"/>
          <w:b/>
          <w:color w:val="000000"/>
          <w:sz w:val="32"/>
          <w:szCs w:val="32"/>
          <w:lang w:val="uk-UA" w:eastAsia="uk-UA"/>
        </w:rPr>
      </w:pPr>
      <w:r w:rsidRPr="00E00C5B">
        <w:rPr>
          <w:rFonts w:eastAsia="Arial Unicode MS"/>
          <w:b/>
          <w:color w:val="000000"/>
          <w:sz w:val="32"/>
          <w:szCs w:val="32"/>
          <w:lang w:val="uk-UA" w:eastAsia="uk-UA"/>
        </w:rPr>
        <w:t>Реквізити:</w:t>
      </w:r>
    </w:p>
    <w:p w:rsidR="00850157" w:rsidRPr="006A71CA" w:rsidRDefault="00850157" w:rsidP="00C84DE1">
      <w:pPr>
        <w:pStyle w:val="ab"/>
        <w:numPr>
          <w:ilvl w:val="0"/>
          <w:numId w:val="105"/>
        </w:numPr>
        <w:spacing w:line="240" w:lineRule="auto"/>
        <w:ind w:left="1134"/>
        <w:rPr>
          <w:rFonts w:eastAsia="Arial Unicode MS"/>
          <w:color w:val="000000"/>
          <w:sz w:val="32"/>
          <w:szCs w:val="32"/>
          <w:lang w:val="uk-UA" w:eastAsia="uk-UA"/>
        </w:rPr>
      </w:pPr>
      <w:r w:rsidRPr="006A71CA">
        <w:rPr>
          <w:rFonts w:eastAsia="Arial Unicode MS"/>
          <w:color w:val="000000"/>
          <w:sz w:val="32"/>
          <w:szCs w:val="32"/>
          <w:lang w:val="uk-UA" w:eastAsia="uk-UA"/>
        </w:rPr>
        <w:t>назва виду документа;</w:t>
      </w:r>
    </w:p>
    <w:p w:rsidR="00850157" w:rsidRPr="006A71CA" w:rsidRDefault="00850157" w:rsidP="00C84DE1">
      <w:pPr>
        <w:pStyle w:val="ab"/>
        <w:numPr>
          <w:ilvl w:val="0"/>
          <w:numId w:val="105"/>
        </w:numPr>
        <w:spacing w:line="240" w:lineRule="auto"/>
        <w:ind w:left="1134"/>
        <w:rPr>
          <w:rFonts w:eastAsia="Arial Unicode MS"/>
          <w:color w:val="000000"/>
          <w:sz w:val="32"/>
          <w:szCs w:val="32"/>
          <w:lang w:val="uk-UA" w:eastAsia="uk-UA"/>
        </w:rPr>
      </w:pPr>
      <w:r w:rsidRPr="006A71CA">
        <w:rPr>
          <w:rFonts w:eastAsia="Arial Unicode MS"/>
          <w:color w:val="000000"/>
          <w:sz w:val="32"/>
          <w:szCs w:val="32"/>
          <w:lang w:val="uk-UA" w:eastAsia="uk-UA"/>
        </w:rPr>
        <w:t>місце укладання, число, місяць, рік - для генерального доручення (літерами і без скорочень);</w:t>
      </w:r>
    </w:p>
    <w:p w:rsidR="00850157" w:rsidRPr="006A71CA" w:rsidRDefault="00850157" w:rsidP="00C84DE1">
      <w:pPr>
        <w:pStyle w:val="ab"/>
        <w:numPr>
          <w:ilvl w:val="0"/>
          <w:numId w:val="105"/>
        </w:numPr>
        <w:spacing w:line="240" w:lineRule="auto"/>
        <w:ind w:left="1134"/>
        <w:rPr>
          <w:rFonts w:eastAsia="Arial Unicode MS"/>
          <w:color w:val="000000"/>
          <w:sz w:val="32"/>
          <w:szCs w:val="32"/>
          <w:lang w:val="uk-UA" w:eastAsia="uk-UA"/>
        </w:rPr>
      </w:pPr>
      <w:r w:rsidRPr="006A71CA">
        <w:rPr>
          <w:rFonts w:eastAsia="Arial Unicode MS"/>
          <w:color w:val="000000"/>
          <w:sz w:val="32"/>
          <w:szCs w:val="32"/>
          <w:lang w:val="uk-UA" w:eastAsia="uk-UA"/>
        </w:rPr>
        <w:t>ПІБ довірителя;</w:t>
      </w:r>
    </w:p>
    <w:p w:rsidR="00850157" w:rsidRPr="006A71CA" w:rsidRDefault="00850157" w:rsidP="00C84DE1">
      <w:pPr>
        <w:pStyle w:val="ab"/>
        <w:numPr>
          <w:ilvl w:val="0"/>
          <w:numId w:val="105"/>
        </w:numPr>
        <w:spacing w:line="240" w:lineRule="auto"/>
        <w:ind w:left="1134"/>
        <w:rPr>
          <w:rFonts w:eastAsia="Arial Unicode MS"/>
          <w:color w:val="000000"/>
          <w:sz w:val="32"/>
          <w:szCs w:val="32"/>
          <w:lang w:val="uk-UA" w:eastAsia="uk-UA"/>
        </w:rPr>
      </w:pPr>
      <w:r w:rsidRPr="006A71CA">
        <w:rPr>
          <w:rFonts w:eastAsia="Arial Unicode MS"/>
          <w:color w:val="000000"/>
          <w:sz w:val="32"/>
          <w:szCs w:val="32"/>
          <w:lang w:val="uk-UA" w:eastAsia="uk-UA"/>
        </w:rPr>
        <w:t>домашня адреса довірителя (для генерального доручення);</w:t>
      </w:r>
    </w:p>
    <w:p w:rsidR="00850157" w:rsidRPr="006A71CA" w:rsidRDefault="00850157" w:rsidP="00C84DE1">
      <w:pPr>
        <w:pStyle w:val="ab"/>
        <w:numPr>
          <w:ilvl w:val="0"/>
          <w:numId w:val="105"/>
        </w:numPr>
        <w:spacing w:line="240" w:lineRule="auto"/>
        <w:ind w:left="1134"/>
        <w:rPr>
          <w:rFonts w:eastAsia="Arial Unicode MS"/>
          <w:color w:val="000000"/>
          <w:sz w:val="32"/>
          <w:szCs w:val="32"/>
          <w:lang w:val="uk-UA" w:eastAsia="uk-UA"/>
        </w:rPr>
      </w:pPr>
      <w:r w:rsidRPr="006A71CA">
        <w:rPr>
          <w:rFonts w:eastAsia="Arial Unicode MS"/>
          <w:color w:val="000000"/>
          <w:sz w:val="32"/>
          <w:szCs w:val="32"/>
          <w:lang w:val="uk-UA" w:eastAsia="uk-UA"/>
        </w:rPr>
        <w:t>ПІБ, домашня адреса, дані документа, що посвідчують особу, якій видається доручення;</w:t>
      </w:r>
    </w:p>
    <w:p w:rsidR="00850157" w:rsidRPr="006A71CA" w:rsidRDefault="00850157" w:rsidP="00C84DE1">
      <w:pPr>
        <w:pStyle w:val="ab"/>
        <w:numPr>
          <w:ilvl w:val="0"/>
          <w:numId w:val="105"/>
        </w:numPr>
        <w:spacing w:line="240" w:lineRule="auto"/>
        <w:ind w:left="1134"/>
        <w:rPr>
          <w:rFonts w:eastAsia="Arial Unicode MS"/>
          <w:color w:val="000000"/>
          <w:sz w:val="32"/>
          <w:szCs w:val="32"/>
          <w:lang w:val="uk-UA" w:eastAsia="uk-UA"/>
        </w:rPr>
      </w:pPr>
      <w:r w:rsidRPr="006A71CA">
        <w:rPr>
          <w:rFonts w:eastAsia="Arial Unicode MS"/>
          <w:color w:val="000000"/>
          <w:sz w:val="32"/>
          <w:szCs w:val="32"/>
          <w:lang w:val="uk-UA" w:eastAsia="uk-UA"/>
        </w:rPr>
        <w:t>зміст дій, обов'язків, прав, які повноваження має виконувати довірена особа;</w:t>
      </w:r>
    </w:p>
    <w:p w:rsidR="00850157" w:rsidRPr="006A71CA" w:rsidRDefault="00850157" w:rsidP="00C84DE1">
      <w:pPr>
        <w:pStyle w:val="ab"/>
        <w:numPr>
          <w:ilvl w:val="0"/>
          <w:numId w:val="105"/>
        </w:numPr>
        <w:spacing w:line="240" w:lineRule="auto"/>
        <w:ind w:left="1134"/>
        <w:rPr>
          <w:rFonts w:eastAsia="Arial Unicode MS"/>
          <w:color w:val="000000"/>
          <w:sz w:val="32"/>
          <w:szCs w:val="32"/>
          <w:lang w:val="uk-UA" w:eastAsia="uk-UA"/>
        </w:rPr>
      </w:pPr>
      <w:r w:rsidRPr="006A71CA">
        <w:rPr>
          <w:rFonts w:eastAsia="Arial Unicode MS"/>
          <w:color w:val="000000"/>
          <w:sz w:val="32"/>
          <w:szCs w:val="32"/>
          <w:lang w:val="uk-UA" w:eastAsia="uk-UA"/>
        </w:rPr>
        <w:t>термін дії доручення;</w:t>
      </w:r>
    </w:p>
    <w:p w:rsidR="00850157" w:rsidRPr="006A71CA" w:rsidRDefault="00850157" w:rsidP="00C84DE1">
      <w:pPr>
        <w:pStyle w:val="ab"/>
        <w:numPr>
          <w:ilvl w:val="0"/>
          <w:numId w:val="105"/>
        </w:numPr>
        <w:spacing w:line="240" w:lineRule="auto"/>
        <w:ind w:left="1134"/>
        <w:rPr>
          <w:rFonts w:eastAsia="Arial Unicode MS"/>
          <w:color w:val="000000"/>
          <w:sz w:val="32"/>
          <w:szCs w:val="32"/>
          <w:lang w:val="uk-UA" w:eastAsia="uk-UA"/>
        </w:rPr>
      </w:pPr>
      <w:r w:rsidRPr="006A71CA">
        <w:rPr>
          <w:rFonts w:eastAsia="Arial Unicode MS"/>
          <w:color w:val="000000"/>
          <w:sz w:val="32"/>
          <w:szCs w:val="32"/>
          <w:lang w:val="uk-UA" w:eastAsia="uk-UA"/>
        </w:rPr>
        <w:t>підпис довірителя (вказується праворуч);</w:t>
      </w:r>
    </w:p>
    <w:p w:rsidR="00850157" w:rsidRPr="006A71CA" w:rsidRDefault="00850157" w:rsidP="00C84DE1">
      <w:pPr>
        <w:pStyle w:val="ab"/>
        <w:numPr>
          <w:ilvl w:val="0"/>
          <w:numId w:val="105"/>
        </w:numPr>
        <w:spacing w:line="240" w:lineRule="auto"/>
        <w:ind w:left="1134"/>
        <w:rPr>
          <w:rFonts w:eastAsia="Arial Unicode MS"/>
          <w:color w:val="000000"/>
          <w:sz w:val="32"/>
          <w:szCs w:val="32"/>
          <w:lang w:val="uk-UA" w:eastAsia="uk-UA"/>
        </w:rPr>
      </w:pPr>
      <w:r w:rsidRPr="006A71CA">
        <w:rPr>
          <w:rFonts w:eastAsia="Arial Unicode MS"/>
          <w:color w:val="000000"/>
          <w:sz w:val="32"/>
          <w:szCs w:val="32"/>
          <w:lang w:val="uk-UA" w:eastAsia="uk-UA"/>
        </w:rPr>
        <w:t>дата укладання;</w:t>
      </w:r>
    </w:p>
    <w:p w:rsidR="00850157" w:rsidRPr="006A71CA" w:rsidRDefault="00850157" w:rsidP="00C84DE1">
      <w:pPr>
        <w:pStyle w:val="ab"/>
        <w:numPr>
          <w:ilvl w:val="0"/>
          <w:numId w:val="105"/>
        </w:numPr>
        <w:spacing w:line="240" w:lineRule="auto"/>
        <w:ind w:left="1134"/>
        <w:rPr>
          <w:rFonts w:eastAsia="Arial Unicode MS"/>
          <w:color w:val="000000"/>
          <w:sz w:val="32"/>
          <w:szCs w:val="32"/>
          <w:lang w:val="uk-UA" w:eastAsia="uk-UA"/>
        </w:rPr>
      </w:pPr>
      <w:r w:rsidRPr="006A71CA">
        <w:rPr>
          <w:rFonts w:eastAsia="Arial Unicode MS"/>
          <w:color w:val="000000"/>
          <w:sz w:val="32"/>
          <w:szCs w:val="32"/>
          <w:lang w:val="uk-UA" w:eastAsia="uk-UA"/>
        </w:rPr>
        <w:t>завірення (засвідчення) підпису довірителя може бути здійснено підприємством, де він працює, закладом, де навчається або будь-якою нотаріальною конторою;</w:t>
      </w:r>
    </w:p>
    <w:p w:rsidR="00850157" w:rsidRPr="006A71CA" w:rsidRDefault="00850157" w:rsidP="00C84DE1">
      <w:pPr>
        <w:pStyle w:val="ab"/>
        <w:numPr>
          <w:ilvl w:val="0"/>
          <w:numId w:val="105"/>
        </w:numPr>
        <w:spacing w:line="240" w:lineRule="auto"/>
        <w:ind w:left="1134"/>
        <w:rPr>
          <w:rFonts w:eastAsia="Arial Unicode MS"/>
          <w:color w:val="000000"/>
          <w:sz w:val="32"/>
          <w:szCs w:val="32"/>
          <w:lang w:val="uk-UA" w:eastAsia="uk-UA"/>
        </w:rPr>
      </w:pPr>
      <w:r w:rsidRPr="006A71CA">
        <w:rPr>
          <w:rFonts w:eastAsia="Arial Unicode MS"/>
          <w:color w:val="000000"/>
          <w:sz w:val="32"/>
          <w:szCs w:val="32"/>
          <w:lang w:val="uk-UA" w:eastAsia="uk-UA"/>
        </w:rPr>
        <w:t>посада, назва установи, закладу, підпис, ініціали та прізвище особи, від імені якої виступає засвідчував;</w:t>
      </w:r>
    </w:p>
    <w:p w:rsidR="00850157" w:rsidRPr="006A71CA" w:rsidRDefault="00850157" w:rsidP="00C84DE1">
      <w:pPr>
        <w:pStyle w:val="ab"/>
        <w:numPr>
          <w:ilvl w:val="0"/>
          <w:numId w:val="105"/>
        </w:numPr>
        <w:spacing w:line="240" w:lineRule="auto"/>
        <w:ind w:left="1134"/>
        <w:rPr>
          <w:rFonts w:eastAsia="Arial Unicode MS"/>
          <w:color w:val="000000"/>
          <w:sz w:val="32"/>
          <w:szCs w:val="32"/>
          <w:lang w:val="uk-UA" w:eastAsia="uk-UA"/>
        </w:rPr>
      </w:pPr>
      <w:r w:rsidRPr="006A71CA">
        <w:rPr>
          <w:rFonts w:eastAsia="Arial Unicode MS"/>
          <w:color w:val="000000"/>
          <w:sz w:val="32"/>
          <w:szCs w:val="32"/>
          <w:lang w:val="uk-UA" w:eastAsia="uk-UA"/>
        </w:rPr>
        <w:lastRenderedPageBreak/>
        <w:t>запис про стягнення державного мита чи збору (для генерального);</w:t>
      </w:r>
    </w:p>
    <w:p w:rsidR="00850157" w:rsidRPr="006A71CA" w:rsidRDefault="00850157" w:rsidP="00C84DE1">
      <w:pPr>
        <w:pStyle w:val="ab"/>
        <w:numPr>
          <w:ilvl w:val="0"/>
          <w:numId w:val="105"/>
        </w:numPr>
        <w:spacing w:line="240" w:lineRule="auto"/>
        <w:ind w:left="1134"/>
        <w:rPr>
          <w:rFonts w:eastAsia="Arial Unicode MS"/>
          <w:color w:val="000000"/>
          <w:sz w:val="32"/>
          <w:szCs w:val="32"/>
          <w:lang w:val="uk-UA" w:eastAsia="uk-UA"/>
        </w:rPr>
      </w:pPr>
      <w:r w:rsidRPr="006A71CA">
        <w:rPr>
          <w:rFonts w:eastAsia="Arial Unicode MS"/>
          <w:color w:val="000000"/>
          <w:sz w:val="32"/>
          <w:szCs w:val="32"/>
          <w:lang w:val="uk-UA" w:eastAsia="uk-UA"/>
        </w:rPr>
        <w:t>номер, під яким зареєстровано документ (для генерального);</w:t>
      </w:r>
    </w:p>
    <w:p w:rsidR="00850157" w:rsidRPr="006A71CA" w:rsidRDefault="00850157" w:rsidP="00C84DE1">
      <w:pPr>
        <w:pStyle w:val="ab"/>
        <w:numPr>
          <w:ilvl w:val="0"/>
          <w:numId w:val="105"/>
        </w:numPr>
        <w:spacing w:line="240" w:lineRule="auto"/>
        <w:ind w:left="1134"/>
        <w:rPr>
          <w:rFonts w:eastAsia="Arial Unicode MS"/>
          <w:color w:val="000000"/>
          <w:sz w:val="32"/>
          <w:szCs w:val="32"/>
          <w:lang w:val="uk-UA" w:eastAsia="uk-UA"/>
        </w:rPr>
      </w:pPr>
      <w:r w:rsidRPr="006A71CA">
        <w:rPr>
          <w:rFonts w:eastAsia="Arial Unicode MS"/>
          <w:color w:val="000000"/>
          <w:sz w:val="32"/>
          <w:szCs w:val="32"/>
          <w:lang w:val="uk-UA" w:eastAsia="uk-UA"/>
        </w:rPr>
        <w:t>печатка організації, де працює засвідчував;</w:t>
      </w:r>
    </w:p>
    <w:p w:rsidR="00850157" w:rsidRPr="006A71CA" w:rsidRDefault="00850157" w:rsidP="00C84DE1">
      <w:pPr>
        <w:pStyle w:val="ab"/>
        <w:numPr>
          <w:ilvl w:val="0"/>
          <w:numId w:val="105"/>
        </w:numPr>
        <w:spacing w:line="240" w:lineRule="auto"/>
        <w:ind w:left="1134"/>
        <w:rPr>
          <w:rFonts w:eastAsia="Arial Unicode MS"/>
          <w:color w:val="000000"/>
          <w:sz w:val="32"/>
          <w:szCs w:val="32"/>
          <w:lang w:val="uk-UA" w:eastAsia="uk-UA"/>
        </w:rPr>
      </w:pPr>
      <w:r w:rsidRPr="006A71CA">
        <w:rPr>
          <w:rFonts w:eastAsia="Arial Unicode MS"/>
          <w:color w:val="000000"/>
          <w:sz w:val="32"/>
          <w:szCs w:val="32"/>
          <w:lang w:val="uk-UA" w:eastAsia="uk-UA"/>
        </w:rPr>
        <w:t>дата засвідчення вказується цифрами, а для спеціального і</w:t>
      </w:r>
    </w:p>
    <w:p w:rsidR="00850157" w:rsidRPr="00E00C5B" w:rsidRDefault="00850157" w:rsidP="00E00C5B">
      <w:pPr>
        <w:spacing w:line="240" w:lineRule="auto"/>
        <w:ind w:firstLine="720"/>
        <w:rPr>
          <w:rFonts w:eastAsia="Arial Unicode MS"/>
          <w:color w:val="000000"/>
          <w:sz w:val="32"/>
          <w:szCs w:val="32"/>
          <w:lang w:val="uk-UA" w:eastAsia="uk-UA"/>
        </w:rPr>
      </w:pPr>
      <w:r w:rsidRPr="00E00C5B">
        <w:rPr>
          <w:rFonts w:eastAsia="Arial Unicode MS"/>
          <w:color w:val="000000"/>
          <w:sz w:val="32"/>
          <w:szCs w:val="32"/>
          <w:lang w:val="uk-UA" w:eastAsia="uk-UA"/>
        </w:rPr>
        <w:t>генерального доручення - літерами (ліворуч).</w:t>
      </w:r>
    </w:p>
    <w:p w:rsidR="00850157" w:rsidRPr="00E00C5B" w:rsidRDefault="00850157" w:rsidP="00E00C5B">
      <w:pPr>
        <w:spacing w:line="240" w:lineRule="auto"/>
        <w:ind w:firstLine="720"/>
        <w:rPr>
          <w:rFonts w:eastAsia="Arial Unicode MS"/>
          <w:color w:val="000000"/>
          <w:sz w:val="32"/>
          <w:szCs w:val="32"/>
          <w:lang w:val="uk-UA" w:eastAsia="uk-UA"/>
        </w:rPr>
      </w:pPr>
      <w:r w:rsidRPr="00E00C5B">
        <w:rPr>
          <w:rFonts w:eastAsia="Arial Unicode MS"/>
          <w:b/>
          <w:color w:val="000000"/>
          <w:sz w:val="32"/>
          <w:szCs w:val="32"/>
          <w:lang w:val="uk-UA" w:eastAsia="uk-UA"/>
        </w:rPr>
        <w:t>5. Акцепт</w:t>
      </w:r>
      <w:r w:rsidRPr="00E00C5B">
        <w:rPr>
          <w:rFonts w:eastAsia="Arial Unicode MS"/>
          <w:color w:val="000000"/>
          <w:sz w:val="32"/>
          <w:szCs w:val="32"/>
          <w:lang w:val="uk-UA" w:eastAsia="uk-UA"/>
        </w:rPr>
        <w:t xml:space="preserve"> </w:t>
      </w:r>
      <w:r w:rsidR="008C3F13">
        <w:rPr>
          <w:rFonts w:eastAsia="Arial Unicode MS"/>
          <w:color w:val="000000"/>
          <w:sz w:val="32"/>
          <w:szCs w:val="32"/>
          <w:lang w:val="uk-UA" w:eastAsia="uk-UA"/>
        </w:rPr>
        <w:t>—</w:t>
      </w:r>
      <w:r w:rsidRPr="00E00C5B">
        <w:rPr>
          <w:rFonts w:eastAsia="Arial Unicode MS"/>
          <w:color w:val="000000"/>
          <w:sz w:val="32"/>
          <w:szCs w:val="32"/>
          <w:lang w:val="uk-UA" w:eastAsia="uk-UA"/>
        </w:rPr>
        <w:t xml:space="preserve"> (від лат. </w:t>
      </w:r>
      <w:r w:rsidRPr="00E00C5B">
        <w:rPr>
          <w:rFonts w:eastAsia="Arial Unicode MS"/>
          <w:color w:val="000000"/>
          <w:sz w:val="32"/>
          <w:szCs w:val="32"/>
          <w:lang w:val="en-US" w:eastAsia="uk-UA"/>
        </w:rPr>
        <w:t>acceptus</w:t>
      </w:r>
      <w:r w:rsidRPr="00E00C5B">
        <w:rPr>
          <w:rFonts w:eastAsia="Arial Unicode MS"/>
          <w:color w:val="000000"/>
          <w:sz w:val="32"/>
          <w:szCs w:val="32"/>
          <w:lang w:val="uk-UA" w:eastAsia="uk-UA"/>
        </w:rPr>
        <w:t xml:space="preserve"> </w:t>
      </w:r>
      <w:r w:rsidR="008C3F13">
        <w:rPr>
          <w:rFonts w:eastAsia="Arial Unicode MS"/>
          <w:color w:val="000000"/>
          <w:sz w:val="32"/>
          <w:szCs w:val="32"/>
          <w:lang w:val="uk-UA" w:eastAsia="uk-UA"/>
        </w:rPr>
        <w:t>—</w:t>
      </w:r>
      <w:r w:rsidRPr="00E00C5B">
        <w:rPr>
          <w:rFonts w:eastAsia="Arial Unicode MS"/>
          <w:color w:val="000000"/>
          <w:sz w:val="32"/>
          <w:szCs w:val="32"/>
          <w:lang w:val="uk-UA" w:eastAsia="uk-UA"/>
        </w:rPr>
        <w:t xml:space="preserve"> прийнятий) </w:t>
      </w:r>
      <w:r w:rsidR="008C3F13">
        <w:rPr>
          <w:rFonts w:eastAsia="Arial Unicode MS"/>
          <w:color w:val="000000"/>
          <w:sz w:val="32"/>
          <w:szCs w:val="32"/>
          <w:lang w:val="uk-UA" w:eastAsia="uk-UA"/>
        </w:rPr>
        <w:t>—</w:t>
      </w:r>
      <w:r w:rsidRPr="00E00C5B">
        <w:rPr>
          <w:rFonts w:eastAsia="Arial Unicode MS"/>
          <w:color w:val="000000"/>
          <w:sz w:val="32"/>
          <w:szCs w:val="32"/>
          <w:lang w:val="uk-UA" w:eastAsia="uk-UA"/>
        </w:rPr>
        <w:t xml:space="preserve"> згода на пропозицію, вступити в договір на умовах, указаних в пропозиції; надпис на рахунку, векселі, який свідчить, що акцептант. Який зробив надпис, прийняв документ до платежу в зазначений термін. </w:t>
      </w:r>
    </w:p>
    <w:p w:rsidR="00850157" w:rsidRPr="00E00C5B" w:rsidRDefault="00850157" w:rsidP="00E00C5B">
      <w:pPr>
        <w:spacing w:line="240" w:lineRule="auto"/>
        <w:ind w:firstLine="720"/>
        <w:rPr>
          <w:rFonts w:eastAsia="Arial Unicode MS"/>
          <w:color w:val="000000"/>
          <w:sz w:val="32"/>
          <w:szCs w:val="32"/>
          <w:lang w:val="uk-UA" w:eastAsia="uk-UA"/>
        </w:rPr>
      </w:pPr>
      <w:r w:rsidRPr="00E00C5B">
        <w:rPr>
          <w:rFonts w:eastAsia="Arial Unicode MS"/>
          <w:color w:val="000000"/>
          <w:sz w:val="32"/>
          <w:szCs w:val="32"/>
          <w:lang w:val="uk-UA" w:eastAsia="uk-UA"/>
        </w:rPr>
        <w:t xml:space="preserve">Звідси </w:t>
      </w:r>
      <w:r w:rsidRPr="00E00C5B">
        <w:rPr>
          <w:rFonts w:eastAsia="Arial Unicode MS"/>
          <w:b/>
          <w:color w:val="000000"/>
          <w:sz w:val="32"/>
          <w:szCs w:val="32"/>
          <w:lang w:val="uk-UA" w:eastAsia="uk-UA"/>
        </w:rPr>
        <w:t>відмова від акцепту</w:t>
      </w:r>
      <w:r w:rsidRPr="00E00C5B">
        <w:rPr>
          <w:rFonts w:eastAsia="Arial Unicode MS"/>
          <w:color w:val="000000"/>
          <w:sz w:val="32"/>
          <w:szCs w:val="32"/>
          <w:lang w:val="uk-UA" w:eastAsia="uk-UA"/>
        </w:rPr>
        <w:t xml:space="preserve"> </w:t>
      </w:r>
      <w:r w:rsidR="008C3F13">
        <w:rPr>
          <w:rFonts w:eastAsia="Arial Unicode MS"/>
          <w:color w:val="000000"/>
          <w:sz w:val="32"/>
          <w:szCs w:val="32"/>
          <w:lang w:val="uk-UA" w:eastAsia="uk-UA"/>
        </w:rPr>
        <w:t>—</w:t>
      </w:r>
      <w:r w:rsidRPr="00E00C5B">
        <w:rPr>
          <w:rFonts w:eastAsia="Arial Unicode MS"/>
          <w:color w:val="000000"/>
          <w:sz w:val="32"/>
          <w:szCs w:val="32"/>
          <w:lang w:val="uk-UA" w:eastAsia="uk-UA"/>
        </w:rPr>
        <w:t xml:space="preserve"> відмова оплачувати отриману за акцептом продукцію.</w:t>
      </w:r>
    </w:p>
    <w:p w:rsidR="00850157" w:rsidRPr="00E00C5B" w:rsidRDefault="00850157" w:rsidP="00E00C5B">
      <w:pPr>
        <w:spacing w:line="240" w:lineRule="auto"/>
        <w:ind w:firstLine="720"/>
        <w:rPr>
          <w:rFonts w:eastAsia="Arial Unicode MS"/>
          <w:b/>
          <w:color w:val="000000"/>
          <w:sz w:val="32"/>
          <w:szCs w:val="32"/>
          <w:lang w:val="uk-UA" w:eastAsia="uk-UA"/>
        </w:rPr>
      </w:pPr>
      <w:r w:rsidRPr="00E00C5B">
        <w:rPr>
          <w:rFonts w:eastAsia="Arial Unicode MS"/>
          <w:color w:val="000000"/>
          <w:sz w:val="32"/>
          <w:szCs w:val="32"/>
          <w:lang w:val="uk-UA" w:eastAsia="uk-UA"/>
        </w:rPr>
        <w:t xml:space="preserve">Акцепт платіжних вимог може бути </w:t>
      </w:r>
      <w:r w:rsidRPr="00E00C5B">
        <w:rPr>
          <w:rFonts w:eastAsia="Arial Unicode MS"/>
          <w:b/>
          <w:color w:val="000000"/>
          <w:sz w:val="32"/>
          <w:szCs w:val="32"/>
          <w:lang w:val="uk-UA" w:eastAsia="uk-UA"/>
        </w:rPr>
        <w:t>позитивним або не</w:t>
      </w:r>
      <w:r w:rsidRPr="00E00C5B">
        <w:rPr>
          <w:rFonts w:eastAsia="Arial Unicode MS"/>
          <w:b/>
          <w:color w:val="000000"/>
          <w:sz w:val="32"/>
          <w:szCs w:val="32"/>
          <w:lang w:val="uk-UA" w:eastAsia="uk-UA"/>
        </w:rPr>
        <w:softHyphen/>
        <w:t>гативним, попереднім або наступним, повним або частковим.</w:t>
      </w:r>
    </w:p>
    <w:p w:rsidR="00850157" w:rsidRPr="00E00C5B" w:rsidRDefault="00850157" w:rsidP="00E00C5B">
      <w:pPr>
        <w:spacing w:line="240" w:lineRule="auto"/>
        <w:ind w:firstLine="720"/>
        <w:rPr>
          <w:rFonts w:eastAsia="Arial Unicode MS"/>
          <w:color w:val="000000"/>
          <w:sz w:val="32"/>
          <w:szCs w:val="32"/>
          <w:lang w:val="uk-UA" w:eastAsia="uk-UA"/>
        </w:rPr>
      </w:pPr>
      <w:r w:rsidRPr="00E00C5B">
        <w:rPr>
          <w:rFonts w:eastAsia="Arial Unicode MS"/>
          <w:b/>
          <w:color w:val="000000"/>
          <w:sz w:val="32"/>
          <w:szCs w:val="32"/>
          <w:lang w:val="uk-UA" w:eastAsia="uk-UA"/>
        </w:rPr>
        <w:t>При позитивній формі акцепту</w:t>
      </w:r>
      <w:r w:rsidRPr="00E00C5B">
        <w:rPr>
          <w:rFonts w:eastAsia="Arial Unicode MS"/>
          <w:color w:val="000000"/>
          <w:sz w:val="32"/>
          <w:szCs w:val="32"/>
          <w:lang w:val="uk-UA" w:eastAsia="uk-UA"/>
        </w:rPr>
        <w:t xml:space="preserve"> покупець надає письмову заяву банкові в разі повної або часткової відмови від акцепту. Якщо такої заяви не надано покупцем до банку протягом ус</w:t>
      </w:r>
      <w:r w:rsidRPr="00E00C5B">
        <w:rPr>
          <w:rFonts w:eastAsia="Arial Unicode MS"/>
          <w:color w:val="000000"/>
          <w:sz w:val="32"/>
          <w:szCs w:val="32"/>
          <w:lang w:val="uk-UA" w:eastAsia="uk-UA"/>
        </w:rPr>
        <w:softHyphen/>
        <w:t>тановленого терміну, то «мовчання» розглядається як згода.</w:t>
      </w:r>
    </w:p>
    <w:p w:rsidR="00850157" w:rsidRPr="00E00C5B" w:rsidRDefault="00850157" w:rsidP="00E00C5B">
      <w:pPr>
        <w:spacing w:line="240" w:lineRule="auto"/>
        <w:ind w:firstLine="720"/>
        <w:rPr>
          <w:rFonts w:eastAsia="Arial Unicode MS"/>
          <w:color w:val="000000"/>
          <w:sz w:val="32"/>
          <w:szCs w:val="32"/>
          <w:lang w:val="uk-UA" w:eastAsia="uk-UA"/>
        </w:rPr>
      </w:pPr>
      <w:r w:rsidRPr="00E00C5B">
        <w:rPr>
          <w:rFonts w:eastAsia="Arial Unicode MS"/>
          <w:b/>
          <w:color w:val="000000"/>
          <w:sz w:val="32"/>
          <w:szCs w:val="32"/>
          <w:lang w:val="uk-UA" w:eastAsia="uk-UA"/>
        </w:rPr>
        <w:t>При розрахунках з попереднім акцептом</w:t>
      </w:r>
      <w:r w:rsidRPr="00E00C5B">
        <w:rPr>
          <w:rFonts w:eastAsia="Arial Unicode MS"/>
          <w:color w:val="000000"/>
          <w:sz w:val="32"/>
          <w:szCs w:val="32"/>
          <w:lang w:val="uk-UA" w:eastAsia="uk-UA"/>
        </w:rPr>
        <w:t xml:space="preserve"> платіжні вимоги вважаються акцептованими, якщо платник протягом трьох робочих днів по розрахунках із інших міст і двох робочих днів по одноміських розрахунках не </w:t>
      </w:r>
      <w:r w:rsidR="008C3F13">
        <w:rPr>
          <w:rFonts w:eastAsia="Arial Unicode MS"/>
          <w:color w:val="000000"/>
          <w:sz w:val="32"/>
          <w:szCs w:val="32"/>
          <w:lang w:val="uk-UA" w:eastAsia="uk-UA"/>
        </w:rPr>
        <w:t>на</w:t>
      </w:r>
      <w:r w:rsidR="008C3F13" w:rsidRPr="00E00C5B">
        <w:rPr>
          <w:rFonts w:eastAsia="Arial Unicode MS"/>
          <w:color w:val="000000"/>
          <w:sz w:val="32"/>
          <w:szCs w:val="32"/>
          <w:lang w:val="uk-UA" w:eastAsia="uk-UA"/>
        </w:rPr>
        <w:t>ддасть</w:t>
      </w:r>
      <w:r w:rsidRPr="00E00C5B">
        <w:rPr>
          <w:rFonts w:eastAsia="Arial Unicode MS"/>
          <w:color w:val="000000"/>
          <w:sz w:val="32"/>
          <w:szCs w:val="32"/>
          <w:lang w:val="uk-UA" w:eastAsia="uk-UA"/>
        </w:rPr>
        <w:t xml:space="preserve"> банкові вмотивованої відмови від акцепту. </w:t>
      </w:r>
    </w:p>
    <w:p w:rsidR="00850157" w:rsidRPr="00E00C5B" w:rsidRDefault="00850157" w:rsidP="00E00C5B">
      <w:pPr>
        <w:spacing w:line="240" w:lineRule="auto"/>
        <w:ind w:firstLine="720"/>
        <w:rPr>
          <w:rFonts w:eastAsia="Arial Unicode MS"/>
          <w:color w:val="000000"/>
          <w:sz w:val="32"/>
          <w:szCs w:val="32"/>
          <w:lang w:val="uk-UA" w:eastAsia="uk-UA"/>
        </w:rPr>
      </w:pPr>
      <w:r w:rsidRPr="00E00C5B">
        <w:rPr>
          <w:rFonts w:eastAsia="Arial Unicode MS"/>
          <w:b/>
          <w:color w:val="000000"/>
          <w:sz w:val="32"/>
          <w:szCs w:val="32"/>
          <w:lang w:val="uk-UA" w:eastAsia="uk-UA"/>
        </w:rPr>
        <w:t>При розрахунках із наступним акцептом</w:t>
      </w:r>
      <w:r w:rsidRPr="00E00C5B">
        <w:rPr>
          <w:rFonts w:eastAsia="Arial Unicode MS"/>
          <w:color w:val="000000"/>
          <w:sz w:val="32"/>
          <w:szCs w:val="32"/>
          <w:lang w:val="uk-UA" w:eastAsia="uk-UA"/>
        </w:rPr>
        <w:t xml:space="preserve"> платіжні вимо</w:t>
      </w:r>
      <w:r w:rsidRPr="00E00C5B">
        <w:rPr>
          <w:rFonts w:eastAsia="Arial Unicode MS"/>
          <w:color w:val="000000"/>
          <w:sz w:val="32"/>
          <w:szCs w:val="32"/>
          <w:lang w:val="uk-UA" w:eastAsia="uk-UA"/>
        </w:rPr>
        <w:softHyphen/>
        <w:t>ги оплачуються в день їх надходження без попереднього ак</w:t>
      </w:r>
      <w:r w:rsidRPr="00E00C5B">
        <w:rPr>
          <w:rFonts w:eastAsia="Arial Unicode MS"/>
          <w:color w:val="000000"/>
          <w:sz w:val="32"/>
          <w:szCs w:val="32"/>
          <w:lang w:val="uk-UA" w:eastAsia="uk-UA"/>
        </w:rPr>
        <w:softHyphen/>
        <w:t>цепту. Однак за платником зберігається право в зазначений термін відмовитися від акцепту платіжних вимог, і в разі мотивованої відмови установа банку відновлює списану су</w:t>
      </w:r>
      <w:r w:rsidRPr="00E00C5B">
        <w:rPr>
          <w:rFonts w:eastAsia="Arial Unicode MS"/>
          <w:color w:val="000000"/>
          <w:sz w:val="32"/>
          <w:szCs w:val="32"/>
          <w:lang w:val="uk-UA" w:eastAsia="uk-UA"/>
        </w:rPr>
        <w:softHyphen/>
        <w:t xml:space="preserve">му на його рахунку. </w:t>
      </w:r>
    </w:p>
    <w:p w:rsidR="00850157" w:rsidRPr="00E00C5B" w:rsidRDefault="00850157" w:rsidP="00E00C5B">
      <w:pPr>
        <w:spacing w:line="240" w:lineRule="auto"/>
        <w:ind w:firstLine="720"/>
        <w:rPr>
          <w:rFonts w:eastAsia="Arial Unicode MS"/>
          <w:b/>
          <w:color w:val="000000"/>
          <w:sz w:val="32"/>
          <w:szCs w:val="32"/>
          <w:lang w:val="uk-UA" w:eastAsia="uk-UA"/>
        </w:rPr>
      </w:pPr>
      <w:r w:rsidRPr="00E00C5B">
        <w:rPr>
          <w:rFonts w:eastAsia="Arial Unicode MS"/>
          <w:b/>
          <w:color w:val="000000"/>
          <w:sz w:val="32"/>
          <w:szCs w:val="32"/>
          <w:lang w:val="uk-UA" w:eastAsia="uk-UA"/>
        </w:rPr>
        <w:t>Платник має право повністю відмовитись від акцепту вимоги у випадках:</w:t>
      </w:r>
      <w:r w:rsidRPr="00E00C5B">
        <w:rPr>
          <w:rFonts w:eastAsia="Arial Unicode MS"/>
          <w:b/>
          <w:color w:val="000000"/>
          <w:sz w:val="32"/>
          <w:szCs w:val="32"/>
          <w:lang w:val="uk-UA" w:eastAsia="uk-UA"/>
        </w:rPr>
        <w:tab/>
      </w:r>
    </w:p>
    <w:p w:rsidR="00850157" w:rsidRPr="008C3F13" w:rsidRDefault="00850157" w:rsidP="00C84DE1">
      <w:pPr>
        <w:pStyle w:val="ab"/>
        <w:numPr>
          <w:ilvl w:val="0"/>
          <w:numId w:val="106"/>
        </w:numPr>
        <w:spacing w:line="240" w:lineRule="auto"/>
        <w:ind w:left="1134"/>
        <w:rPr>
          <w:rFonts w:eastAsia="Arial Unicode MS"/>
          <w:color w:val="000000"/>
          <w:sz w:val="32"/>
          <w:szCs w:val="32"/>
          <w:lang w:val="uk-UA" w:eastAsia="uk-UA"/>
        </w:rPr>
      </w:pPr>
      <w:r w:rsidRPr="008C3F13">
        <w:rPr>
          <w:rFonts w:eastAsia="Arial Unicode MS"/>
          <w:color w:val="000000"/>
          <w:sz w:val="32"/>
          <w:szCs w:val="32"/>
          <w:lang w:val="uk-UA" w:eastAsia="uk-UA"/>
        </w:rPr>
        <w:t>подання платіжних вимог за незаконні або ж не пе</w:t>
      </w:r>
      <w:r w:rsidRPr="008C3F13">
        <w:rPr>
          <w:rFonts w:eastAsia="Arial Unicode MS"/>
          <w:color w:val="000000"/>
          <w:sz w:val="32"/>
          <w:szCs w:val="32"/>
          <w:lang w:val="uk-UA" w:eastAsia="uk-UA"/>
        </w:rPr>
        <w:softHyphen/>
        <w:t>редбачені договором товари і послуги;</w:t>
      </w:r>
    </w:p>
    <w:p w:rsidR="00850157" w:rsidRPr="008C3F13" w:rsidRDefault="00850157" w:rsidP="00C84DE1">
      <w:pPr>
        <w:pStyle w:val="ab"/>
        <w:numPr>
          <w:ilvl w:val="0"/>
          <w:numId w:val="106"/>
        </w:numPr>
        <w:spacing w:line="240" w:lineRule="auto"/>
        <w:ind w:left="1134"/>
        <w:rPr>
          <w:rFonts w:eastAsia="Arial Unicode MS"/>
          <w:color w:val="000000"/>
          <w:sz w:val="32"/>
          <w:szCs w:val="32"/>
          <w:lang w:val="uk-UA" w:eastAsia="uk-UA"/>
        </w:rPr>
      </w:pPr>
      <w:r w:rsidRPr="008C3F13">
        <w:rPr>
          <w:rFonts w:eastAsia="Arial Unicode MS"/>
          <w:color w:val="000000"/>
          <w:sz w:val="32"/>
          <w:szCs w:val="32"/>
          <w:lang w:val="uk-UA" w:eastAsia="uk-UA"/>
        </w:rPr>
        <w:t>відвантаження товару на неправильну адресу і пере</w:t>
      </w:r>
      <w:r w:rsidRPr="008C3F13">
        <w:rPr>
          <w:rFonts w:eastAsia="Arial Unicode MS"/>
          <w:color w:val="000000"/>
          <w:sz w:val="32"/>
          <w:szCs w:val="32"/>
          <w:lang w:val="uk-UA" w:eastAsia="uk-UA"/>
        </w:rPr>
        <w:softHyphen/>
        <w:t>рахування товару постачальникам на шляху;</w:t>
      </w:r>
    </w:p>
    <w:p w:rsidR="00850157" w:rsidRPr="008C3F13" w:rsidRDefault="00850157" w:rsidP="00C84DE1">
      <w:pPr>
        <w:pStyle w:val="ab"/>
        <w:numPr>
          <w:ilvl w:val="0"/>
          <w:numId w:val="106"/>
        </w:numPr>
        <w:spacing w:line="240" w:lineRule="auto"/>
        <w:ind w:left="1134"/>
        <w:rPr>
          <w:rFonts w:eastAsia="Arial Unicode MS"/>
          <w:color w:val="000000"/>
          <w:sz w:val="32"/>
          <w:szCs w:val="32"/>
          <w:lang w:val="uk-UA" w:eastAsia="uk-UA"/>
        </w:rPr>
      </w:pPr>
      <w:r w:rsidRPr="008C3F13">
        <w:rPr>
          <w:rFonts w:eastAsia="Arial Unicode MS"/>
          <w:color w:val="000000"/>
          <w:sz w:val="32"/>
          <w:szCs w:val="32"/>
          <w:lang w:val="uk-UA" w:eastAsia="uk-UA"/>
        </w:rPr>
        <w:t>дострокового постачання товару без згоди покупця (замовника);</w:t>
      </w:r>
    </w:p>
    <w:p w:rsidR="00850157" w:rsidRPr="008C3F13" w:rsidRDefault="00850157" w:rsidP="00C84DE1">
      <w:pPr>
        <w:pStyle w:val="ab"/>
        <w:numPr>
          <w:ilvl w:val="0"/>
          <w:numId w:val="106"/>
        </w:numPr>
        <w:spacing w:line="240" w:lineRule="auto"/>
        <w:ind w:left="1134"/>
        <w:rPr>
          <w:rFonts w:eastAsia="Arial Unicode MS"/>
          <w:color w:val="000000"/>
          <w:sz w:val="32"/>
          <w:szCs w:val="32"/>
          <w:lang w:val="uk-UA" w:eastAsia="uk-UA"/>
        </w:rPr>
      </w:pPr>
      <w:r w:rsidRPr="008C3F13">
        <w:rPr>
          <w:rFonts w:eastAsia="Arial Unicode MS"/>
          <w:color w:val="000000"/>
          <w:sz w:val="32"/>
          <w:szCs w:val="32"/>
          <w:lang w:val="uk-UA" w:eastAsia="uk-UA"/>
        </w:rPr>
        <w:t>недоброякісності і недокомплектаційності товару;</w:t>
      </w:r>
    </w:p>
    <w:p w:rsidR="00850157" w:rsidRPr="008C3F13" w:rsidRDefault="00850157" w:rsidP="00C84DE1">
      <w:pPr>
        <w:pStyle w:val="ab"/>
        <w:numPr>
          <w:ilvl w:val="0"/>
          <w:numId w:val="106"/>
        </w:numPr>
        <w:spacing w:line="240" w:lineRule="auto"/>
        <w:ind w:left="1134"/>
        <w:rPr>
          <w:rFonts w:eastAsia="Arial Unicode MS"/>
          <w:color w:val="000000"/>
          <w:sz w:val="32"/>
          <w:szCs w:val="32"/>
          <w:lang w:val="uk-UA" w:eastAsia="uk-UA"/>
        </w:rPr>
      </w:pPr>
      <w:r w:rsidRPr="008C3F13">
        <w:rPr>
          <w:rFonts w:eastAsia="Arial Unicode MS"/>
          <w:color w:val="000000"/>
          <w:sz w:val="32"/>
          <w:szCs w:val="32"/>
          <w:lang w:val="uk-UA" w:eastAsia="uk-UA"/>
        </w:rPr>
        <w:t>зміни ціни.</w:t>
      </w:r>
    </w:p>
    <w:p w:rsidR="00C90F61" w:rsidRDefault="00C90F61" w:rsidP="00E00C5B">
      <w:pPr>
        <w:spacing w:line="240" w:lineRule="auto"/>
        <w:ind w:firstLine="720"/>
        <w:rPr>
          <w:rFonts w:eastAsia="Arial Unicode MS"/>
          <w:b/>
          <w:color w:val="000000"/>
          <w:sz w:val="32"/>
          <w:szCs w:val="32"/>
          <w:lang w:val="uk-UA" w:eastAsia="uk-UA"/>
        </w:rPr>
      </w:pPr>
    </w:p>
    <w:p w:rsidR="00850157" w:rsidRPr="00E00C5B" w:rsidRDefault="00850157" w:rsidP="00E00C5B">
      <w:pPr>
        <w:spacing w:line="240" w:lineRule="auto"/>
        <w:ind w:firstLine="720"/>
        <w:rPr>
          <w:rFonts w:eastAsia="Arial Unicode MS"/>
          <w:b/>
          <w:color w:val="000000"/>
          <w:sz w:val="32"/>
          <w:szCs w:val="32"/>
          <w:lang w:val="uk-UA" w:eastAsia="uk-UA"/>
        </w:rPr>
      </w:pPr>
      <w:r w:rsidRPr="00E00C5B">
        <w:rPr>
          <w:rFonts w:eastAsia="Arial Unicode MS"/>
          <w:b/>
          <w:color w:val="000000"/>
          <w:sz w:val="32"/>
          <w:szCs w:val="32"/>
          <w:lang w:val="uk-UA" w:eastAsia="uk-UA"/>
        </w:rPr>
        <w:lastRenderedPageBreak/>
        <w:t>Платник має право частково відмовитись від акцепту вимоги у випадках:</w:t>
      </w:r>
    </w:p>
    <w:p w:rsidR="00850157" w:rsidRPr="00C90F61" w:rsidRDefault="00850157" w:rsidP="00C84DE1">
      <w:pPr>
        <w:pStyle w:val="ab"/>
        <w:numPr>
          <w:ilvl w:val="0"/>
          <w:numId w:val="107"/>
        </w:numPr>
        <w:spacing w:line="240" w:lineRule="auto"/>
        <w:ind w:left="1134"/>
        <w:rPr>
          <w:rFonts w:eastAsia="Arial Unicode MS"/>
          <w:color w:val="000000"/>
          <w:sz w:val="32"/>
          <w:szCs w:val="32"/>
          <w:lang w:val="uk-UA" w:eastAsia="uk-UA"/>
        </w:rPr>
      </w:pPr>
      <w:r w:rsidRPr="00C90F61">
        <w:rPr>
          <w:rFonts w:eastAsia="Arial Unicode MS"/>
          <w:color w:val="000000"/>
          <w:sz w:val="32"/>
          <w:szCs w:val="32"/>
          <w:lang w:val="uk-UA" w:eastAsia="uk-UA"/>
        </w:rPr>
        <w:t>відвантаження товарів у кількості, що перевищує за</w:t>
      </w:r>
      <w:r w:rsidRPr="00C90F61">
        <w:rPr>
          <w:rFonts w:eastAsia="Arial Unicode MS"/>
          <w:color w:val="000000"/>
          <w:sz w:val="32"/>
          <w:szCs w:val="32"/>
          <w:lang w:val="uk-UA" w:eastAsia="uk-UA"/>
        </w:rPr>
        <w:softHyphen/>
        <w:t>мовлення (або відвантаження, поряд з замовленими, незамовлених товарів);</w:t>
      </w:r>
    </w:p>
    <w:p w:rsidR="00850157" w:rsidRPr="00C90F61" w:rsidRDefault="00850157" w:rsidP="00C84DE1">
      <w:pPr>
        <w:pStyle w:val="ab"/>
        <w:numPr>
          <w:ilvl w:val="0"/>
          <w:numId w:val="107"/>
        </w:numPr>
        <w:spacing w:line="240" w:lineRule="auto"/>
        <w:ind w:left="1134"/>
        <w:rPr>
          <w:rFonts w:eastAsia="Arial Unicode MS"/>
          <w:color w:val="000000"/>
          <w:sz w:val="32"/>
          <w:szCs w:val="32"/>
          <w:lang w:val="uk-UA" w:eastAsia="uk-UA"/>
        </w:rPr>
      </w:pPr>
      <w:r w:rsidRPr="00C90F61">
        <w:rPr>
          <w:rFonts w:eastAsia="Arial Unicode MS"/>
          <w:color w:val="000000"/>
          <w:sz w:val="32"/>
          <w:szCs w:val="32"/>
          <w:lang w:val="uk-UA" w:eastAsia="uk-UA"/>
        </w:rPr>
        <w:t>арифметичних помилок у платіжних документах;</w:t>
      </w:r>
    </w:p>
    <w:p w:rsidR="00850157" w:rsidRPr="00C90F61" w:rsidRDefault="00850157" w:rsidP="00C84DE1">
      <w:pPr>
        <w:pStyle w:val="ab"/>
        <w:numPr>
          <w:ilvl w:val="0"/>
          <w:numId w:val="107"/>
        </w:numPr>
        <w:spacing w:line="240" w:lineRule="auto"/>
        <w:ind w:left="1134"/>
        <w:rPr>
          <w:rFonts w:eastAsia="Arial Unicode MS"/>
          <w:color w:val="000000"/>
          <w:sz w:val="32"/>
          <w:szCs w:val="32"/>
          <w:lang w:val="uk-UA" w:eastAsia="uk-UA"/>
        </w:rPr>
      </w:pPr>
      <w:r w:rsidRPr="00C90F61">
        <w:rPr>
          <w:rFonts w:eastAsia="Arial Unicode MS"/>
          <w:color w:val="000000"/>
          <w:sz w:val="32"/>
          <w:szCs w:val="32"/>
          <w:lang w:val="uk-UA" w:eastAsia="uk-UA"/>
        </w:rPr>
        <w:t>деякі перевищення у платіжних документах установлених цін на товари, послуги.</w:t>
      </w:r>
    </w:p>
    <w:p w:rsidR="00850157" w:rsidRPr="00E00C5B" w:rsidRDefault="00850157" w:rsidP="00E00C5B">
      <w:pPr>
        <w:spacing w:line="240" w:lineRule="auto"/>
        <w:ind w:firstLine="720"/>
        <w:rPr>
          <w:rFonts w:eastAsia="Arial Unicode MS"/>
          <w:color w:val="000000"/>
          <w:sz w:val="32"/>
          <w:szCs w:val="32"/>
          <w:lang w:val="uk-UA" w:eastAsia="uk-UA"/>
        </w:rPr>
      </w:pPr>
      <w:r w:rsidRPr="00E00C5B">
        <w:rPr>
          <w:rFonts w:eastAsia="Arial Unicode MS"/>
          <w:b/>
          <w:color w:val="000000"/>
          <w:sz w:val="32"/>
          <w:szCs w:val="32"/>
          <w:lang w:eastAsia="uk-UA"/>
        </w:rPr>
        <w:t>6</w:t>
      </w:r>
      <w:r w:rsidRPr="00E00C5B">
        <w:rPr>
          <w:rFonts w:eastAsia="Arial Unicode MS"/>
          <w:b/>
          <w:color w:val="000000"/>
          <w:sz w:val="32"/>
          <w:szCs w:val="32"/>
          <w:lang w:val="uk-UA" w:eastAsia="uk-UA"/>
        </w:rPr>
        <w:t>. Розписка</w:t>
      </w:r>
      <w:r w:rsidRPr="00E00C5B">
        <w:rPr>
          <w:rFonts w:eastAsia="Arial Unicode MS"/>
          <w:color w:val="000000"/>
          <w:sz w:val="32"/>
          <w:szCs w:val="32"/>
          <w:lang w:val="uk-UA" w:eastAsia="uk-UA"/>
        </w:rPr>
        <w:t xml:space="preserve"> </w:t>
      </w:r>
      <w:r w:rsidR="00C90F61">
        <w:rPr>
          <w:rFonts w:eastAsia="Arial Unicode MS"/>
          <w:color w:val="000000"/>
          <w:sz w:val="32"/>
          <w:szCs w:val="32"/>
          <w:lang w:val="uk-UA" w:eastAsia="uk-UA"/>
        </w:rPr>
        <w:t>—</w:t>
      </w:r>
      <w:r w:rsidRPr="00E00C5B">
        <w:rPr>
          <w:rFonts w:eastAsia="Arial Unicode MS"/>
          <w:color w:val="000000"/>
          <w:sz w:val="32"/>
          <w:szCs w:val="32"/>
          <w:lang w:val="uk-UA" w:eastAsia="uk-UA"/>
        </w:rPr>
        <w:t xml:space="preserve"> це документ, що підтверджує певні дії, які мали місце між двома особами чи особою та установою (передавання і отримання документів, товарів, грошей, матеріальних цінностей). Складають розписку в довільній формі на чистому аркуші паперу від руки або машинописним способом</w:t>
      </w:r>
    </w:p>
    <w:p w:rsidR="00850157" w:rsidRPr="00E00C5B" w:rsidRDefault="00850157" w:rsidP="00E00C5B">
      <w:pPr>
        <w:spacing w:line="240" w:lineRule="auto"/>
        <w:ind w:firstLine="720"/>
        <w:rPr>
          <w:rFonts w:eastAsia="Arial Unicode MS"/>
          <w:color w:val="000000"/>
          <w:sz w:val="32"/>
          <w:szCs w:val="32"/>
          <w:lang w:val="uk-UA" w:eastAsia="uk-UA"/>
        </w:rPr>
      </w:pPr>
      <w:r w:rsidRPr="00E00C5B">
        <w:rPr>
          <w:rFonts w:eastAsia="Arial Unicode MS"/>
          <w:color w:val="000000"/>
          <w:sz w:val="32"/>
          <w:szCs w:val="32"/>
          <w:lang w:val="uk-UA" w:eastAsia="uk-UA"/>
        </w:rPr>
        <w:t xml:space="preserve">Розрізняють розписки: </w:t>
      </w:r>
    </w:p>
    <w:p w:rsidR="00850157" w:rsidRPr="00C90F61" w:rsidRDefault="00850157" w:rsidP="00C84DE1">
      <w:pPr>
        <w:pStyle w:val="ab"/>
        <w:numPr>
          <w:ilvl w:val="0"/>
          <w:numId w:val="108"/>
        </w:numPr>
        <w:spacing w:line="240" w:lineRule="auto"/>
        <w:ind w:left="1134"/>
        <w:rPr>
          <w:rFonts w:eastAsia="Arial Unicode MS"/>
          <w:color w:val="000000"/>
          <w:sz w:val="32"/>
          <w:szCs w:val="32"/>
          <w:lang w:val="uk-UA" w:eastAsia="uk-UA"/>
        </w:rPr>
      </w:pPr>
      <w:r w:rsidRPr="00C90F61">
        <w:rPr>
          <w:rFonts w:eastAsia="Arial Unicode MS"/>
          <w:b/>
          <w:color w:val="000000"/>
          <w:sz w:val="32"/>
          <w:szCs w:val="32"/>
          <w:lang w:val="uk-UA" w:eastAsia="uk-UA"/>
        </w:rPr>
        <w:t>приватну розписку</w:t>
      </w:r>
      <w:r w:rsidRPr="00C90F61">
        <w:rPr>
          <w:rFonts w:eastAsia="Arial Unicode MS"/>
          <w:color w:val="000000"/>
          <w:sz w:val="32"/>
          <w:szCs w:val="32"/>
          <w:lang w:val="uk-UA" w:eastAsia="uk-UA"/>
        </w:rPr>
        <w:t xml:space="preserve"> </w:t>
      </w:r>
      <w:r w:rsidR="00C90F61" w:rsidRPr="00C90F61">
        <w:rPr>
          <w:rFonts w:eastAsia="Arial Unicode MS"/>
          <w:color w:val="000000"/>
          <w:sz w:val="32"/>
          <w:szCs w:val="32"/>
          <w:lang w:val="uk-UA" w:eastAsia="uk-UA"/>
        </w:rPr>
        <w:t>—</w:t>
      </w:r>
      <w:r w:rsidRPr="00C90F61">
        <w:rPr>
          <w:rFonts w:eastAsia="Arial Unicode MS"/>
          <w:color w:val="000000"/>
          <w:sz w:val="32"/>
          <w:szCs w:val="32"/>
          <w:lang w:val="uk-UA" w:eastAsia="uk-UA"/>
        </w:rPr>
        <w:t xml:space="preserve"> коли одна особа щось отримує від іншої;</w:t>
      </w:r>
    </w:p>
    <w:p w:rsidR="00850157" w:rsidRPr="00C90F61" w:rsidRDefault="00850157" w:rsidP="00C84DE1">
      <w:pPr>
        <w:pStyle w:val="ab"/>
        <w:numPr>
          <w:ilvl w:val="0"/>
          <w:numId w:val="108"/>
        </w:numPr>
        <w:spacing w:line="240" w:lineRule="auto"/>
        <w:ind w:left="1134"/>
        <w:rPr>
          <w:rFonts w:eastAsia="Arial Unicode MS"/>
          <w:color w:val="000000"/>
          <w:sz w:val="32"/>
          <w:szCs w:val="32"/>
          <w:lang w:val="uk-UA" w:eastAsia="uk-UA"/>
        </w:rPr>
      </w:pPr>
      <w:r w:rsidRPr="00C90F61">
        <w:rPr>
          <w:rFonts w:eastAsia="Arial Unicode MS"/>
          <w:b/>
          <w:color w:val="000000"/>
          <w:sz w:val="32"/>
          <w:szCs w:val="32"/>
          <w:lang w:val="uk-UA" w:eastAsia="uk-UA"/>
        </w:rPr>
        <w:t>службову</w:t>
      </w:r>
      <w:r w:rsidRPr="00C90F61">
        <w:rPr>
          <w:rFonts w:eastAsia="Arial Unicode MS"/>
          <w:color w:val="000000"/>
          <w:sz w:val="32"/>
          <w:szCs w:val="32"/>
          <w:lang w:val="uk-UA" w:eastAsia="uk-UA"/>
        </w:rPr>
        <w:t>, коли особа або представник установи отримує матеріальні цінності чи документи від якогось закладу.</w:t>
      </w:r>
    </w:p>
    <w:p w:rsidR="00850157" w:rsidRPr="00E00C5B" w:rsidRDefault="00850157" w:rsidP="00E00C5B">
      <w:pPr>
        <w:spacing w:line="240" w:lineRule="auto"/>
        <w:ind w:firstLine="720"/>
        <w:rPr>
          <w:rFonts w:eastAsia="Arial Unicode MS"/>
          <w:color w:val="000000"/>
          <w:sz w:val="32"/>
          <w:szCs w:val="32"/>
          <w:lang w:val="uk-UA" w:eastAsia="uk-UA"/>
        </w:rPr>
      </w:pPr>
      <w:r w:rsidRPr="00E00C5B">
        <w:rPr>
          <w:rFonts w:eastAsia="Arial Unicode MS"/>
          <w:color w:val="000000"/>
          <w:sz w:val="32"/>
          <w:szCs w:val="32"/>
          <w:lang w:val="uk-UA" w:eastAsia="uk-UA"/>
        </w:rPr>
        <w:t>Розписки можуть стосуватися службових (виробничих) питань або мати особистий характер. Якщо під розписку передаються великі суми грошей, у документі зазначають адресу, номер і серію паспорта того, хто їх отримує. Грошові суми пишуться словами, а в дужках - цифрами.</w:t>
      </w:r>
    </w:p>
    <w:p w:rsidR="00850157" w:rsidRPr="00E00C5B" w:rsidRDefault="00850157" w:rsidP="00E00C5B">
      <w:pPr>
        <w:spacing w:line="240" w:lineRule="auto"/>
        <w:ind w:firstLine="720"/>
        <w:rPr>
          <w:rFonts w:eastAsia="Arial Unicode MS"/>
          <w:color w:val="000000"/>
          <w:sz w:val="32"/>
          <w:szCs w:val="32"/>
          <w:lang w:val="uk-UA" w:eastAsia="uk-UA"/>
        </w:rPr>
      </w:pPr>
      <w:r w:rsidRPr="00E00C5B">
        <w:rPr>
          <w:rFonts w:eastAsia="Arial Unicode MS"/>
          <w:color w:val="000000"/>
          <w:sz w:val="32"/>
          <w:szCs w:val="32"/>
          <w:lang w:val="uk-UA" w:eastAsia="uk-UA"/>
        </w:rPr>
        <w:t>Підпис особи, що дає розписку в отриманні великих сум грошей, засвідчується нотаріально. Іноді в розписці зазначають свідків, тобто осіб, у присутності яких її було написано. У такому разі зазначені особи засвідчують документ своїми підписами.</w:t>
      </w:r>
    </w:p>
    <w:p w:rsidR="00850157" w:rsidRPr="00E00C5B" w:rsidRDefault="00850157" w:rsidP="00E00C5B">
      <w:pPr>
        <w:tabs>
          <w:tab w:val="left" w:pos="0"/>
        </w:tabs>
        <w:spacing w:line="240" w:lineRule="auto"/>
        <w:ind w:firstLine="720"/>
        <w:rPr>
          <w:rFonts w:eastAsia="Arial Unicode MS"/>
          <w:color w:val="000000"/>
          <w:sz w:val="32"/>
          <w:szCs w:val="32"/>
          <w:lang w:val="uk-UA" w:eastAsia="uk-UA"/>
        </w:rPr>
      </w:pPr>
      <w:r w:rsidRPr="00E00C5B">
        <w:rPr>
          <w:rFonts w:eastAsia="Arial Unicode MS"/>
          <w:b/>
          <w:color w:val="000000"/>
          <w:sz w:val="32"/>
          <w:szCs w:val="32"/>
          <w:lang w:val="uk-UA" w:eastAsia="uk-UA"/>
        </w:rPr>
        <w:t>7. Таблиця</w:t>
      </w:r>
      <w:r w:rsidRPr="00E00C5B">
        <w:rPr>
          <w:rFonts w:eastAsia="Arial Unicode MS"/>
          <w:color w:val="000000"/>
          <w:sz w:val="32"/>
          <w:szCs w:val="32"/>
          <w:lang w:val="uk-UA" w:eastAsia="uk-UA"/>
        </w:rPr>
        <w:t xml:space="preserve"> </w:t>
      </w:r>
      <w:r w:rsidR="00C90F61">
        <w:rPr>
          <w:rFonts w:eastAsia="Arial Unicode MS"/>
          <w:color w:val="000000"/>
          <w:sz w:val="32"/>
          <w:szCs w:val="32"/>
          <w:lang w:val="uk-UA" w:eastAsia="uk-UA"/>
        </w:rPr>
        <w:t>—</w:t>
      </w:r>
      <w:r w:rsidRPr="00E00C5B">
        <w:rPr>
          <w:rFonts w:eastAsia="Arial Unicode MS"/>
          <w:color w:val="000000"/>
          <w:sz w:val="32"/>
          <w:szCs w:val="32"/>
          <w:lang w:val="uk-UA" w:eastAsia="uk-UA"/>
        </w:rPr>
        <w:t xml:space="preserve"> це перелік, зведення цифрових даних або інших відомостей, розміщених у певному порядку й за графами. </w:t>
      </w:r>
    </w:p>
    <w:p w:rsidR="00850157" w:rsidRPr="00E00C5B" w:rsidRDefault="00850157" w:rsidP="00E00C5B">
      <w:pPr>
        <w:spacing w:line="240" w:lineRule="auto"/>
        <w:ind w:firstLine="720"/>
        <w:rPr>
          <w:rFonts w:eastAsia="Arial Unicode MS"/>
          <w:i/>
          <w:color w:val="000000"/>
          <w:sz w:val="32"/>
          <w:szCs w:val="32"/>
          <w:lang w:val="uk-UA" w:eastAsia="uk-UA"/>
        </w:rPr>
      </w:pPr>
      <w:r w:rsidRPr="00E00C5B">
        <w:rPr>
          <w:rFonts w:eastAsia="Arial Unicode MS"/>
          <w:color w:val="000000"/>
          <w:sz w:val="32"/>
          <w:szCs w:val="32"/>
          <w:lang w:val="uk-UA" w:eastAsia="uk-UA"/>
        </w:rPr>
        <w:t xml:space="preserve">Таблиця є наочною формою висвітлення фактичного матеріалу. Вона має відзначатися компактністю і наочністю. Повідомлення у ній подають статистично. Матеріал у таблиці систематизований, на першому плані виступають цифри. Заголовки повинні бути короткими і відбивати зміст. Пишуться вони з великої літери. Розділові знаки в кінці заголовків і підзаголовків не ставляться. У таблицях не використовуються дієслівні форми, прислівники. Найчастіше вживаються слова: </w:t>
      </w:r>
      <w:r w:rsidRPr="00E00C5B">
        <w:rPr>
          <w:rFonts w:eastAsia="Arial Unicode MS"/>
          <w:i/>
          <w:color w:val="000000"/>
          <w:sz w:val="32"/>
          <w:szCs w:val="32"/>
          <w:lang w:val="uk-UA" w:eastAsia="uk-UA"/>
        </w:rPr>
        <w:t>разом, усього, у тому числі.</w:t>
      </w:r>
    </w:p>
    <w:p w:rsidR="006C0D19" w:rsidRDefault="006C0D19" w:rsidP="00E00C5B">
      <w:pPr>
        <w:spacing w:line="240" w:lineRule="auto"/>
        <w:ind w:firstLine="720"/>
        <w:rPr>
          <w:rFonts w:eastAsia="Arial Unicode MS"/>
          <w:b/>
          <w:color w:val="000000"/>
          <w:sz w:val="32"/>
          <w:szCs w:val="32"/>
          <w:lang w:val="uk-UA" w:eastAsia="uk-UA"/>
        </w:rPr>
      </w:pPr>
    </w:p>
    <w:p w:rsidR="006C0D19" w:rsidRDefault="006C0D19" w:rsidP="00E00C5B">
      <w:pPr>
        <w:spacing w:line="240" w:lineRule="auto"/>
        <w:ind w:firstLine="720"/>
        <w:rPr>
          <w:rFonts w:eastAsia="Arial Unicode MS"/>
          <w:b/>
          <w:color w:val="000000"/>
          <w:sz w:val="32"/>
          <w:szCs w:val="32"/>
          <w:lang w:val="uk-UA" w:eastAsia="uk-UA"/>
        </w:rPr>
      </w:pPr>
    </w:p>
    <w:p w:rsidR="00850157" w:rsidRPr="00E00C5B" w:rsidRDefault="00850157" w:rsidP="00E00C5B">
      <w:pPr>
        <w:spacing w:line="240" w:lineRule="auto"/>
        <w:ind w:firstLine="720"/>
        <w:rPr>
          <w:rFonts w:eastAsia="Arial Unicode MS"/>
          <w:b/>
          <w:color w:val="000000"/>
          <w:sz w:val="32"/>
          <w:szCs w:val="32"/>
          <w:lang w:val="uk-UA" w:eastAsia="uk-UA"/>
        </w:rPr>
      </w:pPr>
      <w:r w:rsidRPr="00E00C5B">
        <w:rPr>
          <w:rFonts w:eastAsia="Arial Unicode MS"/>
          <w:b/>
          <w:color w:val="000000"/>
          <w:sz w:val="32"/>
          <w:szCs w:val="32"/>
          <w:lang w:val="uk-UA" w:eastAsia="uk-UA"/>
        </w:rPr>
        <w:lastRenderedPageBreak/>
        <w:t>Реквізити:</w:t>
      </w:r>
    </w:p>
    <w:p w:rsidR="00850157" w:rsidRPr="00C90F61" w:rsidRDefault="00850157" w:rsidP="00C84DE1">
      <w:pPr>
        <w:pStyle w:val="ab"/>
        <w:numPr>
          <w:ilvl w:val="0"/>
          <w:numId w:val="109"/>
        </w:numPr>
        <w:spacing w:line="240" w:lineRule="auto"/>
        <w:ind w:left="1134"/>
        <w:rPr>
          <w:rFonts w:eastAsia="Arial Unicode MS"/>
          <w:color w:val="000000"/>
          <w:sz w:val="32"/>
          <w:szCs w:val="32"/>
          <w:lang w:val="uk-UA" w:eastAsia="uk-UA"/>
        </w:rPr>
      </w:pPr>
      <w:r w:rsidRPr="00C90F61">
        <w:rPr>
          <w:rFonts w:eastAsia="Arial Unicode MS"/>
          <w:color w:val="000000"/>
          <w:sz w:val="32"/>
          <w:szCs w:val="32"/>
          <w:lang w:val="uk-UA" w:eastAsia="uk-UA"/>
        </w:rPr>
        <w:t>назва документа і номер</w:t>
      </w:r>
      <w:r w:rsidR="00C90F61">
        <w:rPr>
          <w:rFonts w:eastAsia="Arial Unicode MS"/>
          <w:color w:val="000000"/>
          <w:sz w:val="32"/>
          <w:szCs w:val="32"/>
          <w:lang w:val="uk-UA" w:eastAsia="uk-UA"/>
        </w:rPr>
        <w:t>;</w:t>
      </w:r>
    </w:p>
    <w:p w:rsidR="00850157" w:rsidRPr="00C90F61" w:rsidRDefault="00850157" w:rsidP="00C84DE1">
      <w:pPr>
        <w:pStyle w:val="ab"/>
        <w:numPr>
          <w:ilvl w:val="0"/>
          <w:numId w:val="109"/>
        </w:numPr>
        <w:spacing w:line="240" w:lineRule="auto"/>
        <w:ind w:left="1134"/>
        <w:rPr>
          <w:rFonts w:eastAsia="Arial Unicode MS"/>
          <w:color w:val="000000"/>
          <w:sz w:val="32"/>
          <w:szCs w:val="32"/>
          <w:lang w:val="uk-UA" w:eastAsia="uk-UA"/>
        </w:rPr>
      </w:pPr>
      <w:r w:rsidRPr="00C90F61">
        <w:rPr>
          <w:rFonts w:eastAsia="Arial Unicode MS"/>
          <w:color w:val="000000"/>
          <w:sz w:val="32"/>
          <w:szCs w:val="32"/>
          <w:lang w:val="uk-UA" w:eastAsia="uk-UA"/>
        </w:rPr>
        <w:t>тематичний заголовок</w:t>
      </w:r>
      <w:r w:rsidR="00C90F61">
        <w:rPr>
          <w:rFonts w:eastAsia="Arial Unicode MS"/>
          <w:color w:val="000000"/>
          <w:sz w:val="32"/>
          <w:szCs w:val="32"/>
          <w:lang w:val="uk-UA" w:eastAsia="uk-UA"/>
        </w:rPr>
        <w:t>;</w:t>
      </w:r>
    </w:p>
    <w:p w:rsidR="00850157" w:rsidRPr="00C90F61" w:rsidRDefault="00850157" w:rsidP="00C84DE1">
      <w:pPr>
        <w:pStyle w:val="ab"/>
        <w:numPr>
          <w:ilvl w:val="0"/>
          <w:numId w:val="109"/>
        </w:numPr>
        <w:spacing w:line="240" w:lineRule="auto"/>
        <w:ind w:left="1134"/>
        <w:rPr>
          <w:rFonts w:eastAsia="Arial Unicode MS"/>
          <w:color w:val="000000"/>
          <w:sz w:val="32"/>
          <w:szCs w:val="32"/>
          <w:lang w:val="uk-UA" w:eastAsia="uk-UA"/>
        </w:rPr>
      </w:pPr>
      <w:r w:rsidRPr="00C90F61">
        <w:rPr>
          <w:rFonts w:eastAsia="Arial Unicode MS"/>
          <w:color w:val="000000"/>
          <w:sz w:val="32"/>
          <w:szCs w:val="32"/>
          <w:lang w:val="uk-UA" w:eastAsia="uk-UA"/>
        </w:rPr>
        <w:t>заголовна частина, яка розміщується вгорі</w:t>
      </w:r>
      <w:r w:rsidR="00C90F61">
        <w:rPr>
          <w:rFonts w:eastAsia="Arial Unicode MS"/>
          <w:color w:val="000000"/>
          <w:sz w:val="32"/>
          <w:szCs w:val="32"/>
          <w:lang w:val="uk-UA" w:eastAsia="uk-UA"/>
        </w:rPr>
        <w:t>;</w:t>
      </w:r>
    </w:p>
    <w:p w:rsidR="00850157" w:rsidRPr="00C90F61" w:rsidRDefault="00850157" w:rsidP="00C84DE1">
      <w:pPr>
        <w:pStyle w:val="ab"/>
        <w:numPr>
          <w:ilvl w:val="0"/>
          <w:numId w:val="109"/>
        </w:numPr>
        <w:spacing w:line="240" w:lineRule="auto"/>
        <w:ind w:left="1134"/>
        <w:rPr>
          <w:rFonts w:eastAsia="Arial Unicode MS"/>
          <w:color w:val="000000"/>
          <w:sz w:val="32"/>
          <w:szCs w:val="32"/>
          <w:lang w:val="uk-UA" w:eastAsia="uk-UA"/>
        </w:rPr>
      </w:pPr>
      <w:r w:rsidRPr="00C90F61">
        <w:rPr>
          <w:rFonts w:eastAsia="Arial Unicode MS"/>
          <w:color w:val="000000"/>
          <w:sz w:val="32"/>
          <w:szCs w:val="32"/>
          <w:lang w:val="uk-UA" w:eastAsia="uk-UA"/>
        </w:rPr>
        <w:t>основна частина, що містить графи і рядки</w:t>
      </w:r>
      <w:r w:rsidR="00C90F61">
        <w:rPr>
          <w:rFonts w:eastAsia="Arial Unicode MS"/>
          <w:color w:val="000000"/>
          <w:sz w:val="32"/>
          <w:szCs w:val="32"/>
          <w:lang w:val="uk-UA" w:eastAsia="uk-UA"/>
        </w:rPr>
        <w:t>;</w:t>
      </w:r>
    </w:p>
    <w:p w:rsidR="00850157" w:rsidRPr="00C90F61" w:rsidRDefault="00850157" w:rsidP="00C84DE1">
      <w:pPr>
        <w:pStyle w:val="ab"/>
        <w:numPr>
          <w:ilvl w:val="0"/>
          <w:numId w:val="109"/>
        </w:numPr>
        <w:spacing w:line="240" w:lineRule="auto"/>
        <w:ind w:left="1134"/>
        <w:rPr>
          <w:rFonts w:eastAsia="Arial Unicode MS"/>
          <w:color w:val="000000"/>
          <w:sz w:val="32"/>
          <w:szCs w:val="32"/>
          <w:lang w:val="uk-UA" w:eastAsia="uk-UA"/>
        </w:rPr>
      </w:pPr>
      <w:r w:rsidRPr="00C90F61">
        <w:rPr>
          <w:rFonts w:eastAsia="Arial Unicode MS"/>
          <w:color w:val="000000"/>
          <w:sz w:val="32"/>
          <w:szCs w:val="32"/>
          <w:lang w:val="uk-UA" w:eastAsia="uk-UA"/>
        </w:rPr>
        <w:t>примітки (якщо вони є) виносяться в окрему колонку або за межі таблиці.</w:t>
      </w:r>
    </w:p>
    <w:p w:rsidR="00850157" w:rsidRPr="00E00C5B" w:rsidRDefault="00850157" w:rsidP="00E00C5B">
      <w:pPr>
        <w:spacing w:line="240" w:lineRule="auto"/>
        <w:ind w:firstLine="720"/>
        <w:rPr>
          <w:rFonts w:eastAsia="Arial Unicode MS"/>
          <w:color w:val="000000"/>
          <w:sz w:val="32"/>
          <w:szCs w:val="32"/>
          <w:lang w:val="uk-UA" w:eastAsia="uk-UA"/>
        </w:rPr>
      </w:pPr>
      <w:r w:rsidRPr="00E00C5B">
        <w:rPr>
          <w:rFonts w:eastAsia="Arial Unicode MS"/>
          <w:b/>
          <w:color w:val="000000"/>
          <w:sz w:val="32"/>
          <w:szCs w:val="32"/>
          <w:lang w:val="uk-UA" w:eastAsia="uk-UA"/>
        </w:rPr>
        <w:t>Список</w:t>
      </w:r>
      <w:r w:rsidRPr="00E00C5B">
        <w:rPr>
          <w:rFonts w:eastAsia="Arial Unicode MS"/>
          <w:color w:val="000000"/>
          <w:sz w:val="32"/>
          <w:szCs w:val="32"/>
          <w:lang w:val="uk-UA" w:eastAsia="uk-UA"/>
        </w:rPr>
        <w:t xml:space="preserve"> </w:t>
      </w:r>
      <w:r w:rsidR="00C90F61">
        <w:rPr>
          <w:rFonts w:eastAsia="Arial Unicode MS"/>
          <w:color w:val="000000"/>
          <w:sz w:val="32"/>
          <w:szCs w:val="32"/>
          <w:lang w:val="uk-UA" w:eastAsia="uk-UA"/>
        </w:rPr>
        <w:t>—</w:t>
      </w:r>
      <w:r w:rsidRPr="00E00C5B">
        <w:rPr>
          <w:rFonts w:eastAsia="Arial Unicode MS"/>
          <w:color w:val="000000"/>
          <w:sz w:val="32"/>
          <w:szCs w:val="32"/>
          <w:lang w:val="uk-UA" w:eastAsia="uk-UA"/>
        </w:rPr>
        <w:t xml:space="preserve"> це реєстрація предметів, осіб, документів, що складається в певному порядку. Найпоширенішим є алфавітний список, що являє собою перелік кого-небудь або чого-небудь за алфавітом. Якщо це список осіб, то ім'я та по батькові пишуться після прізвища.</w:t>
      </w:r>
    </w:p>
    <w:p w:rsidR="00850157" w:rsidRPr="00E00C5B" w:rsidRDefault="00850157" w:rsidP="00E00C5B">
      <w:pPr>
        <w:spacing w:line="240" w:lineRule="auto"/>
        <w:ind w:firstLine="720"/>
        <w:rPr>
          <w:rFonts w:eastAsia="Arial Unicode MS"/>
          <w:color w:val="000000"/>
          <w:sz w:val="32"/>
          <w:szCs w:val="32"/>
          <w:lang w:val="uk-UA" w:eastAsia="uk-UA"/>
        </w:rPr>
      </w:pPr>
      <w:r w:rsidRPr="00E00C5B">
        <w:rPr>
          <w:rFonts w:eastAsia="Arial Unicode MS"/>
          <w:color w:val="000000"/>
          <w:sz w:val="32"/>
          <w:szCs w:val="32"/>
          <w:lang w:val="uk-UA" w:eastAsia="uk-UA"/>
        </w:rPr>
        <w:t>Список складається у формі таблиці, де перша графа - порядковий номер, друга - прізвище, ім'я по батькові осіб або найменування предметів, обертів тощо. Далі йдуть примітки чи інші відомості.</w:t>
      </w:r>
    </w:p>
    <w:p w:rsidR="00850157" w:rsidRPr="00E00C5B" w:rsidRDefault="00850157" w:rsidP="00E00C5B">
      <w:pPr>
        <w:spacing w:line="240" w:lineRule="auto"/>
        <w:ind w:firstLine="720"/>
        <w:rPr>
          <w:rFonts w:eastAsia="Arial Unicode MS"/>
          <w:color w:val="000000"/>
          <w:sz w:val="32"/>
          <w:szCs w:val="32"/>
          <w:lang w:val="uk-UA" w:eastAsia="uk-UA"/>
        </w:rPr>
      </w:pPr>
      <w:r w:rsidRPr="00E00C5B">
        <w:rPr>
          <w:rFonts w:eastAsia="Arial Unicode MS"/>
          <w:b/>
          <w:color w:val="000000"/>
          <w:sz w:val="32"/>
          <w:szCs w:val="32"/>
          <w:lang w:val="uk-UA" w:eastAsia="uk-UA"/>
        </w:rPr>
        <w:t>Перелік</w:t>
      </w:r>
      <w:r w:rsidRPr="00E00C5B">
        <w:rPr>
          <w:rFonts w:eastAsia="Arial Unicode MS"/>
          <w:color w:val="000000"/>
          <w:sz w:val="32"/>
          <w:szCs w:val="32"/>
          <w:lang w:val="uk-UA" w:eastAsia="uk-UA"/>
        </w:rPr>
        <w:t xml:space="preserve"> </w:t>
      </w:r>
      <w:r w:rsidR="00C90F61">
        <w:rPr>
          <w:rFonts w:eastAsia="Arial Unicode MS"/>
          <w:color w:val="000000"/>
          <w:sz w:val="32"/>
          <w:szCs w:val="32"/>
          <w:lang w:val="uk-UA" w:eastAsia="uk-UA"/>
        </w:rPr>
        <w:t>—</w:t>
      </w:r>
      <w:r w:rsidRPr="00E00C5B">
        <w:rPr>
          <w:rFonts w:eastAsia="Arial Unicode MS"/>
          <w:color w:val="000000"/>
          <w:sz w:val="32"/>
          <w:szCs w:val="32"/>
          <w:lang w:val="uk-UA" w:eastAsia="uk-UA"/>
        </w:rPr>
        <w:t xml:space="preserve"> це перерахування предметів, осіб і об'єктів, на які поширюються певні норми і вимоги.</w:t>
      </w:r>
    </w:p>
    <w:p w:rsidR="00850157" w:rsidRPr="00E00C5B" w:rsidRDefault="00850157" w:rsidP="00E00C5B">
      <w:pPr>
        <w:spacing w:line="240" w:lineRule="auto"/>
        <w:ind w:firstLine="720"/>
        <w:rPr>
          <w:rFonts w:eastAsia="Arial Unicode MS"/>
          <w:color w:val="000000"/>
          <w:sz w:val="32"/>
          <w:szCs w:val="32"/>
          <w:lang w:val="uk-UA" w:eastAsia="uk-UA"/>
        </w:rPr>
      </w:pPr>
      <w:r w:rsidRPr="00E00C5B">
        <w:rPr>
          <w:rFonts w:eastAsia="Arial Unicode MS"/>
          <w:color w:val="000000"/>
          <w:sz w:val="32"/>
          <w:szCs w:val="32"/>
          <w:lang w:val="uk-UA" w:eastAsia="uk-UA"/>
        </w:rPr>
        <w:t xml:space="preserve">Ці два документи близькі за формою і реквізитами, а різняться лише за призначенням. </w:t>
      </w:r>
    </w:p>
    <w:p w:rsidR="00850157" w:rsidRPr="00E00C5B" w:rsidRDefault="00850157" w:rsidP="00E00C5B">
      <w:pPr>
        <w:spacing w:line="240" w:lineRule="auto"/>
        <w:ind w:firstLine="720"/>
        <w:rPr>
          <w:rFonts w:eastAsia="Arial Unicode MS"/>
          <w:b/>
          <w:color w:val="000000"/>
          <w:sz w:val="32"/>
          <w:szCs w:val="32"/>
          <w:lang w:val="uk-UA" w:eastAsia="uk-UA"/>
        </w:rPr>
      </w:pPr>
      <w:r w:rsidRPr="00E00C5B">
        <w:rPr>
          <w:rFonts w:eastAsia="Arial Unicode MS"/>
          <w:b/>
          <w:color w:val="000000"/>
          <w:sz w:val="32"/>
          <w:szCs w:val="32"/>
          <w:lang w:val="uk-UA" w:eastAsia="uk-UA"/>
        </w:rPr>
        <w:t>Реквізити списку і переліку:</w:t>
      </w:r>
    </w:p>
    <w:p w:rsidR="00850157" w:rsidRPr="00C529A4" w:rsidRDefault="00850157" w:rsidP="00C84DE1">
      <w:pPr>
        <w:pStyle w:val="ab"/>
        <w:numPr>
          <w:ilvl w:val="0"/>
          <w:numId w:val="110"/>
        </w:numPr>
        <w:spacing w:line="240" w:lineRule="auto"/>
        <w:ind w:left="1134"/>
        <w:rPr>
          <w:rFonts w:eastAsia="Arial Unicode MS"/>
          <w:color w:val="000000"/>
          <w:sz w:val="32"/>
          <w:szCs w:val="32"/>
          <w:lang w:val="uk-UA" w:eastAsia="uk-UA"/>
        </w:rPr>
      </w:pPr>
      <w:r w:rsidRPr="00C529A4">
        <w:rPr>
          <w:rFonts w:eastAsia="Arial Unicode MS"/>
          <w:color w:val="000000"/>
          <w:sz w:val="32"/>
          <w:szCs w:val="32"/>
          <w:lang w:val="uk-UA" w:eastAsia="uk-UA"/>
        </w:rPr>
        <w:t>штамп установи (для зовнішніх);</w:t>
      </w:r>
    </w:p>
    <w:p w:rsidR="00850157" w:rsidRPr="00C529A4" w:rsidRDefault="00850157" w:rsidP="00C84DE1">
      <w:pPr>
        <w:pStyle w:val="ab"/>
        <w:numPr>
          <w:ilvl w:val="0"/>
          <w:numId w:val="110"/>
        </w:numPr>
        <w:spacing w:line="240" w:lineRule="auto"/>
        <w:ind w:left="1134"/>
        <w:rPr>
          <w:rFonts w:eastAsia="Arial Unicode MS"/>
          <w:color w:val="000000"/>
          <w:sz w:val="32"/>
          <w:szCs w:val="32"/>
          <w:lang w:val="uk-UA" w:eastAsia="uk-UA"/>
        </w:rPr>
      </w:pPr>
      <w:r w:rsidRPr="00C529A4">
        <w:rPr>
          <w:rFonts w:eastAsia="Arial Unicode MS"/>
          <w:color w:val="000000"/>
          <w:sz w:val="32"/>
          <w:szCs w:val="32"/>
          <w:lang w:val="uk-UA" w:eastAsia="uk-UA"/>
        </w:rPr>
        <w:t>назва виду документа;</w:t>
      </w:r>
    </w:p>
    <w:p w:rsidR="00850157" w:rsidRPr="00C529A4" w:rsidRDefault="00850157" w:rsidP="00C84DE1">
      <w:pPr>
        <w:pStyle w:val="ab"/>
        <w:numPr>
          <w:ilvl w:val="0"/>
          <w:numId w:val="110"/>
        </w:numPr>
        <w:spacing w:line="240" w:lineRule="auto"/>
        <w:ind w:left="1134"/>
        <w:rPr>
          <w:rFonts w:eastAsia="Arial Unicode MS"/>
          <w:color w:val="000000"/>
          <w:sz w:val="32"/>
          <w:szCs w:val="32"/>
          <w:lang w:val="uk-UA" w:eastAsia="uk-UA"/>
        </w:rPr>
      </w:pPr>
      <w:r w:rsidRPr="00E00C5B">
        <w:rPr>
          <w:rFonts w:eastAsia="Arial Unicode MS"/>
          <w:color w:val="000000"/>
          <w:sz w:val="32"/>
          <w:szCs w:val="32"/>
          <w:lang w:val="uk-UA" w:eastAsia="uk-UA"/>
        </w:rPr>
        <w:fldChar w:fldCharType="begin"/>
      </w:r>
      <w:r w:rsidRPr="00C529A4">
        <w:rPr>
          <w:rFonts w:eastAsia="Arial Unicode MS"/>
          <w:color w:val="000000"/>
          <w:sz w:val="32"/>
          <w:szCs w:val="32"/>
          <w:lang w:val="uk-UA" w:eastAsia="uk-UA"/>
        </w:rPr>
        <w:instrText xml:space="preserve"> TOC \o "1-3" \h \z </w:instrText>
      </w:r>
      <w:r w:rsidRPr="00E00C5B">
        <w:rPr>
          <w:rFonts w:eastAsia="Arial Unicode MS"/>
          <w:color w:val="000000"/>
          <w:sz w:val="32"/>
          <w:szCs w:val="32"/>
          <w:lang w:val="uk-UA" w:eastAsia="uk-UA"/>
        </w:rPr>
        <w:fldChar w:fldCharType="separate"/>
      </w:r>
      <w:r w:rsidRPr="00C529A4">
        <w:rPr>
          <w:rFonts w:eastAsia="Arial Unicode MS"/>
          <w:color w:val="000000"/>
          <w:sz w:val="32"/>
          <w:szCs w:val="32"/>
          <w:lang w:val="uk-UA" w:eastAsia="uk-UA"/>
        </w:rPr>
        <w:t>номер;</w:t>
      </w:r>
    </w:p>
    <w:p w:rsidR="00850157" w:rsidRPr="00C529A4" w:rsidRDefault="00850157" w:rsidP="00C84DE1">
      <w:pPr>
        <w:pStyle w:val="ab"/>
        <w:numPr>
          <w:ilvl w:val="0"/>
          <w:numId w:val="110"/>
        </w:numPr>
        <w:spacing w:line="240" w:lineRule="auto"/>
        <w:ind w:left="1134"/>
        <w:rPr>
          <w:rFonts w:eastAsia="Arial Unicode MS"/>
          <w:color w:val="000000"/>
          <w:sz w:val="32"/>
          <w:szCs w:val="32"/>
          <w:lang w:val="uk-UA" w:eastAsia="uk-UA"/>
        </w:rPr>
      </w:pPr>
      <w:r w:rsidRPr="00C529A4">
        <w:rPr>
          <w:rFonts w:eastAsia="Arial Unicode MS"/>
          <w:color w:val="000000"/>
          <w:sz w:val="32"/>
          <w:szCs w:val="32"/>
          <w:lang w:val="uk-UA" w:eastAsia="uk-UA"/>
        </w:rPr>
        <w:t>тематичний  заголовок;</w:t>
      </w:r>
    </w:p>
    <w:p w:rsidR="00850157" w:rsidRPr="00C529A4" w:rsidRDefault="00850157" w:rsidP="00C84DE1">
      <w:pPr>
        <w:pStyle w:val="ab"/>
        <w:numPr>
          <w:ilvl w:val="0"/>
          <w:numId w:val="110"/>
        </w:numPr>
        <w:spacing w:line="240" w:lineRule="auto"/>
        <w:ind w:left="1134"/>
        <w:rPr>
          <w:rFonts w:eastAsia="Arial Unicode MS"/>
          <w:color w:val="000000"/>
          <w:sz w:val="32"/>
          <w:szCs w:val="32"/>
          <w:lang w:val="uk-UA" w:eastAsia="uk-UA"/>
        </w:rPr>
      </w:pPr>
      <w:r w:rsidRPr="00C529A4">
        <w:rPr>
          <w:rFonts w:eastAsia="Arial Unicode MS"/>
          <w:color w:val="000000"/>
          <w:sz w:val="32"/>
          <w:szCs w:val="32"/>
          <w:lang w:val="uk-UA" w:eastAsia="uk-UA"/>
        </w:rPr>
        <w:t>текст;</w:t>
      </w:r>
    </w:p>
    <w:p w:rsidR="00850157" w:rsidRPr="00C529A4" w:rsidRDefault="00850157" w:rsidP="00C84DE1">
      <w:pPr>
        <w:pStyle w:val="ab"/>
        <w:numPr>
          <w:ilvl w:val="0"/>
          <w:numId w:val="110"/>
        </w:numPr>
        <w:spacing w:line="240" w:lineRule="auto"/>
        <w:ind w:left="1134"/>
        <w:rPr>
          <w:rFonts w:eastAsia="Arial Unicode MS"/>
          <w:color w:val="000000"/>
          <w:sz w:val="32"/>
          <w:szCs w:val="32"/>
          <w:lang w:val="uk-UA" w:eastAsia="uk-UA"/>
        </w:rPr>
      </w:pPr>
      <w:r w:rsidRPr="00C529A4">
        <w:rPr>
          <w:rFonts w:eastAsia="Arial Unicode MS"/>
          <w:color w:val="000000"/>
          <w:sz w:val="32"/>
          <w:szCs w:val="32"/>
          <w:lang w:val="uk-UA" w:eastAsia="uk-UA"/>
        </w:rPr>
        <w:t>посада, підпис та розшифрування підпису (якщо треба) укладача документа, керівника підрозділу чи керівника установи та головного бухгалтера;</w:t>
      </w:r>
    </w:p>
    <w:p w:rsidR="00850157" w:rsidRPr="00C529A4" w:rsidRDefault="00850157" w:rsidP="00C84DE1">
      <w:pPr>
        <w:pStyle w:val="ab"/>
        <w:numPr>
          <w:ilvl w:val="0"/>
          <w:numId w:val="110"/>
        </w:numPr>
        <w:spacing w:line="240" w:lineRule="auto"/>
        <w:ind w:left="1134"/>
        <w:rPr>
          <w:rFonts w:eastAsia="Arial Unicode MS"/>
          <w:color w:val="000000"/>
          <w:sz w:val="32"/>
          <w:szCs w:val="32"/>
          <w:lang w:val="uk-UA" w:eastAsia="uk-UA"/>
        </w:rPr>
      </w:pPr>
      <w:r w:rsidRPr="00C529A4">
        <w:rPr>
          <w:rFonts w:eastAsia="Arial Unicode MS"/>
          <w:color w:val="000000"/>
          <w:sz w:val="32"/>
          <w:szCs w:val="32"/>
          <w:lang w:val="uk-UA" w:eastAsia="uk-UA"/>
        </w:rPr>
        <w:t>дата;</w:t>
      </w:r>
    </w:p>
    <w:p w:rsidR="00850157" w:rsidRDefault="00850157" w:rsidP="00C84DE1">
      <w:pPr>
        <w:pStyle w:val="ab"/>
        <w:numPr>
          <w:ilvl w:val="0"/>
          <w:numId w:val="110"/>
        </w:numPr>
        <w:ind w:left="1134"/>
        <w:rPr>
          <w:sz w:val="32"/>
          <w:szCs w:val="32"/>
          <w:lang w:val="uk-UA" w:eastAsia="uk-UA"/>
        </w:rPr>
      </w:pPr>
      <w:r w:rsidRPr="00E00C5B">
        <w:rPr>
          <w:lang w:val="uk-UA" w:eastAsia="uk-UA"/>
        </w:rPr>
        <w:fldChar w:fldCharType="end"/>
      </w:r>
      <w:r w:rsidRPr="00C529A4">
        <w:rPr>
          <w:sz w:val="32"/>
          <w:szCs w:val="32"/>
          <w:lang w:val="uk-UA" w:eastAsia="uk-UA"/>
        </w:rPr>
        <w:t>печатка (якщо треба).</w:t>
      </w:r>
    </w:p>
    <w:p w:rsidR="00813760" w:rsidRPr="00C529A4" w:rsidRDefault="00813760" w:rsidP="00813760">
      <w:pPr>
        <w:pStyle w:val="ab"/>
        <w:ind w:left="1134" w:firstLine="0"/>
        <w:rPr>
          <w:sz w:val="32"/>
          <w:szCs w:val="32"/>
          <w:lang w:val="uk-UA" w:eastAsia="uk-UA"/>
        </w:rPr>
      </w:pPr>
      <w:r w:rsidRPr="002A772E">
        <w:rPr>
          <w:rFonts w:eastAsia="Times New Roman"/>
          <w:noProof/>
          <w:sz w:val="32"/>
          <w:szCs w:val="32"/>
          <w:lang w:eastAsia="ru-RU"/>
        </w:rPr>
        <mc:AlternateContent>
          <mc:Choice Requires="wps">
            <w:drawing>
              <wp:anchor distT="0" distB="0" distL="114300" distR="114300" simplePos="0" relativeHeight="251633664" behindDoc="0" locked="0" layoutInCell="1" allowOverlap="1" wp14:anchorId="1C93951B" wp14:editId="64CBFEB4">
                <wp:simplePos x="0" y="0"/>
                <wp:positionH relativeFrom="margin">
                  <wp:posOffset>200025</wp:posOffset>
                </wp:positionH>
                <wp:positionV relativeFrom="paragraph">
                  <wp:posOffset>30480</wp:posOffset>
                </wp:positionV>
                <wp:extent cx="6067425" cy="590550"/>
                <wp:effectExtent l="0" t="19050" r="66675" b="38100"/>
                <wp:wrapNone/>
                <wp:docPr id="24" name="Стрелка вправо 24"/>
                <wp:cNvGraphicFramePr/>
                <a:graphic xmlns:a="http://schemas.openxmlformats.org/drawingml/2006/main">
                  <a:graphicData uri="http://schemas.microsoft.com/office/word/2010/wordprocessingShape">
                    <wps:wsp>
                      <wps:cNvSpPr/>
                      <wps:spPr>
                        <a:xfrm>
                          <a:off x="0" y="0"/>
                          <a:ext cx="6067425" cy="590550"/>
                        </a:xfrm>
                        <a:prstGeom prst="rightArrow">
                          <a:avLst>
                            <a:gd name="adj1" fmla="val 50000"/>
                            <a:gd name="adj2" fmla="val 170968"/>
                          </a:avLst>
                        </a:prstGeom>
                        <a:solidFill>
                          <a:sysClr val="window" lastClr="FFFFFF"/>
                        </a:solidFill>
                        <a:ln w="9525" cap="flat" cmpd="sng" algn="ctr">
                          <a:solidFill>
                            <a:sysClr val="windowText" lastClr="000000">
                              <a:lumMod val="85000"/>
                              <a:lumOff val="15000"/>
                            </a:sysClr>
                          </a:solidFill>
                          <a:prstDash val="solid"/>
                        </a:ln>
                        <a:effectLst/>
                      </wps:spPr>
                      <wps:txbx>
                        <w:txbxContent>
                          <w:p w:rsidR="00C31144" w:rsidRPr="00E41DF0" w:rsidRDefault="00C31144" w:rsidP="00555CE8">
                            <w:pPr>
                              <w:ind w:firstLine="0"/>
                              <w:jc w:val="center"/>
                              <w:rPr>
                                <w:b/>
                                <w:color w:val="000000" w:themeColor="text1"/>
                                <w:lang w:val="uk-UA"/>
                              </w:rPr>
                            </w:pPr>
                            <w:r w:rsidRPr="00E41DF0">
                              <w:rPr>
                                <w:b/>
                                <w:color w:val="000000" w:themeColor="text1"/>
                                <w:lang w:val="uk-UA"/>
                              </w:rPr>
                              <w:t>Питання для контролю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3951B" id="Стрелка вправо 24" o:spid="_x0000_s1035" type="#_x0000_t13" style="position:absolute;left:0;text-align:left;margin-left:15.75pt;margin-top:2.4pt;width:477.75pt;height:46.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" adj="18006" fillcolor="window" strokecolor="#262626">
                <v:textbox>
                  <w:txbxContent>
                    <w:p w:rsidR="00C31144" w:rsidRPr="00E41DF0" w:rsidRDefault="00C31144" w:rsidP="00555CE8">
                      <w:pPr>
                        <w:ind w:firstLine="0"/>
                        <w:jc w:val="center"/>
                        <w:rPr>
                          <w:b/>
                          <w:color w:val="000000" w:themeColor="text1"/>
                          <w:lang w:val="uk-UA"/>
                        </w:rPr>
                      </w:pPr>
                      <w:r w:rsidRPr="00E41DF0">
                        <w:rPr>
                          <w:b/>
                          <w:color w:val="000000" w:themeColor="text1"/>
                          <w:lang w:val="uk-UA"/>
                        </w:rPr>
                        <w:t>Питання для контролю</w:t>
                      </w:r>
                    </w:p>
                  </w:txbxContent>
                </v:textbox>
                <w10:wrap anchorx="margin"/>
              </v:shape>
            </w:pict>
          </mc:Fallback>
        </mc:AlternateContent>
      </w:r>
    </w:p>
    <w:p w:rsidR="00E00C5B" w:rsidRDefault="00E00C5B">
      <w:pPr>
        <w:rPr>
          <w:rFonts w:eastAsia="Arial Unicode MS"/>
          <w:b/>
          <w:color w:val="000000"/>
          <w:szCs w:val="28"/>
          <w:lang w:val="uk-UA" w:eastAsia="uk-UA"/>
        </w:rPr>
      </w:pPr>
    </w:p>
    <w:p w:rsidR="00A728DE" w:rsidRPr="00154E15" w:rsidRDefault="00A728DE" w:rsidP="00C84DE1">
      <w:pPr>
        <w:pStyle w:val="ab"/>
        <w:numPr>
          <w:ilvl w:val="0"/>
          <w:numId w:val="111"/>
        </w:numPr>
        <w:spacing w:line="240" w:lineRule="auto"/>
        <w:ind w:left="1134"/>
        <w:rPr>
          <w:rFonts w:eastAsia="Arial Unicode MS"/>
          <w:color w:val="000000"/>
          <w:sz w:val="32"/>
          <w:szCs w:val="32"/>
          <w:lang w:val="uk-UA" w:eastAsia="uk-UA"/>
        </w:rPr>
      </w:pPr>
      <w:r w:rsidRPr="00154E15">
        <w:rPr>
          <w:rFonts w:eastAsia="Arial Unicode MS"/>
          <w:color w:val="000000"/>
          <w:sz w:val="32"/>
          <w:szCs w:val="32"/>
          <w:lang w:val="uk-UA" w:eastAsia="uk-UA"/>
        </w:rPr>
        <w:t>Які документи відносять до обліково-фінансових і чому?</w:t>
      </w:r>
    </w:p>
    <w:p w:rsidR="00A728DE" w:rsidRPr="00154E15" w:rsidRDefault="00A728DE" w:rsidP="00C84DE1">
      <w:pPr>
        <w:pStyle w:val="ab"/>
        <w:numPr>
          <w:ilvl w:val="0"/>
          <w:numId w:val="111"/>
        </w:numPr>
        <w:spacing w:line="240" w:lineRule="auto"/>
        <w:ind w:left="1134"/>
        <w:rPr>
          <w:rFonts w:eastAsia="Arial Unicode MS"/>
          <w:color w:val="000000"/>
          <w:sz w:val="32"/>
          <w:szCs w:val="32"/>
          <w:lang w:val="uk-UA" w:eastAsia="uk-UA"/>
        </w:rPr>
      </w:pPr>
      <w:r w:rsidRPr="00154E15">
        <w:rPr>
          <w:rFonts w:eastAsia="Arial Unicode MS"/>
          <w:color w:val="000000"/>
          <w:sz w:val="32"/>
          <w:szCs w:val="32"/>
          <w:lang w:val="uk-UA" w:eastAsia="uk-UA"/>
        </w:rPr>
        <w:t>Визначте характерні особливості актів</w:t>
      </w:r>
      <w:r w:rsidR="00154E15">
        <w:rPr>
          <w:rFonts w:eastAsia="Arial Unicode MS"/>
          <w:color w:val="000000"/>
          <w:sz w:val="32"/>
          <w:szCs w:val="32"/>
          <w:lang w:val="uk-UA" w:eastAsia="uk-UA"/>
        </w:rPr>
        <w:t>.</w:t>
      </w:r>
    </w:p>
    <w:p w:rsidR="00A728DE" w:rsidRPr="00154E15" w:rsidRDefault="00A728DE" w:rsidP="00C84DE1">
      <w:pPr>
        <w:pStyle w:val="ab"/>
        <w:numPr>
          <w:ilvl w:val="0"/>
          <w:numId w:val="111"/>
        </w:numPr>
        <w:spacing w:line="240" w:lineRule="auto"/>
        <w:ind w:left="1134"/>
        <w:rPr>
          <w:rFonts w:eastAsia="Arial Unicode MS"/>
          <w:color w:val="000000"/>
          <w:sz w:val="32"/>
          <w:szCs w:val="32"/>
          <w:lang w:val="uk-UA" w:eastAsia="uk-UA"/>
        </w:rPr>
      </w:pPr>
      <w:r w:rsidRPr="00154E15">
        <w:rPr>
          <w:rFonts w:eastAsia="Arial Unicode MS"/>
          <w:color w:val="000000"/>
          <w:sz w:val="32"/>
          <w:szCs w:val="32"/>
          <w:lang w:val="uk-UA" w:eastAsia="uk-UA"/>
        </w:rPr>
        <w:t>Які бувають акти?</w:t>
      </w:r>
    </w:p>
    <w:p w:rsidR="00A728DE" w:rsidRPr="00154E15" w:rsidRDefault="00A728DE" w:rsidP="00C84DE1">
      <w:pPr>
        <w:pStyle w:val="ab"/>
        <w:numPr>
          <w:ilvl w:val="0"/>
          <w:numId w:val="111"/>
        </w:numPr>
        <w:spacing w:line="240" w:lineRule="auto"/>
        <w:ind w:left="1134"/>
        <w:rPr>
          <w:rFonts w:eastAsia="Arial Unicode MS"/>
          <w:color w:val="000000"/>
          <w:sz w:val="32"/>
          <w:szCs w:val="32"/>
          <w:lang w:val="uk-UA" w:eastAsia="uk-UA"/>
        </w:rPr>
      </w:pPr>
      <w:r w:rsidRPr="00154E15">
        <w:rPr>
          <w:rFonts w:eastAsia="Arial Unicode MS"/>
          <w:color w:val="000000"/>
          <w:sz w:val="32"/>
          <w:szCs w:val="32"/>
          <w:lang w:val="uk-UA" w:eastAsia="uk-UA"/>
        </w:rPr>
        <w:t>Що собою являє відмова від акцепту?</w:t>
      </w:r>
    </w:p>
    <w:p w:rsidR="00A728DE" w:rsidRPr="00154E15" w:rsidRDefault="00A728DE" w:rsidP="00C84DE1">
      <w:pPr>
        <w:pStyle w:val="ab"/>
        <w:numPr>
          <w:ilvl w:val="0"/>
          <w:numId w:val="111"/>
        </w:numPr>
        <w:spacing w:line="240" w:lineRule="auto"/>
        <w:ind w:left="1134"/>
        <w:rPr>
          <w:rFonts w:eastAsia="Arial Unicode MS"/>
          <w:color w:val="000000"/>
          <w:sz w:val="32"/>
          <w:szCs w:val="32"/>
          <w:lang w:val="uk-UA" w:eastAsia="uk-UA"/>
        </w:rPr>
      </w:pPr>
      <w:r w:rsidRPr="00154E15">
        <w:rPr>
          <w:rFonts w:eastAsia="Arial Unicode MS"/>
          <w:color w:val="000000"/>
          <w:sz w:val="32"/>
          <w:szCs w:val="32"/>
          <w:lang w:val="uk-UA" w:eastAsia="uk-UA"/>
        </w:rPr>
        <w:t>Що таке доручення і</w:t>
      </w:r>
      <w:r w:rsidR="00154E15">
        <w:rPr>
          <w:rFonts w:eastAsia="Arial Unicode MS"/>
          <w:color w:val="000000"/>
          <w:sz w:val="32"/>
          <w:szCs w:val="32"/>
          <w:lang w:val="uk-UA" w:eastAsia="uk-UA"/>
        </w:rPr>
        <w:t>,</w:t>
      </w:r>
      <w:r w:rsidRPr="00154E15">
        <w:rPr>
          <w:rFonts w:eastAsia="Arial Unicode MS"/>
          <w:color w:val="000000"/>
          <w:sz w:val="32"/>
          <w:szCs w:val="32"/>
          <w:lang w:val="uk-UA" w:eastAsia="uk-UA"/>
        </w:rPr>
        <w:t xml:space="preserve"> які є види доручень?</w:t>
      </w:r>
    </w:p>
    <w:p w:rsidR="00A728DE" w:rsidRPr="00154E15" w:rsidRDefault="00A728DE" w:rsidP="00C84DE1">
      <w:pPr>
        <w:pStyle w:val="ab"/>
        <w:numPr>
          <w:ilvl w:val="0"/>
          <w:numId w:val="111"/>
        </w:numPr>
        <w:spacing w:line="240" w:lineRule="auto"/>
        <w:ind w:left="1134"/>
        <w:rPr>
          <w:rFonts w:eastAsia="Arial Unicode MS"/>
          <w:color w:val="000000"/>
          <w:sz w:val="32"/>
          <w:szCs w:val="32"/>
          <w:lang w:val="uk-UA" w:eastAsia="uk-UA"/>
        </w:rPr>
      </w:pPr>
      <w:r w:rsidRPr="00154E15">
        <w:rPr>
          <w:rFonts w:eastAsia="Arial Unicode MS"/>
          <w:color w:val="000000"/>
          <w:sz w:val="32"/>
          <w:szCs w:val="32"/>
          <w:lang w:val="uk-UA" w:eastAsia="uk-UA"/>
        </w:rPr>
        <w:lastRenderedPageBreak/>
        <w:t>На який термін складається генеральне доручення</w:t>
      </w:r>
      <w:r w:rsidR="00154E15">
        <w:rPr>
          <w:rFonts w:eastAsia="Arial Unicode MS"/>
          <w:color w:val="000000"/>
          <w:sz w:val="32"/>
          <w:szCs w:val="32"/>
          <w:lang w:val="uk-UA" w:eastAsia="uk-UA"/>
        </w:rPr>
        <w:t>.</w:t>
      </w:r>
    </w:p>
    <w:p w:rsidR="00A728DE" w:rsidRPr="00154E15" w:rsidRDefault="00A728DE" w:rsidP="00C84DE1">
      <w:pPr>
        <w:pStyle w:val="ab"/>
        <w:numPr>
          <w:ilvl w:val="0"/>
          <w:numId w:val="111"/>
        </w:numPr>
        <w:spacing w:line="240" w:lineRule="auto"/>
        <w:ind w:left="1134"/>
        <w:rPr>
          <w:rFonts w:eastAsia="Arial Unicode MS"/>
          <w:color w:val="000000"/>
          <w:sz w:val="32"/>
          <w:szCs w:val="32"/>
          <w:lang w:val="uk-UA" w:eastAsia="uk-UA"/>
        </w:rPr>
      </w:pPr>
      <w:r w:rsidRPr="00154E15">
        <w:rPr>
          <w:rFonts w:eastAsia="Arial Unicode MS"/>
          <w:color w:val="000000"/>
          <w:sz w:val="32"/>
          <w:szCs w:val="32"/>
          <w:lang w:val="uk-UA" w:eastAsia="uk-UA"/>
        </w:rPr>
        <w:t>Яке призначення таблиць?</w:t>
      </w:r>
    </w:p>
    <w:p w:rsidR="00A728DE" w:rsidRPr="00154E15" w:rsidRDefault="00A728DE" w:rsidP="00C84DE1">
      <w:pPr>
        <w:pStyle w:val="ab"/>
        <w:numPr>
          <w:ilvl w:val="0"/>
          <w:numId w:val="111"/>
        </w:numPr>
        <w:spacing w:line="240" w:lineRule="auto"/>
        <w:ind w:left="1134"/>
        <w:rPr>
          <w:rFonts w:eastAsia="Arial Unicode MS"/>
          <w:color w:val="000000"/>
          <w:sz w:val="32"/>
          <w:szCs w:val="32"/>
          <w:lang w:val="uk-UA" w:eastAsia="uk-UA"/>
        </w:rPr>
      </w:pPr>
      <w:r w:rsidRPr="00154E15">
        <w:rPr>
          <w:rFonts w:eastAsia="Arial Unicode MS"/>
          <w:color w:val="000000"/>
          <w:sz w:val="32"/>
          <w:szCs w:val="32"/>
          <w:lang w:val="uk-UA" w:eastAsia="uk-UA"/>
        </w:rPr>
        <w:t>Які елементи таблиці ви знаєте?</w:t>
      </w:r>
    </w:p>
    <w:p w:rsidR="00A728DE" w:rsidRDefault="00A728DE" w:rsidP="00C84DE1">
      <w:pPr>
        <w:pStyle w:val="ab"/>
        <w:numPr>
          <w:ilvl w:val="0"/>
          <w:numId w:val="111"/>
        </w:numPr>
        <w:tabs>
          <w:tab w:val="left" w:pos="1276"/>
        </w:tabs>
        <w:spacing w:line="240" w:lineRule="auto"/>
        <w:ind w:left="1134"/>
        <w:rPr>
          <w:rFonts w:eastAsia="Arial Unicode MS"/>
          <w:color w:val="000000"/>
          <w:sz w:val="32"/>
          <w:szCs w:val="32"/>
          <w:lang w:val="uk-UA" w:eastAsia="uk-UA"/>
        </w:rPr>
      </w:pPr>
      <w:r w:rsidRPr="00154E15">
        <w:rPr>
          <w:rFonts w:eastAsia="Arial Unicode MS"/>
          <w:color w:val="000000"/>
          <w:sz w:val="32"/>
          <w:szCs w:val="32"/>
          <w:lang w:val="uk-UA" w:eastAsia="uk-UA"/>
        </w:rPr>
        <w:t>Сформулюйте</w:t>
      </w:r>
      <w:r w:rsidR="00154E15">
        <w:rPr>
          <w:rFonts w:eastAsia="Arial Unicode MS"/>
          <w:color w:val="000000"/>
          <w:sz w:val="32"/>
          <w:szCs w:val="32"/>
          <w:lang w:val="uk-UA" w:eastAsia="uk-UA"/>
        </w:rPr>
        <w:t xml:space="preserve"> </w:t>
      </w:r>
      <w:r w:rsidRPr="00154E15">
        <w:rPr>
          <w:rFonts w:eastAsia="Arial Unicode MS"/>
          <w:color w:val="000000"/>
          <w:sz w:val="32"/>
          <w:szCs w:val="32"/>
          <w:lang w:val="uk-UA" w:eastAsia="uk-UA"/>
        </w:rPr>
        <w:t>правила заповнення таблиць</w:t>
      </w:r>
      <w:r w:rsidR="00154E15">
        <w:rPr>
          <w:rFonts w:eastAsia="Arial Unicode MS"/>
          <w:color w:val="000000"/>
          <w:sz w:val="32"/>
          <w:szCs w:val="32"/>
          <w:lang w:val="uk-UA" w:eastAsia="uk-UA"/>
        </w:rPr>
        <w:t>.</w:t>
      </w:r>
    </w:p>
    <w:p w:rsidR="00135B39" w:rsidRPr="00C43701" w:rsidRDefault="00135B39" w:rsidP="00C84DE1">
      <w:pPr>
        <w:numPr>
          <w:ilvl w:val="0"/>
          <w:numId w:val="111"/>
        </w:numPr>
        <w:tabs>
          <w:tab w:val="left" w:pos="1276"/>
        </w:tabs>
        <w:spacing w:line="240" w:lineRule="auto"/>
        <w:ind w:left="1134"/>
        <w:rPr>
          <w:sz w:val="32"/>
          <w:szCs w:val="32"/>
        </w:rPr>
      </w:pPr>
      <w:r w:rsidRPr="00C43701">
        <w:rPr>
          <w:sz w:val="32"/>
          <w:szCs w:val="32"/>
        </w:rPr>
        <w:t>Які документи відносять до обліково-фінансових і чому?</w:t>
      </w:r>
    </w:p>
    <w:p w:rsidR="00135B39" w:rsidRPr="00C43701" w:rsidRDefault="00135B39" w:rsidP="00C84DE1">
      <w:pPr>
        <w:numPr>
          <w:ilvl w:val="0"/>
          <w:numId w:val="111"/>
        </w:numPr>
        <w:tabs>
          <w:tab w:val="left" w:pos="1276"/>
        </w:tabs>
        <w:spacing w:line="240" w:lineRule="auto"/>
        <w:ind w:left="1134"/>
        <w:rPr>
          <w:sz w:val="32"/>
          <w:szCs w:val="32"/>
        </w:rPr>
      </w:pPr>
      <w:r w:rsidRPr="00C43701">
        <w:rPr>
          <w:sz w:val="32"/>
          <w:szCs w:val="32"/>
        </w:rPr>
        <w:t>Яке призначення таблиць?</w:t>
      </w:r>
    </w:p>
    <w:p w:rsidR="00135B39" w:rsidRPr="00C43701" w:rsidRDefault="00135B39" w:rsidP="00C84DE1">
      <w:pPr>
        <w:numPr>
          <w:ilvl w:val="0"/>
          <w:numId w:val="111"/>
        </w:numPr>
        <w:tabs>
          <w:tab w:val="left" w:pos="1276"/>
        </w:tabs>
        <w:spacing w:line="240" w:lineRule="auto"/>
        <w:ind w:left="1134"/>
        <w:rPr>
          <w:sz w:val="32"/>
          <w:szCs w:val="32"/>
        </w:rPr>
      </w:pPr>
      <w:r w:rsidRPr="00C43701">
        <w:rPr>
          <w:sz w:val="32"/>
          <w:szCs w:val="32"/>
        </w:rPr>
        <w:t>Які елементи таблиці ви знаєте?</w:t>
      </w:r>
    </w:p>
    <w:p w:rsidR="00135B39" w:rsidRPr="00C43701" w:rsidRDefault="00C43701" w:rsidP="00C84DE1">
      <w:pPr>
        <w:numPr>
          <w:ilvl w:val="0"/>
          <w:numId w:val="111"/>
        </w:numPr>
        <w:tabs>
          <w:tab w:val="left" w:pos="1276"/>
        </w:tabs>
        <w:spacing w:line="240" w:lineRule="auto"/>
        <w:ind w:left="1134"/>
        <w:rPr>
          <w:sz w:val="32"/>
          <w:szCs w:val="32"/>
        </w:rPr>
      </w:pPr>
      <w:r>
        <w:rPr>
          <w:sz w:val="32"/>
          <w:szCs w:val="32"/>
        </w:rPr>
        <w:t xml:space="preserve">Сформулюйте </w:t>
      </w:r>
      <w:r w:rsidR="00135B39" w:rsidRPr="00C43701">
        <w:rPr>
          <w:sz w:val="32"/>
          <w:szCs w:val="32"/>
        </w:rPr>
        <w:t>правила заповнення таблиць</w:t>
      </w:r>
      <w:r>
        <w:rPr>
          <w:sz w:val="32"/>
          <w:szCs w:val="32"/>
          <w:lang w:val="uk-UA"/>
        </w:rPr>
        <w:t>.</w:t>
      </w:r>
    </w:p>
    <w:p w:rsidR="00135B39" w:rsidRPr="00135B39" w:rsidRDefault="00813760" w:rsidP="00135B39">
      <w:pPr>
        <w:tabs>
          <w:tab w:val="left" w:pos="1276"/>
        </w:tabs>
        <w:spacing w:line="240" w:lineRule="auto"/>
        <w:rPr>
          <w:rFonts w:eastAsia="Arial Unicode MS"/>
          <w:color w:val="000000"/>
          <w:sz w:val="32"/>
          <w:szCs w:val="32"/>
          <w:lang w:val="uk-UA" w:eastAsia="uk-UA"/>
        </w:rPr>
      </w:pPr>
      <w:r w:rsidRPr="00493552">
        <w:rPr>
          <w:rFonts w:eastAsia="Times New Roman"/>
          <w:noProof/>
          <w:sz w:val="32"/>
          <w:szCs w:val="32"/>
          <w:lang w:eastAsia="ru-RU"/>
        </w:rPr>
        <mc:AlternateContent>
          <mc:Choice Requires="wps">
            <w:drawing>
              <wp:anchor distT="0" distB="0" distL="114300" distR="114300" simplePos="0" relativeHeight="251637760" behindDoc="0" locked="0" layoutInCell="1" allowOverlap="1" wp14:anchorId="218671F7" wp14:editId="3DCEC4F5">
                <wp:simplePos x="0" y="0"/>
                <wp:positionH relativeFrom="margin">
                  <wp:posOffset>47625</wp:posOffset>
                </wp:positionH>
                <wp:positionV relativeFrom="paragraph">
                  <wp:posOffset>25400</wp:posOffset>
                </wp:positionV>
                <wp:extent cx="6057900" cy="628650"/>
                <wp:effectExtent l="38100" t="19050" r="19050" b="38100"/>
                <wp:wrapNone/>
                <wp:docPr id="25" name="Стрелка влево 25"/>
                <wp:cNvGraphicFramePr/>
                <a:graphic xmlns:a="http://schemas.openxmlformats.org/drawingml/2006/main">
                  <a:graphicData uri="http://schemas.microsoft.com/office/word/2010/wordprocessingShape">
                    <wps:wsp>
                      <wps:cNvSpPr/>
                      <wps:spPr>
                        <a:xfrm>
                          <a:off x="0" y="0"/>
                          <a:ext cx="6057900" cy="628650"/>
                        </a:xfrm>
                        <a:prstGeom prst="leftArrow">
                          <a:avLst>
                            <a:gd name="adj1" fmla="val 50000"/>
                            <a:gd name="adj2" fmla="val 165245"/>
                          </a:avLst>
                        </a:prstGeom>
                        <a:solidFill>
                          <a:sysClr val="window" lastClr="FFFFFF"/>
                        </a:solidFill>
                        <a:ln w="12700" cap="flat" cmpd="sng" algn="ctr">
                          <a:solidFill>
                            <a:sysClr val="windowText" lastClr="000000">
                              <a:lumMod val="85000"/>
                              <a:lumOff val="15000"/>
                            </a:sysClr>
                          </a:solidFill>
                          <a:prstDash val="solid"/>
                          <a:miter lim="800000"/>
                        </a:ln>
                        <a:effectLst/>
                      </wps:spPr>
                      <wps:txbx>
                        <w:txbxContent>
                          <w:p w:rsidR="00C31144" w:rsidRPr="00493552" w:rsidRDefault="00C31144" w:rsidP="008D0889">
                            <w:pPr>
                              <w:ind w:firstLine="0"/>
                              <w:jc w:val="center"/>
                              <w:rPr>
                                <w:b/>
                                <w:color w:val="000000"/>
                                <w:lang w:val="uk-UA"/>
                              </w:rPr>
                            </w:pPr>
                            <w:r w:rsidRPr="00493552">
                              <w:rPr>
                                <w:b/>
                                <w:color w:val="000000"/>
                                <w:lang w:val="uk-UA"/>
                              </w:rPr>
                              <w:t>Практичні завдання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671F7" id="Стрелка влево 25" o:spid="_x0000_s1036" type="#_x0000_t66" style="position:absolute;left:0;text-align:left;margin-left:3.75pt;margin-top:2pt;width:477pt;height:49.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" adj="3704" fillcolor="window" strokecolor="#262626" strokeweight="1pt">
                <v:textbox>
                  <w:txbxContent>
                    <w:p w:rsidR="00C31144" w:rsidRPr="00493552" w:rsidRDefault="00C31144" w:rsidP="008D0889">
                      <w:pPr>
                        <w:ind w:firstLine="0"/>
                        <w:jc w:val="center"/>
                        <w:rPr>
                          <w:b/>
                          <w:color w:val="000000"/>
                          <w:lang w:val="uk-UA"/>
                        </w:rPr>
                      </w:pPr>
                      <w:r w:rsidRPr="00493552">
                        <w:rPr>
                          <w:b/>
                          <w:color w:val="000000"/>
                          <w:lang w:val="uk-UA"/>
                        </w:rPr>
                        <w:t>Практичні завдання</w:t>
                      </w:r>
                    </w:p>
                  </w:txbxContent>
                </v:textbox>
                <w10:wrap anchorx="margin"/>
              </v:shape>
            </w:pict>
          </mc:Fallback>
        </mc:AlternateContent>
      </w:r>
    </w:p>
    <w:p w:rsidR="00E00C5B" w:rsidRDefault="00E00C5B">
      <w:pPr>
        <w:rPr>
          <w:rFonts w:eastAsia="Arial Unicode MS"/>
          <w:b/>
          <w:color w:val="000000"/>
          <w:szCs w:val="28"/>
          <w:lang w:val="uk-UA" w:eastAsia="uk-UA"/>
        </w:rPr>
      </w:pPr>
    </w:p>
    <w:p w:rsidR="00154E15" w:rsidRDefault="00154E15">
      <w:pPr>
        <w:rPr>
          <w:rFonts w:eastAsia="Arial Unicode MS"/>
          <w:b/>
          <w:color w:val="000000"/>
          <w:szCs w:val="28"/>
          <w:lang w:val="uk-UA" w:eastAsia="uk-UA"/>
        </w:rPr>
      </w:pPr>
    </w:p>
    <w:p w:rsidR="002B5BE6" w:rsidRPr="002B5BE6" w:rsidRDefault="002B5BE6" w:rsidP="00C84DE1">
      <w:pPr>
        <w:pStyle w:val="ab"/>
        <w:numPr>
          <w:ilvl w:val="0"/>
          <w:numId w:val="112"/>
        </w:numPr>
        <w:spacing w:line="240" w:lineRule="auto"/>
        <w:ind w:left="1134"/>
        <w:rPr>
          <w:rFonts w:eastAsia="Arial Unicode MS"/>
          <w:color w:val="000000"/>
          <w:sz w:val="32"/>
          <w:szCs w:val="32"/>
          <w:lang w:val="uk-UA" w:eastAsia="uk-UA"/>
        </w:rPr>
      </w:pPr>
      <w:r w:rsidRPr="009833AE">
        <w:rPr>
          <w:rFonts w:eastAsia="Arial Unicode MS"/>
          <w:color w:val="000000"/>
          <w:sz w:val="32"/>
          <w:szCs w:val="32"/>
          <w:lang w:val="uk-UA" w:eastAsia="uk-UA"/>
        </w:rPr>
        <w:t xml:space="preserve">Скласти відмову від акцепту довільного змісту </w:t>
      </w:r>
      <w:r w:rsidRPr="00A35F79">
        <w:rPr>
          <w:rFonts w:eastAsia="Arial Unicode MS"/>
          <w:b/>
          <w:i/>
          <w:color w:val="000000"/>
          <w:sz w:val="32"/>
          <w:szCs w:val="32"/>
          <w:lang w:val="uk-UA" w:eastAsia="uk-UA"/>
        </w:rPr>
        <w:t xml:space="preserve">(зразок </w:t>
      </w:r>
      <w:r>
        <w:rPr>
          <w:rFonts w:eastAsia="Arial Unicode MS"/>
          <w:b/>
          <w:i/>
          <w:color w:val="000000"/>
          <w:sz w:val="32"/>
          <w:szCs w:val="32"/>
          <w:lang w:val="uk-UA" w:eastAsia="uk-UA"/>
        </w:rPr>
        <w:t>1).</w:t>
      </w:r>
    </w:p>
    <w:p w:rsidR="008D0889" w:rsidRPr="009833AE" w:rsidRDefault="00B0017A" w:rsidP="00C84DE1">
      <w:pPr>
        <w:pStyle w:val="ab"/>
        <w:numPr>
          <w:ilvl w:val="0"/>
          <w:numId w:val="112"/>
        </w:numPr>
        <w:spacing w:line="240" w:lineRule="auto"/>
        <w:ind w:left="1134"/>
        <w:rPr>
          <w:rFonts w:eastAsia="Arial Unicode MS"/>
          <w:color w:val="000000"/>
          <w:sz w:val="32"/>
          <w:szCs w:val="32"/>
          <w:lang w:val="uk-UA" w:eastAsia="uk-UA"/>
        </w:rPr>
      </w:pPr>
      <w:r w:rsidRPr="009833AE">
        <w:rPr>
          <w:rFonts w:eastAsia="Arial Unicode MS"/>
          <w:color w:val="000000"/>
          <w:sz w:val="32"/>
          <w:szCs w:val="32"/>
          <w:lang w:val="uk-UA" w:eastAsia="uk-UA"/>
        </w:rPr>
        <w:t xml:space="preserve">Заповнити бланк накладної на придбання канцелярського обладнання </w:t>
      </w:r>
      <w:r w:rsidRPr="00A35F79">
        <w:rPr>
          <w:rFonts w:eastAsia="Arial Unicode MS"/>
          <w:b/>
          <w:i/>
          <w:color w:val="000000"/>
          <w:sz w:val="32"/>
          <w:szCs w:val="32"/>
          <w:lang w:val="uk-UA" w:eastAsia="uk-UA"/>
        </w:rPr>
        <w:t xml:space="preserve">(зразок </w:t>
      </w:r>
      <w:r w:rsidR="002B5BE6">
        <w:rPr>
          <w:rFonts w:eastAsia="Arial Unicode MS"/>
          <w:b/>
          <w:i/>
          <w:color w:val="000000"/>
          <w:sz w:val="32"/>
          <w:szCs w:val="32"/>
          <w:lang w:val="uk-UA" w:eastAsia="uk-UA"/>
        </w:rPr>
        <w:t>2</w:t>
      </w:r>
      <w:r w:rsidRPr="00A35F79">
        <w:rPr>
          <w:rFonts w:eastAsia="Arial Unicode MS"/>
          <w:b/>
          <w:i/>
          <w:color w:val="000000"/>
          <w:sz w:val="32"/>
          <w:szCs w:val="32"/>
          <w:lang w:val="uk-UA" w:eastAsia="uk-UA"/>
        </w:rPr>
        <w:t>)</w:t>
      </w:r>
      <w:r w:rsidRPr="009833AE">
        <w:rPr>
          <w:rFonts w:eastAsia="Arial Unicode MS"/>
          <w:color w:val="000000"/>
          <w:sz w:val="32"/>
          <w:szCs w:val="32"/>
          <w:lang w:val="uk-UA" w:eastAsia="uk-UA"/>
        </w:rPr>
        <w:t>.</w:t>
      </w:r>
    </w:p>
    <w:p w:rsidR="00B0017A" w:rsidRPr="009833AE" w:rsidRDefault="00B0017A" w:rsidP="00C84DE1">
      <w:pPr>
        <w:pStyle w:val="ab"/>
        <w:numPr>
          <w:ilvl w:val="0"/>
          <w:numId w:val="112"/>
        </w:numPr>
        <w:spacing w:line="240" w:lineRule="auto"/>
        <w:ind w:left="1134"/>
        <w:rPr>
          <w:rFonts w:eastAsia="Arial Unicode MS"/>
          <w:color w:val="000000"/>
          <w:sz w:val="32"/>
          <w:szCs w:val="32"/>
          <w:lang w:val="uk-UA" w:eastAsia="uk-UA"/>
        </w:rPr>
      </w:pPr>
      <w:r w:rsidRPr="009833AE">
        <w:rPr>
          <w:rFonts w:eastAsia="Arial Unicode MS"/>
          <w:color w:val="000000"/>
          <w:sz w:val="32"/>
          <w:szCs w:val="32"/>
          <w:lang w:val="uk-UA" w:eastAsia="uk-UA"/>
        </w:rPr>
        <w:t>Скласти акт на відсутність вкладень у конверті</w:t>
      </w:r>
      <w:r w:rsidR="00DC19B8">
        <w:rPr>
          <w:rFonts w:eastAsia="Arial Unicode MS"/>
          <w:color w:val="000000"/>
          <w:sz w:val="32"/>
          <w:szCs w:val="32"/>
          <w:lang w:val="uk-UA" w:eastAsia="uk-UA"/>
        </w:rPr>
        <w:t>, списання малоцінного інвентарю, знищення печаток і штампів</w:t>
      </w:r>
      <w:r w:rsidRPr="009833AE">
        <w:rPr>
          <w:rFonts w:eastAsia="Arial Unicode MS"/>
          <w:color w:val="000000"/>
          <w:sz w:val="32"/>
          <w:szCs w:val="32"/>
          <w:lang w:val="uk-UA" w:eastAsia="uk-UA"/>
        </w:rPr>
        <w:t xml:space="preserve"> </w:t>
      </w:r>
      <w:r w:rsidRPr="00A35F79">
        <w:rPr>
          <w:rFonts w:eastAsia="Arial Unicode MS"/>
          <w:b/>
          <w:i/>
          <w:color w:val="000000"/>
          <w:sz w:val="32"/>
          <w:szCs w:val="32"/>
          <w:lang w:val="uk-UA" w:eastAsia="uk-UA"/>
        </w:rPr>
        <w:t>(зразок</w:t>
      </w:r>
      <w:r w:rsidR="00A35F79" w:rsidRPr="00A35F79">
        <w:rPr>
          <w:rFonts w:eastAsia="Arial Unicode MS"/>
          <w:b/>
          <w:i/>
          <w:color w:val="000000"/>
          <w:sz w:val="32"/>
          <w:szCs w:val="32"/>
          <w:lang w:val="uk-UA" w:eastAsia="uk-UA"/>
        </w:rPr>
        <w:t> </w:t>
      </w:r>
      <w:r w:rsidR="00E5336E">
        <w:rPr>
          <w:rFonts w:eastAsia="Arial Unicode MS"/>
          <w:b/>
          <w:i/>
          <w:color w:val="000000"/>
          <w:sz w:val="32"/>
          <w:szCs w:val="32"/>
          <w:lang w:val="uk-UA" w:eastAsia="uk-UA"/>
        </w:rPr>
        <w:t>3</w:t>
      </w:r>
      <w:r w:rsidRPr="00A35F79">
        <w:rPr>
          <w:rFonts w:eastAsia="Arial Unicode MS"/>
          <w:b/>
          <w:i/>
          <w:color w:val="000000"/>
          <w:sz w:val="32"/>
          <w:szCs w:val="32"/>
          <w:lang w:val="uk-UA" w:eastAsia="uk-UA"/>
        </w:rPr>
        <w:t>)</w:t>
      </w:r>
      <w:r w:rsidRPr="009833AE">
        <w:rPr>
          <w:rFonts w:eastAsia="Arial Unicode MS"/>
          <w:color w:val="000000"/>
          <w:sz w:val="32"/>
          <w:szCs w:val="32"/>
          <w:lang w:val="uk-UA" w:eastAsia="uk-UA"/>
        </w:rPr>
        <w:t>.</w:t>
      </w:r>
    </w:p>
    <w:p w:rsidR="00B0017A" w:rsidRPr="002B5BE6" w:rsidRDefault="00B0017A" w:rsidP="00C84DE1">
      <w:pPr>
        <w:pStyle w:val="ab"/>
        <w:numPr>
          <w:ilvl w:val="0"/>
          <w:numId w:val="112"/>
        </w:numPr>
        <w:spacing w:line="240" w:lineRule="auto"/>
        <w:ind w:left="1134"/>
        <w:rPr>
          <w:rFonts w:eastAsia="Arial Unicode MS"/>
          <w:color w:val="000000"/>
          <w:sz w:val="32"/>
          <w:szCs w:val="32"/>
          <w:lang w:val="uk-UA" w:eastAsia="uk-UA"/>
        </w:rPr>
      </w:pPr>
      <w:r w:rsidRPr="009833AE">
        <w:rPr>
          <w:rFonts w:eastAsia="Arial Unicode MS"/>
          <w:color w:val="000000"/>
          <w:sz w:val="32"/>
          <w:szCs w:val="32"/>
          <w:lang w:val="uk-UA" w:eastAsia="uk-UA"/>
        </w:rPr>
        <w:t xml:space="preserve">Скласти доручення на представництво інтересів та на укладання договору </w:t>
      </w:r>
      <w:r w:rsidRPr="00A35F79">
        <w:rPr>
          <w:rFonts w:eastAsia="Arial Unicode MS"/>
          <w:b/>
          <w:i/>
          <w:color w:val="000000"/>
          <w:sz w:val="32"/>
          <w:szCs w:val="32"/>
          <w:lang w:val="uk-UA" w:eastAsia="uk-UA"/>
        </w:rPr>
        <w:t xml:space="preserve">(зразок </w:t>
      </w:r>
      <w:r w:rsidR="00E5336E">
        <w:rPr>
          <w:rFonts w:eastAsia="Arial Unicode MS"/>
          <w:b/>
          <w:i/>
          <w:color w:val="000000"/>
          <w:sz w:val="32"/>
          <w:szCs w:val="32"/>
          <w:lang w:val="uk-UA" w:eastAsia="uk-UA"/>
        </w:rPr>
        <w:t>4</w:t>
      </w:r>
      <w:r w:rsidRPr="00A35F79">
        <w:rPr>
          <w:rFonts w:eastAsia="Arial Unicode MS"/>
          <w:b/>
          <w:i/>
          <w:color w:val="000000"/>
          <w:sz w:val="32"/>
          <w:szCs w:val="32"/>
          <w:lang w:val="uk-UA" w:eastAsia="uk-UA"/>
        </w:rPr>
        <w:t>)</w:t>
      </w:r>
      <w:r w:rsidRPr="009833AE">
        <w:rPr>
          <w:rFonts w:eastAsia="Arial Unicode MS"/>
          <w:color w:val="000000"/>
          <w:sz w:val="32"/>
          <w:szCs w:val="32"/>
          <w:lang w:val="uk-UA" w:eastAsia="uk-UA"/>
        </w:rPr>
        <w:t>.</w:t>
      </w:r>
    </w:p>
    <w:p w:rsidR="00135B39" w:rsidRDefault="002E7DF8" w:rsidP="00C84DE1">
      <w:pPr>
        <w:pStyle w:val="ab"/>
        <w:numPr>
          <w:ilvl w:val="0"/>
          <w:numId w:val="112"/>
        </w:numPr>
        <w:spacing w:line="240" w:lineRule="auto"/>
        <w:ind w:left="1134"/>
        <w:rPr>
          <w:rFonts w:eastAsia="Arial Unicode MS"/>
          <w:color w:val="000000"/>
          <w:sz w:val="32"/>
          <w:szCs w:val="32"/>
          <w:lang w:val="uk-UA" w:eastAsia="uk-UA"/>
        </w:rPr>
      </w:pPr>
      <w:r w:rsidRPr="009833AE">
        <w:rPr>
          <w:rFonts w:eastAsia="Arial Unicode MS"/>
          <w:color w:val="000000"/>
          <w:sz w:val="32"/>
          <w:szCs w:val="32"/>
          <w:lang w:val="uk-UA" w:eastAsia="uk-UA"/>
        </w:rPr>
        <w:t>Скласти список, таблицю, перелік</w:t>
      </w:r>
      <w:r w:rsidR="00822F93" w:rsidRPr="009833AE">
        <w:rPr>
          <w:rFonts w:eastAsia="Arial Unicode MS"/>
          <w:color w:val="000000"/>
          <w:sz w:val="32"/>
          <w:szCs w:val="32"/>
          <w:lang w:val="uk-UA" w:eastAsia="uk-UA"/>
        </w:rPr>
        <w:t>.</w:t>
      </w:r>
    </w:p>
    <w:p w:rsidR="002D45ED" w:rsidRDefault="00135B39" w:rsidP="00C84DE1">
      <w:pPr>
        <w:pStyle w:val="ab"/>
        <w:numPr>
          <w:ilvl w:val="1"/>
          <w:numId w:val="112"/>
        </w:numPr>
        <w:tabs>
          <w:tab w:val="left" w:pos="1701"/>
        </w:tabs>
        <w:spacing w:line="240" w:lineRule="auto"/>
        <w:ind w:left="0" w:firstLine="1134"/>
        <w:rPr>
          <w:rFonts w:eastAsia="Arial Unicode MS"/>
          <w:color w:val="000000"/>
          <w:sz w:val="32"/>
          <w:szCs w:val="32"/>
          <w:lang w:val="uk-UA" w:eastAsia="uk-UA"/>
        </w:rPr>
      </w:pPr>
      <w:r>
        <w:rPr>
          <w:rFonts w:eastAsia="Arial Unicode MS"/>
          <w:color w:val="000000"/>
          <w:sz w:val="32"/>
          <w:szCs w:val="32"/>
          <w:lang w:val="uk-UA" w:eastAsia="uk-UA"/>
        </w:rPr>
        <w:t>Т</w:t>
      </w:r>
      <w:r w:rsidRPr="00135B39">
        <w:rPr>
          <w:rFonts w:eastAsia="Arial Unicode MS"/>
          <w:color w:val="000000"/>
          <w:sz w:val="32"/>
          <w:szCs w:val="32"/>
          <w:lang w:val="uk-UA" w:eastAsia="uk-UA"/>
        </w:rPr>
        <w:t>ри таблиці, послуговуючись термінол</w:t>
      </w:r>
      <w:r>
        <w:rPr>
          <w:rFonts w:eastAsia="Arial Unicode MS"/>
          <w:color w:val="000000"/>
          <w:sz w:val="32"/>
          <w:szCs w:val="32"/>
          <w:lang w:val="uk-UA" w:eastAsia="uk-UA"/>
        </w:rPr>
        <w:t>огією вашої майбутньої професії, с</w:t>
      </w:r>
      <w:r w:rsidRPr="00135B39">
        <w:rPr>
          <w:rFonts w:eastAsia="Arial Unicode MS"/>
          <w:color w:val="000000"/>
          <w:sz w:val="32"/>
          <w:szCs w:val="32"/>
          <w:lang w:val="uk-UA" w:eastAsia="uk-UA"/>
        </w:rPr>
        <w:t>труктуру таблиці обрати довільно</w:t>
      </w:r>
      <w:r>
        <w:rPr>
          <w:rFonts w:eastAsia="Arial Unicode MS"/>
          <w:color w:val="000000"/>
          <w:sz w:val="32"/>
          <w:szCs w:val="32"/>
          <w:lang w:val="uk-UA" w:eastAsia="uk-UA"/>
        </w:rPr>
        <w:t>.</w:t>
      </w:r>
    </w:p>
    <w:p w:rsidR="002D45ED" w:rsidRPr="002D45ED" w:rsidRDefault="008B7CAF" w:rsidP="00C84DE1">
      <w:pPr>
        <w:pStyle w:val="ab"/>
        <w:numPr>
          <w:ilvl w:val="1"/>
          <w:numId w:val="112"/>
        </w:numPr>
        <w:tabs>
          <w:tab w:val="left" w:pos="1701"/>
        </w:tabs>
        <w:spacing w:line="240" w:lineRule="auto"/>
        <w:ind w:left="0" w:firstLine="1134"/>
        <w:rPr>
          <w:rFonts w:eastAsia="Arial Unicode MS"/>
          <w:color w:val="000000"/>
          <w:sz w:val="32"/>
          <w:szCs w:val="32"/>
          <w:lang w:val="uk-UA" w:eastAsia="uk-UA"/>
        </w:rPr>
      </w:pPr>
      <w:r>
        <w:rPr>
          <w:sz w:val="32"/>
          <w:szCs w:val="32"/>
          <w:lang w:val="uk-UA"/>
        </w:rPr>
        <w:t>С</w:t>
      </w:r>
      <w:r w:rsidR="002D45ED" w:rsidRPr="002D45ED">
        <w:rPr>
          <w:sz w:val="32"/>
          <w:szCs w:val="32"/>
        </w:rPr>
        <w:t xml:space="preserve">писок наявної навчальної літератури за спеціальністю </w:t>
      </w:r>
      <w:r w:rsidR="002D45ED">
        <w:rPr>
          <w:sz w:val="32"/>
          <w:szCs w:val="32"/>
          <w:lang w:val="uk-UA"/>
        </w:rPr>
        <w:t>«Інформаційна, бібліотечна та архівна справа»</w:t>
      </w:r>
      <w:r w:rsidR="002D45ED" w:rsidRPr="002D45ED">
        <w:rPr>
          <w:sz w:val="32"/>
          <w:szCs w:val="32"/>
        </w:rPr>
        <w:t xml:space="preserve"> </w:t>
      </w:r>
      <w:r w:rsidR="002D45ED">
        <w:rPr>
          <w:sz w:val="32"/>
          <w:szCs w:val="32"/>
          <w:lang w:val="uk-UA"/>
        </w:rPr>
        <w:t xml:space="preserve">у бібліотеці коледжу </w:t>
      </w:r>
      <w:r w:rsidR="002D45ED" w:rsidRPr="002D45ED">
        <w:rPr>
          <w:sz w:val="32"/>
          <w:szCs w:val="32"/>
        </w:rPr>
        <w:t xml:space="preserve">за такими циклами: </w:t>
      </w:r>
    </w:p>
    <w:p w:rsidR="002D45ED" w:rsidRPr="002D45ED" w:rsidRDefault="002D45ED" w:rsidP="00C84DE1">
      <w:pPr>
        <w:pStyle w:val="ab"/>
        <w:numPr>
          <w:ilvl w:val="0"/>
          <w:numId w:val="113"/>
        </w:numPr>
        <w:spacing w:line="240" w:lineRule="auto"/>
        <w:ind w:left="1701"/>
        <w:rPr>
          <w:sz w:val="32"/>
          <w:szCs w:val="32"/>
        </w:rPr>
      </w:pPr>
      <w:r w:rsidRPr="002D45ED">
        <w:rPr>
          <w:sz w:val="32"/>
          <w:szCs w:val="32"/>
        </w:rPr>
        <w:t xml:space="preserve">цикл гуманітарних та соціально-економічних дисциплін; </w:t>
      </w:r>
    </w:p>
    <w:p w:rsidR="002D45ED" w:rsidRPr="002D45ED" w:rsidRDefault="002D45ED" w:rsidP="00C84DE1">
      <w:pPr>
        <w:pStyle w:val="ab"/>
        <w:numPr>
          <w:ilvl w:val="0"/>
          <w:numId w:val="113"/>
        </w:numPr>
        <w:spacing w:line="240" w:lineRule="auto"/>
        <w:ind w:left="1701"/>
        <w:rPr>
          <w:sz w:val="32"/>
          <w:szCs w:val="32"/>
        </w:rPr>
      </w:pPr>
      <w:r w:rsidRPr="002D45ED">
        <w:rPr>
          <w:sz w:val="32"/>
          <w:szCs w:val="32"/>
        </w:rPr>
        <w:t xml:space="preserve">цикл фундаментальних та професійно-орієнтованих дисциплін. </w:t>
      </w:r>
    </w:p>
    <w:p w:rsidR="002D45ED" w:rsidRPr="002D45ED" w:rsidRDefault="002D45ED" w:rsidP="002D45ED">
      <w:pPr>
        <w:spacing w:line="240" w:lineRule="auto"/>
        <w:ind w:firstLine="720"/>
        <w:rPr>
          <w:sz w:val="32"/>
          <w:szCs w:val="32"/>
        </w:rPr>
      </w:pPr>
      <w:r w:rsidRPr="002D45ED">
        <w:rPr>
          <w:sz w:val="32"/>
          <w:szCs w:val="32"/>
        </w:rPr>
        <w:t xml:space="preserve">Графами списку будуть: </w:t>
      </w:r>
      <w:r>
        <w:rPr>
          <w:sz w:val="32"/>
          <w:szCs w:val="32"/>
          <w:lang w:val="uk-UA"/>
        </w:rPr>
        <w:t>«</w:t>
      </w:r>
      <w:r w:rsidRPr="002D45ED">
        <w:rPr>
          <w:sz w:val="32"/>
          <w:szCs w:val="32"/>
        </w:rPr>
        <w:t>Назва дисципліни за навчальним планом</w:t>
      </w:r>
      <w:r>
        <w:rPr>
          <w:sz w:val="32"/>
          <w:szCs w:val="32"/>
          <w:lang w:val="uk-UA"/>
        </w:rPr>
        <w:t>»</w:t>
      </w:r>
      <w:r w:rsidRPr="002D45ED">
        <w:rPr>
          <w:sz w:val="32"/>
          <w:szCs w:val="32"/>
        </w:rPr>
        <w:t xml:space="preserve">, </w:t>
      </w:r>
      <w:r>
        <w:rPr>
          <w:sz w:val="32"/>
          <w:szCs w:val="32"/>
          <w:lang w:val="uk-UA"/>
        </w:rPr>
        <w:t>«</w:t>
      </w:r>
      <w:r w:rsidRPr="002D45ED">
        <w:rPr>
          <w:sz w:val="32"/>
          <w:szCs w:val="32"/>
        </w:rPr>
        <w:t>Назва підручника (навчального посібника)</w:t>
      </w:r>
      <w:r>
        <w:rPr>
          <w:sz w:val="32"/>
          <w:szCs w:val="32"/>
          <w:lang w:val="uk-UA"/>
        </w:rPr>
        <w:t>»</w:t>
      </w:r>
      <w:r w:rsidRPr="002D45ED">
        <w:rPr>
          <w:sz w:val="32"/>
          <w:szCs w:val="32"/>
        </w:rPr>
        <w:t xml:space="preserve">, </w:t>
      </w:r>
      <w:r>
        <w:rPr>
          <w:sz w:val="32"/>
          <w:szCs w:val="32"/>
          <w:lang w:val="uk-UA"/>
        </w:rPr>
        <w:t>«</w:t>
      </w:r>
      <w:r w:rsidRPr="002D45ED">
        <w:rPr>
          <w:sz w:val="32"/>
          <w:szCs w:val="32"/>
        </w:rPr>
        <w:t>Автор</w:t>
      </w:r>
      <w:r>
        <w:rPr>
          <w:sz w:val="32"/>
          <w:szCs w:val="32"/>
          <w:lang w:val="uk-UA"/>
        </w:rPr>
        <w:t>»</w:t>
      </w:r>
      <w:r w:rsidRPr="002D45ED">
        <w:rPr>
          <w:sz w:val="32"/>
          <w:szCs w:val="32"/>
        </w:rPr>
        <w:t xml:space="preserve">, </w:t>
      </w:r>
      <w:r>
        <w:rPr>
          <w:sz w:val="32"/>
          <w:szCs w:val="32"/>
          <w:lang w:val="uk-UA"/>
        </w:rPr>
        <w:t>«</w:t>
      </w:r>
      <w:r w:rsidRPr="002D45ED">
        <w:rPr>
          <w:sz w:val="32"/>
          <w:szCs w:val="32"/>
        </w:rPr>
        <w:t>Видавництво, рік видання</w:t>
      </w:r>
      <w:r>
        <w:rPr>
          <w:sz w:val="32"/>
          <w:szCs w:val="32"/>
          <w:lang w:val="uk-UA"/>
        </w:rPr>
        <w:t>»</w:t>
      </w:r>
      <w:r w:rsidRPr="002D45ED">
        <w:rPr>
          <w:sz w:val="32"/>
          <w:szCs w:val="32"/>
        </w:rPr>
        <w:t xml:space="preserve">, </w:t>
      </w:r>
      <w:r>
        <w:rPr>
          <w:sz w:val="32"/>
          <w:szCs w:val="32"/>
          <w:lang w:val="uk-UA"/>
        </w:rPr>
        <w:t>«</w:t>
      </w:r>
      <w:r w:rsidRPr="002D45ED">
        <w:rPr>
          <w:sz w:val="32"/>
          <w:szCs w:val="32"/>
        </w:rPr>
        <w:t>Кількість примірників</w:t>
      </w:r>
      <w:r>
        <w:rPr>
          <w:sz w:val="32"/>
          <w:szCs w:val="32"/>
          <w:lang w:val="uk-UA"/>
        </w:rPr>
        <w:t>»</w:t>
      </w:r>
      <w:r w:rsidRPr="002D45ED">
        <w:rPr>
          <w:sz w:val="32"/>
          <w:szCs w:val="32"/>
        </w:rPr>
        <w:t>.</w:t>
      </w:r>
    </w:p>
    <w:p w:rsidR="00135B39" w:rsidRPr="0054734C" w:rsidRDefault="008B7CAF" w:rsidP="00C84DE1">
      <w:pPr>
        <w:pStyle w:val="ab"/>
        <w:numPr>
          <w:ilvl w:val="1"/>
          <w:numId w:val="112"/>
        </w:numPr>
        <w:tabs>
          <w:tab w:val="left" w:pos="1701"/>
        </w:tabs>
        <w:spacing w:line="240" w:lineRule="auto"/>
        <w:ind w:left="0" w:firstLine="1134"/>
        <w:rPr>
          <w:rFonts w:eastAsia="Arial Unicode MS"/>
          <w:color w:val="000000"/>
          <w:sz w:val="32"/>
          <w:szCs w:val="32"/>
          <w:lang w:val="uk-UA" w:eastAsia="uk-UA"/>
        </w:rPr>
      </w:pPr>
      <w:r w:rsidRPr="00C43701">
        <w:rPr>
          <w:rFonts w:eastAsia="Arial Unicode MS"/>
          <w:color w:val="000000"/>
          <w:sz w:val="32"/>
          <w:szCs w:val="32"/>
          <w:lang w:val="uk-UA" w:eastAsia="uk-UA"/>
        </w:rPr>
        <w:t xml:space="preserve">Перелік </w:t>
      </w:r>
      <w:r w:rsidRPr="00C43701">
        <w:rPr>
          <w:bCs/>
          <w:color w:val="000000"/>
          <w:sz w:val="32"/>
          <w:szCs w:val="32"/>
          <w:shd w:val="clear" w:color="auto" w:fill="FFFFFF"/>
        </w:rPr>
        <w:t>документів, що дозволяється затверджувати проставлянням грифа затвердження посадової особи за умови їх підготовки у паперовій формі</w:t>
      </w:r>
      <w:r w:rsidR="00786108">
        <w:rPr>
          <w:bCs/>
          <w:color w:val="000000"/>
          <w:sz w:val="32"/>
          <w:szCs w:val="32"/>
          <w:shd w:val="clear" w:color="auto" w:fill="FFFFFF"/>
          <w:lang w:val="uk-UA"/>
        </w:rPr>
        <w:t>;</w:t>
      </w:r>
      <w:r w:rsidRPr="00C43701">
        <w:rPr>
          <w:bCs/>
          <w:color w:val="000000"/>
          <w:sz w:val="32"/>
          <w:szCs w:val="32"/>
          <w:shd w:val="clear" w:color="auto" w:fill="FFFFFF"/>
          <w:lang w:val="uk-UA"/>
        </w:rPr>
        <w:t xml:space="preserve"> </w:t>
      </w:r>
      <w:r w:rsidRPr="00C43701">
        <w:rPr>
          <w:bCs/>
          <w:color w:val="000000"/>
          <w:sz w:val="32"/>
          <w:szCs w:val="32"/>
          <w:shd w:val="clear" w:color="auto" w:fill="FFFFFF"/>
        </w:rPr>
        <w:t>документів, підписи на яких скріплюються гербовою печаткою у разі їх створення у паперовій формі або засвідчуються кваліфікованою електронною печаткою установи у разі їх створення в електронній формі</w:t>
      </w:r>
      <w:r w:rsidR="00786108">
        <w:rPr>
          <w:bCs/>
          <w:color w:val="000000"/>
          <w:sz w:val="32"/>
          <w:szCs w:val="32"/>
          <w:shd w:val="clear" w:color="auto" w:fill="FFFFFF"/>
          <w:lang w:val="uk-UA"/>
        </w:rPr>
        <w:t>;</w:t>
      </w:r>
      <w:r w:rsidRPr="00C43701">
        <w:rPr>
          <w:bCs/>
          <w:color w:val="000000"/>
          <w:sz w:val="32"/>
          <w:szCs w:val="32"/>
          <w:shd w:val="clear" w:color="auto" w:fill="FFFFFF"/>
          <w:lang w:val="uk-UA"/>
        </w:rPr>
        <w:t xml:space="preserve"> </w:t>
      </w:r>
      <w:r w:rsidRPr="00C43701">
        <w:rPr>
          <w:bCs/>
          <w:color w:val="000000"/>
          <w:sz w:val="32"/>
          <w:szCs w:val="32"/>
          <w:shd w:val="clear" w:color="auto" w:fill="FFFFFF"/>
        </w:rPr>
        <w:t>документів, що не підлягають реєстрації службою діловодства</w:t>
      </w:r>
      <w:r w:rsidRPr="00C43701">
        <w:rPr>
          <w:bCs/>
          <w:color w:val="000000"/>
          <w:sz w:val="32"/>
          <w:szCs w:val="32"/>
          <w:shd w:val="clear" w:color="auto" w:fill="FFFFFF"/>
          <w:lang w:val="uk-UA"/>
        </w:rPr>
        <w:t>.</w:t>
      </w:r>
      <w:r w:rsidR="00135B39" w:rsidRPr="0054734C">
        <w:rPr>
          <w:rFonts w:eastAsia="Arial Unicode MS"/>
          <w:color w:val="000000"/>
          <w:sz w:val="32"/>
          <w:szCs w:val="32"/>
          <w:lang w:val="uk-UA" w:eastAsia="uk-UA"/>
        </w:rPr>
        <w:br w:type="page"/>
      </w:r>
    </w:p>
    <w:p w:rsidR="008D0889" w:rsidRPr="00B0017A" w:rsidRDefault="008D0889" w:rsidP="008D0889">
      <w:pPr>
        <w:spacing w:line="240" w:lineRule="auto"/>
        <w:rPr>
          <w:rFonts w:eastAsia="Arial Unicode MS"/>
          <w:color w:val="000000"/>
          <w:sz w:val="32"/>
          <w:szCs w:val="32"/>
          <w:lang w:val="uk-UA" w:eastAsia="uk-UA"/>
        </w:rPr>
      </w:pPr>
    </w:p>
    <w:p w:rsidR="008D0889" w:rsidRDefault="004A4638" w:rsidP="0083776E">
      <w:pPr>
        <w:spacing w:line="240" w:lineRule="auto"/>
        <w:jc w:val="right"/>
        <w:rPr>
          <w:rFonts w:eastAsia="Arial Unicode MS"/>
          <w:b/>
          <w:i/>
          <w:color w:val="000000"/>
          <w:sz w:val="32"/>
          <w:szCs w:val="32"/>
          <w:lang w:val="uk-UA" w:eastAsia="uk-UA"/>
        </w:rPr>
      </w:pPr>
      <w:r w:rsidRPr="004A4638">
        <w:rPr>
          <w:b/>
          <w:noProof/>
          <w:szCs w:val="28"/>
          <w:lang w:eastAsia="ru-RU"/>
        </w:rPr>
        <w:drawing>
          <wp:anchor distT="0" distB="0" distL="114300" distR="114300" simplePos="0" relativeHeight="251640832" behindDoc="0" locked="0" layoutInCell="1" allowOverlap="1" wp14:anchorId="63D8C241" wp14:editId="0DA1179A">
            <wp:simplePos x="0" y="0"/>
            <wp:positionH relativeFrom="column">
              <wp:posOffset>1625392</wp:posOffset>
            </wp:positionH>
            <wp:positionV relativeFrom="paragraph">
              <wp:posOffset>13971</wp:posOffset>
            </wp:positionV>
            <wp:extent cx="358841" cy="450850"/>
            <wp:effectExtent l="0" t="0" r="3175" b="6350"/>
            <wp:wrapNone/>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60792" cy="453302"/>
                    </a:xfrm>
                    <a:prstGeom prst="rect">
                      <a:avLst/>
                    </a:prstGeom>
                    <a:noFill/>
                  </pic:spPr>
                </pic:pic>
              </a:graphicData>
            </a:graphic>
            <wp14:sizeRelH relativeFrom="margin">
              <wp14:pctWidth>0</wp14:pctWidth>
            </wp14:sizeRelH>
            <wp14:sizeRelV relativeFrom="margin">
              <wp14:pctHeight>0</wp14:pctHeight>
            </wp14:sizeRelV>
          </wp:anchor>
        </w:drawing>
      </w:r>
      <w:r w:rsidR="0083776E">
        <w:rPr>
          <w:rFonts w:eastAsia="Arial Unicode MS"/>
          <w:b/>
          <w:i/>
          <w:color w:val="000000"/>
          <w:sz w:val="32"/>
          <w:szCs w:val="32"/>
          <w:lang w:val="uk-UA" w:eastAsia="uk-UA"/>
        </w:rPr>
        <w:t>З</w:t>
      </w:r>
      <w:r w:rsidR="0083776E" w:rsidRPr="00A35F79">
        <w:rPr>
          <w:rFonts w:eastAsia="Arial Unicode MS"/>
          <w:b/>
          <w:i/>
          <w:color w:val="000000"/>
          <w:sz w:val="32"/>
          <w:szCs w:val="32"/>
          <w:lang w:val="uk-UA" w:eastAsia="uk-UA"/>
        </w:rPr>
        <w:t>разок 1</w:t>
      </w:r>
    </w:p>
    <w:p w:rsidR="004A4638" w:rsidRDefault="004A4638" w:rsidP="0083776E">
      <w:pPr>
        <w:spacing w:line="240" w:lineRule="auto"/>
        <w:jc w:val="right"/>
        <w:rPr>
          <w:rFonts w:eastAsia="Arial Unicode MS"/>
          <w:b/>
          <w:color w:val="000000"/>
          <w:sz w:val="32"/>
          <w:szCs w:val="32"/>
          <w:lang w:val="uk-UA" w:eastAsia="uk-UA"/>
        </w:rPr>
      </w:pPr>
    </w:p>
    <w:tbl>
      <w:tblPr>
        <w:tblStyle w:val="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509"/>
      </w:tblGrid>
      <w:tr w:rsidR="004A4638" w:rsidRPr="004A4638" w:rsidTr="004A4638">
        <w:trPr>
          <w:trHeight w:val="2725"/>
        </w:trPr>
        <w:tc>
          <w:tcPr>
            <w:tcW w:w="6062" w:type="dxa"/>
          </w:tcPr>
          <w:p w:rsidR="004A4638" w:rsidRPr="004A4638" w:rsidRDefault="004A4638" w:rsidP="00691DEC">
            <w:pPr>
              <w:spacing w:line="276" w:lineRule="auto"/>
              <w:jc w:val="center"/>
              <w:rPr>
                <w:rFonts w:ascii="Times New Roman" w:hAnsi="Times New Roman" w:cs="Times New Roman"/>
                <w:b/>
                <w:sz w:val="32"/>
                <w:szCs w:val="32"/>
                <w:lang w:val="uk-UA"/>
              </w:rPr>
            </w:pPr>
            <w:r w:rsidRPr="004A4638">
              <w:rPr>
                <w:rFonts w:ascii="Times New Roman" w:hAnsi="Times New Roman" w:cs="Times New Roman"/>
                <w:b/>
                <w:sz w:val="32"/>
                <w:szCs w:val="32"/>
                <w:lang w:val="uk-UA"/>
              </w:rPr>
              <w:t>ПРИВАТНЕ АКЦІОНЕРНЕ ТОВАРИСТВО</w:t>
            </w:r>
            <w:r w:rsidR="00691DEC">
              <w:rPr>
                <w:rFonts w:ascii="Times New Roman" w:hAnsi="Times New Roman" w:cs="Times New Roman"/>
                <w:b/>
                <w:sz w:val="32"/>
                <w:szCs w:val="32"/>
                <w:lang w:val="uk-UA"/>
              </w:rPr>
              <w:t xml:space="preserve"> </w:t>
            </w:r>
            <w:r w:rsidRPr="004A4638">
              <w:rPr>
                <w:rFonts w:ascii="Times New Roman" w:hAnsi="Times New Roman" w:cs="Times New Roman"/>
                <w:b/>
                <w:sz w:val="32"/>
                <w:szCs w:val="32"/>
                <w:lang w:val="uk-UA"/>
              </w:rPr>
              <w:t>«АГРОПОДІЛЛЯ»</w:t>
            </w:r>
          </w:p>
          <w:p w:rsidR="004A4638" w:rsidRPr="004A4638" w:rsidRDefault="004A4638" w:rsidP="004A4638">
            <w:pPr>
              <w:spacing w:line="276" w:lineRule="auto"/>
              <w:rPr>
                <w:rFonts w:ascii="Times New Roman" w:hAnsi="Times New Roman" w:cs="Times New Roman"/>
                <w:sz w:val="24"/>
                <w:szCs w:val="24"/>
                <w:lang w:val="uk-UA"/>
              </w:rPr>
            </w:pPr>
            <w:r w:rsidRPr="004A4638">
              <w:rPr>
                <w:rFonts w:ascii="Times New Roman" w:hAnsi="Times New Roman" w:cs="Times New Roman"/>
                <w:sz w:val="24"/>
                <w:szCs w:val="24"/>
                <w:lang w:val="uk-UA"/>
              </w:rPr>
              <w:t xml:space="preserve">вул. Антоновича, 22, м. Вінниця, 21000, </w:t>
            </w:r>
          </w:p>
          <w:p w:rsidR="004A4638" w:rsidRPr="004A4638" w:rsidRDefault="004A4638" w:rsidP="004A4638">
            <w:pPr>
              <w:spacing w:line="276" w:lineRule="auto"/>
              <w:rPr>
                <w:rFonts w:ascii="Times New Roman" w:hAnsi="Times New Roman" w:cs="Times New Roman"/>
                <w:sz w:val="24"/>
                <w:szCs w:val="24"/>
                <w:lang w:val="uk-UA"/>
              </w:rPr>
            </w:pPr>
            <w:r w:rsidRPr="004A4638">
              <w:rPr>
                <w:rFonts w:ascii="Times New Roman" w:hAnsi="Times New Roman" w:cs="Times New Roman"/>
                <w:sz w:val="24"/>
                <w:szCs w:val="24"/>
                <w:lang w:val="uk-UA"/>
              </w:rPr>
              <w:t>тел. 0</w:t>
            </w:r>
            <w:r w:rsidR="009A56A3">
              <w:rPr>
                <w:rFonts w:ascii="Times New Roman" w:hAnsi="Times New Roman" w:cs="Times New Roman"/>
                <w:sz w:val="24"/>
                <w:szCs w:val="24"/>
                <w:lang w:val="uk-UA"/>
              </w:rPr>
              <w:t xml:space="preserve"> </w:t>
            </w:r>
            <w:r w:rsidRPr="004A4638">
              <w:rPr>
                <w:rFonts w:ascii="Times New Roman" w:hAnsi="Times New Roman" w:cs="Times New Roman"/>
                <w:sz w:val="24"/>
                <w:szCs w:val="24"/>
                <w:lang w:val="uk-UA"/>
              </w:rPr>
              <w:t>(432)</w:t>
            </w:r>
            <w:r w:rsidR="009A56A3">
              <w:rPr>
                <w:rFonts w:ascii="Times New Roman" w:hAnsi="Times New Roman" w:cs="Times New Roman"/>
                <w:sz w:val="24"/>
                <w:szCs w:val="24"/>
                <w:lang w:val="uk-UA"/>
              </w:rPr>
              <w:t xml:space="preserve"> </w:t>
            </w:r>
            <w:r w:rsidRPr="004A4638">
              <w:rPr>
                <w:rFonts w:ascii="Times New Roman" w:hAnsi="Times New Roman" w:cs="Times New Roman"/>
                <w:sz w:val="24"/>
                <w:szCs w:val="24"/>
                <w:lang w:val="uk-UA"/>
              </w:rPr>
              <w:t>86–63–89</w:t>
            </w:r>
          </w:p>
          <w:p w:rsidR="004A4638" w:rsidRPr="004A4638" w:rsidRDefault="004A4638" w:rsidP="004A4638">
            <w:pPr>
              <w:spacing w:line="276" w:lineRule="auto"/>
              <w:rPr>
                <w:rFonts w:ascii="Times New Roman" w:hAnsi="Times New Roman" w:cs="Times New Roman"/>
                <w:sz w:val="24"/>
                <w:szCs w:val="24"/>
                <w:lang w:val="uk-UA"/>
              </w:rPr>
            </w:pPr>
            <w:r w:rsidRPr="004A4638">
              <w:rPr>
                <w:rFonts w:ascii="Times New Roman" w:hAnsi="Times New Roman" w:cs="Times New Roman"/>
                <w:sz w:val="24"/>
                <w:szCs w:val="24"/>
                <w:lang w:val="en-US"/>
              </w:rPr>
              <w:t xml:space="preserve">e–mail: </w:t>
            </w:r>
            <w:hyperlink r:id="rId20" w:history="1">
              <w:r w:rsidRPr="004A4638">
                <w:rPr>
                  <w:rFonts w:ascii="Times New Roman" w:hAnsi="Times New Roman" w:cs="Times New Roman"/>
                  <w:color w:val="0000FF" w:themeColor="hyperlink"/>
                  <w:sz w:val="24"/>
                  <w:szCs w:val="24"/>
                  <w:u w:val="single"/>
                  <w:lang w:val="en-US"/>
                </w:rPr>
                <w:t>inter@gmail.com</w:t>
              </w:r>
            </w:hyperlink>
            <w:r w:rsidRPr="004A4638">
              <w:rPr>
                <w:rFonts w:ascii="Times New Roman" w:hAnsi="Times New Roman" w:cs="Times New Roman"/>
                <w:sz w:val="24"/>
                <w:szCs w:val="24"/>
                <w:lang w:val="uk-UA"/>
              </w:rPr>
              <w:t xml:space="preserve">  </w:t>
            </w:r>
          </w:p>
          <w:p w:rsidR="004A4638" w:rsidRPr="004A4638" w:rsidRDefault="009A56A3" w:rsidP="004A4638">
            <w:pPr>
              <w:spacing w:line="276" w:lineRule="auto"/>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39808" behindDoc="0" locked="0" layoutInCell="1" allowOverlap="1">
                      <wp:simplePos x="0" y="0"/>
                      <wp:positionH relativeFrom="column">
                        <wp:posOffset>-15240</wp:posOffset>
                      </wp:positionH>
                      <wp:positionV relativeFrom="paragraph">
                        <wp:posOffset>187324</wp:posOffset>
                      </wp:positionV>
                      <wp:extent cx="3543300" cy="0"/>
                      <wp:effectExtent l="0" t="0" r="19050" b="19050"/>
                      <wp:wrapNone/>
                      <wp:docPr id="29" name="Прямая соединительная линия 29"/>
                      <wp:cNvGraphicFramePr/>
                      <a:graphic xmlns:a="http://schemas.openxmlformats.org/drawingml/2006/main">
                        <a:graphicData uri="http://schemas.microsoft.com/office/word/2010/wordprocessingShape">
                          <wps:wsp>
                            <wps:cNvCnPr/>
                            <wps:spPr>
                              <a:xfrm flipV="1">
                                <a:off x="0" y="0"/>
                                <a:ext cx="35433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71B13C1" id="Прямая соединительная линия 29" o:spid="_x0000_s1026" style="position:absolute;flip:y;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pt,14.75pt" to="277.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" strokecolor="black [3040]" strokeweight="1.5pt"/>
                  </w:pict>
                </mc:Fallback>
              </mc:AlternateContent>
            </w:r>
            <w:r w:rsidR="004A4638" w:rsidRPr="004A4638">
              <w:rPr>
                <w:rFonts w:ascii="Times New Roman" w:hAnsi="Times New Roman" w:cs="Times New Roman"/>
                <w:sz w:val="24"/>
                <w:szCs w:val="24"/>
                <w:lang w:val="uk-UA"/>
              </w:rPr>
              <w:t>Код ЄРДПОУ 34215678</w:t>
            </w:r>
          </w:p>
          <w:p w:rsidR="004A4638" w:rsidRPr="004A4638" w:rsidRDefault="004A4638" w:rsidP="004A4638">
            <w:pPr>
              <w:spacing w:line="276" w:lineRule="auto"/>
              <w:rPr>
                <w:rFonts w:ascii="Times New Roman" w:hAnsi="Times New Roman" w:cs="Times New Roman"/>
                <w:sz w:val="28"/>
                <w:szCs w:val="28"/>
                <w:lang w:val="uk-UA"/>
              </w:rPr>
            </w:pPr>
            <w:r w:rsidRPr="004A4638">
              <w:rPr>
                <w:rFonts w:ascii="Times New Roman" w:hAnsi="Times New Roman" w:cs="Times New Roman"/>
                <w:sz w:val="28"/>
                <w:szCs w:val="28"/>
                <w:lang w:val="uk-UA"/>
              </w:rPr>
              <w:t>11 серпня 2016 року № 43</w:t>
            </w:r>
          </w:p>
          <w:p w:rsidR="004A4638" w:rsidRPr="004A4638" w:rsidRDefault="004A4638" w:rsidP="004A4638">
            <w:pPr>
              <w:spacing w:line="276" w:lineRule="auto"/>
              <w:rPr>
                <w:rFonts w:ascii="Times New Roman" w:hAnsi="Times New Roman" w:cs="Times New Roman"/>
                <w:sz w:val="28"/>
                <w:szCs w:val="28"/>
              </w:rPr>
            </w:pPr>
            <w:r w:rsidRPr="004A4638">
              <w:rPr>
                <w:rFonts w:ascii="Times New Roman" w:hAnsi="Times New Roman" w:cs="Times New Roman"/>
                <w:sz w:val="28"/>
                <w:szCs w:val="28"/>
                <w:lang w:val="uk-UA"/>
              </w:rPr>
              <w:t xml:space="preserve">На № </w:t>
            </w:r>
            <w:r w:rsidRPr="004A4638">
              <w:rPr>
                <w:rFonts w:ascii="Times New Roman" w:hAnsi="Times New Roman" w:cs="Times New Roman"/>
                <w:sz w:val="28"/>
                <w:szCs w:val="28"/>
              </w:rPr>
              <w:t>_______</w:t>
            </w:r>
            <w:r w:rsidRPr="004A4638">
              <w:rPr>
                <w:rFonts w:ascii="Times New Roman" w:hAnsi="Times New Roman" w:cs="Times New Roman"/>
                <w:sz w:val="28"/>
                <w:szCs w:val="28"/>
                <w:lang w:val="uk-UA"/>
              </w:rPr>
              <w:t xml:space="preserve"> від </w:t>
            </w:r>
            <w:r w:rsidRPr="004A4638">
              <w:rPr>
                <w:rFonts w:ascii="Times New Roman" w:hAnsi="Times New Roman" w:cs="Times New Roman"/>
                <w:sz w:val="28"/>
                <w:szCs w:val="28"/>
              </w:rPr>
              <w:t>__________</w:t>
            </w:r>
          </w:p>
        </w:tc>
        <w:tc>
          <w:tcPr>
            <w:tcW w:w="3509" w:type="dxa"/>
          </w:tcPr>
          <w:p w:rsidR="004A4638" w:rsidRPr="004A4638" w:rsidRDefault="004A4638" w:rsidP="004A4638">
            <w:pPr>
              <w:spacing w:line="276" w:lineRule="auto"/>
              <w:rPr>
                <w:rFonts w:ascii="Times New Roman" w:hAnsi="Times New Roman" w:cs="Times New Roman"/>
                <w:sz w:val="28"/>
                <w:szCs w:val="28"/>
                <w:lang w:val="uk-UA"/>
              </w:rPr>
            </w:pPr>
            <w:r w:rsidRPr="004A4638">
              <w:rPr>
                <w:rFonts w:ascii="Times New Roman" w:hAnsi="Times New Roman" w:cs="Times New Roman"/>
                <w:sz w:val="28"/>
                <w:szCs w:val="28"/>
                <w:lang w:val="uk-UA"/>
              </w:rPr>
              <w:t>Головне відділення Приватбанку</w:t>
            </w:r>
          </w:p>
          <w:p w:rsidR="009A56A3" w:rsidRDefault="009A56A3" w:rsidP="004A4638">
            <w:pPr>
              <w:spacing w:line="276" w:lineRule="auto"/>
              <w:rPr>
                <w:rFonts w:ascii="Times New Roman" w:hAnsi="Times New Roman" w:cs="Times New Roman"/>
                <w:b/>
                <w:sz w:val="28"/>
                <w:szCs w:val="28"/>
                <w:lang w:val="uk-UA"/>
              </w:rPr>
            </w:pPr>
          </w:p>
          <w:p w:rsidR="004A4638" w:rsidRPr="004A4638" w:rsidRDefault="004A4638" w:rsidP="004A4638">
            <w:pPr>
              <w:spacing w:line="276" w:lineRule="auto"/>
              <w:rPr>
                <w:rFonts w:ascii="Times New Roman" w:hAnsi="Times New Roman" w:cs="Times New Roman"/>
                <w:b/>
                <w:sz w:val="28"/>
                <w:szCs w:val="28"/>
                <w:lang w:val="uk-UA"/>
              </w:rPr>
            </w:pPr>
            <w:r w:rsidRPr="004A4638">
              <w:rPr>
                <w:rFonts w:ascii="Times New Roman" w:hAnsi="Times New Roman" w:cs="Times New Roman"/>
                <w:b/>
                <w:sz w:val="28"/>
                <w:szCs w:val="28"/>
                <w:lang w:val="uk-UA"/>
              </w:rPr>
              <w:t>Копія:</w:t>
            </w:r>
          </w:p>
          <w:p w:rsidR="004A4638" w:rsidRPr="004A4638" w:rsidRDefault="004A4638" w:rsidP="004A4638">
            <w:pPr>
              <w:spacing w:line="276" w:lineRule="auto"/>
              <w:rPr>
                <w:rFonts w:ascii="Times New Roman" w:hAnsi="Times New Roman" w:cs="Times New Roman"/>
                <w:sz w:val="28"/>
                <w:szCs w:val="28"/>
                <w:lang w:val="uk-UA"/>
              </w:rPr>
            </w:pPr>
            <w:r w:rsidRPr="004A4638">
              <w:rPr>
                <w:rFonts w:ascii="Times New Roman" w:hAnsi="Times New Roman" w:cs="Times New Roman"/>
                <w:sz w:val="28"/>
                <w:szCs w:val="28"/>
                <w:lang w:val="uk-UA"/>
              </w:rPr>
              <w:t>Вінницькому відділенню Приватбанку</w:t>
            </w:r>
          </w:p>
          <w:p w:rsidR="004A4638" w:rsidRPr="004A4638" w:rsidRDefault="009A56A3" w:rsidP="004A4638">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ПрАТ</w:t>
            </w:r>
            <w:r w:rsidR="004A4638" w:rsidRPr="004A4638">
              <w:rPr>
                <w:rFonts w:ascii="Times New Roman" w:hAnsi="Times New Roman" w:cs="Times New Roman"/>
                <w:sz w:val="28"/>
                <w:szCs w:val="28"/>
                <w:lang w:val="uk-UA"/>
              </w:rPr>
              <w:t xml:space="preserve"> «Верес» </w:t>
            </w:r>
          </w:p>
        </w:tc>
      </w:tr>
    </w:tbl>
    <w:p w:rsidR="004A4638" w:rsidRPr="004A4638" w:rsidRDefault="004A4638" w:rsidP="004A4638">
      <w:pPr>
        <w:spacing w:line="276" w:lineRule="auto"/>
        <w:ind w:firstLine="0"/>
        <w:jc w:val="center"/>
        <w:rPr>
          <w:szCs w:val="28"/>
          <w:lang w:val="uk-UA"/>
        </w:rPr>
      </w:pPr>
    </w:p>
    <w:p w:rsidR="004A4638" w:rsidRPr="004A4638" w:rsidRDefault="004A4638" w:rsidP="004A4638">
      <w:pPr>
        <w:spacing w:line="276" w:lineRule="auto"/>
        <w:ind w:firstLine="0"/>
        <w:jc w:val="center"/>
        <w:rPr>
          <w:b/>
          <w:sz w:val="32"/>
          <w:szCs w:val="32"/>
          <w:lang w:val="uk-UA"/>
        </w:rPr>
      </w:pPr>
      <w:r w:rsidRPr="004A4638">
        <w:rPr>
          <w:b/>
          <w:sz w:val="32"/>
          <w:szCs w:val="32"/>
          <w:lang w:val="uk-UA"/>
        </w:rPr>
        <w:t>ПРО ПОВНУ ВІДМОВУ ВІД АКЦЕПТУ</w:t>
      </w:r>
    </w:p>
    <w:p w:rsidR="004A4638" w:rsidRPr="004A4638" w:rsidRDefault="004A4638" w:rsidP="004A4638">
      <w:pPr>
        <w:spacing w:line="276" w:lineRule="auto"/>
        <w:rPr>
          <w:szCs w:val="28"/>
          <w:lang w:val="uk-UA"/>
        </w:rPr>
      </w:pPr>
      <w:r w:rsidRPr="004A4638">
        <w:rPr>
          <w:szCs w:val="28"/>
          <w:lang w:val="uk-UA"/>
        </w:rPr>
        <w:t>Платіжну вимогу на суму 45 (сорок п’ять тисяч) грн. терміном до 21 вересня 2016 року акцептувати відмовляємось.</w:t>
      </w:r>
    </w:p>
    <w:p w:rsidR="004A4638" w:rsidRPr="004A4638" w:rsidRDefault="004A4638" w:rsidP="004A4638">
      <w:pPr>
        <w:spacing w:line="276" w:lineRule="auto"/>
        <w:rPr>
          <w:szCs w:val="28"/>
          <w:lang w:val="uk-UA"/>
        </w:rPr>
      </w:pPr>
      <w:r w:rsidRPr="004A4638">
        <w:rPr>
          <w:szCs w:val="28"/>
          <w:lang w:val="uk-UA"/>
        </w:rPr>
        <w:t>Мотиви відмови від акцепту: подання безтоварного рахунку на продукцію, яку не відвантажено.</w:t>
      </w:r>
    </w:p>
    <w:p w:rsidR="004A4638" w:rsidRPr="004A4638" w:rsidRDefault="004A4638" w:rsidP="004A4638">
      <w:pPr>
        <w:spacing w:line="276" w:lineRule="auto"/>
        <w:rPr>
          <w:szCs w:val="28"/>
          <w:lang w:val="uk-UA"/>
        </w:rPr>
      </w:pPr>
      <w:r w:rsidRPr="004A4638">
        <w:rPr>
          <w:szCs w:val="28"/>
          <w:lang w:val="uk-UA"/>
        </w:rPr>
        <w:t xml:space="preserve">Рахунок за продукцію, яку не відвантажено, додається на 1 арк. </w:t>
      </w:r>
      <w:r w:rsidR="009A56A3">
        <w:rPr>
          <w:szCs w:val="28"/>
          <w:lang w:val="uk-UA"/>
        </w:rPr>
        <w:t>у</w:t>
      </w:r>
      <w:r w:rsidRPr="004A4638">
        <w:rPr>
          <w:szCs w:val="28"/>
          <w:lang w:val="uk-UA"/>
        </w:rPr>
        <w:t xml:space="preserve"> 1 прим.</w:t>
      </w:r>
    </w:p>
    <w:p w:rsidR="004A4638" w:rsidRPr="004A4638" w:rsidRDefault="004A4638" w:rsidP="004A4638">
      <w:pPr>
        <w:spacing w:line="276" w:lineRule="auto"/>
        <w:rPr>
          <w:szCs w:val="28"/>
          <w:lang w:val="uk-UA"/>
        </w:rPr>
      </w:pPr>
    </w:p>
    <w:tbl>
      <w:tblPr>
        <w:tblStyle w:val="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4A4638" w:rsidRPr="004A4638" w:rsidTr="00580A57">
        <w:tc>
          <w:tcPr>
            <w:tcW w:w="3190" w:type="dxa"/>
          </w:tcPr>
          <w:p w:rsidR="004A4638" w:rsidRPr="004A4638" w:rsidRDefault="004A4638" w:rsidP="004A4638">
            <w:pPr>
              <w:spacing w:line="276" w:lineRule="auto"/>
              <w:rPr>
                <w:rFonts w:ascii="Times New Roman" w:hAnsi="Times New Roman" w:cs="Times New Roman"/>
                <w:sz w:val="28"/>
                <w:szCs w:val="28"/>
                <w:lang w:val="uk-UA"/>
              </w:rPr>
            </w:pPr>
            <w:r w:rsidRPr="004A4638">
              <w:rPr>
                <w:rFonts w:ascii="Times New Roman" w:hAnsi="Times New Roman" w:cs="Times New Roman"/>
                <w:sz w:val="28"/>
                <w:szCs w:val="28"/>
                <w:lang w:val="uk-UA"/>
              </w:rPr>
              <w:t>Директор</w:t>
            </w:r>
          </w:p>
        </w:tc>
        <w:tc>
          <w:tcPr>
            <w:tcW w:w="3190" w:type="dxa"/>
          </w:tcPr>
          <w:p w:rsidR="004A4638" w:rsidRPr="004A4638" w:rsidRDefault="004A4638" w:rsidP="004A4638">
            <w:pPr>
              <w:spacing w:line="276" w:lineRule="auto"/>
              <w:jc w:val="center"/>
              <w:rPr>
                <w:rFonts w:ascii="Times New Roman" w:hAnsi="Times New Roman" w:cs="Times New Roman"/>
                <w:sz w:val="28"/>
                <w:szCs w:val="28"/>
                <w:lang w:val="uk-UA"/>
              </w:rPr>
            </w:pPr>
            <w:r w:rsidRPr="004A4638">
              <w:rPr>
                <w:rFonts w:ascii="Times New Roman" w:hAnsi="Times New Roman" w:cs="Times New Roman"/>
                <w:sz w:val="28"/>
                <w:szCs w:val="28"/>
                <w:lang w:val="uk-UA"/>
              </w:rPr>
              <w:t>_____________</w:t>
            </w:r>
          </w:p>
          <w:p w:rsidR="004A4638" w:rsidRPr="004A4638" w:rsidRDefault="004A4638" w:rsidP="004A4638">
            <w:pPr>
              <w:spacing w:line="276" w:lineRule="auto"/>
              <w:jc w:val="center"/>
              <w:rPr>
                <w:rFonts w:ascii="Times New Roman" w:hAnsi="Times New Roman" w:cs="Times New Roman"/>
                <w:sz w:val="20"/>
                <w:szCs w:val="20"/>
                <w:lang w:val="uk-UA"/>
              </w:rPr>
            </w:pPr>
            <w:r w:rsidRPr="004A4638">
              <w:rPr>
                <w:rFonts w:ascii="Times New Roman" w:hAnsi="Times New Roman" w:cs="Times New Roman"/>
                <w:sz w:val="20"/>
                <w:szCs w:val="20"/>
                <w:lang w:val="uk-UA"/>
              </w:rPr>
              <w:t>(підпис)</w:t>
            </w:r>
          </w:p>
        </w:tc>
        <w:tc>
          <w:tcPr>
            <w:tcW w:w="3191" w:type="dxa"/>
          </w:tcPr>
          <w:p w:rsidR="004A4638" w:rsidRPr="004A4638" w:rsidRDefault="009A56A3" w:rsidP="009A56A3">
            <w:pPr>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Михайло</w:t>
            </w:r>
            <w:r w:rsidR="004A4638" w:rsidRPr="004A4638">
              <w:rPr>
                <w:rFonts w:ascii="Times New Roman" w:hAnsi="Times New Roman" w:cs="Times New Roman"/>
                <w:sz w:val="28"/>
                <w:szCs w:val="28"/>
                <w:lang w:val="uk-UA"/>
              </w:rPr>
              <w:t xml:space="preserve"> Куляс</w:t>
            </w:r>
          </w:p>
        </w:tc>
      </w:tr>
      <w:tr w:rsidR="004A4638" w:rsidRPr="004A4638" w:rsidTr="00580A57">
        <w:tc>
          <w:tcPr>
            <w:tcW w:w="3190" w:type="dxa"/>
          </w:tcPr>
          <w:p w:rsidR="004A4638" w:rsidRPr="004A4638" w:rsidRDefault="004A4638" w:rsidP="004A4638">
            <w:pPr>
              <w:spacing w:line="276" w:lineRule="auto"/>
              <w:rPr>
                <w:rFonts w:ascii="Times New Roman" w:hAnsi="Times New Roman" w:cs="Times New Roman"/>
                <w:sz w:val="28"/>
                <w:szCs w:val="28"/>
                <w:lang w:val="uk-UA"/>
              </w:rPr>
            </w:pPr>
          </w:p>
          <w:p w:rsidR="004A4638" w:rsidRPr="004A4638" w:rsidRDefault="004A4638" w:rsidP="004A4638">
            <w:pPr>
              <w:spacing w:line="276" w:lineRule="auto"/>
              <w:rPr>
                <w:rFonts w:ascii="Times New Roman" w:hAnsi="Times New Roman" w:cs="Times New Roman"/>
                <w:sz w:val="28"/>
                <w:szCs w:val="28"/>
                <w:lang w:val="uk-UA"/>
              </w:rPr>
            </w:pPr>
            <w:r w:rsidRPr="004A4638">
              <w:rPr>
                <w:rFonts w:ascii="Times New Roman" w:hAnsi="Times New Roman" w:cs="Times New Roman"/>
                <w:sz w:val="28"/>
                <w:szCs w:val="28"/>
                <w:lang w:val="uk-UA"/>
              </w:rPr>
              <w:t>Головний бухгалтер</w:t>
            </w:r>
          </w:p>
        </w:tc>
        <w:tc>
          <w:tcPr>
            <w:tcW w:w="3190" w:type="dxa"/>
          </w:tcPr>
          <w:p w:rsidR="004A4638" w:rsidRPr="004A4638" w:rsidRDefault="004A4638" w:rsidP="004A4638">
            <w:pPr>
              <w:spacing w:line="276" w:lineRule="auto"/>
              <w:jc w:val="center"/>
              <w:rPr>
                <w:rFonts w:ascii="Times New Roman" w:hAnsi="Times New Roman" w:cs="Times New Roman"/>
                <w:sz w:val="28"/>
                <w:szCs w:val="28"/>
                <w:lang w:val="uk-UA"/>
              </w:rPr>
            </w:pPr>
          </w:p>
          <w:p w:rsidR="004A4638" w:rsidRPr="004A4638" w:rsidRDefault="004A4638" w:rsidP="004A4638">
            <w:pPr>
              <w:spacing w:line="276" w:lineRule="auto"/>
              <w:jc w:val="center"/>
              <w:rPr>
                <w:rFonts w:ascii="Times New Roman" w:hAnsi="Times New Roman" w:cs="Times New Roman"/>
                <w:sz w:val="28"/>
                <w:szCs w:val="28"/>
                <w:lang w:val="uk-UA"/>
              </w:rPr>
            </w:pPr>
            <w:r w:rsidRPr="004A4638">
              <w:rPr>
                <w:rFonts w:ascii="Times New Roman" w:hAnsi="Times New Roman" w:cs="Times New Roman"/>
                <w:sz w:val="28"/>
                <w:szCs w:val="28"/>
                <w:lang w:val="uk-UA"/>
              </w:rPr>
              <w:t>_____________</w:t>
            </w:r>
          </w:p>
          <w:p w:rsidR="004A4638" w:rsidRPr="004A4638" w:rsidRDefault="004A4638" w:rsidP="004A4638">
            <w:pPr>
              <w:spacing w:line="276" w:lineRule="auto"/>
              <w:jc w:val="center"/>
              <w:rPr>
                <w:rFonts w:ascii="Times New Roman" w:hAnsi="Times New Roman" w:cs="Times New Roman"/>
                <w:sz w:val="20"/>
                <w:szCs w:val="20"/>
                <w:lang w:val="uk-UA"/>
              </w:rPr>
            </w:pPr>
            <w:r w:rsidRPr="004A4638">
              <w:rPr>
                <w:rFonts w:ascii="Times New Roman" w:hAnsi="Times New Roman" w:cs="Times New Roman"/>
                <w:sz w:val="20"/>
                <w:szCs w:val="20"/>
                <w:lang w:val="uk-UA"/>
              </w:rPr>
              <w:t>(підпис)</w:t>
            </w:r>
          </w:p>
        </w:tc>
        <w:tc>
          <w:tcPr>
            <w:tcW w:w="3191" w:type="dxa"/>
          </w:tcPr>
          <w:p w:rsidR="004A4638" w:rsidRPr="004A4638" w:rsidRDefault="004A4638" w:rsidP="004A4638">
            <w:pPr>
              <w:spacing w:line="276" w:lineRule="auto"/>
              <w:jc w:val="right"/>
              <w:rPr>
                <w:rFonts w:ascii="Times New Roman" w:hAnsi="Times New Roman" w:cs="Times New Roman"/>
                <w:sz w:val="28"/>
                <w:szCs w:val="28"/>
                <w:lang w:val="uk-UA"/>
              </w:rPr>
            </w:pPr>
          </w:p>
          <w:p w:rsidR="004A4638" w:rsidRPr="004A4638" w:rsidRDefault="009A56A3" w:rsidP="004A4638">
            <w:pPr>
              <w:spacing w:line="276"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Василь</w:t>
            </w:r>
            <w:r w:rsidR="004A4638" w:rsidRPr="004A4638">
              <w:rPr>
                <w:rFonts w:ascii="Times New Roman" w:hAnsi="Times New Roman" w:cs="Times New Roman"/>
                <w:sz w:val="28"/>
                <w:szCs w:val="28"/>
                <w:lang w:val="uk-UA"/>
              </w:rPr>
              <w:t xml:space="preserve"> Кучугурова</w:t>
            </w:r>
          </w:p>
        </w:tc>
      </w:tr>
    </w:tbl>
    <w:p w:rsidR="00975DFB" w:rsidRPr="004A4638" w:rsidRDefault="00975DFB" w:rsidP="004A4638">
      <w:pPr>
        <w:spacing w:line="276" w:lineRule="auto"/>
        <w:rPr>
          <w:rFonts w:eastAsia="Arial Unicode MS"/>
          <w:b/>
          <w:color w:val="000000"/>
          <w:szCs w:val="28"/>
          <w:lang w:val="uk-UA" w:eastAsia="uk-UA"/>
        </w:rPr>
      </w:pPr>
      <w:r w:rsidRPr="004A4638">
        <w:rPr>
          <w:rFonts w:eastAsia="Arial Unicode MS"/>
          <w:b/>
          <w:color w:val="000000"/>
          <w:szCs w:val="28"/>
          <w:lang w:val="uk-UA" w:eastAsia="uk-UA"/>
        </w:rPr>
        <w:br w:type="page"/>
      </w:r>
    </w:p>
    <w:p w:rsidR="00975DFB" w:rsidRDefault="00975DFB" w:rsidP="00975DFB">
      <w:pPr>
        <w:spacing w:line="240" w:lineRule="auto"/>
        <w:jc w:val="right"/>
        <w:rPr>
          <w:rFonts w:eastAsia="Arial Unicode MS"/>
          <w:b/>
          <w:color w:val="000000"/>
          <w:sz w:val="32"/>
          <w:szCs w:val="32"/>
          <w:lang w:val="uk-UA" w:eastAsia="uk-UA"/>
        </w:rPr>
      </w:pPr>
      <w:r>
        <w:rPr>
          <w:rFonts w:eastAsia="Arial Unicode MS"/>
          <w:b/>
          <w:i/>
          <w:color w:val="000000"/>
          <w:sz w:val="32"/>
          <w:szCs w:val="32"/>
          <w:lang w:val="uk-UA" w:eastAsia="uk-UA"/>
        </w:rPr>
        <w:lastRenderedPageBreak/>
        <w:t>З</w:t>
      </w:r>
      <w:r w:rsidRPr="00A35F79">
        <w:rPr>
          <w:rFonts w:eastAsia="Arial Unicode MS"/>
          <w:b/>
          <w:i/>
          <w:color w:val="000000"/>
          <w:sz w:val="32"/>
          <w:szCs w:val="32"/>
          <w:lang w:val="uk-UA" w:eastAsia="uk-UA"/>
        </w:rPr>
        <w:t xml:space="preserve">разок </w:t>
      </w:r>
      <w:r>
        <w:rPr>
          <w:rFonts w:eastAsia="Arial Unicode MS"/>
          <w:b/>
          <w:i/>
          <w:color w:val="000000"/>
          <w:sz w:val="32"/>
          <w:szCs w:val="32"/>
          <w:lang w:val="uk-UA" w:eastAsia="uk-UA"/>
        </w:rPr>
        <w:t>2</w:t>
      </w:r>
    </w:p>
    <w:p w:rsidR="00975DFB" w:rsidRDefault="00975DFB" w:rsidP="008D0889">
      <w:pPr>
        <w:spacing w:line="240" w:lineRule="auto"/>
        <w:rPr>
          <w:rFonts w:eastAsia="Arial Unicode MS"/>
          <w:b/>
          <w:color w:val="000000"/>
          <w:sz w:val="32"/>
          <w:szCs w:val="32"/>
          <w:lang w:val="uk-UA" w:eastAsia="uk-UA"/>
        </w:rPr>
      </w:pPr>
    </w:p>
    <w:p w:rsidR="0083776E" w:rsidRDefault="002B5BE6" w:rsidP="008D0889">
      <w:pPr>
        <w:spacing w:line="240" w:lineRule="auto"/>
        <w:rPr>
          <w:rFonts w:eastAsia="Arial Unicode MS"/>
          <w:b/>
          <w:color w:val="000000"/>
          <w:sz w:val="32"/>
          <w:szCs w:val="32"/>
          <w:lang w:val="uk-UA" w:eastAsia="uk-UA"/>
        </w:rPr>
      </w:pPr>
      <w:r>
        <w:rPr>
          <w:noProof/>
          <w:lang w:eastAsia="ru-RU"/>
        </w:rPr>
        <w:drawing>
          <wp:inline distT="0" distB="0" distL="0" distR="0" wp14:anchorId="0A7F92F1" wp14:editId="368508D7">
            <wp:extent cx="5581642" cy="7903210"/>
            <wp:effectExtent l="0" t="0" r="635" b="2540"/>
            <wp:docPr id="26" name="Рисунок 26" descr="Результат пошуку зображень за запитом накладн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ьтат пошуку зображень за запитом накладна&quo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86539" cy="7910143"/>
                    </a:xfrm>
                    <a:prstGeom prst="rect">
                      <a:avLst/>
                    </a:prstGeom>
                    <a:noFill/>
                    <a:ln>
                      <a:noFill/>
                    </a:ln>
                  </pic:spPr>
                </pic:pic>
              </a:graphicData>
            </a:graphic>
          </wp:inline>
        </w:drawing>
      </w:r>
    </w:p>
    <w:p w:rsidR="00847927" w:rsidRDefault="00847927">
      <w:pPr>
        <w:rPr>
          <w:rFonts w:eastAsia="Arial Unicode MS"/>
          <w:b/>
          <w:color w:val="000000"/>
          <w:sz w:val="32"/>
          <w:szCs w:val="32"/>
          <w:lang w:val="uk-UA" w:eastAsia="uk-UA"/>
        </w:rPr>
      </w:pPr>
      <w:r>
        <w:rPr>
          <w:rFonts w:eastAsia="Arial Unicode MS"/>
          <w:b/>
          <w:color w:val="000000"/>
          <w:sz w:val="32"/>
          <w:szCs w:val="32"/>
          <w:lang w:val="uk-UA" w:eastAsia="uk-UA"/>
        </w:rPr>
        <w:br w:type="page"/>
      </w:r>
    </w:p>
    <w:p w:rsidR="0083776E" w:rsidRDefault="000B377C" w:rsidP="000B377C">
      <w:pPr>
        <w:spacing w:line="240" w:lineRule="auto"/>
        <w:jc w:val="right"/>
        <w:rPr>
          <w:rFonts w:eastAsia="Arial Unicode MS"/>
          <w:b/>
          <w:color w:val="000000"/>
          <w:sz w:val="32"/>
          <w:szCs w:val="32"/>
          <w:lang w:val="uk-UA" w:eastAsia="uk-UA"/>
        </w:rPr>
      </w:pPr>
      <w:r>
        <w:rPr>
          <w:rFonts w:eastAsia="Arial Unicode MS"/>
          <w:b/>
          <w:i/>
          <w:color w:val="000000"/>
          <w:sz w:val="32"/>
          <w:szCs w:val="32"/>
          <w:lang w:val="uk-UA" w:eastAsia="uk-UA"/>
        </w:rPr>
        <w:lastRenderedPageBreak/>
        <w:t>З</w:t>
      </w:r>
      <w:r w:rsidRPr="00A35F79">
        <w:rPr>
          <w:rFonts w:eastAsia="Arial Unicode MS"/>
          <w:b/>
          <w:i/>
          <w:color w:val="000000"/>
          <w:sz w:val="32"/>
          <w:szCs w:val="32"/>
          <w:lang w:val="uk-UA" w:eastAsia="uk-UA"/>
        </w:rPr>
        <w:t xml:space="preserve">разок </w:t>
      </w:r>
      <w:r>
        <w:rPr>
          <w:rFonts w:eastAsia="Arial Unicode MS"/>
          <w:b/>
          <w:i/>
          <w:color w:val="000000"/>
          <w:sz w:val="32"/>
          <w:szCs w:val="32"/>
          <w:lang w:val="uk-UA" w:eastAsia="uk-UA"/>
        </w:rPr>
        <w:t>3</w:t>
      </w:r>
    </w:p>
    <w:tbl>
      <w:tblPr>
        <w:tblStyle w:val="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076"/>
      </w:tblGrid>
      <w:tr w:rsidR="000A13B1" w:rsidRPr="000A13B1" w:rsidTr="00580A57">
        <w:tc>
          <w:tcPr>
            <w:tcW w:w="5778" w:type="dxa"/>
          </w:tcPr>
          <w:p w:rsidR="000A13B1" w:rsidRPr="000A13B1" w:rsidRDefault="000A13B1" w:rsidP="000A13B1">
            <w:pPr>
              <w:spacing w:line="276" w:lineRule="auto"/>
              <w:jc w:val="center"/>
              <w:rPr>
                <w:rFonts w:ascii="Times New Roman" w:hAnsi="Times New Roman" w:cs="Times New Roman"/>
                <w:b/>
                <w:sz w:val="32"/>
                <w:szCs w:val="32"/>
                <w:lang w:val="uk-UA"/>
              </w:rPr>
            </w:pPr>
            <w:r w:rsidRPr="000A13B1">
              <w:rPr>
                <w:rFonts w:ascii="Times New Roman" w:hAnsi="Times New Roman" w:cs="Times New Roman"/>
                <w:b/>
                <w:sz w:val="32"/>
                <w:szCs w:val="32"/>
                <w:lang w:val="uk-UA"/>
              </w:rPr>
              <w:t>ТОВАРИСТВО З ОБМЕЖЕНОЮ ВІДПОВІДАЛЬНІСТЮ «МІСТО»</w:t>
            </w:r>
          </w:p>
          <w:p w:rsidR="000A13B1" w:rsidRPr="000A13B1" w:rsidRDefault="000A13B1" w:rsidP="000A13B1">
            <w:pPr>
              <w:spacing w:line="276" w:lineRule="auto"/>
              <w:rPr>
                <w:rFonts w:ascii="Times New Roman" w:hAnsi="Times New Roman" w:cs="Times New Roman"/>
                <w:b/>
                <w:sz w:val="32"/>
                <w:szCs w:val="32"/>
                <w:lang w:val="uk-UA"/>
              </w:rPr>
            </w:pPr>
          </w:p>
          <w:p w:rsidR="000A13B1" w:rsidRPr="000A13B1" w:rsidRDefault="000A13B1" w:rsidP="000A13B1">
            <w:pPr>
              <w:spacing w:line="276" w:lineRule="auto"/>
              <w:rPr>
                <w:rFonts w:ascii="Times New Roman" w:hAnsi="Times New Roman" w:cs="Times New Roman"/>
                <w:b/>
                <w:sz w:val="32"/>
                <w:szCs w:val="32"/>
                <w:lang w:val="uk-UA"/>
              </w:rPr>
            </w:pPr>
            <w:r w:rsidRPr="000A13B1">
              <w:rPr>
                <w:rFonts w:ascii="Times New Roman" w:hAnsi="Times New Roman" w:cs="Times New Roman"/>
                <w:b/>
                <w:sz w:val="32"/>
                <w:szCs w:val="32"/>
                <w:lang w:val="uk-UA"/>
              </w:rPr>
              <w:t>АКТ</w:t>
            </w:r>
          </w:p>
          <w:p w:rsidR="000A13B1" w:rsidRPr="000A13B1" w:rsidRDefault="000A13B1" w:rsidP="000A13B1">
            <w:pPr>
              <w:spacing w:line="276" w:lineRule="auto"/>
              <w:rPr>
                <w:rFonts w:ascii="Times New Roman" w:hAnsi="Times New Roman" w:cs="Times New Roman"/>
                <w:sz w:val="28"/>
                <w:szCs w:val="28"/>
                <w:lang w:val="uk-UA"/>
              </w:rPr>
            </w:pPr>
          </w:p>
          <w:p w:rsidR="000A13B1" w:rsidRPr="000A13B1" w:rsidRDefault="000A13B1" w:rsidP="000A13B1">
            <w:pPr>
              <w:spacing w:line="276" w:lineRule="auto"/>
              <w:rPr>
                <w:rFonts w:ascii="Times New Roman" w:hAnsi="Times New Roman" w:cs="Times New Roman"/>
                <w:sz w:val="28"/>
                <w:szCs w:val="28"/>
                <w:lang w:val="uk-UA"/>
              </w:rPr>
            </w:pPr>
            <w:r w:rsidRPr="000A13B1">
              <w:rPr>
                <w:rFonts w:ascii="Times New Roman" w:hAnsi="Times New Roman" w:cs="Times New Roman"/>
                <w:sz w:val="28"/>
                <w:szCs w:val="28"/>
                <w:lang w:val="uk-UA"/>
              </w:rPr>
              <w:t>16 травня 2018 року № 67</w:t>
            </w:r>
            <w:r w:rsidR="00BA78E7">
              <w:rPr>
                <w:rFonts w:ascii="Times New Roman" w:hAnsi="Times New Roman" w:cs="Times New Roman"/>
                <w:sz w:val="28"/>
                <w:szCs w:val="28"/>
                <w:lang w:val="uk-UA"/>
              </w:rPr>
              <w:t>/</w:t>
            </w:r>
            <w:r w:rsidRPr="000A13B1">
              <w:rPr>
                <w:rFonts w:ascii="Times New Roman" w:hAnsi="Times New Roman" w:cs="Times New Roman"/>
                <w:sz w:val="28"/>
                <w:szCs w:val="28"/>
                <w:lang w:val="uk-UA"/>
              </w:rPr>
              <w:t>01</w:t>
            </w:r>
            <w:r w:rsidR="00BA78E7">
              <w:rPr>
                <w:rFonts w:ascii="Times New Roman" w:hAnsi="Times New Roman" w:cs="Times New Roman"/>
                <w:sz w:val="28"/>
                <w:szCs w:val="28"/>
                <w:lang w:val="uk-UA"/>
              </w:rPr>
              <w:t>–</w:t>
            </w:r>
            <w:r w:rsidRPr="000A13B1">
              <w:rPr>
                <w:rFonts w:ascii="Times New Roman" w:hAnsi="Times New Roman" w:cs="Times New Roman"/>
                <w:sz w:val="28"/>
                <w:szCs w:val="28"/>
                <w:lang w:val="uk-UA"/>
              </w:rPr>
              <w:t>03</w:t>
            </w:r>
          </w:p>
          <w:p w:rsidR="000A13B1" w:rsidRPr="000A13B1" w:rsidRDefault="000A13B1" w:rsidP="000A13B1">
            <w:pPr>
              <w:spacing w:line="276" w:lineRule="auto"/>
              <w:rPr>
                <w:rFonts w:ascii="Times New Roman" w:hAnsi="Times New Roman" w:cs="Times New Roman"/>
                <w:sz w:val="28"/>
                <w:szCs w:val="28"/>
                <w:lang w:val="uk-UA"/>
              </w:rPr>
            </w:pPr>
            <w:r w:rsidRPr="000A13B1">
              <w:rPr>
                <w:rFonts w:ascii="Times New Roman" w:hAnsi="Times New Roman" w:cs="Times New Roman"/>
                <w:sz w:val="28"/>
                <w:szCs w:val="28"/>
                <w:lang w:val="uk-UA"/>
              </w:rPr>
              <w:t>Харків</w:t>
            </w:r>
          </w:p>
          <w:p w:rsidR="000A13B1" w:rsidRPr="000A13B1" w:rsidRDefault="000A13B1" w:rsidP="000A13B1">
            <w:pPr>
              <w:spacing w:line="276" w:lineRule="auto"/>
              <w:rPr>
                <w:rFonts w:ascii="Times New Roman" w:hAnsi="Times New Roman" w:cs="Times New Roman"/>
                <w:sz w:val="28"/>
                <w:szCs w:val="28"/>
                <w:lang w:val="uk-UA"/>
              </w:rPr>
            </w:pPr>
          </w:p>
          <w:p w:rsidR="000A13B1" w:rsidRPr="000A13B1" w:rsidRDefault="000A13B1" w:rsidP="000A13B1">
            <w:pPr>
              <w:spacing w:line="276" w:lineRule="auto"/>
              <w:rPr>
                <w:rFonts w:ascii="Times New Roman" w:hAnsi="Times New Roman" w:cs="Times New Roman"/>
                <w:b/>
                <w:i/>
                <w:sz w:val="28"/>
                <w:szCs w:val="28"/>
                <w:lang w:val="uk-UA"/>
              </w:rPr>
            </w:pPr>
            <w:r w:rsidRPr="000A13B1">
              <w:rPr>
                <w:rFonts w:ascii="Times New Roman" w:hAnsi="Times New Roman" w:cs="Times New Roman"/>
                <w:b/>
                <w:i/>
                <w:sz w:val="28"/>
                <w:szCs w:val="28"/>
                <w:lang w:val="uk-UA"/>
              </w:rPr>
              <w:t xml:space="preserve">Про відсутність </w:t>
            </w:r>
          </w:p>
          <w:p w:rsidR="000A13B1" w:rsidRPr="000A13B1" w:rsidRDefault="000A13B1" w:rsidP="000A13B1">
            <w:pPr>
              <w:spacing w:line="276" w:lineRule="auto"/>
              <w:rPr>
                <w:rFonts w:ascii="Times New Roman" w:hAnsi="Times New Roman" w:cs="Times New Roman"/>
                <w:sz w:val="28"/>
                <w:szCs w:val="28"/>
                <w:lang w:val="uk-UA"/>
              </w:rPr>
            </w:pPr>
            <w:r w:rsidRPr="000A13B1">
              <w:rPr>
                <w:rFonts w:ascii="Times New Roman" w:hAnsi="Times New Roman" w:cs="Times New Roman"/>
                <w:b/>
                <w:i/>
                <w:sz w:val="28"/>
                <w:szCs w:val="28"/>
                <w:lang w:val="uk-UA"/>
              </w:rPr>
              <w:t>вкладень у конвертах</w:t>
            </w:r>
          </w:p>
        </w:tc>
        <w:tc>
          <w:tcPr>
            <w:tcW w:w="4076" w:type="dxa"/>
          </w:tcPr>
          <w:p w:rsidR="000A13B1" w:rsidRPr="000A13B1" w:rsidRDefault="000A13B1" w:rsidP="000A13B1">
            <w:pPr>
              <w:spacing w:line="276" w:lineRule="auto"/>
              <w:rPr>
                <w:rFonts w:ascii="Times New Roman" w:hAnsi="Times New Roman" w:cs="Times New Roman"/>
                <w:sz w:val="28"/>
                <w:szCs w:val="28"/>
              </w:rPr>
            </w:pPr>
          </w:p>
        </w:tc>
      </w:tr>
    </w:tbl>
    <w:p w:rsidR="000A13B1" w:rsidRPr="000A13B1" w:rsidRDefault="000A13B1" w:rsidP="000A13B1">
      <w:pPr>
        <w:spacing w:after="200" w:line="276" w:lineRule="auto"/>
        <w:ind w:firstLine="0"/>
        <w:jc w:val="left"/>
        <w:rPr>
          <w:szCs w:val="28"/>
          <w:lang w:val="uk-UA"/>
        </w:rPr>
      </w:pPr>
    </w:p>
    <w:p w:rsidR="000A13B1" w:rsidRPr="000A13B1" w:rsidRDefault="000A13B1" w:rsidP="000A13B1">
      <w:pPr>
        <w:spacing w:line="276" w:lineRule="auto"/>
        <w:rPr>
          <w:spacing w:val="4"/>
          <w:szCs w:val="28"/>
          <w:lang w:val="uk-UA"/>
        </w:rPr>
      </w:pPr>
      <w:r w:rsidRPr="000A13B1">
        <w:rPr>
          <w:spacing w:val="4"/>
          <w:szCs w:val="28"/>
          <w:lang w:val="uk-UA"/>
        </w:rPr>
        <w:t xml:space="preserve">Цей акт складено відповідальним за діловодство на підприємстві </w:t>
      </w:r>
      <w:r w:rsidRPr="000A13B1">
        <w:rPr>
          <w:spacing w:val="4"/>
          <w:szCs w:val="28"/>
          <w:u w:val="single"/>
          <w:lang w:val="uk-UA"/>
        </w:rPr>
        <w:t>Товариство з обмеженою відповідальністю «Місто»</w:t>
      </w:r>
      <w:r w:rsidRPr="000A13B1">
        <w:rPr>
          <w:spacing w:val="4"/>
          <w:szCs w:val="28"/>
          <w:lang w:val="uk-UA"/>
        </w:rPr>
        <w:t xml:space="preserve"> Чорною Вікторією Сергіївною </w:t>
      </w:r>
      <w:r w:rsidRPr="000A13B1">
        <w:rPr>
          <w:szCs w:val="28"/>
          <w:lang w:val="uk-UA"/>
        </w:rPr>
        <w:t xml:space="preserve">у присутності: </w:t>
      </w:r>
    </w:p>
    <w:p w:rsidR="000A13B1" w:rsidRPr="000A13B1" w:rsidRDefault="000A13B1" w:rsidP="000A13B1">
      <w:pPr>
        <w:spacing w:line="276" w:lineRule="auto"/>
        <w:rPr>
          <w:szCs w:val="28"/>
          <w:lang w:val="uk-UA"/>
        </w:rPr>
      </w:pPr>
      <w:r w:rsidRPr="000A13B1">
        <w:rPr>
          <w:szCs w:val="28"/>
          <w:lang w:val="uk-UA"/>
        </w:rPr>
        <w:t>1. Інспектора з кадрів — Максименко Ю. О.</w:t>
      </w:r>
    </w:p>
    <w:p w:rsidR="000A13B1" w:rsidRPr="000A13B1" w:rsidRDefault="000A13B1" w:rsidP="000A13B1">
      <w:pPr>
        <w:spacing w:line="276" w:lineRule="auto"/>
        <w:rPr>
          <w:szCs w:val="28"/>
          <w:lang w:val="uk-UA"/>
        </w:rPr>
      </w:pPr>
      <w:r w:rsidRPr="000A13B1">
        <w:rPr>
          <w:szCs w:val="28"/>
          <w:lang w:val="uk-UA"/>
        </w:rPr>
        <w:t>2. Головного бухгалтера — Ткач М. І.</w:t>
      </w:r>
    </w:p>
    <w:p w:rsidR="000A13B1" w:rsidRPr="000A13B1" w:rsidRDefault="000A13B1" w:rsidP="000A13B1">
      <w:pPr>
        <w:spacing w:line="276" w:lineRule="auto"/>
        <w:ind w:firstLine="0"/>
        <w:rPr>
          <w:szCs w:val="28"/>
          <w:lang w:val="uk-UA"/>
        </w:rPr>
      </w:pPr>
      <w:r w:rsidRPr="000A13B1">
        <w:rPr>
          <w:szCs w:val="28"/>
          <w:lang w:val="uk-UA"/>
        </w:rPr>
        <w:t xml:space="preserve">про те, що під час розкриття конверта (пакета), що надійшов від Приватного акціонерного товариство «Віннер» не виявлено таких вкладень: лист № 172/ 03–05 від 11 травня 2018 року, наказ № 302/01–01 від </w:t>
      </w:r>
      <w:r>
        <w:rPr>
          <w:szCs w:val="28"/>
          <w:lang w:val="uk-UA"/>
        </w:rPr>
        <w:t>10</w:t>
      </w:r>
      <w:r w:rsidRPr="000A13B1">
        <w:rPr>
          <w:szCs w:val="28"/>
          <w:lang w:val="uk-UA"/>
        </w:rPr>
        <w:t> травня 2018 року.</w:t>
      </w:r>
    </w:p>
    <w:p w:rsidR="000A13B1" w:rsidRPr="000A13B1" w:rsidRDefault="000A13B1" w:rsidP="000A13B1">
      <w:pPr>
        <w:spacing w:line="276" w:lineRule="auto"/>
        <w:rPr>
          <w:szCs w:val="28"/>
          <w:lang w:val="uk-UA"/>
        </w:rPr>
      </w:pPr>
    </w:p>
    <w:tbl>
      <w:tblPr>
        <w:tblStyle w:val="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4051"/>
        <w:gridCol w:w="3285"/>
      </w:tblGrid>
      <w:tr w:rsidR="000A13B1" w:rsidRPr="000A13B1" w:rsidTr="00580A57">
        <w:trPr>
          <w:trHeight w:val="703"/>
        </w:trPr>
        <w:tc>
          <w:tcPr>
            <w:tcW w:w="2518" w:type="dxa"/>
          </w:tcPr>
          <w:p w:rsidR="000A13B1" w:rsidRPr="000A13B1" w:rsidRDefault="000A13B1" w:rsidP="000A13B1">
            <w:pPr>
              <w:spacing w:line="276" w:lineRule="auto"/>
              <w:jc w:val="both"/>
              <w:rPr>
                <w:rFonts w:ascii="Times New Roman" w:hAnsi="Times New Roman" w:cs="Times New Roman"/>
                <w:sz w:val="28"/>
                <w:szCs w:val="28"/>
                <w:lang w:val="uk-UA"/>
              </w:rPr>
            </w:pPr>
            <w:r w:rsidRPr="000A13B1">
              <w:rPr>
                <w:rFonts w:ascii="Times New Roman" w:hAnsi="Times New Roman" w:cs="Times New Roman"/>
                <w:sz w:val="28"/>
                <w:szCs w:val="28"/>
                <w:lang w:val="uk-UA"/>
              </w:rPr>
              <w:t xml:space="preserve">Відповідальний за діловодство </w:t>
            </w:r>
          </w:p>
        </w:tc>
        <w:tc>
          <w:tcPr>
            <w:tcW w:w="4051" w:type="dxa"/>
          </w:tcPr>
          <w:p w:rsidR="000A13B1" w:rsidRPr="000A13B1" w:rsidRDefault="000A13B1" w:rsidP="000A13B1">
            <w:pPr>
              <w:spacing w:line="276" w:lineRule="auto"/>
              <w:jc w:val="center"/>
              <w:rPr>
                <w:rFonts w:ascii="Times New Roman" w:hAnsi="Times New Roman" w:cs="Times New Roman"/>
                <w:sz w:val="28"/>
                <w:szCs w:val="28"/>
                <w:lang w:val="uk-UA"/>
              </w:rPr>
            </w:pPr>
          </w:p>
          <w:p w:rsidR="000A13B1" w:rsidRPr="000A13B1" w:rsidRDefault="000A13B1" w:rsidP="000A13B1">
            <w:pPr>
              <w:spacing w:line="276" w:lineRule="auto"/>
              <w:jc w:val="center"/>
              <w:rPr>
                <w:rFonts w:ascii="Times New Roman" w:hAnsi="Times New Roman" w:cs="Times New Roman"/>
                <w:sz w:val="28"/>
                <w:szCs w:val="28"/>
                <w:lang w:val="uk-UA"/>
              </w:rPr>
            </w:pPr>
            <w:r w:rsidRPr="000A13B1">
              <w:rPr>
                <w:rFonts w:ascii="Times New Roman" w:hAnsi="Times New Roman" w:cs="Times New Roman"/>
                <w:sz w:val="28"/>
                <w:szCs w:val="28"/>
                <w:lang w:val="uk-UA"/>
              </w:rPr>
              <w:t>____________</w:t>
            </w:r>
          </w:p>
          <w:p w:rsidR="000A13B1" w:rsidRPr="000A13B1" w:rsidRDefault="000A13B1" w:rsidP="000A13B1">
            <w:pPr>
              <w:spacing w:line="276" w:lineRule="auto"/>
              <w:jc w:val="center"/>
              <w:rPr>
                <w:rFonts w:ascii="Times New Roman" w:hAnsi="Times New Roman" w:cs="Times New Roman"/>
                <w:sz w:val="20"/>
                <w:szCs w:val="20"/>
                <w:lang w:val="uk-UA"/>
              </w:rPr>
            </w:pPr>
            <w:r w:rsidRPr="000A13B1">
              <w:rPr>
                <w:rFonts w:ascii="Times New Roman" w:hAnsi="Times New Roman" w:cs="Times New Roman"/>
                <w:sz w:val="20"/>
                <w:szCs w:val="20"/>
                <w:lang w:val="uk-UA"/>
              </w:rPr>
              <w:t>(підпис)</w:t>
            </w:r>
          </w:p>
        </w:tc>
        <w:tc>
          <w:tcPr>
            <w:tcW w:w="3285" w:type="dxa"/>
          </w:tcPr>
          <w:p w:rsidR="000A13B1" w:rsidRPr="000A13B1" w:rsidRDefault="000A13B1" w:rsidP="000A13B1">
            <w:pPr>
              <w:spacing w:line="276" w:lineRule="auto"/>
              <w:jc w:val="both"/>
              <w:rPr>
                <w:rFonts w:ascii="Times New Roman" w:hAnsi="Times New Roman" w:cs="Times New Roman"/>
                <w:sz w:val="28"/>
                <w:szCs w:val="28"/>
                <w:lang w:val="uk-UA"/>
              </w:rPr>
            </w:pPr>
          </w:p>
          <w:p w:rsidR="000A13B1" w:rsidRPr="000A13B1" w:rsidRDefault="000A13B1" w:rsidP="000A13B1">
            <w:pPr>
              <w:spacing w:line="276"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Вікторія</w:t>
            </w:r>
            <w:r w:rsidRPr="000A13B1">
              <w:rPr>
                <w:rFonts w:ascii="Times New Roman" w:hAnsi="Times New Roman" w:cs="Times New Roman"/>
                <w:sz w:val="28"/>
                <w:szCs w:val="28"/>
                <w:lang w:val="uk-UA"/>
              </w:rPr>
              <w:t xml:space="preserve"> Чорна</w:t>
            </w:r>
          </w:p>
        </w:tc>
      </w:tr>
    </w:tbl>
    <w:p w:rsidR="000A13B1" w:rsidRPr="000A13B1" w:rsidRDefault="000A13B1" w:rsidP="000A13B1">
      <w:pPr>
        <w:rPr>
          <w:lang w:val="uk-UA"/>
        </w:rPr>
      </w:pPr>
      <w:r w:rsidRPr="000A13B1">
        <w:rPr>
          <w:lang w:val="uk-UA"/>
        </w:rPr>
        <w:t xml:space="preserve"> </w:t>
      </w:r>
    </w:p>
    <w:p w:rsidR="000A13B1" w:rsidRPr="000A13B1" w:rsidRDefault="000A13B1" w:rsidP="000A13B1">
      <w:pPr>
        <w:spacing w:after="200" w:line="276" w:lineRule="auto"/>
        <w:ind w:firstLine="0"/>
        <w:jc w:val="left"/>
        <w:rPr>
          <w:lang w:val="uk-UA"/>
        </w:rPr>
      </w:pPr>
      <w:r w:rsidRPr="000A13B1">
        <w:rPr>
          <w:lang w:val="uk-UA"/>
        </w:rPr>
        <w:br w:type="page"/>
      </w:r>
    </w:p>
    <w:tbl>
      <w:tblPr>
        <w:tblStyle w:val="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076"/>
      </w:tblGrid>
      <w:tr w:rsidR="000A13B1" w:rsidRPr="000A13B1" w:rsidTr="00580A57">
        <w:tc>
          <w:tcPr>
            <w:tcW w:w="5778" w:type="dxa"/>
          </w:tcPr>
          <w:p w:rsidR="000A13B1" w:rsidRPr="000A13B1" w:rsidRDefault="000A13B1" w:rsidP="00F518A2">
            <w:pPr>
              <w:spacing w:line="276" w:lineRule="auto"/>
              <w:jc w:val="center"/>
              <w:rPr>
                <w:rFonts w:ascii="Times New Roman" w:hAnsi="Times New Roman" w:cs="Times New Roman"/>
                <w:b/>
                <w:sz w:val="32"/>
                <w:szCs w:val="32"/>
                <w:lang w:val="uk-UA"/>
              </w:rPr>
            </w:pPr>
            <w:r w:rsidRPr="000A13B1">
              <w:rPr>
                <w:rFonts w:ascii="Times New Roman" w:hAnsi="Times New Roman" w:cs="Times New Roman"/>
                <w:b/>
                <w:sz w:val="32"/>
                <w:szCs w:val="32"/>
                <w:lang w:val="uk-UA"/>
              </w:rPr>
              <w:lastRenderedPageBreak/>
              <w:t>ТОВАРИСТВО З ОБМЕЖЕНОЮ ВІДПОВІДАЛЬНІСТЮ «МІСТО»</w:t>
            </w:r>
          </w:p>
          <w:p w:rsidR="000A13B1" w:rsidRPr="000A13B1" w:rsidRDefault="000A13B1" w:rsidP="00F518A2">
            <w:pPr>
              <w:spacing w:line="276" w:lineRule="auto"/>
              <w:rPr>
                <w:rFonts w:ascii="Times New Roman" w:hAnsi="Times New Roman" w:cs="Times New Roman"/>
                <w:b/>
                <w:sz w:val="32"/>
                <w:szCs w:val="32"/>
                <w:lang w:val="uk-UA"/>
              </w:rPr>
            </w:pPr>
          </w:p>
          <w:p w:rsidR="000A13B1" w:rsidRPr="000A13B1" w:rsidRDefault="000A13B1" w:rsidP="00F518A2">
            <w:pPr>
              <w:spacing w:line="276" w:lineRule="auto"/>
              <w:rPr>
                <w:rFonts w:ascii="Times New Roman" w:hAnsi="Times New Roman" w:cs="Times New Roman"/>
                <w:b/>
                <w:sz w:val="32"/>
                <w:szCs w:val="32"/>
                <w:lang w:val="uk-UA"/>
              </w:rPr>
            </w:pPr>
            <w:r w:rsidRPr="000A13B1">
              <w:rPr>
                <w:rFonts w:ascii="Times New Roman" w:hAnsi="Times New Roman" w:cs="Times New Roman"/>
                <w:b/>
                <w:sz w:val="32"/>
                <w:szCs w:val="32"/>
                <w:lang w:val="uk-UA"/>
              </w:rPr>
              <w:t>АКТ</w:t>
            </w:r>
          </w:p>
          <w:p w:rsidR="000A13B1" w:rsidRPr="000A13B1" w:rsidRDefault="000A13B1" w:rsidP="00F518A2">
            <w:pPr>
              <w:spacing w:line="276" w:lineRule="auto"/>
              <w:rPr>
                <w:rFonts w:ascii="Times New Roman" w:hAnsi="Times New Roman" w:cs="Times New Roman"/>
                <w:sz w:val="28"/>
                <w:szCs w:val="28"/>
                <w:lang w:val="uk-UA"/>
              </w:rPr>
            </w:pPr>
          </w:p>
          <w:p w:rsidR="000A13B1" w:rsidRPr="000A13B1" w:rsidRDefault="000A13B1" w:rsidP="00F518A2">
            <w:pPr>
              <w:spacing w:line="276" w:lineRule="auto"/>
              <w:rPr>
                <w:rFonts w:ascii="Times New Roman" w:hAnsi="Times New Roman" w:cs="Times New Roman"/>
                <w:sz w:val="28"/>
                <w:szCs w:val="28"/>
                <w:lang w:val="uk-UA"/>
              </w:rPr>
            </w:pPr>
            <w:r w:rsidRPr="000A13B1">
              <w:rPr>
                <w:rFonts w:ascii="Times New Roman" w:hAnsi="Times New Roman" w:cs="Times New Roman"/>
                <w:sz w:val="28"/>
                <w:szCs w:val="28"/>
                <w:lang w:val="uk-UA"/>
              </w:rPr>
              <w:t>03 липня 2018 року № 82</w:t>
            </w:r>
            <w:r w:rsidR="0020645A">
              <w:rPr>
                <w:rFonts w:ascii="Times New Roman" w:hAnsi="Times New Roman" w:cs="Times New Roman"/>
                <w:sz w:val="28"/>
                <w:szCs w:val="28"/>
                <w:lang w:val="uk-UA"/>
              </w:rPr>
              <w:t>/</w:t>
            </w:r>
            <w:r w:rsidRPr="000A13B1">
              <w:rPr>
                <w:rFonts w:ascii="Times New Roman" w:hAnsi="Times New Roman" w:cs="Times New Roman"/>
                <w:sz w:val="28"/>
                <w:szCs w:val="28"/>
                <w:lang w:val="uk-UA"/>
              </w:rPr>
              <w:t>01</w:t>
            </w:r>
            <w:r w:rsidR="0020645A">
              <w:rPr>
                <w:rFonts w:ascii="Times New Roman" w:hAnsi="Times New Roman" w:cs="Times New Roman"/>
                <w:sz w:val="28"/>
                <w:szCs w:val="28"/>
                <w:lang w:val="uk-UA"/>
              </w:rPr>
              <w:t>–</w:t>
            </w:r>
            <w:r w:rsidRPr="000A13B1">
              <w:rPr>
                <w:rFonts w:ascii="Times New Roman" w:hAnsi="Times New Roman" w:cs="Times New Roman"/>
                <w:sz w:val="28"/>
                <w:szCs w:val="28"/>
                <w:lang w:val="uk-UA"/>
              </w:rPr>
              <w:t>03</w:t>
            </w:r>
          </w:p>
          <w:p w:rsidR="000A13B1" w:rsidRPr="000A13B1" w:rsidRDefault="000A13B1" w:rsidP="00F518A2">
            <w:pPr>
              <w:spacing w:line="276" w:lineRule="auto"/>
              <w:rPr>
                <w:rFonts w:ascii="Times New Roman" w:hAnsi="Times New Roman" w:cs="Times New Roman"/>
                <w:sz w:val="28"/>
                <w:szCs w:val="28"/>
                <w:lang w:val="uk-UA"/>
              </w:rPr>
            </w:pPr>
            <w:r w:rsidRPr="000A13B1">
              <w:rPr>
                <w:rFonts w:ascii="Times New Roman" w:hAnsi="Times New Roman" w:cs="Times New Roman"/>
                <w:sz w:val="28"/>
                <w:szCs w:val="28"/>
                <w:lang w:val="uk-UA"/>
              </w:rPr>
              <w:t>Харків</w:t>
            </w:r>
          </w:p>
          <w:p w:rsidR="000A13B1" w:rsidRPr="000A13B1" w:rsidRDefault="000A13B1" w:rsidP="00F518A2">
            <w:pPr>
              <w:spacing w:line="276" w:lineRule="auto"/>
              <w:rPr>
                <w:rFonts w:ascii="Times New Roman" w:hAnsi="Times New Roman" w:cs="Times New Roman"/>
                <w:sz w:val="28"/>
                <w:szCs w:val="28"/>
                <w:lang w:val="uk-UA"/>
              </w:rPr>
            </w:pPr>
          </w:p>
          <w:p w:rsidR="000A13B1" w:rsidRPr="000A13B1" w:rsidRDefault="000A13B1" w:rsidP="00F518A2">
            <w:pPr>
              <w:spacing w:line="276" w:lineRule="auto"/>
              <w:rPr>
                <w:rFonts w:ascii="Times New Roman" w:hAnsi="Times New Roman" w:cs="Times New Roman"/>
                <w:b/>
                <w:i/>
                <w:sz w:val="28"/>
                <w:szCs w:val="28"/>
                <w:lang w:val="uk-UA"/>
              </w:rPr>
            </w:pPr>
            <w:r w:rsidRPr="000A13B1">
              <w:rPr>
                <w:rFonts w:ascii="Times New Roman" w:hAnsi="Times New Roman" w:cs="Times New Roman"/>
                <w:b/>
                <w:i/>
                <w:sz w:val="28"/>
                <w:szCs w:val="28"/>
                <w:lang w:val="uk-UA"/>
              </w:rPr>
              <w:t xml:space="preserve">Про списання </w:t>
            </w:r>
          </w:p>
          <w:p w:rsidR="000A13B1" w:rsidRPr="000A13B1" w:rsidRDefault="000A13B1" w:rsidP="00F518A2">
            <w:pPr>
              <w:spacing w:line="276" w:lineRule="auto"/>
              <w:rPr>
                <w:rFonts w:ascii="Times New Roman" w:hAnsi="Times New Roman" w:cs="Times New Roman"/>
                <w:sz w:val="28"/>
                <w:szCs w:val="28"/>
                <w:lang w:val="uk-UA"/>
              </w:rPr>
            </w:pPr>
            <w:r w:rsidRPr="000A13B1">
              <w:rPr>
                <w:rFonts w:ascii="Times New Roman" w:hAnsi="Times New Roman" w:cs="Times New Roman"/>
                <w:b/>
                <w:i/>
                <w:sz w:val="28"/>
                <w:szCs w:val="28"/>
                <w:lang w:val="uk-UA"/>
              </w:rPr>
              <w:t>малоцінного інвентарю</w:t>
            </w:r>
          </w:p>
        </w:tc>
        <w:tc>
          <w:tcPr>
            <w:tcW w:w="4076" w:type="dxa"/>
          </w:tcPr>
          <w:p w:rsidR="000A13B1" w:rsidRPr="000A13B1" w:rsidRDefault="000A13B1" w:rsidP="00F518A2">
            <w:pPr>
              <w:spacing w:line="360" w:lineRule="auto"/>
              <w:rPr>
                <w:rFonts w:ascii="Times New Roman" w:hAnsi="Times New Roman" w:cs="Times New Roman"/>
                <w:sz w:val="28"/>
                <w:szCs w:val="28"/>
                <w:lang w:val="uk-UA"/>
              </w:rPr>
            </w:pPr>
            <w:r w:rsidRPr="000A13B1">
              <w:rPr>
                <w:rFonts w:ascii="Times New Roman" w:hAnsi="Times New Roman" w:cs="Times New Roman"/>
                <w:sz w:val="28"/>
                <w:szCs w:val="28"/>
                <w:lang w:val="uk-UA"/>
              </w:rPr>
              <w:t>ЗАТВЕРДЖУЮ</w:t>
            </w:r>
          </w:p>
          <w:p w:rsidR="000A13B1" w:rsidRPr="000A13B1" w:rsidRDefault="000A13B1" w:rsidP="00F518A2">
            <w:pPr>
              <w:spacing w:line="360" w:lineRule="auto"/>
              <w:rPr>
                <w:rFonts w:ascii="Times New Roman" w:hAnsi="Times New Roman" w:cs="Times New Roman"/>
                <w:sz w:val="28"/>
                <w:szCs w:val="28"/>
                <w:lang w:val="uk-UA"/>
              </w:rPr>
            </w:pPr>
            <w:r w:rsidRPr="000A13B1">
              <w:rPr>
                <w:rFonts w:ascii="Times New Roman" w:hAnsi="Times New Roman" w:cs="Times New Roman"/>
                <w:sz w:val="28"/>
                <w:szCs w:val="28"/>
                <w:lang w:val="uk-UA"/>
              </w:rPr>
              <w:t>Директор ТОВ «Місто»</w:t>
            </w:r>
          </w:p>
          <w:p w:rsidR="000A13B1" w:rsidRPr="000A13B1" w:rsidRDefault="000A13B1" w:rsidP="00F518A2">
            <w:pPr>
              <w:spacing w:line="360" w:lineRule="auto"/>
              <w:rPr>
                <w:rFonts w:ascii="Times New Roman" w:hAnsi="Times New Roman" w:cs="Times New Roman"/>
                <w:sz w:val="28"/>
                <w:szCs w:val="28"/>
                <w:lang w:val="uk-UA"/>
              </w:rPr>
            </w:pPr>
            <w:r w:rsidRPr="000A13B1">
              <w:rPr>
                <w:rFonts w:ascii="Times New Roman" w:hAnsi="Times New Roman" w:cs="Times New Roman"/>
                <w:sz w:val="28"/>
                <w:szCs w:val="28"/>
                <w:lang w:val="uk-UA"/>
              </w:rPr>
              <w:t>____________ Ю</w:t>
            </w:r>
            <w:r w:rsidR="001F1532">
              <w:rPr>
                <w:rFonts w:ascii="Times New Roman" w:hAnsi="Times New Roman" w:cs="Times New Roman"/>
                <w:sz w:val="28"/>
                <w:szCs w:val="28"/>
                <w:lang w:val="uk-UA"/>
              </w:rPr>
              <w:t>рій</w:t>
            </w:r>
            <w:r w:rsidRPr="000A13B1">
              <w:rPr>
                <w:rFonts w:ascii="Times New Roman" w:hAnsi="Times New Roman" w:cs="Times New Roman"/>
                <w:sz w:val="28"/>
                <w:szCs w:val="28"/>
                <w:lang w:val="uk-UA"/>
              </w:rPr>
              <w:t xml:space="preserve"> Валь</w:t>
            </w:r>
          </w:p>
          <w:p w:rsidR="000A13B1" w:rsidRPr="000A13B1" w:rsidRDefault="00F518A2" w:rsidP="00F518A2">
            <w:pPr>
              <w:spacing w:line="360" w:lineRule="auto"/>
              <w:rPr>
                <w:rFonts w:ascii="Times New Roman" w:hAnsi="Times New Roman" w:cs="Times New Roman"/>
                <w:sz w:val="20"/>
                <w:szCs w:val="20"/>
                <w:lang w:val="uk-UA"/>
              </w:rPr>
            </w:pPr>
            <w:r>
              <w:rPr>
                <w:rFonts w:ascii="Times New Roman" w:hAnsi="Times New Roman" w:cs="Times New Roman"/>
                <w:sz w:val="28"/>
                <w:szCs w:val="28"/>
                <w:lang w:val="uk-UA"/>
              </w:rPr>
              <w:t xml:space="preserve">      </w:t>
            </w:r>
            <w:r w:rsidR="000A13B1" w:rsidRPr="000A13B1">
              <w:rPr>
                <w:rFonts w:ascii="Times New Roman" w:hAnsi="Times New Roman" w:cs="Times New Roman"/>
                <w:sz w:val="28"/>
                <w:szCs w:val="28"/>
                <w:lang w:val="uk-UA"/>
              </w:rPr>
              <w:t xml:space="preserve"> </w:t>
            </w:r>
            <w:r w:rsidR="000A13B1" w:rsidRPr="000A13B1">
              <w:rPr>
                <w:rFonts w:ascii="Times New Roman" w:hAnsi="Times New Roman" w:cs="Times New Roman"/>
                <w:sz w:val="20"/>
                <w:szCs w:val="20"/>
                <w:lang w:val="uk-UA"/>
              </w:rPr>
              <w:t>(підпис)</w:t>
            </w:r>
          </w:p>
          <w:p w:rsidR="000A13B1" w:rsidRPr="000A13B1" w:rsidRDefault="003E609E" w:rsidP="00F518A2">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03 липня 2018 р.</w:t>
            </w:r>
          </w:p>
        </w:tc>
      </w:tr>
    </w:tbl>
    <w:p w:rsidR="000A13B1" w:rsidRPr="000A13B1" w:rsidRDefault="000A13B1" w:rsidP="00F518A2">
      <w:pPr>
        <w:tabs>
          <w:tab w:val="left" w:pos="1935"/>
        </w:tabs>
        <w:spacing w:after="200" w:line="276" w:lineRule="auto"/>
        <w:jc w:val="left"/>
        <w:rPr>
          <w:szCs w:val="28"/>
          <w:lang w:val="uk-UA"/>
        </w:rPr>
      </w:pPr>
    </w:p>
    <w:p w:rsidR="000A13B1" w:rsidRPr="000A13B1" w:rsidRDefault="000A13B1" w:rsidP="00F518A2">
      <w:pPr>
        <w:tabs>
          <w:tab w:val="left" w:pos="1935"/>
        </w:tabs>
        <w:spacing w:line="276" w:lineRule="auto"/>
        <w:ind w:firstLine="0"/>
        <w:rPr>
          <w:szCs w:val="28"/>
          <w:lang w:val="uk-UA"/>
        </w:rPr>
      </w:pPr>
      <w:r w:rsidRPr="000A13B1">
        <w:rPr>
          <w:szCs w:val="28"/>
          <w:lang w:val="uk-UA"/>
        </w:rPr>
        <w:t>Підстава: доповідна записка начальника фінансового відділу Павлюка Ю. О. від</w:t>
      </w:r>
    </w:p>
    <w:p w:rsidR="000A13B1" w:rsidRPr="000A13B1" w:rsidRDefault="000A13B1" w:rsidP="00F518A2">
      <w:pPr>
        <w:tabs>
          <w:tab w:val="left" w:pos="1935"/>
        </w:tabs>
        <w:spacing w:line="276" w:lineRule="auto"/>
        <w:ind w:firstLine="1276"/>
        <w:rPr>
          <w:szCs w:val="28"/>
          <w:lang w:val="uk-UA"/>
        </w:rPr>
      </w:pPr>
      <w:r w:rsidRPr="000A13B1">
        <w:rPr>
          <w:szCs w:val="28"/>
          <w:lang w:val="uk-UA"/>
        </w:rPr>
        <w:t>29</w:t>
      </w:r>
      <w:r w:rsidR="00E8538F">
        <w:rPr>
          <w:szCs w:val="28"/>
          <w:lang w:val="uk-UA"/>
        </w:rPr>
        <w:t xml:space="preserve"> червня </w:t>
      </w:r>
      <w:r w:rsidRPr="000A13B1">
        <w:rPr>
          <w:szCs w:val="28"/>
          <w:lang w:val="uk-UA"/>
        </w:rPr>
        <w:t>2018</w:t>
      </w:r>
      <w:r w:rsidR="00E8538F">
        <w:rPr>
          <w:szCs w:val="28"/>
          <w:lang w:val="uk-UA"/>
        </w:rPr>
        <w:t xml:space="preserve"> р.</w:t>
      </w:r>
      <w:r w:rsidRPr="000A13B1">
        <w:rPr>
          <w:szCs w:val="28"/>
          <w:lang w:val="uk-UA"/>
        </w:rPr>
        <w:t xml:space="preserve"> № 15</w:t>
      </w:r>
    </w:p>
    <w:p w:rsidR="000A13B1" w:rsidRPr="000A13B1" w:rsidRDefault="000A13B1" w:rsidP="00F518A2">
      <w:pPr>
        <w:tabs>
          <w:tab w:val="left" w:pos="1935"/>
        </w:tabs>
        <w:spacing w:line="276" w:lineRule="auto"/>
        <w:ind w:firstLine="0"/>
        <w:rPr>
          <w:szCs w:val="28"/>
          <w:lang w:val="uk-UA"/>
        </w:rPr>
      </w:pPr>
      <w:r w:rsidRPr="000A13B1">
        <w:rPr>
          <w:szCs w:val="28"/>
          <w:lang w:val="uk-UA"/>
        </w:rPr>
        <w:t>Комісія в складі:</w:t>
      </w:r>
    </w:p>
    <w:p w:rsidR="000A13B1" w:rsidRPr="000A13B1" w:rsidRDefault="000A13B1" w:rsidP="00F518A2">
      <w:pPr>
        <w:tabs>
          <w:tab w:val="left" w:pos="1935"/>
        </w:tabs>
        <w:spacing w:line="276" w:lineRule="auto"/>
        <w:ind w:firstLine="993"/>
        <w:rPr>
          <w:szCs w:val="28"/>
          <w:lang w:val="uk-UA"/>
        </w:rPr>
      </w:pPr>
      <w:r w:rsidRPr="000A13B1">
        <w:rPr>
          <w:szCs w:val="28"/>
          <w:lang w:val="uk-UA"/>
        </w:rPr>
        <w:t>Голови — головно</w:t>
      </w:r>
      <w:r w:rsidR="003E609E">
        <w:rPr>
          <w:szCs w:val="28"/>
          <w:lang w:val="uk-UA"/>
        </w:rPr>
        <w:t>го бухгалтера Пономаренка І. М.</w:t>
      </w:r>
    </w:p>
    <w:p w:rsidR="003E609E" w:rsidRDefault="000A13B1" w:rsidP="00F518A2">
      <w:pPr>
        <w:tabs>
          <w:tab w:val="left" w:pos="1935"/>
        </w:tabs>
        <w:spacing w:line="276" w:lineRule="auto"/>
        <w:ind w:firstLine="993"/>
        <w:rPr>
          <w:szCs w:val="28"/>
          <w:lang w:val="uk-UA"/>
        </w:rPr>
      </w:pPr>
      <w:r w:rsidRPr="000A13B1">
        <w:rPr>
          <w:szCs w:val="28"/>
          <w:lang w:val="uk-UA"/>
        </w:rPr>
        <w:t>Члени комісії</w:t>
      </w:r>
      <w:r w:rsidR="003E609E">
        <w:rPr>
          <w:szCs w:val="28"/>
          <w:lang w:val="uk-UA"/>
        </w:rPr>
        <w:t>:</w:t>
      </w:r>
    </w:p>
    <w:p w:rsidR="000A13B1" w:rsidRPr="000A13B1" w:rsidRDefault="000A13B1" w:rsidP="00F518A2">
      <w:pPr>
        <w:tabs>
          <w:tab w:val="left" w:pos="1935"/>
        </w:tabs>
        <w:spacing w:line="276" w:lineRule="auto"/>
        <w:ind w:firstLine="2835"/>
        <w:rPr>
          <w:szCs w:val="28"/>
          <w:lang w:val="uk-UA"/>
        </w:rPr>
      </w:pPr>
      <w:r w:rsidRPr="000A13B1">
        <w:rPr>
          <w:szCs w:val="28"/>
          <w:lang w:val="uk-UA"/>
        </w:rPr>
        <w:t xml:space="preserve">заступник з адміністративних питань Ковальчук О. М., </w:t>
      </w:r>
    </w:p>
    <w:p w:rsidR="000A13B1" w:rsidRPr="000A13B1" w:rsidRDefault="000A13B1" w:rsidP="00F518A2">
      <w:pPr>
        <w:tabs>
          <w:tab w:val="left" w:pos="1935"/>
        </w:tabs>
        <w:spacing w:line="276" w:lineRule="auto"/>
        <w:ind w:firstLine="2835"/>
        <w:rPr>
          <w:szCs w:val="28"/>
          <w:lang w:val="uk-UA"/>
        </w:rPr>
      </w:pPr>
      <w:r w:rsidRPr="000A13B1">
        <w:rPr>
          <w:szCs w:val="28"/>
          <w:lang w:val="uk-UA"/>
        </w:rPr>
        <w:t>секретар Головня А. М.</w:t>
      </w:r>
    </w:p>
    <w:p w:rsidR="000A13B1" w:rsidRPr="000A13B1" w:rsidRDefault="000A13B1" w:rsidP="00F518A2">
      <w:pPr>
        <w:tabs>
          <w:tab w:val="left" w:pos="1935"/>
        </w:tabs>
        <w:spacing w:line="276" w:lineRule="auto"/>
        <w:rPr>
          <w:szCs w:val="28"/>
          <w:lang w:val="uk-UA"/>
        </w:rPr>
      </w:pPr>
      <w:r w:rsidRPr="000A13B1">
        <w:rPr>
          <w:szCs w:val="28"/>
          <w:lang w:val="uk-UA"/>
        </w:rPr>
        <w:t>Склали цей акт про списання наступного малоцінного інвентарю:</w:t>
      </w:r>
    </w:p>
    <w:p w:rsidR="000A13B1" w:rsidRPr="000A13B1" w:rsidRDefault="000A13B1" w:rsidP="00F518A2">
      <w:pPr>
        <w:tabs>
          <w:tab w:val="left" w:pos="1935"/>
        </w:tabs>
        <w:spacing w:line="276" w:lineRule="auto"/>
        <w:rPr>
          <w:szCs w:val="28"/>
          <w:lang w:val="uk-UA"/>
        </w:rPr>
      </w:pPr>
      <w:r w:rsidRPr="000A13B1">
        <w:rPr>
          <w:szCs w:val="28"/>
          <w:lang w:val="uk-UA"/>
        </w:rPr>
        <w:t>1. Крісло — 2 шт.</w:t>
      </w:r>
    </w:p>
    <w:p w:rsidR="000A13B1" w:rsidRPr="000A13B1" w:rsidRDefault="000A13B1" w:rsidP="00F518A2">
      <w:pPr>
        <w:tabs>
          <w:tab w:val="left" w:pos="1935"/>
        </w:tabs>
        <w:spacing w:line="276" w:lineRule="auto"/>
        <w:rPr>
          <w:szCs w:val="28"/>
          <w:lang w:val="uk-UA"/>
        </w:rPr>
      </w:pPr>
      <w:r w:rsidRPr="000A13B1">
        <w:rPr>
          <w:szCs w:val="28"/>
          <w:lang w:val="uk-UA"/>
        </w:rPr>
        <w:t>2. Стелаж — 3 шт.</w:t>
      </w:r>
    </w:p>
    <w:p w:rsidR="000A13B1" w:rsidRPr="000A13B1" w:rsidRDefault="000A13B1" w:rsidP="00F518A2">
      <w:pPr>
        <w:tabs>
          <w:tab w:val="left" w:pos="1935"/>
        </w:tabs>
        <w:spacing w:line="276" w:lineRule="auto"/>
        <w:rPr>
          <w:szCs w:val="28"/>
          <w:lang w:val="uk-UA"/>
        </w:rPr>
      </w:pPr>
      <w:r w:rsidRPr="000A13B1">
        <w:rPr>
          <w:szCs w:val="28"/>
          <w:lang w:val="uk-UA"/>
        </w:rPr>
        <w:t>3. Металева шафа —1 шт.</w:t>
      </w:r>
    </w:p>
    <w:p w:rsidR="000A13B1" w:rsidRPr="000A13B1" w:rsidRDefault="000A13B1" w:rsidP="00F518A2">
      <w:pPr>
        <w:tabs>
          <w:tab w:val="left" w:pos="1935"/>
        </w:tabs>
        <w:spacing w:line="276" w:lineRule="auto"/>
        <w:rPr>
          <w:szCs w:val="28"/>
          <w:lang w:val="uk-UA"/>
        </w:rPr>
      </w:pPr>
      <w:r w:rsidRPr="000A13B1">
        <w:rPr>
          <w:szCs w:val="28"/>
          <w:lang w:val="uk-UA"/>
        </w:rPr>
        <w:t>Акт складений для списання вищевказаного інвентарю.</w:t>
      </w:r>
    </w:p>
    <w:p w:rsidR="000A13B1" w:rsidRPr="000A13B1" w:rsidRDefault="000A13B1" w:rsidP="00F518A2">
      <w:pPr>
        <w:tabs>
          <w:tab w:val="left" w:pos="1935"/>
        </w:tabs>
        <w:spacing w:after="200" w:line="276" w:lineRule="auto"/>
        <w:jc w:val="left"/>
        <w:rPr>
          <w:szCs w:val="28"/>
          <w:lang w:val="uk-UA"/>
        </w:rPr>
      </w:pPr>
    </w:p>
    <w:tbl>
      <w:tblPr>
        <w:tblStyle w:val="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0A13B1" w:rsidRPr="000A13B1" w:rsidTr="00580A57">
        <w:trPr>
          <w:trHeight w:val="683"/>
        </w:trPr>
        <w:tc>
          <w:tcPr>
            <w:tcW w:w="3284" w:type="dxa"/>
          </w:tcPr>
          <w:p w:rsidR="000A13B1" w:rsidRPr="000A13B1" w:rsidRDefault="000A13B1" w:rsidP="00F518A2">
            <w:pPr>
              <w:tabs>
                <w:tab w:val="left" w:pos="1935"/>
              </w:tabs>
              <w:spacing w:line="276" w:lineRule="auto"/>
              <w:rPr>
                <w:rFonts w:ascii="Times New Roman" w:hAnsi="Times New Roman" w:cs="Times New Roman"/>
                <w:sz w:val="28"/>
                <w:szCs w:val="28"/>
                <w:lang w:val="uk-UA"/>
              </w:rPr>
            </w:pPr>
            <w:r w:rsidRPr="000A13B1">
              <w:rPr>
                <w:rFonts w:ascii="Times New Roman" w:hAnsi="Times New Roman" w:cs="Times New Roman"/>
                <w:sz w:val="28"/>
                <w:szCs w:val="28"/>
                <w:lang w:val="uk-UA"/>
              </w:rPr>
              <w:t>Голова комісії</w:t>
            </w:r>
          </w:p>
        </w:tc>
        <w:tc>
          <w:tcPr>
            <w:tcW w:w="3285" w:type="dxa"/>
          </w:tcPr>
          <w:p w:rsidR="000A13B1" w:rsidRPr="000A13B1" w:rsidRDefault="000A13B1" w:rsidP="00F518A2">
            <w:pPr>
              <w:tabs>
                <w:tab w:val="left" w:pos="1935"/>
              </w:tabs>
              <w:spacing w:line="276" w:lineRule="auto"/>
              <w:jc w:val="center"/>
              <w:rPr>
                <w:rFonts w:ascii="Times New Roman" w:hAnsi="Times New Roman" w:cs="Times New Roman"/>
                <w:sz w:val="28"/>
                <w:szCs w:val="28"/>
                <w:lang w:val="uk-UA"/>
              </w:rPr>
            </w:pPr>
            <w:r w:rsidRPr="000A13B1">
              <w:rPr>
                <w:rFonts w:ascii="Times New Roman" w:hAnsi="Times New Roman" w:cs="Times New Roman"/>
                <w:sz w:val="28"/>
                <w:szCs w:val="28"/>
                <w:lang w:val="uk-UA"/>
              </w:rPr>
              <w:t>___________</w:t>
            </w:r>
          </w:p>
          <w:p w:rsidR="000A13B1" w:rsidRPr="000A13B1" w:rsidRDefault="000A13B1" w:rsidP="00F518A2">
            <w:pPr>
              <w:tabs>
                <w:tab w:val="left" w:pos="1935"/>
              </w:tabs>
              <w:spacing w:line="276" w:lineRule="auto"/>
              <w:jc w:val="center"/>
              <w:rPr>
                <w:rFonts w:ascii="Times New Roman" w:hAnsi="Times New Roman" w:cs="Times New Roman"/>
                <w:sz w:val="20"/>
                <w:szCs w:val="20"/>
                <w:lang w:val="uk-UA"/>
              </w:rPr>
            </w:pPr>
            <w:r w:rsidRPr="000A13B1">
              <w:rPr>
                <w:rFonts w:ascii="Times New Roman" w:hAnsi="Times New Roman" w:cs="Times New Roman"/>
                <w:sz w:val="20"/>
                <w:szCs w:val="20"/>
                <w:lang w:val="en-US"/>
              </w:rPr>
              <w:t>(</w:t>
            </w:r>
            <w:r w:rsidRPr="000A13B1">
              <w:rPr>
                <w:rFonts w:ascii="Times New Roman" w:hAnsi="Times New Roman" w:cs="Times New Roman"/>
                <w:sz w:val="20"/>
                <w:szCs w:val="20"/>
                <w:lang w:val="uk-UA"/>
              </w:rPr>
              <w:t>підпис)</w:t>
            </w:r>
          </w:p>
        </w:tc>
        <w:tc>
          <w:tcPr>
            <w:tcW w:w="3285" w:type="dxa"/>
          </w:tcPr>
          <w:p w:rsidR="000A13B1" w:rsidRPr="000A13B1" w:rsidRDefault="00E8538F" w:rsidP="00F518A2">
            <w:pPr>
              <w:tabs>
                <w:tab w:val="left" w:pos="1935"/>
              </w:tabs>
              <w:spacing w:line="276" w:lineRule="auto"/>
              <w:rPr>
                <w:rFonts w:ascii="Times New Roman" w:hAnsi="Times New Roman" w:cs="Times New Roman"/>
                <w:sz w:val="28"/>
                <w:szCs w:val="28"/>
                <w:lang w:val="uk-UA"/>
              </w:rPr>
            </w:pPr>
            <w:r>
              <w:rPr>
                <w:rFonts w:ascii="Times New Roman" w:hAnsi="Times New Roman" w:cs="Times New Roman"/>
                <w:sz w:val="28"/>
                <w:szCs w:val="28"/>
                <w:lang w:val="uk-UA"/>
              </w:rPr>
              <w:t>Іванна</w:t>
            </w:r>
            <w:r w:rsidR="000A13B1" w:rsidRPr="000A13B1">
              <w:rPr>
                <w:rFonts w:ascii="Times New Roman" w:hAnsi="Times New Roman" w:cs="Times New Roman"/>
                <w:sz w:val="28"/>
                <w:szCs w:val="28"/>
                <w:lang w:val="uk-UA"/>
              </w:rPr>
              <w:t xml:space="preserve"> Пономаренко</w:t>
            </w:r>
          </w:p>
        </w:tc>
      </w:tr>
      <w:tr w:rsidR="000A13B1" w:rsidRPr="000A13B1" w:rsidTr="00580A57">
        <w:tc>
          <w:tcPr>
            <w:tcW w:w="3284" w:type="dxa"/>
          </w:tcPr>
          <w:p w:rsidR="000A13B1" w:rsidRPr="000A13B1" w:rsidRDefault="000A13B1" w:rsidP="00F518A2">
            <w:pPr>
              <w:tabs>
                <w:tab w:val="left" w:pos="1935"/>
              </w:tabs>
              <w:spacing w:line="276" w:lineRule="auto"/>
              <w:rPr>
                <w:rFonts w:ascii="Times New Roman" w:hAnsi="Times New Roman" w:cs="Times New Roman"/>
                <w:sz w:val="28"/>
                <w:szCs w:val="28"/>
                <w:lang w:val="uk-UA"/>
              </w:rPr>
            </w:pPr>
            <w:r w:rsidRPr="000A13B1">
              <w:rPr>
                <w:rFonts w:ascii="Times New Roman" w:hAnsi="Times New Roman" w:cs="Times New Roman"/>
                <w:sz w:val="28"/>
                <w:szCs w:val="28"/>
                <w:lang w:val="uk-UA"/>
              </w:rPr>
              <w:t>Члени комісії:</w:t>
            </w:r>
          </w:p>
        </w:tc>
        <w:tc>
          <w:tcPr>
            <w:tcW w:w="3285" w:type="dxa"/>
          </w:tcPr>
          <w:p w:rsidR="000A13B1" w:rsidRPr="000A13B1" w:rsidRDefault="000A13B1" w:rsidP="00F518A2">
            <w:pPr>
              <w:tabs>
                <w:tab w:val="left" w:pos="1935"/>
              </w:tabs>
              <w:spacing w:line="276" w:lineRule="auto"/>
              <w:rPr>
                <w:rFonts w:ascii="Times New Roman" w:hAnsi="Times New Roman" w:cs="Times New Roman"/>
                <w:sz w:val="28"/>
                <w:szCs w:val="28"/>
                <w:lang w:val="uk-UA"/>
              </w:rPr>
            </w:pPr>
          </w:p>
          <w:p w:rsidR="000A13B1" w:rsidRPr="000A13B1" w:rsidRDefault="000A13B1" w:rsidP="00F518A2">
            <w:pPr>
              <w:tabs>
                <w:tab w:val="left" w:pos="1935"/>
              </w:tabs>
              <w:spacing w:line="276" w:lineRule="auto"/>
              <w:jc w:val="center"/>
              <w:rPr>
                <w:rFonts w:ascii="Times New Roman" w:hAnsi="Times New Roman" w:cs="Times New Roman"/>
                <w:sz w:val="28"/>
                <w:szCs w:val="28"/>
                <w:lang w:val="uk-UA"/>
              </w:rPr>
            </w:pPr>
            <w:r w:rsidRPr="000A13B1">
              <w:rPr>
                <w:rFonts w:ascii="Times New Roman" w:hAnsi="Times New Roman" w:cs="Times New Roman"/>
                <w:sz w:val="28"/>
                <w:szCs w:val="28"/>
                <w:lang w:val="uk-UA"/>
              </w:rPr>
              <w:t>__________</w:t>
            </w:r>
          </w:p>
          <w:p w:rsidR="000A13B1" w:rsidRPr="000A13B1" w:rsidRDefault="000A13B1" w:rsidP="00F518A2">
            <w:pPr>
              <w:tabs>
                <w:tab w:val="left" w:pos="1935"/>
              </w:tabs>
              <w:spacing w:line="276" w:lineRule="auto"/>
              <w:jc w:val="center"/>
              <w:rPr>
                <w:rFonts w:ascii="Times New Roman" w:hAnsi="Times New Roman" w:cs="Times New Roman"/>
                <w:sz w:val="20"/>
                <w:szCs w:val="20"/>
                <w:lang w:val="uk-UA"/>
              </w:rPr>
            </w:pPr>
            <w:r w:rsidRPr="000A13B1">
              <w:rPr>
                <w:rFonts w:ascii="Times New Roman" w:hAnsi="Times New Roman" w:cs="Times New Roman"/>
                <w:sz w:val="20"/>
                <w:szCs w:val="20"/>
                <w:lang w:val="uk-UA"/>
              </w:rPr>
              <w:t>(підпис)</w:t>
            </w:r>
          </w:p>
          <w:p w:rsidR="000A13B1" w:rsidRPr="000A13B1" w:rsidRDefault="000A13B1" w:rsidP="00F518A2">
            <w:pPr>
              <w:tabs>
                <w:tab w:val="left" w:pos="1935"/>
              </w:tabs>
              <w:spacing w:line="276" w:lineRule="auto"/>
              <w:jc w:val="center"/>
              <w:rPr>
                <w:rFonts w:ascii="Times New Roman" w:hAnsi="Times New Roman" w:cs="Times New Roman"/>
                <w:sz w:val="28"/>
                <w:szCs w:val="28"/>
                <w:lang w:val="uk-UA"/>
              </w:rPr>
            </w:pPr>
          </w:p>
          <w:p w:rsidR="000A13B1" w:rsidRPr="000A13B1" w:rsidRDefault="000A13B1" w:rsidP="00F518A2">
            <w:pPr>
              <w:tabs>
                <w:tab w:val="left" w:pos="1935"/>
              </w:tabs>
              <w:spacing w:line="276" w:lineRule="auto"/>
              <w:jc w:val="center"/>
              <w:rPr>
                <w:rFonts w:ascii="Times New Roman" w:hAnsi="Times New Roman" w:cs="Times New Roman"/>
                <w:sz w:val="28"/>
                <w:szCs w:val="28"/>
                <w:lang w:val="uk-UA"/>
              </w:rPr>
            </w:pPr>
            <w:r w:rsidRPr="000A13B1">
              <w:rPr>
                <w:rFonts w:ascii="Times New Roman" w:hAnsi="Times New Roman" w:cs="Times New Roman"/>
                <w:sz w:val="28"/>
                <w:szCs w:val="28"/>
                <w:lang w:val="uk-UA"/>
              </w:rPr>
              <w:t>___________</w:t>
            </w:r>
          </w:p>
          <w:p w:rsidR="000A13B1" w:rsidRPr="000A13B1" w:rsidRDefault="000A13B1" w:rsidP="00F518A2">
            <w:pPr>
              <w:tabs>
                <w:tab w:val="left" w:pos="1935"/>
              </w:tabs>
              <w:spacing w:line="276" w:lineRule="auto"/>
              <w:jc w:val="center"/>
              <w:rPr>
                <w:rFonts w:ascii="Times New Roman" w:hAnsi="Times New Roman" w:cs="Times New Roman"/>
                <w:sz w:val="20"/>
                <w:szCs w:val="20"/>
                <w:lang w:val="uk-UA"/>
              </w:rPr>
            </w:pPr>
            <w:r w:rsidRPr="000A13B1">
              <w:rPr>
                <w:rFonts w:ascii="Times New Roman" w:hAnsi="Times New Roman" w:cs="Times New Roman"/>
                <w:sz w:val="20"/>
                <w:szCs w:val="20"/>
                <w:lang w:val="uk-UA"/>
              </w:rPr>
              <w:t>(підпис)</w:t>
            </w:r>
          </w:p>
        </w:tc>
        <w:tc>
          <w:tcPr>
            <w:tcW w:w="3285" w:type="dxa"/>
          </w:tcPr>
          <w:p w:rsidR="000A13B1" w:rsidRPr="000A13B1" w:rsidRDefault="000A13B1" w:rsidP="00F518A2">
            <w:pPr>
              <w:tabs>
                <w:tab w:val="left" w:pos="1935"/>
              </w:tabs>
              <w:spacing w:line="276" w:lineRule="auto"/>
              <w:rPr>
                <w:rFonts w:ascii="Times New Roman" w:hAnsi="Times New Roman" w:cs="Times New Roman"/>
                <w:sz w:val="28"/>
                <w:szCs w:val="28"/>
                <w:lang w:val="uk-UA"/>
              </w:rPr>
            </w:pPr>
          </w:p>
          <w:p w:rsidR="000A13B1" w:rsidRPr="000A13B1" w:rsidRDefault="000A13B1" w:rsidP="00F518A2">
            <w:pPr>
              <w:tabs>
                <w:tab w:val="left" w:pos="1935"/>
              </w:tabs>
              <w:spacing w:line="276" w:lineRule="auto"/>
              <w:rPr>
                <w:rFonts w:ascii="Times New Roman" w:hAnsi="Times New Roman" w:cs="Times New Roman"/>
                <w:sz w:val="28"/>
                <w:szCs w:val="28"/>
                <w:lang w:val="uk-UA"/>
              </w:rPr>
            </w:pPr>
            <w:r w:rsidRPr="000A13B1">
              <w:rPr>
                <w:rFonts w:ascii="Times New Roman" w:hAnsi="Times New Roman" w:cs="Times New Roman"/>
                <w:sz w:val="28"/>
                <w:szCs w:val="28"/>
                <w:lang w:val="uk-UA"/>
              </w:rPr>
              <w:t>О</w:t>
            </w:r>
            <w:r w:rsidR="00E8538F">
              <w:rPr>
                <w:rFonts w:ascii="Times New Roman" w:hAnsi="Times New Roman" w:cs="Times New Roman"/>
                <w:sz w:val="28"/>
                <w:szCs w:val="28"/>
                <w:lang w:val="uk-UA"/>
              </w:rPr>
              <w:t>лена</w:t>
            </w:r>
            <w:r w:rsidRPr="000A13B1">
              <w:rPr>
                <w:rFonts w:ascii="Times New Roman" w:hAnsi="Times New Roman" w:cs="Times New Roman"/>
                <w:sz w:val="28"/>
                <w:szCs w:val="28"/>
                <w:lang w:val="uk-UA"/>
              </w:rPr>
              <w:t xml:space="preserve"> Ковальчук</w:t>
            </w:r>
          </w:p>
          <w:p w:rsidR="000A13B1" w:rsidRPr="000A13B1" w:rsidRDefault="000A13B1" w:rsidP="00F518A2">
            <w:pPr>
              <w:tabs>
                <w:tab w:val="left" w:pos="1935"/>
              </w:tabs>
              <w:spacing w:line="276" w:lineRule="auto"/>
              <w:rPr>
                <w:rFonts w:ascii="Times New Roman" w:hAnsi="Times New Roman" w:cs="Times New Roman"/>
                <w:sz w:val="28"/>
                <w:szCs w:val="28"/>
                <w:lang w:val="uk-UA"/>
              </w:rPr>
            </w:pPr>
          </w:p>
          <w:p w:rsidR="000A13B1" w:rsidRPr="000A13B1" w:rsidRDefault="000A13B1" w:rsidP="00F518A2">
            <w:pPr>
              <w:tabs>
                <w:tab w:val="left" w:pos="1935"/>
              </w:tabs>
              <w:spacing w:line="276" w:lineRule="auto"/>
              <w:rPr>
                <w:rFonts w:ascii="Times New Roman" w:hAnsi="Times New Roman" w:cs="Times New Roman"/>
                <w:sz w:val="28"/>
                <w:szCs w:val="28"/>
                <w:lang w:val="uk-UA"/>
              </w:rPr>
            </w:pPr>
          </w:p>
          <w:p w:rsidR="000A13B1" w:rsidRPr="000A13B1" w:rsidRDefault="000A13B1" w:rsidP="00F518A2">
            <w:pPr>
              <w:tabs>
                <w:tab w:val="left" w:pos="1935"/>
              </w:tabs>
              <w:spacing w:line="276" w:lineRule="auto"/>
              <w:rPr>
                <w:rFonts w:ascii="Times New Roman" w:hAnsi="Times New Roman" w:cs="Times New Roman"/>
                <w:sz w:val="28"/>
                <w:szCs w:val="28"/>
                <w:lang w:val="uk-UA"/>
              </w:rPr>
            </w:pPr>
            <w:r w:rsidRPr="000A13B1">
              <w:rPr>
                <w:rFonts w:ascii="Times New Roman" w:hAnsi="Times New Roman" w:cs="Times New Roman"/>
                <w:sz w:val="28"/>
                <w:szCs w:val="28"/>
                <w:lang w:val="uk-UA"/>
              </w:rPr>
              <w:t>А</w:t>
            </w:r>
            <w:r w:rsidR="00E8538F">
              <w:rPr>
                <w:rFonts w:ascii="Times New Roman" w:hAnsi="Times New Roman" w:cs="Times New Roman"/>
                <w:sz w:val="28"/>
                <w:szCs w:val="28"/>
                <w:lang w:val="uk-UA"/>
              </w:rPr>
              <w:t>настасія</w:t>
            </w:r>
            <w:r w:rsidRPr="000A13B1">
              <w:rPr>
                <w:rFonts w:ascii="Times New Roman" w:hAnsi="Times New Roman" w:cs="Times New Roman"/>
                <w:sz w:val="28"/>
                <w:szCs w:val="28"/>
                <w:lang w:val="uk-UA"/>
              </w:rPr>
              <w:t xml:space="preserve"> Головня</w:t>
            </w:r>
          </w:p>
        </w:tc>
      </w:tr>
    </w:tbl>
    <w:p w:rsidR="00F518A2" w:rsidRDefault="00F518A2">
      <w:pPr>
        <w:rPr>
          <w:lang w:val="uk-UA"/>
        </w:rPr>
      </w:pPr>
      <w:r>
        <w:rPr>
          <w:lang w:val="uk-UA"/>
        </w:rPr>
        <w:br w:type="page"/>
      </w:r>
    </w:p>
    <w:tbl>
      <w:tblPr>
        <w:tblStyle w:val="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076"/>
      </w:tblGrid>
      <w:tr w:rsidR="000A13B1" w:rsidRPr="000A13B1" w:rsidTr="00580A57">
        <w:tc>
          <w:tcPr>
            <w:tcW w:w="5778" w:type="dxa"/>
          </w:tcPr>
          <w:p w:rsidR="000A13B1" w:rsidRPr="000A13B1" w:rsidRDefault="000A13B1" w:rsidP="00F518A2">
            <w:pPr>
              <w:spacing w:line="276" w:lineRule="auto"/>
              <w:jc w:val="center"/>
              <w:rPr>
                <w:rFonts w:ascii="Times New Roman" w:hAnsi="Times New Roman" w:cs="Times New Roman"/>
                <w:b/>
                <w:sz w:val="32"/>
                <w:lang w:val="uk-UA"/>
              </w:rPr>
            </w:pPr>
            <w:r w:rsidRPr="000A13B1">
              <w:rPr>
                <w:rFonts w:ascii="Times New Roman" w:hAnsi="Times New Roman" w:cs="Times New Roman"/>
                <w:b/>
                <w:sz w:val="32"/>
                <w:lang w:val="uk-UA"/>
              </w:rPr>
              <w:lastRenderedPageBreak/>
              <w:t>ТОВАРИСТВО З ОБМЕЖЕНОЮ ВІДПОВІДАЛЬНІСТЮ «МІСТО»</w:t>
            </w:r>
          </w:p>
          <w:p w:rsidR="000A13B1" w:rsidRPr="000A13B1" w:rsidRDefault="000A13B1" w:rsidP="00F518A2">
            <w:pPr>
              <w:spacing w:line="276" w:lineRule="auto"/>
              <w:rPr>
                <w:rFonts w:ascii="Times New Roman" w:hAnsi="Times New Roman" w:cs="Times New Roman"/>
                <w:b/>
                <w:sz w:val="32"/>
                <w:lang w:val="uk-UA"/>
              </w:rPr>
            </w:pPr>
          </w:p>
          <w:p w:rsidR="000A13B1" w:rsidRPr="000A13B1" w:rsidRDefault="000A13B1" w:rsidP="00F518A2">
            <w:pPr>
              <w:spacing w:line="276" w:lineRule="auto"/>
              <w:rPr>
                <w:rFonts w:ascii="Times New Roman" w:hAnsi="Times New Roman" w:cs="Times New Roman"/>
                <w:b/>
                <w:sz w:val="32"/>
                <w:lang w:val="uk-UA"/>
              </w:rPr>
            </w:pPr>
            <w:r w:rsidRPr="000A13B1">
              <w:rPr>
                <w:rFonts w:ascii="Times New Roman" w:hAnsi="Times New Roman" w:cs="Times New Roman"/>
                <w:b/>
                <w:sz w:val="32"/>
                <w:lang w:val="uk-UA"/>
              </w:rPr>
              <w:t>АКТ</w:t>
            </w:r>
          </w:p>
          <w:p w:rsidR="000A13B1" w:rsidRPr="000A13B1" w:rsidRDefault="000A13B1" w:rsidP="00F518A2">
            <w:pPr>
              <w:spacing w:line="276" w:lineRule="auto"/>
              <w:rPr>
                <w:rFonts w:ascii="Times New Roman" w:hAnsi="Times New Roman" w:cs="Times New Roman"/>
                <w:sz w:val="32"/>
                <w:lang w:val="uk-UA"/>
              </w:rPr>
            </w:pPr>
          </w:p>
          <w:p w:rsidR="000A13B1" w:rsidRPr="000A13B1" w:rsidRDefault="000A13B1" w:rsidP="00F518A2">
            <w:pPr>
              <w:spacing w:line="276" w:lineRule="auto"/>
              <w:rPr>
                <w:rFonts w:ascii="Times New Roman" w:hAnsi="Times New Roman" w:cs="Times New Roman"/>
                <w:sz w:val="28"/>
                <w:lang w:val="uk-UA"/>
              </w:rPr>
            </w:pPr>
            <w:r w:rsidRPr="000A13B1">
              <w:rPr>
                <w:rFonts w:ascii="Times New Roman" w:hAnsi="Times New Roman" w:cs="Times New Roman"/>
                <w:sz w:val="28"/>
                <w:lang w:val="uk-UA"/>
              </w:rPr>
              <w:t>25 вересня 2018 року № 112</w:t>
            </w:r>
            <w:r w:rsidR="00F30140">
              <w:rPr>
                <w:rFonts w:ascii="Times New Roman" w:hAnsi="Times New Roman" w:cs="Times New Roman"/>
                <w:sz w:val="28"/>
                <w:lang w:val="uk-UA"/>
              </w:rPr>
              <w:t>/</w:t>
            </w:r>
            <w:r w:rsidRPr="000A13B1">
              <w:rPr>
                <w:rFonts w:ascii="Times New Roman" w:hAnsi="Times New Roman" w:cs="Times New Roman"/>
                <w:sz w:val="28"/>
                <w:lang w:val="uk-UA"/>
              </w:rPr>
              <w:t>01</w:t>
            </w:r>
            <w:r w:rsidR="00F30140">
              <w:rPr>
                <w:rFonts w:ascii="Times New Roman" w:hAnsi="Times New Roman" w:cs="Times New Roman"/>
                <w:sz w:val="28"/>
                <w:lang w:val="uk-UA"/>
              </w:rPr>
              <w:t>–</w:t>
            </w:r>
            <w:r w:rsidRPr="000A13B1">
              <w:rPr>
                <w:rFonts w:ascii="Times New Roman" w:hAnsi="Times New Roman" w:cs="Times New Roman"/>
                <w:sz w:val="28"/>
                <w:lang w:val="uk-UA"/>
              </w:rPr>
              <w:t>03</w:t>
            </w:r>
          </w:p>
          <w:p w:rsidR="000A13B1" w:rsidRPr="000A13B1" w:rsidRDefault="000A13B1" w:rsidP="00F518A2">
            <w:pPr>
              <w:spacing w:line="276" w:lineRule="auto"/>
              <w:rPr>
                <w:rFonts w:ascii="Times New Roman" w:hAnsi="Times New Roman" w:cs="Times New Roman"/>
                <w:sz w:val="28"/>
                <w:lang w:val="uk-UA"/>
              </w:rPr>
            </w:pPr>
            <w:r w:rsidRPr="000A13B1">
              <w:rPr>
                <w:rFonts w:ascii="Times New Roman" w:hAnsi="Times New Roman" w:cs="Times New Roman"/>
                <w:sz w:val="28"/>
                <w:lang w:val="uk-UA"/>
              </w:rPr>
              <w:t>Харків</w:t>
            </w:r>
          </w:p>
          <w:p w:rsidR="000A13B1" w:rsidRPr="000A13B1" w:rsidRDefault="000A13B1" w:rsidP="00F518A2">
            <w:pPr>
              <w:spacing w:line="276" w:lineRule="auto"/>
              <w:rPr>
                <w:rFonts w:ascii="Times New Roman" w:hAnsi="Times New Roman" w:cs="Times New Roman"/>
                <w:sz w:val="28"/>
                <w:lang w:val="uk-UA"/>
              </w:rPr>
            </w:pPr>
          </w:p>
          <w:p w:rsidR="000A13B1" w:rsidRPr="000A13B1" w:rsidRDefault="000A13B1" w:rsidP="00F518A2">
            <w:pPr>
              <w:spacing w:line="276" w:lineRule="auto"/>
              <w:rPr>
                <w:rFonts w:ascii="Times New Roman" w:hAnsi="Times New Roman" w:cs="Times New Roman"/>
                <w:sz w:val="28"/>
                <w:lang w:val="uk-UA"/>
              </w:rPr>
            </w:pPr>
            <w:r w:rsidRPr="000A13B1">
              <w:rPr>
                <w:rFonts w:ascii="Times New Roman" w:hAnsi="Times New Roman" w:cs="Times New Roman"/>
                <w:sz w:val="28"/>
                <w:lang w:val="uk-UA"/>
              </w:rPr>
              <w:t>Про знищення печаток і штампів</w:t>
            </w:r>
          </w:p>
        </w:tc>
        <w:tc>
          <w:tcPr>
            <w:tcW w:w="4076" w:type="dxa"/>
          </w:tcPr>
          <w:p w:rsidR="000A13B1" w:rsidRPr="000A13B1" w:rsidRDefault="000A13B1" w:rsidP="00F30140">
            <w:pPr>
              <w:spacing w:line="360" w:lineRule="auto"/>
              <w:rPr>
                <w:rFonts w:ascii="Times New Roman" w:hAnsi="Times New Roman" w:cs="Times New Roman"/>
                <w:sz w:val="28"/>
                <w:lang w:val="uk-UA"/>
              </w:rPr>
            </w:pPr>
            <w:r w:rsidRPr="000A13B1">
              <w:rPr>
                <w:rFonts w:ascii="Times New Roman" w:hAnsi="Times New Roman" w:cs="Times New Roman"/>
                <w:sz w:val="28"/>
                <w:lang w:val="uk-UA"/>
              </w:rPr>
              <w:t>ЗАТВЕРДЖУЮ</w:t>
            </w:r>
          </w:p>
          <w:p w:rsidR="000A13B1" w:rsidRPr="000A13B1" w:rsidRDefault="000A13B1" w:rsidP="00F30140">
            <w:pPr>
              <w:spacing w:line="360" w:lineRule="auto"/>
              <w:rPr>
                <w:rFonts w:ascii="Times New Roman" w:hAnsi="Times New Roman" w:cs="Times New Roman"/>
                <w:sz w:val="28"/>
                <w:lang w:val="uk-UA"/>
              </w:rPr>
            </w:pPr>
            <w:r w:rsidRPr="000A13B1">
              <w:rPr>
                <w:rFonts w:ascii="Times New Roman" w:hAnsi="Times New Roman" w:cs="Times New Roman"/>
                <w:sz w:val="28"/>
                <w:lang w:val="uk-UA"/>
              </w:rPr>
              <w:t>Директор ТОВ «Місто»</w:t>
            </w:r>
          </w:p>
          <w:p w:rsidR="000A13B1" w:rsidRPr="000A13B1" w:rsidRDefault="000A13B1" w:rsidP="00F30140">
            <w:pPr>
              <w:spacing w:line="360" w:lineRule="auto"/>
              <w:rPr>
                <w:rFonts w:ascii="Times New Roman" w:hAnsi="Times New Roman" w:cs="Times New Roman"/>
                <w:sz w:val="28"/>
                <w:lang w:val="uk-UA"/>
              </w:rPr>
            </w:pPr>
            <w:r w:rsidRPr="000A13B1">
              <w:rPr>
                <w:rFonts w:ascii="Times New Roman" w:hAnsi="Times New Roman" w:cs="Times New Roman"/>
                <w:sz w:val="28"/>
                <w:lang w:val="uk-UA"/>
              </w:rPr>
              <w:t>____________ Ю</w:t>
            </w:r>
            <w:r w:rsidR="00897081">
              <w:rPr>
                <w:rFonts w:ascii="Times New Roman" w:hAnsi="Times New Roman" w:cs="Times New Roman"/>
                <w:sz w:val="28"/>
                <w:lang w:val="uk-UA"/>
              </w:rPr>
              <w:t>рій</w:t>
            </w:r>
            <w:r w:rsidRPr="000A13B1">
              <w:rPr>
                <w:rFonts w:ascii="Times New Roman" w:hAnsi="Times New Roman" w:cs="Times New Roman"/>
                <w:sz w:val="28"/>
                <w:lang w:val="uk-UA"/>
              </w:rPr>
              <w:t xml:space="preserve"> Валь</w:t>
            </w:r>
          </w:p>
          <w:p w:rsidR="000A13B1" w:rsidRPr="000A13B1" w:rsidRDefault="000A13B1" w:rsidP="00F30140">
            <w:pPr>
              <w:spacing w:line="360" w:lineRule="auto"/>
              <w:rPr>
                <w:rFonts w:ascii="Times New Roman" w:hAnsi="Times New Roman" w:cs="Times New Roman"/>
                <w:lang w:val="uk-UA"/>
              </w:rPr>
            </w:pPr>
            <w:r w:rsidRPr="000A13B1">
              <w:rPr>
                <w:rFonts w:ascii="Times New Roman" w:hAnsi="Times New Roman" w:cs="Times New Roman"/>
                <w:lang w:val="uk-UA"/>
              </w:rPr>
              <w:t xml:space="preserve">          (підпис)</w:t>
            </w:r>
          </w:p>
          <w:p w:rsidR="000A13B1" w:rsidRPr="000A13B1" w:rsidRDefault="000A13B1" w:rsidP="006758CB">
            <w:pPr>
              <w:spacing w:line="360" w:lineRule="auto"/>
              <w:rPr>
                <w:rFonts w:ascii="Times New Roman" w:hAnsi="Times New Roman" w:cs="Times New Roman"/>
                <w:lang w:val="uk-UA"/>
              </w:rPr>
            </w:pPr>
            <w:r w:rsidRPr="000A13B1">
              <w:rPr>
                <w:rFonts w:ascii="Times New Roman" w:hAnsi="Times New Roman" w:cs="Times New Roman"/>
                <w:sz w:val="28"/>
                <w:lang w:val="uk-UA"/>
              </w:rPr>
              <w:t>25 вересня 2018 р</w:t>
            </w:r>
            <w:r w:rsidR="006758CB">
              <w:rPr>
                <w:rFonts w:ascii="Times New Roman" w:hAnsi="Times New Roman" w:cs="Times New Roman"/>
                <w:sz w:val="28"/>
                <w:lang w:val="uk-UA"/>
              </w:rPr>
              <w:t>.</w:t>
            </w:r>
          </w:p>
        </w:tc>
      </w:tr>
    </w:tbl>
    <w:p w:rsidR="000A13B1" w:rsidRPr="000A13B1" w:rsidRDefault="000A13B1" w:rsidP="00F518A2">
      <w:pPr>
        <w:tabs>
          <w:tab w:val="left" w:pos="1935"/>
        </w:tabs>
        <w:spacing w:line="276" w:lineRule="auto"/>
        <w:ind w:firstLine="0"/>
        <w:jc w:val="left"/>
        <w:rPr>
          <w:lang w:val="uk-UA"/>
        </w:rPr>
      </w:pPr>
    </w:p>
    <w:p w:rsidR="000A13B1" w:rsidRPr="000A13B1" w:rsidRDefault="000A13B1" w:rsidP="00F518A2">
      <w:pPr>
        <w:tabs>
          <w:tab w:val="left" w:pos="1935"/>
        </w:tabs>
        <w:spacing w:line="276" w:lineRule="auto"/>
        <w:ind w:firstLine="0"/>
        <w:rPr>
          <w:lang w:val="uk-UA"/>
        </w:rPr>
      </w:pPr>
      <w:r w:rsidRPr="000A13B1">
        <w:rPr>
          <w:lang w:val="uk-UA"/>
        </w:rPr>
        <w:t>Комісія створена наказом «Про знищення печаток і штампів» від 16 вересня 2016 року № 16</w:t>
      </w:r>
    </w:p>
    <w:p w:rsidR="000A13B1" w:rsidRPr="000A13B1" w:rsidRDefault="000A13B1" w:rsidP="00F518A2">
      <w:pPr>
        <w:tabs>
          <w:tab w:val="left" w:pos="1935"/>
        </w:tabs>
        <w:spacing w:line="276" w:lineRule="auto"/>
        <w:ind w:firstLine="0"/>
        <w:rPr>
          <w:lang w:val="uk-UA"/>
        </w:rPr>
      </w:pPr>
    </w:p>
    <w:p w:rsidR="000A13B1" w:rsidRPr="000A13B1" w:rsidRDefault="000A13B1" w:rsidP="00F518A2">
      <w:pPr>
        <w:tabs>
          <w:tab w:val="left" w:pos="1935"/>
        </w:tabs>
        <w:spacing w:line="276" w:lineRule="auto"/>
        <w:ind w:firstLine="0"/>
        <w:rPr>
          <w:lang w:val="uk-UA"/>
        </w:rPr>
      </w:pPr>
      <w:r w:rsidRPr="000A13B1">
        <w:rPr>
          <w:lang w:val="uk-UA"/>
        </w:rPr>
        <w:t>Голова — заступник директора Чорновол П. В.</w:t>
      </w:r>
    </w:p>
    <w:p w:rsidR="000A13B1" w:rsidRPr="000A13B1" w:rsidRDefault="000A13B1" w:rsidP="00F518A2">
      <w:pPr>
        <w:tabs>
          <w:tab w:val="left" w:pos="1935"/>
        </w:tabs>
        <w:spacing w:line="276" w:lineRule="auto"/>
        <w:ind w:firstLine="0"/>
        <w:rPr>
          <w:lang w:val="uk-UA"/>
        </w:rPr>
      </w:pPr>
      <w:r w:rsidRPr="000A13B1">
        <w:rPr>
          <w:lang w:val="uk-UA"/>
        </w:rPr>
        <w:t>Члени — начальник відділу кадрів Сус В. І.</w:t>
      </w:r>
    </w:p>
    <w:p w:rsidR="000A13B1" w:rsidRPr="000A13B1" w:rsidRDefault="000A13B1" w:rsidP="00F518A2">
      <w:pPr>
        <w:tabs>
          <w:tab w:val="left" w:pos="1935"/>
        </w:tabs>
        <w:spacing w:line="276" w:lineRule="auto"/>
        <w:ind w:firstLine="1134"/>
        <w:rPr>
          <w:lang w:val="uk-UA"/>
        </w:rPr>
      </w:pPr>
      <w:r w:rsidRPr="000A13B1">
        <w:rPr>
          <w:lang w:val="uk-UA"/>
        </w:rPr>
        <w:t>головний бухгалтер Панченко Л. В.</w:t>
      </w:r>
    </w:p>
    <w:p w:rsidR="000A13B1" w:rsidRPr="000A13B1" w:rsidRDefault="000A13B1" w:rsidP="00F518A2">
      <w:pPr>
        <w:tabs>
          <w:tab w:val="left" w:pos="1935"/>
        </w:tabs>
        <w:spacing w:line="276" w:lineRule="auto"/>
        <w:ind w:firstLine="0"/>
        <w:rPr>
          <w:lang w:val="uk-UA"/>
        </w:rPr>
      </w:pPr>
      <w:r w:rsidRPr="000A13B1">
        <w:rPr>
          <w:lang w:val="uk-UA"/>
        </w:rPr>
        <w:t>склала цей акт про те, що 25 вересня 2016 року було здійснено знищення печаток і штампів, які не можуть бути використані у зв’язку зі зміною назви підприємства.</w:t>
      </w:r>
    </w:p>
    <w:p w:rsidR="000A13B1" w:rsidRPr="000A13B1" w:rsidRDefault="000A13B1" w:rsidP="00F518A2">
      <w:pPr>
        <w:tabs>
          <w:tab w:val="left" w:pos="1935"/>
        </w:tabs>
        <w:spacing w:line="276" w:lineRule="auto"/>
        <w:rPr>
          <w:lang w:val="uk-UA"/>
        </w:rPr>
      </w:pPr>
      <w:r w:rsidRPr="000A13B1">
        <w:rPr>
          <w:lang w:val="uk-UA"/>
        </w:rPr>
        <w:t>Всього комісією знищено шляхом розрізання гумових частин печаток і штампів у кількості:</w:t>
      </w:r>
    </w:p>
    <w:p w:rsidR="000A13B1" w:rsidRPr="000A13B1" w:rsidRDefault="000A13B1" w:rsidP="00F518A2">
      <w:pPr>
        <w:tabs>
          <w:tab w:val="left" w:pos="1935"/>
        </w:tabs>
        <w:spacing w:line="276" w:lineRule="auto"/>
        <w:rPr>
          <w:lang w:val="uk-UA"/>
        </w:rPr>
      </w:pPr>
      <w:r w:rsidRPr="000A13B1">
        <w:rPr>
          <w:lang w:val="uk-UA"/>
        </w:rPr>
        <w:t>1. Печаток: 8 одиниць</w:t>
      </w:r>
    </w:p>
    <w:p w:rsidR="000A13B1" w:rsidRPr="000A13B1" w:rsidRDefault="000A13B1" w:rsidP="00F518A2">
      <w:pPr>
        <w:tabs>
          <w:tab w:val="left" w:pos="1935"/>
        </w:tabs>
        <w:spacing w:line="276" w:lineRule="auto"/>
        <w:rPr>
          <w:lang w:val="uk-UA"/>
        </w:rPr>
      </w:pPr>
      <w:r w:rsidRPr="000A13B1">
        <w:rPr>
          <w:lang w:val="uk-UA"/>
        </w:rPr>
        <w:t>2. Штампів 3 одиниці</w:t>
      </w:r>
    </w:p>
    <w:p w:rsidR="000A13B1" w:rsidRPr="000A13B1" w:rsidRDefault="000A13B1" w:rsidP="00F518A2">
      <w:pPr>
        <w:tabs>
          <w:tab w:val="left" w:pos="1935"/>
        </w:tabs>
        <w:spacing w:line="276" w:lineRule="auto"/>
        <w:ind w:firstLine="0"/>
        <w:rPr>
          <w:lang w:val="uk-UA"/>
        </w:rPr>
      </w:pPr>
    </w:p>
    <w:p w:rsidR="000A13B1" w:rsidRPr="000A13B1" w:rsidRDefault="000A13B1" w:rsidP="00F518A2">
      <w:pPr>
        <w:tabs>
          <w:tab w:val="left" w:pos="1935"/>
        </w:tabs>
        <w:spacing w:line="276" w:lineRule="auto"/>
        <w:ind w:firstLine="0"/>
        <w:rPr>
          <w:lang w:val="uk-UA"/>
        </w:rPr>
      </w:pPr>
      <w:r w:rsidRPr="000A13B1">
        <w:rPr>
          <w:lang w:val="uk-UA"/>
        </w:rPr>
        <w:t xml:space="preserve">Додатки: 1. Список відбитків знищених печаток на 8 арк. </w:t>
      </w:r>
      <w:r w:rsidR="006758CB">
        <w:rPr>
          <w:lang w:val="uk-UA"/>
        </w:rPr>
        <w:t>у</w:t>
      </w:r>
      <w:r w:rsidRPr="000A13B1">
        <w:rPr>
          <w:lang w:val="uk-UA"/>
        </w:rPr>
        <w:t xml:space="preserve"> 1 прим.</w:t>
      </w:r>
    </w:p>
    <w:p w:rsidR="000A13B1" w:rsidRPr="000A13B1" w:rsidRDefault="000A13B1" w:rsidP="00F518A2">
      <w:pPr>
        <w:tabs>
          <w:tab w:val="left" w:pos="1935"/>
        </w:tabs>
        <w:spacing w:line="276" w:lineRule="auto"/>
        <w:ind w:firstLine="1134"/>
        <w:rPr>
          <w:lang w:val="uk-UA"/>
        </w:rPr>
      </w:pPr>
      <w:r w:rsidRPr="000A13B1">
        <w:rPr>
          <w:lang w:val="uk-UA"/>
        </w:rPr>
        <w:t xml:space="preserve">2. Список знищених штампів на 3 арк. </w:t>
      </w:r>
      <w:r w:rsidR="006758CB">
        <w:rPr>
          <w:lang w:val="uk-UA"/>
        </w:rPr>
        <w:t>у</w:t>
      </w:r>
      <w:r w:rsidRPr="000A13B1">
        <w:rPr>
          <w:lang w:val="uk-UA"/>
        </w:rPr>
        <w:t xml:space="preserve"> 1 прим.</w:t>
      </w:r>
    </w:p>
    <w:p w:rsidR="000A13B1" w:rsidRPr="000A13B1" w:rsidRDefault="000A13B1" w:rsidP="00F518A2">
      <w:pPr>
        <w:tabs>
          <w:tab w:val="left" w:pos="1935"/>
        </w:tabs>
        <w:spacing w:line="276" w:lineRule="auto"/>
        <w:ind w:firstLine="0"/>
        <w:rPr>
          <w:lang w:val="uk-UA"/>
        </w:rPr>
      </w:pPr>
    </w:p>
    <w:tbl>
      <w:tblPr>
        <w:tblStyle w:val="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0A13B1" w:rsidRPr="000A13B1" w:rsidTr="00580A57">
        <w:trPr>
          <w:trHeight w:val="683"/>
        </w:trPr>
        <w:tc>
          <w:tcPr>
            <w:tcW w:w="3284" w:type="dxa"/>
          </w:tcPr>
          <w:p w:rsidR="000A13B1" w:rsidRPr="000A13B1" w:rsidRDefault="000A13B1" w:rsidP="00F518A2">
            <w:pPr>
              <w:tabs>
                <w:tab w:val="left" w:pos="1935"/>
              </w:tabs>
              <w:spacing w:line="276" w:lineRule="auto"/>
              <w:rPr>
                <w:rFonts w:ascii="Times New Roman" w:hAnsi="Times New Roman" w:cs="Times New Roman"/>
                <w:sz w:val="28"/>
                <w:lang w:val="uk-UA"/>
              </w:rPr>
            </w:pPr>
            <w:r w:rsidRPr="000A13B1">
              <w:rPr>
                <w:rFonts w:ascii="Times New Roman" w:hAnsi="Times New Roman" w:cs="Times New Roman"/>
                <w:sz w:val="28"/>
                <w:lang w:val="uk-UA"/>
              </w:rPr>
              <w:t>Голова комісії</w:t>
            </w:r>
          </w:p>
        </w:tc>
        <w:tc>
          <w:tcPr>
            <w:tcW w:w="3285" w:type="dxa"/>
          </w:tcPr>
          <w:p w:rsidR="000A13B1" w:rsidRPr="000A13B1" w:rsidRDefault="000A13B1" w:rsidP="00F518A2">
            <w:pPr>
              <w:tabs>
                <w:tab w:val="left" w:pos="1935"/>
              </w:tabs>
              <w:spacing w:line="276" w:lineRule="auto"/>
              <w:jc w:val="center"/>
              <w:rPr>
                <w:rFonts w:ascii="Times New Roman" w:hAnsi="Times New Roman" w:cs="Times New Roman"/>
                <w:sz w:val="28"/>
                <w:lang w:val="uk-UA"/>
              </w:rPr>
            </w:pPr>
            <w:r w:rsidRPr="000A13B1">
              <w:rPr>
                <w:rFonts w:ascii="Times New Roman" w:hAnsi="Times New Roman" w:cs="Times New Roman"/>
                <w:sz w:val="28"/>
                <w:lang w:val="uk-UA"/>
              </w:rPr>
              <w:t>___________</w:t>
            </w:r>
          </w:p>
          <w:p w:rsidR="000A13B1" w:rsidRPr="000A13B1" w:rsidRDefault="000A13B1" w:rsidP="00F518A2">
            <w:pPr>
              <w:tabs>
                <w:tab w:val="left" w:pos="1935"/>
              </w:tabs>
              <w:spacing w:line="276" w:lineRule="auto"/>
              <w:jc w:val="center"/>
              <w:rPr>
                <w:rFonts w:ascii="Times New Roman" w:hAnsi="Times New Roman" w:cs="Times New Roman"/>
                <w:sz w:val="28"/>
                <w:lang w:val="uk-UA"/>
              </w:rPr>
            </w:pPr>
            <w:r w:rsidRPr="000A13B1">
              <w:rPr>
                <w:rFonts w:ascii="Times New Roman" w:hAnsi="Times New Roman" w:cs="Times New Roman"/>
                <w:lang w:val="en-US"/>
              </w:rPr>
              <w:t>(</w:t>
            </w:r>
            <w:r w:rsidRPr="000A13B1">
              <w:rPr>
                <w:rFonts w:ascii="Times New Roman" w:hAnsi="Times New Roman" w:cs="Times New Roman"/>
                <w:lang w:val="uk-UA"/>
              </w:rPr>
              <w:t>підпис)</w:t>
            </w:r>
          </w:p>
        </w:tc>
        <w:tc>
          <w:tcPr>
            <w:tcW w:w="3285" w:type="dxa"/>
          </w:tcPr>
          <w:p w:rsidR="000A13B1" w:rsidRPr="000A13B1" w:rsidRDefault="00135A90" w:rsidP="00F518A2">
            <w:pPr>
              <w:tabs>
                <w:tab w:val="left" w:pos="1935"/>
              </w:tabs>
              <w:spacing w:line="276" w:lineRule="auto"/>
              <w:rPr>
                <w:rFonts w:ascii="Times New Roman" w:hAnsi="Times New Roman" w:cs="Times New Roman"/>
                <w:sz w:val="28"/>
                <w:lang w:val="uk-UA"/>
              </w:rPr>
            </w:pPr>
            <w:r>
              <w:rPr>
                <w:rFonts w:ascii="Times New Roman" w:hAnsi="Times New Roman" w:cs="Times New Roman"/>
                <w:sz w:val="28"/>
                <w:lang w:val="uk-UA"/>
              </w:rPr>
              <w:t>Петро</w:t>
            </w:r>
            <w:r w:rsidR="000A13B1" w:rsidRPr="000A13B1">
              <w:rPr>
                <w:rFonts w:ascii="Times New Roman" w:hAnsi="Times New Roman" w:cs="Times New Roman"/>
                <w:sz w:val="28"/>
                <w:lang w:val="uk-UA"/>
              </w:rPr>
              <w:t xml:space="preserve"> Чорновол</w:t>
            </w:r>
          </w:p>
        </w:tc>
      </w:tr>
      <w:tr w:rsidR="000A13B1" w:rsidRPr="000A13B1" w:rsidTr="00580A57">
        <w:tc>
          <w:tcPr>
            <w:tcW w:w="3284" w:type="dxa"/>
          </w:tcPr>
          <w:p w:rsidR="000A13B1" w:rsidRPr="000A13B1" w:rsidRDefault="000A13B1" w:rsidP="00F518A2">
            <w:pPr>
              <w:tabs>
                <w:tab w:val="left" w:pos="1935"/>
              </w:tabs>
              <w:spacing w:line="276" w:lineRule="auto"/>
              <w:rPr>
                <w:rFonts w:ascii="Times New Roman" w:hAnsi="Times New Roman" w:cs="Times New Roman"/>
                <w:sz w:val="28"/>
                <w:lang w:val="uk-UA"/>
              </w:rPr>
            </w:pPr>
            <w:r w:rsidRPr="000A13B1">
              <w:rPr>
                <w:rFonts w:ascii="Times New Roman" w:hAnsi="Times New Roman" w:cs="Times New Roman"/>
                <w:sz w:val="28"/>
                <w:lang w:val="uk-UA"/>
              </w:rPr>
              <w:t>Члени комісії:</w:t>
            </w:r>
          </w:p>
        </w:tc>
        <w:tc>
          <w:tcPr>
            <w:tcW w:w="3285" w:type="dxa"/>
          </w:tcPr>
          <w:p w:rsidR="000A13B1" w:rsidRPr="000A13B1" w:rsidRDefault="000A13B1" w:rsidP="00F518A2">
            <w:pPr>
              <w:tabs>
                <w:tab w:val="left" w:pos="1935"/>
              </w:tabs>
              <w:spacing w:line="276" w:lineRule="auto"/>
              <w:rPr>
                <w:rFonts w:ascii="Times New Roman" w:hAnsi="Times New Roman" w:cs="Times New Roman"/>
                <w:sz w:val="28"/>
                <w:lang w:val="uk-UA"/>
              </w:rPr>
            </w:pPr>
          </w:p>
          <w:p w:rsidR="000A13B1" w:rsidRPr="000A13B1" w:rsidRDefault="000A13B1" w:rsidP="00F518A2">
            <w:pPr>
              <w:tabs>
                <w:tab w:val="left" w:pos="1935"/>
              </w:tabs>
              <w:spacing w:line="276" w:lineRule="auto"/>
              <w:jc w:val="center"/>
              <w:rPr>
                <w:rFonts w:ascii="Times New Roman" w:hAnsi="Times New Roman" w:cs="Times New Roman"/>
                <w:sz w:val="28"/>
                <w:lang w:val="uk-UA"/>
              </w:rPr>
            </w:pPr>
            <w:r w:rsidRPr="000A13B1">
              <w:rPr>
                <w:rFonts w:ascii="Times New Roman" w:hAnsi="Times New Roman" w:cs="Times New Roman"/>
                <w:sz w:val="28"/>
                <w:lang w:val="uk-UA"/>
              </w:rPr>
              <w:t>__________</w:t>
            </w:r>
          </w:p>
          <w:p w:rsidR="000A13B1" w:rsidRPr="000A13B1" w:rsidRDefault="000A13B1" w:rsidP="00F518A2">
            <w:pPr>
              <w:tabs>
                <w:tab w:val="left" w:pos="1935"/>
              </w:tabs>
              <w:spacing w:line="276" w:lineRule="auto"/>
              <w:jc w:val="center"/>
              <w:rPr>
                <w:rFonts w:ascii="Times New Roman" w:hAnsi="Times New Roman" w:cs="Times New Roman"/>
                <w:lang w:val="uk-UA"/>
              </w:rPr>
            </w:pPr>
            <w:r w:rsidRPr="000A13B1">
              <w:rPr>
                <w:rFonts w:ascii="Times New Roman" w:hAnsi="Times New Roman" w:cs="Times New Roman"/>
                <w:lang w:val="uk-UA"/>
              </w:rPr>
              <w:t>(підпис)</w:t>
            </w:r>
          </w:p>
          <w:p w:rsidR="000A13B1" w:rsidRPr="000A13B1" w:rsidRDefault="000A13B1" w:rsidP="00F518A2">
            <w:pPr>
              <w:tabs>
                <w:tab w:val="left" w:pos="1935"/>
              </w:tabs>
              <w:spacing w:line="276" w:lineRule="auto"/>
              <w:jc w:val="center"/>
              <w:rPr>
                <w:rFonts w:ascii="Times New Roman" w:hAnsi="Times New Roman" w:cs="Times New Roman"/>
                <w:sz w:val="28"/>
                <w:lang w:val="uk-UA"/>
              </w:rPr>
            </w:pPr>
          </w:p>
          <w:p w:rsidR="000A13B1" w:rsidRPr="000A13B1" w:rsidRDefault="000A13B1" w:rsidP="00F518A2">
            <w:pPr>
              <w:tabs>
                <w:tab w:val="left" w:pos="1935"/>
              </w:tabs>
              <w:spacing w:line="276" w:lineRule="auto"/>
              <w:jc w:val="center"/>
              <w:rPr>
                <w:rFonts w:ascii="Times New Roman" w:hAnsi="Times New Roman" w:cs="Times New Roman"/>
                <w:sz w:val="28"/>
                <w:lang w:val="uk-UA"/>
              </w:rPr>
            </w:pPr>
            <w:r w:rsidRPr="000A13B1">
              <w:rPr>
                <w:rFonts w:ascii="Times New Roman" w:hAnsi="Times New Roman" w:cs="Times New Roman"/>
                <w:sz w:val="28"/>
                <w:lang w:val="uk-UA"/>
              </w:rPr>
              <w:t>___________</w:t>
            </w:r>
          </w:p>
          <w:p w:rsidR="000A13B1" w:rsidRPr="000A13B1" w:rsidRDefault="000A13B1" w:rsidP="00F518A2">
            <w:pPr>
              <w:tabs>
                <w:tab w:val="left" w:pos="1935"/>
              </w:tabs>
              <w:spacing w:line="276" w:lineRule="auto"/>
              <w:jc w:val="center"/>
              <w:rPr>
                <w:rFonts w:ascii="Times New Roman" w:hAnsi="Times New Roman" w:cs="Times New Roman"/>
                <w:sz w:val="28"/>
                <w:lang w:val="uk-UA"/>
              </w:rPr>
            </w:pPr>
            <w:r w:rsidRPr="000A13B1">
              <w:rPr>
                <w:rFonts w:ascii="Times New Roman" w:hAnsi="Times New Roman" w:cs="Times New Roman"/>
                <w:lang w:val="uk-UA"/>
              </w:rPr>
              <w:t>(підпис)</w:t>
            </w:r>
          </w:p>
        </w:tc>
        <w:tc>
          <w:tcPr>
            <w:tcW w:w="3285" w:type="dxa"/>
          </w:tcPr>
          <w:p w:rsidR="000A13B1" w:rsidRPr="000A13B1" w:rsidRDefault="000A13B1" w:rsidP="00F518A2">
            <w:pPr>
              <w:tabs>
                <w:tab w:val="left" w:pos="1935"/>
              </w:tabs>
              <w:spacing w:line="276" w:lineRule="auto"/>
              <w:rPr>
                <w:rFonts w:ascii="Times New Roman" w:hAnsi="Times New Roman" w:cs="Times New Roman"/>
                <w:sz w:val="28"/>
                <w:lang w:val="uk-UA"/>
              </w:rPr>
            </w:pPr>
          </w:p>
          <w:p w:rsidR="000A13B1" w:rsidRPr="000A13B1" w:rsidRDefault="00135A90" w:rsidP="00F518A2">
            <w:pPr>
              <w:tabs>
                <w:tab w:val="left" w:pos="1935"/>
              </w:tabs>
              <w:spacing w:line="276" w:lineRule="auto"/>
              <w:rPr>
                <w:rFonts w:ascii="Times New Roman" w:hAnsi="Times New Roman" w:cs="Times New Roman"/>
                <w:sz w:val="28"/>
                <w:lang w:val="uk-UA"/>
              </w:rPr>
            </w:pPr>
            <w:r>
              <w:rPr>
                <w:rFonts w:ascii="Times New Roman" w:hAnsi="Times New Roman" w:cs="Times New Roman"/>
                <w:sz w:val="28"/>
                <w:lang w:val="uk-UA"/>
              </w:rPr>
              <w:t>Валентина</w:t>
            </w:r>
            <w:r w:rsidR="000A13B1" w:rsidRPr="000A13B1">
              <w:rPr>
                <w:rFonts w:ascii="Times New Roman" w:hAnsi="Times New Roman" w:cs="Times New Roman"/>
                <w:sz w:val="28"/>
                <w:lang w:val="uk-UA"/>
              </w:rPr>
              <w:t xml:space="preserve"> Сус</w:t>
            </w:r>
          </w:p>
          <w:p w:rsidR="000A13B1" w:rsidRPr="000A13B1" w:rsidRDefault="000A13B1" w:rsidP="00F518A2">
            <w:pPr>
              <w:tabs>
                <w:tab w:val="left" w:pos="1935"/>
              </w:tabs>
              <w:spacing w:line="276" w:lineRule="auto"/>
              <w:rPr>
                <w:rFonts w:ascii="Times New Roman" w:hAnsi="Times New Roman" w:cs="Times New Roman"/>
                <w:sz w:val="28"/>
                <w:lang w:val="uk-UA"/>
              </w:rPr>
            </w:pPr>
          </w:p>
          <w:p w:rsidR="000A13B1" w:rsidRPr="000A13B1" w:rsidRDefault="000A13B1" w:rsidP="00F518A2">
            <w:pPr>
              <w:tabs>
                <w:tab w:val="left" w:pos="1935"/>
              </w:tabs>
              <w:spacing w:line="276" w:lineRule="auto"/>
              <w:rPr>
                <w:rFonts w:ascii="Times New Roman" w:hAnsi="Times New Roman" w:cs="Times New Roman"/>
                <w:sz w:val="28"/>
                <w:lang w:val="uk-UA"/>
              </w:rPr>
            </w:pPr>
          </w:p>
          <w:p w:rsidR="000A13B1" w:rsidRPr="000A13B1" w:rsidRDefault="00135A90" w:rsidP="00F518A2">
            <w:pPr>
              <w:tabs>
                <w:tab w:val="left" w:pos="1935"/>
              </w:tabs>
              <w:spacing w:line="276" w:lineRule="auto"/>
              <w:rPr>
                <w:rFonts w:ascii="Times New Roman" w:hAnsi="Times New Roman" w:cs="Times New Roman"/>
                <w:sz w:val="28"/>
                <w:lang w:val="uk-UA"/>
              </w:rPr>
            </w:pPr>
            <w:r>
              <w:rPr>
                <w:rFonts w:ascii="Times New Roman" w:hAnsi="Times New Roman" w:cs="Times New Roman"/>
                <w:sz w:val="28"/>
                <w:lang w:val="uk-UA"/>
              </w:rPr>
              <w:t>Людмила</w:t>
            </w:r>
            <w:r w:rsidR="000A13B1" w:rsidRPr="000A13B1">
              <w:rPr>
                <w:rFonts w:ascii="Times New Roman" w:hAnsi="Times New Roman" w:cs="Times New Roman"/>
                <w:sz w:val="28"/>
                <w:lang w:val="uk-UA"/>
              </w:rPr>
              <w:t xml:space="preserve"> Панченко</w:t>
            </w:r>
          </w:p>
        </w:tc>
      </w:tr>
    </w:tbl>
    <w:p w:rsidR="006F6CA4" w:rsidRDefault="006F6CA4">
      <w:pPr>
        <w:rPr>
          <w:rFonts w:eastAsia="Arial Unicode MS"/>
          <w:b/>
          <w:color w:val="000000"/>
          <w:szCs w:val="28"/>
          <w:lang w:val="uk-UA" w:eastAsia="uk-UA"/>
        </w:rPr>
      </w:pPr>
    </w:p>
    <w:p w:rsidR="006F6CA4" w:rsidRDefault="006F6CA4">
      <w:pPr>
        <w:rPr>
          <w:rFonts w:eastAsia="Arial Unicode MS"/>
          <w:b/>
          <w:color w:val="000000"/>
          <w:szCs w:val="28"/>
          <w:lang w:val="uk-UA" w:eastAsia="uk-UA"/>
        </w:rPr>
      </w:pPr>
      <w:r>
        <w:rPr>
          <w:rFonts w:eastAsia="Arial Unicode MS"/>
          <w:b/>
          <w:color w:val="000000"/>
          <w:szCs w:val="28"/>
          <w:lang w:val="uk-UA" w:eastAsia="uk-UA"/>
        </w:rPr>
        <w:br w:type="page"/>
      </w:r>
    </w:p>
    <w:p w:rsidR="001D3BDE" w:rsidRDefault="001D3BDE" w:rsidP="001D3BDE">
      <w:pPr>
        <w:spacing w:line="240" w:lineRule="auto"/>
        <w:jc w:val="right"/>
        <w:rPr>
          <w:rFonts w:eastAsia="Arial Unicode MS"/>
          <w:b/>
          <w:color w:val="000000"/>
          <w:sz w:val="32"/>
          <w:szCs w:val="32"/>
          <w:lang w:val="uk-UA" w:eastAsia="uk-UA"/>
        </w:rPr>
      </w:pPr>
      <w:r>
        <w:rPr>
          <w:rFonts w:eastAsia="Arial Unicode MS"/>
          <w:b/>
          <w:i/>
          <w:color w:val="000000"/>
          <w:sz w:val="32"/>
          <w:szCs w:val="32"/>
          <w:lang w:val="uk-UA" w:eastAsia="uk-UA"/>
        </w:rPr>
        <w:lastRenderedPageBreak/>
        <w:t>З</w:t>
      </w:r>
      <w:r w:rsidRPr="00A35F79">
        <w:rPr>
          <w:rFonts w:eastAsia="Arial Unicode MS"/>
          <w:b/>
          <w:i/>
          <w:color w:val="000000"/>
          <w:sz w:val="32"/>
          <w:szCs w:val="32"/>
          <w:lang w:val="uk-UA" w:eastAsia="uk-UA"/>
        </w:rPr>
        <w:t xml:space="preserve">разок </w:t>
      </w:r>
      <w:r>
        <w:rPr>
          <w:rFonts w:eastAsia="Arial Unicode MS"/>
          <w:b/>
          <w:i/>
          <w:color w:val="000000"/>
          <w:sz w:val="32"/>
          <w:szCs w:val="32"/>
          <w:lang w:val="uk-UA" w:eastAsia="uk-UA"/>
        </w:rPr>
        <w:t>4</w:t>
      </w:r>
    </w:p>
    <w:p w:rsidR="00D22862" w:rsidRPr="00D22862" w:rsidRDefault="00D22862" w:rsidP="00D22862">
      <w:pPr>
        <w:spacing w:line="240" w:lineRule="auto"/>
        <w:jc w:val="center"/>
        <w:rPr>
          <w:rFonts w:eastAsia="Calibri"/>
          <w:b/>
          <w:sz w:val="32"/>
          <w:szCs w:val="32"/>
          <w:lang w:val="uk-UA"/>
        </w:rPr>
      </w:pPr>
      <w:r w:rsidRPr="00D22862">
        <w:rPr>
          <w:rFonts w:eastAsia="Calibri"/>
          <w:b/>
          <w:sz w:val="32"/>
          <w:szCs w:val="32"/>
          <w:lang w:val="uk-UA"/>
        </w:rPr>
        <w:t>ДОВІРЕНІСТЬ</w:t>
      </w:r>
    </w:p>
    <w:p w:rsidR="00D22862" w:rsidRPr="00D22862" w:rsidRDefault="00D22862" w:rsidP="00D22862">
      <w:pPr>
        <w:spacing w:line="240" w:lineRule="auto"/>
        <w:ind w:firstLine="0"/>
        <w:rPr>
          <w:rFonts w:eastAsia="Calibri"/>
          <w:lang w:val="uk-UA"/>
        </w:rPr>
      </w:pPr>
      <w:r w:rsidRPr="00D22862">
        <w:rPr>
          <w:rFonts w:eastAsia="Calibri"/>
          <w:lang w:val="uk-UA"/>
        </w:rPr>
        <w:t>м. Київ                                                                                           _________________</w:t>
      </w:r>
    </w:p>
    <w:p w:rsidR="00D22862" w:rsidRPr="00D22862" w:rsidRDefault="00D22862" w:rsidP="00D22862">
      <w:pPr>
        <w:spacing w:line="240" w:lineRule="auto"/>
        <w:rPr>
          <w:rFonts w:eastAsia="Calibri"/>
          <w:sz w:val="20"/>
          <w:szCs w:val="20"/>
          <w:lang w:val="uk-UA"/>
        </w:rPr>
      </w:pPr>
      <w:r w:rsidRPr="00D22862">
        <w:rPr>
          <w:rFonts w:eastAsia="Calibri"/>
          <w:sz w:val="20"/>
          <w:szCs w:val="20"/>
          <w:lang w:val="uk-UA"/>
        </w:rPr>
        <w:t xml:space="preserve">                                                                                                                                             (дата літерами)</w:t>
      </w:r>
    </w:p>
    <w:p w:rsidR="00D22862" w:rsidRPr="00D22862" w:rsidRDefault="00D22862" w:rsidP="00D22862">
      <w:pPr>
        <w:spacing w:line="240" w:lineRule="auto"/>
        <w:rPr>
          <w:rFonts w:eastAsia="Calibri"/>
          <w:sz w:val="16"/>
          <w:szCs w:val="16"/>
          <w:lang w:val="uk-UA"/>
        </w:rPr>
      </w:pPr>
    </w:p>
    <w:p w:rsidR="00D22862" w:rsidRPr="00D22862" w:rsidRDefault="00D22862" w:rsidP="00D22862">
      <w:pPr>
        <w:spacing w:line="240" w:lineRule="auto"/>
        <w:rPr>
          <w:rFonts w:eastAsia="Calibri"/>
          <w:lang w:val="uk-UA"/>
        </w:rPr>
      </w:pPr>
      <w:r w:rsidRPr="00D22862">
        <w:rPr>
          <w:rFonts w:eastAsia="Calibri"/>
          <w:lang w:val="uk-UA"/>
        </w:rPr>
        <w:t>Цією довіреністю ________________________________________________</w:t>
      </w:r>
    </w:p>
    <w:p w:rsidR="00D22862" w:rsidRPr="00D22862" w:rsidRDefault="00D22862" w:rsidP="00D22862">
      <w:pPr>
        <w:spacing w:line="240" w:lineRule="auto"/>
        <w:rPr>
          <w:rFonts w:eastAsia="Calibri"/>
          <w:sz w:val="20"/>
          <w:szCs w:val="20"/>
          <w:lang w:val="uk-UA"/>
        </w:rPr>
      </w:pPr>
      <w:r w:rsidRPr="00D22862">
        <w:rPr>
          <w:rFonts w:eastAsia="Calibri"/>
          <w:sz w:val="20"/>
          <w:szCs w:val="20"/>
          <w:lang w:val="uk-UA"/>
        </w:rPr>
        <w:t xml:space="preserve">                                                      (назві підприємства, установи, організація, що видає довіреність)</w:t>
      </w:r>
    </w:p>
    <w:p w:rsidR="00D22862" w:rsidRPr="00D22862" w:rsidRDefault="00D22862" w:rsidP="00D22862">
      <w:pPr>
        <w:spacing w:line="240" w:lineRule="auto"/>
        <w:rPr>
          <w:rFonts w:eastAsia="Calibri"/>
          <w:sz w:val="20"/>
          <w:szCs w:val="20"/>
          <w:lang w:val="uk-UA"/>
        </w:rPr>
      </w:pPr>
    </w:p>
    <w:p w:rsidR="00D22862" w:rsidRPr="00D22862" w:rsidRDefault="00D22862" w:rsidP="00D22862">
      <w:pPr>
        <w:spacing w:line="240" w:lineRule="auto"/>
        <w:ind w:firstLine="0"/>
        <w:rPr>
          <w:rFonts w:eastAsia="Calibri"/>
          <w:lang w:val="uk-UA"/>
        </w:rPr>
      </w:pPr>
      <w:r w:rsidRPr="00D22862">
        <w:rPr>
          <w:rFonts w:eastAsia="Calibri"/>
          <w:lang w:val="uk-UA"/>
        </w:rPr>
        <w:t xml:space="preserve">_________________________________________________, що розташовується за </w:t>
      </w:r>
    </w:p>
    <w:p w:rsidR="00D22862" w:rsidRPr="00D22862" w:rsidRDefault="00D22862" w:rsidP="00D22862">
      <w:pPr>
        <w:spacing w:line="240" w:lineRule="auto"/>
        <w:ind w:firstLine="0"/>
        <w:rPr>
          <w:rFonts w:eastAsia="Calibri"/>
          <w:sz w:val="16"/>
          <w:szCs w:val="16"/>
          <w:lang w:val="uk-UA"/>
        </w:rPr>
      </w:pPr>
    </w:p>
    <w:p w:rsidR="00D22862" w:rsidRPr="00D22862" w:rsidRDefault="00D22862" w:rsidP="00D22862">
      <w:pPr>
        <w:spacing w:line="240" w:lineRule="auto"/>
        <w:ind w:firstLine="0"/>
        <w:rPr>
          <w:rFonts w:eastAsia="Calibri"/>
          <w:lang w:val="uk-UA"/>
        </w:rPr>
      </w:pPr>
      <w:r w:rsidRPr="00D22862">
        <w:rPr>
          <w:rFonts w:eastAsia="Calibri"/>
          <w:lang w:val="uk-UA"/>
        </w:rPr>
        <w:t>адресою ___________________________________________</w:t>
      </w:r>
      <w:r w:rsidR="00453AAC">
        <w:rPr>
          <w:rFonts w:eastAsia="Calibri"/>
          <w:lang w:val="uk-UA"/>
        </w:rPr>
        <w:t xml:space="preserve">_ </w:t>
      </w:r>
      <w:r w:rsidRPr="00D22862">
        <w:rPr>
          <w:rFonts w:eastAsia="Calibri"/>
          <w:lang w:val="uk-UA"/>
        </w:rPr>
        <w:t>(надалі іменується</w:t>
      </w:r>
    </w:p>
    <w:p w:rsidR="00D22862" w:rsidRPr="00D22862" w:rsidRDefault="00D22862" w:rsidP="00D22862">
      <w:pPr>
        <w:spacing w:line="240" w:lineRule="auto"/>
        <w:ind w:firstLine="0"/>
        <w:rPr>
          <w:rFonts w:eastAsia="Calibri"/>
          <w:sz w:val="20"/>
          <w:szCs w:val="20"/>
          <w:lang w:val="uk-UA"/>
        </w:rPr>
      </w:pPr>
    </w:p>
    <w:p w:rsidR="00D22862" w:rsidRPr="00D22862" w:rsidRDefault="00D22862" w:rsidP="00D22862">
      <w:pPr>
        <w:spacing w:line="240" w:lineRule="auto"/>
        <w:ind w:firstLine="0"/>
        <w:rPr>
          <w:rFonts w:eastAsia="Calibri"/>
          <w:lang w:val="uk-UA"/>
        </w:rPr>
      </w:pPr>
      <w:r w:rsidRPr="00D22862">
        <w:rPr>
          <w:rFonts w:eastAsia="Calibri"/>
          <w:lang w:val="uk-UA"/>
        </w:rPr>
        <w:t xml:space="preserve"> «Підприємство»), в особі директора _____________________________________</w:t>
      </w:r>
    </w:p>
    <w:p w:rsidR="00D22862" w:rsidRPr="00D22862" w:rsidRDefault="00D22862" w:rsidP="00D22862">
      <w:pPr>
        <w:spacing w:line="240" w:lineRule="auto"/>
        <w:ind w:firstLine="0"/>
        <w:rPr>
          <w:rFonts w:eastAsia="Calibri"/>
          <w:sz w:val="20"/>
          <w:szCs w:val="20"/>
          <w:lang w:val="uk-UA"/>
        </w:rPr>
      </w:pPr>
      <w:r w:rsidRPr="00D22862">
        <w:rPr>
          <w:rFonts w:eastAsia="Calibri"/>
          <w:sz w:val="20"/>
          <w:szCs w:val="20"/>
          <w:lang w:val="uk-UA"/>
        </w:rPr>
        <w:t xml:space="preserve">                                                                                           (ПІБ директора, назва підприємства, установи, організації)</w:t>
      </w:r>
    </w:p>
    <w:p w:rsidR="00D22862" w:rsidRPr="00D22862" w:rsidRDefault="00D22862" w:rsidP="00D22862">
      <w:pPr>
        <w:spacing w:line="240" w:lineRule="auto"/>
        <w:ind w:firstLine="0"/>
        <w:rPr>
          <w:rFonts w:eastAsia="Calibri"/>
          <w:sz w:val="20"/>
          <w:szCs w:val="20"/>
          <w:lang w:val="uk-UA"/>
        </w:rPr>
      </w:pPr>
    </w:p>
    <w:p w:rsidR="00D22862" w:rsidRPr="00D22862" w:rsidRDefault="00D22862" w:rsidP="00D22862">
      <w:pPr>
        <w:spacing w:line="240" w:lineRule="auto"/>
        <w:ind w:firstLine="0"/>
        <w:rPr>
          <w:rFonts w:eastAsia="Calibri"/>
          <w:lang w:val="uk-UA"/>
        </w:rPr>
      </w:pPr>
      <w:r w:rsidRPr="00D22862">
        <w:rPr>
          <w:rFonts w:eastAsia="Calibri"/>
          <w:lang w:val="uk-UA"/>
        </w:rPr>
        <w:t>____________________</w:t>
      </w:r>
      <w:r w:rsidR="00453AAC">
        <w:rPr>
          <w:rFonts w:eastAsia="Calibri"/>
          <w:lang w:val="uk-UA"/>
        </w:rPr>
        <w:t>_______________________________</w:t>
      </w:r>
      <w:r w:rsidRPr="00D22862">
        <w:rPr>
          <w:rFonts w:eastAsia="Calibri"/>
          <w:lang w:val="uk-UA"/>
        </w:rPr>
        <w:t>_, що діє на підставі</w:t>
      </w:r>
    </w:p>
    <w:p w:rsidR="00D22862" w:rsidRPr="00D22862" w:rsidRDefault="00D22862" w:rsidP="00D22862">
      <w:pPr>
        <w:spacing w:line="240" w:lineRule="auto"/>
        <w:ind w:firstLine="0"/>
        <w:rPr>
          <w:rFonts w:eastAsia="Calibri"/>
          <w:sz w:val="20"/>
          <w:szCs w:val="20"/>
          <w:lang w:val="uk-UA"/>
        </w:rPr>
      </w:pPr>
    </w:p>
    <w:p w:rsidR="00D22862" w:rsidRPr="00D22862" w:rsidRDefault="00D22862" w:rsidP="00D22862">
      <w:pPr>
        <w:spacing w:line="240" w:lineRule="auto"/>
        <w:ind w:firstLine="0"/>
        <w:rPr>
          <w:rFonts w:eastAsia="Calibri"/>
          <w:lang w:val="uk-UA"/>
        </w:rPr>
      </w:pPr>
      <w:r w:rsidRPr="00D22862">
        <w:rPr>
          <w:rFonts w:eastAsia="Calibri"/>
          <w:lang w:val="uk-UA"/>
        </w:rPr>
        <w:t xml:space="preserve">Статуту, уповноважує______________________________________________, що </w:t>
      </w:r>
    </w:p>
    <w:p w:rsidR="00D22862" w:rsidRPr="00D22862" w:rsidRDefault="00D22862" w:rsidP="00D22862">
      <w:pPr>
        <w:spacing w:line="240" w:lineRule="auto"/>
        <w:ind w:firstLine="0"/>
        <w:rPr>
          <w:rFonts w:eastAsia="Calibri"/>
          <w:sz w:val="20"/>
          <w:szCs w:val="20"/>
          <w:lang w:val="uk-UA"/>
        </w:rPr>
      </w:pPr>
      <w:r w:rsidRPr="00D22862">
        <w:rPr>
          <w:rFonts w:eastAsia="Calibri"/>
          <w:sz w:val="20"/>
          <w:szCs w:val="20"/>
          <w:lang w:val="uk-UA"/>
        </w:rPr>
        <w:t xml:space="preserve">                                                                                           (ПІБ повіреного)</w:t>
      </w:r>
    </w:p>
    <w:p w:rsidR="00D22862" w:rsidRPr="00D22862" w:rsidRDefault="00D22862" w:rsidP="00D22862">
      <w:pPr>
        <w:spacing w:line="240" w:lineRule="auto"/>
        <w:ind w:firstLine="0"/>
        <w:rPr>
          <w:rFonts w:eastAsia="Calibri"/>
          <w:lang w:val="uk-UA"/>
        </w:rPr>
      </w:pPr>
      <w:r w:rsidRPr="00D22862">
        <w:rPr>
          <w:rFonts w:eastAsia="Calibri"/>
          <w:lang w:val="uk-UA"/>
        </w:rPr>
        <w:t>проживає за адресою ___________</w:t>
      </w:r>
      <w:r w:rsidR="00453AAC">
        <w:rPr>
          <w:rFonts w:eastAsia="Calibri"/>
          <w:lang w:val="uk-UA"/>
        </w:rPr>
        <w:t>________________________</w:t>
      </w:r>
      <w:r w:rsidRPr="00D22862">
        <w:rPr>
          <w:rFonts w:eastAsia="Calibri"/>
          <w:lang w:val="uk-UA"/>
        </w:rPr>
        <w:t>__, паспорт серія</w:t>
      </w:r>
    </w:p>
    <w:p w:rsidR="00D22862" w:rsidRPr="00D22862" w:rsidRDefault="00D22862" w:rsidP="00D22862">
      <w:pPr>
        <w:spacing w:line="240" w:lineRule="auto"/>
        <w:ind w:firstLine="0"/>
        <w:rPr>
          <w:rFonts w:eastAsia="Calibri"/>
          <w:sz w:val="20"/>
          <w:szCs w:val="20"/>
          <w:lang w:val="uk-UA"/>
        </w:rPr>
      </w:pPr>
    </w:p>
    <w:p w:rsidR="00D22862" w:rsidRPr="00D22862" w:rsidRDefault="00D22862" w:rsidP="00D22862">
      <w:pPr>
        <w:spacing w:line="240" w:lineRule="auto"/>
        <w:ind w:firstLine="0"/>
        <w:rPr>
          <w:rFonts w:eastAsia="Calibri"/>
          <w:lang w:val="uk-UA"/>
        </w:rPr>
      </w:pPr>
      <w:r w:rsidRPr="00D22862">
        <w:rPr>
          <w:rFonts w:eastAsia="Calibri"/>
          <w:lang w:val="uk-UA"/>
        </w:rPr>
        <w:t xml:space="preserve">_____________ № ___________, виданий _________________________________ </w:t>
      </w:r>
    </w:p>
    <w:p w:rsidR="00D22862" w:rsidRPr="00D22862" w:rsidRDefault="00D22862" w:rsidP="00D22862">
      <w:pPr>
        <w:spacing w:line="240" w:lineRule="auto"/>
        <w:ind w:firstLine="0"/>
        <w:rPr>
          <w:rFonts w:eastAsia="Calibri"/>
          <w:sz w:val="20"/>
          <w:szCs w:val="20"/>
          <w:lang w:val="uk-UA"/>
        </w:rPr>
      </w:pPr>
    </w:p>
    <w:p w:rsidR="00D22862" w:rsidRPr="00D22862" w:rsidRDefault="00D22862" w:rsidP="00D22862">
      <w:pPr>
        <w:spacing w:line="240" w:lineRule="auto"/>
        <w:ind w:firstLine="0"/>
        <w:rPr>
          <w:rFonts w:eastAsia="Calibri"/>
          <w:lang w:val="uk-UA"/>
        </w:rPr>
      </w:pPr>
      <w:r w:rsidRPr="00D22862">
        <w:rPr>
          <w:rFonts w:eastAsia="Calibri"/>
          <w:lang w:val="uk-UA"/>
        </w:rPr>
        <w:t>____________________________________________________________________,представляти інтереси Підприємства в загальному суді, господарському суді з усіма правами, які надані чинним законодавством Підприємству як позивачу, відповідачу, третій особі чи іншій особі, що бере участь у справі, у тому числі з правом подання позову, правом повної або часткової відмови від позивних вимог, повного або часткового визнання позову, зміни предмету та підстав позову, укладання мирової угоди, одержання рішення, ухвали, постанови, подання виконавчого листа до стягнення або представлення наказу в суді до виконання з правом одержання майна, коштів у ході виконання рішення суду, оскарження рішень, ухвал, постанов суду у передбаченому чинним в Україні законодавством порядку, брати участь від імені Підприємства у виконавчому провадженні, яке зачіпає інтереси Підприємства, або в якому Підприємство виступає учасником тощо.</w:t>
      </w:r>
    </w:p>
    <w:p w:rsidR="00D22862" w:rsidRPr="00D22862" w:rsidRDefault="00D22862" w:rsidP="00D22862">
      <w:pPr>
        <w:spacing w:line="240" w:lineRule="auto"/>
        <w:rPr>
          <w:rFonts w:eastAsia="Calibri"/>
          <w:lang w:val="uk-UA"/>
        </w:rPr>
      </w:pPr>
      <w:r w:rsidRPr="00D22862">
        <w:rPr>
          <w:rFonts w:eastAsia="Calibri"/>
          <w:lang w:val="uk-UA"/>
        </w:rPr>
        <w:t>Повіреному __________________________________ надається право подавати заяви, документи у відповідні органи, установи, організації, одержувати необхідні довідки, документи та іншу інформацію у будь–яких державних або недержавних органах, установах, організаціях, ставити підпис від імені Підприємства і виконувати всі інші дії, пов’язані з виконанням цієї довіреності.</w:t>
      </w:r>
    </w:p>
    <w:p w:rsidR="00D22862" w:rsidRPr="00D22862" w:rsidRDefault="00D22862" w:rsidP="00D22862">
      <w:pPr>
        <w:spacing w:line="240" w:lineRule="auto"/>
        <w:ind w:firstLine="0"/>
        <w:rPr>
          <w:rFonts w:eastAsia="Calibri"/>
          <w:sz w:val="20"/>
          <w:szCs w:val="20"/>
          <w:lang w:val="uk-UA"/>
        </w:rPr>
      </w:pPr>
    </w:p>
    <w:p w:rsidR="00D22862" w:rsidRPr="00D22862" w:rsidRDefault="00D22862" w:rsidP="00D22862">
      <w:pPr>
        <w:spacing w:line="240" w:lineRule="auto"/>
        <w:ind w:firstLine="0"/>
        <w:rPr>
          <w:rFonts w:eastAsia="Calibri"/>
          <w:lang w:val="uk-UA"/>
        </w:rPr>
      </w:pPr>
      <w:r w:rsidRPr="00D22862">
        <w:rPr>
          <w:rFonts w:eastAsia="Calibri"/>
          <w:lang w:val="uk-UA"/>
        </w:rPr>
        <w:t>Довіреність дійсна ________________________</w:t>
      </w:r>
    </w:p>
    <w:p w:rsidR="00D22862" w:rsidRPr="00D22862" w:rsidRDefault="00D22862" w:rsidP="00D22862">
      <w:pPr>
        <w:spacing w:line="240" w:lineRule="auto"/>
        <w:rPr>
          <w:rFonts w:eastAsia="Calibri"/>
          <w:sz w:val="20"/>
          <w:szCs w:val="20"/>
          <w:lang w:val="uk-UA"/>
        </w:rPr>
      </w:pPr>
      <w:r w:rsidRPr="00D22862">
        <w:rPr>
          <w:rFonts w:eastAsia="Calibri"/>
          <w:lang w:val="uk-UA"/>
        </w:rPr>
        <w:t xml:space="preserve">                                  </w:t>
      </w:r>
      <w:r w:rsidRPr="00D22862">
        <w:rPr>
          <w:rFonts w:eastAsia="Calibri"/>
          <w:sz w:val="20"/>
          <w:szCs w:val="20"/>
          <w:lang w:val="uk-UA"/>
        </w:rPr>
        <w:t xml:space="preserve"> (дата літерами)</w:t>
      </w:r>
    </w:p>
    <w:p w:rsidR="00D22862" w:rsidRPr="00D22862" w:rsidRDefault="00D22862" w:rsidP="00D22862">
      <w:pPr>
        <w:spacing w:line="240" w:lineRule="auto"/>
        <w:ind w:firstLine="0"/>
        <w:rPr>
          <w:rFonts w:eastAsia="Calibri"/>
          <w:lang w:val="uk-UA"/>
        </w:rPr>
      </w:pPr>
      <w:r w:rsidRPr="00D22862">
        <w:rPr>
          <w:rFonts w:eastAsia="Calibri"/>
          <w:lang w:val="uk-UA"/>
        </w:rPr>
        <w:t xml:space="preserve">Повірений                 </w:t>
      </w:r>
      <w:r w:rsidR="00453AAC">
        <w:rPr>
          <w:rFonts w:eastAsia="Calibri"/>
          <w:lang w:val="uk-UA"/>
        </w:rPr>
        <w:t xml:space="preserve">                        </w:t>
      </w:r>
      <w:r w:rsidR="00453AAC" w:rsidRPr="00453AAC">
        <w:rPr>
          <w:rFonts w:eastAsia="Calibri"/>
          <w:sz w:val="20"/>
          <w:szCs w:val="20"/>
          <w:lang w:val="uk-UA"/>
        </w:rPr>
        <w:t>підпис</w:t>
      </w:r>
      <w:r w:rsidRPr="00D22862">
        <w:rPr>
          <w:rFonts w:eastAsia="Calibri"/>
          <w:lang w:val="uk-UA"/>
        </w:rPr>
        <w:t xml:space="preserve">   </w:t>
      </w:r>
      <w:r w:rsidR="00453AAC">
        <w:rPr>
          <w:rFonts w:eastAsia="Calibri"/>
          <w:lang w:val="uk-UA"/>
        </w:rPr>
        <w:t xml:space="preserve">                             Власне ім’я, прізвище</w:t>
      </w:r>
    </w:p>
    <w:p w:rsidR="00D22862" w:rsidRPr="00D22862" w:rsidRDefault="00D22862" w:rsidP="00D22862">
      <w:pPr>
        <w:spacing w:line="240" w:lineRule="auto"/>
        <w:ind w:firstLine="0"/>
        <w:rPr>
          <w:rFonts w:eastAsia="Calibri"/>
          <w:sz w:val="16"/>
          <w:szCs w:val="16"/>
          <w:lang w:val="uk-UA"/>
        </w:rPr>
      </w:pPr>
    </w:p>
    <w:p w:rsidR="00453AAC" w:rsidRPr="00D22862" w:rsidRDefault="00D22862" w:rsidP="00453AAC">
      <w:pPr>
        <w:spacing w:line="240" w:lineRule="auto"/>
        <w:ind w:firstLine="0"/>
        <w:rPr>
          <w:rFonts w:eastAsia="Calibri"/>
          <w:lang w:val="uk-UA"/>
        </w:rPr>
      </w:pPr>
      <w:r w:rsidRPr="00D22862">
        <w:rPr>
          <w:rFonts w:eastAsia="Calibri"/>
          <w:lang w:val="uk-UA"/>
        </w:rPr>
        <w:t>Керівник</w:t>
      </w:r>
      <w:r w:rsidR="00453AAC" w:rsidRPr="00D22862">
        <w:rPr>
          <w:rFonts w:eastAsia="Calibri"/>
          <w:lang w:val="uk-UA"/>
        </w:rPr>
        <w:t xml:space="preserve">              </w:t>
      </w:r>
      <w:r w:rsidR="00453AAC">
        <w:rPr>
          <w:rFonts w:eastAsia="Calibri"/>
          <w:lang w:val="uk-UA"/>
        </w:rPr>
        <w:t xml:space="preserve">                             </w:t>
      </w:r>
      <w:r w:rsidR="00453AAC" w:rsidRPr="00453AAC">
        <w:rPr>
          <w:rFonts w:eastAsia="Calibri"/>
          <w:sz w:val="20"/>
          <w:szCs w:val="20"/>
          <w:lang w:val="uk-UA"/>
        </w:rPr>
        <w:t>підпис</w:t>
      </w:r>
      <w:r w:rsidR="00453AAC" w:rsidRPr="00D22862">
        <w:rPr>
          <w:rFonts w:eastAsia="Calibri"/>
          <w:lang w:val="uk-UA"/>
        </w:rPr>
        <w:t xml:space="preserve">   </w:t>
      </w:r>
      <w:r w:rsidR="00453AAC">
        <w:rPr>
          <w:rFonts w:eastAsia="Calibri"/>
          <w:lang w:val="uk-UA"/>
        </w:rPr>
        <w:t xml:space="preserve">                             Власне ім’я, прізвище</w:t>
      </w:r>
    </w:p>
    <w:p w:rsidR="00D22862" w:rsidRPr="00D22862" w:rsidRDefault="00D22862" w:rsidP="00D22862">
      <w:pPr>
        <w:spacing w:line="240" w:lineRule="auto"/>
        <w:ind w:firstLine="0"/>
        <w:rPr>
          <w:rFonts w:eastAsia="Calibri"/>
          <w:lang w:val="uk-UA"/>
        </w:rPr>
      </w:pPr>
      <w:r w:rsidRPr="00D22862">
        <w:rPr>
          <w:rFonts w:eastAsia="Calibri"/>
          <w:lang w:val="uk-UA"/>
        </w:rPr>
        <w:t xml:space="preserve">                                     М. П.</w:t>
      </w:r>
    </w:p>
    <w:p w:rsidR="00D22862" w:rsidRPr="00D22862" w:rsidRDefault="00D22862" w:rsidP="00D22862">
      <w:pPr>
        <w:spacing w:line="240" w:lineRule="auto"/>
        <w:jc w:val="center"/>
        <w:rPr>
          <w:rFonts w:eastAsia="Calibri"/>
          <w:b/>
          <w:sz w:val="32"/>
          <w:szCs w:val="32"/>
          <w:lang w:val="uk-UA"/>
        </w:rPr>
      </w:pPr>
      <w:r w:rsidRPr="00D22862">
        <w:rPr>
          <w:rFonts w:eastAsia="Calibri"/>
          <w:b/>
          <w:sz w:val="32"/>
          <w:szCs w:val="32"/>
          <w:lang w:val="uk-UA"/>
        </w:rPr>
        <w:lastRenderedPageBreak/>
        <w:t>ДОВІРЕНІСТЬ</w:t>
      </w:r>
    </w:p>
    <w:p w:rsidR="00D22862" w:rsidRPr="00D22862" w:rsidRDefault="00D22862" w:rsidP="00D22862">
      <w:pPr>
        <w:spacing w:line="240" w:lineRule="auto"/>
        <w:ind w:firstLine="0"/>
        <w:rPr>
          <w:rFonts w:eastAsia="Calibri"/>
          <w:lang w:val="uk-UA"/>
        </w:rPr>
      </w:pPr>
      <w:r w:rsidRPr="00D22862">
        <w:rPr>
          <w:rFonts w:eastAsia="Calibri"/>
          <w:lang w:val="uk-UA"/>
        </w:rPr>
        <w:t>м. Київ                                                                                           _________________</w:t>
      </w:r>
    </w:p>
    <w:p w:rsidR="00D22862" w:rsidRPr="00D22862" w:rsidRDefault="00D22862" w:rsidP="00D22862">
      <w:pPr>
        <w:spacing w:line="240" w:lineRule="auto"/>
        <w:rPr>
          <w:rFonts w:eastAsia="Calibri"/>
          <w:sz w:val="20"/>
          <w:szCs w:val="20"/>
          <w:lang w:val="uk-UA"/>
        </w:rPr>
      </w:pPr>
      <w:r w:rsidRPr="00D22862">
        <w:rPr>
          <w:rFonts w:eastAsia="Calibri"/>
          <w:sz w:val="20"/>
          <w:szCs w:val="20"/>
          <w:lang w:val="uk-UA"/>
        </w:rPr>
        <w:t xml:space="preserve">                                                                                                                                             (дата літерами)</w:t>
      </w:r>
    </w:p>
    <w:p w:rsidR="00D22862" w:rsidRPr="00D22862" w:rsidRDefault="00D22862" w:rsidP="00D22862">
      <w:pPr>
        <w:spacing w:line="240" w:lineRule="auto"/>
        <w:rPr>
          <w:rFonts w:eastAsia="Calibri"/>
          <w:lang w:val="uk-UA"/>
        </w:rPr>
      </w:pPr>
    </w:p>
    <w:p w:rsidR="00D22862" w:rsidRPr="00D22862" w:rsidRDefault="00D22862" w:rsidP="00D22862">
      <w:pPr>
        <w:spacing w:line="240" w:lineRule="auto"/>
        <w:rPr>
          <w:rFonts w:eastAsia="Calibri"/>
          <w:lang w:val="uk-UA"/>
        </w:rPr>
      </w:pPr>
      <w:r w:rsidRPr="00D22862">
        <w:rPr>
          <w:rFonts w:eastAsia="Calibri"/>
          <w:lang w:val="uk-UA"/>
        </w:rPr>
        <w:t>Цією довіреністю ________________________________________________</w:t>
      </w:r>
    </w:p>
    <w:p w:rsidR="00D22862" w:rsidRPr="00D22862" w:rsidRDefault="00D22862" w:rsidP="00D22862">
      <w:pPr>
        <w:spacing w:line="240" w:lineRule="auto"/>
        <w:rPr>
          <w:rFonts w:eastAsia="Calibri"/>
          <w:sz w:val="20"/>
          <w:szCs w:val="20"/>
          <w:lang w:val="uk-UA"/>
        </w:rPr>
      </w:pPr>
      <w:r w:rsidRPr="00D22862">
        <w:rPr>
          <w:rFonts w:eastAsia="Calibri"/>
          <w:sz w:val="20"/>
          <w:szCs w:val="20"/>
          <w:lang w:val="uk-UA"/>
        </w:rPr>
        <w:t xml:space="preserve">                     </w:t>
      </w:r>
      <w:r w:rsidR="00F635B5">
        <w:rPr>
          <w:rFonts w:eastAsia="Calibri"/>
          <w:sz w:val="20"/>
          <w:szCs w:val="20"/>
          <w:lang w:val="uk-UA"/>
        </w:rPr>
        <w:t xml:space="preserve">     </w:t>
      </w:r>
      <w:r w:rsidRPr="00D22862">
        <w:rPr>
          <w:rFonts w:eastAsia="Calibri"/>
          <w:sz w:val="20"/>
          <w:szCs w:val="20"/>
          <w:lang w:val="uk-UA"/>
        </w:rPr>
        <w:t xml:space="preserve">    (назва і місцезнаходження підприємства, установи, організація, що видає довіреність)</w:t>
      </w:r>
    </w:p>
    <w:p w:rsidR="00D22862" w:rsidRPr="00D22862" w:rsidRDefault="00D22862" w:rsidP="00D22862">
      <w:pPr>
        <w:spacing w:line="240" w:lineRule="auto"/>
        <w:rPr>
          <w:rFonts w:eastAsia="Calibri"/>
          <w:sz w:val="20"/>
          <w:szCs w:val="20"/>
          <w:lang w:val="uk-UA"/>
        </w:rPr>
      </w:pPr>
    </w:p>
    <w:p w:rsidR="00D22862" w:rsidRPr="00D22862" w:rsidRDefault="00D22862" w:rsidP="00D22862">
      <w:pPr>
        <w:ind w:firstLine="0"/>
        <w:rPr>
          <w:rFonts w:eastAsia="Calibri"/>
        </w:rPr>
      </w:pPr>
      <w:r w:rsidRPr="00D22862">
        <w:rPr>
          <w:rFonts w:eastAsia="Calibri"/>
          <w:lang w:val="uk-UA"/>
        </w:rPr>
        <w:t>____________________________________________________________________</w:t>
      </w:r>
    </w:p>
    <w:p w:rsidR="00D22862" w:rsidRPr="00D22862" w:rsidRDefault="00D22862" w:rsidP="00D22862">
      <w:pPr>
        <w:spacing w:line="240" w:lineRule="auto"/>
        <w:ind w:firstLine="0"/>
        <w:rPr>
          <w:rFonts w:eastAsia="Calibri"/>
          <w:lang w:val="uk-UA"/>
        </w:rPr>
      </w:pPr>
      <w:r w:rsidRPr="00D22862">
        <w:rPr>
          <w:rFonts w:eastAsia="Calibri"/>
          <w:lang w:val="uk-UA"/>
        </w:rPr>
        <w:t xml:space="preserve"> </w:t>
      </w:r>
    </w:p>
    <w:p w:rsidR="00D22862" w:rsidRPr="00D22862" w:rsidRDefault="00D22862" w:rsidP="00D22862">
      <w:pPr>
        <w:spacing w:line="240" w:lineRule="auto"/>
        <w:ind w:firstLine="0"/>
        <w:rPr>
          <w:rFonts w:eastAsia="Calibri"/>
          <w:lang w:val="uk-UA"/>
        </w:rPr>
      </w:pPr>
      <w:r w:rsidRPr="00D22862">
        <w:rPr>
          <w:rFonts w:eastAsia="Calibri"/>
          <w:lang w:val="uk-UA"/>
        </w:rPr>
        <w:t xml:space="preserve">в особі _______________________________________________________, що діє </w:t>
      </w:r>
    </w:p>
    <w:p w:rsidR="00D22862" w:rsidRPr="00D22862" w:rsidRDefault="00D22862" w:rsidP="00D22862">
      <w:pPr>
        <w:spacing w:line="240" w:lineRule="auto"/>
        <w:ind w:firstLine="0"/>
        <w:rPr>
          <w:rFonts w:eastAsia="Calibri"/>
          <w:lang w:val="uk-UA"/>
        </w:rPr>
      </w:pPr>
      <w:r w:rsidRPr="00D22862">
        <w:rPr>
          <w:rFonts w:eastAsia="Calibri"/>
          <w:sz w:val="20"/>
          <w:szCs w:val="20"/>
          <w:lang w:val="uk-UA"/>
        </w:rPr>
        <w:t xml:space="preserve">                                            (ПІБ, посада, назва підприємства, установи, організації)</w:t>
      </w:r>
      <w:r w:rsidRPr="00D22862">
        <w:rPr>
          <w:rFonts w:eastAsia="Calibri"/>
          <w:lang w:val="uk-UA"/>
        </w:rPr>
        <w:t xml:space="preserve">, </w:t>
      </w:r>
    </w:p>
    <w:p w:rsidR="00D22862" w:rsidRPr="00D22862" w:rsidRDefault="00D22862" w:rsidP="00D22862">
      <w:pPr>
        <w:spacing w:line="240" w:lineRule="auto"/>
        <w:ind w:firstLine="0"/>
        <w:rPr>
          <w:rFonts w:eastAsia="Calibri"/>
          <w:lang w:val="uk-UA"/>
        </w:rPr>
      </w:pPr>
    </w:p>
    <w:p w:rsidR="00D22862" w:rsidRPr="00D22862" w:rsidRDefault="00D22862" w:rsidP="00D22862">
      <w:pPr>
        <w:spacing w:line="240" w:lineRule="auto"/>
        <w:ind w:firstLine="0"/>
        <w:rPr>
          <w:rFonts w:eastAsia="Calibri"/>
          <w:sz w:val="20"/>
          <w:szCs w:val="20"/>
          <w:lang w:val="uk-UA"/>
        </w:rPr>
      </w:pPr>
      <w:r w:rsidRPr="00D22862">
        <w:rPr>
          <w:rFonts w:eastAsia="Calibri"/>
          <w:lang w:val="uk-UA"/>
        </w:rPr>
        <w:t>на підставі</w:t>
      </w:r>
      <w:r w:rsidRPr="00D22862">
        <w:rPr>
          <w:rFonts w:eastAsia="Calibri"/>
          <w:sz w:val="20"/>
          <w:szCs w:val="20"/>
          <w:lang w:val="uk-UA"/>
        </w:rPr>
        <w:t xml:space="preserve"> </w:t>
      </w:r>
      <w:r w:rsidRPr="00D22862">
        <w:rPr>
          <w:rFonts w:eastAsia="Calibri"/>
          <w:lang w:val="uk-UA"/>
        </w:rPr>
        <w:t xml:space="preserve">Статуту, уповноважую_______________________________________, </w:t>
      </w:r>
    </w:p>
    <w:p w:rsidR="00D22862" w:rsidRPr="00D22862" w:rsidRDefault="00D22862" w:rsidP="00D22862">
      <w:pPr>
        <w:spacing w:line="240" w:lineRule="auto"/>
        <w:ind w:firstLine="0"/>
        <w:rPr>
          <w:rFonts w:eastAsia="Calibri"/>
          <w:sz w:val="20"/>
          <w:szCs w:val="20"/>
          <w:lang w:val="uk-UA"/>
        </w:rPr>
      </w:pPr>
      <w:r w:rsidRPr="00D22862">
        <w:rPr>
          <w:rFonts w:eastAsia="Calibri"/>
          <w:sz w:val="20"/>
          <w:szCs w:val="20"/>
          <w:lang w:val="uk-UA"/>
        </w:rPr>
        <w:t xml:space="preserve">                                                                                           (ПІБ повіреного)</w:t>
      </w:r>
    </w:p>
    <w:p w:rsidR="00D22862" w:rsidRPr="00D22862" w:rsidRDefault="00D22862" w:rsidP="00D22862">
      <w:pPr>
        <w:spacing w:line="240" w:lineRule="auto"/>
        <w:ind w:firstLine="0"/>
        <w:rPr>
          <w:rFonts w:eastAsia="Calibri"/>
          <w:lang w:val="uk-UA"/>
        </w:rPr>
      </w:pPr>
      <w:r w:rsidRPr="00D22862">
        <w:rPr>
          <w:rFonts w:eastAsia="Calibri"/>
          <w:lang w:val="uk-UA"/>
        </w:rPr>
        <w:t>проживає за адресою _____</w:t>
      </w:r>
      <w:r w:rsidR="00F635B5">
        <w:rPr>
          <w:rFonts w:eastAsia="Calibri"/>
          <w:lang w:val="uk-UA"/>
        </w:rPr>
        <w:t>_______________________________</w:t>
      </w:r>
      <w:r w:rsidRPr="00D22862">
        <w:rPr>
          <w:rFonts w:eastAsia="Calibri"/>
          <w:lang w:val="uk-UA"/>
        </w:rPr>
        <w:t>_, паспорт серія</w:t>
      </w:r>
    </w:p>
    <w:p w:rsidR="00D22862" w:rsidRPr="00D22862" w:rsidRDefault="00D22862" w:rsidP="00D22862">
      <w:pPr>
        <w:spacing w:line="240" w:lineRule="auto"/>
        <w:ind w:firstLine="0"/>
        <w:rPr>
          <w:rFonts w:eastAsia="Calibri"/>
          <w:sz w:val="20"/>
          <w:szCs w:val="20"/>
          <w:lang w:val="uk-UA"/>
        </w:rPr>
      </w:pPr>
    </w:p>
    <w:p w:rsidR="00D22862" w:rsidRPr="00D22862" w:rsidRDefault="00D22862" w:rsidP="00D22862">
      <w:pPr>
        <w:spacing w:line="240" w:lineRule="auto"/>
        <w:ind w:firstLine="0"/>
        <w:rPr>
          <w:rFonts w:eastAsia="Calibri"/>
          <w:lang w:val="uk-UA"/>
        </w:rPr>
      </w:pPr>
      <w:r w:rsidRPr="00D22862">
        <w:rPr>
          <w:rFonts w:eastAsia="Calibri"/>
          <w:lang w:val="uk-UA"/>
        </w:rPr>
        <w:t xml:space="preserve">_____________ № ___________, виданий _________________________________ </w:t>
      </w:r>
    </w:p>
    <w:p w:rsidR="00D22862" w:rsidRPr="00D22862" w:rsidRDefault="00D22862" w:rsidP="00D22862">
      <w:pPr>
        <w:spacing w:line="240" w:lineRule="auto"/>
        <w:ind w:firstLine="0"/>
        <w:rPr>
          <w:rFonts w:eastAsia="Calibri"/>
          <w:sz w:val="20"/>
          <w:szCs w:val="20"/>
          <w:lang w:val="uk-UA"/>
        </w:rPr>
      </w:pPr>
    </w:p>
    <w:p w:rsidR="00D22862" w:rsidRPr="00D22862" w:rsidRDefault="00D22862" w:rsidP="00D22862">
      <w:pPr>
        <w:spacing w:line="240" w:lineRule="auto"/>
        <w:ind w:firstLine="0"/>
        <w:rPr>
          <w:rFonts w:eastAsia="Calibri"/>
          <w:lang w:val="uk-UA"/>
        </w:rPr>
      </w:pPr>
      <w:r w:rsidRPr="00D22862">
        <w:rPr>
          <w:rFonts w:eastAsia="Calibri"/>
          <w:lang w:val="uk-UA"/>
        </w:rPr>
        <w:t>____________________________________________________________________,</w:t>
      </w:r>
    </w:p>
    <w:p w:rsidR="00D22862" w:rsidRPr="00D22862" w:rsidRDefault="00D22862" w:rsidP="00D22862">
      <w:pPr>
        <w:spacing w:line="240" w:lineRule="auto"/>
        <w:ind w:firstLine="0"/>
        <w:rPr>
          <w:rFonts w:eastAsia="Calibri"/>
          <w:lang w:val="uk-UA"/>
        </w:rPr>
      </w:pPr>
    </w:p>
    <w:p w:rsidR="00D22862" w:rsidRPr="00D22862" w:rsidRDefault="00D22862" w:rsidP="00D22862">
      <w:pPr>
        <w:spacing w:line="240" w:lineRule="auto"/>
        <w:ind w:firstLine="0"/>
        <w:rPr>
          <w:rFonts w:eastAsia="Calibri"/>
          <w:lang w:val="uk-UA"/>
        </w:rPr>
      </w:pPr>
      <w:r w:rsidRPr="00D22862">
        <w:rPr>
          <w:rFonts w:eastAsia="Calibri"/>
          <w:lang w:val="uk-UA"/>
        </w:rPr>
        <w:t>укласти договір ______________________________________________________</w:t>
      </w:r>
    </w:p>
    <w:p w:rsidR="00D22862" w:rsidRPr="00D22862" w:rsidRDefault="00D22862" w:rsidP="00D22862">
      <w:pPr>
        <w:spacing w:line="240" w:lineRule="auto"/>
        <w:ind w:firstLine="0"/>
        <w:rPr>
          <w:rFonts w:eastAsia="Calibri"/>
          <w:sz w:val="20"/>
          <w:szCs w:val="20"/>
          <w:lang w:val="uk-UA"/>
        </w:rPr>
      </w:pPr>
      <w:r w:rsidRPr="00D22862">
        <w:rPr>
          <w:rFonts w:eastAsia="Calibri"/>
          <w:sz w:val="20"/>
          <w:szCs w:val="20"/>
          <w:lang w:val="uk-UA"/>
        </w:rPr>
        <w:t xml:space="preserve">                                                                                  (зазначити предмет договору)</w:t>
      </w:r>
    </w:p>
    <w:p w:rsidR="00D22862" w:rsidRPr="00D22862" w:rsidRDefault="00D22862" w:rsidP="00D22862">
      <w:pPr>
        <w:spacing w:line="240" w:lineRule="auto"/>
        <w:ind w:firstLine="0"/>
        <w:rPr>
          <w:rFonts w:eastAsia="Calibri"/>
          <w:lang w:val="uk-UA"/>
        </w:rPr>
      </w:pPr>
      <w:r w:rsidRPr="00D22862">
        <w:rPr>
          <w:rFonts w:eastAsia="Calibri"/>
          <w:lang w:val="uk-UA"/>
        </w:rPr>
        <w:t>з __________________________</w:t>
      </w:r>
      <w:r w:rsidR="00F635B5">
        <w:rPr>
          <w:rFonts w:eastAsia="Calibri"/>
          <w:lang w:val="uk-UA"/>
        </w:rPr>
        <w:t>_______________________________</w:t>
      </w:r>
      <w:r w:rsidRPr="00D22862">
        <w:rPr>
          <w:rFonts w:eastAsia="Calibri"/>
          <w:lang w:val="uk-UA"/>
        </w:rPr>
        <w:t xml:space="preserve">_на умовах </w:t>
      </w:r>
    </w:p>
    <w:p w:rsidR="00D22862" w:rsidRPr="00D22862" w:rsidRDefault="00D22862" w:rsidP="00D22862">
      <w:pPr>
        <w:spacing w:line="240" w:lineRule="auto"/>
        <w:ind w:firstLine="0"/>
        <w:rPr>
          <w:rFonts w:eastAsia="Calibri"/>
          <w:sz w:val="20"/>
          <w:szCs w:val="20"/>
          <w:lang w:val="uk-UA"/>
        </w:rPr>
      </w:pPr>
      <w:r w:rsidRPr="00D22862">
        <w:rPr>
          <w:rFonts w:eastAsia="Calibri"/>
          <w:sz w:val="20"/>
          <w:szCs w:val="20"/>
          <w:lang w:val="uk-UA"/>
        </w:rPr>
        <w:t xml:space="preserve">                                                                       (назва підприємства, установи, організації)</w:t>
      </w:r>
    </w:p>
    <w:p w:rsidR="00D22862" w:rsidRPr="00D22862" w:rsidRDefault="00D22862" w:rsidP="00D22862">
      <w:pPr>
        <w:spacing w:line="240" w:lineRule="auto"/>
        <w:ind w:firstLine="0"/>
        <w:rPr>
          <w:rFonts w:eastAsia="Calibri"/>
          <w:lang w:val="uk-UA"/>
        </w:rPr>
      </w:pPr>
      <w:r w:rsidRPr="00D22862">
        <w:rPr>
          <w:rFonts w:eastAsia="Calibri"/>
          <w:lang w:val="uk-UA"/>
        </w:rPr>
        <w:t>____________________________________________________________________</w:t>
      </w:r>
    </w:p>
    <w:p w:rsidR="00D22862" w:rsidRPr="00D22862" w:rsidRDefault="00D22862" w:rsidP="00D22862">
      <w:pPr>
        <w:spacing w:line="240" w:lineRule="auto"/>
        <w:ind w:firstLine="0"/>
        <w:rPr>
          <w:rFonts w:eastAsia="Calibri"/>
          <w:sz w:val="20"/>
          <w:szCs w:val="20"/>
          <w:lang w:val="uk-UA"/>
        </w:rPr>
      </w:pPr>
      <w:r w:rsidRPr="00D22862">
        <w:rPr>
          <w:rFonts w:eastAsia="Calibri"/>
          <w:sz w:val="20"/>
          <w:szCs w:val="20"/>
          <w:lang w:val="uk-UA"/>
        </w:rPr>
        <w:t xml:space="preserve">                                                                                   (зазначити умови договору)</w:t>
      </w:r>
    </w:p>
    <w:p w:rsidR="00D22862" w:rsidRPr="00D22862" w:rsidRDefault="00D22862" w:rsidP="00D22862">
      <w:pPr>
        <w:spacing w:line="240" w:lineRule="auto"/>
        <w:ind w:firstLine="0"/>
        <w:rPr>
          <w:rFonts w:eastAsia="Calibri"/>
          <w:sz w:val="20"/>
          <w:szCs w:val="20"/>
          <w:lang w:val="uk-UA"/>
        </w:rPr>
      </w:pPr>
    </w:p>
    <w:p w:rsidR="00D22862" w:rsidRPr="00D22862" w:rsidRDefault="00D22862" w:rsidP="00D22862">
      <w:pPr>
        <w:spacing w:line="240" w:lineRule="auto"/>
        <w:ind w:firstLine="0"/>
        <w:rPr>
          <w:rFonts w:eastAsia="Calibri"/>
          <w:lang w:val="uk-UA"/>
        </w:rPr>
      </w:pPr>
      <w:r w:rsidRPr="00D22862">
        <w:rPr>
          <w:rFonts w:eastAsia="Calibri"/>
          <w:lang w:val="uk-UA"/>
        </w:rPr>
        <w:t>та виконати всі необхідні дії, пов’язані з виконанням цієї довіреності.</w:t>
      </w:r>
    </w:p>
    <w:p w:rsidR="00D22862" w:rsidRPr="00D22862" w:rsidRDefault="00D22862" w:rsidP="00D22862">
      <w:pPr>
        <w:spacing w:line="240" w:lineRule="auto"/>
        <w:ind w:firstLine="0"/>
        <w:rPr>
          <w:rFonts w:eastAsia="Calibri"/>
          <w:lang w:val="uk-UA"/>
        </w:rPr>
      </w:pPr>
    </w:p>
    <w:p w:rsidR="00D22862" w:rsidRPr="00D22862" w:rsidRDefault="00D22862" w:rsidP="00D22862">
      <w:pPr>
        <w:spacing w:line="240" w:lineRule="auto"/>
        <w:ind w:firstLine="0"/>
        <w:rPr>
          <w:rFonts w:eastAsia="Calibri"/>
          <w:lang w:val="uk-UA"/>
        </w:rPr>
      </w:pPr>
    </w:p>
    <w:p w:rsidR="00D22862" w:rsidRPr="00D22862" w:rsidRDefault="00D22862" w:rsidP="00D22862">
      <w:pPr>
        <w:spacing w:line="240" w:lineRule="auto"/>
        <w:ind w:firstLine="0"/>
        <w:rPr>
          <w:rFonts w:eastAsia="Calibri"/>
          <w:sz w:val="20"/>
          <w:szCs w:val="20"/>
          <w:lang w:val="uk-UA"/>
        </w:rPr>
      </w:pPr>
    </w:p>
    <w:p w:rsidR="00D22862" w:rsidRPr="00D22862" w:rsidRDefault="00D22862" w:rsidP="00D22862">
      <w:pPr>
        <w:spacing w:line="240" w:lineRule="auto"/>
        <w:rPr>
          <w:rFonts w:eastAsia="Calibri"/>
          <w:lang w:val="uk-UA"/>
        </w:rPr>
      </w:pPr>
      <w:r w:rsidRPr="00D22862">
        <w:rPr>
          <w:rFonts w:eastAsia="Calibri"/>
          <w:lang w:val="uk-UA"/>
        </w:rPr>
        <w:t>Довіреність видана строком на ____________________________________</w:t>
      </w:r>
    </w:p>
    <w:p w:rsidR="00D22862" w:rsidRPr="00D22862" w:rsidRDefault="00D22862" w:rsidP="00D22862">
      <w:pPr>
        <w:spacing w:line="240" w:lineRule="auto"/>
        <w:rPr>
          <w:rFonts w:eastAsia="Calibri"/>
          <w:sz w:val="20"/>
          <w:szCs w:val="20"/>
          <w:lang w:val="uk-UA"/>
        </w:rPr>
      </w:pPr>
      <w:r w:rsidRPr="00D22862">
        <w:rPr>
          <w:rFonts w:eastAsia="Calibri"/>
          <w:lang w:val="uk-UA"/>
        </w:rPr>
        <w:t xml:space="preserve">                                                                </w:t>
      </w:r>
      <w:r w:rsidRPr="00D22862">
        <w:rPr>
          <w:rFonts w:eastAsia="Calibri"/>
          <w:sz w:val="20"/>
          <w:szCs w:val="20"/>
          <w:lang w:val="uk-UA"/>
        </w:rPr>
        <w:t xml:space="preserve"> (з правом / без права передоручення)</w:t>
      </w:r>
    </w:p>
    <w:p w:rsidR="00D22862" w:rsidRPr="00D22862" w:rsidRDefault="00D22862" w:rsidP="00D22862">
      <w:pPr>
        <w:spacing w:line="240" w:lineRule="auto"/>
        <w:ind w:firstLine="0"/>
        <w:rPr>
          <w:rFonts w:eastAsia="Calibri"/>
          <w:lang w:val="uk-UA"/>
        </w:rPr>
      </w:pPr>
    </w:p>
    <w:p w:rsidR="00D22862" w:rsidRPr="00D22862" w:rsidRDefault="00D22862" w:rsidP="00D22862">
      <w:pPr>
        <w:spacing w:line="240" w:lineRule="auto"/>
        <w:ind w:firstLine="0"/>
        <w:rPr>
          <w:rFonts w:eastAsia="Calibri"/>
          <w:lang w:val="uk-UA"/>
        </w:rPr>
      </w:pPr>
    </w:p>
    <w:p w:rsidR="008104D7" w:rsidRPr="00D22862" w:rsidRDefault="008104D7" w:rsidP="008104D7">
      <w:pPr>
        <w:spacing w:line="240" w:lineRule="auto"/>
        <w:ind w:firstLine="0"/>
        <w:rPr>
          <w:rFonts w:eastAsia="Calibri"/>
          <w:lang w:val="uk-UA"/>
        </w:rPr>
      </w:pPr>
      <w:r w:rsidRPr="00D22862">
        <w:rPr>
          <w:rFonts w:eastAsia="Calibri"/>
          <w:lang w:val="uk-UA"/>
        </w:rPr>
        <w:t xml:space="preserve">Повірений                 </w:t>
      </w:r>
      <w:r>
        <w:rPr>
          <w:rFonts w:eastAsia="Calibri"/>
          <w:lang w:val="uk-UA"/>
        </w:rPr>
        <w:t xml:space="preserve">                        </w:t>
      </w:r>
      <w:r w:rsidRPr="00453AAC">
        <w:rPr>
          <w:rFonts w:eastAsia="Calibri"/>
          <w:sz w:val="20"/>
          <w:szCs w:val="20"/>
          <w:lang w:val="uk-UA"/>
        </w:rPr>
        <w:t>підпис</w:t>
      </w:r>
      <w:r w:rsidRPr="00D22862">
        <w:rPr>
          <w:rFonts w:eastAsia="Calibri"/>
          <w:lang w:val="uk-UA"/>
        </w:rPr>
        <w:t xml:space="preserve">   </w:t>
      </w:r>
      <w:r>
        <w:rPr>
          <w:rFonts w:eastAsia="Calibri"/>
          <w:lang w:val="uk-UA"/>
        </w:rPr>
        <w:t xml:space="preserve">                             Власне ім’я, прізвище</w:t>
      </w:r>
    </w:p>
    <w:p w:rsidR="008104D7" w:rsidRPr="00D22862" w:rsidRDefault="008104D7" w:rsidP="008104D7">
      <w:pPr>
        <w:spacing w:line="240" w:lineRule="auto"/>
        <w:ind w:firstLine="0"/>
        <w:rPr>
          <w:rFonts w:eastAsia="Calibri"/>
          <w:sz w:val="16"/>
          <w:szCs w:val="16"/>
          <w:lang w:val="uk-UA"/>
        </w:rPr>
      </w:pPr>
    </w:p>
    <w:p w:rsidR="008104D7" w:rsidRPr="00D22862" w:rsidRDefault="008104D7" w:rsidP="008104D7">
      <w:pPr>
        <w:spacing w:line="240" w:lineRule="auto"/>
        <w:ind w:firstLine="0"/>
        <w:rPr>
          <w:rFonts w:eastAsia="Calibri"/>
          <w:lang w:val="uk-UA"/>
        </w:rPr>
      </w:pPr>
      <w:r w:rsidRPr="00D22862">
        <w:rPr>
          <w:rFonts w:eastAsia="Calibri"/>
          <w:lang w:val="uk-UA"/>
        </w:rPr>
        <w:t xml:space="preserve">Керівник              </w:t>
      </w:r>
      <w:r>
        <w:rPr>
          <w:rFonts w:eastAsia="Calibri"/>
          <w:lang w:val="uk-UA"/>
        </w:rPr>
        <w:t xml:space="preserve">                             </w:t>
      </w:r>
      <w:r w:rsidRPr="00453AAC">
        <w:rPr>
          <w:rFonts w:eastAsia="Calibri"/>
          <w:sz w:val="20"/>
          <w:szCs w:val="20"/>
          <w:lang w:val="uk-UA"/>
        </w:rPr>
        <w:t>підпис</w:t>
      </w:r>
      <w:r w:rsidRPr="00D22862">
        <w:rPr>
          <w:rFonts w:eastAsia="Calibri"/>
          <w:lang w:val="uk-UA"/>
        </w:rPr>
        <w:t xml:space="preserve">   </w:t>
      </w:r>
      <w:r>
        <w:rPr>
          <w:rFonts w:eastAsia="Calibri"/>
          <w:lang w:val="uk-UA"/>
        </w:rPr>
        <w:t xml:space="preserve">                             Власне ім’я, прізвище</w:t>
      </w:r>
    </w:p>
    <w:p w:rsidR="008104D7" w:rsidRPr="00D22862" w:rsidRDefault="008104D7" w:rsidP="008104D7">
      <w:pPr>
        <w:spacing w:line="240" w:lineRule="auto"/>
        <w:ind w:firstLine="0"/>
        <w:rPr>
          <w:rFonts w:eastAsia="Calibri"/>
          <w:lang w:val="uk-UA"/>
        </w:rPr>
      </w:pPr>
      <w:r w:rsidRPr="00D22862">
        <w:rPr>
          <w:rFonts w:eastAsia="Calibri"/>
          <w:lang w:val="uk-UA"/>
        </w:rPr>
        <w:t xml:space="preserve">                                     М. П.</w:t>
      </w:r>
    </w:p>
    <w:p w:rsidR="00F825AD" w:rsidRDefault="00F825AD">
      <w:pPr>
        <w:rPr>
          <w:rFonts w:eastAsia="Arial Unicode MS"/>
          <w:b/>
          <w:color w:val="000000"/>
          <w:szCs w:val="28"/>
          <w:lang w:val="uk-UA" w:eastAsia="uk-UA"/>
        </w:rPr>
      </w:pPr>
      <w:r>
        <w:rPr>
          <w:rFonts w:eastAsia="Arial Unicode MS"/>
          <w:b/>
          <w:color w:val="000000"/>
          <w:szCs w:val="28"/>
          <w:lang w:val="uk-UA" w:eastAsia="uk-UA"/>
        </w:rPr>
        <w:br w:type="page"/>
      </w:r>
    </w:p>
    <w:p w:rsidR="006712A6" w:rsidRPr="006712A6" w:rsidRDefault="006712A6" w:rsidP="006712A6">
      <w:pPr>
        <w:spacing w:line="240" w:lineRule="auto"/>
        <w:ind w:firstLine="720"/>
        <w:jc w:val="center"/>
        <w:rPr>
          <w:rFonts w:eastAsia="Arial Unicode MS"/>
          <w:b/>
          <w:color w:val="000000"/>
          <w:sz w:val="32"/>
          <w:szCs w:val="32"/>
          <w:lang w:val="uk-UA" w:eastAsia="uk-UA"/>
        </w:rPr>
      </w:pPr>
      <w:bookmarkStart w:id="91" w:name="bookmark19"/>
      <w:r w:rsidRPr="006712A6">
        <w:rPr>
          <w:rFonts w:eastAsia="Arial Unicode MS"/>
          <w:b/>
          <w:color w:val="000000"/>
          <w:sz w:val="32"/>
          <w:szCs w:val="32"/>
          <w:lang w:val="uk-UA" w:eastAsia="uk-UA"/>
        </w:rPr>
        <w:lastRenderedPageBreak/>
        <w:t>ОСОБИСТІ ОФІЦІЙНІ ДОКУМЕНТИ</w:t>
      </w:r>
      <w:bookmarkEnd w:id="91"/>
    </w:p>
    <w:p w:rsidR="006712A6" w:rsidRPr="006712A6" w:rsidRDefault="006712A6" w:rsidP="006712A6">
      <w:pPr>
        <w:spacing w:line="240" w:lineRule="auto"/>
        <w:ind w:firstLine="0"/>
        <w:rPr>
          <w:rFonts w:eastAsia="Arial Unicode MS"/>
          <w:b/>
          <w:color w:val="000000"/>
          <w:sz w:val="32"/>
          <w:szCs w:val="32"/>
          <w:lang w:val="uk-UA" w:eastAsia="uk-UA"/>
        </w:rPr>
      </w:pPr>
      <w:bookmarkStart w:id="92" w:name="bookmark20"/>
      <w:r w:rsidRPr="006712A6">
        <w:rPr>
          <w:rFonts w:eastAsia="Arial Unicode MS"/>
          <w:b/>
          <w:color w:val="000000"/>
          <w:sz w:val="32"/>
          <w:szCs w:val="32"/>
          <w:lang w:val="uk-UA" w:eastAsia="uk-UA"/>
        </w:rPr>
        <w:t>План</w:t>
      </w:r>
      <w:bookmarkEnd w:id="92"/>
    </w:p>
    <w:p w:rsidR="006712A6" w:rsidRPr="006712A6" w:rsidRDefault="006712A6" w:rsidP="005E716C">
      <w:pPr>
        <w:numPr>
          <w:ilvl w:val="0"/>
          <w:numId w:val="9"/>
        </w:numPr>
        <w:tabs>
          <w:tab w:val="clear" w:pos="1440"/>
          <w:tab w:val="num" w:pos="1080"/>
        </w:tabs>
        <w:spacing w:line="240" w:lineRule="auto"/>
        <w:ind w:left="1080"/>
        <w:jc w:val="left"/>
        <w:rPr>
          <w:rFonts w:eastAsia="Arial Unicode MS"/>
          <w:color w:val="000000"/>
          <w:sz w:val="32"/>
          <w:szCs w:val="32"/>
          <w:lang w:val="uk-UA" w:eastAsia="uk-UA"/>
        </w:rPr>
      </w:pPr>
      <w:r w:rsidRPr="006712A6">
        <w:rPr>
          <w:rFonts w:eastAsia="Arial Unicode MS"/>
          <w:color w:val="000000"/>
          <w:sz w:val="32"/>
          <w:szCs w:val="32"/>
          <w:lang w:val="uk-UA" w:eastAsia="uk-UA"/>
        </w:rPr>
        <w:t>Види документів особового складу</w:t>
      </w:r>
    </w:p>
    <w:p w:rsidR="006712A6" w:rsidRPr="006712A6" w:rsidRDefault="006712A6" w:rsidP="005E716C">
      <w:pPr>
        <w:numPr>
          <w:ilvl w:val="0"/>
          <w:numId w:val="9"/>
        </w:numPr>
        <w:tabs>
          <w:tab w:val="clear" w:pos="1440"/>
          <w:tab w:val="num" w:pos="1080"/>
        </w:tabs>
        <w:spacing w:line="240" w:lineRule="auto"/>
        <w:ind w:left="1080"/>
        <w:jc w:val="left"/>
        <w:rPr>
          <w:rFonts w:eastAsia="Arial Unicode MS"/>
          <w:color w:val="000000"/>
          <w:sz w:val="32"/>
          <w:szCs w:val="32"/>
          <w:lang w:val="uk-UA" w:eastAsia="uk-UA"/>
        </w:rPr>
      </w:pPr>
      <w:r w:rsidRPr="006712A6">
        <w:rPr>
          <w:rFonts w:eastAsia="Arial Unicode MS"/>
          <w:color w:val="000000"/>
          <w:sz w:val="32"/>
          <w:szCs w:val="32"/>
          <w:lang w:val="uk-UA" w:eastAsia="uk-UA"/>
        </w:rPr>
        <w:t>Автобіографія</w:t>
      </w:r>
    </w:p>
    <w:p w:rsidR="006712A6" w:rsidRPr="006712A6" w:rsidRDefault="006712A6" w:rsidP="005E716C">
      <w:pPr>
        <w:numPr>
          <w:ilvl w:val="0"/>
          <w:numId w:val="9"/>
        </w:numPr>
        <w:tabs>
          <w:tab w:val="clear" w:pos="1440"/>
          <w:tab w:val="num" w:pos="1080"/>
        </w:tabs>
        <w:spacing w:line="240" w:lineRule="auto"/>
        <w:ind w:left="1080"/>
        <w:jc w:val="left"/>
        <w:rPr>
          <w:rFonts w:eastAsia="Arial Unicode MS"/>
          <w:color w:val="000000"/>
          <w:sz w:val="32"/>
          <w:szCs w:val="32"/>
          <w:lang w:val="uk-UA" w:eastAsia="uk-UA"/>
        </w:rPr>
      </w:pPr>
      <w:r w:rsidRPr="006712A6">
        <w:rPr>
          <w:rFonts w:eastAsia="Arial Unicode MS"/>
          <w:color w:val="000000"/>
          <w:sz w:val="32"/>
          <w:szCs w:val="32"/>
          <w:lang w:val="uk-UA" w:eastAsia="uk-UA"/>
        </w:rPr>
        <w:t>Резюме</w:t>
      </w:r>
    </w:p>
    <w:p w:rsidR="006712A6" w:rsidRPr="006712A6" w:rsidRDefault="006712A6" w:rsidP="005E716C">
      <w:pPr>
        <w:numPr>
          <w:ilvl w:val="0"/>
          <w:numId w:val="9"/>
        </w:numPr>
        <w:tabs>
          <w:tab w:val="clear" w:pos="1440"/>
          <w:tab w:val="num" w:pos="1080"/>
        </w:tabs>
        <w:spacing w:line="240" w:lineRule="auto"/>
        <w:ind w:left="1080"/>
        <w:jc w:val="left"/>
        <w:rPr>
          <w:rFonts w:eastAsia="Arial Unicode MS"/>
          <w:color w:val="000000"/>
          <w:sz w:val="32"/>
          <w:szCs w:val="32"/>
          <w:lang w:val="uk-UA" w:eastAsia="uk-UA"/>
        </w:rPr>
      </w:pPr>
      <w:r w:rsidRPr="006712A6">
        <w:rPr>
          <w:rFonts w:eastAsia="Arial Unicode MS"/>
          <w:color w:val="000000"/>
          <w:sz w:val="32"/>
          <w:szCs w:val="32"/>
          <w:lang w:val="uk-UA" w:eastAsia="uk-UA"/>
        </w:rPr>
        <w:t>Заява</w:t>
      </w:r>
    </w:p>
    <w:p w:rsidR="006712A6" w:rsidRPr="006712A6" w:rsidRDefault="006712A6" w:rsidP="005E716C">
      <w:pPr>
        <w:numPr>
          <w:ilvl w:val="0"/>
          <w:numId w:val="9"/>
        </w:numPr>
        <w:tabs>
          <w:tab w:val="clear" w:pos="1440"/>
          <w:tab w:val="num" w:pos="1080"/>
        </w:tabs>
        <w:spacing w:line="240" w:lineRule="auto"/>
        <w:ind w:left="1080"/>
        <w:jc w:val="left"/>
        <w:rPr>
          <w:rFonts w:eastAsia="Arial Unicode MS"/>
          <w:color w:val="000000"/>
          <w:sz w:val="32"/>
          <w:szCs w:val="32"/>
          <w:lang w:val="uk-UA" w:eastAsia="uk-UA"/>
        </w:rPr>
      </w:pPr>
      <w:r w:rsidRPr="006712A6">
        <w:rPr>
          <w:rFonts w:eastAsia="Arial Unicode MS"/>
          <w:color w:val="000000"/>
          <w:sz w:val="32"/>
          <w:szCs w:val="32"/>
          <w:lang w:val="uk-UA" w:eastAsia="uk-UA"/>
        </w:rPr>
        <w:t>Розписка</w:t>
      </w:r>
    </w:p>
    <w:p w:rsidR="006712A6" w:rsidRDefault="006712A6" w:rsidP="006712A6">
      <w:pPr>
        <w:spacing w:line="240" w:lineRule="auto"/>
        <w:ind w:firstLine="720"/>
        <w:rPr>
          <w:rFonts w:eastAsia="Arial Unicode MS"/>
          <w:b/>
          <w:color w:val="000000"/>
          <w:sz w:val="32"/>
          <w:szCs w:val="32"/>
          <w:lang w:val="uk-UA" w:eastAsia="uk-UA"/>
        </w:rPr>
      </w:pPr>
    </w:p>
    <w:p w:rsidR="006712A6" w:rsidRPr="006712A6" w:rsidRDefault="006712A6" w:rsidP="006712A6">
      <w:pPr>
        <w:spacing w:line="240" w:lineRule="auto"/>
        <w:ind w:firstLine="720"/>
        <w:rPr>
          <w:rFonts w:eastAsia="Arial Unicode MS"/>
          <w:color w:val="000000"/>
          <w:sz w:val="32"/>
          <w:szCs w:val="32"/>
          <w:lang w:val="uk-UA" w:eastAsia="uk-UA"/>
        </w:rPr>
      </w:pPr>
      <w:r w:rsidRPr="006712A6">
        <w:rPr>
          <w:rFonts w:eastAsia="Arial Unicode MS"/>
          <w:b/>
          <w:color w:val="000000"/>
          <w:sz w:val="32"/>
          <w:szCs w:val="32"/>
          <w:lang w:val="uk-UA" w:eastAsia="uk-UA"/>
        </w:rPr>
        <w:t>1.</w:t>
      </w:r>
      <w:r w:rsidRPr="006712A6">
        <w:rPr>
          <w:rFonts w:eastAsia="Arial Unicode MS"/>
          <w:color w:val="000000"/>
          <w:sz w:val="32"/>
          <w:szCs w:val="32"/>
          <w:lang w:val="uk-UA" w:eastAsia="uk-UA"/>
        </w:rPr>
        <w:t xml:space="preserve"> </w:t>
      </w:r>
      <w:r w:rsidRPr="006712A6">
        <w:rPr>
          <w:rFonts w:eastAsia="Arial Unicode MS"/>
          <w:b/>
          <w:color w:val="000000"/>
          <w:sz w:val="32"/>
          <w:szCs w:val="32"/>
          <w:lang w:val="uk-UA" w:eastAsia="uk-UA"/>
        </w:rPr>
        <w:t xml:space="preserve">Особисті офіційні документи </w:t>
      </w:r>
      <w:r w:rsidR="000D2C42">
        <w:rPr>
          <w:rFonts w:eastAsia="Arial Unicode MS"/>
          <w:color w:val="000000"/>
          <w:sz w:val="32"/>
          <w:szCs w:val="32"/>
          <w:lang w:val="uk-UA" w:eastAsia="uk-UA"/>
        </w:rPr>
        <w:t>—</w:t>
      </w:r>
      <w:r w:rsidRPr="006712A6">
        <w:rPr>
          <w:rFonts w:eastAsia="Arial Unicode MS"/>
          <w:color w:val="000000"/>
          <w:sz w:val="32"/>
          <w:szCs w:val="32"/>
          <w:lang w:val="uk-UA" w:eastAsia="uk-UA"/>
        </w:rPr>
        <w:t xml:space="preserve"> службові документи, необхідні для певних формальних повідомлень про себе як працівника установи, підприємства, організації (формальний </w:t>
      </w:r>
      <w:r w:rsidR="000D2C42">
        <w:rPr>
          <w:rFonts w:eastAsia="Arial Unicode MS"/>
          <w:color w:val="000000"/>
          <w:sz w:val="32"/>
          <w:szCs w:val="32"/>
          <w:lang w:val="uk-UA" w:eastAsia="uk-UA"/>
        </w:rPr>
        <w:t>—</w:t>
      </w:r>
      <w:r w:rsidRPr="006712A6">
        <w:rPr>
          <w:rFonts w:eastAsia="Arial Unicode MS"/>
          <w:color w:val="000000"/>
          <w:sz w:val="32"/>
          <w:szCs w:val="32"/>
          <w:lang w:val="uk-UA" w:eastAsia="uk-UA"/>
        </w:rPr>
        <w:t xml:space="preserve"> той, який вимагається для дотримання зовнішньої форми, порядку). Вони виконуються в одному примірнику автором від руки.</w:t>
      </w:r>
    </w:p>
    <w:p w:rsidR="006712A6" w:rsidRPr="006712A6" w:rsidRDefault="006712A6" w:rsidP="006712A6">
      <w:pPr>
        <w:spacing w:line="240" w:lineRule="auto"/>
        <w:ind w:firstLine="720"/>
        <w:rPr>
          <w:rFonts w:eastAsia="Arial Unicode MS"/>
          <w:color w:val="000000"/>
          <w:sz w:val="32"/>
          <w:szCs w:val="32"/>
          <w:lang w:val="uk-UA" w:eastAsia="uk-UA"/>
        </w:rPr>
      </w:pPr>
      <w:r w:rsidRPr="006712A6">
        <w:rPr>
          <w:rFonts w:eastAsia="Arial Unicode MS"/>
          <w:b/>
          <w:color w:val="000000"/>
          <w:sz w:val="32"/>
          <w:szCs w:val="32"/>
          <w:lang w:val="uk-UA" w:eastAsia="uk-UA"/>
        </w:rPr>
        <w:t>2. Автобіографія</w:t>
      </w:r>
      <w:r w:rsidRPr="006712A6">
        <w:rPr>
          <w:rFonts w:eastAsia="Arial Unicode MS"/>
          <w:color w:val="000000"/>
          <w:sz w:val="32"/>
          <w:szCs w:val="32"/>
          <w:lang w:val="uk-UA" w:eastAsia="uk-UA"/>
        </w:rPr>
        <w:t xml:space="preserve"> </w:t>
      </w:r>
      <w:r w:rsidR="000D2C42">
        <w:rPr>
          <w:rFonts w:eastAsia="Arial Unicode MS"/>
          <w:color w:val="000000"/>
          <w:sz w:val="32"/>
          <w:szCs w:val="32"/>
          <w:lang w:val="uk-UA" w:eastAsia="uk-UA"/>
        </w:rPr>
        <w:t>—</w:t>
      </w:r>
      <w:r w:rsidRPr="006712A6">
        <w:rPr>
          <w:rFonts w:eastAsia="Arial Unicode MS"/>
          <w:color w:val="000000"/>
          <w:sz w:val="32"/>
          <w:szCs w:val="32"/>
          <w:lang w:val="uk-UA" w:eastAsia="uk-UA"/>
        </w:rPr>
        <w:t xml:space="preserve"> це документ, у якому особа подає стислий опис свого життя та діяльності. </w:t>
      </w:r>
    </w:p>
    <w:p w:rsidR="006712A6" w:rsidRPr="006712A6" w:rsidRDefault="006712A6" w:rsidP="006712A6">
      <w:pPr>
        <w:spacing w:line="240" w:lineRule="auto"/>
        <w:ind w:firstLine="720"/>
        <w:rPr>
          <w:rFonts w:eastAsia="Arial Unicode MS"/>
          <w:color w:val="000000"/>
          <w:sz w:val="32"/>
          <w:szCs w:val="32"/>
          <w:lang w:val="uk-UA" w:eastAsia="uk-UA"/>
        </w:rPr>
      </w:pPr>
      <w:r w:rsidRPr="006712A6">
        <w:rPr>
          <w:rFonts w:eastAsia="Arial Unicode MS"/>
          <w:color w:val="000000"/>
          <w:sz w:val="32"/>
          <w:szCs w:val="32"/>
          <w:lang w:val="uk-UA" w:eastAsia="uk-UA"/>
        </w:rPr>
        <w:t xml:space="preserve">З автобіографії можна отримати набагато більше інформації, ніж викладено в ній. Зокрема, стиль написання автобіографії, спосіб подання відомостей, акценти на тих чи тих сторонах життя допомагають роботодавцю з'ясувати психологічні особливості та рівень володіння мовою, притаманні кандидату, а відтак і його професійні вміння — здатність якісно складати документи, чітко викладати думки під час ділових комунікацій тощо. </w:t>
      </w:r>
    </w:p>
    <w:p w:rsidR="006712A6" w:rsidRPr="006712A6" w:rsidRDefault="006712A6" w:rsidP="006712A6">
      <w:pPr>
        <w:spacing w:line="240" w:lineRule="auto"/>
        <w:ind w:firstLine="720"/>
        <w:rPr>
          <w:rFonts w:eastAsia="Arial Unicode MS"/>
          <w:color w:val="000000"/>
          <w:sz w:val="32"/>
          <w:szCs w:val="32"/>
          <w:lang w:eastAsia="uk-UA"/>
        </w:rPr>
      </w:pPr>
      <w:r w:rsidRPr="006712A6">
        <w:rPr>
          <w:rFonts w:eastAsia="Arial Unicode MS"/>
          <w:color w:val="000000"/>
          <w:sz w:val="32"/>
          <w:szCs w:val="32"/>
          <w:lang w:val="uk-UA" w:eastAsia="uk-UA"/>
        </w:rPr>
        <w:t xml:space="preserve">Характеризується незначним рівнем стандартизації. Головні вимоги </w:t>
      </w:r>
      <w:r w:rsidR="000D2C42">
        <w:rPr>
          <w:rFonts w:eastAsia="Arial Unicode MS"/>
          <w:color w:val="000000"/>
          <w:sz w:val="32"/>
          <w:szCs w:val="32"/>
          <w:lang w:val="uk-UA" w:eastAsia="uk-UA"/>
        </w:rPr>
        <w:t>—</w:t>
      </w:r>
      <w:r w:rsidRPr="006712A6">
        <w:rPr>
          <w:rFonts w:eastAsia="Arial Unicode MS"/>
          <w:color w:val="000000"/>
          <w:sz w:val="32"/>
          <w:szCs w:val="32"/>
          <w:lang w:val="uk-UA" w:eastAsia="uk-UA"/>
        </w:rPr>
        <w:t xml:space="preserve"> повнота потрібних відомостей і лаконізм викладу. </w:t>
      </w:r>
    </w:p>
    <w:p w:rsidR="006712A6" w:rsidRPr="006712A6" w:rsidRDefault="006712A6" w:rsidP="006712A6">
      <w:pPr>
        <w:spacing w:line="240" w:lineRule="auto"/>
        <w:ind w:firstLine="720"/>
        <w:rPr>
          <w:rFonts w:eastAsia="Arial Unicode MS"/>
          <w:color w:val="000000"/>
          <w:sz w:val="32"/>
          <w:szCs w:val="32"/>
          <w:lang w:val="uk-UA" w:eastAsia="uk-UA"/>
        </w:rPr>
      </w:pPr>
      <w:r w:rsidRPr="006712A6">
        <w:rPr>
          <w:rFonts w:eastAsia="Arial Unicode MS"/>
          <w:color w:val="000000"/>
          <w:sz w:val="32"/>
          <w:szCs w:val="32"/>
          <w:lang w:eastAsia="uk-UA"/>
        </w:rPr>
        <w:t>Завдання</w:t>
      </w:r>
      <w:r w:rsidRPr="006712A6">
        <w:rPr>
          <w:rFonts w:eastAsia="Arial Unicode MS"/>
          <w:color w:val="000000"/>
          <w:sz w:val="32"/>
          <w:szCs w:val="32"/>
          <w:lang w:val="uk-UA" w:eastAsia="uk-UA"/>
        </w:rPr>
        <w:t>, які вирішує автобіографія;</w:t>
      </w:r>
    </w:p>
    <w:p w:rsidR="006712A6" w:rsidRPr="006712A6" w:rsidRDefault="006712A6" w:rsidP="006712A6">
      <w:pPr>
        <w:spacing w:line="240" w:lineRule="auto"/>
        <w:ind w:firstLine="720"/>
        <w:rPr>
          <w:rFonts w:eastAsia="Arial Unicode MS"/>
          <w:color w:val="000000"/>
          <w:sz w:val="32"/>
          <w:szCs w:val="32"/>
          <w:lang w:val="uk-UA" w:eastAsia="uk-UA"/>
        </w:rPr>
      </w:pPr>
      <w:r w:rsidRPr="006712A6">
        <w:rPr>
          <w:rFonts w:eastAsia="Arial Unicode MS"/>
          <w:color w:val="000000"/>
          <w:sz w:val="32"/>
          <w:szCs w:val="32"/>
          <w:lang w:val="uk-UA" w:eastAsia="uk-UA"/>
        </w:rPr>
        <w:t>По-перше, з автобіографії роботодавець отримує відомос</w:t>
      </w:r>
      <w:r w:rsidRPr="006712A6">
        <w:rPr>
          <w:rFonts w:eastAsia="Arial Unicode MS"/>
          <w:color w:val="000000"/>
          <w:sz w:val="32"/>
          <w:szCs w:val="32"/>
          <w:lang w:val="uk-UA" w:eastAsia="uk-UA"/>
        </w:rPr>
        <w:softHyphen/>
        <w:t>ті, необхідні для оформлення особової справи працівника.</w:t>
      </w:r>
    </w:p>
    <w:p w:rsidR="006712A6" w:rsidRPr="006712A6" w:rsidRDefault="006712A6" w:rsidP="006712A6">
      <w:pPr>
        <w:spacing w:line="240" w:lineRule="auto"/>
        <w:ind w:firstLine="720"/>
        <w:rPr>
          <w:rFonts w:eastAsia="Arial Unicode MS"/>
          <w:color w:val="000000"/>
          <w:sz w:val="32"/>
          <w:szCs w:val="32"/>
          <w:lang w:val="uk-UA" w:eastAsia="uk-UA"/>
        </w:rPr>
      </w:pPr>
      <w:r w:rsidRPr="006712A6">
        <w:rPr>
          <w:rFonts w:eastAsia="Arial Unicode MS"/>
          <w:color w:val="000000"/>
          <w:sz w:val="32"/>
          <w:szCs w:val="32"/>
          <w:lang w:val="uk-UA" w:eastAsia="uk-UA"/>
        </w:rPr>
        <w:t>По-друге, автобіографія, складена в довільній формі, та автобіографія</w:t>
      </w:r>
      <w:r w:rsidR="000D2C42">
        <w:rPr>
          <w:rFonts w:eastAsia="Arial Unicode MS"/>
          <w:color w:val="000000"/>
          <w:sz w:val="32"/>
          <w:szCs w:val="32"/>
          <w:lang w:val="uk-UA" w:eastAsia="uk-UA"/>
        </w:rPr>
        <w:t>–</w:t>
      </w:r>
      <w:r w:rsidRPr="006712A6">
        <w:rPr>
          <w:rFonts w:eastAsia="Arial Unicode MS"/>
          <w:color w:val="000000"/>
          <w:sz w:val="32"/>
          <w:szCs w:val="32"/>
          <w:lang w:val="uk-UA" w:eastAsia="uk-UA"/>
        </w:rPr>
        <w:t xml:space="preserve">есе дають змогу роботодавцю визначити рівень володіння мовою, характерний для кандидата. </w:t>
      </w:r>
    </w:p>
    <w:p w:rsidR="006712A6" w:rsidRPr="006712A6" w:rsidRDefault="006712A6" w:rsidP="006712A6">
      <w:pPr>
        <w:spacing w:line="240" w:lineRule="auto"/>
        <w:ind w:firstLine="720"/>
        <w:rPr>
          <w:rFonts w:eastAsia="Arial Unicode MS"/>
          <w:color w:val="000000"/>
          <w:sz w:val="32"/>
          <w:szCs w:val="32"/>
          <w:lang w:val="uk-UA" w:eastAsia="uk-UA"/>
        </w:rPr>
      </w:pPr>
      <w:r w:rsidRPr="006712A6">
        <w:rPr>
          <w:rFonts w:eastAsia="Arial Unicode MS"/>
          <w:color w:val="000000"/>
          <w:sz w:val="32"/>
          <w:szCs w:val="32"/>
          <w:lang w:val="uk-UA" w:eastAsia="uk-UA"/>
        </w:rPr>
        <w:t>По-третє, автобіографія розпо</w:t>
      </w:r>
      <w:r w:rsidRPr="006712A6">
        <w:rPr>
          <w:rFonts w:eastAsia="Arial Unicode MS"/>
          <w:color w:val="000000"/>
          <w:sz w:val="32"/>
          <w:szCs w:val="32"/>
          <w:lang w:val="uk-UA" w:eastAsia="uk-UA"/>
        </w:rPr>
        <w:softHyphen/>
        <w:t>вість потенційному керівнику те, про що «промовчить» резюме, а саме: в якому середовищі ріс, виховував</w:t>
      </w:r>
      <w:r w:rsidRPr="006712A6">
        <w:rPr>
          <w:rFonts w:eastAsia="Arial Unicode MS"/>
          <w:color w:val="000000"/>
          <w:sz w:val="32"/>
          <w:szCs w:val="32"/>
          <w:lang w:val="uk-UA" w:eastAsia="uk-UA"/>
        </w:rPr>
        <w:softHyphen/>
        <w:t>ся та формувався як особистість і як професіонал його майбутній праців</w:t>
      </w:r>
      <w:r w:rsidRPr="006712A6">
        <w:rPr>
          <w:rFonts w:eastAsia="Arial Unicode MS"/>
          <w:color w:val="000000"/>
          <w:sz w:val="32"/>
          <w:szCs w:val="32"/>
          <w:lang w:val="uk-UA" w:eastAsia="uk-UA"/>
        </w:rPr>
        <w:softHyphen/>
        <w:t>ник.</w:t>
      </w:r>
    </w:p>
    <w:p w:rsidR="006712A6" w:rsidRPr="006712A6" w:rsidRDefault="006712A6" w:rsidP="006712A6">
      <w:pPr>
        <w:spacing w:line="240" w:lineRule="auto"/>
        <w:ind w:firstLine="720"/>
        <w:rPr>
          <w:rFonts w:eastAsia="Arial Unicode MS"/>
          <w:b/>
          <w:color w:val="000000"/>
          <w:sz w:val="32"/>
          <w:szCs w:val="32"/>
          <w:lang w:val="uk-UA" w:eastAsia="uk-UA"/>
        </w:rPr>
      </w:pPr>
      <w:r w:rsidRPr="006712A6">
        <w:rPr>
          <w:rFonts w:eastAsia="Arial Unicode MS"/>
          <w:b/>
          <w:color w:val="000000"/>
          <w:sz w:val="32"/>
          <w:szCs w:val="32"/>
          <w:lang w:val="uk-UA" w:eastAsia="uk-UA"/>
        </w:rPr>
        <w:t>Розрізняють три види автобіо</w:t>
      </w:r>
      <w:r w:rsidRPr="006712A6">
        <w:rPr>
          <w:rFonts w:eastAsia="Arial Unicode MS"/>
          <w:b/>
          <w:color w:val="000000"/>
          <w:sz w:val="32"/>
          <w:szCs w:val="32"/>
          <w:lang w:val="uk-UA" w:eastAsia="uk-UA"/>
        </w:rPr>
        <w:softHyphen/>
        <w:t>графій:</w:t>
      </w:r>
    </w:p>
    <w:p w:rsidR="006712A6" w:rsidRPr="000D2C42" w:rsidRDefault="000D2C42" w:rsidP="00C84DE1">
      <w:pPr>
        <w:pStyle w:val="ab"/>
        <w:numPr>
          <w:ilvl w:val="0"/>
          <w:numId w:val="114"/>
        </w:numPr>
        <w:spacing w:line="240" w:lineRule="auto"/>
        <w:ind w:left="1134"/>
        <w:jc w:val="left"/>
        <w:rPr>
          <w:rFonts w:eastAsia="Arial Unicode MS"/>
          <w:color w:val="000000"/>
          <w:sz w:val="32"/>
          <w:szCs w:val="32"/>
          <w:lang w:val="uk-UA" w:eastAsia="uk-UA"/>
        </w:rPr>
      </w:pPr>
      <w:r>
        <w:rPr>
          <w:rFonts w:eastAsia="Arial Unicode MS"/>
          <w:color w:val="000000"/>
          <w:sz w:val="32"/>
          <w:szCs w:val="32"/>
          <w:lang w:val="uk-UA" w:eastAsia="uk-UA"/>
        </w:rPr>
        <w:t>а</w:t>
      </w:r>
      <w:r w:rsidR="006712A6" w:rsidRPr="000D2C42">
        <w:rPr>
          <w:rFonts w:eastAsia="Arial Unicode MS"/>
          <w:color w:val="000000"/>
          <w:sz w:val="32"/>
          <w:szCs w:val="32"/>
          <w:lang w:val="uk-UA" w:eastAsia="uk-UA"/>
        </w:rPr>
        <w:t>втобіографія</w:t>
      </w:r>
      <w:r w:rsidRPr="000D2C42">
        <w:rPr>
          <w:rFonts w:eastAsia="Arial Unicode MS"/>
          <w:color w:val="000000"/>
          <w:sz w:val="32"/>
          <w:szCs w:val="32"/>
          <w:lang w:val="uk-UA" w:eastAsia="uk-UA"/>
        </w:rPr>
        <w:t>–</w:t>
      </w:r>
      <w:r w:rsidR="006712A6" w:rsidRPr="000D2C42">
        <w:rPr>
          <w:rFonts w:eastAsia="Arial Unicode MS"/>
          <w:color w:val="000000"/>
          <w:sz w:val="32"/>
          <w:szCs w:val="32"/>
          <w:lang w:val="uk-UA" w:eastAsia="uk-UA"/>
        </w:rPr>
        <w:t xml:space="preserve">анкета; </w:t>
      </w:r>
    </w:p>
    <w:p w:rsidR="006712A6" w:rsidRPr="000D2C42" w:rsidRDefault="006712A6" w:rsidP="00C84DE1">
      <w:pPr>
        <w:pStyle w:val="ab"/>
        <w:numPr>
          <w:ilvl w:val="0"/>
          <w:numId w:val="114"/>
        </w:numPr>
        <w:spacing w:line="240" w:lineRule="auto"/>
        <w:ind w:left="1134"/>
        <w:jc w:val="left"/>
        <w:rPr>
          <w:rFonts w:eastAsia="Arial Unicode MS"/>
          <w:color w:val="000000"/>
          <w:sz w:val="32"/>
          <w:szCs w:val="32"/>
          <w:lang w:val="uk-UA" w:eastAsia="uk-UA"/>
        </w:rPr>
      </w:pPr>
      <w:r w:rsidRPr="000D2C42">
        <w:rPr>
          <w:rFonts w:eastAsia="Arial Unicode MS"/>
          <w:color w:val="000000"/>
          <w:sz w:val="32"/>
          <w:szCs w:val="32"/>
          <w:lang w:val="uk-UA" w:eastAsia="uk-UA"/>
        </w:rPr>
        <w:t>автобіографія, складена в до</w:t>
      </w:r>
      <w:r w:rsidRPr="000D2C42">
        <w:rPr>
          <w:rFonts w:eastAsia="Arial Unicode MS"/>
          <w:color w:val="000000"/>
          <w:sz w:val="32"/>
          <w:szCs w:val="32"/>
          <w:lang w:val="uk-UA" w:eastAsia="uk-UA"/>
        </w:rPr>
        <w:softHyphen/>
        <w:t xml:space="preserve">вільній формі; </w:t>
      </w:r>
    </w:p>
    <w:p w:rsidR="006712A6" w:rsidRPr="000D2C42" w:rsidRDefault="006712A6" w:rsidP="00C84DE1">
      <w:pPr>
        <w:pStyle w:val="ab"/>
        <w:numPr>
          <w:ilvl w:val="0"/>
          <w:numId w:val="114"/>
        </w:numPr>
        <w:spacing w:line="240" w:lineRule="auto"/>
        <w:ind w:left="1134"/>
        <w:jc w:val="left"/>
        <w:rPr>
          <w:rFonts w:eastAsia="Arial Unicode MS"/>
          <w:color w:val="000000"/>
          <w:sz w:val="32"/>
          <w:szCs w:val="32"/>
          <w:lang w:val="uk-UA" w:eastAsia="uk-UA"/>
        </w:rPr>
      </w:pPr>
      <w:r w:rsidRPr="000D2C42">
        <w:rPr>
          <w:rFonts w:eastAsia="Arial Unicode MS"/>
          <w:color w:val="000000"/>
          <w:sz w:val="32"/>
          <w:szCs w:val="32"/>
          <w:lang w:val="uk-UA" w:eastAsia="uk-UA"/>
        </w:rPr>
        <w:t>автобіографія</w:t>
      </w:r>
      <w:r w:rsidR="000D2C42" w:rsidRPr="000D2C42">
        <w:rPr>
          <w:rFonts w:eastAsia="Arial Unicode MS"/>
          <w:color w:val="000000"/>
          <w:sz w:val="32"/>
          <w:szCs w:val="32"/>
          <w:lang w:val="uk-UA" w:eastAsia="uk-UA"/>
        </w:rPr>
        <w:t>–</w:t>
      </w:r>
      <w:r w:rsidRPr="000D2C42">
        <w:rPr>
          <w:rFonts w:eastAsia="Arial Unicode MS"/>
          <w:color w:val="000000"/>
          <w:sz w:val="32"/>
          <w:szCs w:val="32"/>
          <w:lang w:val="uk-UA" w:eastAsia="uk-UA"/>
        </w:rPr>
        <w:t xml:space="preserve">есе. </w:t>
      </w:r>
    </w:p>
    <w:p w:rsidR="006712A6" w:rsidRPr="006712A6" w:rsidRDefault="006712A6" w:rsidP="006712A6">
      <w:pPr>
        <w:spacing w:line="240" w:lineRule="auto"/>
        <w:ind w:firstLine="720"/>
        <w:rPr>
          <w:rFonts w:eastAsia="Arial Unicode MS"/>
          <w:color w:val="000000"/>
          <w:sz w:val="32"/>
          <w:szCs w:val="32"/>
          <w:lang w:val="uk-UA" w:eastAsia="uk-UA"/>
        </w:rPr>
      </w:pPr>
      <w:r w:rsidRPr="006712A6">
        <w:rPr>
          <w:rFonts w:eastAsia="Arial Unicode MS"/>
          <w:b/>
          <w:i/>
          <w:color w:val="000000"/>
          <w:sz w:val="32"/>
          <w:szCs w:val="32"/>
          <w:lang w:val="uk-UA" w:eastAsia="uk-UA"/>
        </w:rPr>
        <w:lastRenderedPageBreak/>
        <w:t>Автобіографія</w:t>
      </w:r>
      <w:r w:rsidR="000D2C42">
        <w:rPr>
          <w:rFonts w:eastAsia="Arial Unicode MS"/>
          <w:b/>
          <w:i/>
          <w:color w:val="000000"/>
          <w:sz w:val="32"/>
          <w:szCs w:val="32"/>
          <w:lang w:val="uk-UA" w:eastAsia="uk-UA"/>
        </w:rPr>
        <w:t>–</w:t>
      </w:r>
      <w:r w:rsidRPr="006712A6">
        <w:rPr>
          <w:rFonts w:eastAsia="Arial Unicode MS"/>
          <w:b/>
          <w:i/>
          <w:color w:val="000000"/>
          <w:sz w:val="32"/>
          <w:szCs w:val="32"/>
          <w:lang w:val="uk-UA" w:eastAsia="uk-UA"/>
        </w:rPr>
        <w:t>анкета</w:t>
      </w:r>
      <w:r w:rsidRPr="006712A6">
        <w:rPr>
          <w:rFonts w:eastAsia="Arial Unicode MS"/>
          <w:color w:val="000000"/>
          <w:sz w:val="32"/>
          <w:szCs w:val="32"/>
          <w:lang w:val="uk-UA" w:eastAsia="uk-UA"/>
        </w:rPr>
        <w:t xml:space="preserve"> — най</w:t>
      </w:r>
      <w:r w:rsidRPr="006712A6">
        <w:rPr>
          <w:rFonts w:eastAsia="Arial Unicode MS"/>
          <w:color w:val="000000"/>
          <w:sz w:val="32"/>
          <w:szCs w:val="32"/>
          <w:lang w:val="uk-UA" w:eastAsia="uk-UA"/>
        </w:rPr>
        <w:softHyphen/>
        <w:t>простіший вид автобіографії. Канди</w:t>
      </w:r>
      <w:r w:rsidRPr="006712A6">
        <w:rPr>
          <w:rFonts w:eastAsia="Arial Unicode MS"/>
          <w:color w:val="000000"/>
          <w:sz w:val="32"/>
          <w:szCs w:val="32"/>
          <w:lang w:val="uk-UA" w:eastAsia="uk-UA"/>
        </w:rPr>
        <w:softHyphen/>
        <w:t>дату на зайняття вакантної посади (а найчастіше — вже новому праців</w:t>
      </w:r>
      <w:r w:rsidRPr="006712A6">
        <w:rPr>
          <w:rFonts w:eastAsia="Arial Unicode MS"/>
          <w:color w:val="000000"/>
          <w:sz w:val="32"/>
          <w:szCs w:val="32"/>
          <w:lang w:val="uk-UA" w:eastAsia="uk-UA"/>
        </w:rPr>
        <w:softHyphen/>
        <w:t>нику підприємства) надають аркуші із запитаннями, що потребують відповіді. У цьому разі не по</w:t>
      </w:r>
      <w:r w:rsidRPr="006712A6">
        <w:rPr>
          <w:rFonts w:eastAsia="Arial Unicode MS"/>
          <w:color w:val="000000"/>
          <w:sz w:val="32"/>
          <w:szCs w:val="32"/>
          <w:lang w:val="uk-UA" w:eastAsia="uk-UA"/>
        </w:rPr>
        <w:softHyphen/>
        <w:t>трібно складати зв'язний, стилістично довершений текст. До</w:t>
      </w:r>
      <w:r w:rsidRPr="006712A6">
        <w:rPr>
          <w:rFonts w:eastAsia="Arial Unicode MS"/>
          <w:color w:val="000000"/>
          <w:sz w:val="32"/>
          <w:szCs w:val="32"/>
          <w:lang w:val="uk-UA" w:eastAsia="uk-UA"/>
        </w:rPr>
        <w:softHyphen/>
        <w:t>статньо лише заповнити графи анкети.</w:t>
      </w:r>
    </w:p>
    <w:p w:rsidR="006712A6" w:rsidRPr="006712A6" w:rsidRDefault="006712A6" w:rsidP="006712A6">
      <w:pPr>
        <w:spacing w:line="240" w:lineRule="auto"/>
        <w:ind w:firstLine="720"/>
        <w:rPr>
          <w:rFonts w:eastAsia="Arial Unicode MS"/>
          <w:b/>
          <w:i/>
          <w:color w:val="000000"/>
          <w:sz w:val="32"/>
          <w:szCs w:val="32"/>
          <w:lang w:val="uk-UA" w:eastAsia="uk-UA"/>
        </w:rPr>
      </w:pPr>
      <w:r w:rsidRPr="006712A6">
        <w:rPr>
          <w:rFonts w:eastAsia="Arial Unicode MS"/>
          <w:b/>
          <w:i/>
          <w:color w:val="000000"/>
          <w:sz w:val="32"/>
          <w:szCs w:val="32"/>
          <w:lang w:val="uk-UA" w:eastAsia="uk-UA"/>
        </w:rPr>
        <w:t>Автобіографія, складена в довільній формі</w:t>
      </w:r>
    </w:p>
    <w:p w:rsidR="006712A6" w:rsidRPr="006712A6" w:rsidRDefault="006712A6" w:rsidP="006712A6">
      <w:pPr>
        <w:spacing w:line="240" w:lineRule="auto"/>
        <w:ind w:firstLine="720"/>
        <w:rPr>
          <w:rFonts w:eastAsia="Arial Unicode MS"/>
          <w:color w:val="000000"/>
          <w:sz w:val="32"/>
          <w:szCs w:val="32"/>
          <w:lang w:val="uk-UA" w:eastAsia="uk-UA"/>
        </w:rPr>
      </w:pPr>
      <w:r w:rsidRPr="006712A6">
        <w:rPr>
          <w:rFonts w:eastAsia="Arial Unicode MS"/>
          <w:color w:val="000000"/>
          <w:sz w:val="32"/>
          <w:szCs w:val="32"/>
          <w:lang w:val="uk-UA" w:eastAsia="uk-UA"/>
        </w:rPr>
        <w:t>На відміну від анкети, автобіографія, що має бути скла</w:t>
      </w:r>
      <w:r w:rsidRPr="006712A6">
        <w:rPr>
          <w:rFonts w:eastAsia="Arial Unicode MS"/>
          <w:color w:val="000000"/>
          <w:sz w:val="32"/>
          <w:szCs w:val="32"/>
          <w:lang w:val="uk-UA" w:eastAsia="uk-UA"/>
        </w:rPr>
        <w:softHyphen/>
        <w:t>дена в довільній формі, залишає деякий простір для імпро</w:t>
      </w:r>
      <w:r w:rsidRPr="006712A6">
        <w:rPr>
          <w:rFonts w:eastAsia="Arial Unicode MS"/>
          <w:color w:val="000000"/>
          <w:sz w:val="32"/>
          <w:szCs w:val="32"/>
          <w:lang w:val="uk-UA" w:eastAsia="uk-UA"/>
        </w:rPr>
        <w:softHyphen/>
        <w:t>візації. Звичайно, забороняється наводити в автобіографії недостовірну інформацію, неправдиві факти. Але можна зро</w:t>
      </w:r>
      <w:r w:rsidRPr="006712A6">
        <w:rPr>
          <w:rFonts w:eastAsia="Arial Unicode MS"/>
          <w:color w:val="000000"/>
          <w:sz w:val="32"/>
          <w:szCs w:val="32"/>
          <w:lang w:val="uk-UA" w:eastAsia="uk-UA"/>
        </w:rPr>
        <w:softHyphen/>
        <w:t>бити потрібні акценти.</w:t>
      </w:r>
    </w:p>
    <w:p w:rsidR="006712A6" w:rsidRPr="006712A6" w:rsidRDefault="006712A6" w:rsidP="006712A6">
      <w:pPr>
        <w:spacing w:line="240" w:lineRule="auto"/>
        <w:ind w:firstLine="720"/>
        <w:rPr>
          <w:rFonts w:eastAsia="Arial Unicode MS"/>
          <w:color w:val="000000"/>
          <w:sz w:val="32"/>
          <w:szCs w:val="32"/>
          <w:lang w:val="uk-UA" w:eastAsia="uk-UA"/>
        </w:rPr>
      </w:pPr>
      <w:r w:rsidRPr="006712A6">
        <w:rPr>
          <w:rFonts w:eastAsia="Arial Unicode MS"/>
          <w:color w:val="000000"/>
          <w:sz w:val="32"/>
          <w:szCs w:val="32"/>
          <w:lang w:val="uk-UA" w:eastAsia="uk-UA"/>
        </w:rPr>
        <w:t>Структура «довільної» автобіографії:</w:t>
      </w:r>
    </w:p>
    <w:p w:rsidR="006712A6" w:rsidRPr="000D2C42" w:rsidRDefault="006712A6" w:rsidP="00C84DE1">
      <w:pPr>
        <w:pStyle w:val="ab"/>
        <w:numPr>
          <w:ilvl w:val="0"/>
          <w:numId w:val="115"/>
        </w:numPr>
        <w:spacing w:line="240" w:lineRule="auto"/>
        <w:ind w:left="1134"/>
        <w:jc w:val="left"/>
        <w:rPr>
          <w:rFonts w:eastAsia="Arial Unicode MS"/>
          <w:color w:val="000000"/>
          <w:sz w:val="32"/>
          <w:szCs w:val="32"/>
          <w:lang w:val="uk-UA" w:eastAsia="uk-UA"/>
        </w:rPr>
      </w:pPr>
      <w:r w:rsidRPr="000D2C42">
        <w:rPr>
          <w:rFonts w:eastAsia="Arial Unicode MS"/>
          <w:color w:val="000000"/>
          <w:sz w:val="32"/>
          <w:szCs w:val="32"/>
          <w:lang w:val="uk-UA" w:eastAsia="uk-UA"/>
        </w:rPr>
        <w:t>місце й дата народження; ш відомості про батьків;</w:t>
      </w:r>
    </w:p>
    <w:p w:rsidR="006712A6" w:rsidRPr="000D2C42" w:rsidRDefault="006712A6" w:rsidP="00C84DE1">
      <w:pPr>
        <w:pStyle w:val="ab"/>
        <w:numPr>
          <w:ilvl w:val="0"/>
          <w:numId w:val="115"/>
        </w:numPr>
        <w:spacing w:line="240" w:lineRule="auto"/>
        <w:ind w:left="1134"/>
        <w:jc w:val="left"/>
        <w:rPr>
          <w:rFonts w:eastAsia="Arial Unicode MS"/>
          <w:color w:val="000000"/>
          <w:sz w:val="32"/>
          <w:szCs w:val="32"/>
          <w:lang w:val="uk-UA" w:eastAsia="uk-UA"/>
        </w:rPr>
      </w:pPr>
      <w:r w:rsidRPr="000D2C42">
        <w:rPr>
          <w:rFonts w:eastAsia="Arial Unicode MS"/>
          <w:color w:val="000000"/>
          <w:sz w:val="32"/>
          <w:szCs w:val="32"/>
          <w:lang w:val="uk-UA" w:eastAsia="uk-UA"/>
        </w:rPr>
        <w:t>інформація про місця навчання — школу;</w:t>
      </w:r>
    </w:p>
    <w:p w:rsidR="006712A6" w:rsidRPr="000D2C42" w:rsidRDefault="006712A6" w:rsidP="00C84DE1">
      <w:pPr>
        <w:pStyle w:val="ab"/>
        <w:numPr>
          <w:ilvl w:val="0"/>
          <w:numId w:val="115"/>
        </w:numPr>
        <w:spacing w:line="240" w:lineRule="auto"/>
        <w:ind w:left="1134"/>
        <w:jc w:val="left"/>
        <w:rPr>
          <w:rFonts w:eastAsia="Arial Unicode MS"/>
          <w:color w:val="000000"/>
          <w:sz w:val="32"/>
          <w:szCs w:val="32"/>
          <w:lang w:val="uk-UA" w:eastAsia="uk-UA"/>
        </w:rPr>
      </w:pPr>
      <w:r w:rsidRPr="000D2C42">
        <w:rPr>
          <w:rFonts w:eastAsia="Arial Unicode MS"/>
          <w:color w:val="000000"/>
          <w:sz w:val="32"/>
          <w:szCs w:val="32"/>
          <w:lang w:val="uk-UA" w:eastAsia="uk-UA"/>
        </w:rPr>
        <w:t>коледж, вищий навчальний заклад;</w:t>
      </w:r>
    </w:p>
    <w:p w:rsidR="006712A6" w:rsidRPr="000D2C42" w:rsidRDefault="006712A6" w:rsidP="00C84DE1">
      <w:pPr>
        <w:pStyle w:val="ab"/>
        <w:numPr>
          <w:ilvl w:val="0"/>
          <w:numId w:val="115"/>
        </w:numPr>
        <w:spacing w:line="240" w:lineRule="auto"/>
        <w:ind w:left="1134"/>
        <w:jc w:val="left"/>
        <w:rPr>
          <w:rFonts w:eastAsia="Arial Unicode MS"/>
          <w:color w:val="000000"/>
          <w:sz w:val="32"/>
          <w:szCs w:val="32"/>
          <w:lang w:val="uk-UA" w:eastAsia="uk-UA"/>
        </w:rPr>
      </w:pPr>
      <w:r w:rsidRPr="000D2C42">
        <w:rPr>
          <w:rFonts w:eastAsia="Arial Unicode MS"/>
          <w:color w:val="000000"/>
          <w:sz w:val="32"/>
          <w:szCs w:val="32"/>
          <w:lang w:val="uk-UA" w:eastAsia="uk-UA"/>
        </w:rPr>
        <w:t>відомості про додаткову освіту;</w:t>
      </w:r>
    </w:p>
    <w:p w:rsidR="006712A6" w:rsidRPr="000D2C42" w:rsidRDefault="006712A6" w:rsidP="00C84DE1">
      <w:pPr>
        <w:pStyle w:val="ab"/>
        <w:numPr>
          <w:ilvl w:val="0"/>
          <w:numId w:val="115"/>
        </w:numPr>
        <w:spacing w:line="240" w:lineRule="auto"/>
        <w:ind w:left="1134"/>
        <w:jc w:val="left"/>
        <w:rPr>
          <w:rFonts w:eastAsia="Arial Unicode MS"/>
          <w:color w:val="000000"/>
          <w:sz w:val="32"/>
          <w:szCs w:val="32"/>
          <w:lang w:val="uk-UA" w:eastAsia="uk-UA"/>
        </w:rPr>
      </w:pPr>
      <w:r w:rsidRPr="000D2C42">
        <w:rPr>
          <w:rFonts w:eastAsia="Arial Unicode MS"/>
          <w:color w:val="000000"/>
          <w:sz w:val="32"/>
          <w:szCs w:val="32"/>
          <w:lang w:val="uk-UA" w:eastAsia="uk-UA"/>
        </w:rPr>
        <w:t>дані про проходження військової служби (для чоловіків);</w:t>
      </w:r>
    </w:p>
    <w:p w:rsidR="006712A6" w:rsidRPr="000D2C42" w:rsidRDefault="006712A6" w:rsidP="00C84DE1">
      <w:pPr>
        <w:pStyle w:val="ab"/>
        <w:numPr>
          <w:ilvl w:val="0"/>
          <w:numId w:val="115"/>
        </w:numPr>
        <w:spacing w:line="240" w:lineRule="auto"/>
        <w:ind w:left="1134"/>
        <w:jc w:val="left"/>
        <w:rPr>
          <w:rFonts w:eastAsia="Arial Unicode MS"/>
          <w:color w:val="000000"/>
          <w:sz w:val="32"/>
          <w:szCs w:val="32"/>
          <w:lang w:val="uk-UA" w:eastAsia="uk-UA"/>
        </w:rPr>
      </w:pPr>
      <w:r w:rsidRPr="000D2C42">
        <w:rPr>
          <w:rFonts w:eastAsia="Arial Unicode MS"/>
          <w:color w:val="000000"/>
          <w:sz w:val="32"/>
          <w:szCs w:val="32"/>
          <w:lang w:val="uk-UA" w:eastAsia="uk-UA"/>
        </w:rPr>
        <w:t>інформація про кар'єру;</w:t>
      </w:r>
    </w:p>
    <w:p w:rsidR="006712A6" w:rsidRPr="000D2C42" w:rsidRDefault="006712A6" w:rsidP="00C84DE1">
      <w:pPr>
        <w:pStyle w:val="ab"/>
        <w:numPr>
          <w:ilvl w:val="0"/>
          <w:numId w:val="115"/>
        </w:numPr>
        <w:spacing w:line="240" w:lineRule="auto"/>
        <w:ind w:left="1134"/>
        <w:jc w:val="left"/>
        <w:rPr>
          <w:rFonts w:eastAsia="Arial Unicode MS"/>
          <w:color w:val="000000"/>
          <w:sz w:val="32"/>
          <w:szCs w:val="32"/>
          <w:lang w:val="uk-UA" w:eastAsia="uk-UA"/>
        </w:rPr>
      </w:pPr>
      <w:r w:rsidRPr="000D2C42">
        <w:rPr>
          <w:rFonts w:eastAsia="Arial Unicode MS"/>
          <w:color w:val="000000"/>
          <w:sz w:val="32"/>
          <w:szCs w:val="32"/>
          <w:lang w:val="uk-UA" w:eastAsia="uk-UA"/>
        </w:rPr>
        <w:t>відомості про сімейний стан;</w:t>
      </w:r>
    </w:p>
    <w:p w:rsidR="006712A6" w:rsidRPr="000D2C42" w:rsidRDefault="006712A6" w:rsidP="00C84DE1">
      <w:pPr>
        <w:pStyle w:val="ab"/>
        <w:numPr>
          <w:ilvl w:val="0"/>
          <w:numId w:val="115"/>
        </w:numPr>
        <w:spacing w:line="240" w:lineRule="auto"/>
        <w:ind w:left="1134"/>
        <w:jc w:val="left"/>
        <w:rPr>
          <w:rFonts w:eastAsia="Arial Unicode MS"/>
          <w:color w:val="000000"/>
          <w:sz w:val="32"/>
          <w:szCs w:val="32"/>
          <w:lang w:val="uk-UA" w:eastAsia="uk-UA"/>
        </w:rPr>
      </w:pPr>
      <w:r w:rsidRPr="000D2C42">
        <w:rPr>
          <w:rFonts w:eastAsia="Arial Unicode MS"/>
          <w:color w:val="000000"/>
          <w:sz w:val="32"/>
          <w:szCs w:val="32"/>
          <w:lang w:val="uk-UA" w:eastAsia="uk-UA"/>
        </w:rPr>
        <w:t>відомості про громадське життя, хобі.</w:t>
      </w:r>
    </w:p>
    <w:p w:rsidR="006712A6" w:rsidRPr="006712A6" w:rsidRDefault="006712A6" w:rsidP="006712A6">
      <w:pPr>
        <w:spacing w:line="240" w:lineRule="auto"/>
        <w:ind w:firstLine="720"/>
        <w:rPr>
          <w:rFonts w:eastAsia="Arial Unicode MS"/>
          <w:b/>
          <w:i/>
          <w:color w:val="000000"/>
          <w:sz w:val="32"/>
          <w:szCs w:val="32"/>
          <w:lang w:val="uk-UA" w:eastAsia="uk-UA"/>
        </w:rPr>
      </w:pPr>
      <w:r w:rsidRPr="006712A6">
        <w:rPr>
          <w:rFonts w:eastAsia="Arial Unicode MS"/>
          <w:b/>
          <w:i/>
          <w:color w:val="000000"/>
          <w:sz w:val="32"/>
          <w:szCs w:val="32"/>
          <w:lang w:val="uk-UA" w:eastAsia="uk-UA"/>
        </w:rPr>
        <w:t>Автобіографія</w:t>
      </w:r>
      <w:r w:rsidR="000D2C42">
        <w:rPr>
          <w:rFonts w:eastAsia="Arial Unicode MS"/>
          <w:b/>
          <w:i/>
          <w:color w:val="000000"/>
          <w:sz w:val="32"/>
          <w:szCs w:val="32"/>
          <w:lang w:val="uk-UA" w:eastAsia="uk-UA"/>
        </w:rPr>
        <w:t>–</w:t>
      </w:r>
      <w:r w:rsidRPr="006712A6">
        <w:rPr>
          <w:rFonts w:eastAsia="Arial Unicode MS"/>
          <w:b/>
          <w:i/>
          <w:color w:val="000000"/>
          <w:sz w:val="32"/>
          <w:szCs w:val="32"/>
          <w:lang w:val="uk-UA" w:eastAsia="uk-UA"/>
        </w:rPr>
        <w:t xml:space="preserve">есе </w:t>
      </w:r>
      <w:r w:rsidR="000D2C42">
        <w:rPr>
          <w:rFonts w:eastAsia="Arial Unicode MS"/>
          <w:b/>
          <w:i/>
          <w:color w:val="000000"/>
          <w:sz w:val="32"/>
          <w:szCs w:val="32"/>
          <w:lang w:val="uk-UA" w:eastAsia="uk-UA"/>
        </w:rPr>
        <w:t>—</w:t>
      </w:r>
      <w:r w:rsidRPr="006712A6">
        <w:rPr>
          <w:rFonts w:eastAsia="Arial Unicode MS"/>
          <w:b/>
          <w:i/>
          <w:color w:val="000000"/>
          <w:sz w:val="32"/>
          <w:szCs w:val="32"/>
          <w:lang w:val="uk-UA" w:eastAsia="uk-UA"/>
        </w:rPr>
        <w:t xml:space="preserve"> </w:t>
      </w:r>
      <w:r w:rsidRPr="006712A6">
        <w:rPr>
          <w:rFonts w:eastAsia="Arial Unicode MS"/>
          <w:color w:val="000000"/>
          <w:sz w:val="32"/>
          <w:szCs w:val="32"/>
          <w:lang w:val="uk-UA" w:eastAsia="uk-UA"/>
        </w:rPr>
        <w:t>пишеться</w:t>
      </w:r>
      <w:r w:rsidRPr="006712A6">
        <w:rPr>
          <w:rFonts w:eastAsia="Arial Unicode MS"/>
          <w:b/>
          <w:i/>
          <w:color w:val="000000"/>
          <w:sz w:val="32"/>
          <w:szCs w:val="32"/>
          <w:lang w:val="uk-UA" w:eastAsia="uk-UA"/>
        </w:rPr>
        <w:t xml:space="preserve"> </w:t>
      </w:r>
      <w:r w:rsidRPr="006712A6">
        <w:rPr>
          <w:rFonts w:eastAsia="Arial Unicode MS"/>
          <w:color w:val="000000"/>
          <w:sz w:val="32"/>
          <w:szCs w:val="32"/>
          <w:lang w:val="uk-UA" w:eastAsia="uk-UA"/>
        </w:rPr>
        <w:t>в разі відбору кан</w:t>
      </w:r>
      <w:r w:rsidRPr="006712A6">
        <w:rPr>
          <w:rFonts w:eastAsia="Arial Unicode MS"/>
          <w:color w:val="000000"/>
          <w:sz w:val="32"/>
          <w:szCs w:val="32"/>
          <w:lang w:val="uk-UA" w:eastAsia="uk-UA"/>
        </w:rPr>
        <w:softHyphen/>
        <w:t>дидатів на «творчі» посади — журналіста, копірайтера, арт</w:t>
      </w:r>
      <w:r w:rsidR="000D2C42">
        <w:rPr>
          <w:rFonts w:eastAsia="Arial Unicode MS"/>
          <w:color w:val="000000"/>
          <w:sz w:val="32"/>
          <w:szCs w:val="32"/>
          <w:lang w:val="uk-UA" w:eastAsia="uk-UA"/>
        </w:rPr>
        <w:t>–</w:t>
      </w:r>
      <w:r w:rsidRPr="006712A6">
        <w:rPr>
          <w:rFonts w:eastAsia="Arial Unicode MS"/>
          <w:color w:val="000000"/>
          <w:sz w:val="32"/>
          <w:szCs w:val="32"/>
          <w:lang w:val="uk-UA" w:eastAsia="uk-UA"/>
        </w:rPr>
        <w:t>директора тощо. Трапляється, що «братися за перо» доводиться і пред</w:t>
      </w:r>
      <w:r w:rsidRPr="006712A6">
        <w:rPr>
          <w:rFonts w:eastAsia="Arial Unicode MS"/>
          <w:color w:val="000000"/>
          <w:sz w:val="32"/>
          <w:szCs w:val="32"/>
          <w:lang w:val="uk-UA" w:eastAsia="uk-UA"/>
        </w:rPr>
        <w:softHyphen/>
        <w:t>ставникам інших професій — згідно з корпоративними стандартами підприємства, де оголошено ва</w:t>
      </w:r>
      <w:r w:rsidRPr="006712A6">
        <w:rPr>
          <w:rFonts w:eastAsia="Arial Unicode MS"/>
          <w:color w:val="000000"/>
          <w:sz w:val="32"/>
          <w:szCs w:val="32"/>
          <w:lang w:val="uk-UA" w:eastAsia="uk-UA"/>
        </w:rPr>
        <w:softHyphen/>
        <w:t>кансію. Копірайтер чи журналіст легко виконає таке завдання, адже сплітати слова в речення, а речення в текст — його про</w:t>
      </w:r>
      <w:r w:rsidRPr="006712A6">
        <w:rPr>
          <w:rFonts w:eastAsia="Arial Unicode MS"/>
          <w:color w:val="000000"/>
          <w:sz w:val="32"/>
          <w:szCs w:val="32"/>
          <w:lang w:val="uk-UA" w:eastAsia="uk-UA"/>
        </w:rPr>
        <w:softHyphen/>
        <w:t>фесія. Для решти написання есе перетворюється на тривалий, тяжкий і болісний процес.</w:t>
      </w:r>
    </w:p>
    <w:p w:rsidR="006712A6" w:rsidRPr="006712A6" w:rsidRDefault="006712A6" w:rsidP="006712A6">
      <w:pPr>
        <w:spacing w:line="240" w:lineRule="auto"/>
        <w:ind w:firstLine="720"/>
        <w:rPr>
          <w:rFonts w:eastAsia="Arial Unicode MS"/>
          <w:b/>
          <w:i/>
          <w:color w:val="000000"/>
          <w:sz w:val="32"/>
          <w:szCs w:val="32"/>
          <w:lang w:val="uk-UA" w:eastAsia="uk-UA"/>
        </w:rPr>
      </w:pPr>
      <w:r w:rsidRPr="006712A6">
        <w:rPr>
          <w:rFonts w:eastAsia="Arial Unicode MS"/>
          <w:b/>
          <w:i/>
          <w:color w:val="000000"/>
          <w:sz w:val="32"/>
          <w:szCs w:val="32"/>
          <w:lang w:val="uk-UA" w:eastAsia="uk-UA"/>
        </w:rPr>
        <w:t xml:space="preserve">Копірайтер </w:t>
      </w:r>
      <w:r w:rsidR="000D2C42">
        <w:rPr>
          <w:rFonts w:eastAsia="Arial Unicode MS"/>
          <w:b/>
          <w:i/>
          <w:color w:val="000000"/>
          <w:sz w:val="32"/>
          <w:szCs w:val="32"/>
          <w:lang w:val="uk-UA" w:eastAsia="uk-UA"/>
        </w:rPr>
        <w:t>—</w:t>
      </w:r>
      <w:r w:rsidRPr="006712A6">
        <w:rPr>
          <w:rFonts w:eastAsia="Arial Unicode MS"/>
          <w:b/>
          <w:i/>
          <w:color w:val="000000"/>
          <w:sz w:val="32"/>
          <w:szCs w:val="32"/>
          <w:lang w:val="uk-UA" w:eastAsia="uk-UA"/>
        </w:rPr>
        <w:t xml:space="preserve"> це людина, що створює оригінальні тексти під замовлення. </w:t>
      </w:r>
    </w:p>
    <w:p w:rsidR="006712A6" w:rsidRPr="006712A6" w:rsidRDefault="006712A6" w:rsidP="006712A6">
      <w:pPr>
        <w:spacing w:line="240" w:lineRule="auto"/>
        <w:ind w:firstLine="720"/>
        <w:rPr>
          <w:rFonts w:eastAsia="Arial Unicode MS"/>
          <w:b/>
          <w:color w:val="000000"/>
          <w:sz w:val="32"/>
          <w:szCs w:val="32"/>
          <w:lang w:val="uk-UA" w:eastAsia="uk-UA"/>
        </w:rPr>
      </w:pPr>
      <w:r w:rsidRPr="006712A6">
        <w:rPr>
          <w:rFonts w:eastAsia="Arial Unicode MS"/>
          <w:b/>
          <w:color w:val="000000"/>
          <w:sz w:val="32"/>
          <w:szCs w:val="32"/>
          <w:lang w:val="uk-UA" w:eastAsia="uk-UA"/>
        </w:rPr>
        <w:t>Реквізити:</w:t>
      </w:r>
    </w:p>
    <w:p w:rsidR="006712A6" w:rsidRPr="000D2C42" w:rsidRDefault="006712A6" w:rsidP="00C84DE1">
      <w:pPr>
        <w:pStyle w:val="ab"/>
        <w:numPr>
          <w:ilvl w:val="0"/>
          <w:numId w:val="116"/>
        </w:numPr>
        <w:spacing w:line="240" w:lineRule="auto"/>
        <w:ind w:left="1134"/>
        <w:jc w:val="left"/>
        <w:rPr>
          <w:rFonts w:eastAsia="Arial Unicode MS"/>
          <w:color w:val="000000"/>
          <w:sz w:val="32"/>
          <w:szCs w:val="32"/>
          <w:lang w:val="uk-UA" w:eastAsia="uk-UA"/>
        </w:rPr>
      </w:pPr>
      <w:r w:rsidRPr="000D2C42">
        <w:rPr>
          <w:rFonts w:eastAsia="Arial Unicode MS"/>
          <w:color w:val="000000"/>
          <w:sz w:val="32"/>
          <w:szCs w:val="32"/>
          <w:lang w:val="uk-UA" w:eastAsia="uk-UA"/>
        </w:rPr>
        <w:t>назва виду документа;</w:t>
      </w:r>
    </w:p>
    <w:p w:rsidR="006712A6" w:rsidRPr="000D2C42" w:rsidRDefault="006712A6" w:rsidP="00C84DE1">
      <w:pPr>
        <w:pStyle w:val="ab"/>
        <w:numPr>
          <w:ilvl w:val="0"/>
          <w:numId w:val="116"/>
        </w:numPr>
        <w:spacing w:line="240" w:lineRule="auto"/>
        <w:ind w:left="1134"/>
        <w:jc w:val="left"/>
        <w:rPr>
          <w:rFonts w:eastAsia="Arial Unicode MS"/>
          <w:color w:val="000000"/>
          <w:sz w:val="32"/>
          <w:szCs w:val="32"/>
          <w:lang w:val="uk-UA" w:eastAsia="uk-UA"/>
        </w:rPr>
      </w:pPr>
      <w:r w:rsidRPr="000D2C42">
        <w:rPr>
          <w:rFonts w:eastAsia="Arial Unicode MS"/>
          <w:color w:val="000000"/>
          <w:sz w:val="32"/>
          <w:szCs w:val="32"/>
          <w:lang w:val="uk-UA" w:eastAsia="uk-UA"/>
        </w:rPr>
        <w:t>прізвище, ім'я, по батькові (у Н. в.);</w:t>
      </w:r>
    </w:p>
    <w:p w:rsidR="006712A6" w:rsidRPr="000D2C42" w:rsidRDefault="006712A6" w:rsidP="00C84DE1">
      <w:pPr>
        <w:pStyle w:val="ab"/>
        <w:numPr>
          <w:ilvl w:val="0"/>
          <w:numId w:val="116"/>
        </w:numPr>
        <w:spacing w:line="240" w:lineRule="auto"/>
        <w:ind w:left="1134"/>
        <w:jc w:val="left"/>
        <w:rPr>
          <w:rFonts w:eastAsia="Arial Unicode MS"/>
          <w:color w:val="000000"/>
          <w:sz w:val="32"/>
          <w:szCs w:val="32"/>
          <w:lang w:val="uk-UA" w:eastAsia="uk-UA"/>
        </w:rPr>
      </w:pPr>
      <w:r w:rsidRPr="000D2C42">
        <w:rPr>
          <w:rFonts w:eastAsia="Arial Unicode MS"/>
          <w:color w:val="000000"/>
          <w:sz w:val="32"/>
          <w:szCs w:val="32"/>
          <w:lang w:val="uk-UA" w:eastAsia="uk-UA"/>
        </w:rPr>
        <w:t>дата народження;</w:t>
      </w:r>
    </w:p>
    <w:p w:rsidR="006712A6" w:rsidRPr="000D2C42" w:rsidRDefault="006712A6" w:rsidP="00C84DE1">
      <w:pPr>
        <w:pStyle w:val="ab"/>
        <w:numPr>
          <w:ilvl w:val="0"/>
          <w:numId w:val="116"/>
        </w:numPr>
        <w:spacing w:line="240" w:lineRule="auto"/>
        <w:ind w:left="1134"/>
        <w:jc w:val="left"/>
        <w:rPr>
          <w:rFonts w:eastAsia="Arial Unicode MS"/>
          <w:color w:val="000000"/>
          <w:sz w:val="32"/>
          <w:szCs w:val="32"/>
          <w:lang w:val="uk-UA" w:eastAsia="uk-UA"/>
        </w:rPr>
      </w:pPr>
      <w:r w:rsidRPr="000D2C42">
        <w:rPr>
          <w:rFonts w:eastAsia="Arial Unicode MS"/>
          <w:color w:val="000000"/>
          <w:sz w:val="32"/>
          <w:szCs w:val="32"/>
          <w:lang w:val="uk-UA" w:eastAsia="uk-UA"/>
        </w:rPr>
        <w:t>місце народження;</w:t>
      </w:r>
    </w:p>
    <w:p w:rsidR="006712A6" w:rsidRPr="000D2C42" w:rsidRDefault="006712A6" w:rsidP="00C84DE1">
      <w:pPr>
        <w:pStyle w:val="ab"/>
        <w:numPr>
          <w:ilvl w:val="0"/>
          <w:numId w:val="116"/>
        </w:numPr>
        <w:spacing w:line="240" w:lineRule="auto"/>
        <w:ind w:left="1134"/>
        <w:rPr>
          <w:rFonts w:eastAsia="Arial Unicode MS"/>
          <w:color w:val="000000"/>
          <w:sz w:val="32"/>
          <w:szCs w:val="32"/>
          <w:lang w:val="uk-UA" w:eastAsia="uk-UA"/>
        </w:rPr>
      </w:pPr>
      <w:r w:rsidRPr="000D2C42">
        <w:rPr>
          <w:rFonts w:eastAsia="Arial Unicode MS"/>
          <w:color w:val="000000"/>
          <w:sz w:val="32"/>
          <w:szCs w:val="32"/>
          <w:lang w:val="uk-UA" w:eastAsia="uk-UA"/>
        </w:rPr>
        <w:t>відомості про навчання (повне найменування навчальних закладів як вони називалися у час навчання, назви отриманих спеціальностей за дипломом);</w:t>
      </w:r>
    </w:p>
    <w:p w:rsidR="006712A6" w:rsidRPr="000D2C42" w:rsidRDefault="006712A6" w:rsidP="00C84DE1">
      <w:pPr>
        <w:pStyle w:val="ab"/>
        <w:numPr>
          <w:ilvl w:val="0"/>
          <w:numId w:val="116"/>
        </w:numPr>
        <w:spacing w:line="240" w:lineRule="auto"/>
        <w:ind w:left="1134"/>
        <w:rPr>
          <w:rFonts w:eastAsia="Arial Unicode MS"/>
          <w:color w:val="000000"/>
          <w:sz w:val="32"/>
          <w:szCs w:val="32"/>
          <w:lang w:val="uk-UA" w:eastAsia="uk-UA"/>
        </w:rPr>
      </w:pPr>
      <w:r w:rsidRPr="000D2C42">
        <w:rPr>
          <w:rFonts w:eastAsia="Arial Unicode MS"/>
          <w:color w:val="000000"/>
          <w:sz w:val="32"/>
          <w:szCs w:val="32"/>
          <w:lang w:val="uk-UA" w:eastAsia="uk-UA"/>
        </w:rPr>
        <w:t>перебування на військовій службі, у місцях позбавлення волі;</w:t>
      </w:r>
    </w:p>
    <w:p w:rsidR="006712A6" w:rsidRPr="000D2C42" w:rsidRDefault="006712A6" w:rsidP="00C84DE1">
      <w:pPr>
        <w:pStyle w:val="ab"/>
        <w:numPr>
          <w:ilvl w:val="0"/>
          <w:numId w:val="116"/>
        </w:numPr>
        <w:spacing w:line="240" w:lineRule="auto"/>
        <w:ind w:left="1134"/>
        <w:rPr>
          <w:rFonts w:eastAsia="Arial Unicode MS"/>
          <w:color w:val="000000"/>
          <w:sz w:val="32"/>
          <w:szCs w:val="32"/>
          <w:lang w:val="uk-UA" w:eastAsia="uk-UA"/>
        </w:rPr>
      </w:pPr>
      <w:r w:rsidRPr="000D2C42">
        <w:rPr>
          <w:rFonts w:eastAsia="Arial Unicode MS"/>
          <w:color w:val="000000"/>
          <w:sz w:val="32"/>
          <w:szCs w:val="32"/>
          <w:lang w:val="uk-UA" w:eastAsia="uk-UA"/>
        </w:rPr>
        <w:lastRenderedPageBreak/>
        <w:t>відомості про трудову діяльність (повне найменування місць роботи та посад);</w:t>
      </w:r>
    </w:p>
    <w:p w:rsidR="006712A6" w:rsidRPr="000D2C42" w:rsidRDefault="006712A6" w:rsidP="00C84DE1">
      <w:pPr>
        <w:pStyle w:val="ab"/>
        <w:numPr>
          <w:ilvl w:val="0"/>
          <w:numId w:val="116"/>
        </w:numPr>
        <w:spacing w:line="240" w:lineRule="auto"/>
        <w:ind w:left="1134"/>
        <w:rPr>
          <w:rFonts w:eastAsia="Arial Unicode MS"/>
          <w:color w:val="000000"/>
          <w:sz w:val="32"/>
          <w:szCs w:val="32"/>
          <w:lang w:val="uk-UA" w:eastAsia="uk-UA"/>
        </w:rPr>
      </w:pPr>
      <w:r w:rsidRPr="000D2C42">
        <w:rPr>
          <w:rFonts w:eastAsia="Arial Unicode MS"/>
          <w:color w:val="000000"/>
          <w:sz w:val="32"/>
          <w:szCs w:val="32"/>
          <w:lang w:val="uk-UA" w:eastAsia="uk-UA"/>
        </w:rPr>
        <w:t>відомості про громадську роботу (всі її види);</w:t>
      </w:r>
    </w:p>
    <w:p w:rsidR="006712A6" w:rsidRPr="000D2C42" w:rsidRDefault="006712A6" w:rsidP="00C84DE1">
      <w:pPr>
        <w:pStyle w:val="ab"/>
        <w:numPr>
          <w:ilvl w:val="0"/>
          <w:numId w:val="116"/>
        </w:numPr>
        <w:spacing w:line="240" w:lineRule="auto"/>
        <w:ind w:left="1134"/>
        <w:rPr>
          <w:rFonts w:eastAsia="Arial Unicode MS"/>
          <w:color w:val="000000"/>
          <w:sz w:val="32"/>
          <w:szCs w:val="32"/>
          <w:lang w:val="uk-UA" w:eastAsia="uk-UA"/>
        </w:rPr>
      </w:pPr>
      <w:r w:rsidRPr="000D2C42">
        <w:rPr>
          <w:rFonts w:eastAsia="Arial Unicode MS"/>
          <w:color w:val="000000"/>
          <w:sz w:val="32"/>
          <w:szCs w:val="32"/>
          <w:lang w:val="uk-UA" w:eastAsia="uk-UA"/>
        </w:rPr>
        <w:t>нагороди, стягнення, заохочення;</w:t>
      </w:r>
    </w:p>
    <w:p w:rsidR="006712A6" w:rsidRPr="000D2C42" w:rsidRDefault="006712A6" w:rsidP="00C84DE1">
      <w:pPr>
        <w:pStyle w:val="ab"/>
        <w:numPr>
          <w:ilvl w:val="0"/>
          <w:numId w:val="116"/>
        </w:numPr>
        <w:spacing w:line="240" w:lineRule="auto"/>
        <w:ind w:left="1134"/>
        <w:rPr>
          <w:rFonts w:eastAsia="Arial Unicode MS"/>
          <w:color w:val="000000"/>
          <w:sz w:val="32"/>
          <w:szCs w:val="32"/>
          <w:lang w:val="uk-UA" w:eastAsia="uk-UA"/>
        </w:rPr>
      </w:pPr>
      <w:r w:rsidRPr="000D2C42">
        <w:rPr>
          <w:rFonts w:eastAsia="Arial Unicode MS"/>
          <w:color w:val="000000"/>
          <w:sz w:val="32"/>
          <w:szCs w:val="32"/>
          <w:lang w:val="uk-UA" w:eastAsia="uk-UA"/>
        </w:rPr>
        <w:t>стислі відомості про склад сім'ї (мати, батько, дружина, чоловік, діти);</w:t>
      </w:r>
    </w:p>
    <w:p w:rsidR="006712A6" w:rsidRPr="000D2C42" w:rsidRDefault="006712A6" w:rsidP="00C84DE1">
      <w:pPr>
        <w:pStyle w:val="ab"/>
        <w:numPr>
          <w:ilvl w:val="0"/>
          <w:numId w:val="116"/>
        </w:numPr>
        <w:spacing w:line="240" w:lineRule="auto"/>
        <w:ind w:left="1134"/>
        <w:rPr>
          <w:rFonts w:eastAsia="Arial Unicode MS"/>
          <w:color w:val="000000"/>
          <w:sz w:val="32"/>
          <w:szCs w:val="32"/>
          <w:lang w:val="uk-UA" w:eastAsia="uk-UA"/>
        </w:rPr>
      </w:pPr>
      <w:r w:rsidRPr="000D2C42">
        <w:rPr>
          <w:rFonts w:eastAsia="Arial Unicode MS"/>
          <w:color w:val="000000"/>
          <w:sz w:val="32"/>
          <w:szCs w:val="32"/>
          <w:lang w:val="uk-UA" w:eastAsia="uk-UA"/>
        </w:rPr>
        <w:t>повна домашня адреса і номер телефону;</w:t>
      </w:r>
    </w:p>
    <w:p w:rsidR="006712A6" w:rsidRPr="000D2C42" w:rsidRDefault="006712A6" w:rsidP="00C84DE1">
      <w:pPr>
        <w:pStyle w:val="ab"/>
        <w:numPr>
          <w:ilvl w:val="0"/>
          <w:numId w:val="116"/>
        </w:numPr>
        <w:spacing w:line="240" w:lineRule="auto"/>
        <w:ind w:left="1134"/>
        <w:rPr>
          <w:rFonts w:eastAsia="Arial Unicode MS"/>
          <w:color w:val="000000"/>
          <w:sz w:val="32"/>
          <w:szCs w:val="32"/>
          <w:lang w:val="uk-UA" w:eastAsia="uk-UA"/>
        </w:rPr>
      </w:pPr>
      <w:r w:rsidRPr="000D2C42">
        <w:rPr>
          <w:rFonts w:eastAsia="Arial Unicode MS"/>
          <w:color w:val="000000"/>
          <w:sz w:val="32"/>
          <w:szCs w:val="32"/>
          <w:lang w:val="uk-UA" w:eastAsia="uk-UA"/>
        </w:rPr>
        <w:t>я і моя сім</w:t>
      </w:r>
      <w:r w:rsidRPr="000D2C42">
        <w:rPr>
          <w:rFonts w:eastAsia="Arial Unicode MS"/>
          <w:color w:val="000000"/>
          <w:sz w:val="32"/>
          <w:szCs w:val="32"/>
          <w:lang w:eastAsia="uk-UA"/>
        </w:rPr>
        <w:t>’</w:t>
      </w:r>
      <w:r w:rsidRPr="000D2C42">
        <w:rPr>
          <w:rFonts w:eastAsia="Arial Unicode MS"/>
          <w:color w:val="000000"/>
          <w:sz w:val="32"/>
          <w:szCs w:val="32"/>
          <w:lang w:val="uk-UA" w:eastAsia="uk-UA"/>
        </w:rPr>
        <w:t>я до кримінальної відповідальності не притягувалась;</w:t>
      </w:r>
    </w:p>
    <w:p w:rsidR="006712A6" w:rsidRPr="000D2C42" w:rsidRDefault="006712A6" w:rsidP="00C84DE1">
      <w:pPr>
        <w:pStyle w:val="ab"/>
        <w:numPr>
          <w:ilvl w:val="0"/>
          <w:numId w:val="116"/>
        </w:numPr>
        <w:spacing w:line="240" w:lineRule="auto"/>
        <w:ind w:left="1134"/>
        <w:rPr>
          <w:rFonts w:eastAsia="Arial Unicode MS"/>
          <w:color w:val="000000"/>
          <w:sz w:val="32"/>
          <w:szCs w:val="32"/>
          <w:lang w:val="uk-UA" w:eastAsia="uk-UA"/>
        </w:rPr>
      </w:pPr>
      <w:r w:rsidRPr="000D2C42">
        <w:rPr>
          <w:rFonts w:eastAsia="Arial Unicode MS"/>
          <w:color w:val="000000"/>
          <w:sz w:val="32"/>
          <w:szCs w:val="32"/>
          <w:lang w:val="uk-UA" w:eastAsia="uk-UA"/>
        </w:rPr>
        <w:t>дата написання (ліворуч);</w:t>
      </w:r>
    </w:p>
    <w:p w:rsidR="006712A6" w:rsidRPr="000D2C42" w:rsidRDefault="006712A6" w:rsidP="00C84DE1">
      <w:pPr>
        <w:pStyle w:val="ab"/>
        <w:numPr>
          <w:ilvl w:val="0"/>
          <w:numId w:val="116"/>
        </w:numPr>
        <w:spacing w:line="240" w:lineRule="auto"/>
        <w:ind w:left="1134"/>
        <w:rPr>
          <w:rFonts w:eastAsia="Arial Unicode MS"/>
          <w:color w:val="000000"/>
          <w:sz w:val="32"/>
          <w:szCs w:val="32"/>
          <w:lang w:val="uk-UA" w:eastAsia="uk-UA"/>
        </w:rPr>
      </w:pPr>
      <w:r w:rsidRPr="000D2C42">
        <w:rPr>
          <w:rFonts w:eastAsia="Arial Unicode MS"/>
          <w:color w:val="000000"/>
          <w:sz w:val="32"/>
          <w:szCs w:val="32"/>
          <w:lang w:val="uk-UA" w:eastAsia="uk-UA"/>
        </w:rPr>
        <w:t>підпис автора (праворуч).</w:t>
      </w:r>
    </w:p>
    <w:p w:rsidR="006712A6" w:rsidRPr="006712A6" w:rsidRDefault="006712A6" w:rsidP="006712A6">
      <w:pPr>
        <w:spacing w:line="240" w:lineRule="auto"/>
        <w:ind w:firstLine="720"/>
        <w:rPr>
          <w:rFonts w:eastAsia="Arial Unicode MS"/>
          <w:color w:val="000000"/>
          <w:sz w:val="32"/>
          <w:szCs w:val="32"/>
          <w:lang w:val="uk-UA" w:eastAsia="uk-UA"/>
        </w:rPr>
      </w:pPr>
      <w:r w:rsidRPr="006712A6">
        <w:rPr>
          <w:rFonts w:eastAsia="Arial Unicode MS"/>
          <w:color w:val="000000"/>
          <w:sz w:val="32"/>
          <w:szCs w:val="32"/>
          <w:lang w:val="uk-UA" w:eastAsia="uk-UA"/>
        </w:rPr>
        <w:t>Автобіографію оформлюють на стандартному аркуші па</w:t>
      </w:r>
      <w:r w:rsidRPr="006712A6">
        <w:rPr>
          <w:rFonts w:eastAsia="Arial Unicode MS"/>
          <w:color w:val="000000"/>
          <w:sz w:val="32"/>
          <w:szCs w:val="32"/>
          <w:lang w:val="uk-UA" w:eastAsia="uk-UA"/>
        </w:rPr>
        <w:softHyphen/>
        <w:t>перу або трафаретному бланку. Цей документ друкують Times New Roman, оптимальний розмір якого — 14 пт.</w:t>
      </w:r>
    </w:p>
    <w:p w:rsidR="006712A6" w:rsidRPr="006712A6" w:rsidRDefault="006712A6" w:rsidP="006712A6">
      <w:pPr>
        <w:spacing w:line="240" w:lineRule="auto"/>
        <w:ind w:firstLine="720"/>
        <w:rPr>
          <w:rFonts w:eastAsia="Arial Unicode MS"/>
          <w:color w:val="000000"/>
          <w:sz w:val="32"/>
          <w:szCs w:val="32"/>
          <w:lang w:val="uk-UA" w:eastAsia="uk-UA"/>
        </w:rPr>
      </w:pPr>
      <w:r w:rsidRPr="006712A6">
        <w:rPr>
          <w:rFonts w:eastAsia="Arial Unicode MS"/>
          <w:color w:val="000000"/>
          <w:sz w:val="32"/>
          <w:szCs w:val="32"/>
          <w:lang w:val="uk-UA" w:eastAsia="uk-UA"/>
        </w:rPr>
        <w:t>Під текстом автобіографи проставляють дату складання (ліворуч) та підпис (праворуч).</w:t>
      </w:r>
    </w:p>
    <w:p w:rsidR="006712A6" w:rsidRPr="006712A6" w:rsidRDefault="006712A6" w:rsidP="006712A6">
      <w:pPr>
        <w:spacing w:line="240" w:lineRule="auto"/>
        <w:ind w:firstLine="720"/>
        <w:rPr>
          <w:rFonts w:eastAsia="Arial Unicode MS"/>
          <w:color w:val="000000"/>
          <w:sz w:val="32"/>
          <w:szCs w:val="32"/>
          <w:lang w:val="uk-UA" w:eastAsia="uk-UA"/>
        </w:rPr>
      </w:pPr>
      <w:r w:rsidRPr="006712A6">
        <w:rPr>
          <w:rFonts w:eastAsia="Arial Unicode MS"/>
          <w:color w:val="000000"/>
          <w:sz w:val="32"/>
          <w:szCs w:val="32"/>
          <w:lang w:val="uk-UA" w:eastAsia="uk-UA"/>
        </w:rPr>
        <w:t>Авто</w:t>
      </w:r>
      <w:r w:rsidRPr="006712A6">
        <w:rPr>
          <w:rFonts w:eastAsia="Arial Unicode MS"/>
          <w:color w:val="000000"/>
          <w:sz w:val="32"/>
          <w:szCs w:val="32"/>
          <w:lang w:val="uk-UA" w:eastAsia="uk-UA"/>
        </w:rPr>
        <w:softHyphen/>
        <w:t>біографія — це документ, що має містити ділову інформацію.</w:t>
      </w:r>
    </w:p>
    <w:p w:rsidR="006712A6" w:rsidRPr="006712A6" w:rsidRDefault="006712A6" w:rsidP="006712A6">
      <w:pPr>
        <w:spacing w:line="240" w:lineRule="auto"/>
        <w:ind w:firstLine="720"/>
        <w:rPr>
          <w:rFonts w:eastAsia="Arial Unicode MS"/>
          <w:color w:val="000000"/>
          <w:sz w:val="32"/>
          <w:szCs w:val="32"/>
          <w:lang w:val="uk-UA" w:eastAsia="uk-UA"/>
        </w:rPr>
      </w:pPr>
      <w:r w:rsidRPr="006712A6">
        <w:rPr>
          <w:rFonts w:eastAsia="Arial Unicode MS"/>
          <w:color w:val="000000"/>
          <w:sz w:val="32"/>
          <w:szCs w:val="32"/>
          <w:lang w:val="uk-UA" w:eastAsia="uk-UA"/>
        </w:rPr>
        <w:t>Автобіографія, як і резюме, — це своєрідна реклама, презентація кандидата на вакантну посаду. Вона має стисло, чітко та переконливо інформувати роботодавця про досвід, професійні вміння та навички, психологічні особливості, переваги працівника. Сподіваємося, набуті знання допоможуть вам не тільки правильно складати та оформлювати цей важливий особовий документ, а й належним чином аналізувати автобіографії, якщо за рішенням керівника вас долучать до процесів кадрового відбору.</w:t>
      </w:r>
    </w:p>
    <w:p w:rsidR="006712A6" w:rsidRPr="006712A6" w:rsidRDefault="006712A6" w:rsidP="006712A6">
      <w:pPr>
        <w:spacing w:line="240" w:lineRule="auto"/>
        <w:ind w:firstLine="720"/>
        <w:rPr>
          <w:rFonts w:eastAsia="Arial Unicode MS"/>
          <w:color w:val="000000"/>
          <w:sz w:val="32"/>
          <w:szCs w:val="32"/>
          <w:lang w:val="uk-UA" w:eastAsia="uk-UA"/>
        </w:rPr>
      </w:pPr>
      <w:r w:rsidRPr="006712A6">
        <w:rPr>
          <w:rFonts w:eastAsia="Arial Unicode MS"/>
          <w:b/>
          <w:color w:val="000000"/>
          <w:sz w:val="32"/>
          <w:szCs w:val="32"/>
          <w:lang w:val="uk-UA" w:eastAsia="uk-UA"/>
        </w:rPr>
        <w:t>3. Резюме</w:t>
      </w:r>
      <w:r w:rsidRPr="006712A6">
        <w:rPr>
          <w:rFonts w:eastAsia="Arial Unicode MS"/>
          <w:color w:val="000000"/>
          <w:sz w:val="32"/>
          <w:szCs w:val="32"/>
          <w:lang w:val="uk-UA" w:eastAsia="uk-UA"/>
        </w:rPr>
        <w:t xml:space="preserve"> </w:t>
      </w:r>
      <w:r w:rsidR="001956CC">
        <w:rPr>
          <w:rFonts w:eastAsia="Arial Unicode MS"/>
          <w:color w:val="000000"/>
          <w:sz w:val="32"/>
          <w:szCs w:val="32"/>
          <w:lang w:val="uk-UA" w:eastAsia="uk-UA"/>
        </w:rPr>
        <w:t>—</w:t>
      </w:r>
      <w:r w:rsidRPr="006712A6">
        <w:rPr>
          <w:rFonts w:eastAsia="Arial Unicode MS"/>
          <w:color w:val="000000"/>
          <w:sz w:val="32"/>
          <w:szCs w:val="32"/>
          <w:lang w:val="uk-UA" w:eastAsia="uk-UA"/>
        </w:rPr>
        <w:t xml:space="preserve"> це документ, у якому подаються короткі відомості про навчання, трудову діяльність та професійні успіхи й досягнення особи, що його складає.</w:t>
      </w:r>
    </w:p>
    <w:p w:rsidR="006712A6" w:rsidRPr="006712A6" w:rsidRDefault="006712A6" w:rsidP="006712A6">
      <w:pPr>
        <w:spacing w:line="240" w:lineRule="auto"/>
        <w:ind w:firstLine="720"/>
        <w:rPr>
          <w:rFonts w:eastAsia="Arial Unicode MS"/>
          <w:color w:val="000000"/>
          <w:sz w:val="32"/>
          <w:szCs w:val="32"/>
          <w:lang w:val="uk-UA" w:eastAsia="uk-UA"/>
        </w:rPr>
      </w:pPr>
      <w:r w:rsidRPr="006712A6">
        <w:rPr>
          <w:rFonts w:eastAsia="Arial Unicode MS"/>
          <w:b/>
          <w:color w:val="000000"/>
          <w:sz w:val="32"/>
          <w:szCs w:val="32"/>
          <w:lang w:val="uk-UA" w:eastAsia="uk-UA"/>
        </w:rPr>
        <w:t>Головне призначення резюме</w:t>
      </w:r>
      <w:r w:rsidRPr="006712A6">
        <w:rPr>
          <w:rFonts w:eastAsia="Arial Unicode MS"/>
          <w:color w:val="000000"/>
          <w:sz w:val="32"/>
          <w:szCs w:val="32"/>
          <w:lang w:val="uk-UA" w:eastAsia="uk-UA"/>
        </w:rPr>
        <w:t xml:space="preserve"> </w:t>
      </w:r>
      <w:r w:rsidR="001956CC">
        <w:rPr>
          <w:rFonts w:eastAsia="Arial Unicode MS"/>
          <w:color w:val="000000"/>
          <w:sz w:val="32"/>
          <w:szCs w:val="32"/>
          <w:lang w:val="uk-UA" w:eastAsia="uk-UA"/>
        </w:rPr>
        <w:t>—</w:t>
      </w:r>
      <w:r w:rsidRPr="006712A6">
        <w:rPr>
          <w:rFonts w:eastAsia="Arial Unicode MS"/>
          <w:color w:val="000000"/>
          <w:sz w:val="32"/>
          <w:szCs w:val="32"/>
          <w:lang w:val="uk-UA" w:eastAsia="uk-UA"/>
        </w:rPr>
        <w:t xml:space="preserve"> привернути увагу до себе у той момент, коли його читають уперше.</w:t>
      </w:r>
    </w:p>
    <w:p w:rsidR="006712A6" w:rsidRDefault="006712A6" w:rsidP="006712A6">
      <w:pPr>
        <w:spacing w:line="240" w:lineRule="auto"/>
        <w:ind w:firstLine="720"/>
        <w:rPr>
          <w:rFonts w:eastAsia="Arial Unicode MS"/>
          <w:color w:val="000000"/>
          <w:sz w:val="32"/>
          <w:szCs w:val="32"/>
          <w:lang w:val="uk-UA" w:eastAsia="uk-UA"/>
        </w:rPr>
      </w:pPr>
      <w:r w:rsidRPr="006712A6">
        <w:rPr>
          <w:rFonts w:eastAsia="Arial Unicode MS"/>
          <w:color w:val="000000"/>
          <w:sz w:val="32"/>
          <w:szCs w:val="32"/>
          <w:lang w:val="uk-UA" w:eastAsia="uk-UA"/>
        </w:rPr>
        <w:t>Резюме має бути лаконічним, правдивим і вичерпним. Якщо ви звертаєтеся з приводу конкретної посади, то в резюме повинне все бути орієнтовано на цю посаду. При складанні резюме ви повинні робити наголос на те, яку користь матиме фірма від вас, чому саме ви є найкращою кандидатурою на цю посаду.</w:t>
      </w:r>
    </w:p>
    <w:p w:rsidR="001956CC" w:rsidRDefault="001956CC" w:rsidP="006712A6">
      <w:pPr>
        <w:spacing w:line="240" w:lineRule="auto"/>
        <w:ind w:firstLine="720"/>
        <w:rPr>
          <w:rFonts w:eastAsia="Arial Unicode MS"/>
          <w:color w:val="000000"/>
          <w:sz w:val="32"/>
          <w:szCs w:val="32"/>
          <w:lang w:val="uk-UA" w:eastAsia="uk-UA"/>
        </w:rPr>
      </w:pPr>
    </w:p>
    <w:p w:rsidR="001956CC" w:rsidRDefault="001956CC" w:rsidP="006712A6">
      <w:pPr>
        <w:spacing w:line="240" w:lineRule="auto"/>
        <w:ind w:firstLine="720"/>
        <w:rPr>
          <w:rFonts w:eastAsia="Arial Unicode MS"/>
          <w:color w:val="000000"/>
          <w:sz w:val="32"/>
          <w:szCs w:val="32"/>
          <w:lang w:val="uk-UA" w:eastAsia="uk-UA"/>
        </w:rPr>
      </w:pPr>
    </w:p>
    <w:p w:rsidR="001956CC" w:rsidRPr="006712A6" w:rsidRDefault="001956CC" w:rsidP="006712A6">
      <w:pPr>
        <w:spacing w:line="240" w:lineRule="auto"/>
        <w:ind w:firstLine="720"/>
        <w:rPr>
          <w:rFonts w:eastAsia="Arial Unicode MS"/>
          <w:color w:val="000000"/>
          <w:sz w:val="32"/>
          <w:szCs w:val="32"/>
          <w:lang w:val="uk-UA" w:eastAsia="uk-UA"/>
        </w:rPr>
      </w:pPr>
    </w:p>
    <w:p w:rsidR="006712A6" w:rsidRPr="006712A6" w:rsidRDefault="006712A6" w:rsidP="006712A6">
      <w:pPr>
        <w:spacing w:line="240" w:lineRule="auto"/>
        <w:ind w:firstLine="720"/>
        <w:rPr>
          <w:rFonts w:eastAsia="Arial Unicode MS"/>
          <w:b/>
          <w:color w:val="000000"/>
          <w:sz w:val="32"/>
          <w:szCs w:val="32"/>
          <w:lang w:val="uk-UA" w:eastAsia="uk-UA"/>
        </w:rPr>
      </w:pPr>
      <w:r w:rsidRPr="006712A6">
        <w:rPr>
          <w:rFonts w:eastAsia="Arial Unicode MS"/>
          <w:b/>
          <w:color w:val="000000"/>
          <w:sz w:val="32"/>
          <w:szCs w:val="32"/>
          <w:lang w:val="uk-UA" w:eastAsia="uk-UA"/>
        </w:rPr>
        <w:lastRenderedPageBreak/>
        <w:t>Розрізняють два стилі викладу інформації в резюме:</w:t>
      </w:r>
    </w:p>
    <w:p w:rsidR="006712A6" w:rsidRPr="001956CC" w:rsidRDefault="006712A6" w:rsidP="00C84DE1">
      <w:pPr>
        <w:pStyle w:val="ab"/>
        <w:numPr>
          <w:ilvl w:val="0"/>
          <w:numId w:val="117"/>
        </w:numPr>
        <w:spacing w:line="240" w:lineRule="auto"/>
        <w:ind w:left="1134"/>
        <w:rPr>
          <w:rFonts w:eastAsia="Arial Unicode MS"/>
          <w:color w:val="000000"/>
          <w:sz w:val="32"/>
          <w:szCs w:val="32"/>
          <w:lang w:val="uk-UA" w:eastAsia="uk-UA"/>
        </w:rPr>
      </w:pPr>
      <w:r w:rsidRPr="001956CC">
        <w:rPr>
          <w:rFonts w:eastAsia="Arial Unicode MS"/>
          <w:b/>
          <w:color w:val="000000"/>
          <w:sz w:val="32"/>
          <w:szCs w:val="32"/>
          <w:lang w:val="uk-UA" w:eastAsia="uk-UA"/>
        </w:rPr>
        <w:t>європейський</w:t>
      </w:r>
      <w:r w:rsidRPr="001956CC">
        <w:rPr>
          <w:rFonts w:eastAsia="Arial Unicode MS"/>
          <w:color w:val="000000"/>
          <w:sz w:val="32"/>
          <w:szCs w:val="32"/>
          <w:lang w:val="uk-UA" w:eastAsia="uk-UA"/>
        </w:rPr>
        <w:t xml:space="preserve"> (виклад відомостей про дату і місце народження, родинний стан та хронологічний порядок викладу інформації про освіту та досвід роботи);</w:t>
      </w:r>
    </w:p>
    <w:p w:rsidR="006712A6" w:rsidRPr="001956CC" w:rsidRDefault="006712A6" w:rsidP="00C84DE1">
      <w:pPr>
        <w:pStyle w:val="ab"/>
        <w:numPr>
          <w:ilvl w:val="0"/>
          <w:numId w:val="117"/>
        </w:numPr>
        <w:spacing w:line="240" w:lineRule="auto"/>
        <w:ind w:left="1134"/>
        <w:rPr>
          <w:rFonts w:eastAsia="Arial Unicode MS"/>
          <w:color w:val="000000"/>
          <w:sz w:val="32"/>
          <w:szCs w:val="32"/>
          <w:lang w:val="uk-UA" w:eastAsia="uk-UA"/>
        </w:rPr>
      </w:pPr>
      <w:r w:rsidRPr="001956CC">
        <w:rPr>
          <w:rFonts w:eastAsia="Arial Unicode MS"/>
          <w:b/>
          <w:color w:val="000000"/>
          <w:sz w:val="32"/>
          <w:szCs w:val="32"/>
          <w:lang w:val="uk-UA" w:eastAsia="uk-UA"/>
        </w:rPr>
        <w:t>американський</w:t>
      </w:r>
      <w:r w:rsidRPr="001956CC">
        <w:rPr>
          <w:rFonts w:eastAsia="Arial Unicode MS"/>
          <w:color w:val="000000"/>
          <w:sz w:val="32"/>
          <w:szCs w:val="32"/>
          <w:lang w:val="uk-UA" w:eastAsia="uk-UA"/>
        </w:rPr>
        <w:t xml:space="preserve"> („зворотний" порядок - спочатку називається теперішня ваша посада, а потім інші посади, які ви обіймали до цього).</w:t>
      </w:r>
    </w:p>
    <w:p w:rsidR="006712A6" w:rsidRPr="006712A6" w:rsidRDefault="006712A6" w:rsidP="006712A6">
      <w:pPr>
        <w:spacing w:line="240" w:lineRule="auto"/>
        <w:ind w:firstLine="720"/>
        <w:rPr>
          <w:rFonts w:eastAsia="Arial Unicode MS"/>
          <w:b/>
          <w:color w:val="000000"/>
          <w:sz w:val="32"/>
          <w:szCs w:val="32"/>
          <w:lang w:val="uk-UA" w:eastAsia="uk-UA"/>
        </w:rPr>
      </w:pPr>
      <w:r w:rsidRPr="006712A6">
        <w:rPr>
          <w:rFonts w:eastAsia="Arial Unicode MS"/>
          <w:b/>
          <w:color w:val="000000"/>
          <w:sz w:val="32"/>
          <w:szCs w:val="32"/>
          <w:lang w:val="uk-UA" w:eastAsia="uk-UA"/>
        </w:rPr>
        <w:t>Структура резюме:</w:t>
      </w:r>
    </w:p>
    <w:p w:rsidR="006712A6" w:rsidRPr="001956CC" w:rsidRDefault="006712A6" w:rsidP="00C84DE1">
      <w:pPr>
        <w:pStyle w:val="ab"/>
        <w:numPr>
          <w:ilvl w:val="0"/>
          <w:numId w:val="118"/>
        </w:numPr>
        <w:spacing w:line="240" w:lineRule="auto"/>
        <w:ind w:left="1134"/>
        <w:rPr>
          <w:rFonts w:eastAsia="Arial Unicode MS"/>
          <w:color w:val="000000"/>
          <w:sz w:val="32"/>
          <w:szCs w:val="32"/>
          <w:lang w:val="uk-UA" w:eastAsia="uk-UA"/>
        </w:rPr>
      </w:pPr>
      <w:r w:rsidRPr="001956CC">
        <w:rPr>
          <w:rFonts w:eastAsia="Arial Unicode MS"/>
          <w:color w:val="000000"/>
          <w:sz w:val="32"/>
          <w:szCs w:val="32"/>
          <w:lang w:val="uk-UA" w:eastAsia="uk-UA"/>
        </w:rPr>
        <w:t>назва виду документа</w:t>
      </w:r>
      <w:r w:rsidR="00571E3D">
        <w:rPr>
          <w:rFonts w:eastAsia="Arial Unicode MS"/>
          <w:color w:val="000000"/>
          <w:sz w:val="32"/>
          <w:szCs w:val="32"/>
          <w:lang w:val="uk-UA" w:eastAsia="uk-UA"/>
        </w:rPr>
        <w:t xml:space="preserve"> (РЕЗЮМЕ)</w:t>
      </w:r>
      <w:r w:rsidRPr="001956CC">
        <w:rPr>
          <w:rFonts w:eastAsia="Arial Unicode MS"/>
          <w:color w:val="000000"/>
          <w:sz w:val="32"/>
          <w:szCs w:val="32"/>
          <w:lang w:val="uk-UA" w:eastAsia="uk-UA"/>
        </w:rPr>
        <w:t>;</w:t>
      </w:r>
    </w:p>
    <w:p w:rsidR="006712A6" w:rsidRPr="001956CC" w:rsidRDefault="006712A6" w:rsidP="00C84DE1">
      <w:pPr>
        <w:pStyle w:val="ab"/>
        <w:numPr>
          <w:ilvl w:val="0"/>
          <w:numId w:val="118"/>
        </w:numPr>
        <w:spacing w:line="240" w:lineRule="auto"/>
        <w:ind w:left="1134"/>
        <w:rPr>
          <w:rFonts w:eastAsia="Arial Unicode MS"/>
          <w:color w:val="000000"/>
          <w:sz w:val="32"/>
          <w:szCs w:val="32"/>
          <w:lang w:val="uk-UA" w:eastAsia="uk-UA"/>
        </w:rPr>
      </w:pPr>
      <w:r w:rsidRPr="001956CC">
        <w:rPr>
          <w:rFonts w:eastAsia="Arial Unicode MS"/>
          <w:color w:val="000000"/>
          <w:sz w:val="32"/>
          <w:szCs w:val="32"/>
          <w:lang w:val="uk-UA" w:eastAsia="uk-UA"/>
        </w:rPr>
        <w:t>ПІБ</w:t>
      </w:r>
      <w:r w:rsidR="00571E3D">
        <w:rPr>
          <w:rFonts w:eastAsia="Arial Unicode MS"/>
          <w:color w:val="000000"/>
          <w:sz w:val="32"/>
          <w:szCs w:val="32"/>
          <w:lang w:val="uk-UA" w:eastAsia="uk-UA"/>
        </w:rPr>
        <w:t xml:space="preserve"> (у Н.в.)</w:t>
      </w:r>
      <w:r w:rsidRPr="001956CC">
        <w:rPr>
          <w:rFonts w:eastAsia="Arial Unicode MS"/>
          <w:color w:val="000000"/>
          <w:sz w:val="32"/>
          <w:szCs w:val="32"/>
          <w:lang w:val="uk-UA" w:eastAsia="uk-UA"/>
        </w:rPr>
        <w:t>;</w:t>
      </w:r>
    </w:p>
    <w:p w:rsidR="006712A6" w:rsidRPr="001956CC" w:rsidRDefault="006712A6" w:rsidP="00C84DE1">
      <w:pPr>
        <w:pStyle w:val="ab"/>
        <w:numPr>
          <w:ilvl w:val="0"/>
          <w:numId w:val="118"/>
        </w:numPr>
        <w:spacing w:line="240" w:lineRule="auto"/>
        <w:ind w:left="1134"/>
        <w:rPr>
          <w:rFonts w:eastAsia="Arial Unicode MS"/>
          <w:color w:val="000000"/>
          <w:sz w:val="32"/>
          <w:szCs w:val="32"/>
          <w:lang w:val="uk-UA" w:eastAsia="uk-UA"/>
        </w:rPr>
      </w:pPr>
      <w:r w:rsidRPr="001956CC">
        <w:rPr>
          <w:rFonts w:eastAsia="Arial Unicode MS"/>
          <w:color w:val="000000"/>
          <w:sz w:val="32"/>
          <w:szCs w:val="32"/>
          <w:lang w:val="uk-UA" w:eastAsia="uk-UA"/>
        </w:rPr>
        <w:t>мета складання резюме;</w:t>
      </w:r>
    </w:p>
    <w:p w:rsidR="006712A6" w:rsidRPr="001956CC" w:rsidRDefault="006712A6" w:rsidP="00C84DE1">
      <w:pPr>
        <w:pStyle w:val="ab"/>
        <w:numPr>
          <w:ilvl w:val="0"/>
          <w:numId w:val="118"/>
        </w:numPr>
        <w:spacing w:line="240" w:lineRule="auto"/>
        <w:ind w:left="1134"/>
        <w:rPr>
          <w:rFonts w:eastAsia="Arial Unicode MS"/>
          <w:color w:val="000000"/>
          <w:sz w:val="32"/>
          <w:szCs w:val="32"/>
          <w:lang w:val="uk-UA" w:eastAsia="uk-UA"/>
        </w:rPr>
      </w:pPr>
      <w:r w:rsidRPr="001956CC">
        <w:rPr>
          <w:rFonts w:eastAsia="Arial Unicode MS"/>
          <w:color w:val="000000"/>
          <w:sz w:val="32"/>
          <w:szCs w:val="32"/>
          <w:lang w:val="uk-UA" w:eastAsia="uk-UA"/>
        </w:rPr>
        <w:t>дата і місце народження;</w:t>
      </w:r>
    </w:p>
    <w:p w:rsidR="006712A6" w:rsidRPr="001956CC" w:rsidRDefault="00571E3D" w:rsidP="00C84DE1">
      <w:pPr>
        <w:pStyle w:val="ab"/>
        <w:numPr>
          <w:ilvl w:val="0"/>
          <w:numId w:val="118"/>
        </w:numPr>
        <w:spacing w:line="240" w:lineRule="auto"/>
        <w:ind w:left="1134"/>
        <w:rPr>
          <w:rFonts w:eastAsia="Arial Unicode MS"/>
          <w:color w:val="000000"/>
          <w:sz w:val="32"/>
          <w:szCs w:val="32"/>
          <w:lang w:val="uk-UA" w:eastAsia="uk-UA"/>
        </w:rPr>
      </w:pPr>
      <w:r>
        <w:rPr>
          <w:rFonts w:eastAsia="Arial Unicode MS"/>
          <w:color w:val="000000"/>
          <w:sz w:val="32"/>
          <w:szCs w:val="32"/>
          <w:lang w:val="uk-UA" w:eastAsia="uk-UA"/>
        </w:rPr>
        <w:t xml:space="preserve">відомості про сімейний </w:t>
      </w:r>
      <w:r w:rsidR="006712A6" w:rsidRPr="001956CC">
        <w:rPr>
          <w:rFonts w:eastAsia="Arial Unicode MS"/>
          <w:color w:val="000000"/>
          <w:sz w:val="32"/>
          <w:szCs w:val="32"/>
          <w:lang w:val="uk-UA" w:eastAsia="uk-UA"/>
        </w:rPr>
        <w:t>стан;</w:t>
      </w:r>
    </w:p>
    <w:p w:rsidR="006712A6" w:rsidRPr="001956CC" w:rsidRDefault="00571E3D" w:rsidP="00C84DE1">
      <w:pPr>
        <w:pStyle w:val="ab"/>
        <w:numPr>
          <w:ilvl w:val="0"/>
          <w:numId w:val="118"/>
        </w:numPr>
        <w:spacing w:line="240" w:lineRule="auto"/>
        <w:ind w:left="1134"/>
        <w:rPr>
          <w:rFonts w:eastAsia="Arial Unicode MS"/>
          <w:color w:val="000000"/>
          <w:sz w:val="32"/>
          <w:szCs w:val="32"/>
          <w:lang w:val="uk-UA" w:eastAsia="uk-UA"/>
        </w:rPr>
      </w:pPr>
      <w:r>
        <w:rPr>
          <w:rFonts w:eastAsia="Arial Unicode MS"/>
          <w:color w:val="000000"/>
          <w:sz w:val="32"/>
          <w:szCs w:val="32"/>
          <w:lang w:val="uk-UA" w:eastAsia="uk-UA"/>
        </w:rPr>
        <w:t>домашня адреса</w:t>
      </w:r>
      <w:r w:rsidR="006712A6" w:rsidRPr="001956CC">
        <w:rPr>
          <w:rFonts w:eastAsia="Arial Unicode MS"/>
          <w:color w:val="000000"/>
          <w:sz w:val="32"/>
          <w:szCs w:val="32"/>
          <w:lang w:val="uk-UA" w:eastAsia="uk-UA"/>
        </w:rPr>
        <w:t xml:space="preserve">; </w:t>
      </w:r>
    </w:p>
    <w:p w:rsidR="00571E3D" w:rsidRPr="001956CC" w:rsidRDefault="00571E3D" w:rsidP="00C84DE1">
      <w:pPr>
        <w:pStyle w:val="ab"/>
        <w:numPr>
          <w:ilvl w:val="0"/>
          <w:numId w:val="118"/>
        </w:numPr>
        <w:spacing w:line="240" w:lineRule="auto"/>
        <w:ind w:left="1134"/>
        <w:rPr>
          <w:rFonts w:eastAsia="Arial Unicode MS"/>
          <w:color w:val="000000"/>
          <w:sz w:val="32"/>
          <w:szCs w:val="32"/>
          <w:lang w:val="uk-UA" w:eastAsia="uk-UA"/>
        </w:rPr>
      </w:pPr>
      <w:r w:rsidRPr="001956CC">
        <w:rPr>
          <w:rFonts w:eastAsia="Arial Unicode MS"/>
          <w:color w:val="000000"/>
          <w:sz w:val="32"/>
          <w:szCs w:val="32"/>
          <w:lang w:val="uk-UA" w:eastAsia="uk-UA"/>
        </w:rPr>
        <w:t>контактний телефон;</w:t>
      </w:r>
    </w:p>
    <w:p w:rsidR="006712A6" w:rsidRPr="001956CC" w:rsidRDefault="006712A6" w:rsidP="00C84DE1">
      <w:pPr>
        <w:pStyle w:val="ab"/>
        <w:numPr>
          <w:ilvl w:val="0"/>
          <w:numId w:val="118"/>
        </w:numPr>
        <w:spacing w:line="240" w:lineRule="auto"/>
        <w:ind w:left="1134"/>
        <w:rPr>
          <w:rFonts w:eastAsia="Arial Unicode MS"/>
          <w:color w:val="000000"/>
          <w:sz w:val="32"/>
          <w:szCs w:val="32"/>
          <w:lang w:val="uk-UA" w:eastAsia="uk-UA"/>
        </w:rPr>
      </w:pPr>
      <w:r w:rsidRPr="001956CC">
        <w:rPr>
          <w:rFonts w:eastAsia="Arial Unicode MS"/>
          <w:color w:val="000000"/>
          <w:sz w:val="32"/>
          <w:szCs w:val="32"/>
          <w:lang w:val="uk-UA" w:eastAsia="uk-UA"/>
        </w:rPr>
        <w:t>освіта (випускникам і студентам краще цей пункт подавати перед досвідом роботи);</w:t>
      </w:r>
    </w:p>
    <w:p w:rsidR="00571E3D" w:rsidRDefault="00571E3D" w:rsidP="00C84DE1">
      <w:pPr>
        <w:pStyle w:val="ab"/>
        <w:numPr>
          <w:ilvl w:val="0"/>
          <w:numId w:val="118"/>
        </w:numPr>
        <w:spacing w:line="240" w:lineRule="auto"/>
        <w:ind w:left="1134"/>
        <w:rPr>
          <w:rFonts w:eastAsia="Arial Unicode MS"/>
          <w:color w:val="000000"/>
          <w:sz w:val="32"/>
          <w:szCs w:val="32"/>
          <w:lang w:val="uk-UA" w:eastAsia="uk-UA"/>
        </w:rPr>
      </w:pPr>
      <w:r>
        <w:rPr>
          <w:rFonts w:eastAsia="Arial Unicode MS"/>
          <w:color w:val="000000"/>
          <w:sz w:val="32"/>
          <w:szCs w:val="32"/>
          <w:lang w:val="uk-UA" w:eastAsia="uk-UA"/>
        </w:rPr>
        <w:t>відомості про досвід роботи;</w:t>
      </w:r>
    </w:p>
    <w:p w:rsidR="006712A6" w:rsidRDefault="006712A6" w:rsidP="00C84DE1">
      <w:pPr>
        <w:pStyle w:val="ab"/>
        <w:numPr>
          <w:ilvl w:val="0"/>
          <w:numId w:val="118"/>
        </w:numPr>
        <w:spacing w:line="240" w:lineRule="auto"/>
        <w:ind w:left="1134"/>
        <w:rPr>
          <w:rFonts w:eastAsia="Arial Unicode MS"/>
          <w:color w:val="000000"/>
          <w:sz w:val="32"/>
          <w:szCs w:val="32"/>
          <w:lang w:val="uk-UA" w:eastAsia="uk-UA"/>
        </w:rPr>
      </w:pPr>
      <w:r w:rsidRPr="001956CC">
        <w:rPr>
          <w:rFonts w:eastAsia="Arial Unicode MS"/>
          <w:color w:val="000000"/>
          <w:sz w:val="32"/>
          <w:szCs w:val="32"/>
          <w:lang w:val="uk-UA" w:eastAsia="uk-UA"/>
        </w:rPr>
        <w:t>додаткова інформація (знання мов, уміння працювати на ПК, водійські права);</w:t>
      </w:r>
    </w:p>
    <w:p w:rsidR="00571E3D" w:rsidRPr="001956CC" w:rsidRDefault="00571E3D" w:rsidP="00C84DE1">
      <w:pPr>
        <w:pStyle w:val="ab"/>
        <w:numPr>
          <w:ilvl w:val="0"/>
          <w:numId w:val="118"/>
        </w:numPr>
        <w:spacing w:line="240" w:lineRule="auto"/>
        <w:ind w:left="1134"/>
        <w:rPr>
          <w:rFonts w:eastAsia="Arial Unicode MS"/>
          <w:color w:val="000000"/>
          <w:sz w:val="32"/>
          <w:szCs w:val="32"/>
          <w:lang w:val="uk-UA" w:eastAsia="uk-UA"/>
        </w:rPr>
      </w:pPr>
      <w:r>
        <w:rPr>
          <w:rFonts w:eastAsia="Arial Unicode MS"/>
          <w:color w:val="000000"/>
          <w:sz w:val="32"/>
          <w:szCs w:val="32"/>
          <w:lang w:val="uk-UA" w:eastAsia="uk-UA"/>
        </w:rPr>
        <w:t>відомості про ділові якості;</w:t>
      </w:r>
    </w:p>
    <w:p w:rsidR="006712A6" w:rsidRDefault="006712A6" w:rsidP="00C84DE1">
      <w:pPr>
        <w:pStyle w:val="ab"/>
        <w:numPr>
          <w:ilvl w:val="0"/>
          <w:numId w:val="118"/>
        </w:numPr>
        <w:spacing w:line="240" w:lineRule="auto"/>
        <w:ind w:left="1134"/>
        <w:rPr>
          <w:rFonts w:eastAsia="Arial Unicode MS"/>
          <w:color w:val="000000"/>
          <w:sz w:val="32"/>
          <w:szCs w:val="32"/>
          <w:lang w:val="uk-UA" w:eastAsia="uk-UA"/>
        </w:rPr>
      </w:pPr>
      <w:r w:rsidRPr="001956CC">
        <w:rPr>
          <w:rFonts w:eastAsia="Arial Unicode MS"/>
          <w:color w:val="000000"/>
          <w:sz w:val="32"/>
          <w:szCs w:val="32"/>
          <w:lang w:val="uk-UA" w:eastAsia="uk-UA"/>
        </w:rPr>
        <w:t xml:space="preserve">дата </w:t>
      </w:r>
      <w:r w:rsidR="005A4B2C">
        <w:rPr>
          <w:rFonts w:eastAsia="Arial Unicode MS"/>
          <w:color w:val="000000"/>
          <w:sz w:val="32"/>
          <w:szCs w:val="32"/>
          <w:lang w:val="uk-UA" w:eastAsia="uk-UA"/>
        </w:rPr>
        <w:t xml:space="preserve">та підпис </w:t>
      </w:r>
      <w:r w:rsidRPr="001956CC">
        <w:rPr>
          <w:rFonts w:eastAsia="Arial Unicode MS"/>
          <w:color w:val="000000"/>
          <w:sz w:val="32"/>
          <w:szCs w:val="32"/>
          <w:lang w:val="uk-UA" w:eastAsia="uk-UA"/>
        </w:rPr>
        <w:t>заповнення</w:t>
      </w:r>
      <w:r w:rsidR="005A4B2C">
        <w:rPr>
          <w:rFonts w:eastAsia="Arial Unicode MS"/>
          <w:color w:val="000000"/>
          <w:sz w:val="32"/>
          <w:szCs w:val="32"/>
          <w:lang w:val="uk-UA" w:eastAsia="uk-UA"/>
        </w:rPr>
        <w:t>, не є обов’язковим елементом.</w:t>
      </w:r>
    </w:p>
    <w:p w:rsidR="005A4B2C" w:rsidRDefault="005A4B2C" w:rsidP="005A4B2C">
      <w:pPr>
        <w:pStyle w:val="ab"/>
        <w:spacing w:line="240" w:lineRule="auto"/>
        <w:ind w:left="0"/>
        <w:rPr>
          <w:rFonts w:eastAsia="Arial Unicode MS"/>
          <w:color w:val="000000"/>
          <w:sz w:val="32"/>
          <w:szCs w:val="32"/>
          <w:lang w:val="uk-UA" w:eastAsia="uk-UA"/>
        </w:rPr>
      </w:pPr>
      <w:r w:rsidRPr="00580A57">
        <w:rPr>
          <w:rFonts w:eastAsia="Arial Unicode MS"/>
          <w:b/>
          <w:color w:val="000000"/>
          <w:sz w:val="32"/>
          <w:szCs w:val="32"/>
          <w:lang w:val="uk-UA" w:eastAsia="uk-UA"/>
        </w:rPr>
        <w:t>За бажанням автор резюме у тексті може також зазначити</w:t>
      </w:r>
      <w:r>
        <w:rPr>
          <w:rFonts w:eastAsia="Arial Unicode MS"/>
          <w:color w:val="000000"/>
          <w:sz w:val="32"/>
          <w:szCs w:val="32"/>
          <w:lang w:val="uk-UA" w:eastAsia="uk-UA"/>
        </w:rPr>
        <w:t>:</w:t>
      </w:r>
    </w:p>
    <w:p w:rsidR="005A4B2C" w:rsidRDefault="005A4B2C" w:rsidP="00C84DE1">
      <w:pPr>
        <w:pStyle w:val="ab"/>
        <w:numPr>
          <w:ilvl w:val="0"/>
          <w:numId w:val="119"/>
        </w:numPr>
        <w:spacing w:line="240" w:lineRule="auto"/>
        <w:ind w:left="1134"/>
        <w:rPr>
          <w:rFonts w:eastAsia="Arial Unicode MS"/>
          <w:color w:val="000000"/>
          <w:sz w:val="32"/>
          <w:szCs w:val="32"/>
          <w:lang w:val="uk-UA" w:eastAsia="uk-UA"/>
        </w:rPr>
      </w:pPr>
      <w:r>
        <w:rPr>
          <w:rFonts w:eastAsia="Arial Unicode MS"/>
          <w:color w:val="000000"/>
          <w:sz w:val="32"/>
          <w:szCs w:val="32"/>
          <w:lang w:val="uk-UA" w:eastAsia="uk-UA"/>
        </w:rPr>
        <w:t>посаду або перелік посад, на які він претендує;</w:t>
      </w:r>
    </w:p>
    <w:p w:rsidR="005A4B2C" w:rsidRDefault="005A4B2C" w:rsidP="00C84DE1">
      <w:pPr>
        <w:pStyle w:val="ab"/>
        <w:numPr>
          <w:ilvl w:val="0"/>
          <w:numId w:val="119"/>
        </w:numPr>
        <w:spacing w:line="240" w:lineRule="auto"/>
        <w:ind w:left="1134"/>
        <w:rPr>
          <w:rFonts w:eastAsia="Arial Unicode MS"/>
          <w:color w:val="000000"/>
          <w:sz w:val="32"/>
          <w:szCs w:val="32"/>
          <w:lang w:val="uk-UA" w:eastAsia="uk-UA"/>
        </w:rPr>
      </w:pPr>
      <w:r>
        <w:rPr>
          <w:rFonts w:eastAsia="Arial Unicode MS"/>
          <w:color w:val="000000"/>
          <w:sz w:val="32"/>
          <w:szCs w:val="32"/>
          <w:lang w:val="uk-UA" w:eastAsia="uk-UA"/>
        </w:rPr>
        <w:t>висловити мету пошуку роботи, свої плани на майбутнє щодо підвищення кваліфікації, кар’єри, освоєння основних нових професій, набуття знань, умінь і навичок;</w:t>
      </w:r>
    </w:p>
    <w:p w:rsidR="005A4B2C" w:rsidRDefault="005A4B2C" w:rsidP="00C84DE1">
      <w:pPr>
        <w:pStyle w:val="ab"/>
        <w:numPr>
          <w:ilvl w:val="0"/>
          <w:numId w:val="119"/>
        </w:numPr>
        <w:spacing w:line="240" w:lineRule="auto"/>
        <w:ind w:left="1134"/>
        <w:rPr>
          <w:rFonts w:eastAsia="Arial Unicode MS"/>
          <w:color w:val="000000"/>
          <w:sz w:val="32"/>
          <w:szCs w:val="32"/>
          <w:lang w:val="uk-UA" w:eastAsia="uk-UA"/>
        </w:rPr>
      </w:pPr>
      <w:r>
        <w:rPr>
          <w:rFonts w:eastAsia="Arial Unicode MS"/>
          <w:color w:val="000000"/>
          <w:sz w:val="32"/>
          <w:szCs w:val="32"/>
          <w:lang w:val="uk-UA" w:eastAsia="uk-UA"/>
        </w:rPr>
        <w:t>розповісти про своє хобі, членство або участь у діяльності громадських організацій;</w:t>
      </w:r>
    </w:p>
    <w:p w:rsidR="005A4B2C" w:rsidRDefault="005A4B2C" w:rsidP="00C84DE1">
      <w:pPr>
        <w:pStyle w:val="ab"/>
        <w:numPr>
          <w:ilvl w:val="0"/>
          <w:numId w:val="119"/>
        </w:numPr>
        <w:spacing w:line="240" w:lineRule="auto"/>
        <w:ind w:left="1134"/>
        <w:rPr>
          <w:rFonts w:eastAsia="Arial Unicode MS"/>
          <w:color w:val="000000"/>
          <w:sz w:val="32"/>
          <w:szCs w:val="32"/>
          <w:lang w:val="uk-UA" w:eastAsia="uk-UA"/>
        </w:rPr>
      </w:pPr>
      <w:r>
        <w:rPr>
          <w:rFonts w:eastAsia="Arial Unicode MS"/>
          <w:color w:val="000000"/>
          <w:sz w:val="32"/>
          <w:szCs w:val="32"/>
          <w:lang w:val="uk-UA" w:eastAsia="uk-UA"/>
        </w:rPr>
        <w:t xml:space="preserve">зауважити про особливості стану здоров’я </w:t>
      </w:r>
    </w:p>
    <w:p w:rsidR="005A4B2C" w:rsidRDefault="00580A57" w:rsidP="005A4B2C">
      <w:pPr>
        <w:pStyle w:val="ab"/>
        <w:spacing w:line="240" w:lineRule="auto"/>
        <w:ind w:left="0"/>
        <w:rPr>
          <w:rFonts w:eastAsia="Arial Unicode MS"/>
          <w:b/>
          <w:color w:val="000000"/>
          <w:sz w:val="32"/>
          <w:szCs w:val="32"/>
          <w:lang w:val="uk-UA" w:eastAsia="uk-UA"/>
        </w:rPr>
      </w:pPr>
      <w:r w:rsidRPr="00287622">
        <w:rPr>
          <w:rFonts w:eastAsia="Arial Unicode MS"/>
          <w:b/>
          <w:color w:val="000000"/>
          <w:sz w:val="32"/>
          <w:szCs w:val="32"/>
          <w:lang w:val="uk-UA" w:eastAsia="uk-UA"/>
        </w:rPr>
        <w:t>За змістом розрізняють три типи резюме:</w:t>
      </w:r>
    </w:p>
    <w:p w:rsidR="00287622" w:rsidRPr="00287622" w:rsidRDefault="00287622" w:rsidP="00C84DE1">
      <w:pPr>
        <w:pStyle w:val="ab"/>
        <w:numPr>
          <w:ilvl w:val="0"/>
          <w:numId w:val="120"/>
        </w:numPr>
        <w:spacing w:line="240" w:lineRule="auto"/>
        <w:ind w:left="1134"/>
        <w:rPr>
          <w:rFonts w:eastAsia="Arial Unicode MS"/>
          <w:color w:val="000000"/>
          <w:sz w:val="32"/>
          <w:szCs w:val="32"/>
          <w:lang w:val="uk-UA" w:eastAsia="uk-UA"/>
        </w:rPr>
      </w:pPr>
      <w:r w:rsidRPr="00287622">
        <w:rPr>
          <w:rFonts w:eastAsia="Arial Unicode MS"/>
          <w:color w:val="000000"/>
          <w:sz w:val="32"/>
          <w:szCs w:val="32"/>
          <w:lang w:val="uk-UA" w:eastAsia="uk-UA"/>
        </w:rPr>
        <w:t>хронологічний тип;</w:t>
      </w:r>
    </w:p>
    <w:p w:rsidR="00287622" w:rsidRPr="00287622" w:rsidRDefault="00287622" w:rsidP="00C84DE1">
      <w:pPr>
        <w:pStyle w:val="ab"/>
        <w:numPr>
          <w:ilvl w:val="0"/>
          <w:numId w:val="120"/>
        </w:numPr>
        <w:spacing w:line="240" w:lineRule="auto"/>
        <w:ind w:left="1134"/>
        <w:rPr>
          <w:rFonts w:eastAsia="Arial Unicode MS"/>
          <w:color w:val="000000"/>
          <w:sz w:val="32"/>
          <w:szCs w:val="32"/>
          <w:lang w:val="uk-UA" w:eastAsia="uk-UA"/>
        </w:rPr>
      </w:pPr>
      <w:r w:rsidRPr="00287622">
        <w:rPr>
          <w:rFonts w:eastAsia="Arial Unicode MS"/>
          <w:color w:val="000000"/>
          <w:sz w:val="32"/>
          <w:szCs w:val="32"/>
          <w:lang w:val="uk-UA" w:eastAsia="uk-UA"/>
        </w:rPr>
        <w:t>функціональний тип;</w:t>
      </w:r>
    </w:p>
    <w:p w:rsidR="00287622" w:rsidRPr="00287622" w:rsidRDefault="00287622" w:rsidP="00C84DE1">
      <w:pPr>
        <w:pStyle w:val="ab"/>
        <w:numPr>
          <w:ilvl w:val="0"/>
          <w:numId w:val="120"/>
        </w:numPr>
        <w:spacing w:line="240" w:lineRule="auto"/>
        <w:ind w:left="1134"/>
        <w:rPr>
          <w:rFonts w:eastAsia="Arial Unicode MS"/>
          <w:color w:val="000000"/>
          <w:sz w:val="32"/>
          <w:szCs w:val="32"/>
          <w:lang w:val="uk-UA" w:eastAsia="uk-UA"/>
        </w:rPr>
      </w:pPr>
      <w:r w:rsidRPr="00287622">
        <w:rPr>
          <w:rFonts w:eastAsia="Arial Unicode MS"/>
          <w:color w:val="000000"/>
          <w:sz w:val="32"/>
          <w:szCs w:val="32"/>
          <w:lang w:val="uk-UA" w:eastAsia="uk-UA"/>
        </w:rPr>
        <w:t>комбінований тип.</w:t>
      </w:r>
    </w:p>
    <w:p w:rsidR="00580A57" w:rsidRDefault="00580A57" w:rsidP="005A4B2C">
      <w:pPr>
        <w:pStyle w:val="ab"/>
        <w:spacing w:line="240" w:lineRule="auto"/>
        <w:ind w:left="0"/>
        <w:rPr>
          <w:rFonts w:eastAsia="Arial Unicode MS"/>
          <w:color w:val="000000"/>
          <w:sz w:val="32"/>
          <w:szCs w:val="32"/>
          <w:lang w:val="uk-UA" w:eastAsia="uk-UA"/>
        </w:rPr>
      </w:pPr>
      <w:r w:rsidRPr="00287622">
        <w:rPr>
          <w:rFonts w:eastAsia="Arial Unicode MS"/>
          <w:b/>
          <w:color w:val="000000"/>
          <w:sz w:val="32"/>
          <w:szCs w:val="32"/>
          <w:lang w:val="uk-UA" w:eastAsia="uk-UA"/>
        </w:rPr>
        <w:t>Резюме хронологічного типу</w:t>
      </w:r>
      <w:r>
        <w:rPr>
          <w:rFonts w:eastAsia="Arial Unicode MS"/>
          <w:color w:val="000000"/>
          <w:sz w:val="32"/>
          <w:szCs w:val="32"/>
          <w:lang w:val="uk-UA" w:eastAsia="uk-UA"/>
        </w:rPr>
        <w:t xml:space="preserve"> складають за принципом «про все за порядком». У ньому перераховуються усі місця роботи із зазначенням основних виконуваних обов’язків. При цьому опис трудової діяльності в резюме прийнято наводити у зворотній послідовності, тобто першим зазначають останнє місце роботи.</w:t>
      </w:r>
    </w:p>
    <w:p w:rsidR="00580A57" w:rsidRDefault="00580A57" w:rsidP="005A4B2C">
      <w:pPr>
        <w:pStyle w:val="ab"/>
        <w:spacing w:line="240" w:lineRule="auto"/>
        <w:ind w:left="0"/>
        <w:rPr>
          <w:rFonts w:eastAsia="Arial Unicode MS"/>
          <w:color w:val="000000"/>
          <w:sz w:val="32"/>
          <w:szCs w:val="32"/>
          <w:lang w:val="uk-UA" w:eastAsia="uk-UA"/>
        </w:rPr>
      </w:pPr>
      <w:r w:rsidRPr="00287622">
        <w:rPr>
          <w:rFonts w:eastAsia="Arial Unicode MS"/>
          <w:b/>
          <w:color w:val="000000"/>
          <w:sz w:val="32"/>
          <w:szCs w:val="32"/>
          <w:lang w:val="uk-UA" w:eastAsia="uk-UA"/>
        </w:rPr>
        <w:lastRenderedPageBreak/>
        <w:t>Резюме функціонального типу</w:t>
      </w:r>
      <w:r>
        <w:rPr>
          <w:rFonts w:eastAsia="Arial Unicode MS"/>
          <w:color w:val="000000"/>
          <w:sz w:val="32"/>
          <w:szCs w:val="32"/>
          <w:lang w:val="uk-UA" w:eastAsia="uk-UA"/>
        </w:rPr>
        <w:t xml:space="preserve"> презентує професійні навички, досвід і досягнення автора. При цьому відомості про конкретні місця й періоди або замовчують зовсім, або ж подають загально. Цей тип найчастіше застосовують у разі, коли особа має намір змінити напрям діяльності й тримати роботу в іншій</w:t>
      </w:r>
      <w:r w:rsidR="00287622">
        <w:rPr>
          <w:rFonts w:eastAsia="Arial Unicode MS"/>
          <w:color w:val="000000"/>
          <w:sz w:val="32"/>
          <w:szCs w:val="32"/>
          <w:lang w:val="uk-UA" w:eastAsia="uk-UA"/>
        </w:rPr>
        <w:t xml:space="preserve"> галузі, не пов’язаній із попередньою, або ж стає до роботи після досить тривалої перерви.</w:t>
      </w:r>
    </w:p>
    <w:p w:rsidR="005A4B2C" w:rsidRDefault="00287622" w:rsidP="005A4B2C">
      <w:pPr>
        <w:pStyle w:val="ab"/>
        <w:spacing w:line="240" w:lineRule="auto"/>
        <w:ind w:left="0"/>
        <w:rPr>
          <w:rFonts w:eastAsia="Arial Unicode MS"/>
          <w:color w:val="000000"/>
          <w:sz w:val="32"/>
          <w:szCs w:val="32"/>
          <w:lang w:val="uk-UA" w:eastAsia="uk-UA"/>
        </w:rPr>
      </w:pPr>
      <w:r w:rsidRPr="00287622">
        <w:rPr>
          <w:rFonts w:eastAsia="Arial Unicode MS"/>
          <w:b/>
          <w:color w:val="000000"/>
          <w:sz w:val="32"/>
          <w:szCs w:val="32"/>
          <w:lang w:val="uk-UA" w:eastAsia="uk-UA"/>
        </w:rPr>
        <w:t>Резюме комбінованого типу</w:t>
      </w:r>
      <w:r>
        <w:rPr>
          <w:rFonts w:eastAsia="Arial Unicode MS"/>
          <w:color w:val="000000"/>
          <w:sz w:val="32"/>
          <w:szCs w:val="32"/>
          <w:lang w:val="uk-UA" w:eastAsia="uk-UA"/>
        </w:rPr>
        <w:t xml:space="preserve"> є найвичерпнішим і найефективнішим. Воно не лише демонструє кваліфікацію та досягнення автора, а й дає змогу отримати найчіткіші уявлення про хронологію його трудової біографії. Комбінований тип застосовують у разі, коли прагнуть змінити професію, при цьому намагаються підкреслити свою загальну підготовку та кваліфікацію, а не зазначити які–небудь конкретні професійні обов’язки, що їх доводилося виконувати на попередніх місцях роботи.</w:t>
      </w:r>
    </w:p>
    <w:p w:rsidR="006712A6" w:rsidRPr="006712A6" w:rsidRDefault="006712A6" w:rsidP="006712A6">
      <w:pPr>
        <w:spacing w:line="240" w:lineRule="auto"/>
        <w:ind w:firstLine="720"/>
        <w:rPr>
          <w:rFonts w:eastAsia="Arial Unicode MS"/>
          <w:color w:val="000000"/>
          <w:sz w:val="32"/>
          <w:szCs w:val="32"/>
          <w:lang w:val="uk-UA" w:eastAsia="uk-UA"/>
        </w:rPr>
      </w:pPr>
      <w:r w:rsidRPr="006712A6">
        <w:rPr>
          <w:rFonts w:eastAsia="Arial Unicode MS"/>
          <w:b/>
          <w:color w:val="000000"/>
          <w:sz w:val="32"/>
          <w:szCs w:val="32"/>
          <w:lang w:val="uk-UA" w:eastAsia="uk-UA"/>
        </w:rPr>
        <w:t>4. Заява</w:t>
      </w:r>
      <w:r w:rsidRPr="006712A6">
        <w:rPr>
          <w:rFonts w:eastAsia="Arial Unicode MS"/>
          <w:color w:val="000000"/>
          <w:sz w:val="32"/>
          <w:szCs w:val="32"/>
          <w:lang w:val="uk-UA" w:eastAsia="uk-UA"/>
        </w:rPr>
        <w:t xml:space="preserve"> </w:t>
      </w:r>
      <w:r w:rsidR="00415364">
        <w:rPr>
          <w:rFonts w:eastAsia="Arial Unicode MS"/>
          <w:color w:val="000000"/>
          <w:sz w:val="32"/>
          <w:szCs w:val="32"/>
          <w:lang w:val="uk-UA" w:eastAsia="uk-UA"/>
        </w:rPr>
        <w:t>—</w:t>
      </w:r>
      <w:r w:rsidRPr="006712A6">
        <w:rPr>
          <w:rFonts w:eastAsia="Arial Unicode MS"/>
          <w:color w:val="000000"/>
          <w:sz w:val="32"/>
          <w:szCs w:val="32"/>
          <w:lang w:val="uk-UA" w:eastAsia="uk-UA"/>
        </w:rPr>
        <w:t xml:space="preserve"> це офіційний документ, у якому громадяни в усній чи письмовій формі викладають певне прохання.</w:t>
      </w:r>
    </w:p>
    <w:p w:rsidR="006712A6" w:rsidRPr="006712A6" w:rsidRDefault="006712A6" w:rsidP="006712A6">
      <w:pPr>
        <w:spacing w:line="240" w:lineRule="auto"/>
        <w:ind w:firstLine="720"/>
        <w:rPr>
          <w:rFonts w:eastAsia="Arial Unicode MS"/>
          <w:b/>
          <w:color w:val="000000"/>
          <w:sz w:val="32"/>
          <w:szCs w:val="32"/>
          <w:lang w:val="uk-UA" w:eastAsia="uk-UA"/>
        </w:rPr>
      </w:pPr>
      <w:r w:rsidRPr="006712A6">
        <w:rPr>
          <w:rFonts w:eastAsia="Arial Unicode MS"/>
          <w:b/>
          <w:color w:val="000000"/>
          <w:sz w:val="32"/>
          <w:szCs w:val="32"/>
          <w:lang w:val="uk-UA" w:eastAsia="uk-UA"/>
        </w:rPr>
        <w:t>За місцем виникнення розрізняють два основні види заяв:</w:t>
      </w:r>
    </w:p>
    <w:p w:rsidR="006712A6" w:rsidRPr="006712A6" w:rsidRDefault="006712A6" w:rsidP="006712A6">
      <w:pPr>
        <w:spacing w:line="240" w:lineRule="auto"/>
        <w:ind w:firstLine="720"/>
        <w:rPr>
          <w:rFonts w:eastAsia="Arial Unicode MS"/>
          <w:b/>
          <w:color w:val="000000"/>
          <w:sz w:val="32"/>
          <w:szCs w:val="32"/>
          <w:lang w:val="uk-UA" w:eastAsia="uk-UA"/>
        </w:rPr>
      </w:pPr>
      <w:r w:rsidRPr="006712A6">
        <w:rPr>
          <w:rFonts w:eastAsia="Arial Unicode MS"/>
          <w:b/>
          <w:color w:val="000000"/>
          <w:sz w:val="32"/>
          <w:szCs w:val="32"/>
          <w:lang w:val="uk-UA" w:eastAsia="uk-UA"/>
        </w:rPr>
        <w:t>1. зовнішні:</w:t>
      </w:r>
    </w:p>
    <w:p w:rsidR="006712A6" w:rsidRPr="00415364" w:rsidRDefault="006712A6" w:rsidP="00C84DE1">
      <w:pPr>
        <w:pStyle w:val="ab"/>
        <w:numPr>
          <w:ilvl w:val="0"/>
          <w:numId w:val="121"/>
        </w:numPr>
        <w:spacing w:line="240" w:lineRule="auto"/>
        <w:ind w:left="1134"/>
        <w:rPr>
          <w:rFonts w:eastAsia="Arial Unicode MS"/>
          <w:color w:val="000000"/>
          <w:sz w:val="32"/>
          <w:szCs w:val="32"/>
          <w:lang w:val="uk-UA" w:eastAsia="uk-UA"/>
        </w:rPr>
      </w:pPr>
      <w:r w:rsidRPr="00415364">
        <w:rPr>
          <w:rFonts w:eastAsia="Arial Unicode MS"/>
          <w:b/>
          <w:color w:val="000000"/>
          <w:sz w:val="32"/>
          <w:szCs w:val="32"/>
          <w:lang w:val="uk-UA" w:eastAsia="uk-UA"/>
        </w:rPr>
        <w:t>особисті</w:t>
      </w:r>
      <w:r w:rsidRPr="00415364">
        <w:rPr>
          <w:rFonts w:eastAsia="Arial Unicode MS"/>
          <w:color w:val="000000"/>
          <w:sz w:val="32"/>
          <w:szCs w:val="32"/>
          <w:lang w:val="uk-UA" w:eastAsia="uk-UA"/>
        </w:rPr>
        <w:t xml:space="preserve"> </w:t>
      </w:r>
      <w:r w:rsidR="00415364">
        <w:rPr>
          <w:rFonts w:eastAsia="Arial Unicode MS"/>
          <w:color w:val="000000"/>
          <w:sz w:val="32"/>
          <w:szCs w:val="32"/>
          <w:lang w:val="uk-UA" w:eastAsia="uk-UA"/>
        </w:rPr>
        <w:t>—</w:t>
      </w:r>
      <w:r w:rsidRPr="00415364">
        <w:rPr>
          <w:rFonts w:eastAsia="Arial Unicode MS"/>
          <w:color w:val="000000"/>
          <w:sz w:val="32"/>
          <w:szCs w:val="32"/>
          <w:lang w:val="uk-UA" w:eastAsia="uk-UA"/>
        </w:rPr>
        <w:t xml:space="preserve"> містять прохання (звертання) до керівної посадової особи, пишеться власноручно в одному примірнику; в них обов'язково зазначається повна домашня адреса чи дані документа (паспорта, посвідчення);</w:t>
      </w:r>
    </w:p>
    <w:p w:rsidR="006712A6" w:rsidRPr="00415364" w:rsidRDefault="006712A6" w:rsidP="00C84DE1">
      <w:pPr>
        <w:pStyle w:val="ab"/>
        <w:numPr>
          <w:ilvl w:val="0"/>
          <w:numId w:val="121"/>
        </w:numPr>
        <w:spacing w:line="240" w:lineRule="auto"/>
        <w:ind w:left="1134"/>
        <w:rPr>
          <w:rFonts w:eastAsia="Arial Unicode MS"/>
          <w:color w:val="000000"/>
          <w:sz w:val="32"/>
          <w:szCs w:val="32"/>
          <w:lang w:val="uk-UA" w:eastAsia="uk-UA"/>
        </w:rPr>
      </w:pPr>
      <w:r w:rsidRPr="00415364">
        <w:rPr>
          <w:rFonts w:eastAsia="Arial Unicode MS"/>
          <w:b/>
          <w:color w:val="000000"/>
          <w:sz w:val="32"/>
          <w:szCs w:val="32"/>
          <w:lang w:val="uk-UA" w:eastAsia="uk-UA"/>
        </w:rPr>
        <w:t>службові</w:t>
      </w:r>
      <w:r w:rsidRPr="00415364">
        <w:rPr>
          <w:rFonts w:eastAsia="Arial Unicode MS"/>
          <w:color w:val="000000"/>
          <w:sz w:val="32"/>
          <w:szCs w:val="32"/>
          <w:lang w:val="uk-UA" w:eastAsia="uk-UA"/>
        </w:rPr>
        <w:t xml:space="preserve"> </w:t>
      </w:r>
      <w:r w:rsidR="00415364">
        <w:rPr>
          <w:rFonts w:eastAsia="Arial Unicode MS"/>
          <w:color w:val="000000"/>
          <w:sz w:val="32"/>
          <w:szCs w:val="32"/>
          <w:lang w:val="uk-UA" w:eastAsia="uk-UA"/>
        </w:rPr>
        <w:t>—</w:t>
      </w:r>
      <w:r w:rsidRPr="00415364">
        <w:rPr>
          <w:rFonts w:eastAsia="Arial Unicode MS"/>
          <w:color w:val="000000"/>
          <w:sz w:val="32"/>
          <w:szCs w:val="32"/>
          <w:lang w:val="uk-UA" w:eastAsia="uk-UA"/>
        </w:rPr>
        <w:t xml:space="preserve"> укладається посадовою особою від власного імені або від організації, яку він представляє до посадової особи іншої організації, структури тощо; в них подається повна поштова та юридична адреса підприємства з усіма належними реквізитами;</w:t>
      </w:r>
    </w:p>
    <w:p w:rsidR="006712A6" w:rsidRPr="006712A6" w:rsidRDefault="006712A6" w:rsidP="006712A6">
      <w:pPr>
        <w:spacing w:line="240" w:lineRule="auto"/>
        <w:ind w:firstLine="720"/>
        <w:rPr>
          <w:rFonts w:eastAsia="Arial Unicode MS"/>
          <w:color w:val="000000"/>
          <w:sz w:val="32"/>
          <w:szCs w:val="32"/>
          <w:lang w:val="uk-UA" w:eastAsia="uk-UA"/>
        </w:rPr>
      </w:pPr>
      <w:r w:rsidRPr="006712A6">
        <w:rPr>
          <w:rFonts w:eastAsia="Arial Unicode MS"/>
          <w:b/>
          <w:color w:val="000000"/>
          <w:sz w:val="32"/>
          <w:szCs w:val="32"/>
          <w:lang w:val="uk-UA" w:eastAsia="uk-UA"/>
        </w:rPr>
        <w:t>2. внутрішні</w:t>
      </w:r>
      <w:r w:rsidRPr="006712A6">
        <w:rPr>
          <w:rFonts w:eastAsia="Arial Unicode MS"/>
          <w:color w:val="000000"/>
          <w:sz w:val="32"/>
          <w:szCs w:val="32"/>
          <w:lang w:val="uk-UA" w:eastAsia="uk-UA"/>
        </w:rPr>
        <w:t xml:space="preserve"> </w:t>
      </w:r>
      <w:r w:rsidR="00415364">
        <w:rPr>
          <w:rFonts w:eastAsia="Arial Unicode MS"/>
          <w:color w:val="000000"/>
          <w:sz w:val="32"/>
          <w:szCs w:val="32"/>
          <w:lang w:val="uk-UA" w:eastAsia="uk-UA"/>
        </w:rPr>
        <w:t>—</w:t>
      </w:r>
      <w:r w:rsidRPr="006712A6">
        <w:rPr>
          <w:rFonts w:eastAsia="Arial Unicode MS"/>
          <w:color w:val="000000"/>
          <w:sz w:val="32"/>
          <w:szCs w:val="32"/>
          <w:lang w:val="uk-UA" w:eastAsia="uk-UA"/>
        </w:rPr>
        <w:t xml:space="preserve"> викладені вище вимоги є необов'язковими.</w:t>
      </w:r>
    </w:p>
    <w:p w:rsidR="006712A6" w:rsidRPr="006712A6" w:rsidRDefault="006712A6" w:rsidP="006712A6">
      <w:pPr>
        <w:spacing w:line="240" w:lineRule="auto"/>
        <w:ind w:firstLine="720"/>
        <w:rPr>
          <w:rFonts w:eastAsia="Arial Unicode MS"/>
          <w:b/>
          <w:color w:val="000000"/>
          <w:sz w:val="32"/>
          <w:szCs w:val="32"/>
          <w:lang w:val="uk-UA" w:eastAsia="uk-UA"/>
        </w:rPr>
      </w:pPr>
      <w:r w:rsidRPr="006712A6">
        <w:rPr>
          <w:rFonts w:eastAsia="Arial Unicode MS"/>
          <w:b/>
          <w:color w:val="000000"/>
          <w:sz w:val="32"/>
          <w:szCs w:val="32"/>
          <w:lang w:val="uk-UA" w:eastAsia="uk-UA"/>
        </w:rPr>
        <w:t xml:space="preserve">Особисті заяви бувають: </w:t>
      </w:r>
    </w:p>
    <w:p w:rsidR="006712A6" w:rsidRPr="00415364" w:rsidRDefault="006712A6" w:rsidP="00C84DE1">
      <w:pPr>
        <w:pStyle w:val="ab"/>
        <w:numPr>
          <w:ilvl w:val="0"/>
          <w:numId w:val="122"/>
        </w:numPr>
        <w:spacing w:line="240" w:lineRule="auto"/>
        <w:ind w:left="1134"/>
        <w:jc w:val="left"/>
        <w:rPr>
          <w:rFonts w:eastAsia="Arial Unicode MS"/>
          <w:color w:val="000000"/>
          <w:sz w:val="32"/>
          <w:szCs w:val="32"/>
          <w:lang w:val="uk-UA" w:eastAsia="uk-UA"/>
        </w:rPr>
      </w:pPr>
      <w:r w:rsidRPr="00415364">
        <w:rPr>
          <w:rFonts w:eastAsia="Arial Unicode MS"/>
          <w:color w:val="000000"/>
          <w:sz w:val="32"/>
          <w:szCs w:val="32"/>
          <w:lang w:val="uk-UA" w:eastAsia="uk-UA"/>
        </w:rPr>
        <w:t xml:space="preserve">прості; </w:t>
      </w:r>
    </w:p>
    <w:p w:rsidR="006712A6" w:rsidRPr="00415364" w:rsidRDefault="006712A6" w:rsidP="00C84DE1">
      <w:pPr>
        <w:pStyle w:val="ab"/>
        <w:numPr>
          <w:ilvl w:val="0"/>
          <w:numId w:val="122"/>
        </w:numPr>
        <w:spacing w:line="240" w:lineRule="auto"/>
        <w:ind w:left="1134"/>
        <w:jc w:val="left"/>
        <w:rPr>
          <w:rFonts w:eastAsia="Arial Unicode MS"/>
          <w:color w:val="000000"/>
          <w:sz w:val="32"/>
          <w:szCs w:val="32"/>
          <w:lang w:val="uk-UA" w:eastAsia="uk-UA"/>
        </w:rPr>
      </w:pPr>
      <w:r w:rsidRPr="00415364">
        <w:rPr>
          <w:rFonts w:eastAsia="Arial Unicode MS"/>
          <w:color w:val="000000"/>
          <w:sz w:val="32"/>
          <w:szCs w:val="32"/>
          <w:lang w:val="uk-UA" w:eastAsia="uk-UA"/>
        </w:rPr>
        <w:t xml:space="preserve">складні; </w:t>
      </w:r>
    </w:p>
    <w:p w:rsidR="006712A6" w:rsidRPr="00415364" w:rsidRDefault="006712A6" w:rsidP="00C84DE1">
      <w:pPr>
        <w:pStyle w:val="ab"/>
        <w:numPr>
          <w:ilvl w:val="0"/>
          <w:numId w:val="122"/>
        </w:numPr>
        <w:spacing w:line="240" w:lineRule="auto"/>
        <w:ind w:left="1134"/>
        <w:jc w:val="left"/>
        <w:rPr>
          <w:rFonts w:eastAsia="Arial Unicode MS"/>
          <w:color w:val="000000"/>
          <w:sz w:val="32"/>
          <w:szCs w:val="32"/>
          <w:lang w:val="uk-UA" w:eastAsia="uk-UA"/>
        </w:rPr>
      </w:pPr>
      <w:r w:rsidRPr="00415364">
        <w:rPr>
          <w:rFonts w:eastAsia="Arial Unicode MS"/>
          <w:color w:val="000000"/>
          <w:sz w:val="32"/>
          <w:szCs w:val="32"/>
          <w:lang w:val="uk-UA" w:eastAsia="uk-UA"/>
        </w:rPr>
        <w:t>заяви-зобов'язання;</w:t>
      </w:r>
    </w:p>
    <w:p w:rsidR="006712A6" w:rsidRPr="00415364" w:rsidRDefault="006712A6" w:rsidP="00C84DE1">
      <w:pPr>
        <w:pStyle w:val="ab"/>
        <w:numPr>
          <w:ilvl w:val="0"/>
          <w:numId w:val="122"/>
        </w:numPr>
        <w:spacing w:line="240" w:lineRule="auto"/>
        <w:ind w:left="1134"/>
        <w:jc w:val="left"/>
        <w:rPr>
          <w:rFonts w:eastAsia="Arial Unicode MS"/>
          <w:color w:val="000000"/>
          <w:sz w:val="32"/>
          <w:szCs w:val="32"/>
          <w:lang w:val="uk-UA" w:eastAsia="uk-UA"/>
        </w:rPr>
      </w:pPr>
      <w:r w:rsidRPr="00415364">
        <w:rPr>
          <w:rFonts w:eastAsia="Arial Unicode MS"/>
          <w:color w:val="000000"/>
          <w:sz w:val="32"/>
          <w:szCs w:val="32"/>
          <w:lang w:val="uk-UA" w:eastAsia="uk-UA"/>
        </w:rPr>
        <w:t>позовні заяви.</w:t>
      </w:r>
    </w:p>
    <w:p w:rsidR="006712A6" w:rsidRPr="006712A6" w:rsidRDefault="006712A6" w:rsidP="006712A6">
      <w:pPr>
        <w:spacing w:line="240" w:lineRule="auto"/>
        <w:ind w:firstLine="720"/>
        <w:rPr>
          <w:rFonts w:eastAsia="Arial Unicode MS"/>
          <w:b/>
          <w:color w:val="000000"/>
          <w:sz w:val="32"/>
          <w:szCs w:val="32"/>
          <w:lang w:val="uk-UA" w:eastAsia="uk-UA"/>
        </w:rPr>
      </w:pPr>
      <w:r w:rsidRPr="006712A6">
        <w:rPr>
          <w:rFonts w:eastAsia="Arial Unicode MS"/>
          <w:b/>
          <w:color w:val="000000"/>
          <w:sz w:val="32"/>
          <w:szCs w:val="32"/>
          <w:lang w:val="uk-UA" w:eastAsia="uk-UA"/>
        </w:rPr>
        <w:t>Послідовність реквізитів особистої заяви така:</w:t>
      </w:r>
    </w:p>
    <w:p w:rsidR="006712A6" w:rsidRPr="00415364" w:rsidRDefault="006712A6" w:rsidP="00C84DE1">
      <w:pPr>
        <w:pStyle w:val="ab"/>
        <w:numPr>
          <w:ilvl w:val="0"/>
          <w:numId w:val="123"/>
        </w:numPr>
        <w:spacing w:line="240" w:lineRule="auto"/>
        <w:ind w:left="1134"/>
        <w:rPr>
          <w:rFonts w:eastAsia="Arial Unicode MS"/>
          <w:color w:val="000000"/>
          <w:sz w:val="32"/>
          <w:szCs w:val="32"/>
          <w:lang w:val="uk-UA" w:eastAsia="uk-UA"/>
        </w:rPr>
      </w:pPr>
      <w:r w:rsidRPr="00415364">
        <w:rPr>
          <w:rFonts w:eastAsia="Arial Unicode MS"/>
          <w:color w:val="000000"/>
          <w:sz w:val="32"/>
          <w:szCs w:val="32"/>
          <w:lang w:val="uk-UA" w:eastAsia="uk-UA"/>
        </w:rPr>
        <w:t>у правому верхньому куті аркуша, на 1/3 рядка, вказують назву установи чи організації, до якої звертаються або посаду і прізвище керівника у Д.в.;</w:t>
      </w:r>
    </w:p>
    <w:p w:rsidR="006712A6" w:rsidRPr="00415364" w:rsidRDefault="006712A6" w:rsidP="00C84DE1">
      <w:pPr>
        <w:pStyle w:val="ab"/>
        <w:numPr>
          <w:ilvl w:val="0"/>
          <w:numId w:val="123"/>
        </w:numPr>
        <w:spacing w:line="240" w:lineRule="auto"/>
        <w:ind w:left="1134"/>
        <w:rPr>
          <w:rFonts w:eastAsia="Arial Unicode MS"/>
          <w:color w:val="000000"/>
          <w:sz w:val="32"/>
          <w:szCs w:val="32"/>
          <w:lang w:val="uk-UA" w:eastAsia="uk-UA"/>
        </w:rPr>
      </w:pPr>
      <w:r w:rsidRPr="00415364">
        <w:rPr>
          <w:rFonts w:eastAsia="Arial Unicode MS"/>
          <w:color w:val="000000"/>
          <w:sz w:val="32"/>
          <w:szCs w:val="32"/>
          <w:lang w:val="uk-UA" w:eastAsia="uk-UA"/>
        </w:rPr>
        <w:t xml:space="preserve">під написаним, з нового рядка, з малої букви - назва професії, місце роботи , ПІБ, адреса того, хто подає заяву (якщо заява </w:t>
      </w:r>
      <w:r w:rsidRPr="00415364">
        <w:rPr>
          <w:rFonts w:eastAsia="Arial Unicode MS"/>
          <w:color w:val="000000"/>
          <w:sz w:val="32"/>
          <w:szCs w:val="32"/>
          <w:lang w:val="uk-UA" w:eastAsia="uk-UA"/>
        </w:rPr>
        <w:lastRenderedPageBreak/>
        <w:t>адресується до тієї організації, де працює автор, не треба зазначати домашню адресу, а досить назвати посаду і місце роботи чи структурний підрозділ) в Р.в.;</w:t>
      </w:r>
    </w:p>
    <w:p w:rsidR="006712A6" w:rsidRPr="00415364" w:rsidRDefault="006712A6" w:rsidP="00C84DE1">
      <w:pPr>
        <w:pStyle w:val="ab"/>
        <w:numPr>
          <w:ilvl w:val="0"/>
          <w:numId w:val="123"/>
        </w:numPr>
        <w:spacing w:line="240" w:lineRule="auto"/>
        <w:ind w:left="1134"/>
        <w:rPr>
          <w:rFonts w:eastAsia="Arial Unicode MS"/>
          <w:color w:val="000000"/>
          <w:sz w:val="32"/>
          <w:szCs w:val="32"/>
          <w:lang w:val="uk-UA" w:eastAsia="uk-UA"/>
        </w:rPr>
      </w:pPr>
      <w:r w:rsidRPr="00415364">
        <w:rPr>
          <w:rFonts w:eastAsia="Arial Unicode MS"/>
          <w:color w:val="000000"/>
          <w:sz w:val="32"/>
          <w:szCs w:val="32"/>
          <w:lang w:val="uk-UA" w:eastAsia="uk-UA"/>
        </w:rPr>
        <w:t>назва виду документа - слово Заява пишуть з великої літери, посередині рядка, в кінці крапку не ставлять;</w:t>
      </w:r>
    </w:p>
    <w:p w:rsidR="006712A6" w:rsidRPr="00415364" w:rsidRDefault="006712A6" w:rsidP="00C84DE1">
      <w:pPr>
        <w:pStyle w:val="ab"/>
        <w:numPr>
          <w:ilvl w:val="0"/>
          <w:numId w:val="123"/>
        </w:numPr>
        <w:spacing w:line="240" w:lineRule="auto"/>
        <w:ind w:left="1134"/>
        <w:rPr>
          <w:rFonts w:eastAsia="Arial Unicode MS"/>
          <w:color w:val="000000"/>
          <w:sz w:val="32"/>
          <w:szCs w:val="32"/>
          <w:lang w:val="uk-UA" w:eastAsia="uk-UA"/>
        </w:rPr>
      </w:pPr>
      <w:r w:rsidRPr="00415364">
        <w:rPr>
          <w:rFonts w:eastAsia="Arial Unicode MS"/>
          <w:color w:val="000000"/>
          <w:sz w:val="32"/>
          <w:szCs w:val="32"/>
          <w:lang w:val="uk-UA" w:eastAsia="uk-UA"/>
        </w:rPr>
        <w:t xml:space="preserve">текст </w:t>
      </w:r>
      <w:r w:rsidR="00415364">
        <w:rPr>
          <w:rFonts w:eastAsia="Arial Unicode MS"/>
          <w:color w:val="000000"/>
          <w:sz w:val="32"/>
          <w:szCs w:val="32"/>
          <w:lang w:val="uk-UA" w:eastAsia="uk-UA"/>
        </w:rPr>
        <w:t>—</w:t>
      </w:r>
      <w:r w:rsidRPr="00415364">
        <w:rPr>
          <w:rFonts w:eastAsia="Arial Unicode MS"/>
          <w:color w:val="000000"/>
          <w:sz w:val="32"/>
          <w:szCs w:val="32"/>
          <w:lang w:val="uk-UA" w:eastAsia="uk-UA"/>
        </w:rPr>
        <w:t xml:space="preserve"> з абзацу;</w:t>
      </w:r>
    </w:p>
    <w:p w:rsidR="006712A6" w:rsidRPr="00415364" w:rsidRDefault="006712A6" w:rsidP="00C84DE1">
      <w:pPr>
        <w:pStyle w:val="ab"/>
        <w:numPr>
          <w:ilvl w:val="0"/>
          <w:numId w:val="123"/>
        </w:numPr>
        <w:spacing w:line="240" w:lineRule="auto"/>
        <w:ind w:left="1134"/>
        <w:rPr>
          <w:rFonts w:eastAsia="Arial Unicode MS"/>
          <w:color w:val="000000"/>
          <w:sz w:val="32"/>
          <w:szCs w:val="32"/>
          <w:lang w:val="uk-UA" w:eastAsia="uk-UA"/>
        </w:rPr>
      </w:pPr>
      <w:r w:rsidRPr="00415364">
        <w:rPr>
          <w:rFonts w:eastAsia="Arial Unicode MS"/>
          <w:color w:val="000000"/>
          <w:sz w:val="32"/>
          <w:szCs w:val="32"/>
          <w:lang w:val="uk-UA" w:eastAsia="uk-UA"/>
        </w:rPr>
        <w:t xml:space="preserve">дата написання </w:t>
      </w:r>
      <w:r w:rsidR="00415364">
        <w:rPr>
          <w:rFonts w:eastAsia="Arial Unicode MS"/>
          <w:color w:val="000000"/>
          <w:sz w:val="32"/>
          <w:szCs w:val="32"/>
          <w:lang w:val="uk-UA" w:eastAsia="uk-UA"/>
        </w:rPr>
        <w:t>—</w:t>
      </w:r>
      <w:r w:rsidRPr="00415364">
        <w:rPr>
          <w:rFonts w:eastAsia="Arial Unicode MS"/>
          <w:color w:val="000000"/>
          <w:sz w:val="32"/>
          <w:szCs w:val="32"/>
          <w:lang w:val="uk-UA" w:eastAsia="uk-UA"/>
        </w:rPr>
        <w:t xml:space="preserve"> зліва;</w:t>
      </w:r>
    </w:p>
    <w:p w:rsidR="006712A6" w:rsidRPr="00415364" w:rsidRDefault="006712A6" w:rsidP="00C84DE1">
      <w:pPr>
        <w:pStyle w:val="ab"/>
        <w:numPr>
          <w:ilvl w:val="0"/>
          <w:numId w:val="123"/>
        </w:numPr>
        <w:spacing w:line="240" w:lineRule="auto"/>
        <w:ind w:left="1134"/>
        <w:rPr>
          <w:rFonts w:eastAsia="Arial Unicode MS"/>
          <w:color w:val="000000"/>
          <w:sz w:val="32"/>
          <w:szCs w:val="32"/>
          <w:lang w:val="uk-UA" w:eastAsia="uk-UA"/>
        </w:rPr>
      </w:pPr>
      <w:r w:rsidRPr="00415364">
        <w:rPr>
          <w:rFonts w:eastAsia="Arial Unicode MS"/>
          <w:color w:val="000000"/>
          <w:sz w:val="32"/>
          <w:szCs w:val="32"/>
          <w:lang w:val="uk-UA" w:eastAsia="uk-UA"/>
        </w:rPr>
        <w:t xml:space="preserve">підпис адресанта </w:t>
      </w:r>
      <w:r w:rsidR="00415364">
        <w:rPr>
          <w:rFonts w:eastAsia="Arial Unicode MS"/>
          <w:color w:val="000000"/>
          <w:sz w:val="32"/>
          <w:szCs w:val="32"/>
          <w:lang w:val="uk-UA" w:eastAsia="uk-UA"/>
        </w:rPr>
        <w:t>—</w:t>
      </w:r>
      <w:r w:rsidRPr="00415364">
        <w:rPr>
          <w:rFonts w:eastAsia="Arial Unicode MS"/>
          <w:color w:val="000000"/>
          <w:sz w:val="32"/>
          <w:szCs w:val="32"/>
          <w:lang w:val="uk-UA" w:eastAsia="uk-UA"/>
        </w:rPr>
        <w:t xml:space="preserve"> справа в цьому ж рядку.</w:t>
      </w:r>
    </w:p>
    <w:p w:rsidR="006712A6" w:rsidRPr="006712A6" w:rsidRDefault="006712A6" w:rsidP="006712A6">
      <w:pPr>
        <w:spacing w:line="240" w:lineRule="auto"/>
        <w:ind w:firstLine="720"/>
        <w:rPr>
          <w:rFonts w:eastAsia="Arial Unicode MS"/>
          <w:color w:val="000000"/>
          <w:sz w:val="32"/>
          <w:szCs w:val="32"/>
          <w:lang w:val="uk-UA" w:eastAsia="uk-UA"/>
        </w:rPr>
      </w:pPr>
      <w:r w:rsidRPr="006712A6">
        <w:rPr>
          <w:rFonts w:eastAsia="Arial Unicode MS"/>
          <w:color w:val="000000"/>
          <w:sz w:val="32"/>
          <w:szCs w:val="32"/>
          <w:lang w:val="uk-UA" w:eastAsia="uk-UA"/>
        </w:rPr>
        <w:t>Якщо до заяви додають якісь документи, в цьому випадку її називають складною, то їх перелік розміщують після тексту заяви перед датою та підписом.</w:t>
      </w:r>
    </w:p>
    <w:p w:rsidR="006712A6" w:rsidRPr="006712A6" w:rsidRDefault="006712A6" w:rsidP="006712A6">
      <w:pPr>
        <w:spacing w:line="240" w:lineRule="auto"/>
        <w:ind w:firstLine="720"/>
        <w:rPr>
          <w:rFonts w:eastAsia="Arial Unicode MS"/>
          <w:color w:val="000000"/>
          <w:sz w:val="32"/>
          <w:szCs w:val="32"/>
          <w:lang w:val="uk-UA" w:eastAsia="uk-UA"/>
        </w:rPr>
      </w:pPr>
      <w:r w:rsidRPr="006712A6">
        <w:rPr>
          <w:rFonts w:eastAsia="Arial Unicode MS"/>
          <w:color w:val="000000"/>
          <w:sz w:val="32"/>
          <w:szCs w:val="32"/>
          <w:lang w:val="uk-UA" w:eastAsia="uk-UA"/>
        </w:rPr>
        <w:t>Для одержання додаткових авансів чи позик укладається заява- зобов'язання, у якій викладається прохання про надання певної суми, зазначаються гарантований термін і спосіб її повернення, відомості про постійне місце роботи і заробітну плату та дані особистого документа.</w:t>
      </w:r>
    </w:p>
    <w:p w:rsidR="006712A6" w:rsidRPr="006712A6" w:rsidRDefault="006712A6" w:rsidP="006712A6">
      <w:pPr>
        <w:spacing w:line="240" w:lineRule="auto"/>
        <w:ind w:firstLine="720"/>
        <w:rPr>
          <w:rFonts w:eastAsia="Arial Unicode MS"/>
          <w:color w:val="000000"/>
          <w:sz w:val="32"/>
          <w:szCs w:val="32"/>
          <w:lang w:val="uk-UA" w:eastAsia="uk-UA"/>
        </w:rPr>
      </w:pPr>
      <w:r w:rsidRPr="00415364">
        <w:rPr>
          <w:rFonts w:eastAsia="Arial Unicode MS"/>
          <w:b/>
          <w:color w:val="000000"/>
          <w:sz w:val="32"/>
          <w:szCs w:val="32"/>
          <w:lang w:val="uk-UA" w:eastAsia="uk-UA"/>
        </w:rPr>
        <w:t>Позовні заяви</w:t>
      </w:r>
      <w:r w:rsidRPr="006712A6">
        <w:rPr>
          <w:rFonts w:eastAsia="Arial Unicode MS"/>
          <w:color w:val="000000"/>
          <w:sz w:val="32"/>
          <w:szCs w:val="32"/>
          <w:lang w:val="uk-UA" w:eastAsia="uk-UA"/>
        </w:rPr>
        <w:t xml:space="preserve"> </w:t>
      </w:r>
      <w:r w:rsidR="00415364">
        <w:rPr>
          <w:rFonts w:eastAsia="Arial Unicode MS"/>
          <w:color w:val="000000"/>
          <w:sz w:val="32"/>
          <w:szCs w:val="32"/>
          <w:lang w:val="uk-UA" w:eastAsia="uk-UA"/>
        </w:rPr>
        <w:t>—</w:t>
      </w:r>
      <w:r w:rsidRPr="006712A6">
        <w:rPr>
          <w:rFonts w:eastAsia="Arial Unicode MS"/>
          <w:color w:val="000000"/>
          <w:sz w:val="32"/>
          <w:szCs w:val="32"/>
          <w:lang w:val="uk-UA" w:eastAsia="uk-UA"/>
        </w:rPr>
        <w:t xml:space="preserve"> це такі, що подаються до суду.</w:t>
      </w:r>
    </w:p>
    <w:p w:rsidR="006712A6" w:rsidRPr="006712A6" w:rsidRDefault="006712A6" w:rsidP="006712A6">
      <w:pPr>
        <w:spacing w:line="240" w:lineRule="auto"/>
        <w:ind w:firstLine="720"/>
        <w:rPr>
          <w:rFonts w:eastAsia="Arial Unicode MS"/>
          <w:color w:val="000000"/>
          <w:sz w:val="32"/>
          <w:szCs w:val="32"/>
          <w:lang w:val="uk-UA" w:eastAsia="uk-UA"/>
        </w:rPr>
      </w:pPr>
      <w:r w:rsidRPr="006712A6">
        <w:rPr>
          <w:rFonts w:eastAsia="Arial Unicode MS"/>
          <w:b/>
          <w:color w:val="000000"/>
          <w:sz w:val="32"/>
          <w:szCs w:val="32"/>
          <w:lang w:val="uk-UA" w:eastAsia="uk-UA"/>
        </w:rPr>
        <w:t>5. Розписка</w:t>
      </w:r>
      <w:r w:rsidRPr="006712A6">
        <w:rPr>
          <w:rFonts w:eastAsia="Arial Unicode MS"/>
          <w:color w:val="000000"/>
          <w:sz w:val="32"/>
          <w:szCs w:val="32"/>
          <w:lang w:val="uk-UA" w:eastAsia="uk-UA"/>
        </w:rPr>
        <w:t xml:space="preserve"> </w:t>
      </w:r>
      <w:r w:rsidR="00CB4118">
        <w:rPr>
          <w:rFonts w:eastAsia="Arial Unicode MS"/>
          <w:color w:val="000000"/>
          <w:sz w:val="32"/>
          <w:szCs w:val="32"/>
          <w:lang w:val="uk-UA" w:eastAsia="uk-UA"/>
        </w:rPr>
        <w:t>—</w:t>
      </w:r>
      <w:r w:rsidRPr="006712A6">
        <w:rPr>
          <w:rFonts w:eastAsia="Arial Unicode MS"/>
          <w:color w:val="000000"/>
          <w:sz w:val="32"/>
          <w:szCs w:val="32"/>
          <w:lang w:val="uk-UA" w:eastAsia="uk-UA"/>
        </w:rPr>
        <w:t xml:space="preserve"> це документ, що підтверджує певні дії, які мали місце між двома особами чи особою та установою (передавання і отримання документів, товарів, грошей, матеріальних цінностей). Складають розписку в довільній формі на чистому аркуші паперу від руки або машинописним способом.</w:t>
      </w:r>
    </w:p>
    <w:p w:rsidR="006712A6" w:rsidRPr="006712A6" w:rsidRDefault="006712A6" w:rsidP="006712A6">
      <w:pPr>
        <w:spacing w:line="240" w:lineRule="auto"/>
        <w:ind w:firstLine="720"/>
        <w:rPr>
          <w:rFonts w:eastAsia="Arial Unicode MS"/>
          <w:color w:val="000000"/>
          <w:sz w:val="32"/>
          <w:szCs w:val="32"/>
          <w:lang w:val="uk-UA" w:eastAsia="uk-UA"/>
        </w:rPr>
      </w:pPr>
      <w:r w:rsidRPr="006712A6">
        <w:rPr>
          <w:rFonts w:eastAsia="Arial Unicode MS"/>
          <w:b/>
          <w:color w:val="000000"/>
          <w:sz w:val="32"/>
          <w:szCs w:val="32"/>
          <w:lang w:val="uk-UA" w:eastAsia="uk-UA"/>
        </w:rPr>
        <w:t>Розписка</w:t>
      </w:r>
      <w:r w:rsidRPr="006712A6">
        <w:rPr>
          <w:rFonts w:eastAsia="Arial Unicode MS"/>
          <w:color w:val="000000"/>
          <w:sz w:val="32"/>
          <w:szCs w:val="32"/>
          <w:lang w:val="uk-UA" w:eastAsia="uk-UA"/>
        </w:rPr>
        <w:t xml:space="preserve"> — це письмове підтвердження певної дії, яка мала місце (передавання й отримання документів, товарів, грошей, матеріальних цінностей).</w:t>
      </w:r>
    </w:p>
    <w:p w:rsidR="006712A6" w:rsidRPr="006712A6" w:rsidRDefault="006712A6" w:rsidP="006712A6">
      <w:pPr>
        <w:spacing w:line="240" w:lineRule="auto"/>
        <w:ind w:firstLine="720"/>
        <w:rPr>
          <w:rFonts w:eastAsia="Arial Unicode MS"/>
          <w:color w:val="000000"/>
          <w:sz w:val="32"/>
          <w:szCs w:val="32"/>
          <w:lang w:val="uk-UA" w:eastAsia="uk-UA"/>
        </w:rPr>
      </w:pPr>
      <w:r w:rsidRPr="006712A6">
        <w:rPr>
          <w:rFonts w:eastAsia="Arial Unicode MS"/>
          <w:color w:val="000000"/>
          <w:sz w:val="32"/>
          <w:szCs w:val="32"/>
          <w:lang w:val="uk-UA" w:eastAsia="uk-UA"/>
        </w:rPr>
        <w:t>Складають розписку в довільній формі на чистому арку</w:t>
      </w:r>
      <w:r w:rsidRPr="006712A6">
        <w:rPr>
          <w:rFonts w:eastAsia="Arial Unicode MS"/>
          <w:color w:val="000000"/>
          <w:sz w:val="32"/>
          <w:szCs w:val="32"/>
          <w:lang w:val="uk-UA" w:eastAsia="uk-UA"/>
        </w:rPr>
        <w:softHyphen/>
        <w:t xml:space="preserve">ші паперу від руки або машинописним способом. </w:t>
      </w:r>
    </w:p>
    <w:p w:rsidR="006712A6" w:rsidRPr="006712A6" w:rsidRDefault="006712A6" w:rsidP="006712A6">
      <w:pPr>
        <w:spacing w:line="240" w:lineRule="auto"/>
        <w:ind w:firstLine="720"/>
        <w:rPr>
          <w:rFonts w:eastAsia="Arial Unicode MS"/>
          <w:color w:val="000000"/>
          <w:sz w:val="32"/>
          <w:szCs w:val="32"/>
          <w:lang w:val="uk-UA" w:eastAsia="uk-UA"/>
        </w:rPr>
      </w:pPr>
      <w:r w:rsidRPr="006712A6">
        <w:rPr>
          <w:rFonts w:eastAsia="Arial Unicode MS"/>
          <w:color w:val="000000"/>
          <w:sz w:val="32"/>
          <w:szCs w:val="32"/>
          <w:lang w:val="uk-UA" w:eastAsia="uk-UA"/>
        </w:rPr>
        <w:t>Якщо передаються суми грошей, у розписці вказують адресу, номер і серію паспорта особи, яка їх отримує. Грошо</w:t>
      </w:r>
      <w:r w:rsidRPr="006712A6">
        <w:rPr>
          <w:rFonts w:eastAsia="Arial Unicode MS"/>
          <w:color w:val="000000"/>
          <w:sz w:val="32"/>
          <w:szCs w:val="32"/>
          <w:lang w:val="uk-UA" w:eastAsia="uk-UA"/>
        </w:rPr>
        <w:softHyphen/>
        <w:t xml:space="preserve">ві суми пишуть словами, а в дужках — цифрами, </w:t>
      </w:r>
      <w:r w:rsidRPr="00324984">
        <w:rPr>
          <w:rFonts w:eastAsia="Arial Unicode MS"/>
          <w:i/>
          <w:color w:val="000000"/>
          <w:sz w:val="32"/>
          <w:szCs w:val="32"/>
          <w:lang w:val="uk-UA" w:eastAsia="uk-UA"/>
        </w:rPr>
        <w:t>наприклад:</w:t>
      </w:r>
      <w:r w:rsidRPr="006712A6">
        <w:rPr>
          <w:rFonts w:eastAsia="Arial Unicode MS"/>
          <w:color w:val="000000"/>
          <w:sz w:val="32"/>
          <w:szCs w:val="32"/>
          <w:lang w:val="uk-UA" w:eastAsia="uk-UA"/>
        </w:rPr>
        <w:t xml:space="preserve"> у сумі десять тисяч сімсот (10 700) гривень.</w:t>
      </w:r>
    </w:p>
    <w:p w:rsidR="006712A6" w:rsidRPr="006712A6" w:rsidRDefault="006712A6" w:rsidP="006712A6">
      <w:pPr>
        <w:spacing w:line="240" w:lineRule="auto"/>
        <w:ind w:firstLine="720"/>
        <w:rPr>
          <w:rFonts w:eastAsia="Arial Unicode MS"/>
          <w:color w:val="000000"/>
          <w:sz w:val="32"/>
          <w:szCs w:val="32"/>
          <w:lang w:val="uk-UA" w:eastAsia="uk-UA"/>
        </w:rPr>
      </w:pPr>
      <w:r w:rsidRPr="006712A6">
        <w:rPr>
          <w:rFonts w:eastAsia="Arial Unicode MS"/>
          <w:color w:val="000000"/>
          <w:sz w:val="32"/>
          <w:szCs w:val="32"/>
          <w:lang w:val="uk-UA" w:eastAsia="uk-UA"/>
        </w:rPr>
        <w:t>Розписку складають в одному примірнику. Виправлення в ній неприпустимі.</w:t>
      </w:r>
    </w:p>
    <w:p w:rsidR="006712A6" w:rsidRPr="006712A6" w:rsidRDefault="006712A6" w:rsidP="006712A6">
      <w:pPr>
        <w:spacing w:line="240" w:lineRule="auto"/>
        <w:ind w:firstLine="720"/>
        <w:rPr>
          <w:rFonts w:eastAsia="Arial Unicode MS"/>
          <w:b/>
          <w:color w:val="000000"/>
          <w:sz w:val="32"/>
          <w:szCs w:val="32"/>
          <w:lang w:val="uk-UA" w:eastAsia="uk-UA"/>
        </w:rPr>
      </w:pPr>
      <w:r w:rsidRPr="006712A6">
        <w:rPr>
          <w:rFonts w:eastAsia="Arial Unicode MS"/>
          <w:b/>
          <w:color w:val="000000"/>
          <w:sz w:val="32"/>
          <w:szCs w:val="32"/>
          <w:lang w:val="uk-UA" w:eastAsia="uk-UA"/>
        </w:rPr>
        <w:t>Розрізняють розписки:</w:t>
      </w:r>
    </w:p>
    <w:p w:rsidR="006712A6" w:rsidRPr="00CB4118" w:rsidRDefault="006712A6" w:rsidP="00C84DE1">
      <w:pPr>
        <w:pStyle w:val="ab"/>
        <w:numPr>
          <w:ilvl w:val="0"/>
          <w:numId w:val="124"/>
        </w:numPr>
        <w:spacing w:line="240" w:lineRule="auto"/>
        <w:ind w:left="1134"/>
        <w:rPr>
          <w:rFonts w:eastAsia="Arial Unicode MS"/>
          <w:color w:val="000000"/>
          <w:sz w:val="32"/>
          <w:szCs w:val="32"/>
          <w:lang w:val="uk-UA" w:eastAsia="uk-UA"/>
        </w:rPr>
      </w:pPr>
      <w:r w:rsidRPr="00CB4118">
        <w:rPr>
          <w:rFonts w:eastAsia="Arial Unicode MS"/>
          <w:color w:val="000000"/>
          <w:sz w:val="32"/>
          <w:szCs w:val="32"/>
          <w:lang w:val="uk-UA" w:eastAsia="uk-UA"/>
        </w:rPr>
        <w:t xml:space="preserve">приватну розписку </w:t>
      </w:r>
      <w:r w:rsidR="00AA59A0">
        <w:rPr>
          <w:rFonts w:eastAsia="Arial Unicode MS"/>
          <w:color w:val="000000"/>
          <w:sz w:val="32"/>
          <w:szCs w:val="32"/>
          <w:lang w:val="uk-UA" w:eastAsia="uk-UA"/>
        </w:rPr>
        <w:t>—</w:t>
      </w:r>
      <w:r w:rsidRPr="00CB4118">
        <w:rPr>
          <w:rFonts w:eastAsia="Arial Unicode MS"/>
          <w:color w:val="000000"/>
          <w:sz w:val="32"/>
          <w:szCs w:val="32"/>
          <w:lang w:val="uk-UA" w:eastAsia="uk-UA"/>
        </w:rPr>
        <w:t xml:space="preserve"> коли одна особа щось отримує від іншої;</w:t>
      </w:r>
    </w:p>
    <w:p w:rsidR="006712A6" w:rsidRPr="00CB4118" w:rsidRDefault="006712A6" w:rsidP="00C84DE1">
      <w:pPr>
        <w:pStyle w:val="ab"/>
        <w:numPr>
          <w:ilvl w:val="0"/>
          <w:numId w:val="124"/>
        </w:numPr>
        <w:spacing w:line="240" w:lineRule="auto"/>
        <w:ind w:left="1134"/>
        <w:rPr>
          <w:rFonts w:eastAsia="Arial Unicode MS"/>
          <w:color w:val="000000"/>
          <w:sz w:val="32"/>
          <w:szCs w:val="32"/>
          <w:lang w:val="uk-UA" w:eastAsia="uk-UA"/>
        </w:rPr>
      </w:pPr>
      <w:r w:rsidRPr="00CB4118">
        <w:rPr>
          <w:rFonts w:eastAsia="Arial Unicode MS"/>
          <w:color w:val="000000"/>
          <w:sz w:val="32"/>
          <w:szCs w:val="32"/>
          <w:lang w:val="uk-UA" w:eastAsia="uk-UA"/>
        </w:rPr>
        <w:t xml:space="preserve">службову, коли особа або представник установи отримує матеріальні цінності чи документи від якогось закладу. </w:t>
      </w:r>
    </w:p>
    <w:p w:rsidR="006C0D19" w:rsidRDefault="006C0D19" w:rsidP="006712A6">
      <w:pPr>
        <w:spacing w:line="240" w:lineRule="auto"/>
        <w:ind w:firstLine="720"/>
        <w:rPr>
          <w:rFonts w:eastAsia="Arial Unicode MS"/>
          <w:b/>
          <w:color w:val="000000"/>
          <w:sz w:val="32"/>
          <w:szCs w:val="32"/>
          <w:lang w:val="uk-UA" w:eastAsia="uk-UA"/>
        </w:rPr>
      </w:pPr>
    </w:p>
    <w:p w:rsidR="006712A6" w:rsidRPr="006712A6" w:rsidRDefault="006712A6" w:rsidP="006712A6">
      <w:pPr>
        <w:spacing w:line="240" w:lineRule="auto"/>
        <w:ind w:firstLine="720"/>
        <w:rPr>
          <w:rFonts w:eastAsia="Arial Unicode MS"/>
          <w:b/>
          <w:color w:val="000000"/>
          <w:sz w:val="32"/>
          <w:szCs w:val="32"/>
          <w:lang w:val="uk-UA" w:eastAsia="uk-UA"/>
        </w:rPr>
      </w:pPr>
      <w:r w:rsidRPr="006712A6">
        <w:rPr>
          <w:rFonts w:eastAsia="Arial Unicode MS"/>
          <w:b/>
          <w:color w:val="000000"/>
          <w:sz w:val="32"/>
          <w:szCs w:val="32"/>
          <w:lang w:val="uk-UA" w:eastAsia="uk-UA"/>
        </w:rPr>
        <w:lastRenderedPageBreak/>
        <w:t>Реквізити:</w:t>
      </w:r>
    </w:p>
    <w:p w:rsidR="006712A6" w:rsidRPr="00CB4118" w:rsidRDefault="006712A6" w:rsidP="00C84DE1">
      <w:pPr>
        <w:pStyle w:val="ab"/>
        <w:numPr>
          <w:ilvl w:val="0"/>
          <w:numId w:val="125"/>
        </w:numPr>
        <w:spacing w:line="240" w:lineRule="auto"/>
        <w:rPr>
          <w:rFonts w:eastAsia="Arial Unicode MS"/>
          <w:color w:val="000000"/>
          <w:sz w:val="32"/>
          <w:szCs w:val="32"/>
          <w:lang w:val="uk-UA" w:eastAsia="uk-UA"/>
        </w:rPr>
      </w:pPr>
      <w:r w:rsidRPr="00CB4118">
        <w:rPr>
          <w:rFonts w:eastAsia="Arial Unicode MS"/>
          <w:color w:val="000000"/>
          <w:sz w:val="32"/>
          <w:szCs w:val="32"/>
          <w:lang w:val="uk-UA" w:eastAsia="uk-UA"/>
        </w:rPr>
        <w:t>назва виду документа;</w:t>
      </w:r>
    </w:p>
    <w:p w:rsidR="006712A6" w:rsidRPr="00CB4118" w:rsidRDefault="006712A6" w:rsidP="00C84DE1">
      <w:pPr>
        <w:pStyle w:val="ab"/>
        <w:numPr>
          <w:ilvl w:val="0"/>
          <w:numId w:val="125"/>
        </w:numPr>
        <w:spacing w:line="240" w:lineRule="auto"/>
        <w:rPr>
          <w:rFonts w:eastAsia="Arial Unicode MS"/>
          <w:color w:val="000000"/>
          <w:sz w:val="32"/>
          <w:szCs w:val="32"/>
          <w:lang w:val="uk-UA" w:eastAsia="uk-UA"/>
        </w:rPr>
      </w:pPr>
      <w:r w:rsidRPr="00CB4118">
        <w:rPr>
          <w:rFonts w:eastAsia="Arial Unicode MS"/>
          <w:color w:val="000000"/>
          <w:sz w:val="32"/>
          <w:szCs w:val="32"/>
          <w:lang w:val="uk-UA" w:eastAsia="uk-UA"/>
        </w:rPr>
        <w:t>ПІБ (посада і повна назва установи для службових), назва документа (з його вихідними даними) того, хто дає розписку і підтверджує отримання;</w:t>
      </w:r>
    </w:p>
    <w:p w:rsidR="006712A6" w:rsidRPr="00CB4118" w:rsidRDefault="006712A6" w:rsidP="00C84DE1">
      <w:pPr>
        <w:pStyle w:val="ab"/>
        <w:numPr>
          <w:ilvl w:val="0"/>
          <w:numId w:val="125"/>
        </w:numPr>
        <w:spacing w:line="240" w:lineRule="auto"/>
        <w:rPr>
          <w:rFonts w:eastAsia="Arial Unicode MS"/>
          <w:color w:val="000000"/>
          <w:sz w:val="32"/>
          <w:szCs w:val="32"/>
          <w:lang w:val="uk-UA" w:eastAsia="uk-UA"/>
        </w:rPr>
      </w:pPr>
      <w:r w:rsidRPr="00CB4118">
        <w:rPr>
          <w:rFonts w:eastAsia="Arial Unicode MS"/>
          <w:color w:val="000000"/>
          <w:sz w:val="32"/>
          <w:szCs w:val="32"/>
          <w:lang w:val="uk-UA" w:eastAsia="uk-UA"/>
        </w:rPr>
        <w:t>ПІБ (посада і повна назва установи для службових) того, кому дається розписка;</w:t>
      </w:r>
    </w:p>
    <w:p w:rsidR="006712A6" w:rsidRPr="00CB4118" w:rsidRDefault="006712A6" w:rsidP="00C84DE1">
      <w:pPr>
        <w:pStyle w:val="ab"/>
        <w:numPr>
          <w:ilvl w:val="0"/>
          <w:numId w:val="125"/>
        </w:numPr>
        <w:spacing w:line="240" w:lineRule="auto"/>
        <w:rPr>
          <w:rFonts w:eastAsia="Arial Unicode MS"/>
          <w:color w:val="000000"/>
          <w:sz w:val="32"/>
          <w:szCs w:val="32"/>
          <w:lang w:val="uk-UA" w:eastAsia="uk-UA"/>
        </w:rPr>
      </w:pPr>
      <w:r w:rsidRPr="00CB4118">
        <w:rPr>
          <w:rFonts w:eastAsia="Arial Unicode MS"/>
          <w:color w:val="000000"/>
          <w:sz w:val="32"/>
          <w:szCs w:val="32"/>
          <w:lang w:val="uk-UA" w:eastAsia="uk-UA"/>
        </w:rPr>
        <w:t>конкретне зазначення, у чому дано розписку;</w:t>
      </w:r>
    </w:p>
    <w:p w:rsidR="006712A6" w:rsidRPr="00CB4118" w:rsidRDefault="006712A6" w:rsidP="00C84DE1">
      <w:pPr>
        <w:pStyle w:val="ab"/>
        <w:numPr>
          <w:ilvl w:val="0"/>
          <w:numId w:val="125"/>
        </w:numPr>
        <w:spacing w:line="240" w:lineRule="auto"/>
        <w:rPr>
          <w:rFonts w:eastAsia="Arial Unicode MS"/>
          <w:color w:val="000000"/>
          <w:sz w:val="32"/>
          <w:szCs w:val="32"/>
          <w:lang w:val="uk-UA" w:eastAsia="uk-UA"/>
        </w:rPr>
      </w:pPr>
      <w:r w:rsidRPr="00CB4118">
        <w:rPr>
          <w:rFonts w:eastAsia="Arial Unicode MS"/>
          <w:color w:val="000000"/>
          <w:sz w:val="32"/>
          <w:szCs w:val="32"/>
          <w:lang w:val="uk-UA" w:eastAsia="uk-UA"/>
        </w:rPr>
        <w:t>точне найменування матеріальних цінностей, документів та ін.;</w:t>
      </w:r>
    </w:p>
    <w:p w:rsidR="006712A6" w:rsidRPr="00CB4118" w:rsidRDefault="006712A6" w:rsidP="00C84DE1">
      <w:pPr>
        <w:pStyle w:val="ab"/>
        <w:numPr>
          <w:ilvl w:val="0"/>
          <w:numId w:val="125"/>
        </w:numPr>
        <w:spacing w:line="240" w:lineRule="auto"/>
        <w:rPr>
          <w:rFonts w:eastAsia="Arial Unicode MS"/>
          <w:color w:val="000000"/>
          <w:sz w:val="32"/>
          <w:szCs w:val="32"/>
          <w:lang w:val="uk-UA" w:eastAsia="uk-UA"/>
        </w:rPr>
      </w:pPr>
      <w:r w:rsidRPr="00CB4118">
        <w:rPr>
          <w:rFonts w:eastAsia="Arial Unicode MS"/>
          <w:color w:val="000000"/>
          <w:sz w:val="32"/>
          <w:szCs w:val="32"/>
          <w:lang w:val="uk-UA" w:eastAsia="uk-UA"/>
        </w:rPr>
        <w:t>стан (нові, були в користуванні, у робочому стані);</w:t>
      </w:r>
    </w:p>
    <w:p w:rsidR="006712A6" w:rsidRPr="00CB4118" w:rsidRDefault="006712A6" w:rsidP="00C84DE1">
      <w:pPr>
        <w:pStyle w:val="ab"/>
        <w:numPr>
          <w:ilvl w:val="0"/>
          <w:numId w:val="125"/>
        </w:numPr>
        <w:spacing w:line="240" w:lineRule="auto"/>
        <w:rPr>
          <w:rFonts w:eastAsia="Arial Unicode MS"/>
          <w:color w:val="000000"/>
          <w:sz w:val="32"/>
          <w:szCs w:val="32"/>
          <w:lang w:val="uk-UA" w:eastAsia="uk-UA"/>
        </w:rPr>
      </w:pPr>
      <w:r w:rsidRPr="00CB4118">
        <w:rPr>
          <w:rFonts w:eastAsia="Arial Unicode MS"/>
          <w:color w:val="000000"/>
          <w:sz w:val="32"/>
          <w:szCs w:val="32"/>
          <w:lang w:val="uk-UA" w:eastAsia="uk-UA"/>
        </w:rPr>
        <w:t>кількість, вага, вартість, розмір, сума зазначаються цифрами, а в дужках словами;</w:t>
      </w:r>
    </w:p>
    <w:p w:rsidR="006712A6" w:rsidRPr="00CB4118" w:rsidRDefault="006712A6" w:rsidP="00C84DE1">
      <w:pPr>
        <w:pStyle w:val="ab"/>
        <w:numPr>
          <w:ilvl w:val="0"/>
          <w:numId w:val="125"/>
        </w:numPr>
        <w:spacing w:line="240" w:lineRule="auto"/>
        <w:rPr>
          <w:rFonts w:eastAsia="Arial Unicode MS"/>
          <w:color w:val="000000"/>
          <w:sz w:val="32"/>
          <w:szCs w:val="32"/>
          <w:lang w:val="uk-UA" w:eastAsia="uk-UA"/>
        </w:rPr>
      </w:pPr>
      <w:r w:rsidRPr="00CB4118">
        <w:rPr>
          <w:rFonts w:eastAsia="Arial Unicode MS"/>
          <w:color w:val="000000"/>
          <w:sz w:val="32"/>
          <w:szCs w:val="32"/>
          <w:lang w:val="uk-UA" w:eastAsia="uk-UA"/>
        </w:rPr>
        <w:t>у службових записках зазначається на підставі якого документа передано і отримано цінності;</w:t>
      </w:r>
    </w:p>
    <w:p w:rsidR="006712A6" w:rsidRPr="00CB4118" w:rsidRDefault="006712A6" w:rsidP="00C84DE1">
      <w:pPr>
        <w:pStyle w:val="ab"/>
        <w:numPr>
          <w:ilvl w:val="0"/>
          <w:numId w:val="125"/>
        </w:numPr>
        <w:spacing w:line="240" w:lineRule="auto"/>
        <w:rPr>
          <w:rFonts w:eastAsia="Arial Unicode MS"/>
          <w:color w:val="000000"/>
          <w:sz w:val="32"/>
          <w:szCs w:val="32"/>
          <w:lang w:val="uk-UA" w:eastAsia="uk-UA"/>
        </w:rPr>
      </w:pPr>
      <w:r w:rsidRPr="00CB4118">
        <w:rPr>
          <w:rFonts w:eastAsia="Arial Unicode MS"/>
          <w:color w:val="000000"/>
          <w:sz w:val="32"/>
          <w:szCs w:val="32"/>
          <w:lang w:val="uk-UA" w:eastAsia="uk-UA"/>
        </w:rPr>
        <w:t>дата укладання;</w:t>
      </w:r>
    </w:p>
    <w:p w:rsidR="006712A6" w:rsidRPr="00CB4118" w:rsidRDefault="006712A6" w:rsidP="00C84DE1">
      <w:pPr>
        <w:pStyle w:val="ab"/>
        <w:numPr>
          <w:ilvl w:val="0"/>
          <w:numId w:val="125"/>
        </w:numPr>
        <w:spacing w:line="240" w:lineRule="auto"/>
        <w:rPr>
          <w:rFonts w:eastAsia="Arial Unicode MS"/>
          <w:color w:val="000000"/>
          <w:sz w:val="32"/>
          <w:szCs w:val="32"/>
          <w:lang w:val="uk-UA" w:eastAsia="uk-UA"/>
        </w:rPr>
      </w:pPr>
      <w:r w:rsidRPr="00CB4118">
        <w:rPr>
          <w:rFonts w:eastAsia="Arial Unicode MS"/>
          <w:color w:val="000000"/>
          <w:sz w:val="32"/>
          <w:szCs w:val="32"/>
          <w:lang w:val="uk-UA" w:eastAsia="uk-UA"/>
        </w:rPr>
        <w:t>підпис автора розписки;</w:t>
      </w:r>
    </w:p>
    <w:p w:rsidR="006712A6" w:rsidRPr="00CB4118" w:rsidRDefault="006712A6" w:rsidP="00C84DE1">
      <w:pPr>
        <w:pStyle w:val="ab"/>
        <w:numPr>
          <w:ilvl w:val="0"/>
          <w:numId w:val="125"/>
        </w:numPr>
        <w:spacing w:line="240" w:lineRule="auto"/>
        <w:rPr>
          <w:rFonts w:eastAsia="Arial Unicode MS"/>
          <w:color w:val="000000"/>
          <w:sz w:val="32"/>
          <w:szCs w:val="32"/>
          <w:lang w:val="uk-UA" w:eastAsia="uk-UA"/>
        </w:rPr>
      </w:pPr>
      <w:r w:rsidRPr="00CB4118">
        <w:rPr>
          <w:rFonts w:eastAsia="Arial Unicode MS"/>
          <w:color w:val="000000"/>
          <w:sz w:val="32"/>
          <w:szCs w:val="32"/>
          <w:lang w:val="uk-UA" w:eastAsia="uk-UA"/>
        </w:rPr>
        <w:t>у приватному варіанті підпис особи, яка дає розписку, засвідчується керівником установи чи підрозділу (із зазначенням його посади, ініціалів та прізвища) або нотаріальною конторою;</w:t>
      </w:r>
    </w:p>
    <w:p w:rsidR="006712A6" w:rsidRPr="00CB4118" w:rsidRDefault="006712A6" w:rsidP="00C84DE1">
      <w:pPr>
        <w:pStyle w:val="ab"/>
        <w:numPr>
          <w:ilvl w:val="0"/>
          <w:numId w:val="125"/>
        </w:numPr>
        <w:spacing w:line="240" w:lineRule="auto"/>
        <w:jc w:val="left"/>
        <w:rPr>
          <w:rFonts w:eastAsia="Arial Unicode MS"/>
          <w:color w:val="000000"/>
          <w:sz w:val="32"/>
          <w:szCs w:val="32"/>
          <w:lang w:val="uk-UA" w:eastAsia="uk-UA"/>
        </w:rPr>
      </w:pPr>
      <w:r w:rsidRPr="00CB4118">
        <w:rPr>
          <w:rFonts w:eastAsia="Arial Unicode MS"/>
          <w:color w:val="000000"/>
          <w:sz w:val="32"/>
          <w:szCs w:val="32"/>
          <w:lang w:val="uk-UA" w:eastAsia="uk-UA"/>
        </w:rPr>
        <w:t>дата засвідчення.</w:t>
      </w:r>
    </w:p>
    <w:p w:rsidR="006712A6" w:rsidRPr="006712A6" w:rsidRDefault="006712A6" w:rsidP="006712A6">
      <w:pPr>
        <w:spacing w:line="240" w:lineRule="auto"/>
        <w:ind w:firstLine="720"/>
        <w:rPr>
          <w:rFonts w:eastAsia="Arial Unicode MS"/>
          <w:color w:val="000000"/>
          <w:sz w:val="32"/>
          <w:szCs w:val="32"/>
          <w:lang w:val="uk-UA" w:eastAsia="uk-UA"/>
        </w:rPr>
      </w:pPr>
      <w:r w:rsidRPr="006712A6">
        <w:rPr>
          <w:rFonts w:eastAsia="Arial Unicode MS"/>
          <w:color w:val="000000"/>
          <w:sz w:val="32"/>
          <w:szCs w:val="32"/>
          <w:lang w:val="uk-UA" w:eastAsia="uk-UA"/>
        </w:rPr>
        <w:t>Розписки можуть стосуватися службових (виробничих) питань або мати особистий характер. Якщо під розписку передаються великі суми грошей, у документі зазначають адресу, номер і серію паспорта того, хто їх отримує. Грошові суми пишуться словами, а в дужках - цифрами. Документ укладають в одному примірнику. Жодні виправлення є неприпустимими.</w:t>
      </w:r>
    </w:p>
    <w:p w:rsidR="006712A6" w:rsidRPr="006712A6" w:rsidRDefault="006712A6" w:rsidP="006712A6">
      <w:pPr>
        <w:spacing w:line="240" w:lineRule="auto"/>
        <w:ind w:firstLine="720"/>
        <w:rPr>
          <w:rFonts w:eastAsia="Arial Unicode MS"/>
          <w:color w:val="000000"/>
          <w:sz w:val="32"/>
          <w:szCs w:val="32"/>
          <w:lang w:val="uk-UA" w:eastAsia="uk-UA"/>
        </w:rPr>
      </w:pPr>
      <w:r w:rsidRPr="006712A6">
        <w:rPr>
          <w:rFonts w:eastAsia="Arial Unicode MS"/>
          <w:color w:val="000000"/>
          <w:sz w:val="32"/>
          <w:szCs w:val="32"/>
          <w:lang w:val="uk-UA" w:eastAsia="uk-UA"/>
        </w:rPr>
        <w:t>Підпис особи, що дає розписку в отриманні великих сум грошей, засвідчується нотаріально. Іноді в розписці зазначають свідків, тобто осіб, у присутності яких її було написано. У такому разі зазначені особи засвідчують документ своїми підписами</w:t>
      </w:r>
    </w:p>
    <w:p w:rsidR="00CB4118" w:rsidRDefault="00F8446F">
      <w:pPr>
        <w:rPr>
          <w:rFonts w:eastAsia="Arial Unicode MS"/>
          <w:b/>
          <w:color w:val="000000"/>
          <w:szCs w:val="28"/>
          <w:lang w:val="uk-UA" w:eastAsia="uk-UA"/>
        </w:rPr>
      </w:pPr>
      <w:r w:rsidRPr="002A772E">
        <w:rPr>
          <w:rFonts w:eastAsia="Times New Roman"/>
          <w:noProof/>
          <w:sz w:val="32"/>
          <w:szCs w:val="32"/>
          <w:lang w:eastAsia="ru-RU"/>
        </w:rPr>
        <mc:AlternateContent>
          <mc:Choice Requires="wps">
            <w:drawing>
              <wp:anchor distT="0" distB="0" distL="114300" distR="114300" simplePos="0" relativeHeight="251641856" behindDoc="0" locked="0" layoutInCell="1" allowOverlap="1" wp14:anchorId="709BA832" wp14:editId="1E9072AA">
                <wp:simplePos x="0" y="0"/>
                <wp:positionH relativeFrom="margin">
                  <wp:posOffset>0</wp:posOffset>
                </wp:positionH>
                <wp:positionV relativeFrom="paragraph">
                  <wp:posOffset>68580</wp:posOffset>
                </wp:positionV>
                <wp:extent cx="6067425" cy="590550"/>
                <wp:effectExtent l="0" t="19050" r="66675" b="38100"/>
                <wp:wrapNone/>
                <wp:docPr id="30" name="Стрелка вправо 30"/>
                <wp:cNvGraphicFramePr/>
                <a:graphic xmlns:a="http://schemas.openxmlformats.org/drawingml/2006/main">
                  <a:graphicData uri="http://schemas.microsoft.com/office/word/2010/wordprocessingShape">
                    <wps:wsp>
                      <wps:cNvSpPr/>
                      <wps:spPr>
                        <a:xfrm>
                          <a:off x="0" y="0"/>
                          <a:ext cx="6067425" cy="590550"/>
                        </a:xfrm>
                        <a:prstGeom prst="rightArrow">
                          <a:avLst>
                            <a:gd name="adj1" fmla="val 50000"/>
                            <a:gd name="adj2" fmla="val 170968"/>
                          </a:avLst>
                        </a:prstGeom>
                        <a:solidFill>
                          <a:sysClr val="window" lastClr="FFFFFF"/>
                        </a:solidFill>
                        <a:ln w="9525" cap="flat" cmpd="sng" algn="ctr">
                          <a:solidFill>
                            <a:sysClr val="windowText" lastClr="000000">
                              <a:lumMod val="85000"/>
                              <a:lumOff val="15000"/>
                            </a:sysClr>
                          </a:solidFill>
                          <a:prstDash val="solid"/>
                        </a:ln>
                        <a:effectLst/>
                      </wps:spPr>
                      <wps:txbx>
                        <w:txbxContent>
                          <w:p w:rsidR="00C31144" w:rsidRPr="00E41DF0" w:rsidRDefault="00C31144" w:rsidP="00F8446F">
                            <w:pPr>
                              <w:ind w:firstLine="0"/>
                              <w:jc w:val="center"/>
                              <w:rPr>
                                <w:b/>
                                <w:color w:val="000000" w:themeColor="text1"/>
                                <w:lang w:val="uk-UA"/>
                              </w:rPr>
                            </w:pPr>
                            <w:r w:rsidRPr="00E41DF0">
                              <w:rPr>
                                <w:b/>
                                <w:color w:val="000000" w:themeColor="text1"/>
                                <w:lang w:val="uk-UA"/>
                              </w:rPr>
                              <w:t>Питання для контролю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BA832" id="Стрелка вправо 30" o:spid="_x0000_s1037" type="#_x0000_t13" style="position:absolute;left:0;text-align:left;margin-left:0;margin-top:5.4pt;width:477.75pt;height:46.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" adj="18006" fillcolor="window" strokecolor="#262626">
                <v:textbox>
                  <w:txbxContent>
                    <w:p w:rsidR="00C31144" w:rsidRPr="00E41DF0" w:rsidRDefault="00C31144" w:rsidP="00F8446F">
                      <w:pPr>
                        <w:ind w:firstLine="0"/>
                        <w:jc w:val="center"/>
                        <w:rPr>
                          <w:b/>
                          <w:color w:val="000000" w:themeColor="text1"/>
                          <w:lang w:val="uk-UA"/>
                        </w:rPr>
                      </w:pPr>
                      <w:r w:rsidRPr="00E41DF0">
                        <w:rPr>
                          <w:b/>
                          <w:color w:val="000000" w:themeColor="text1"/>
                          <w:lang w:val="uk-UA"/>
                        </w:rPr>
                        <w:t>Питання для контролю</w:t>
                      </w:r>
                    </w:p>
                  </w:txbxContent>
                </v:textbox>
                <w10:wrap anchorx="margin"/>
              </v:shape>
            </w:pict>
          </mc:Fallback>
        </mc:AlternateContent>
      </w:r>
    </w:p>
    <w:p w:rsidR="00CB4118" w:rsidRDefault="00CB4118">
      <w:pPr>
        <w:rPr>
          <w:rFonts w:eastAsia="Arial Unicode MS"/>
          <w:b/>
          <w:color w:val="000000"/>
          <w:szCs w:val="28"/>
          <w:lang w:val="uk-UA" w:eastAsia="uk-UA"/>
        </w:rPr>
      </w:pPr>
    </w:p>
    <w:p w:rsidR="00D2704D" w:rsidRPr="00D2704D" w:rsidRDefault="00D2704D" w:rsidP="00C84DE1">
      <w:pPr>
        <w:numPr>
          <w:ilvl w:val="0"/>
          <w:numId w:val="126"/>
        </w:numPr>
        <w:tabs>
          <w:tab w:val="clear" w:pos="1440"/>
          <w:tab w:val="num" w:pos="1080"/>
        </w:tabs>
        <w:spacing w:line="240" w:lineRule="auto"/>
        <w:ind w:left="1080"/>
        <w:rPr>
          <w:rFonts w:eastAsia="Arial Unicode MS"/>
          <w:color w:val="000000"/>
          <w:sz w:val="32"/>
          <w:szCs w:val="32"/>
          <w:lang w:val="uk-UA" w:eastAsia="uk-UA"/>
        </w:rPr>
      </w:pPr>
      <w:bookmarkStart w:id="93" w:name="bookmark144"/>
      <w:r w:rsidRPr="00D2704D">
        <w:rPr>
          <w:rFonts w:eastAsia="Arial Unicode MS"/>
          <w:color w:val="000000"/>
          <w:sz w:val="32"/>
          <w:szCs w:val="32"/>
          <w:lang w:val="uk-UA" w:eastAsia="uk-UA"/>
        </w:rPr>
        <w:t>Перелічіть документи, що відносяться до особистих офіційних</w:t>
      </w:r>
      <w:bookmarkEnd w:id="93"/>
    </w:p>
    <w:p w:rsidR="00D2704D" w:rsidRPr="00D2704D" w:rsidRDefault="00D2704D" w:rsidP="00C84DE1">
      <w:pPr>
        <w:numPr>
          <w:ilvl w:val="0"/>
          <w:numId w:val="126"/>
        </w:numPr>
        <w:tabs>
          <w:tab w:val="clear" w:pos="1440"/>
          <w:tab w:val="num" w:pos="1080"/>
        </w:tabs>
        <w:spacing w:line="240" w:lineRule="auto"/>
        <w:ind w:left="1080"/>
        <w:rPr>
          <w:rFonts w:eastAsia="Arial Unicode MS"/>
          <w:color w:val="000000"/>
          <w:sz w:val="32"/>
          <w:szCs w:val="32"/>
          <w:lang w:val="uk-UA" w:eastAsia="uk-UA"/>
        </w:rPr>
      </w:pPr>
      <w:bookmarkStart w:id="94" w:name="bookmark145"/>
      <w:r w:rsidRPr="00D2704D">
        <w:rPr>
          <w:rFonts w:eastAsia="Arial Unicode MS"/>
          <w:color w:val="000000"/>
          <w:sz w:val="32"/>
          <w:szCs w:val="32"/>
          <w:lang w:val="uk-UA" w:eastAsia="uk-UA"/>
        </w:rPr>
        <w:t>Охарактеризуйте автобіографію як вид ООД</w:t>
      </w:r>
      <w:bookmarkEnd w:id="94"/>
      <w:r>
        <w:rPr>
          <w:rFonts w:eastAsia="Arial Unicode MS"/>
          <w:color w:val="000000"/>
          <w:sz w:val="32"/>
          <w:szCs w:val="32"/>
          <w:lang w:val="uk-UA" w:eastAsia="uk-UA"/>
        </w:rPr>
        <w:t>.</w:t>
      </w:r>
    </w:p>
    <w:p w:rsidR="00D2704D" w:rsidRPr="00D2704D" w:rsidRDefault="00D2704D" w:rsidP="00C84DE1">
      <w:pPr>
        <w:numPr>
          <w:ilvl w:val="0"/>
          <w:numId w:val="126"/>
        </w:numPr>
        <w:tabs>
          <w:tab w:val="clear" w:pos="1440"/>
          <w:tab w:val="num" w:pos="1080"/>
        </w:tabs>
        <w:spacing w:line="240" w:lineRule="auto"/>
        <w:ind w:left="1080"/>
        <w:rPr>
          <w:rFonts w:eastAsia="Arial Unicode MS"/>
          <w:color w:val="000000"/>
          <w:sz w:val="32"/>
          <w:szCs w:val="32"/>
          <w:lang w:val="uk-UA" w:eastAsia="uk-UA"/>
        </w:rPr>
      </w:pPr>
      <w:bookmarkStart w:id="95" w:name="bookmark146"/>
      <w:r w:rsidRPr="00D2704D">
        <w:rPr>
          <w:rFonts w:eastAsia="Arial Unicode MS"/>
          <w:color w:val="000000"/>
          <w:sz w:val="32"/>
          <w:szCs w:val="32"/>
          <w:lang w:val="uk-UA" w:eastAsia="uk-UA"/>
        </w:rPr>
        <w:lastRenderedPageBreak/>
        <w:t>Що таке резюме? Яка його структура, особливості викладу матеріалу?</w:t>
      </w:r>
      <w:bookmarkEnd w:id="95"/>
    </w:p>
    <w:p w:rsidR="00D2704D" w:rsidRPr="00D2704D" w:rsidRDefault="00D2704D" w:rsidP="00C84DE1">
      <w:pPr>
        <w:numPr>
          <w:ilvl w:val="0"/>
          <w:numId w:val="126"/>
        </w:numPr>
        <w:tabs>
          <w:tab w:val="clear" w:pos="1440"/>
          <w:tab w:val="num" w:pos="1080"/>
        </w:tabs>
        <w:spacing w:line="240" w:lineRule="auto"/>
        <w:ind w:left="1080"/>
        <w:rPr>
          <w:rFonts w:eastAsia="Arial Unicode MS"/>
          <w:color w:val="000000"/>
          <w:sz w:val="32"/>
          <w:szCs w:val="32"/>
          <w:lang w:val="uk-UA" w:eastAsia="uk-UA"/>
        </w:rPr>
      </w:pPr>
      <w:bookmarkStart w:id="96" w:name="bookmark147"/>
      <w:r w:rsidRPr="00D2704D">
        <w:rPr>
          <w:rFonts w:eastAsia="Arial Unicode MS"/>
          <w:color w:val="000000"/>
          <w:sz w:val="32"/>
          <w:szCs w:val="32"/>
          <w:lang w:val="uk-UA" w:eastAsia="uk-UA"/>
        </w:rPr>
        <w:t>Охарактеризуйте заяви за місцем виникнення.</w:t>
      </w:r>
      <w:bookmarkEnd w:id="96"/>
    </w:p>
    <w:p w:rsidR="00D2704D" w:rsidRPr="00D2704D" w:rsidRDefault="00D2704D" w:rsidP="00C84DE1">
      <w:pPr>
        <w:numPr>
          <w:ilvl w:val="0"/>
          <w:numId w:val="126"/>
        </w:numPr>
        <w:tabs>
          <w:tab w:val="clear" w:pos="1440"/>
          <w:tab w:val="num" w:pos="1080"/>
        </w:tabs>
        <w:spacing w:line="240" w:lineRule="auto"/>
        <w:ind w:left="1080"/>
        <w:rPr>
          <w:rFonts w:eastAsia="Arial Unicode MS"/>
          <w:color w:val="000000"/>
          <w:sz w:val="32"/>
          <w:szCs w:val="32"/>
          <w:lang w:val="uk-UA" w:eastAsia="uk-UA"/>
        </w:rPr>
      </w:pPr>
      <w:bookmarkStart w:id="97" w:name="bookmark148"/>
      <w:r w:rsidRPr="00D2704D">
        <w:rPr>
          <w:rFonts w:eastAsia="Arial Unicode MS"/>
          <w:color w:val="000000"/>
          <w:sz w:val="32"/>
          <w:szCs w:val="32"/>
          <w:lang w:val="uk-UA" w:eastAsia="uk-UA"/>
        </w:rPr>
        <w:t>Що таке розписка?</w:t>
      </w:r>
      <w:bookmarkEnd w:id="97"/>
    </w:p>
    <w:p w:rsidR="00D2704D" w:rsidRDefault="00D2704D" w:rsidP="00C84DE1">
      <w:pPr>
        <w:numPr>
          <w:ilvl w:val="0"/>
          <w:numId w:val="126"/>
        </w:numPr>
        <w:tabs>
          <w:tab w:val="clear" w:pos="1440"/>
          <w:tab w:val="num" w:pos="1080"/>
        </w:tabs>
        <w:spacing w:line="240" w:lineRule="auto"/>
        <w:ind w:left="1080"/>
        <w:rPr>
          <w:rFonts w:eastAsia="Arial Unicode MS"/>
          <w:color w:val="000000"/>
          <w:sz w:val="32"/>
          <w:szCs w:val="32"/>
          <w:lang w:val="uk-UA" w:eastAsia="uk-UA"/>
        </w:rPr>
      </w:pPr>
      <w:bookmarkStart w:id="98" w:name="bookmark149"/>
      <w:r w:rsidRPr="00D2704D">
        <w:rPr>
          <w:rFonts w:eastAsia="Arial Unicode MS"/>
          <w:color w:val="000000"/>
          <w:sz w:val="32"/>
          <w:szCs w:val="32"/>
          <w:lang w:val="uk-UA" w:eastAsia="uk-UA"/>
        </w:rPr>
        <w:t>Які бувають розписки?</w:t>
      </w:r>
      <w:bookmarkEnd w:id="98"/>
    </w:p>
    <w:p w:rsidR="00D2704D" w:rsidRDefault="00D2704D" w:rsidP="00C84DE1">
      <w:pPr>
        <w:numPr>
          <w:ilvl w:val="0"/>
          <w:numId w:val="126"/>
        </w:numPr>
        <w:tabs>
          <w:tab w:val="clear" w:pos="1440"/>
          <w:tab w:val="num" w:pos="1080"/>
        </w:tabs>
        <w:spacing w:line="240" w:lineRule="auto"/>
        <w:ind w:left="1080"/>
        <w:rPr>
          <w:rFonts w:eastAsia="Arial Unicode MS"/>
          <w:color w:val="000000"/>
          <w:sz w:val="32"/>
          <w:szCs w:val="32"/>
          <w:lang w:val="uk-UA" w:eastAsia="uk-UA"/>
        </w:rPr>
      </w:pPr>
      <w:r>
        <w:rPr>
          <w:rFonts w:eastAsia="Arial Unicode MS"/>
          <w:color w:val="000000"/>
          <w:sz w:val="32"/>
          <w:szCs w:val="32"/>
          <w:lang w:val="uk-UA" w:eastAsia="uk-UA"/>
        </w:rPr>
        <w:t>Охарактеризуйте типи резюме.</w:t>
      </w:r>
    </w:p>
    <w:p w:rsidR="00D2704D" w:rsidRDefault="00912589" w:rsidP="00C84DE1">
      <w:pPr>
        <w:numPr>
          <w:ilvl w:val="0"/>
          <w:numId w:val="126"/>
        </w:numPr>
        <w:tabs>
          <w:tab w:val="clear" w:pos="1440"/>
          <w:tab w:val="num" w:pos="1080"/>
        </w:tabs>
        <w:spacing w:line="240" w:lineRule="auto"/>
        <w:ind w:left="1080"/>
        <w:rPr>
          <w:rFonts w:eastAsia="Arial Unicode MS"/>
          <w:color w:val="000000"/>
          <w:sz w:val="32"/>
          <w:szCs w:val="32"/>
          <w:lang w:val="uk-UA" w:eastAsia="uk-UA"/>
        </w:rPr>
      </w:pPr>
      <w:r>
        <w:rPr>
          <w:rFonts w:eastAsia="Arial Unicode MS"/>
          <w:color w:val="000000"/>
          <w:sz w:val="32"/>
          <w:szCs w:val="32"/>
          <w:lang w:val="uk-UA" w:eastAsia="uk-UA"/>
        </w:rPr>
        <w:t>Поясніть види автобіографії.</w:t>
      </w:r>
    </w:p>
    <w:p w:rsidR="00912589" w:rsidRDefault="00912589" w:rsidP="00C84DE1">
      <w:pPr>
        <w:numPr>
          <w:ilvl w:val="0"/>
          <w:numId w:val="126"/>
        </w:numPr>
        <w:tabs>
          <w:tab w:val="clear" w:pos="1440"/>
          <w:tab w:val="num" w:pos="1080"/>
        </w:tabs>
        <w:spacing w:line="240" w:lineRule="auto"/>
        <w:ind w:left="1080"/>
        <w:rPr>
          <w:rFonts w:eastAsia="Arial Unicode MS"/>
          <w:color w:val="000000"/>
          <w:sz w:val="32"/>
          <w:szCs w:val="32"/>
          <w:lang w:val="uk-UA" w:eastAsia="uk-UA"/>
        </w:rPr>
      </w:pPr>
      <w:r>
        <w:rPr>
          <w:rFonts w:eastAsia="Arial Unicode MS"/>
          <w:color w:val="000000"/>
          <w:sz w:val="32"/>
          <w:szCs w:val="32"/>
          <w:lang w:val="uk-UA" w:eastAsia="uk-UA"/>
        </w:rPr>
        <w:t>Які розрізняють види заяв?</w:t>
      </w:r>
    </w:p>
    <w:p w:rsidR="00912589" w:rsidRDefault="00912589" w:rsidP="00C84DE1">
      <w:pPr>
        <w:numPr>
          <w:ilvl w:val="0"/>
          <w:numId w:val="126"/>
        </w:numPr>
        <w:tabs>
          <w:tab w:val="clear" w:pos="1440"/>
          <w:tab w:val="num" w:pos="1134"/>
        </w:tabs>
        <w:spacing w:line="240" w:lineRule="auto"/>
        <w:ind w:left="1080"/>
        <w:rPr>
          <w:rFonts w:eastAsia="Arial Unicode MS"/>
          <w:color w:val="000000"/>
          <w:sz w:val="32"/>
          <w:szCs w:val="32"/>
          <w:lang w:val="uk-UA" w:eastAsia="uk-UA"/>
        </w:rPr>
      </w:pPr>
      <w:r>
        <w:rPr>
          <w:rFonts w:eastAsia="Arial Unicode MS"/>
          <w:color w:val="000000"/>
          <w:sz w:val="32"/>
          <w:szCs w:val="32"/>
          <w:lang w:val="uk-UA" w:eastAsia="uk-UA"/>
        </w:rPr>
        <w:t>Що таке заява?</w:t>
      </w:r>
    </w:p>
    <w:p w:rsidR="00912589" w:rsidRPr="00D2704D" w:rsidRDefault="00912589" w:rsidP="00C84DE1">
      <w:pPr>
        <w:numPr>
          <w:ilvl w:val="0"/>
          <w:numId w:val="126"/>
        </w:numPr>
        <w:tabs>
          <w:tab w:val="clear" w:pos="1440"/>
          <w:tab w:val="num" w:pos="1134"/>
        </w:tabs>
        <w:spacing w:line="240" w:lineRule="auto"/>
        <w:ind w:left="1080"/>
        <w:rPr>
          <w:rFonts w:eastAsia="Arial Unicode MS"/>
          <w:color w:val="000000"/>
          <w:sz w:val="32"/>
          <w:szCs w:val="32"/>
          <w:lang w:val="uk-UA" w:eastAsia="uk-UA"/>
        </w:rPr>
      </w:pPr>
      <w:r>
        <w:rPr>
          <w:rFonts w:eastAsia="Arial Unicode MS"/>
          <w:color w:val="000000"/>
          <w:sz w:val="32"/>
          <w:szCs w:val="32"/>
          <w:lang w:val="uk-UA" w:eastAsia="uk-UA"/>
        </w:rPr>
        <w:t>Що таке автобіографія?</w:t>
      </w:r>
    </w:p>
    <w:p w:rsidR="00F74673" w:rsidRPr="00D766B0" w:rsidRDefault="00F74673" w:rsidP="00C84DE1">
      <w:pPr>
        <w:numPr>
          <w:ilvl w:val="0"/>
          <w:numId w:val="126"/>
        </w:numPr>
        <w:tabs>
          <w:tab w:val="clear" w:pos="1440"/>
          <w:tab w:val="num" w:pos="1080"/>
          <w:tab w:val="left" w:pos="1276"/>
        </w:tabs>
        <w:spacing w:line="240" w:lineRule="auto"/>
        <w:ind w:left="1080"/>
        <w:rPr>
          <w:sz w:val="32"/>
          <w:szCs w:val="32"/>
        </w:rPr>
      </w:pPr>
      <w:r w:rsidRPr="00D766B0">
        <w:rPr>
          <w:sz w:val="32"/>
          <w:szCs w:val="32"/>
        </w:rPr>
        <w:t>Назвіть структуру тексту автобіографії.</w:t>
      </w:r>
    </w:p>
    <w:p w:rsidR="00F74673" w:rsidRDefault="00F74673">
      <w:pPr>
        <w:rPr>
          <w:rFonts w:eastAsia="Arial Unicode MS"/>
          <w:b/>
          <w:color w:val="000000"/>
          <w:szCs w:val="28"/>
          <w:lang w:val="uk-UA" w:eastAsia="uk-UA"/>
        </w:rPr>
      </w:pPr>
    </w:p>
    <w:p w:rsidR="00CB4118" w:rsidRDefault="00365C09">
      <w:pPr>
        <w:rPr>
          <w:rFonts w:eastAsia="Arial Unicode MS"/>
          <w:b/>
          <w:color w:val="000000"/>
          <w:szCs w:val="28"/>
          <w:lang w:val="uk-UA" w:eastAsia="uk-UA"/>
        </w:rPr>
      </w:pPr>
      <w:r w:rsidRPr="00493552">
        <w:rPr>
          <w:rFonts w:eastAsia="Times New Roman"/>
          <w:noProof/>
          <w:sz w:val="32"/>
          <w:szCs w:val="32"/>
          <w:lang w:eastAsia="ru-RU"/>
        </w:rPr>
        <mc:AlternateContent>
          <mc:Choice Requires="wps">
            <w:drawing>
              <wp:anchor distT="0" distB="0" distL="114300" distR="114300" simplePos="0" relativeHeight="251643904" behindDoc="0" locked="0" layoutInCell="1" allowOverlap="1" wp14:anchorId="01A024A2" wp14:editId="77A9FF43">
                <wp:simplePos x="0" y="0"/>
                <wp:positionH relativeFrom="margin">
                  <wp:posOffset>9525</wp:posOffset>
                </wp:positionH>
                <wp:positionV relativeFrom="paragraph">
                  <wp:posOffset>125095</wp:posOffset>
                </wp:positionV>
                <wp:extent cx="6057900" cy="628650"/>
                <wp:effectExtent l="38100" t="19050" r="19050" b="38100"/>
                <wp:wrapNone/>
                <wp:docPr id="31" name="Стрелка влево 31"/>
                <wp:cNvGraphicFramePr/>
                <a:graphic xmlns:a="http://schemas.openxmlformats.org/drawingml/2006/main">
                  <a:graphicData uri="http://schemas.microsoft.com/office/word/2010/wordprocessingShape">
                    <wps:wsp>
                      <wps:cNvSpPr/>
                      <wps:spPr>
                        <a:xfrm>
                          <a:off x="0" y="0"/>
                          <a:ext cx="6057900" cy="628650"/>
                        </a:xfrm>
                        <a:prstGeom prst="leftArrow">
                          <a:avLst>
                            <a:gd name="adj1" fmla="val 50000"/>
                            <a:gd name="adj2" fmla="val 165245"/>
                          </a:avLst>
                        </a:prstGeom>
                        <a:solidFill>
                          <a:sysClr val="window" lastClr="FFFFFF"/>
                        </a:solidFill>
                        <a:ln w="12700" cap="flat" cmpd="sng" algn="ctr">
                          <a:solidFill>
                            <a:sysClr val="windowText" lastClr="000000">
                              <a:lumMod val="85000"/>
                              <a:lumOff val="15000"/>
                            </a:sysClr>
                          </a:solidFill>
                          <a:prstDash val="solid"/>
                          <a:miter lim="800000"/>
                        </a:ln>
                        <a:effectLst/>
                      </wps:spPr>
                      <wps:txbx>
                        <w:txbxContent>
                          <w:p w:rsidR="00C31144" w:rsidRPr="00493552" w:rsidRDefault="00C31144" w:rsidP="00365C09">
                            <w:pPr>
                              <w:ind w:firstLine="0"/>
                              <w:jc w:val="center"/>
                              <w:rPr>
                                <w:b/>
                                <w:color w:val="000000"/>
                                <w:lang w:val="uk-UA"/>
                              </w:rPr>
                            </w:pPr>
                            <w:r w:rsidRPr="00493552">
                              <w:rPr>
                                <w:b/>
                                <w:color w:val="000000"/>
                                <w:lang w:val="uk-UA"/>
                              </w:rPr>
                              <w:t>Практичні завдання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024A2" id="Стрелка влево 31" o:spid="_x0000_s1038" type="#_x0000_t66" style="position:absolute;left:0;text-align:left;margin-left:.75pt;margin-top:9.85pt;width:477pt;height:49.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" adj="3704" fillcolor="window" strokecolor="#262626" strokeweight="1pt">
                <v:textbox>
                  <w:txbxContent>
                    <w:p w:rsidR="00C31144" w:rsidRPr="00493552" w:rsidRDefault="00C31144" w:rsidP="00365C09">
                      <w:pPr>
                        <w:ind w:firstLine="0"/>
                        <w:jc w:val="center"/>
                        <w:rPr>
                          <w:b/>
                          <w:color w:val="000000"/>
                          <w:lang w:val="uk-UA"/>
                        </w:rPr>
                      </w:pPr>
                      <w:r w:rsidRPr="00493552">
                        <w:rPr>
                          <w:b/>
                          <w:color w:val="000000"/>
                          <w:lang w:val="uk-UA"/>
                        </w:rPr>
                        <w:t>Практичні завдання</w:t>
                      </w:r>
                    </w:p>
                  </w:txbxContent>
                </v:textbox>
                <w10:wrap anchorx="margin"/>
              </v:shape>
            </w:pict>
          </mc:Fallback>
        </mc:AlternateContent>
      </w:r>
    </w:p>
    <w:p w:rsidR="00CB4118" w:rsidRDefault="00CB4118">
      <w:pPr>
        <w:rPr>
          <w:rFonts w:eastAsia="Arial Unicode MS"/>
          <w:b/>
          <w:color w:val="000000"/>
          <w:szCs w:val="28"/>
          <w:lang w:val="uk-UA" w:eastAsia="uk-UA"/>
        </w:rPr>
      </w:pPr>
    </w:p>
    <w:p w:rsidR="00CB4118" w:rsidRDefault="00CB4118">
      <w:pPr>
        <w:rPr>
          <w:rFonts w:eastAsia="Arial Unicode MS"/>
          <w:b/>
          <w:color w:val="000000"/>
          <w:szCs w:val="28"/>
          <w:lang w:val="uk-UA" w:eastAsia="uk-UA"/>
        </w:rPr>
      </w:pPr>
    </w:p>
    <w:p w:rsidR="00CB4118" w:rsidRPr="005248CD" w:rsidRDefault="005248CD" w:rsidP="00C84DE1">
      <w:pPr>
        <w:pStyle w:val="ab"/>
        <w:numPr>
          <w:ilvl w:val="0"/>
          <w:numId w:val="127"/>
        </w:numPr>
        <w:spacing w:line="240" w:lineRule="auto"/>
        <w:ind w:left="1134"/>
        <w:rPr>
          <w:rFonts w:eastAsia="Arial Unicode MS"/>
          <w:color w:val="000000"/>
          <w:sz w:val="32"/>
          <w:szCs w:val="32"/>
          <w:lang w:val="uk-UA" w:eastAsia="uk-UA"/>
        </w:rPr>
      </w:pPr>
      <w:r w:rsidRPr="005248CD">
        <w:rPr>
          <w:rFonts w:eastAsia="Arial Unicode MS"/>
          <w:color w:val="000000"/>
          <w:sz w:val="32"/>
          <w:szCs w:val="32"/>
          <w:lang w:val="uk-UA" w:eastAsia="uk-UA"/>
        </w:rPr>
        <w:t xml:space="preserve">Складіть усі три види автобіографій </w:t>
      </w:r>
      <w:r w:rsidRPr="002B7AA5">
        <w:rPr>
          <w:rFonts w:eastAsia="Arial Unicode MS"/>
          <w:b/>
          <w:i/>
          <w:color w:val="000000"/>
          <w:sz w:val="32"/>
          <w:szCs w:val="32"/>
          <w:lang w:val="uk-UA" w:eastAsia="uk-UA"/>
        </w:rPr>
        <w:t>(зразок 1)</w:t>
      </w:r>
      <w:r w:rsidRPr="005248CD">
        <w:rPr>
          <w:rFonts w:eastAsia="Arial Unicode MS"/>
          <w:color w:val="000000"/>
          <w:sz w:val="32"/>
          <w:szCs w:val="32"/>
          <w:lang w:val="uk-UA" w:eastAsia="uk-UA"/>
        </w:rPr>
        <w:t>.</w:t>
      </w:r>
    </w:p>
    <w:p w:rsidR="005248CD" w:rsidRPr="005248CD" w:rsidRDefault="005248CD" w:rsidP="00C84DE1">
      <w:pPr>
        <w:pStyle w:val="ab"/>
        <w:numPr>
          <w:ilvl w:val="0"/>
          <w:numId w:val="127"/>
        </w:numPr>
        <w:spacing w:line="240" w:lineRule="auto"/>
        <w:ind w:left="1134"/>
        <w:rPr>
          <w:rFonts w:eastAsia="Arial Unicode MS"/>
          <w:color w:val="000000"/>
          <w:sz w:val="32"/>
          <w:szCs w:val="32"/>
          <w:lang w:val="uk-UA" w:eastAsia="uk-UA"/>
        </w:rPr>
      </w:pPr>
      <w:r w:rsidRPr="005248CD">
        <w:rPr>
          <w:rFonts w:eastAsia="Arial Unicode MS"/>
          <w:color w:val="000000"/>
          <w:sz w:val="32"/>
          <w:szCs w:val="32"/>
          <w:lang w:val="uk-UA" w:eastAsia="uk-UA"/>
        </w:rPr>
        <w:t xml:space="preserve">Складіть резюме за допомогою «Майстра резюме» з базових налаштувань </w:t>
      </w:r>
      <w:r w:rsidRPr="005248CD">
        <w:rPr>
          <w:rFonts w:eastAsia="Arial Unicode MS"/>
          <w:color w:val="000000"/>
          <w:sz w:val="32"/>
          <w:szCs w:val="32"/>
          <w:lang w:val="en-US" w:eastAsia="uk-UA"/>
        </w:rPr>
        <w:t>Microsoft</w:t>
      </w:r>
      <w:r w:rsidRPr="005248CD">
        <w:rPr>
          <w:rFonts w:eastAsia="Arial Unicode MS"/>
          <w:color w:val="000000"/>
          <w:sz w:val="32"/>
          <w:szCs w:val="32"/>
          <w:lang w:val="uk-UA" w:eastAsia="uk-UA"/>
        </w:rPr>
        <w:t xml:space="preserve"> </w:t>
      </w:r>
      <w:r w:rsidRPr="005248CD">
        <w:rPr>
          <w:rFonts w:eastAsia="Arial Unicode MS"/>
          <w:color w:val="000000"/>
          <w:sz w:val="32"/>
          <w:szCs w:val="32"/>
          <w:lang w:val="en-US" w:eastAsia="uk-UA"/>
        </w:rPr>
        <w:t>Office</w:t>
      </w:r>
      <w:r w:rsidRPr="005248CD">
        <w:rPr>
          <w:rFonts w:eastAsia="Arial Unicode MS"/>
          <w:color w:val="000000"/>
          <w:sz w:val="32"/>
          <w:szCs w:val="32"/>
          <w:lang w:val="uk-UA" w:eastAsia="uk-UA"/>
        </w:rPr>
        <w:t xml:space="preserve"> </w:t>
      </w:r>
      <w:r w:rsidRPr="005248CD">
        <w:rPr>
          <w:rFonts w:eastAsia="Arial Unicode MS"/>
          <w:color w:val="000000"/>
          <w:sz w:val="32"/>
          <w:szCs w:val="32"/>
          <w:lang w:val="en-US" w:eastAsia="uk-UA"/>
        </w:rPr>
        <w:t>Word</w:t>
      </w:r>
      <w:r w:rsidRPr="005248CD">
        <w:rPr>
          <w:rFonts w:eastAsia="Arial Unicode MS"/>
          <w:color w:val="000000"/>
          <w:sz w:val="32"/>
          <w:szCs w:val="32"/>
          <w:lang w:val="uk-UA" w:eastAsia="uk-UA"/>
        </w:rPr>
        <w:t>.</w:t>
      </w:r>
    </w:p>
    <w:p w:rsidR="005248CD" w:rsidRDefault="005248CD" w:rsidP="00C84DE1">
      <w:pPr>
        <w:pStyle w:val="ab"/>
        <w:numPr>
          <w:ilvl w:val="0"/>
          <w:numId w:val="127"/>
        </w:numPr>
        <w:spacing w:line="240" w:lineRule="auto"/>
        <w:ind w:left="1134"/>
        <w:rPr>
          <w:rFonts w:eastAsia="Arial Unicode MS"/>
          <w:color w:val="000000"/>
          <w:sz w:val="32"/>
          <w:szCs w:val="32"/>
          <w:lang w:val="uk-UA" w:eastAsia="uk-UA"/>
        </w:rPr>
      </w:pPr>
      <w:r w:rsidRPr="005248CD">
        <w:rPr>
          <w:rFonts w:eastAsia="Arial Unicode MS"/>
          <w:color w:val="000000"/>
          <w:sz w:val="32"/>
          <w:szCs w:val="32"/>
          <w:lang w:val="uk-UA" w:eastAsia="uk-UA"/>
        </w:rPr>
        <w:t>Складіть особисту та службову розписку</w:t>
      </w:r>
      <w:r w:rsidR="00C6137D">
        <w:rPr>
          <w:rFonts w:eastAsia="Arial Unicode MS"/>
          <w:color w:val="000000"/>
          <w:sz w:val="32"/>
          <w:szCs w:val="32"/>
          <w:lang w:val="uk-UA" w:eastAsia="uk-UA"/>
        </w:rPr>
        <w:t xml:space="preserve"> </w:t>
      </w:r>
      <w:r w:rsidR="00C6137D" w:rsidRPr="00C6137D">
        <w:rPr>
          <w:rFonts w:eastAsia="Arial Unicode MS"/>
          <w:b/>
          <w:i/>
          <w:color w:val="000000"/>
          <w:sz w:val="32"/>
          <w:szCs w:val="32"/>
          <w:lang w:val="uk-UA" w:eastAsia="uk-UA"/>
        </w:rPr>
        <w:t>(зразок 2)</w:t>
      </w:r>
      <w:r w:rsidRPr="005248CD">
        <w:rPr>
          <w:rFonts w:eastAsia="Arial Unicode MS"/>
          <w:color w:val="000000"/>
          <w:sz w:val="32"/>
          <w:szCs w:val="32"/>
          <w:lang w:val="uk-UA" w:eastAsia="uk-UA"/>
        </w:rPr>
        <w:t>.</w:t>
      </w:r>
    </w:p>
    <w:p w:rsidR="006E5EF3" w:rsidRPr="006E5EF3" w:rsidRDefault="006E5EF3" w:rsidP="00C84DE1">
      <w:pPr>
        <w:pStyle w:val="ab"/>
        <w:numPr>
          <w:ilvl w:val="0"/>
          <w:numId w:val="127"/>
        </w:numPr>
        <w:spacing w:line="240" w:lineRule="auto"/>
        <w:ind w:left="1134"/>
        <w:rPr>
          <w:rFonts w:eastAsia="Arial Unicode MS"/>
          <w:color w:val="000000"/>
          <w:sz w:val="32"/>
          <w:szCs w:val="32"/>
          <w:lang w:val="uk-UA" w:eastAsia="uk-UA"/>
        </w:rPr>
      </w:pPr>
      <w:r>
        <w:rPr>
          <w:rFonts w:eastAsia="Arial Unicode MS"/>
          <w:color w:val="000000"/>
          <w:sz w:val="32"/>
          <w:szCs w:val="32"/>
          <w:lang w:val="uk-UA" w:eastAsia="uk-UA"/>
        </w:rPr>
        <w:t xml:space="preserve">Скласти заяву про надання кімнати у гуртожитку, </w:t>
      </w:r>
      <w:r w:rsidRPr="006E5EF3">
        <w:rPr>
          <w:rFonts w:eastAsia="Arial Unicode MS"/>
          <w:color w:val="000000"/>
          <w:sz w:val="32"/>
          <w:szCs w:val="32"/>
          <w:lang w:val="uk-UA" w:eastAsia="uk-UA"/>
        </w:rPr>
        <w:t>про звільнення від занять у зв'язку з …</w:t>
      </w:r>
      <w:r w:rsidRPr="006E5EF3">
        <w:rPr>
          <w:rFonts w:eastAsia="Arial Unicode MS"/>
          <w:b/>
          <w:i/>
          <w:color w:val="000000"/>
          <w:sz w:val="32"/>
          <w:szCs w:val="32"/>
          <w:lang w:val="uk-UA" w:eastAsia="uk-UA"/>
        </w:rPr>
        <w:t>(зразок 3).</w:t>
      </w:r>
    </w:p>
    <w:p w:rsidR="00CB4118" w:rsidRPr="006E5EF3" w:rsidRDefault="00CB4118" w:rsidP="005248CD">
      <w:pPr>
        <w:spacing w:line="240" w:lineRule="auto"/>
        <w:ind w:left="1134" w:firstLine="0"/>
        <w:rPr>
          <w:rFonts w:eastAsia="Arial Unicode MS"/>
          <w:color w:val="000000"/>
          <w:sz w:val="32"/>
          <w:szCs w:val="32"/>
          <w:lang w:val="uk-UA" w:eastAsia="uk-UA"/>
        </w:rPr>
      </w:pPr>
    </w:p>
    <w:p w:rsidR="004C1E6C" w:rsidRPr="005248CD" w:rsidRDefault="004C1E6C" w:rsidP="004C1E6C">
      <w:pPr>
        <w:spacing w:line="240" w:lineRule="auto"/>
        <w:ind w:left="1134" w:firstLine="0"/>
        <w:jc w:val="right"/>
        <w:rPr>
          <w:rFonts w:eastAsia="Arial Unicode MS"/>
          <w:color w:val="000000"/>
          <w:sz w:val="32"/>
          <w:szCs w:val="32"/>
          <w:lang w:val="uk-UA" w:eastAsia="uk-UA"/>
        </w:rPr>
      </w:pPr>
      <w:r>
        <w:rPr>
          <w:rFonts w:eastAsia="Arial Unicode MS"/>
          <w:b/>
          <w:i/>
          <w:color w:val="000000"/>
          <w:sz w:val="32"/>
          <w:szCs w:val="32"/>
          <w:lang w:val="uk-UA" w:eastAsia="uk-UA"/>
        </w:rPr>
        <w:t>З</w:t>
      </w:r>
      <w:r w:rsidRPr="002B7AA5">
        <w:rPr>
          <w:rFonts w:eastAsia="Arial Unicode MS"/>
          <w:b/>
          <w:i/>
          <w:color w:val="000000"/>
          <w:sz w:val="32"/>
          <w:szCs w:val="32"/>
          <w:lang w:val="uk-UA" w:eastAsia="uk-UA"/>
        </w:rPr>
        <w:t>разок 1</w:t>
      </w:r>
    </w:p>
    <w:p w:rsidR="00737663" w:rsidRPr="00737663" w:rsidRDefault="00737663" w:rsidP="00737663">
      <w:pPr>
        <w:spacing w:line="240" w:lineRule="auto"/>
        <w:ind w:firstLine="720"/>
        <w:jc w:val="center"/>
        <w:rPr>
          <w:rFonts w:eastAsia="Arial Unicode MS"/>
          <w:i/>
          <w:color w:val="000000"/>
          <w:szCs w:val="28"/>
          <w:lang w:val="uk-UA" w:eastAsia="uk-UA"/>
        </w:rPr>
      </w:pPr>
      <w:r w:rsidRPr="00737663">
        <w:rPr>
          <w:rFonts w:eastAsia="Arial Unicode MS"/>
          <w:i/>
          <w:color w:val="000000"/>
          <w:szCs w:val="28"/>
          <w:lang w:val="uk-UA" w:eastAsia="uk-UA"/>
        </w:rPr>
        <w:t>АВТОБІОГРАФІЯ</w:t>
      </w:r>
    </w:p>
    <w:p w:rsidR="00737663" w:rsidRPr="00737663" w:rsidRDefault="00737663" w:rsidP="00737663">
      <w:pPr>
        <w:spacing w:line="240" w:lineRule="auto"/>
        <w:ind w:firstLine="720"/>
        <w:jc w:val="center"/>
        <w:rPr>
          <w:rFonts w:eastAsia="Arial Unicode MS"/>
          <w:i/>
          <w:color w:val="000000"/>
          <w:szCs w:val="28"/>
          <w:lang w:val="uk-UA" w:eastAsia="uk-UA"/>
        </w:rPr>
      </w:pPr>
      <w:r w:rsidRPr="00737663">
        <w:rPr>
          <w:rFonts w:eastAsia="Arial Unicode MS"/>
          <w:i/>
          <w:color w:val="000000"/>
          <w:szCs w:val="28"/>
          <w:lang w:val="uk-UA" w:eastAsia="uk-UA"/>
        </w:rPr>
        <w:t>Маковій Оксани Петрівни</w:t>
      </w:r>
    </w:p>
    <w:p w:rsidR="00737663" w:rsidRPr="00737663" w:rsidRDefault="00737663" w:rsidP="00737663">
      <w:pPr>
        <w:spacing w:line="240" w:lineRule="auto"/>
        <w:ind w:firstLine="720"/>
        <w:rPr>
          <w:rFonts w:eastAsia="Arial Unicode MS"/>
          <w:i/>
          <w:color w:val="000000"/>
          <w:szCs w:val="28"/>
          <w:lang w:val="uk-UA" w:eastAsia="uk-UA"/>
        </w:rPr>
      </w:pPr>
      <w:r w:rsidRPr="00737663">
        <w:rPr>
          <w:rFonts w:eastAsia="Arial Unicode MS"/>
          <w:i/>
          <w:color w:val="000000"/>
          <w:szCs w:val="28"/>
          <w:lang w:val="uk-UA" w:eastAsia="uk-UA"/>
        </w:rPr>
        <w:t>Я, Маковій Оксана Петрівна, народилася 15.03.1988 в м. Христинівка Черкаської області.</w:t>
      </w:r>
    </w:p>
    <w:p w:rsidR="00737663" w:rsidRPr="00737663" w:rsidRDefault="00737663" w:rsidP="00737663">
      <w:pPr>
        <w:spacing w:line="240" w:lineRule="auto"/>
        <w:ind w:firstLine="720"/>
        <w:rPr>
          <w:rFonts w:eastAsia="Arial Unicode MS"/>
          <w:i/>
          <w:color w:val="000000"/>
          <w:szCs w:val="28"/>
          <w:lang w:val="uk-UA" w:eastAsia="uk-UA"/>
        </w:rPr>
      </w:pPr>
      <w:r w:rsidRPr="00737663">
        <w:rPr>
          <w:rFonts w:eastAsia="Arial Unicode MS"/>
          <w:i/>
          <w:color w:val="000000"/>
          <w:szCs w:val="28"/>
          <w:lang w:val="uk-UA" w:eastAsia="uk-UA"/>
        </w:rPr>
        <w:t>Мати, Маковій Галина Іванівна (1960 р. н.), працює директором за</w:t>
      </w:r>
      <w:r w:rsidRPr="00737663">
        <w:rPr>
          <w:rFonts w:eastAsia="Arial Unicode MS"/>
          <w:i/>
          <w:color w:val="000000"/>
          <w:szCs w:val="28"/>
          <w:lang w:val="uk-UA" w:eastAsia="uk-UA"/>
        </w:rPr>
        <w:softHyphen/>
        <w:t xml:space="preserve">гальноосвітньої школи № </w:t>
      </w:r>
      <w:smartTag w:uri="urn:schemas-microsoft-com:office:smarttags" w:element="metricconverter">
        <w:smartTagPr>
          <w:attr w:name="ProductID" w:val="17 м"/>
        </w:smartTagPr>
        <w:r w:rsidRPr="00737663">
          <w:rPr>
            <w:rFonts w:eastAsia="Arial Unicode MS"/>
            <w:i/>
            <w:color w:val="000000"/>
            <w:szCs w:val="28"/>
            <w:lang w:val="uk-UA" w:eastAsia="uk-UA"/>
          </w:rPr>
          <w:t>17 м</w:t>
        </w:r>
      </w:smartTag>
      <w:r w:rsidRPr="00737663">
        <w:rPr>
          <w:rFonts w:eastAsia="Arial Unicode MS"/>
          <w:i/>
          <w:color w:val="000000"/>
          <w:szCs w:val="28"/>
          <w:lang w:val="uk-UA" w:eastAsia="uk-UA"/>
        </w:rPr>
        <w:t>. Христинівка.</w:t>
      </w:r>
    </w:p>
    <w:p w:rsidR="00737663" w:rsidRPr="00737663" w:rsidRDefault="00737663" w:rsidP="00737663">
      <w:pPr>
        <w:spacing w:line="240" w:lineRule="auto"/>
        <w:ind w:firstLine="720"/>
        <w:rPr>
          <w:rFonts w:eastAsia="Arial Unicode MS"/>
          <w:i/>
          <w:color w:val="000000"/>
          <w:szCs w:val="28"/>
          <w:lang w:val="uk-UA" w:eastAsia="uk-UA"/>
        </w:rPr>
      </w:pPr>
      <w:r w:rsidRPr="00737663">
        <w:rPr>
          <w:rFonts w:eastAsia="Arial Unicode MS"/>
          <w:i/>
          <w:color w:val="000000"/>
          <w:szCs w:val="28"/>
          <w:lang w:val="uk-UA" w:eastAsia="uk-UA"/>
        </w:rPr>
        <w:t>Батько, Маковій Петро Степанович (1959 р. н.), кандидат технічних наук, працює головним інженером Христинівського металозаводу № 3.</w:t>
      </w:r>
    </w:p>
    <w:p w:rsidR="00737663" w:rsidRPr="00737663" w:rsidRDefault="00737663" w:rsidP="00737663">
      <w:pPr>
        <w:spacing w:line="240" w:lineRule="auto"/>
        <w:ind w:firstLine="720"/>
        <w:rPr>
          <w:rFonts w:eastAsia="Arial Unicode MS"/>
          <w:i/>
          <w:color w:val="000000"/>
          <w:szCs w:val="28"/>
          <w:lang w:val="uk-UA" w:eastAsia="uk-UA"/>
        </w:rPr>
      </w:pPr>
      <w:r w:rsidRPr="00737663">
        <w:rPr>
          <w:rFonts w:eastAsia="Arial Unicode MS"/>
          <w:i/>
          <w:color w:val="000000"/>
          <w:szCs w:val="28"/>
          <w:lang w:val="uk-UA" w:eastAsia="uk-UA"/>
        </w:rPr>
        <w:t>З вересня 1994 р. по червень 2004 р. навчалася в середній загальноосвіт</w:t>
      </w:r>
      <w:r w:rsidRPr="00737663">
        <w:rPr>
          <w:rFonts w:eastAsia="Arial Unicode MS"/>
          <w:i/>
          <w:color w:val="000000"/>
          <w:szCs w:val="28"/>
          <w:lang w:val="uk-UA" w:eastAsia="uk-UA"/>
        </w:rPr>
        <w:softHyphen/>
        <w:t xml:space="preserve">ній школі М </w:t>
      </w:r>
      <w:smartTag w:uri="urn:schemas-microsoft-com:office:smarttags" w:element="metricconverter">
        <w:smartTagPr>
          <w:attr w:name="ProductID" w:val="17 м"/>
        </w:smartTagPr>
        <w:r w:rsidRPr="00737663">
          <w:rPr>
            <w:rFonts w:eastAsia="Arial Unicode MS"/>
            <w:i/>
            <w:color w:val="000000"/>
            <w:szCs w:val="28"/>
            <w:lang w:val="uk-UA" w:eastAsia="uk-UA"/>
          </w:rPr>
          <w:t>17 м</w:t>
        </w:r>
      </w:smartTag>
      <w:r w:rsidRPr="00737663">
        <w:rPr>
          <w:rFonts w:eastAsia="Arial Unicode MS"/>
          <w:i/>
          <w:color w:val="000000"/>
          <w:szCs w:val="28"/>
          <w:lang w:val="uk-UA" w:eastAsia="uk-UA"/>
        </w:rPr>
        <w:t>. Христинівка, яку закінчила із золотою медаллю. Спеціа</w:t>
      </w:r>
      <w:r w:rsidRPr="00737663">
        <w:rPr>
          <w:rFonts w:eastAsia="Arial Unicode MS"/>
          <w:i/>
          <w:color w:val="000000"/>
          <w:szCs w:val="28"/>
          <w:lang w:val="uk-UA" w:eastAsia="uk-UA"/>
        </w:rPr>
        <w:softHyphen/>
        <w:t>лізація під час навчання у школі — іноземні мови. У 2003 та 2004 pp. посіла відповідно 2-ге та 1-е місця на обласних олімпіадах з англійської мови серед старшокласників. Друга іноземна мова — французька.</w:t>
      </w:r>
    </w:p>
    <w:p w:rsidR="00737663" w:rsidRPr="00737663" w:rsidRDefault="00737663" w:rsidP="00737663">
      <w:pPr>
        <w:spacing w:line="240" w:lineRule="auto"/>
        <w:ind w:firstLine="720"/>
        <w:rPr>
          <w:rFonts w:eastAsia="Arial Unicode MS"/>
          <w:i/>
          <w:color w:val="000000"/>
          <w:szCs w:val="28"/>
          <w:lang w:val="uk-UA" w:eastAsia="uk-UA"/>
        </w:rPr>
      </w:pPr>
      <w:r w:rsidRPr="00737663">
        <w:rPr>
          <w:rFonts w:eastAsia="Arial Unicode MS"/>
          <w:i/>
          <w:color w:val="000000"/>
          <w:szCs w:val="28"/>
          <w:lang w:val="uk-UA" w:eastAsia="uk-UA"/>
        </w:rPr>
        <w:t>Після закінчення школи у 2004 р. поступила на навчання на факуль</w:t>
      </w:r>
      <w:r w:rsidRPr="00737663">
        <w:rPr>
          <w:rFonts w:eastAsia="Arial Unicode MS"/>
          <w:i/>
          <w:color w:val="000000"/>
          <w:szCs w:val="28"/>
          <w:lang w:val="uk-UA" w:eastAsia="uk-UA"/>
        </w:rPr>
        <w:softHyphen/>
        <w:t>тет романо-германських мов Київського національного університету ім. Тараса Шевченка та переїхала до столиці. Під час навчання брала ак</w:t>
      </w:r>
      <w:r w:rsidRPr="00737663">
        <w:rPr>
          <w:rFonts w:eastAsia="Arial Unicode MS"/>
          <w:i/>
          <w:color w:val="000000"/>
          <w:szCs w:val="28"/>
          <w:lang w:val="uk-UA" w:eastAsia="uk-UA"/>
        </w:rPr>
        <w:softHyphen/>
        <w:t xml:space="preserve">тивну участь у </w:t>
      </w:r>
      <w:r w:rsidRPr="00737663">
        <w:rPr>
          <w:rFonts w:eastAsia="Arial Unicode MS"/>
          <w:i/>
          <w:color w:val="000000"/>
          <w:szCs w:val="28"/>
          <w:lang w:val="uk-UA" w:eastAsia="uk-UA"/>
        </w:rPr>
        <w:lastRenderedPageBreak/>
        <w:t>студентському житті факультету. Протягом двох років була профоргом курсу. У 2010 р. закінчила університет із червоним дипломом</w:t>
      </w:r>
    </w:p>
    <w:p w:rsidR="00737663" w:rsidRPr="00737663" w:rsidRDefault="00737663" w:rsidP="00737663">
      <w:pPr>
        <w:spacing w:line="240" w:lineRule="auto"/>
        <w:ind w:firstLine="720"/>
        <w:rPr>
          <w:rFonts w:eastAsia="Arial Unicode MS"/>
          <w:i/>
          <w:color w:val="000000"/>
          <w:szCs w:val="28"/>
          <w:lang w:val="uk-UA" w:eastAsia="uk-UA"/>
        </w:rPr>
      </w:pPr>
      <w:r w:rsidRPr="00737663">
        <w:rPr>
          <w:rFonts w:eastAsia="Arial Unicode MS"/>
          <w:i/>
          <w:color w:val="000000"/>
          <w:szCs w:val="28"/>
          <w:lang w:val="uk-UA" w:eastAsia="uk-UA"/>
        </w:rPr>
        <w:t>У 2009 р. у складі студентської групи їздила на річне стажування до Ве</w:t>
      </w:r>
      <w:r w:rsidRPr="00737663">
        <w:rPr>
          <w:rFonts w:eastAsia="Arial Unicode MS"/>
          <w:i/>
          <w:color w:val="000000"/>
          <w:szCs w:val="28"/>
          <w:lang w:val="uk-UA" w:eastAsia="uk-UA"/>
        </w:rPr>
        <w:softHyphen/>
        <w:t>ликобританії. Жила в Лондоні. Працювала офіс-менеджером у редакції газети Everyday. Завдяки цій роботі удосконалила знання англійської мови, набу</w:t>
      </w:r>
      <w:r w:rsidRPr="00737663">
        <w:rPr>
          <w:rFonts w:eastAsia="Arial Unicode MS"/>
          <w:i/>
          <w:color w:val="000000"/>
          <w:szCs w:val="28"/>
          <w:lang w:val="uk-UA" w:eastAsia="uk-UA"/>
        </w:rPr>
        <w:softHyphen/>
        <w:t>ла значний досвід у сфері планування та організації робочих процесів в офісі.</w:t>
      </w:r>
    </w:p>
    <w:p w:rsidR="00737663" w:rsidRPr="00737663" w:rsidRDefault="00737663" w:rsidP="00737663">
      <w:pPr>
        <w:spacing w:line="240" w:lineRule="auto"/>
        <w:ind w:firstLine="720"/>
        <w:rPr>
          <w:rFonts w:eastAsia="Arial Unicode MS"/>
          <w:i/>
          <w:color w:val="000000"/>
          <w:szCs w:val="28"/>
          <w:lang w:val="uk-UA" w:eastAsia="uk-UA"/>
        </w:rPr>
      </w:pPr>
      <w:r w:rsidRPr="00737663">
        <w:rPr>
          <w:rFonts w:eastAsia="Arial Unicode MS"/>
          <w:i/>
          <w:color w:val="000000"/>
          <w:szCs w:val="28"/>
          <w:lang w:val="uk-UA" w:eastAsia="uk-UA"/>
        </w:rPr>
        <w:t>Повернувшись в Україну, на останньому курсі влаштувалася на робо</w:t>
      </w:r>
      <w:r w:rsidRPr="00737663">
        <w:rPr>
          <w:rFonts w:eastAsia="Arial Unicode MS"/>
          <w:i/>
          <w:color w:val="000000"/>
          <w:szCs w:val="28"/>
          <w:lang w:val="uk-UA" w:eastAsia="uk-UA"/>
        </w:rPr>
        <w:softHyphen/>
        <w:t>ту секретарем у ВАТ «Енергія». Після закінчення університету мене було підвищено до посади помічника заступника генерального директора ВАТ «Енергія». На цій посаді працюю донині, але шукаю роботу, де могла б засто</w:t>
      </w:r>
      <w:r w:rsidRPr="00737663">
        <w:rPr>
          <w:rFonts w:eastAsia="Arial Unicode MS"/>
          <w:i/>
          <w:color w:val="000000"/>
          <w:szCs w:val="28"/>
          <w:lang w:val="uk-UA" w:eastAsia="uk-UA"/>
        </w:rPr>
        <w:softHyphen/>
        <w:t>совувати свої знання іноземних мов.</w:t>
      </w:r>
    </w:p>
    <w:p w:rsidR="00737663" w:rsidRPr="00737663" w:rsidRDefault="00737663" w:rsidP="00737663">
      <w:pPr>
        <w:spacing w:line="240" w:lineRule="auto"/>
        <w:ind w:firstLine="720"/>
        <w:rPr>
          <w:rFonts w:eastAsia="Arial Unicode MS"/>
          <w:i/>
          <w:color w:val="000000"/>
          <w:szCs w:val="28"/>
          <w:lang w:val="uk-UA" w:eastAsia="uk-UA"/>
        </w:rPr>
      </w:pPr>
      <w:r w:rsidRPr="00737663">
        <w:rPr>
          <w:rFonts w:eastAsia="Arial Unicode MS"/>
          <w:i/>
          <w:color w:val="000000"/>
          <w:szCs w:val="28"/>
          <w:lang w:val="uk-UA" w:eastAsia="uk-UA"/>
        </w:rPr>
        <w:t>Захоплююсь спортом, фото мистецтвом, літературою. Англійську та французьку класичну літературу читаю мовою оригіналів.</w:t>
      </w:r>
    </w:p>
    <w:p w:rsidR="00737663" w:rsidRPr="00737663" w:rsidRDefault="00737663" w:rsidP="00737663">
      <w:pPr>
        <w:spacing w:line="240" w:lineRule="auto"/>
        <w:ind w:firstLine="720"/>
        <w:rPr>
          <w:rFonts w:eastAsia="Arial Unicode MS"/>
          <w:i/>
          <w:color w:val="000000"/>
          <w:szCs w:val="28"/>
          <w:lang w:val="uk-UA" w:eastAsia="uk-UA"/>
        </w:rPr>
      </w:pPr>
      <w:r w:rsidRPr="00737663">
        <w:rPr>
          <w:rFonts w:eastAsia="Arial Unicode MS"/>
          <w:i/>
          <w:color w:val="000000"/>
          <w:szCs w:val="28"/>
          <w:lang w:val="uk-UA" w:eastAsia="uk-UA"/>
        </w:rPr>
        <w:t>Незаміжня. Дітей не маю.</w:t>
      </w:r>
    </w:p>
    <w:p w:rsidR="00737663" w:rsidRPr="00737663" w:rsidRDefault="00737663" w:rsidP="00737663">
      <w:pPr>
        <w:spacing w:line="240" w:lineRule="auto"/>
        <w:ind w:firstLine="720"/>
        <w:rPr>
          <w:rFonts w:eastAsia="Arial Unicode MS"/>
          <w:i/>
          <w:color w:val="000000"/>
          <w:szCs w:val="28"/>
          <w:lang w:val="uk-UA" w:eastAsia="uk-UA"/>
        </w:rPr>
      </w:pPr>
      <w:r w:rsidRPr="00737663">
        <w:rPr>
          <w:rFonts w:eastAsia="Arial Unicode MS"/>
          <w:i/>
          <w:color w:val="000000"/>
          <w:szCs w:val="28"/>
          <w:lang w:val="uk-UA" w:eastAsia="uk-UA"/>
        </w:rPr>
        <w:t>Паспортні дані: серія XX № 111111, виданий Першим РУ ГУ МВС України у м. Христинівка 15.03.2004.</w:t>
      </w:r>
    </w:p>
    <w:p w:rsidR="00737663" w:rsidRPr="00737663" w:rsidRDefault="00737663" w:rsidP="00737663">
      <w:pPr>
        <w:spacing w:line="240" w:lineRule="auto"/>
        <w:ind w:firstLine="720"/>
        <w:rPr>
          <w:rFonts w:eastAsia="Arial Unicode MS"/>
          <w:i/>
          <w:color w:val="000000"/>
          <w:szCs w:val="28"/>
          <w:lang w:val="uk-UA" w:eastAsia="uk-UA"/>
        </w:rPr>
      </w:pPr>
      <w:r w:rsidRPr="00737663">
        <w:rPr>
          <w:rFonts w:eastAsia="Arial Unicode MS"/>
          <w:i/>
          <w:color w:val="000000"/>
          <w:szCs w:val="28"/>
          <w:lang w:val="uk-UA" w:eastAsia="uk-UA"/>
        </w:rPr>
        <w:t xml:space="preserve">Проживаю за адресою: вул. Лісова, 21, кв. </w:t>
      </w:r>
      <w:smartTag w:uri="urn:schemas-microsoft-com:office:smarttags" w:element="metricconverter">
        <w:smartTagPr>
          <w:attr w:name="ProductID" w:val="7, м"/>
        </w:smartTagPr>
        <w:r w:rsidRPr="00737663">
          <w:rPr>
            <w:rFonts w:eastAsia="Arial Unicode MS"/>
            <w:i/>
            <w:color w:val="000000"/>
            <w:szCs w:val="28"/>
            <w:lang w:val="uk-UA" w:eastAsia="uk-UA"/>
          </w:rPr>
          <w:t>7, м</w:t>
        </w:r>
      </w:smartTag>
      <w:r w:rsidRPr="00737663">
        <w:rPr>
          <w:rFonts w:eastAsia="Arial Unicode MS"/>
          <w:i/>
          <w:color w:val="000000"/>
          <w:szCs w:val="28"/>
          <w:lang w:val="uk-UA" w:eastAsia="uk-UA"/>
        </w:rPr>
        <w:t>. Київ, 01234, номер домаш</w:t>
      </w:r>
      <w:r w:rsidRPr="00737663">
        <w:rPr>
          <w:rFonts w:eastAsia="Arial Unicode MS"/>
          <w:i/>
          <w:color w:val="000000"/>
          <w:szCs w:val="28"/>
          <w:lang w:val="uk-UA" w:eastAsia="uk-UA"/>
        </w:rPr>
        <w:softHyphen/>
        <w:t>нього телефону 123-45-67.</w:t>
      </w:r>
    </w:p>
    <w:p w:rsidR="00737663" w:rsidRPr="00737663" w:rsidRDefault="00737663" w:rsidP="00737663">
      <w:pPr>
        <w:spacing w:line="240" w:lineRule="auto"/>
        <w:ind w:firstLine="0"/>
        <w:jc w:val="center"/>
        <w:rPr>
          <w:rFonts w:eastAsia="Arial Unicode MS"/>
          <w:i/>
          <w:color w:val="000000"/>
          <w:szCs w:val="28"/>
          <w:lang w:val="uk-UA" w:eastAsia="uk-UA"/>
        </w:rPr>
      </w:pPr>
    </w:p>
    <w:p w:rsidR="00737663" w:rsidRPr="00737663" w:rsidRDefault="00737663" w:rsidP="00737663">
      <w:pPr>
        <w:spacing w:line="240" w:lineRule="auto"/>
        <w:ind w:firstLine="0"/>
        <w:jc w:val="center"/>
        <w:rPr>
          <w:rFonts w:eastAsia="Arial Unicode MS"/>
          <w:i/>
          <w:color w:val="000000"/>
          <w:szCs w:val="28"/>
          <w:lang w:val="uk-UA" w:eastAsia="uk-UA"/>
        </w:rPr>
      </w:pPr>
      <w:r w:rsidRPr="00737663">
        <w:rPr>
          <w:rFonts w:eastAsia="Arial Unicode MS"/>
          <w:i/>
          <w:color w:val="000000"/>
          <w:szCs w:val="28"/>
          <w:lang w:val="uk-UA" w:eastAsia="uk-UA"/>
        </w:rPr>
        <w:t>15.10.2012</w:t>
      </w:r>
      <w:r w:rsidRPr="00737663">
        <w:rPr>
          <w:rFonts w:eastAsia="Arial Unicode MS"/>
          <w:i/>
          <w:color w:val="000000"/>
          <w:szCs w:val="28"/>
          <w:lang w:val="uk-UA" w:eastAsia="uk-UA"/>
        </w:rPr>
        <w:tab/>
        <w:t xml:space="preserve">                                                                                                  Маковій</w:t>
      </w:r>
    </w:p>
    <w:p w:rsidR="005F76E1" w:rsidRDefault="005F76E1" w:rsidP="00737663">
      <w:pPr>
        <w:spacing w:line="240" w:lineRule="auto"/>
        <w:ind w:firstLine="720"/>
        <w:jc w:val="right"/>
        <w:rPr>
          <w:rFonts w:eastAsia="Arial Unicode MS"/>
          <w:color w:val="000000"/>
          <w:szCs w:val="28"/>
          <w:lang w:val="uk-UA" w:eastAsia="uk-UA"/>
        </w:rPr>
      </w:pPr>
    </w:p>
    <w:p w:rsidR="004812D3" w:rsidRDefault="004812D3" w:rsidP="00737663">
      <w:pPr>
        <w:spacing w:line="240" w:lineRule="auto"/>
        <w:ind w:firstLine="720"/>
        <w:jc w:val="right"/>
        <w:rPr>
          <w:rFonts w:eastAsia="Arial Unicode MS"/>
          <w:color w:val="000000"/>
          <w:szCs w:val="28"/>
          <w:lang w:val="uk-UA" w:eastAsia="uk-UA"/>
        </w:rPr>
      </w:pPr>
    </w:p>
    <w:p w:rsidR="005F76E1" w:rsidRDefault="005F76E1" w:rsidP="00737663">
      <w:pPr>
        <w:spacing w:line="240" w:lineRule="auto"/>
        <w:ind w:firstLine="720"/>
        <w:jc w:val="right"/>
        <w:rPr>
          <w:rFonts w:eastAsia="Arial Unicode MS"/>
          <w:color w:val="000000"/>
          <w:szCs w:val="28"/>
          <w:lang w:val="uk-UA" w:eastAsia="uk-UA"/>
        </w:rPr>
      </w:pPr>
    </w:p>
    <w:p w:rsidR="00737663" w:rsidRPr="00F04359" w:rsidRDefault="00F04359" w:rsidP="00737663">
      <w:pPr>
        <w:spacing w:line="240" w:lineRule="auto"/>
        <w:ind w:firstLine="720"/>
        <w:jc w:val="right"/>
        <w:rPr>
          <w:rFonts w:eastAsia="Arial Unicode MS"/>
          <w:color w:val="000000"/>
          <w:szCs w:val="28"/>
          <w:u w:val="single"/>
          <w:lang w:val="uk-UA" w:eastAsia="uk-UA"/>
        </w:rPr>
      </w:pPr>
      <w:r w:rsidRPr="00F04359">
        <w:rPr>
          <w:rFonts w:eastAsia="Arial Unicode MS"/>
          <w:color w:val="000000"/>
          <w:szCs w:val="28"/>
          <w:u w:val="single"/>
          <w:lang w:val="uk-UA" w:eastAsia="uk-UA"/>
        </w:rPr>
        <w:t>А</w:t>
      </w:r>
      <w:r w:rsidR="00737663" w:rsidRPr="00F04359">
        <w:rPr>
          <w:rFonts w:eastAsia="Arial Unicode MS"/>
          <w:color w:val="000000"/>
          <w:szCs w:val="28"/>
          <w:u w:val="single"/>
          <w:lang w:val="uk-UA" w:eastAsia="uk-UA"/>
        </w:rPr>
        <w:t>втобіографії-есе</w:t>
      </w:r>
    </w:p>
    <w:p w:rsidR="00737663" w:rsidRPr="00737663" w:rsidRDefault="00737663" w:rsidP="00737663">
      <w:pPr>
        <w:spacing w:line="240" w:lineRule="auto"/>
        <w:ind w:firstLine="720"/>
        <w:rPr>
          <w:rFonts w:eastAsia="Arial Unicode MS"/>
          <w:color w:val="000000"/>
          <w:szCs w:val="28"/>
          <w:lang w:val="uk-UA" w:eastAsia="uk-UA"/>
        </w:rPr>
      </w:pPr>
    </w:p>
    <w:p w:rsidR="00737663" w:rsidRPr="00737663" w:rsidRDefault="00737663" w:rsidP="00737663">
      <w:pPr>
        <w:spacing w:line="240" w:lineRule="auto"/>
        <w:ind w:firstLine="720"/>
        <w:rPr>
          <w:rFonts w:eastAsia="Arial Unicode MS"/>
          <w:i/>
          <w:color w:val="000000"/>
          <w:szCs w:val="28"/>
          <w:lang w:val="uk-UA" w:eastAsia="uk-UA"/>
        </w:rPr>
      </w:pPr>
      <w:r w:rsidRPr="00737663">
        <w:rPr>
          <w:rFonts w:eastAsia="Arial Unicode MS"/>
          <w:i/>
          <w:color w:val="000000"/>
          <w:szCs w:val="28"/>
          <w:lang w:val="uk-UA" w:eastAsia="uk-UA"/>
        </w:rPr>
        <w:t>Чому я хочу обійняти посаду помічника генерального директора і в чому полягають мої переваги порівняно з іншими кандидатами</w:t>
      </w:r>
    </w:p>
    <w:p w:rsidR="00737663" w:rsidRPr="00737663" w:rsidRDefault="00737663" w:rsidP="00737663">
      <w:pPr>
        <w:spacing w:line="240" w:lineRule="auto"/>
        <w:ind w:firstLine="720"/>
        <w:rPr>
          <w:rFonts w:eastAsia="Arial Unicode MS"/>
          <w:i/>
          <w:color w:val="000000"/>
          <w:szCs w:val="28"/>
          <w:lang w:val="uk-UA" w:eastAsia="uk-UA"/>
        </w:rPr>
      </w:pPr>
      <w:r w:rsidRPr="00737663">
        <w:rPr>
          <w:rFonts w:eastAsia="Arial Unicode MS"/>
          <w:i/>
          <w:color w:val="000000"/>
          <w:szCs w:val="28"/>
          <w:lang w:val="uk-UA" w:eastAsia="uk-UA"/>
        </w:rPr>
        <w:t>Я вважаю, що моя робота на посаді помічника генерального директора принесе користь компанії. Не знаючи особисто інших кандидатів на цю ва</w:t>
      </w:r>
      <w:r w:rsidRPr="00737663">
        <w:rPr>
          <w:rFonts w:eastAsia="Arial Unicode MS"/>
          <w:i/>
          <w:color w:val="000000"/>
          <w:szCs w:val="28"/>
          <w:lang w:val="uk-UA" w:eastAsia="uk-UA"/>
        </w:rPr>
        <w:softHyphen/>
        <w:t>кансію, я не можу порівнювати себе з ними, однак я готова описати свої до</w:t>
      </w:r>
      <w:r w:rsidRPr="00737663">
        <w:rPr>
          <w:rFonts w:eastAsia="Arial Unicode MS"/>
          <w:i/>
          <w:color w:val="000000"/>
          <w:szCs w:val="28"/>
          <w:lang w:val="uk-UA" w:eastAsia="uk-UA"/>
        </w:rPr>
        <w:softHyphen/>
        <w:t>стоїнства як кандидата.</w:t>
      </w:r>
    </w:p>
    <w:p w:rsidR="00737663" w:rsidRPr="00737663" w:rsidRDefault="00737663" w:rsidP="00737663">
      <w:pPr>
        <w:spacing w:line="240" w:lineRule="auto"/>
        <w:ind w:firstLine="720"/>
        <w:rPr>
          <w:rFonts w:eastAsia="Arial Unicode MS"/>
          <w:i/>
          <w:color w:val="000000"/>
          <w:szCs w:val="28"/>
          <w:lang w:val="uk-UA" w:eastAsia="uk-UA"/>
        </w:rPr>
      </w:pPr>
      <w:r w:rsidRPr="00737663">
        <w:rPr>
          <w:rFonts w:eastAsia="Arial Unicode MS"/>
          <w:i/>
          <w:color w:val="000000"/>
          <w:szCs w:val="28"/>
          <w:lang w:val="uk-UA" w:eastAsia="uk-UA"/>
        </w:rPr>
        <w:t>Найперше, я маю вищу економічну освіту, яка, переконана, значно до</w:t>
      </w:r>
      <w:r w:rsidRPr="00737663">
        <w:rPr>
          <w:rFonts w:eastAsia="Arial Unicode MS"/>
          <w:i/>
          <w:color w:val="000000"/>
          <w:szCs w:val="28"/>
          <w:lang w:val="uk-UA" w:eastAsia="uk-UA"/>
        </w:rPr>
        <w:softHyphen/>
        <w:t>поможе мені в роботі. Адже сфера діяльності компанії — фінансовий кон</w:t>
      </w:r>
      <w:r w:rsidRPr="00737663">
        <w:rPr>
          <w:rFonts w:eastAsia="Arial Unicode MS"/>
          <w:i/>
          <w:color w:val="000000"/>
          <w:szCs w:val="28"/>
          <w:lang w:val="uk-UA" w:eastAsia="uk-UA"/>
        </w:rPr>
        <w:softHyphen/>
        <w:t>салтинг, а оскільки я — професійний фінансист, то зможу здійснювати первинну перевірку документів, що надходять на розгляд директору. Ви</w:t>
      </w:r>
      <w:r w:rsidRPr="00737663">
        <w:rPr>
          <w:rFonts w:eastAsia="Arial Unicode MS"/>
          <w:i/>
          <w:color w:val="000000"/>
          <w:szCs w:val="28"/>
          <w:lang w:val="uk-UA" w:eastAsia="uk-UA"/>
        </w:rPr>
        <w:softHyphen/>
        <w:t>лучаючи та повертаючи на доопрацювання некоректно складені та непра</w:t>
      </w:r>
      <w:r w:rsidRPr="00737663">
        <w:rPr>
          <w:rFonts w:eastAsia="Arial Unicode MS"/>
          <w:i/>
          <w:color w:val="000000"/>
          <w:szCs w:val="28"/>
          <w:lang w:val="uk-UA" w:eastAsia="uk-UA"/>
        </w:rPr>
        <w:softHyphen/>
        <w:t>вильно оформлені документи, я зможу полегшити роботу керівника.</w:t>
      </w:r>
    </w:p>
    <w:p w:rsidR="00737663" w:rsidRPr="00737663" w:rsidRDefault="00737663" w:rsidP="00737663">
      <w:pPr>
        <w:spacing w:line="240" w:lineRule="auto"/>
        <w:ind w:firstLine="720"/>
        <w:rPr>
          <w:rFonts w:eastAsia="Arial Unicode MS"/>
          <w:i/>
          <w:color w:val="000000"/>
          <w:szCs w:val="28"/>
          <w:lang w:val="uk-UA" w:eastAsia="uk-UA"/>
        </w:rPr>
      </w:pPr>
      <w:r w:rsidRPr="00737663">
        <w:rPr>
          <w:rFonts w:eastAsia="Arial Unicode MS"/>
          <w:i/>
          <w:color w:val="000000"/>
          <w:szCs w:val="28"/>
          <w:lang w:val="uk-UA" w:eastAsia="uk-UA"/>
        </w:rPr>
        <w:t>Крім того, у мене є трирічний досвід роботи персональним помічником керівника в компанії, що працює у сфері економіки та фінансів. Ця робота дала змогу мені зорієнтуватися на ринку, отримати уявлення про його ієрархію, познайомитися з ключовими гравцями.</w:t>
      </w:r>
    </w:p>
    <w:p w:rsidR="00737663" w:rsidRPr="00737663" w:rsidRDefault="00737663" w:rsidP="00737663">
      <w:pPr>
        <w:spacing w:line="240" w:lineRule="auto"/>
        <w:ind w:firstLine="720"/>
        <w:rPr>
          <w:rFonts w:eastAsia="Arial Unicode MS"/>
          <w:i/>
          <w:color w:val="000000"/>
          <w:szCs w:val="28"/>
          <w:lang w:val="uk-UA" w:eastAsia="uk-UA"/>
        </w:rPr>
      </w:pPr>
      <w:r w:rsidRPr="00737663">
        <w:rPr>
          <w:rFonts w:eastAsia="Arial Unicode MS"/>
          <w:i/>
          <w:color w:val="000000"/>
          <w:szCs w:val="28"/>
          <w:lang w:val="uk-UA" w:eastAsia="uk-UA"/>
        </w:rPr>
        <w:t>Знання діловодства, бізнес-протоколу та правил ділового спілкування допоможуть мені скоротити до мінімуму період адаптації на новій роботі.</w:t>
      </w:r>
    </w:p>
    <w:p w:rsidR="00737663" w:rsidRPr="00737663" w:rsidRDefault="00737663" w:rsidP="00737663">
      <w:pPr>
        <w:spacing w:line="240" w:lineRule="auto"/>
        <w:ind w:firstLine="720"/>
        <w:rPr>
          <w:rFonts w:eastAsia="Arial Unicode MS"/>
          <w:i/>
          <w:color w:val="000000"/>
          <w:szCs w:val="28"/>
          <w:lang w:val="uk-UA" w:eastAsia="uk-UA"/>
        </w:rPr>
      </w:pPr>
      <w:r w:rsidRPr="00737663">
        <w:rPr>
          <w:rFonts w:eastAsia="Arial Unicode MS"/>
          <w:i/>
          <w:color w:val="000000"/>
          <w:szCs w:val="28"/>
          <w:lang w:val="uk-UA" w:eastAsia="uk-UA"/>
        </w:rPr>
        <w:lastRenderedPageBreak/>
        <w:t>Зрештою, я готова надати новому роботодавцю свої рекомендаційні листи, отримані на попередньому місці роботи не тільки від безпосереднього керівника, а й від партнерів компанії, з якими довелося взаємодіяти.</w:t>
      </w:r>
    </w:p>
    <w:p w:rsidR="00737663" w:rsidRPr="00737663" w:rsidRDefault="00737663" w:rsidP="00737663">
      <w:pPr>
        <w:spacing w:line="240" w:lineRule="auto"/>
        <w:ind w:firstLine="720"/>
        <w:rPr>
          <w:rFonts w:eastAsia="Arial Unicode MS"/>
          <w:i/>
          <w:color w:val="000000"/>
          <w:szCs w:val="28"/>
          <w:lang w:val="uk-UA" w:eastAsia="uk-UA"/>
        </w:rPr>
      </w:pPr>
      <w:r w:rsidRPr="00737663">
        <w:rPr>
          <w:rFonts w:eastAsia="Arial Unicode MS"/>
          <w:i/>
          <w:color w:val="000000"/>
          <w:szCs w:val="28"/>
          <w:lang w:val="uk-UA" w:eastAsia="uk-UA"/>
        </w:rPr>
        <w:t>З огляду на наведене я вважаю себе гідним кандидатом на посаду по</w:t>
      </w:r>
      <w:r w:rsidRPr="00737663">
        <w:rPr>
          <w:rFonts w:eastAsia="Arial Unicode MS"/>
          <w:i/>
          <w:color w:val="000000"/>
          <w:szCs w:val="28"/>
          <w:lang w:val="uk-UA" w:eastAsia="uk-UA"/>
        </w:rPr>
        <w:softHyphen/>
        <w:t>мічника генерального директора і, якщо рішення буде прийнято на мою ко</w:t>
      </w:r>
      <w:r w:rsidRPr="00737663">
        <w:rPr>
          <w:rFonts w:eastAsia="Arial Unicode MS"/>
          <w:i/>
          <w:color w:val="000000"/>
          <w:szCs w:val="28"/>
          <w:lang w:val="uk-UA" w:eastAsia="uk-UA"/>
        </w:rPr>
        <w:softHyphen/>
        <w:t>ристь, докладатиму всіх зусиль, щоб виправдати довіру.</w:t>
      </w:r>
    </w:p>
    <w:p w:rsidR="00737663" w:rsidRPr="00737663" w:rsidRDefault="00737663" w:rsidP="00737663">
      <w:pPr>
        <w:spacing w:line="240" w:lineRule="auto"/>
        <w:ind w:firstLine="720"/>
        <w:rPr>
          <w:rFonts w:eastAsia="Arial Unicode MS"/>
          <w:i/>
          <w:color w:val="000000"/>
          <w:szCs w:val="28"/>
          <w:lang w:val="uk-UA" w:eastAsia="uk-UA"/>
        </w:rPr>
      </w:pPr>
    </w:p>
    <w:p w:rsidR="00737663" w:rsidRPr="00737663" w:rsidRDefault="00737663" w:rsidP="00737663">
      <w:pPr>
        <w:spacing w:line="240" w:lineRule="auto"/>
        <w:ind w:firstLine="0"/>
        <w:jc w:val="center"/>
        <w:rPr>
          <w:rFonts w:eastAsia="Arial Unicode MS"/>
          <w:i/>
          <w:color w:val="000000"/>
          <w:szCs w:val="28"/>
          <w:lang w:val="uk-UA" w:eastAsia="uk-UA"/>
        </w:rPr>
      </w:pPr>
      <w:r w:rsidRPr="00737663">
        <w:rPr>
          <w:rFonts w:eastAsia="Arial Unicode MS"/>
          <w:i/>
          <w:color w:val="000000"/>
          <w:szCs w:val="28"/>
          <w:lang w:val="uk-UA" w:eastAsia="uk-UA"/>
        </w:rPr>
        <w:t>15.10.2012</w:t>
      </w:r>
      <w:r w:rsidRPr="00737663">
        <w:rPr>
          <w:rFonts w:eastAsia="Arial Unicode MS"/>
          <w:i/>
          <w:color w:val="000000"/>
          <w:szCs w:val="28"/>
          <w:lang w:val="uk-UA" w:eastAsia="uk-UA"/>
        </w:rPr>
        <w:tab/>
        <w:t xml:space="preserve">                                                                                                 Барвінок</w:t>
      </w:r>
    </w:p>
    <w:p w:rsidR="00F04359" w:rsidRDefault="00F04359">
      <w:pPr>
        <w:rPr>
          <w:rFonts w:eastAsia="Arial Unicode MS"/>
          <w:color w:val="000000"/>
          <w:sz w:val="32"/>
          <w:szCs w:val="32"/>
          <w:lang w:val="uk-UA" w:eastAsia="uk-UA"/>
        </w:rPr>
      </w:pPr>
    </w:p>
    <w:p w:rsidR="004812D3" w:rsidRDefault="004812D3">
      <w:pPr>
        <w:rPr>
          <w:rFonts w:eastAsia="Arial Unicode MS"/>
          <w:color w:val="000000"/>
          <w:sz w:val="32"/>
          <w:szCs w:val="32"/>
          <w:lang w:val="uk-UA" w:eastAsia="uk-UA"/>
        </w:rPr>
      </w:pPr>
    </w:p>
    <w:p w:rsidR="00E05850" w:rsidRDefault="00E05850" w:rsidP="00C6137D">
      <w:pPr>
        <w:spacing w:line="240" w:lineRule="auto"/>
        <w:ind w:firstLine="720"/>
        <w:jc w:val="right"/>
        <w:rPr>
          <w:rFonts w:eastAsia="Arial Unicode MS"/>
          <w:color w:val="000000"/>
          <w:szCs w:val="28"/>
          <w:lang w:val="uk-UA" w:eastAsia="uk-UA"/>
        </w:rPr>
      </w:pPr>
      <w:r>
        <w:rPr>
          <w:rFonts w:eastAsia="Arial Unicode MS"/>
          <w:b/>
          <w:i/>
          <w:color w:val="000000"/>
          <w:sz w:val="32"/>
          <w:szCs w:val="32"/>
          <w:lang w:val="uk-UA" w:eastAsia="uk-UA"/>
        </w:rPr>
        <w:t>З</w:t>
      </w:r>
      <w:r w:rsidRPr="002B7AA5">
        <w:rPr>
          <w:rFonts w:eastAsia="Arial Unicode MS"/>
          <w:b/>
          <w:i/>
          <w:color w:val="000000"/>
          <w:sz w:val="32"/>
          <w:szCs w:val="32"/>
          <w:lang w:val="uk-UA" w:eastAsia="uk-UA"/>
        </w:rPr>
        <w:t xml:space="preserve">разок </w:t>
      </w:r>
      <w:r>
        <w:rPr>
          <w:rFonts w:eastAsia="Arial Unicode MS"/>
          <w:b/>
          <w:i/>
          <w:color w:val="000000"/>
          <w:sz w:val="32"/>
          <w:szCs w:val="32"/>
          <w:lang w:val="uk-UA" w:eastAsia="uk-UA"/>
        </w:rPr>
        <w:t>2</w:t>
      </w:r>
    </w:p>
    <w:p w:rsidR="00C6137D" w:rsidRPr="00C6137D" w:rsidRDefault="00C6137D" w:rsidP="00C6137D">
      <w:pPr>
        <w:spacing w:line="240" w:lineRule="auto"/>
        <w:ind w:firstLine="720"/>
        <w:jc w:val="right"/>
        <w:rPr>
          <w:rFonts w:eastAsia="Arial Unicode MS"/>
          <w:color w:val="000000"/>
          <w:szCs w:val="28"/>
          <w:u w:val="single"/>
          <w:lang w:val="uk-UA" w:eastAsia="uk-UA"/>
        </w:rPr>
      </w:pPr>
      <w:r w:rsidRPr="00C6137D">
        <w:rPr>
          <w:rFonts w:eastAsia="Arial Unicode MS"/>
          <w:color w:val="000000"/>
          <w:szCs w:val="28"/>
          <w:u w:val="single"/>
          <w:lang w:val="uk-UA" w:eastAsia="uk-UA"/>
        </w:rPr>
        <w:t>(приклад службової розписки)</w:t>
      </w:r>
    </w:p>
    <w:p w:rsidR="00C6137D" w:rsidRPr="00C6137D" w:rsidRDefault="00C6137D" w:rsidP="00C6137D">
      <w:pPr>
        <w:spacing w:line="240" w:lineRule="auto"/>
        <w:ind w:firstLine="720"/>
        <w:jc w:val="center"/>
        <w:rPr>
          <w:rFonts w:eastAsia="Arial Unicode MS"/>
          <w:color w:val="000000"/>
          <w:szCs w:val="28"/>
          <w:lang w:val="uk-UA" w:eastAsia="uk-UA"/>
        </w:rPr>
      </w:pPr>
    </w:p>
    <w:p w:rsidR="00C6137D" w:rsidRPr="00C6137D" w:rsidRDefault="00C6137D" w:rsidP="00C6137D">
      <w:pPr>
        <w:spacing w:line="240" w:lineRule="auto"/>
        <w:ind w:firstLine="720"/>
        <w:jc w:val="center"/>
        <w:rPr>
          <w:rFonts w:eastAsia="Arial Unicode MS"/>
          <w:i/>
          <w:color w:val="000000"/>
          <w:szCs w:val="28"/>
          <w:lang w:val="uk-UA" w:eastAsia="uk-UA"/>
        </w:rPr>
      </w:pPr>
      <w:r w:rsidRPr="00C6137D">
        <w:rPr>
          <w:rFonts w:eastAsia="Arial Unicode MS"/>
          <w:i/>
          <w:color w:val="000000"/>
          <w:szCs w:val="28"/>
          <w:lang w:val="uk-UA" w:eastAsia="uk-UA"/>
        </w:rPr>
        <w:t>РОЗПИСКА</w:t>
      </w:r>
    </w:p>
    <w:p w:rsidR="00C6137D" w:rsidRPr="00C6137D" w:rsidRDefault="00C6137D" w:rsidP="00C6137D">
      <w:pPr>
        <w:spacing w:line="240" w:lineRule="auto"/>
        <w:ind w:firstLine="720"/>
        <w:rPr>
          <w:rFonts w:eastAsia="Arial Unicode MS"/>
          <w:i/>
          <w:color w:val="000000"/>
          <w:szCs w:val="28"/>
          <w:lang w:val="uk-UA" w:eastAsia="uk-UA"/>
        </w:rPr>
      </w:pPr>
      <w:r w:rsidRPr="00C6137D">
        <w:rPr>
          <w:rFonts w:eastAsia="Arial Unicode MS"/>
          <w:i/>
          <w:color w:val="000000"/>
          <w:szCs w:val="28"/>
          <w:lang w:val="uk-UA" w:eastAsia="uk-UA"/>
        </w:rPr>
        <w:t xml:space="preserve">Я, секретар директора ЗАТ </w:t>
      </w:r>
      <w:r w:rsidR="00E05850">
        <w:rPr>
          <w:rFonts w:eastAsia="Arial Unicode MS"/>
          <w:i/>
          <w:color w:val="000000"/>
          <w:szCs w:val="28"/>
          <w:lang w:val="uk-UA" w:eastAsia="uk-UA"/>
        </w:rPr>
        <w:t>«</w:t>
      </w:r>
      <w:r w:rsidRPr="00C6137D">
        <w:rPr>
          <w:rFonts w:eastAsia="Arial Unicode MS"/>
          <w:i/>
          <w:color w:val="000000"/>
          <w:szCs w:val="28"/>
          <w:lang w:val="uk-UA" w:eastAsia="uk-UA"/>
        </w:rPr>
        <w:t>Атлант</w:t>
      </w:r>
      <w:r w:rsidR="00E05850">
        <w:rPr>
          <w:rFonts w:eastAsia="Arial Unicode MS"/>
          <w:i/>
          <w:color w:val="000000"/>
          <w:szCs w:val="28"/>
          <w:lang w:val="uk-UA" w:eastAsia="uk-UA"/>
        </w:rPr>
        <w:t>»</w:t>
      </w:r>
      <w:r w:rsidRPr="00C6137D">
        <w:rPr>
          <w:rFonts w:eastAsia="Arial Unicode MS"/>
          <w:i/>
          <w:color w:val="000000"/>
          <w:szCs w:val="28"/>
          <w:lang w:val="uk-UA" w:eastAsia="uk-UA"/>
        </w:rPr>
        <w:t xml:space="preserve"> Савченко Людмила Василівна, отримала від завідувача складу Петрова Івана Миколайовича у тимчасове користування </w:t>
      </w:r>
      <w:r w:rsidR="00E05850">
        <w:rPr>
          <w:rFonts w:eastAsia="Arial Unicode MS"/>
          <w:i/>
          <w:color w:val="000000"/>
          <w:szCs w:val="28"/>
          <w:lang w:val="uk-UA" w:eastAsia="uk-UA"/>
        </w:rPr>
        <w:t>цифровий диктофон</w:t>
      </w:r>
      <w:r w:rsidRPr="00C6137D">
        <w:rPr>
          <w:rFonts w:eastAsia="Arial Unicode MS"/>
          <w:i/>
          <w:color w:val="000000"/>
          <w:szCs w:val="28"/>
          <w:lang w:val="uk-UA" w:eastAsia="uk-UA"/>
        </w:rPr>
        <w:t xml:space="preserve"> 80МУ-М727У для запису засідання ради директорів ЗАТ </w:t>
      </w:r>
      <w:r w:rsidR="00E05850">
        <w:rPr>
          <w:rFonts w:eastAsia="Arial Unicode MS"/>
          <w:i/>
          <w:color w:val="000000"/>
          <w:szCs w:val="28"/>
          <w:lang w:val="uk-UA" w:eastAsia="uk-UA"/>
        </w:rPr>
        <w:t>«</w:t>
      </w:r>
      <w:r w:rsidRPr="00C6137D">
        <w:rPr>
          <w:rFonts w:eastAsia="Arial Unicode MS"/>
          <w:i/>
          <w:color w:val="000000"/>
          <w:szCs w:val="28"/>
          <w:lang w:val="uk-UA" w:eastAsia="uk-UA"/>
        </w:rPr>
        <w:t>Атлант</w:t>
      </w:r>
      <w:r w:rsidR="00E05850">
        <w:rPr>
          <w:rFonts w:eastAsia="Arial Unicode MS"/>
          <w:i/>
          <w:color w:val="000000"/>
          <w:szCs w:val="28"/>
          <w:lang w:val="uk-UA" w:eastAsia="uk-UA"/>
        </w:rPr>
        <w:t>»</w:t>
      </w:r>
      <w:r w:rsidRPr="00C6137D">
        <w:rPr>
          <w:rFonts w:eastAsia="Arial Unicode MS"/>
          <w:i/>
          <w:color w:val="000000"/>
          <w:szCs w:val="28"/>
          <w:lang w:val="uk-UA" w:eastAsia="uk-UA"/>
        </w:rPr>
        <w:t xml:space="preserve">. Зобов'язуюсь повернути </w:t>
      </w:r>
      <w:r w:rsidR="00E05850">
        <w:rPr>
          <w:rFonts w:eastAsia="Arial Unicode MS"/>
          <w:i/>
          <w:color w:val="000000"/>
          <w:szCs w:val="28"/>
          <w:lang w:val="uk-UA" w:eastAsia="uk-UA"/>
        </w:rPr>
        <w:t>цифровий диктофон</w:t>
      </w:r>
      <w:r w:rsidRPr="00C6137D">
        <w:rPr>
          <w:rFonts w:eastAsia="Arial Unicode MS"/>
          <w:i/>
          <w:color w:val="000000"/>
          <w:szCs w:val="28"/>
          <w:lang w:val="uk-UA" w:eastAsia="uk-UA"/>
        </w:rPr>
        <w:t xml:space="preserve"> 10 серпня 20</w:t>
      </w:r>
      <w:r w:rsidR="00E05850">
        <w:rPr>
          <w:rFonts w:eastAsia="Arial Unicode MS"/>
          <w:i/>
          <w:color w:val="000000"/>
          <w:szCs w:val="28"/>
          <w:lang w:val="uk-UA" w:eastAsia="uk-UA"/>
        </w:rPr>
        <w:t xml:space="preserve">17 </w:t>
      </w:r>
      <w:r w:rsidRPr="00C6137D">
        <w:rPr>
          <w:rFonts w:eastAsia="Arial Unicode MS"/>
          <w:i/>
          <w:color w:val="000000"/>
          <w:szCs w:val="28"/>
          <w:lang w:val="uk-UA" w:eastAsia="uk-UA"/>
        </w:rPr>
        <w:t>року.</w:t>
      </w:r>
    </w:p>
    <w:p w:rsidR="00C6137D" w:rsidRPr="00C6137D" w:rsidRDefault="00C6137D" w:rsidP="00C6137D">
      <w:pPr>
        <w:spacing w:line="240" w:lineRule="auto"/>
        <w:ind w:firstLine="720"/>
        <w:rPr>
          <w:rFonts w:eastAsia="Arial Unicode MS"/>
          <w:i/>
          <w:color w:val="000000"/>
          <w:szCs w:val="28"/>
          <w:lang w:val="uk-UA" w:eastAsia="uk-UA"/>
        </w:rPr>
      </w:pPr>
    </w:p>
    <w:p w:rsidR="00C6137D" w:rsidRPr="00C6137D" w:rsidRDefault="00C6137D" w:rsidP="00E05850">
      <w:pPr>
        <w:spacing w:line="240" w:lineRule="auto"/>
        <w:ind w:hanging="142"/>
        <w:rPr>
          <w:rFonts w:eastAsia="Arial Unicode MS"/>
          <w:i/>
          <w:color w:val="000000"/>
          <w:szCs w:val="28"/>
          <w:lang w:val="uk-UA" w:eastAsia="uk-UA"/>
        </w:rPr>
      </w:pPr>
      <w:r w:rsidRPr="00C6137D">
        <w:rPr>
          <w:rFonts w:eastAsia="Arial Unicode MS"/>
          <w:i/>
          <w:color w:val="000000"/>
          <w:szCs w:val="28"/>
          <w:lang w:val="uk-UA" w:eastAsia="uk-UA"/>
        </w:rPr>
        <w:t>28 липня 20</w:t>
      </w:r>
      <w:r w:rsidR="00E05850">
        <w:rPr>
          <w:rFonts w:eastAsia="Arial Unicode MS"/>
          <w:i/>
          <w:color w:val="000000"/>
          <w:szCs w:val="28"/>
          <w:lang w:val="uk-UA" w:eastAsia="uk-UA"/>
        </w:rPr>
        <w:t xml:space="preserve">17 </w:t>
      </w:r>
      <w:r w:rsidRPr="00C6137D">
        <w:rPr>
          <w:rFonts w:eastAsia="Arial Unicode MS"/>
          <w:i/>
          <w:color w:val="000000"/>
          <w:szCs w:val="28"/>
          <w:lang w:val="uk-UA" w:eastAsia="uk-UA"/>
        </w:rPr>
        <w:t>року</w:t>
      </w:r>
      <w:r w:rsidRPr="00C6137D">
        <w:rPr>
          <w:rFonts w:eastAsia="Arial Unicode MS"/>
          <w:i/>
          <w:color w:val="000000"/>
          <w:szCs w:val="28"/>
          <w:lang w:val="uk-UA" w:eastAsia="uk-UA"/>
        </w:rPr>
        <w:tab/>
        <w:t xml:space="preserve">                                                          </w:t>
      </w:r>
      <w:r w:rsidR="00E05850">
        <w:rPr>
          <w:rFonts w:eastAsia="Arial Unicode MS"/>
          <w:i/>
          <w:color w:val="000000"/>
          <w:szCs w:val="28"/>
          <w:lang w:val="uk-UA" w:eastAsia="uk-UA"/>
        </w:rPr>
        <w:t xml:space="preserve">           </w:t>
      </w:r>
      <w:r w:rsidRPr="00C6137D">
        <w:rPr>
          <w:rFonts w:eastAsia="Arial Unicode MS"/>
          <w:i/>
          <w:color w:val="000000"/>
          <w:szCs w:val="28"/>
          <w:lang w:val="uk-UA" w:eastAsia="uk-UA"/>
        </w:rPr>
        <w:t xml:space="preserve">          підпис</w:t>
      </w:r>
      <w:r w:rsidR="00E05850">
        <w:rPr>
          <w:rFonts w:eastAsia="Arial Unicode MS"/>
          <w:i/>
          <w:color w:val="000000"/>
          <w:szCs w:val="28"/>
          <w:lang w:val="uk-UA" w:eastAsia="uk-UA"/>
        </w:rPr>
        <w:t xml:space="preserve"> Савченко</w:t>
      </w:r>
    </w:p>
    <w:p w:rsidR="00C6137D" w:rsidRDefault="00C6137D" w:rsidP="00C6137D">
      <w:pPr>
        <w:spacing w:line="240" w:lineRule="auto"/>
        <w:ind w:firstLine="0"/>
        <w:rPr>
          <w:rFonts w:eastAsia="Arial Unicode MS"/>
          <w:b/>
          <w:color w:val="000000"/>
          <w:szCs w:val="28"/>
          <w:lang w:val="uk-UA" w:eastAsia="uk-UA"/>
        </w:rPr>
      </w:pPr>
    </w:p>
    <w:p w:rsidR="00E05850" w:rsidRDefault="00E05850" w:rsidP="00C6137D">
      <w:pPr>
        <w:spacing w:line="240" w:lineRule="auto"/>
        <w:ind w:firstLine="0"/>
        <w:rPr>
          <w:rFonts w:eastAsia="Arial Unicode MS"/>
          <w:color w:val="000000"/>
          <w:szCs w:val="28"/>
          <w:lang w:val="uk-UA" w:eastAsia="uk-UA"/>
        </w:rPr>
      </w:pPr>
      <w:r w:rsidRPr="00E05850">
        <w:rPr>
          <w:rFonts w:eastAsia="Arial Unicode MS"/>
          <w:color w:val="000000"/>
          <w:szCs w:val="28"/>
          <w:lang w:val="uk-UA" w:eastAsia="uk-UA"/>
        </w:rPr>
        <w:t>Підпис</w:t>
      </w:r>
      <w:r>
        <w:rPr>
          <w:rFonts w:eastAsia="Arial Unicode MS"/>
          <w:color w:val="000000"/>
          <w:szCs w:val="28"/>
          <w:lang w:val="uk-UA" w:eastAsia="uk-UA"/>
        </w:rPr>
        <w:t xml:space="preserve"> Савченко Л. В. ЗАСВІДЧУЮ:</w:t>
      </w:r>
    </w:p>
    <w:p w:rsidR="00E05850" w:rsidRPr="00C6137D" w:rsidRDefault="00E05850" w:rsidP="00C6137D">
      <w:pPr>
        <w:spacing w:line="240" w:lineRule="auto"/>
        <w:ind w:firstLine="0"/>
        <w:rPr>
          <w:rFonts w:eastAsia="Arial Unicode MS"/>
          <w:i/>
          <w:color w:val="000000"/>
          <w:szCs w:val="28"/>
          <w:lang w:val="uk-UA" w:eastAsia="uk-UA"/>
        </w:rPr>
      </w:pPr>
      <w:r w:rsidRPr="008A6621">
        <w:rPr>
          <w:rFonts w:eastAsia="Arial Unicode MS"/>
          <w:i/>
          <w:color w:val="000000"/>
          <w:szCs w:val="28"/>
          <w:lang w:val="uk-UA" w:eastAsia="uk-UA"/>
        </w:rPr>
        <w:t>Керівник кадрової</w:t>
      </w:r>
      <w:r w:rsidR="008A6621" w:rsidRPr="008A6621">
        <w:rPr>
          <w:rFonts w:eastAsia="Arial Unicode MS"/>
          <w:i/>
          <w:color w:val="000000"/>
          <w:szCs w:val="28"/>
          <w:lang w:val="uk-UA" w:eastAsia="uk-UA"/>
        </w:rPr>
        <w:t xml:space="preserve"> служби                       </w:t>
      </w:r>
      <w:r w:rsidRPr="008A6621">
        <w:rPr>
          <w:rFonts w:eastAsia="Arial Unicode MS"/>
          <w:i/>
          <w:color w:val="000000"/>
          <w:szCs w:val="28"/>
          <w:lang w:val="uk-UA" w:eastAsia="uk-UA"/>
        </w:rPr>
        <w:t xml:space="preserve">     </w:t>
      </w:r>
      <w:r w:rsidRPr="008A6621">
        <w:rPr>
          <w:rFonts w:eastAsia="Arial Unicode MS"/>
          <w:i/>
          <w:color w:val="000000"/>
          <w:sz w:val="22"/>
          <w:lang w:val="uk-UA" w:eastAsia="uk-UA"/>
        </w:rPr>
        <w:t>підпис</w:t>
      </w:r>
      <w:r w:rsidRPr="008A6621">
        <w:rPr>
          <w:rFonts w:eastAsia="Arial Unicode MS"/>
          <w:i/>
          <w:color w:val="000000"/>
          <w:szCs w:val="28"/>
          <w:lang w:val="uk-UA" w:eastAsia="uk-UA"/>
        </w:rPr>
        <w:t xml:space="preserve">                    </w:t>
      </w:r>
      <w:r w:rsidR="008A6621">
        <w:rPr>
          <w:rFonts w:eastAsia="Arial Unicode MS"/>
          <w:i/>
          <w:color w:val="000000"/>
          <w:szCs w:val="28"/>
          <w:lang w:val="uk-UA" w:eastAsia="uk-UA"/>
        </w:rPr>
        <w:t xml:space="preserve">  </w:t>
      </w:r>
      <w:r w:rsidRPr="008A6621">
        <w:rPr>
          <w:rFonts w:eastAsia="Arial Unicode MS"/>
          <w:i/>
          <w:color w:val="000000"/>
          <w:szCs w:val="28"/>
          <w:lang w:val="uk-UA" w:eastAsia="uk-UA"/>
        </w:rPr>
        <w:t xml:space="preserve">      </w:t>
      </w:r>
      <w:r w:rsidR="008A6621" w:rsidRPr="008A6621">
        <w:rPr>
          <w:rFonts w:eastAsia="Arial Unicode MS"/>
          <w:i/>
          <w:color w:val="000000"/>
          <w:szCs w:val="28"/>
          <w:lang w:val="uk-UA" w:eastAsia="uk-UA"/>
        </w:rPr>
        <w:t>Олена Маковій</w:t>
      </w:r>
    </w:p>
    <w:p w:rsidR="00C6137D" w:rsidRPr="00C6137D" w:rsidRDefault="008A6621" w:rsidP="008A6621">
      <w:pPr>
        <w:spacing w:line="240" w:lineRule="auto"/>
        <w:ind w:firstLine="0"/>
        <w:rPr>
          <w:rFonts w:eastAsia="Arial Unicode MS"/>
          <w:i/>
          <w:color w:val="000000"/>
          <w:szCs w:val="28"/>
          <w:lang w:val="uk-UA" w:eastAsia="uk-UA"/>
        </w:rPr>
      </w:pPr>
      <w:r w:rsidRPr="00C6137D">
        <w:rPr>
          <w:rFonts w:eastAsia="Arial Unicode MS"/>
          <w:i/>
          <w:color w:val="000000"/>
          <w:szCs w:val="28"/>
          <w:lang w:val="uk-UA" w:eastAsia="uk-UA"/>
        </w:rPr>
        <w:t>28 липня 20</w:t>
      </w:r>
      <w:r>
        <w:rPr>
          <w:rFonts w:eastAsia="Arial Unicode MS"/>
          <w:i/>
          <w:color w:val="000000"/>
          <w:szCs w:val="28"/>
          <w:lang w:val="uk-UA" w:eastAsia="uk-UA"/>
        </w:rPr>
        <w:t>17 року</w:t>
      </w:r>
    </w:p>
    <w:p w:rsidR="00C6137D" w:rsidRPr="00C6137D" w:rsidRDefault="00C6137D" w:rsidP="00C6137D">
      <w:pPr>
        <w:spacing w:line="240" w:lineRule="auto"/>
        <w:ind w:firstLine="720"/>
        <w:rPr>
          <w:rFonts w:eastAsia="Arial Unicode MS"/>
          <w:color w:val="000000"/>
          <w:szCs w:val="28"/>
          <w:lang w:val="uk-UA" w:eastAsia="uk-UA"/>
        </w:rPr>
      </w:pPr>
    </w:p>
    <w:p w:rsidR="00C6137D" w:rsidRPr="00C6137D" w:rsidRDefault="00C6137D" w:rsidP="00C6137D">
      <w:pPr>
        <w:spacing w:line="240" w:lineRule="auto"/>
        <w:ind w:firstLine="720"/>
        <w:rPr>
          <w:rFonts w:eastAsia="Arial Unicode MS"/>
          <w:color w:val="000000"/>
          <w:szCs w:val="28"/>
          <w:lang w:val="uk-UA" w:eastAsia="uk-UA"/>
        </w:rPr>
      </w:pPr>
    </w:p>
    <w:p w:rsidR="00C6137D" w:rsidRPr="00C6137D" w:rsidRDefault="00C6137D" w:rsidP="00C6137D">
      <w:pPr>
        <w:spacing w:line="240" w:lineRule="auto"/>
        <w:ind w:firstLine="720"/>
        <w:rPr>
          <w:rFonts w:eastAsia="Arial Unicode MS"/>
          <w:color w:val="000000"/>
          <w:szCs w:val="28"/>
          <w:lang w:val="uk-UA" w:eastAsia="uk-UA"/>
        </w:rPr>
      </w:pPr>
    </w:p>
    <w:p w:rsidR="00C6137D" w:rsidRPr="00C6137D" w:rsidRDefault="00C6137D" w:rsidP="00C6137D">
      <w:pPr>
        <w:spacing w:line="240" w:lineRule="auto"/>
        <w:ind w:firstLine="720"/>
        <w:jc w:val="right"/>
        <w:rPr>
          <w:rFonts w:eastAsia="Arial Unicode MS"/>
          <w:color w:val="000000"/>
          <w:szCs w:val="28"/>
          <w:u w:val="single"/>
          <w:lang w:val="uk-UA" w:eastAsia="uk-UA"/>
        </w:rPr>
      </w:pPr>
      <w:r w:rsidRPr="00C6137D">
        <w:rPr>
          <w:rFonts w:eastAsia="Arial Unicode MS"/>
          <w:color w:val="000000"/>
          <w:szCs w:val="28"/>
          <w:u w:val="single"/>
          <w:lang w:val="uk-UA" w:eastAsia="uk-UA"/>
        </w:rPr>
        <w:t>(приклад розписки особистого характеру)</w:t>
      </w:r>
    </w:p>
    <w:p w:rsidR="00C6137D" w:rsidRPr="00C6137D" w:rsidRDefault="00C6137D" w:rsidP="00C6137D">
      <w:pPr>
        <w:spacing w:line="240" w:lineRule="auto"/>
        <w:ind w:firstLine="720"/>
        <w:jc w:val="center"/>
        <w:rPr>
          <w:rFonts w:eastAsia="Arial Unicode MS"/>
          <w:color w:val="000000"/>
          <w:szCs w:val="28"/>
          <w:lang w:val="uk-UA" w:eastAsia="uk-UA"/>
        </w:rPr>
      </w:pPr>
    </w:p>
    <w:p w:rsidR="00C6137D" w:rsidRPr="00C6137D" w:rsidRDefault="00C6137D" w:rsidP="00C6137D">
      <w:pPr>
        <w:spacing w:line="240" w:lineRule="auto"/>
        <w:ind w:firstLine="720"/>
        <w:jc w:val="center"/>
        <w:rPr>
          <w:rFonts w:eastAsia="Arial Unicode MS"/>
          <w:i/>
          <w:color w:val="000000"/>
          <w:szCs w:val="28"/>
          <w:lang w:val="uk-UA" w:eastAsia="uk-UA"/>
        </w:rPr>
      </w:pPr>
      <w:r w:rsidRPr="00C6137D">
        <w:rPr>
          <w:rFonts w:eastAsia="Arial Unicode MS"/>
          <w:i/>
          <w:color w:val="000000"/>
          <w:szCs w:val="28"/>
          <w:lang w:val="uk-UA" w:eastAsia="uk-UA"/>
        </w:rPr>
        <w:t>РОЗПИСКА</w:t>
      </w:r>
    </w:p>
    <w:p w:rsidR="00C6137D" w:rsidRPr="00C6137D" w:rsidRDefault="00C6137D" w:rsidP="00C6137D">
      <w:pPr>
        <w:spacing w:line="240" w:lineRule="auto"/>
        <w:ind w:firstLine="720"/>
        <w:rPr>
          <w:rFonts w:eastAsia="Arial Unicode MS"/>
          <w:i/>
          <w:color w:val="000000"/>
          <w:szCs w:val="28"/>
          <w:lang w:val="uk-UA" w:eastAsia="uk-UA"/>
        </w:rPr>
      </w:pPr>
      <w:r w:rsidRPr="00C6137D">
        <w:rPr>
          <w:rFonts w:eastAsia="Arial Unicode MS"/>
          <w:i/>
          <w:color w:val="000000"/>
          <w:szCs w:val="28"/>
          <w:lang w:val="uk-UA" w:eastAsia="uk-UA"/>
        </w:rPr>
        <w:t>Я, Савченко Людмила Василівна, отримала від Петрова Івана Миколайовича гроші у сумі двадцят</w:t>
      </w:r>
      <w:r w:rsidR="00F77AEA">
        <w:rPr>
          <w:rFonts w:eastAsia="Arial Unicode MS"/>
          <w:i/>
          <w:color w:val="000000"/>
          <w:szCs w:val="28"/>
          <w:lang w:val="uk-UA" w:eastAsia="uk-UA"/>
        </w:rPr>
        <w:t>ь тисяч (20 000) гривень. Зобов</w:t>
      </w:r>
      <w:r w:rsidRPr="00C6137D">
        <w:rPr>
          <w:rFonts w:eastAsia="Arial Unicode MS"/>
          <w:i/>
          <w:color w:val="000000"/>
          <w:szCs w:val="28"/>
          <w:lang w:val="uk-UA" w:eastAsia="uk-UA"/>
        </w:rPr>
        <w:t>'язуюсь повернути всю суму 10 серпня 20</w:t>
      </w:r>
      <w:r w:rsidR="00F77AEA">
        <w:rPr>
          <w:rFonts w:eastAsia="Arial Unicode MS"/>
          <w:i/>
          <w:color w:val="000000"/>
          <w:szCs w:val="28"/>
          <w:lang w:val="uk-UA" w:eastAsia="uk-UA"/>
        </w:rPr>
        <w:t xml:space="preserve">18 </w:t>
      </w:r>
      <w:r w:rsidRPr="00C6137D">
        <w:rPr>
          <w:rFonts w:eastAsia="Arial Unicode MS"/>
          <w:i/>
          <w:color w:val="000000"/>
          <w:szCs w:val="28"/>
          <w:lang w:val="uk-UA" w:eastAsia="uk-UA"/>
        </w:rPr>
        <w:t>року.</w:t>
      </w:r>
    </w:p>
    <w:p w:rsidR="00C6137D" w:rsidRPr="00C6137D" w:rsidRDefault="00C6137D" w:rsidP="00C6137D">
      <w:pPr>
        <w:spacing w:line="240" w:lineRule="auto"/>
        <w:ind w:firstLine="720"/>
        <w:rPr>
          <w:rFonts w:eastAsia="Arial Unicode MS"/>
          <w:i/>
          <w:color w:val="000000"/>
          <w:szCs w:val="28"/>
          <w:lang w:val="uk-UA" w:eastAsia="uk-UA"/>
        </w:rPr>
      </w:pPr>
      <w:r w:rsidRPr="00C6137D">
        <w:rPr>
          <w:rFonts w:eastAsia="Arial Unicode MS"/>
          <w:i/>
          <w:color w:val="000000"/>
          <w:szCs w:val="28"/>
          <w:lang w:val="uk-UA" w:eastAsia="uk-UA"/>
        </w:rPr>
        <w:t>Домашня адреса: вул. Симиренка, 48</w:t>
      </w:r>
      <w:r w:rsidR="00F77AEA">
        <w:rPr>
          <w:rFonts w:eastAsia="Arial Unicode MS"/>
          <w:i/>
          <w:color w:val="000000"/>
          <w:szCs w:val="28"/>
          <w:lang w:val="uk-UA" w:eastAsia="uk-UA"/>
        </w:rPr>
        <w:t>/</w:t>
      </w:r>
      <w:r w:rsidRPr="00C6137D">
        <w:rPr>
          <w:rFonts w:eastAsia="Arial Unicode MS"/>
          <w:i/>
          <w:color w:val="000000"/>
          <w:szCs w:val="28"/>
          <w:lang w:val="uk-UA" w:eastAsia="uk-UA"/>
        </w:rPr>
        <w:t xml:space="preserve">37, </w:t>
      </w:r>
      <w:r w:rsidR="00F77AEA">
        <w:rPr>
          <w:rFonts w:eastAsia="Arial Unicode MS"/>
          <w:i/>
          <w:color w:val="000000"/>
          <w:szCs w:val="28"/>
          <w:lang w:val="uk-UA" w:eastAsia="uk-UA"/>
        </w:rPr>
        <w:t xml:space="preserve">м. </w:t>
      </w:r>
      <w:r w:rsidRPr="00C6137D">
        <w:rPr>
          <w:rFonts w:eastAsia="Arial Unicode MS"/>
          <w:i/>
          <w:color w:val="000000"/>
          <w:szCs w:val="28"/>
          <w:lang w:val="uk-UA" w:eastAsia="uk-UA"/>
        </w:rPr>
        <w:t>Київ, 01134. Паспорт серія НА №</w:t>
      </w:r>
      <w:r w:rsidR="00F77AEA">
        <w:rPr>
          <w:rFonts w:eastAsia="Arial Unicode MS"/>
          <w:i/>
          <w:color w:val="000000"/>
          <w:szCs w:val="28"/>
          <w:lang w:val="uk-UA" w:eastAsia="uk-UA"/>
        </w:rPr>
        <w:t xml:space="preserve"> </w:t>
      </w:r>
      <w:r w:rsidRPr="00C6137D">
        <w:rPr>
          <w:rFonts w:eastAsia="Arial Unicode MS"/>
          <w:i/>
          <w:color w:val="000000"/>
          <w:szCs w:val="28"/>
          <w:lang w:val="uk-UA" w:eastAsia="uk-UA"/>
        </w:rPr>
        <w:t>600456, виданий Ленінським РВ УМВС України у Вінницькій облас</w:t>
      </w:r>
      <w:r w:rsidR="00F77AEA">
        <w:rPr>
          <w:rFonts w:eastAsia="Arial Unicode MS"/>
          <w:i/>
          <w:color w:val="000000"/>
          <w:szCs w:val="28"/>
          <w:lang w:val="uk-UA" w:eastAsia="uk-UA"/>
        </w:rPr>
        <w:t>ті, 01.03.</w:t>
      </w:r>
      <w:r w:rsidRPr="00C6137D">
        <w:rPr>
          <w:rFonts w:eastAsia="Arial Unicode MS"/>
          <w:i/>
          <w:color w:val="000000"/>
          <w:szCs w:val="28"/>
          <w:lang w:val="uk-UA" w:eastAsia="uk-UA"/>
        </w:rPr>
        <w:t>2001</w:t>
      </w:r>
      <w:r w:rsidR="00F77AEA">
        <w:rPr>
          <w:rFonts w:eastAsia="Arial Unicode MS"/>
          <w:i/>
          <w:color w:val="000000"/>
          <w:szCs w:val="28"/>
          <w:lang w:val="uk-UA" w:eastAsia="uk-UA"/>
        </w:rPr>
        <w:t xml:space="preserve"> </w:t>
      </w:r>
      <w:r w:rsidRPr="00C6137D">
        <w:rPr>
          <w:rFonts w:eastAsia="Arial Unicode MS"/>
          <w:i/>
          <w:color w:val="000000"/>
          <w:szCs w:val="28"/>
          <w:lang w:val="uk-UA" w:eastAsia="uk-UA"/>
        </w:rPr>
        <w:t>р.</w:t>
      </w:r>
    </w:p>
    <w:p w:rsidR="00C6137D" w:rsidRPr="00C6137D" w:rsidRDefault="00C6137D" w:rsidP="00C6137D">
      <w:pPr>
        <w:spacing w:line="240" w:lineRule="auto"/>
        <w:ind w:firstLine="720"/>
        <w:rPr>
          <w:rFonts w:eastAsia="Arial Unicode MS"/>
          <w:i/>
          <w:color w:val="000000"/>
          <w:szCs w:val="28"/>
          <w:lang w:val="uk-UA" w:eastAsia="uk-UA"/>
        </w:rPr>
      </w:pPr>
    </w:p>
    <w:p w:rsidR="00C6137D" w:rsidRPr="00C6137D" w:rsidRDefault="00C6137D" w:rsidP="00F77AEA">
      <w:pPr>
        <w:spacing w:line="240" w:lineRule="auto"/>
        <w:ind w:firstLine="0"/>
        <w:rPr>
          <w:rFonts w:eastAsia="Arial Unicode MS"/>
          <w:i/>
          <w:color w:val="000000"/>
          <w:szCs w:val="28"/>
          <w:lang w:val="uk-UA" w:eastAsia="uk-UA"/>
        </w:rPr>
      </w:pPr>
      <w:r w:rsidRPr="00C6137D">
        <w:rPr>
          <w:rFonts w:eastAsia="Arial Unicode MS"/>
          <w:i/>
          <w:color w:val="000000"/>
          <w:szCs w:val="28"/>
          <w:lang w:val="uk-UA" w:eastAsia="uk-UA"/>
        </w:rPr>
        <w:t>28 липня 2006 року</w:t>
      </w:r>
      <w:r w:rsidRPr="00C6137D">
        <w:rPr>
          <w:rFonts w:eastAsia="Arial Unicode MS"/>
          <w:i/>
          <w:color w:val="000000"/>
          <w:szCs w:val="28"/>
          <w:lang w:val="uk-UA" w:eastAsia="uk-UA"/>
        </w:rPr>
        <w:tab/>
        <w:t xml:space="preserve">                                                 </w:t>
      </w:r>
      <w:r w:rsidR="006D15FC">
        <w:rPr>
          <w:rFonts w:eastAsia="Arial Unicode MS"/>
          <w:i/>
          <w:color w:val="000000"/>
          <w:szCs w:val="28"/>
          <w:lang w:val="uk-UA" w:eastAsia="uk-UA"/>
        </w:rPr>
        <w:t xml:space="preserve">             </w:t>
      </w:r>
      <w:r w:rsidRPr="00C6137D">
        <w:rPr>
          <w:rFonts w:eastAsia="Arial Unicode MS"/>
          <w:i/>
          <w:color w:val="000000"/>
          <w:szCs w:val="28"/>
          <w:lang w:val="uk-UA" w:eastAsia="uk-UA"/>
        </w:rPr>
        <w:t xml:space="preserve">                      підпис</w:t>
      </w:r>
    </w:p>
    <w:p w:rsidR="00F04359" w:rsidRDefault="00F04359" w:rsidP="00F04359">
      <w:pPr>
        <w:ind w:firstLine="0"/>
        <w:rPr>
          <w:rFonts w:eastAsia="Arial Unicode MS"/>
          <w:b/>
          <w:color w:val="000000"/>
          <w:szCs w:val="28"/>
          <w:lang w:val="uk-UA" w:eastAsia="uk-UA"/>
        </w:rPr>
      </w:pPr>
    </w:p>
    <w:p w:rsidR="004812D3" w:rsidRDefault="004812D3">
      <w:pPr>
        <w:rPr>
          <w:rFonts w:eastAsia="Arial Unicode MS"/>
          <w:b/>
          <w:color w:val="000000"/>
          <w:szCs w:val="28"/>
          <w:lang w:val="uk-UA" w:eastAsia="uk-UA"/>
        </w:rPr>
      </w:pPr>
      <w:r>
        <w:rPr>
          <w:rFonts w:eastAsia="Arial Unicode MS"/>
          <w:b/>
          <w:color w:val="000000"/>
          <w:szCs w:val="28"/>
          <w:lang w:val="uk-UA" w:eastAsia="uk-UA"/>
        </w:rPr>
        <w:br w:type="page"/>
      </w:r>
    </w:p>
    <w:p w:rsidR="006E5EF3" w:rsidRDefault="004812D3" w:rsidP="004812D3">
      <w:pPr>
        <w:ind w:firstLine="0"/>
        <w:jc w:val="right"/>
        <w:rPr>
          <w:rFonts w:eastAsia="Arial Unicode MS"/>
          <w:b/>
          <w:color w:val="000000"/>
          <w:szCs w:val="28"/>
          <w:lang w:val="uk-UA" w:eastAsia="uk-UA"/>
        </w:rPr>
      </w:pPr>
      <w:r>
        <w:rPr>
          <w:rFonts w:eastAsia="Arial Unicode MS"/>
          <w:b/>
          <w:i/>
          <w:color w:val="000000"/>
          <w:sz w:val="32"/>
          <w:szCs w:val="32"/>
          <w:lang w:val="uk-UA" w:eastAsia="uk-UA"/>
        </w:rPr>
        <w:lastRenderedPageBreak/>
        <w:t>З</w:t>
      </w:r>
      <w:r w:rsidRPr="002B7AA5">
        <w:rPr>
          <w:rFonts w:eastAsia="Arial Unicode MS"/>
          <w:b/>
          <w:i/>
          <w:color w:val="000000"/>
          <w:sz w:val="32"/>
          <w:szCs w:val="32"/>
          <w:lang w:val="uk-UA" w:eastAsia="uk-UA"/>
        </w:rPr>
        <w:t xml:space="preserve">разок </w:t>
      </w:r>
      <w:r>
        <w:rPr>
          <w:rFonts w:eastAsia="Arial Unicode MS"/>
          <w:b/>
          <w:i/>
          <w:color w:val="000000"/>
          <w:sz w:val="32"/>
          <w:szCs w:val="32"/>
          <w:lang w:val="uk-UA" w:eastAsia="uk-UA"/>
        </w:rPr>
        <w:t>3</w:t>
      </w:r>
    </w:p>
    <w:p w:rsidR="00342824" w:rsidRDefault="00342824" w:rsidP="00342824">
      <w:pPr>
        <w:spacing w:line="276" w:lineRule="auto"/>
        <w:ind w:left="4678" w:firstLine="0"/>
        <w:rPr>
          <w:lang w:val="uk-UA"/>
        </w:rPr>
      </w:pPr>
      <w:r>
        <w:rPr>
          <w:lang w:val="uk-UA"/>
        </w:rPr>
        <w:t>Заступнику директора з виховної роботи</w:t>
      </w:r>
    </w:p>
    <w:p w:rsidR="00342824" w:rsidRDefault="00342824" w:rsidP="00342824">
      <w:pPr>
        <w:spacing w:line="276" w:lineRule="auto"/>
        <w:ind w:left="4678" w:firstLine="0"/>
        <w:rPr>
          <w:lang w:val="uk-UA"/>
        </w:rPr>
      </w:pPr>
      <w:r>
        <w:rPr>
          <w:lang w:val="uk-UA"/>
        </w:rPr>
        <w:t>Павліченко Г. М.</w:t>
      </w:r>
    </w:p>
    <w:p w:rsidR="00342824" w:rsidRDefault="00342824" w:rsidP="00342824">
      <w:pPr>
        <w:spacing w:line="276" w:lineRule="auto"/>
        <w:ind w:left="4678" w:firstLine="0"/>
        <w:rPr>
          <w:lang w:val="uk-UA"/>
        </w:rPr>
      </w:pPr>
    </w:p>
    <w:p w:rsidR="00342824" w:rsidRPr="00342824" w:rsidRDefault="00342824" w:rsidP="00342824">
      <w:pPr>
        <w:spacing w:line="276" w:lineRule="auto"/>
        <w:ind w:left="4678" w:firstLine="0"/>
        <w:rPr>
          <w:lang w:val="uk-UA"/>
        </w:rPr>
      </w:pPr>
      <w:r>
        <w:rPr>
          <w:lang w:val="uk-UA"/>
        </w:rPr>
        <w:t>студента 11–Р групи, гуманітарно–фінансового відділення</w:t>
      </w:r>
    </w:p>
    <w:p w:rsidR="00342824" w:rsidRPr="00342824" w:rsidRDefault="00342824" w:rsidP="00342824">
      <w:pPr>
        <w:spacing w:line="276" w:lineRule="auto"/>
        <w:ind w:left="4678" w:firstLine="0"/>
        <w:rPr>
          <w:lang w:val="uk-UA"/>
        </w:rPr>
      </w:pPr>
      <w:r>
        <w:rPr>
          <w:lang w:val="uk-UA"/>
        </w:rPr>
        <w:t>Кобзар Ганни Андріївни</w:t>
      </w:r>
    </w:p>
    <w:p w:rsidR="006E5EF3" w:rsidRPr="00342824" w:rsidRDefault="006E5EF3" w:rsidP="00342824">
      <w:pPr>
        <w:spacing w:line="276" w:lineRule="auto"/>
        <w:ind w:left="4678" w:firstLine="0"/>
        <w:rPr>
          <w:lang w:val="uk-UA"/>
        </w:rPr>
      </w:pPr>
      <w:r w:rsidRPr="001D6E87">
        <w:t>тел.</w:t>
      </w:r>
      <w:r w:rsidR="00342824">
        <w:rPr>
          <w:lang w:val="uk-UA"/>
        </w:rPr>
        <w:t xml:space="preserve"> (067) 235–35–00</w:t>
      </w:r>
    </w:p>
    <w:p w:rsidR="00342824" w:rsidRDefault="00342824" w:rsidP="001D6E87">
      <w:pPr>
        <w:spacing w:line="276" w:lineRule="auto"/>
        <w:ind w:firstLine="0"/>
      </w:pPr>
    </w:p>
    <w:p w:rsidR="006E5EF3" w:rsidRPr="001D6E87" w:rsidRDefault="006E5EF3" w:rsidP="00342824">
      <w:pPr>
        <w:spacing w:line="276" w:lineRule="auto"/>
        <w:ind w:firstLine="0"/>
        <w:jc w:val="center"/>
      </w:pPr>
      <w:r w:rsidRPr="001D6E87">
        <w:t>Заява</w:t>
      </w:r>
    </w:p>
    <w:p w:rsidR="006E5EF3" w:rsidRPr="001D6E87" w:rsidRDefault="006E5EF3" w:rsidP="00342824">
      <w:pPr>
        <w:spacing w:line="276" w:lineRule="auto"/>
      </w:pPr>
      <w:r w:rsidRPr="001D6E87">
        <w:t>Прошу поселити мене на 201</w:t>
      </w:r>
      <w:r w:rsidR="002840E5">
        <w:rPr>
          <w:lang w:val="uk-UA"/>
        </w:rPr>
        <w:t>7</w:t>
      </w:r>
      <w:r w:rsidRPr="001D6E87">
        <w:t>/201</w:t>
      </w:r>
      <w:r w:rsidR="002840E5">
        <w:rPr>
          <w:lang w:val="uk-UA"/>
        </w:rPr>
        <w:t>8</w:t>
      </w:r>
      <w:r w:rsidRPr="001D6E87">
        <w:t xml:space="preserve"> навчальний рік в гуртожиток № </w:t>
      </w:r>
      <w:r w:rsidR="002840E5">
        <w:rPr>
          <w:lang w:val="uk-UA"/>
        </w:rPr>
        <w:t>1</w:t>
      </w:r>
      <w:r w:rsidRPr="001D6E87">
        <w:t xml:space="preserve"> на ліжко</w:t>
      </w:r>
      <w:r w:rsidR="002840E5">
        <w:rPr>
          <w:lang w:val="uk-UA"/>
        </w:rPr>
        <w:t>–</w:t>
      </w:r>
      <w:r w:rsidRPr="001D6E87">
        <w:t xml:space="preserve">місце з </w:t>
      </w:r>
      <w:r w:rsidR="002840E5">
        <w:rPr>
          <w:lang w:val="uk-UA"/>
        </w:rPr>
        <w:t>01</w:t>
      </w:r>
      <w:r w:rsidRPr="001D6E87">
        <w:t xml:space="preserve"> </w:t>
      </w:r>
      <w:r w:rsidR="002840E5">
        <w:rPr>
          <w:lang w:val="uk-UA"/>
        </w:rPr>
        <w:t>вересня</w:t>
      </w:r>
      <w:r w:rsidRPr="001D6E87">
        <w:t xml:space="preserve"> 201</w:t>
      </w:r>
      <w:r w:rsidR="002840E5">
        <w:rPr>
          <w:lang w:val="uk-UA"/>
        </w:rPr>
        <w:t>7</w:t>
      </w:r>
      <w:r w:rsidRPr="001D6E87">
        <w:t xml:space="preserve"> року по </w:t>
      </w:r>
      <w:r w:rsidR="002840E5">
        <w:rPr>
          <w:lang w:val="uk-UA"/>
        </w:rPr>
        <w:t>30 червня</w:t>
      </w:r>
      <w:r w:rsidRPr="001D6E87">
        <w:t xml:space="preserve"> 20</w:t>
      </w:r>
      <w:r w:rsidR="002840E5">
        <w:rPr>
          <w:lang w:val="uk-UA"/>
        </w:rPr>
        <w:t xml:space="preserve">18 </w:t>
      </w:r>
      <w:r w:rsidRPr="001D6E87">
        <w:t>року.</w:t>
      </w:r>
    </w:p>
    <w:p w:rsidR="006E5EF3" w:rsidRPr="00F26D92" w:rsidRDefault="006E5EF3" w:rsidP="00342824">
      <w:pPr>
        <w:spacing w:line="276" w:lineRule="auto"/>
        <w:rPr>
          <w:lang w:val="uk-UA"/>
        </w:rPr>
      </w:pPr>
      <w:r w:rsidRPr="001D6E87">
        <w:t>Зобов’язуюсь дотримуватись Правил внутрішнього розпорядку у студентськ</w:t>
      </w:r>
      <w:r w:rsidR="00F26D92">
        <w:rPr>
          <w:lang w:val="uk-UA"/>
        </w:rPr>
        <w:t>ому</w:t>
      </w:r>
      <w:r w:rsidRPr="001D6E87">
        <w:t xml:space="preserve"> гуртожитк</w:t>
      </w:r>
      <w:r w:rsidR="00F26D92">
        <w:rPr>
          <w:lang w:val="uk-UA"/>
        </w:rPr>
        <w:t>у коледжу</w:t>
      </w:r>
      <w:r w:rsidRPr="001D6E87">
        <w:t xml:space="preserve"> та своєчасно здійснювати оплату за проживання в гуртожитку згідно чинних тарифів</w:t>
      </w:r>
      <w:r w:rsidR="00F26D92">
        <w:rPr>
          <w:lang w:val="uk-UA"/>
        </w:rPr>
        <w:t>.</w:t>
      </w:r>
    </w:p>
    <w:p w:rsidR="00342824" w:rsidRDefault="00342824" w:rsidP="001D6E87">
      <w:pPr>
        <w:spacing w:line="276" w:lineRule="auto"/>
        <w:ind w:firstLine="0"/>
        <w:rPr>
          <w:lang w:val="uk-UA"/>
        </w:rPr>
      </w:pPr>
    </w:p>
    <w:p w:rsidR="00F26D92" w:rsidRPr="00F26D92" w:rsidRDefault="00F26D92" w:rsidP="001D6E87">
      <w:pPr>
        <w:spacing w:line="276" w:lineRule="auto"/>
        <w:ind w:firstLine="0"/>
        <w:rPr>
          <w:lang w:val="uk-UA"/>
        </w:rPr>
      </w:pPr>
      <w:r>
        <w:rPr>
          <w:lang w:val="uk-UA"/>
        </w:rPr>
        <w:t xml:space="preserve">25 серпня 2017 року </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Pr="00F26D92">
        <w:rPr>
          <w:i/>
          <w:lang w:val="uk-UA"/>
        </w:rPr>
        <w:t>підпис</w:t>
      </w:r>
    </w:p>
    <w:p w:rsidR="0028313E" w:rsidRDefault="0028313E" w:rsidP="006C0D19">
      <w:pPr>
        <w:ind w:firstLine="0"/>
        <w:rPr>
          <w:rFonts w:eastAsia="Arial Unicode MS"/>
          <w:b/>
          <w:color w:val="000000"/>
          <w:szCs w:val="28"/>
          <w:lang w:val="uk-UA" w:eastAsia="uk-UA"/>
        </w:rPr>
      </w:pPr>
    </w:p>
    <w:p w:rsidR="0028313E" w:rsidRDefault="0028313E" w:rsidP="006C0D19">
      <w:pPr>
        <w:ind w:firstLine="0"/>
        <w:rPr>
          <w:rFonts w:eastAsia="Arial Unicode MS"/>
          <w:b/>
          <w:color w:val="000000"/>
          <w:szCs w:val="28"/>
          <w:lang w:val="uk-UA" w:eastAsia="uk-UA"/>
        </w:rPr>
      </w:pPr>
    </w:p>
    <w:p w:rsidR="001B7556" w:rsidRDefault="001B7556" w:rsidP="006C0D19">
      <w:pPr>
        <w:ind w:firstLine="0"/>
        <w:rPr>
          <w:rFonts w:eastAsia="Arial Unicode MS"/>
          <w:b/>
          <w:color w:val="000000"/>
          <w:szCs w:val="28"/>
          <w:lang w:val="uk-UA" w:eastAsia="uk-UA"/>
        </w:rPr>
      </w:pPr>
    </w:p>
    <w:p w:rsidR="0097224D" w:rsidRPr="0028313E" w:rsidRDefault="0097224D" w:rsidP="0028313E">
      <w:pPr>
        <w:spacing w:line="240" w:lineRule="auto"/>
        <w:ind w:firstLine="0"/>
        <w:jc w:val="center"/>
        <w:rPr>
          <w:rFonts w:eastAsia="Arial Unicode MS"/>
          <w:b/>
          <w:color w:val="000000"/>
          <w:sz w:val="32"/>
          <w:szCs w:val="32"/>
          <w:lang w:val="uk-UA" w:eastAsia="uk-UA"/>
        </w:rPr>
      </w:pPr>
      <w:r w:rsidRPr="0028313E">
        <w:rPr>
          <w:rFonts w:eastAsia="Arial Unicode MS"/>
          <w:b/>
          <w:color w:val="000000"/>
          <w:sz w:val="32"/>
          <w:szCs w:val="32"/>
          <w:lang w:val="uk-UA" w:eastAsia="uk-UA"/>
        </w:rPr>
        <w:t>ДОКУМЕНТАЦІЯ З КАДРОВО-КОНТРАКТОВИХ ПИТАНЬ</w:t>
      </w:r>
      <w:bookmarkEnd w:id="90"/>
    </w:p>
    <w:p w:rsidR="0097224D" w:rsidRPr="0028313E" w:rsidRDefault="0097224D" w:rsidP="0028313E">
      <w:pPr>
        <w:spacing w:line="240" w:lineRule="auto"/>
        <w:ind w:firstLine="0"/>
        <w:rPr>
          <w:rFonts w:eastAsia="Arial Unicode MS"/>
          <w:b/>
          <w:color w:val="000000"/>
          <w:sz w:val="32"/>
          <w:szCs w:val="32"/>
          <w:lang w:val="uk-UA" w:eastAsia="uk-UA"/>
        </w:rPr>
      </w:pPr>
      <w:bookmarkStart w:id="99" w:name="bookmark23"/>
      <w:r w:rsidRPr="0028313E">
        <w:rPr>
          <w:rFonts w:eastAsia="Arial Unicode MS"/>
          <w:b/>
          <w:color w:val="000000"/>
          <w:sz w:val="32"/>
          <w:szCs w:val="32"/>
          <w:lang w:val="uk-UA" w:eastAsia="uk-UA"/>
        </w:rPr>
        <w:t>План</w:t>
      </w:r>
      <w:bookmarkEnd w:id="99"/>
    </w:p>
    <w:p w:rsidR="0097224D" w:rsidRPr="0028313E" w:rsidRDefault="0097224D" w:rsidP="005E716C">
      <w:pPr>
        <w:numPr>
          <w:ilvl w:val="0"/>
          <w:numId w:val="7"/>
        </w:numPr>
        <w:tabs>
          <w:tab w:val="clear" w:pos="1440"/>
          <w:tab w:val="num" w:pos="1080"/>
        </w:tabs>
        <w:spacing w:line="240" w:lineRule="auto"/>
        <w:ind w:left="1080"/>
        <w:jc w:val="left"/>
        <w:rPr>
          <w:rFonts w:eastAsia="Arial Unicode MS"/>
          <w:color w:val="000000"/>
          <w:sz w:val="32"/>
          <w:szCs w:val="32"/>
          <w:lang w:val="uk-UA" w:eastAsia="uk-UA"/>
        </w:rPr>
      </w:pPr>
      <w:r w:rsidRPr="0028313E">
        <w:rPr>
          <w:rFonts w:eastAsia="Arial Unicode MS"/>
          <w:color w:val="000000"/>
          <w:sz w:val="32"/>
          <w:szCs w:val="32"/>
          <w:lang w:val="uk-UA" w:eastAsia="uk-UA"/>
        </w:rPr>
        <w:t>Заява про прийняття на роботу.</w:t>
      </w:r>
    </w:p>
    <w:p w:rsidR="0097224D" w:rsidRPr="0028313E" w:rsidRDefault="0097224D" w:rsidP="005E716C">
      <w:pPr>
        <w:numPr>
          <w:ilvl w:val="0"/>
          <w:numId w:val="7"/>
        </w:numPr>
        <w:tabs>
          <w:tab w:val="clear" w:pos="1440"/>
          <w:tab w:val="num" w:pos="1080"/>
        </w:tabs>
        <w:spacing w:line="240" w:lineRule="auto"/>
        <w:ind w:left="1080"/>
        <w:jc w:val="left"/>
        <w:rPr>
          <w:rFonts w:eastAsia="Arial Unicode MS"/>
          <w:color w:val="000000"/>
          <w:sz w:val="32"/>
          <w:szCs w:val="32"/>
          <w:lang w:val="uk-UA" w:eastAsia="uk-UA"/>
        </w:rPr>
      </w:pPr>
      <w:r w:rsidRPr="0028313E">
        <w:rPr>
          <w:rFonts w:eastAsia="Arial Unicode MS"/>
          <w:color w:val="000000"/>
          <w:sz w:val="32"/>
          <w:szCs w:val="32"/>
          <w:lang w:val="uk-UA" w:eastAsia="uk-UA"/>
        </w:rPr>
        <w:t>Характеристика.</w:t>
      </w:r>
    </w:p>
    <w:p w:rsidR="0097224D" w:rsidRPr="0028313E" w:rsidRDefault="0097224D" w:rsidP="005E716C">
      <w:pPr>
        <w:numPr>
          <w:ilvl w:val="0"/>
          <w:numId w:val="7"/>
        </w:numPr>
        <w:tabs>
          <w:tab w:val="clear" w:pos="1440"/>
          <w:tab w:val="num" w:pos="1080"/>
        </w:tabs>
        <w:spacing w:line="240" w:lineRule="auto"/>
        <w:ind w:left="1080"/>
        <w:jc w:val="left"/>
        <w:rPr>
          <w:rFonts w:eastAsia="Arial Unicode MS"/>
          <w:color w:val="000000"/>
          <w:sz w:val="32"/>
          <w:szCs w:val="32"/>
          <w:lang w:val="uk-UA" w:eastAsia="uk-UA"/>
        </w:rPr>
      </w:pPr>
      <w:r w:rsidRPr="0028313E">
        <w:rPr>
          <w:rFonts w:eastAsia="Arial Unicode MS"/>
          <w:color w:val="000000"/>
          <w:sz w:val="32"/>
          <w:szCs w:val="32"/>
          <w:lang w:val="uk-UA" w:eastAsia="uk-UA"/>
        </w:rPr>
        <w:t>Рекомендація.</w:t>
      </w:r>
    </w:p>
    <w:p w:rsidR="0097224D" w:rsidRPr="0028313E" w:rsidRDefault="0097224D" w:rsidP="005E716C">
      <w:pPr>
        <w:numPr>
          <w:ilvl w:val="0"/>
          <w:numId w:val="7"/>
        </w:numPr>
        <w:tabs>
          <w:tab w:val="clear" w:pos="1440"/>
          <w:tab w:val="num" w:pos="1080"/>
        </w:tabs>
        <w:spacing w:line="240" w:lineRule="auto"/>
        <w:ind w:left="1080"/>
        <w:jc w:val="left"/>
        <w:rPr>
          <w:rFonts w:eastAsia="Arial Unicode MS"/>
          <w:color w:val="000000"/>
          <w:sz w:val="32"/>
          <w:szCs w:val="32"/>
          <w:lang w:val="uk-UA" w:eastAsia="uk-UA"/>
        </w:rPr>
      </w:pPr>
      <w:r w:rsidRPr="0028313E">
        <w:rPr>
          <w:rFonts w:eastAsia="Arial Unicode MS"/>
          <w:color w:val="000000"/>
          <w:sz w:val="32"/>
          <w:szCs w:val="32"/>
          <w:lang w:val="uk-UA" w:eastAsia="uk-UA"/>
        </w:rPr>
        <w:t>Відгук.</w:t>
      </w:r>
    </w:p>
    <w:p w:rsidR="0097224D" w:rsidRPr="0028313E" w:rsidRDefault="0097224D" w:rsidP="005E716C">
      <w:pPr>
        <w:numPr>
          <w:ilvl w:val="0"/>
          <w:numId w:val="7"/>
        </w:numPr>
        <w:tabs>
          <w:tab w:val="clear" w:pos="1440"/>
          <w:tab w:val="num" w:pos="1080"/>
        </w:tabs>
        <w:spacing w:line="240" w:lineRule="auto"/>
        <w:ind w:left="1080"/>
        <w:jc w:val="left"/>
        <w:rPr>
          <w:rFonts w:eastAsia="Arial Unicode MS"/>
          <w:color w:val="000000"/>
          <w:sz w:val="32"/>
          <w:szCs w:val="32"/>
          <w:lang w:val="uk-UA" w:eastAsia="uk-UA"/>
        </w:rPr>
      </w:pPr>
      <w:r w:rsidRPr="0028313E">
        <w:rPr>
          <w:rFonts w:eastAsia="Arial Unicode MS"/>
          <w:color w:val="000000"/>
          <w:sz w:val="32"/>
          <w:szCs w:val="32"/>
          <w:lang w:val="uk-UA" w:eastAsia="uk-UA"/>
        </w:rPr>
        <w:t>Накази по особовому складу.</w:t>
      </w:r>
    </w:p>
    <w:p w:rsidR="0028313E" w:rsidRDefault="0028313E" w:rsidP="0028313E">
      <w:pPr>
        <w:spacing w:line="240" w:lineRule="auto"/>
        <w:ind w:firstLine="720"/>
        <w:rPr>
          <w:rFonts w:eastAsia="Arial Unicode MS"/>
          <w:b/>
          <w:color w:val="000000"/>
          <w:sz w:val="32"/>
          <w:szCs w:val="32"/>
          <w:lang w:val="uk-UA" w:eastAsia="uk-UA"/>
        </w:rPr>
      </w:pPr>
    </w:p>
    <w:p w:rsidR="0097224D" w:rsidRPr="0028313E" w:rsidRDefault="0097224D" w:rsidP="0028313E">
      <w:pPr>
        <w:spacing w:line="240" w:lineRule="auto"/>
        <w:ind w:firstLine="720"/>
        <w:rPr>
          <w:rFonts w:eastAsia="Arial Unicode MS"/>
          <w:color w:val="000000"/>
          <w:sz w:val="32"/>
          <w:szCs w:val="32"/>
          <w:lang w:val="uk-UA" w:eastAsia="uk-UA"/>
        </w:rPr>
      </w:pPr>
      <w:r w:rsidRPr="0028313E">
        <w:rPr>
          <w:rFonts w:eastAsia="Arial Unicode MS"/>
          <w:b/>
          <w:color w:val="000000"/>
          <w:sz w:val="32"/>
          <w:szCs w:val="32"/>
          <w:lang w:val="uk-UA" w:eastAsia="uk-UA"/>
        </w:rPr>
        <w:t>1.</w:t>
      </w:r>
      <w:r w:rsidRPr="0028313E">
        <w:rPr>
          <w:rFonts w:eastAsia="Arial Unicode MS"/>
          <w:color w:val="000000"/>
          <w:sz w:val="32"/>
          <w:szCs w:val="32"/>
          <w:lang w:val="uk-UA" w:eastAsia="uk-UA"/>
        </w:rPr>
        <w:t xml:space="preserve"> </w:t>
      </w:r>
      <w:r w:rsidRPr="0028313E">
        <w:rPr>
          <w:rFonts w:eastAsia="Arial Unicode MS"/>
          <w:b/>
          <w:color w:val="000000"/>
          <w:sz w:val="32"/>
          <w:szCs w:val="32"/>
          <w:lang w:val="uk-UA" w:eastAsia="uk-UA"/>
        </w:rPr>
        <w:t>Заява про прийняття на роботу</w:t>
      </w:r>
      <w:r w:rsidRPr="0028313E">
        <w:rPr>
          <w:rFonts w:eastAsia="Arial Unicode MS"/>
          <w:color w:val="000000"/>
          <w:sz w:val="32"/>
          <w:szCs w:val="32"/>
          <w:lang w:val="uk-UA" w:eastAsia="uk-UA"/>
        </w:rPr>
        <w:t xml:space="preserve"> </w:t>
      </w:r>
      <w:r w:rsidR="0028313E">
        <w:rPr>
          <w:rFonts w:eastAsia="Arial Unicode MS"/>
          <w:color w:val="000000"/>
          <w:sz w:val="32"/>
          <w:szCs w:val="32"/>
          <w:lang w:val="uk-UA" w:eastAsia="uk-UA"/>
        </w:rPr>
        <w:t>—</w:t>
      </w:r>
      <w:r w:rsidRPr="0028313E">
        <w:rPr>
          <w:rFonts w:eastAsia="Arial Unicode MS"/>
          <w:color w:val="000000"/>
          <w:sz w:val="32"/>
          <w:szCs w:val="32"/>
          <w:lang w:val="uk-UA" w:eastAsia="uk-UA"/>
        </w:rPr>
        <w:t xml:space="preserve"> це офіційне повідомлення в письмовій формі, в якому викладається прохання майбутнього працівника про прийняття на певну посаду. </w:t>
      </w:r>
    </w:p>
    <w:p w:rsidR="0097224D" w:rsidRPr="0028313E" w:rsidRDefault="0097224D" w:rsidP="0028313E">
      <w:pPr>
        <w:spacing w:line="240" w:lineRule="auto"/>
        <w:ind w:firstLine="720"/>
        <w:rPr>
          <w:rFonts w:eastAsia="Arial Unicode MS"/>
          <w:color w:val="000000"/>
          <w:sz w:val="32"/>
          <w:szCs w:val="32"/>
          <w:lang w:val="uk-UA" w:eastAsia="uk-UA"/>
        </w:rPr>
      </w:pPr>
      <w:r w:rsidRPr="0028313E">
        <w:rPr>
          <w:rFonts w:eastAsia="Arial Unicode MS"/>
          <w:color w:val="000000"/>
          <w:sz w:val="32"/>
          <w:szCs w:val="32"/>
          <w:lang w:val="uk-UA" w:eastAsia="uk-UA"/>
        </w:rPr>
        <w:t>Заява про прийняття на роботу відрізняється від іншого виду заяв лише змістом тексту.</w:t>
      </w:r>
    </w:p>
    <w:p w:rsidR="0097224D" w:rsidRPr="0028313E" w:rsidRDefault="0097224D" w:rsidP="0028313E">
      <w:pPr>
        <w:spacing w:line="240" w:lineRule="auto"/>
        <w:ind w:firstLine="720"/>
        <w:rPr>
          <w:rFonts w:eastAsia="Arial Unicode MS"/>
          <w:b/>
          <w:color w:val="000000"/>
          <w:sz w:val="32"/>
          <w:szCs w:val="32"/>
          <w:lang w:val="uk-UA" w:eastAsia="uk-UA"/>
        </w:rPr>
      </w:pPr>
      <w:r w:rsidRPr="0028313E">
        <w:rPr>
          <w:rFonts w:eastAsia="Arial Unicode MS"/>
          <w:b/>
          <w:color w:val="000000"/>
          <w:sz w:val="32"/>
          <w:szCs w:val="32"/>
          <w:lang w:val="uk-UA" w:eastAsia="uk-UA"/>
        </w:rPr>
        <w:t>Реквізити:</w:t>
      </w:r>
    </w:p>
    <w:p w:rsidR="0097224D" w:rsidRPr="0028313E" w:rsidRDefault="0097224D" w:rsidP="00C84DE1">
      <w:pPr>
        <w:pStyle w:val="ab"/>
        <w:numPr>
          <w:ilvl w:val="0"/>
          <w:numId w:val="128"/>
        </w:numPr>
        <w:spacing w:line="240" w:lineRule="auto"/>
        <w:ind w:left="1134"/>
        <w:rPr>
          <w:rFonts w:eastAsia="Arial Unicode MS"/>
          <w:color w:val="000000"/>
          <w:sz w:val="32"/>
          <w:szCs w:val="32"/>
          <w:lang w:val="uk-UA" w:eastAsia="uk-UA"/>
        </w:rPr>
      </w:pPr>
      <w:r w:rsidRPr="0028313E">
        <w:rPr>
          <w:rFonts w:eastAsia="Arial Unicode MS"/>
          <w:color w:val="000000"/>
          <w:sz w:val="32"/>
          <w:szCs w:val="32"/>
          <w:lang w:val="uk-UA" w:eastAsia="uk-UA"/>
        </w:rPr>
        <w:t>посада та прізвище особи, якій адресується заява;</w:t>
      </w:r>
    </w:p>
    <w:p w:rsidR="0097224D" w:rsidRPr="0028313E" w:rsidRDefault="0097224D" w:rsidP="00C84DE1">
      <w:pPr>
        <w:pStyle w:val="ab"/>
        <w:numPr>
          <w:ilvl w:val="0"/>
          <w:numId w:val="128"/>
        </w:numPr>
        <w:spacing w:line="240" w:lineRule="auto"/>
        <w:ind w:left="1134"/>
        <w:rPr>
          <w:rFonts w:eastAsia="Arial Unicode MS"/>
          <w:color w:val="000000"/>
          <w:sz w:val="32"/>
          <w:szCs w:val="32"/>
          <w:lang w:val="uk-UA" w:eastAsia="uk-UA"/>
        </w:rPr>
      </w:pPr>
      <w:r w:rsidRPr="0028313E">
        <w:rPr>
          <w:rFonts w:eastAsia="Arial Unicode MS"/>
          <w:color w:val="000000"/>
          <w:sz w:val="32"/>
          <w:szCs w:val="32"/>
          <w:lang w:val="uk-UA" w:eastAsia="uk-UA"/>
        </w:rPr>
        <w:t>прізвище ім'я, по батькові заявника, із зазначенням паспортних даних, ідентифікаційного коду та місця проживання;</w:t>
      </w:r>
    </w:p>
    <w:p w:rsidR="0097224D" w:rsidRPr="0028313E" w:rsidRDefault="0097224D" w:rsidP="00C84DE1">
      <w:pPr>
        <w:pStyle w:val="ab"/>
        <w:numPr>
          <w:ilvl w:val="0"/>
          <w:numId w:val="128"/>
        </w:numPr>
        <w:spacing w:line="240" w:lineRule="auto"/>
        <w:ind w:left="1134"/>
        <w:rPr>
          <w:rFonts w:eastAsia="Arial Unicode MS"/>
          <w:color w:val="000000"/>
          <w:sz w:val="32"/>
          <w:szCs w:val="32"/>
          <w:lang w:val="uk-UA" w:eastAsia="uk-UA"/>
        </w:rPr>
      </w:pPr>
      <w:r w:rsidRPr="0028313E">
        <w:rPr>
          <w:rFonts w:eastAsia="Arial Unicode MS"/>
          <w:color w:val="000000"/>
          <w:sz w:val="32"/>
          <w:szCs w:val="32"/>
          <w:lang w:val="uk-UA" w:eastAsia="uk-UA"/>
        </w:rPr>
        <w:lastRenderedPageBreak/>
        <w:t>назва виду документа;</w:t>
      </w:r>
    </w:p>
    <w:p w:rsidR="0097224D" w:rsidRPr="0028313E" w:rsidRDefault="0097224D" w:rsidP="00C84DE1">
      <w:pPr>
        <w:pStyle w:val="ab"/>
        <w:numPr>
          <w:ilvl w:val="0"/>
          <w:numId w:val="128"/>
        </w:numPr>
        <w:spacing w:line="240" w:lineRule="auto"/>
        <w:ind w:left="1134"/>
        <w:rPr>
          <w:rFonts w:eastAsia="Arial Unicode MS"/>
          <w:color w:val="000000"/>
          <w:sz w:val="32"/>
          <w:szCs w:val="32"/>
          <w:lang w:val="uk-UA" w:eastAsia="uk-UA"/>
        </w:rPr>
      </w:pPr>
      <w:r w:rsidRPr="0028313E">
        <w:rPr>
          <w:rFonts w:eastAsia="Arial Unicode MS"/>
          <w:color w:val="000000"/>
          <w:sz w:val="32"/>
          <w:szCs w:val="32"/>
          <w:lang w:val="uk-UA" w:eastAsia="uk-UA"/>
        </w:rPr>
        <w:t>текст;</w:t>
      </w:r>
    </w:p>
    <w:p w:rsidR="0097224D" w:rsidRPr="0028313E" w:rsidRDefault="0097224D" w:rsidP="00C84DE1">
      <w:pPr>
        <w:pStyle w:val="ab"/>
        <w:numPr>
          <w:ilvl w:val="0"/>
          <w:numId w:val="128"/>
        </w:numPr>
        <w:spacing w:line="240" w:lineRule="auto"/>
        <w:ind w:left="1134"/>
        <w:rPr>
          <w:rFonts w:eastAsia="Arial Unicode MS"/>
          <w:color w:val="000000"/>
          <w:sz w:val="32"/>
          <w:szCs w:val="32"/>
          <w:lang w:val="uk-UA" w:eastAsia="uk-UA"/>
        </w:rPr>
      </w:pPr>
      <w:r w:rsidRPr="0028313E">
        <w:rPr>
          <w:rFonts w:eastAsia="Arial Unicode MS"/>
          <w:color w:val="000000"/>
          <w:sz w:val="32"/>
          <w:szCs w:val="32"/>
          <w:lang w:val="uk-UA" w:eastAsia="uk-UA"/>
        </w:rPr>
        <w:t>дата;</w:t>
      </w:r>
    </w:p>
    <w:p w:rsidR="0097224D" w:rsidRPr="0028313E" w:rsidRDefault="0097224D" w:rsidP="00C84DE1">
      <w:pPr>
        <w:pStyle w:val="ab"/>
        <w:numPr>
          <w:ilvl w:val="0"/>
          <w:numId w:val="128"/>
        </w:numPr>
        <w:spacing w:line="240" w:lineRule="auto"/>
        <w:ind w:left="1134"/>
        <w:rPr>
          <w:rFonts w:eastAsia="Arial Unicode MS"/>
          <w:color w:val="000000"/>
          <w:sz w:val="32"/>
          <w:szCs w:val="32"/>
          <w:lang w:val="uk-UA" w:eastAsia="uk-UA"/>
        </w:rPr>
      </w:pPr>
      <w:r w:rsidRPr="0028313E">
        <w:rPr>
          <w:rFonts w:eastAsia="Arial Unicode MS"/>
          <w:color w:val="000000"/>
          <w:sz w:val="32"/>
          <w:szCs w:val="32"/>
          <w:lang w:val="uk-UA" w:eastAsia="uk-UA"/>
        </w:rPr>
        <w:t>підпис (без розшифрування).</w:t>
      </w:r>
    </w:p>
    <w:p w:rsidR="0097224D" w:rsidRPr="0028313E" w:rsidRDefault="0097224D" w:rsidP="0028313E">
      <w:pPr>
        <w:spacing w:line="240" w:lineRule="auto"/>
        <w:ind w:firstLine="720"/>
        <w:rPr>
          <w:rFonts w:eastAsia="Arial Unicode MS"/>
          <w:color w:val="000000"/>
          <w:sz w:val="32"/>
          <w:szCs w:val="32"/>
          <w:lang w:val="uk-UA" w:eastAsia="uk-UA"/>
        </w:rPr>
      </w:pPr>
      <w:r w:rsidRPr="0028313E">
        <w:rPr>
          <w:rFonts w:eastAsia="Arial Unicode MS"/>
          <w:b/>
          <w:color w:val="000000"/>
          <w:sz w:val="32"/>
          <w:szCs w:val="32"/>
          <w:lang w:val="uk-UA" w:eastAsia="uk-UA"/>
        </w:rPr>
        <w:t>2. Характеристика</w:t>
      </w:r>
      <w:r w:rsidRPr="0028313E">
        <w:rPr>
          <w:rFonts w:eastAsia="Arial Unicode MS"/>
          <w:color w:val="000000"/>
          <w:sz w:val="32"/>
          <w:szCs w:val="32"/>
          <w:lang w:val="uk-UA" w:eastAsia="uk-UA"/>
        </w:rPr>
        <w:t xml:space="preserve"> </w:t>
      </w:r>
      <w:r w:rsidR="0028313E">
        <w:rPr>
          <w:rFonts w:eastAsia="Arial Unicode MS"/>
          <w:color w:val="000000"/>
          <w:sz w:val="32"/>
          <w:szCs w:val="32"/>
          <w:lang w:val="uk-UA" w:eastAsia="uk-UA"/>
        </w:rPr>
        <w:t>—</w:t>
      </w:r>
      <w:r w:rsidRPr="0028313E">
        <w:rPr>
          <w:rFonts w:eastAsia="Arial Unicode MS"/>
          <w:color w:val="000000"/>
          <w:sz w:val="32"/>
          <w:szCs w:val="32"/>
          <w:lang w:val="uk-UA" w:eastAsia="uk-UA"/>
        </w:rPr>
        <w:t xml:space="preserve"> це документ, у якому поряд з інформацією про службову (виробничу) діяльність або опанування певних знань дається комплексна оцінка ділових, професійних і моральних якостей працівника як члена колективу за період, який він відпрацював на даному підприємстві. </w:t>
      </w:r>
    </w:p>
    <w:p w:rsidR="0097224D" w:rsidRPr="0028313E" w:rsidRDefault="0097224D" w:rsidP="0028313E">
      <w:pPr>
        <w:spacing w:line="240" w:lineRule="auto"/>
        <w:ind w:firstLine="720"/>
        <w:rPr>
          <w:rFonts w:eastAsia="Arial Unicode MS"/>
          <w:color w:val="000000"/>
          <w:sz w:val="32"/>
          <w:szCs w:val="32"/>
          <w:lang w:val="uk-UA" w:eastAsia="uk-UA"/>
        </w:rPr>
      </w:pPr>
      <w:r w:rsidRPr="0028313E">
        <w:rPr>
          <w:rFonts w:eastAsia="Arial Unicode MS"/>
          <w:color w:val="000000"/>
          <w:sz w:val="32"/>
          <w:szCs w:val="32"/>
          <w:lang w:val="uk-UA" w:eastAsia="uk-UA"/>
        </w:rPr>
        <w:t>Це офіційний документ, який видає керівництво чи адміністрація установи на прохання працівника. Характеристика нерідко є обов'язковим документом при ухваленні рішень про переведення на іншу посаду або місце роботи, направлення у відрядження або на навчання з відривом від виробництва.</w:t>
      </w:r>
    </w:p>
    <w:p w:rsidR="0097224D" w:rsidRPr="0028313E" w:rsidRDefault="0097224D" w:rsidP="0028313E">
      <w:pPr>
        <w:spacing w:line="240" w:lineRule="auto"/>
        <w:ind w:firstLine="720"/>
        <w:rPr>
          <w:rFonts w:eastAsia="Arial Unicode MS"/>
          <w:color w:val="000000"/>
          <w:sz w:val="32"/>
          <w:szCs w:val="32"/>
          <w:lang w:val="uk-UA" w:eastAsia="uk-UA"/>
        </w:rPr>
      </w:pPr>
      <w:r w:rsidRPr="0028313E">
        <w:rPr>
          <w:rFonts w:eastAsia="Arial Unicode MS"/>
          <w:color w:val="000000"/>
          <w:sz w:val="32"/>
          <w:szCs w:val="32"/>
          <w:lang w:val="uk-UA" w:eastAsia="uk-UA"/>
        </w:rPr>
        <w:t>Окремо слід зупинитися на виробничій характеристиці. В ній відображається рівень підготовки особи, яка складає кваліфікаційний іспит. Виробнича характеристика є обов'язковим документом, підготовленим за результатами проходження працівником виробничої практики або навчання, підписується керівником підприємства або структурного підрозділу і зберігається в особовій справі працівника. Така характеристика за своїм функціональним призначенням наближається до відгуку. Характеристику пишуть у двох примірниках, один з яких видають особі, а другий (копію) підшивають до особової справи. Текст викладають від третьої особи. Відповідно до призначення характеристики поділяються на виробничі, атестаційні, рекомендаційні та нейтральні.</w:t>
      </w:r>
    </w:p>
    <w:p w:rsidR="0097224D" w:rsidRPr="0028313E" w:rsidRDefault="0097224D" w:rsidP="0028313E">
      <w:pPr>
        <w:spacing w:line="240" w:lineRule="auto"/>
        <w:ind w:firstLine="720"/>
        <w:rPr>
          <w:rFonts w:eastAsia="Arial Unicode MS"/>
          <w:b/>
          <w:color w:val="000000"/>
          <w:sz w:val="32"/>
          <w:szCs w:val="32"/>
          <w:lang w:val="uk-UA" w:eastAsia="uk-UA"/>
        </w:rPr>
      </w:pPr>
      <w:r w:rsidRPr="0028313E">
        <w:rPr>
          <w:rFonts w:eastAsia="Arial Unicode MS"/>
          <w:b/>
          <w:color w:val="000000"/>
          <w:sz w:val="32"/>
          <w:szCs w:val="32"/>
          <w:lang w:val="uk-UA" w:eastAsia="uk-UA"/>
        </w:rPr>
        <w:t>Інформація, яка має бути відображена у характеристиці:</w:t>
      </w:r>
    </w:p>
    <w:p w:rsidR="0097224D" w:rsidRPr="0028313E" w:rsidRDefault="0097224D" w:rsidP="00C84DE1">
      <w:pPr>
        <w:pStyle w:val="ab"/>
        <w:numPr>
          <w:ilvl w:val="0"/>
          <w:numId w:val="129"/>
        </w:numPr>
        <w:spacing w:line="240" w:lineRule="auto"/>
        <w:ind w:left="1134"/>
        <w:rPr>
          <w:rFonts w:eastAsia="Arial Unicode MS"/>
          <w:color w:val="000000"/>
          <w:sz w:val="32"/>
          <w:szCs w:val="32"/>
          <w:lang w:val="uk-UA" w:eastAsia="uk-UA"/>
        </w:rPr>
      </w:pPr>
      <w:r w:rsidRPr="0028313E">
        <w:rPr>
          <w:rFonts w:eastAsia="Arial Unicode MS"/>
          <w:color w:val="000000"/>
          <w:sz w:val="32"/>
          <w:szCs w:val="32"/>
          <w:lang w:val="uk-UA" w:eastAsia="uk-UA"/>
        </w:rPr>
        <w:t>відомості про трудову діяльність: освіта, стаж роботи за спеціальністю, посада, з якого часу працює на підприємстві, професійна компетентність, знання необхідних нормативних документів, переміщення по службі;</w:t>
      </w:r>
    </w:p>
    <w:p w:rsidR="0097224D" w:rsidRPr="0028313E" w:rsidRDefault="0097224D" w:rsidP="00C84DE1">
      <w:pPr>
        <w:pStyle w:val="ab"/>
        <w:numPr>
          <w:ilvl w:val="0"/>
          <w:numId w:val="129"/>
        </w:numPr>
        <w:spacing w:line="240" w:lineRule="auto"/>
        <w:ind w:left="1134"/>
        <w:rPr>
          <w:rFonts w:eastAsia="Arial Unicode MS"/>
          <w:color w:val="000000"/>
          <w:sz w:val="32"/>
          <w:szCs w:val="32"/>
          <w:lang w:val="uk-UA" w:eastAsia="uk-UA"/>
        </w:rPr>
      </w:pPr>
      <w:r w:rsidRPr="0028313E">
        <w:rPr>
          <w:rFonts w:eastAsia="Arial Unicode MS"/>
          <w:color w:val="000000"/>
          <w:sz w:val="32"/>
          <w:szCs w:val="32"/>
          <w:lang w:val="uk-UA" w:eastAsia="uk-UA"/>
        </w:rPr>
        <w:t>оцінка ділових якостей: уміння ставити цілі та ухвалювати рішення щодо їх досягнення, якість роботи, здатність до адаптації в нових умовах, опанування навичок для вирішення проблем, що виникають, уміння працювати з документами, здатність впоратися з більшим обсягом роботи та навчитися працювати з технічними засобами, що забезпечують піднесення ефективності праці;</w:t>
      </w:r>
    </w:p>
    <w:p w:rsidR="0097224D" w:rsidRPr="0028313E" w:rsidRDefault="0097224D" w:rsidP="00C84DE1">
      <w:pPr>
        <w:pStyle w:val="ab"/>
        <w:numPr>
          <w:ilvl w:val="0"/>
          <w:numId w:val="129"/>
        </w:numPr>
        <w:spacing w:line="240" w:lineRule="auto"/>
        <w:ind w:left="1134"/>
        <w:rPr>
          <w:rFonts w:eastAsia="Arial Unicode MS"/>
          <w:color w:val="000000"/>
          <w:sz w:val="32"/>
          <w:szCs w:val="32"/>
          <w:lang w:val="uk-UA" w:eastAsia="uk-UA"/>
        </w:rPr>
      </w:pPr>
      <w:r w:rsidRPr="0028313E">
        <w:rPr>
          <w:rFonts w:eastAsia="Arial Unicode MS"/>
          <w:color w:val="000000"/>
          <w:sz w:val="32"/>
          <w:szCs w:val="32"/>
          <w:lang w:val="uk-UA" w:eastAsia="uk-UA"/>
        </w:rPr>
        <w:lastRenderedPageBreak/>
        <w:t>оцінка моральних якостей: виробнича етика, стиль спілкування, дотримання корпоративних правил поведінки, здатність до творчості, стосунки зі співробітниками. Також наводяться відомості про нагороди і заохочення (стягнення).</w:t>
      </w:r>
    </w:p>
    <w:p w:rsidR="0097224D" w:rsidRPr="0028313E" w:rsidRDefault="0097224D" w:rsidP="0028313E">
      <w:pPr>
        <w:spacing w:line="240" w:lineRule="auto"/>
        <w:ind w:firstLine="720"/>
        <w:rPr>
          <w:rFonts w:eastAsia="Arial Unicode MS"/>
          <w:color w:val="000000"/>
          <w:sz w:val="32"/>
          <w:szCs w:val="32"/>
          <w:lang w:val="uk-UA" w:eastAsia="uk-UA"/>
        </w:rPr>
      </w:pPr>
      <w:r w:rsidRPr="0028313E">
        <w:rPr>
          <w:rFonts w:eastAsia="Arial Unicode MS"/>
          <w:color w:val="000000"/>
          <w:sz w:val="32"/>
          <w:szCs w:val="32"/>
          <w:lang w:val="uk-UA" w:eastAsia="uk-UA"/>
        </w:rPr>
        <w:t>У підсумку роблять відповідні висновки (залежно від мети складання характеристики) і вказують призначення характеристики.</w:t>
      </w:r>
    </w:p>
    <w:p w:rsidR="0097224D" w:rsidRPr="0028313E" w:rsidRDefault="0097224D" w:rsidP="0028313E">
      <w:pPr>
        <w:spacing w:line="240" w:lineRule="auto"/>
        <w:ind w:firstLine="720"/>
        <w:rPr>
          <w:rFonts w:eastAsia="Arial Unicode MS"/>
          <w:color w:val="000000"/>
          <w:sz w:val="32"/>
          <w:szCs w:val="32"/>
          <w:lang w:val="uk-UA" w:eastAsia="uk-UA"/>
        </w:rPr>
      </w:pPr>
      <w:r w:rsidRPr="0028313E">
        <w:rPr>
          <w:rFonts w:eastAsia="Arial Unicode MS"/>
          <w:color w:val="000000"/>
          <w:sz w:val="32"/>
          <w:szCs w:val="32"/>
          <w:lang w:val="uk-UA" w:eastAsia="uk-UA"/>
        </w:rPr>
        <w:t xml:space="preserve">Якщо характеристика складається на працівника, що звільняється або випускника навчального закладу, то текст варто викладати в минулому часі. Якщо ж працівник працює (навчається), </w:t>
      </w:r>
      <w:r w:rsidR="0028313E">
        <w:rPr>
          <w:rFonts w:eastAsia="Arial Unicode MS"/>
          <w:color w:val="000000"/>
          <w:sz w:val="32"/>
          <w:szCs w:val="32"/>
          <w:lang w:val="uk-UA" w:eastAsia="uk-UA"/>
        </w:rPr>
        <w:t>—</w:t>
      </w:r>
      <w:r w:rsidRPr="0028313E">
        <w:rPr>
          <w:rFonts w:eastAsia="Arial Unicode MS"/>
          <w:color w:val="000000"/>
          <w:sz w:val="32"/>
          <w:szCs w:val="32"/>
          <w:lang w:val="uk-UA" w:eastAsia="uk-UA"/>
        </w:rPr>
        <w:t xml:space="preserve"> то в теперішньому. </w:t>
      </w:r>
    </w:p>
    <w:p w:rsidR="0097224D" w:rsidRPr="0028313E" w:rsidRDefault="0097224D" w:rsidP="0028313E">
      <w:pPr>
        <w:spacing w:line="240" w:lineRule="auto"/>
        <w:ind w:firstLine="720"/>
        <w:rPr>
          <w:rFonts w:eastAsia="Arial Unicode MS"/>
          <w:b/>
          <w:color w:val="000000"/>
          <w:sz w:val="32"/>
          <w:szCs w:val="32"/>
          <w:lang w:val="uk-UA" w:eastAsia="uk-UA"/>
        </w:rPr>
      </w:pPr>
      <w:r w:rsidRPr="0028313E">
        <w:rPr>
          <w:rFonts w:eastAsia="Arial Unicode MS"/>
          <w:b/>
          <w:color w:val="000000"/>
          <w:sz w:val="32"/>
          <w:szCs w:val="32"/>
          <w:lang w:val="uk-UA" w:eastAsia="uk-UA"/>
        </w:rPr>
        <w:t>Реквізити:</w:t>
      </w:r>
    </w:p>
    <w:p w:rsidR="0097224D" w:rsidRPr="0028313E" w:rsidRDefault="0097224D" w:rsidP="00C84DE1">
      <w:pPr>
        <w:pStyle w:val="ab"/>
        <w:numPr>
          <w:ilvl w:val="0"/>
          <w:numId w:val="130"/>
        </w:numPr>
        <w:spacing w:line="240" w:lineRule="auto"/>
        <w:ind w:left="1134"/>
        <w:rPr>
          <w:rFonts w:eastAsia="Arial Unicode MS"/>
          <w:color w:val="000000"/>
          <w:sz w:val="32"/>
          <w:szCs w:val="32"/>
          <w:lang w:val="uk-UA" w:eastAsia="uk-UA"/>
        </w:rPr>
      </w:pPr>
      <w:r w:rsidRPr="0028313E">
        <w:rPr>
          <w:rFonts w:eastAsia="Arial Unicode MS"/>
          <w:color w:val="000000"/>
          <w:sz w:val="32"/>
          <w:szCs w:val="32"/>
          <w:lang w:val="uk-UA" w:eastAsia="uk-UA"/>
        </w:rPr>
        <w:t>назва виду документа;</w:t>
      </w:r>
    </w:p>
    <w:p w:rsidR="0097224D" w:rsidRPr="0028313E" w:rsidRDefault="0097224D" w:rsidP="00C84DE1">
      <w:pPr>
        <w:pStyle w:val="ab"/>
        <w:numPr>
          <w:ilvl w:val="0"/>
          <w:numId w:val="130"/>
        </w:numPr>
        <w:spacing w:line="240" w:lineRule="auto"/>
        <w:ind w:left="1134"/>
        <w:rPr>
          <w:rFonts w:eastAsia="Arial Unicode MS"/>
          <w:color w:val="000000"/>
          <w:sz w:val="32"/>
          <w:szCs w:val="32"/>
          <w:lang w:val="uk-UA" w:eastAsia="uk-UA"/>
        </w:rPr>
      </w:pPr>
      <w:r w:rsidRPr="0028313E">
        <w:rPr>
          <w:rFonts w:eastAsia="Arial Unicode MS"/>
          <w:color w:val="000000"/>
          <w:sz w:val="32"/>
          <w:szCs w:val="32"/>
          <w:lang w:val="uk-UA" w:eastAsia="uk-UA"/>
        </w:rPr>
        <w:t>ПІБ того, на кого укладається характеристика у Р.в.;</w:t>
      </w:r>
    </w:p>
    <w:p w:rsidR="0097224D" w:rsidRPr="0028313E" w:rsidRDefault="0097224D" w:rsidP="00C84DE1">
      <w:pPr>
        <w:pStyle w:val="ab"/>
        <w:numPr>
          <w:ilvl w:val="0"/>
          <w:numId w:val="130"/>
        </w:numPr>
        <w:spacing w:line="240" w:lineRule="auto"/>
        <w:ind w:left="1134"/>
        <w:rPr>
          <w:rFonts w:eastAsia="Arial Unicode MS"/>
          <w:color w:val="000000"/>
          <w:sz w:val="32"/>
          <w:szCs w:val="32"/>
          <w:lang w:val="uk-UA" w:eastAsia="uk-UA"/>
        </w:rPr>
      </w:pPr>
      <w:r w:rsidRPr="0028313E">
        <w:rPr>
          <w:rFonts w:eastAsia="Arial Unicode MS"/>
          <w:color w:val="000000"/>
          <w:sz w:val="32"/>
          <w:szCs w:val="32"/>
          <w:lang w:val="uk-UA" w:eastAsia="uk-UA"/>
        </w:rPr>
        <w:t>статус, посада, вчений ступінь і звання, місце роботи, навчання;</w:t>
      </w:r>
    </w:p>
    <w:p w:rsidR="0097224D" w:rsidRPr="0028313E" w:rsidRDefault="0097224D" w:rsidP="00C84DE1">
      <w:pPr>
        <w:pStyle w:val="ab"/>
        <w:numPr>
          <w:ilvl w:val="0"/>
          <w:numId w:val="130"/>
        </w:numPr>
        <w:spacing w:line="240" w:lineRule="auto"/>
        <w:ind w:left="1134"/>
        <w:rPr>
          <w:rFonts w:eastAsia="Arial Unicode MS"/>
          <w:color w:val="000000"/>
          <w:sz w:val="32"/>
          <w:szCs w:val="32"/>
          <w:lang w:val="uk-UA" w:eastAsia="uk-UA"/>
        </w:rPr>
      </w:pPr>
      <w:r w:rsidRPr="0028313E">
        <w:rPr>
          <w:rFonts w:eastAsia="Arial Unicode MS"/>
          <w:color w:val="000000"/>
          <w:sz w:val="32"/>
          <w:szCs w:val="32"/>
          <w:lang w:val="uk-UA" w:eastAsia="uk-UA"/>
        </w:rPr>
        <w:t>рік народження, освіта, (якщо треба - національність, домашня адреса);</w:t>
      </w:r>
    </w:p>
    <w:p w:rsidR="0097224D" w:rsidRPr="0028313E" w:rsidRDefault="0097224D" w:rsidP="00C84DE1">
      <w:pPr>
        <w:pStyle w:val="ab"/>
        <w:numPr>
          <w:ilvl w:val="0"/>
          <w:numId w:val="130"/>
        </w:numPr>
        <w:spacing w:line="240" w:lineRule="auto"/>
        <w:ind w:left="1134"/>
        <w:rPr>
          <w:rFonts w:eastAsia="Arial Unicode MS"/>
          <w:color w:val="000000"/>
          <w:sz w:val="32"/>
          <w:szCs w:val="32"/>
          <w:lang w:val="uk-UA" w:eastAsia="uk-UA"/>
        </w:rPr>
      </w:pPr>
      <w:r w:rsidRPr="0028313E">
        <w:rPr>
          <w:rFonts w:eastAsia="Arial Unicode MS"/>
          <w:color w:val="000000"/>
          <w:sz w:val="32"/>
          <w:szCs w:val="32"/>
          <w:lang w:val="uk-UA" w:eastAsia="uk-UA"/>
        </w:rPr>
        <w:t xml:space="preserve">текст </w:t>
      </w:r>
      <w:r w:rsidR="002C3BEE">
        <w:rPr>
          <w:rFonts w:eastAsia="Arial Unicode MS"/>
          <w:color w:val="000000"/>
          <w:sz w:val="32"/>
          <w:szCs w:val="32"/>
          <w:lang w:val="uk-UA" w:eastAsia="uk-UA"/>
        </w:rPr>
        <w:t>—</w:t>
      </w:r>
      <w:r w:rsidRPr="0028313E">
        <w:rPr>
          <w:rFonts w:eastAsia="Arial Unicode MS"/>
          <w:color w:val="000000"/>
          <w:sz w:val="32"/>
          <w:szCs w:val="32"/>
          <w:lang w:val="uk-UA" w:eastAsia="uk-UA"/>
        </w:rPr>
        <w:t xml:space="preserve"> дані про трудову діяльність (навчання), просування по службі, як ставиться до виконання службових обов'язків, який має рівень професійної майстерності, найвагоміші досягнення, заохочення чи покарання, авторитет у колективі. Зазначаються моральні якості - риси характеру, ставлення до колег;</w:t>
      </w:r>
    </w:p>
    <w:p w:rsidR="0097224D" w:rsidRPr="0028313E" w:rsidRDefault="0097224D" w:rsidP="00C84DE1">
      <w:pPr>
        <w:pStyle w:val="ab"/>
        <w:numPr>
          <w:ilvl w:val="0"/>
          <w:numId w:val="130"/>
        </w:numPr>
        <w:spacing w:line="240" w:lineRule="auto"/>
        <w:ind w:left="1134"/>
        <w:rPr>
          <w:rFonts w:eastAsia="Arial Unicode MS"/>
          <w:color w:val="000000"/>
          <w:sz w:val="32"/>
          <w:szCs w:val="32"/>
          <w:lang w:val="uk-UA" w:eastAsia="uk-UA"/>
        </w:rPr>
      </w:pPr>
      <w:r w:rsidRPr="0028313E">
        <w:rPr>
          <w:rFonts w:eastAsia="Arial Unicode MS"/>
          <w:color w:val="000000"/>
          <w:sz w:val="32"/>
          <w:szCs w:val="32"/>
          <w:lang w:val="uk-UA" w:eastAsia="uk-UA"/>
        </w:rPr>
        <w:t xml:space="preserve">висновки </w:t>
      </w:r>
      <w:r w:rsidR="002C3BEE">
        <w:rPr>
          <w:rFonts w:eastAsia="Arial Unicode MS"/>
          <w:color w:val="000000"/>
          <w:sz w:val="32"/>
          <w:szCs w:val="32"/>
          <w:lang w:val="uk-UA" w:eastAsia="uk-UA"/>
        </w:rPr>
        <w:t>—</w:t>
      </w:r>
      <w:r w:rsidRPr="0028313E">
        <w:rPr>
          <w:rFonts w:eastAsia="Arial Unicode MS"/>
          <w:color w:val="000000"/>
          <w:sz w:val="32"/>
          <w:szCs w:val="32"/>
          <w:lang w:val="uk-UA" w:eastAsia="uk-UA"/>
        </w:rPr>
        <w:t xml:space="preserve"> призначення характеристики;</w:t>
      </w:r>
    </w:p>
    <w:p w:rsidR="0097224D" w:rsidRPr="0028313E" w:rsidRDefault="0097224D" w:rsidP="00C84DE1">
      <w:pPr>
        <w:pStyle w:val="ab"/>
        <w:numPr>
          <w:ilvl w:val="0"/>
          <w:numId w:val="130"/>
        </w:numPr>
        <w:spacing w:line="240" w:lineRule="auto"/>
        <w:ind w:left="1134"/>
        <w:rPr>
          <w:rFonts w:eastAsia="Arial Unicode MS"/>
          <w:color w:val="000000"/>
          <w:sz w:val="32"/>
          <w:szCs w:val="32"/>
          <w:lang w:val="uk-UA" w:eastAsia="uk-UA"/>
        </w:rPr>
      </w:pPr>
      <w:r w:rsidRPr="0028313E">
        <w:rPr>
          <w:rFonts w:eastAsia="Arial Unicode MS"/>
          <w:color w:val="000000"/>
          <w:sz w:val="32"/>
          <w:szCs w:val="32"/>
          <w:lang w:val="uk-UA" w:eastAsia="uk-UA"/>
        </w:rPr>
        <w:t>дата укладання (ліворуч);</w:t>
      </w:r>
    </w:p>
    <w:p w:rsidR="0097224D" w:rsidRPr="0028313E" w:rsidRDefault="0097224D" w:rsidP="00C84DE1">
      <w:pPr>
        <w:pStyle w:val="ab"/>
        <w:numPr>
          <w:ilvl w:val="0"/>
          <w:numId w:val="130"/>
        </w:numPr>
        <w:spacing w:line="240" w:lineRule="auto"/>
        <w:ind w:left="1134"/>
        <w:rPr>
          <w:rFonts w:eastAsia="Arial Unicode MS"/>
          <w:color w:val="000000"/>
          <w:sz w:val="32"/>
          <w:szCs w:val="32"/>
          <w:lang w:val="uk-UA" w:eastAsia="uk-UA"/>
        </w:rPr>
      </w:pPr>
      <w:r w:rsidRPr="0028313E">
        <w:rPr>
          <w:rFonts w:eastAsia="Arial Unicode MS"/>
          <w:color w:val="000000"/>
          <w:sz w:val="32"/>
          <w:szCs w:val="32"/>
          <w:lang w:val="uk-UA" w:eastAsia="uk-UA"/>
        </w:rPr>
        <w:t>посада, підпис відповідальної службової особи, яка видала характеристику;</w:t>
      </w:r>
    </w:p>
    <w:p w:rsidR="0097224D" w:rsidRPr="0028313E" w:rsidRDefault="0097224D" w:rsidP="00C84DE1">
      <w:pPr>
        <w:pStyle w:val="ab"/>
        <w:numPr>
          <w:ilvl w:val="0"/>
          <w:numId w:val="130"/>
        </w:numPr>
        <w:spacing w:line="240" w:lineRule="auto"/>
        <w:ind w:left="1134"/>
        <w:rPr>
          <w:rFonts w:eastAsia="Arial Unicode MS"/>
          <w:color w:val="000000"/>
          <w:sz w:val="32"/>
          <w:szCs w:val="32"/>
          <w:lang w:val="uk-UA" w:eastAsia="uk-UA"/>
        </w:rPr>
      </w:pPr>
      <w:r w:rsidRPr="0028313E">
        <w:rPr>
          <w:rFonts w:eastAsia="Arial Unicode MS"/>
          <w:color w:val="000000"/>
          <w:sz w:val="32"/>
          <w:szCs w:val="32"/>
          <w:lang w:val="uk-UA" w:eastAsia="uk-UA"/>
        </w:rPr>
        <w:t>гербова печатка організації.</w:t>
      </w:r>
    </w:p>
    <w:p w:rsidR="0097224D" w:rsidRPr="0028313E" w:rsidRDefault="0097224D" w:rsidP="0028313E">
      <w:pPr>
        <w:spacing w:line="240" w:lineRule="auto"/>
        <w:ind w:firstLine="720"/>
        <w:rPr>
          <w:rFonts w:eastAsia="Arial Unicode MS"/>
          <w:b/>
          <w:color w:val="000000"/>
          <w:sz w:val="32"/>
          <w:szCs w:val="32"/>
          <w:lang w:val="uk-UA" w:eastAsia="uk-UA"/>
        </w:rPr>
      </w:pPr>
      <w:r w:rsidRPr="0028313E">
        <w:rPr>
          <w:rFonts w:eastAsia="Arial Unicode MS"/>
          <w:b/>
          <w:color w:val="000000"/>
          <w:sz w:val="32"/>
          <w:szCs w:val="32"/>
          <w:lang w:val="uk-UA" w:eastAsia="uk-UA"/>
        </w:rPr>
        <w:t>Структура документа:</w:t>
      </w:r>
    </w:p>
    <w:p w:rsidR="0097224D" w:rsidRPr="0028313E" w:rsidRDefault="0097224D" w:rsidP="0028313E">
      <w:pPr>
        <w:spacing w:line="240" w:lineRule="auto"/>
        <w:ind w:firstLine="720"/>
        <w:rPr>
          <w:rFonts w:eastAsia="Arial Unicode MS"/>
          <w:color w:val="000000"/>
          <w:sz w:val="32"/>
          <w:szCs w:val="32"/>
          <w:lang w:val="uk-UA" w:eastAsia="uk-UA"/>
        </w:rPr>
      </w:pPr>
      <w:r w:rsidRPr="0028313E">
        <w:rPr>
          <w:rFonts w:eastAsia="Arial Unicode MS"/>
          <w:color w:val="000000"/>
          <w:sz w:val="32"/>
          <w:szCs w:val="32"/>
          <w:lang w:val="uk-UA" w:eastAsia="uk-UA"/>
        </w:rPr>
        <w:t>Назва документа друкується по центру аркуша великими літерами без лапок.</w:t>
      </w:r>
    </w:p>
    <w:p w:rsidR="0097224D" w:rsidRPr="0028313E" w:rsidRDefault="0097224D" w:rsidP="0028313E">
      <w:pPr>
        <w:spacing w:line="240" w:lineRule="auto"/>
        <w:ind w:firstLine="720"/>
        <w:rPr>
          <w:rFonts w:eastAsia="Arial Unicode MS"/>
          <w:color w:val="000000"/>
          <w:sz w:val="32"/>
          <w:szCs w:val="32"/>
          <w:lang w:val="uk-UA" w:eastAsia="uk-UA"/>
        </w:rPr>
      </w:pPr>
      <w:r w:rsidRPr="0028313E">
        <w:rPr>
          <w:rFonts w:eastAsia="Arial Unicode MS"/>
          <w:b/>
          <w:color w:val="000000"/>
          <w:sz w:val="32"/>
          <w:szCs w:val="32"/>
          <w:lang w:val="uk-UA" w:eastAsia="uk-UA"/>
        </w:rPr>
        <w:t>Заголовок характеристики</w:t>
      </w:r>
      <w:r w:rsidRPr="0028313E">
        <w:rPr>
          <w:rFonts w:eastAsia="Arial Unicode MS"/>
          <w:color w:val="000000"/>
          <w:sz w:val="32"/>
          <w:szCs w:val="32"/>
          <w:lang w:val="uk-UA" w:eastAsia="uk-UA"/>
        </w:rPr>
        <w:t xml:space="preserve"> </w:t>
      </w:r>
      <w:r w:rsidR="002C3BEE">
        <w:rPr>
          <w:rFonts w:eastAsia="Arial Unicode MS"/>
          <w:color w:val="000000"/>
          <w:sz w:val="32"/>
          <w:szCs w:val="32"/>
          <w:lang w:val="uk-UA" w:eastAsia="uk-UA"/>
        </w:rPr>
        <w:t>—</w:t>
      </w:r>
      <w:r w:rsidRPr="0028313E">
        <w:rPr>
          <w:rFonts w:eastAsia="Arial Unicode MS"/>
          <w:color w:val="000000"/>
          <w:sz w:val="32"/>
          <w:szCs w:val="32"/>
          <w:lang w:val="uk-UA" w:eastAsia="uk-UA"/>
        </w:rPr>
        <w:t xml:space="preserve"> інформація про особу (ПІБ, рік народження, відомості про посаду, освіту, кваліфікацію, вчене звання) </w:t>
      </w:r>
      <w:r w:rsidR="002C3BEE">
        <w:rPr>
          <w:rFonts w:eastAsia="Arial Unicode MS"/>
          <w:color w:val="000000"/>
          <w:sz w:val="32"/>
          <w:szCs w:val="32"/>
          <w:lang w:val="uk-UA" w:eastAsia="uk-UA"/>
        </w:rPr>
        <w:t>—</w:t>
      </w:r>
      <w:r w:rsidRPr="0028313E">
        <w:rPr>
          <w:rFonts w:eastAsia="Arial Unicode MS"/>
          <w:color w:val="000000"/>
          <w:sz w:val="32"/>
          <w:szCs w:val="32"/>
          <w:lang w:val="uk-UA" w:eastAsia="uk-UA"/>
        </w:rPr>
        <w:t xml:space="preserve"> викладають у родовому відмінку і розміщують у стовпчик біля правого берега документа. Цей реквізит розташовують на два міжрядкових інтервали нижче назви документа.</w:t>
      </w:r>
    </w:p>
    <w:p w:rsidR="0097224D" w:rsidRPr="0028313E" w:rsidRDefault="0097224D" w:rsidP="0028313E">
      <w:pPr>
        <w:spacing w:line="240" w:lineRule="auto"/>
        <w:ind w:firstLine="720"/>
        <w:rPr>
          <w:rFonts w:eastAsia="Arial Unicode MS"/>
          <w:color w:val="000000"/>
          <w:sz w:val="32"/>
          <w:szCs w:val="32"/>
          <w:lang w:val="uk-UA" w:eastAsia="uk-UA"/>
        </w:rPr>
      </w:pPr>
      <w:r w:rsidRPr="0028313E">
        <w:rPr>
          <w:rFonts w:eastAsia="Arial Unicode MS"/>
          <w:b/>
          <w:color w:val="000000"/>
          <w:sz w:val="32"/>
          <w:szCs w:val="32"/>
          <w:lang w:val="uk-UA" w:eastAsia="uk-UA"/>
        </w:rPr>
        <w:t>Стиль викладу характеристики</w:t>
      </w:r>
      <w:r w:rsidRPr="0028313E">
        <w:rPr>
          <w:rFonts w:eastAsia="Arial Unicode MS"/>
          <w:color w:val="000000"/>
          <w:sz w:val="32"/>
          <w:szCs w:val="32"/>
          <w:lang w:val="uk-UA" w:eastAsia="uk-UA"/>
        </w:rPr>
        <w:t xml:space="preserve"> </w:t>
      </w:r>
      <w:r w:rsidR="002C3BEE">
        <w:rPr>
          <w:rFonts w:eastAsia="Arial Unicode MS"/>
          <w:color w:val="000000"/>
          <w:sz w:val="32"/>
          <w:szCs w:val="32"/>
          <w:lang w:val="uk-UA" w:eastAsia="uk-UA"/>
        </w:rPr>
        <w:t>—</w:t>
      </w:r>
      <w:r w:rsidRPr="0028313E">
        <w:rPr>
          <w:rFonts w:eastAsia="Arial Unicode MS"/>
          <w:color w:val="000000"/>
          <w:sz w:val="32"/>
          <w:szCs w:val="32"/>
          <w:lang w:val="uk-UA" w:eastAsia="uk-UA"/>
        </w:rPr>
        <w:t xml:space="preserve"> офіційно</w:t>
      </w:r>
      <w:r w:rsidR="002C3BEE">
        <w:rPr>
          <w:rFonts w:eastAsia="Arial Unicode MS"/>
          <w:color w:val="000000"/>
          <w:sz w:val="32"/>
          <w:szCs w:val="32"/>
          <w:lang w:val="uk-UA" w:eastAsia="uk-UA"/>
        </w:rPr>
        <w:t>–</w:t>
      </w:r>
      <w:r w:rsidRPr="0028313E">
        <w:rPr>
          <w:rFonts w:eastAsia="Arial Unicode MS"/>
          <w:color w:val="000000"/>
          <w:sz w:val="32"/>
          <w:szCs w:val="32"/>
          <w:lang w:val="uk-UA" w:eastAsia="uk-UA"/>
        </w:rPr>
        <w:t xml:space="preserve">діловий. Варто уникати надто різких оцінок тих чи інших якостей. Документ повинен містити максимально об'єктивну інформацію. Водночас </w:t>
      </w:r>
      <w:r w:rsidRPr="0028313E">
        <w:rPr>
          <w:rFonts w:eastAsia="Arial Unicode MS"/>
          <w:color w:val="000000"/>
          <w:sz w:val="32"/>
          <w:szCs w:val="32"/>
          <w:lang w:val="uk-UA" w:eastAsia="uk-UA"/>
        </w:rPr>
        <w:lastRenderedPageBreak/>
        <w:t>необхідно віддати перевагу більш ретельному опису найважливіших рис характеру та професійних здібностей. Однак недоліки також не варто замовчувати.</w:t>
      </w:r>
    </w:p>
    <w:p w:rsidR="0097224D" w:rsidRPr="0028313E" w:rsidRDefault="0097224D" w:rsidP="0028313E">
      <w:pPr>
        <w:spacing w:line="240" w:lineRule="auto"/>
        <w:ind w:firstLine="720"/>
        <w:rPr>
          <w:rFonts w:eastAsia="Arial Unicode MS"/>
          <w:color w:val="000000"/>
          <w:sz w:val="32"/>
          <w:szCs w:val="32"/>
          <w:lang w:val="uk-UA" w:eastAsia="uk-UA"/>
        </w:rPr>
      </w:pPr>
      <w:r w:rsidRPr="0028313E">
        <w:rPr>
          <w:rFonts w:eastAsia="Arial Unicode MS"/>
          <w:color w:val="000000"/>
          <w:sz w:val="32"/>
          <w:szCs w:val="32"/>
          <w:lang w:val="uk-UA" w:eastAsia="uk-UA"/>
        </w:rPr>
        <w:t xml:space="preserve">Нейтральність викладу досягається використанням стверджувальних дієслів: </w:t>
      </w:r>
      <w:r w:rsidRPr="0028313E">
        <w:rPr>
          <w:rFonts w:eastAsia="Arial Unicode MS"/>
          <w:i/>
          <w:color w:val="000000"/>
          <w:sz w:val="32"/>
          <w:szCs w:val="32"/>
          <w:lang w:val="uk-UA" w:eastAsia="uk-UA"/>
        </w:rPr>
        <w:t>характеризується, впорається, виконує.</w:t>
      </w:r>
    </w:p>
    <w:p w:rsidR="0097224D" w:rsidRPr="0028313E" w:rsidRDefault="0097224D" w:rsidP="0028313E">
      <w:pPr>
        <w:spacing w:line="240" w:lineRule="auto"/>
        <w:ind w:firstLine="720"/>
        <w:rPr>
          <w:rFonts w:eastAsia="Arial Unicode MS"/>
          <w:color w:val="000000"/>
          <w:sz w:val="32"/>
          <w:szCs w:val="32"/>
          <w:lang w:val="uk-UA" w:eastAsia="uk-UA"/>
        </w:rPr>
      </w:pPr>
      <w:r w:rsidRPr="0028313E">
        <w:rPr>
          <w:rFonts w:eastAsia="Arial Unicode MS"/>
          <w:b/>
          <w:color w:val="000000"/>
          <w:sz w:val="32"/>
          <w:szCs w:val="32"/>
          <w:lang w:val="uk-UA" w:eastAsia="uk-UA"/>
        </w:rPr>
        <w:t>3. Рекомендація</w:t>
      </w:r>
      <w:r w:rsidRPr="0028313E">
        <w:rPr>
          <w:rFonts w:eastAsia="Arial Unicode MS"/>
          <w:color w:val="000000"/>
          <w:sz w:val="32"/>
          <w:szCs w:val="32"/>
          <w:lang w:val="uk-UA" w:eastAsia="uk-UA"/>
        </w:rPr>
        <w:t xml:space="preserve"> (від лат. </w:t>
      </w:r>
      <w:r w:rsidRPr="0028313E">
        <w:rPr>
          <w:rFonts w:eastAsia="Arial Unicode MS"/>
          <w:color w:val="000000"/>
          <w:sz w:val="32"/>
          <w:szCs w:val="32"/>
          <w:lang w:val="en-US" w:eastAsia="uk-UA"/>
        </w:rPr>
        <w:t>recomendatio</w:t>
      </w:r>
      <w:r w:rsidRPr="0028313E">
        <w:rPr>
          <w:rFonts w:eastAsia="Arial Unicode MS"/>
          <w:color w:val="000000"/>
          <w:sz w:val="32"/>
          <w:szCs w:val="32"/>
          <w:lang w:val="uk-UA" w:eastAsia="uk-UA"/>
        </w:rPr>
        <w:t xml:space="preserve"> </w:t>
      </w:r>
      <w:r w:rsidR="009B6547">
        <w:rPr>
          <w:rFonts w:eastAsia="Arial Unicode MS"/>
          <w:color w:val="000000"/>
          <w:sz w:val="32"/>
          <w:szCs w:val="32"/>
          <w:lang w:val="uk-UA" w:eastAsia="uk-UA"/>
        </w:rPr>
        <w:t>—</w:t>
      </w:r>
      <w:r w:rsidRPr="0028313E">
        <w:rPr>
          <w:rFonts w:eastAsia="Arial Unicode MS"/>
          <w:color w:val="000000"/>
          <w:sz w:val="32"/>
          <w:szCs w:val="32"/>
          <w:lang w:val="uk-UA" w:eastAsia="uk-UA"/>
        </w:rPr>
        <w:t xml:space="preserve"> доручення) </w:t>
      </w:r>
      <w:r w:rsidR="009B6547">
        <w:rPr>
          <w:rFonts w:eastAsia="Arial Unicode MS"/>
          <w:color w:val="000000"/>
          <w:sz w:val="32"/>
          <w:szCs w:val="32"/>
          <w:lang w:val="uk-UA" w:eastAsia="uk-UA"/>
        </w:rPr>
        <w:t>—</w:t>
      </w:r>
      <w:r w:rsidRPr="0028313E">
        <w:rPr>
          <w:rFonts w:eastAsia="Arial Unicode MS"/>
          <w:color w:val="000000"/>
          <w:sz w:val="32"/>
          <w:szCs w:val="32"/>
          <w:lang w:val="uk-UA" w:eastAsia="uk-UA"/>
        </w:rPr>
        <w:t xml:space="preserve"> письмовий або усний відгук про роботу, діяльність, якої-небудь особи, а також вказівка, порада.</w:t>
      </w:r>
    </w:p>
    <w:p w:rsidR="0097224D" w:rsidRPr="0028313E" w:rsidRDefault="0097224D" w:rsidP="0028313E">
      <w:pPr>
        <w:spacing w:line="240" w:lineRule="auto"/>
        <w:ind w:firstLine="720"/>
        <w:rPr>
          <w:rFonts w:eastAsia="Arial Unicode MS"/>
          <w:color w:val="000000"/>
          <w:sz w:val="32"/>
          <w:szCs w:val="32"/>
          <w:lang w:val="uk-UA" w:eastAsia="uk-UA"/>
        </w:rPr>
      </w:pPr>
      <w:r w:rsidRPr="0028313E">
        <w:rPr>
          <w:rFonts w:eastAsia="Arial Unicode MS"/>
          <w:b/>
          <w:color w:val="000000"/>
          <w:sz w:val="32"/>
          <w:szCs w:val="32"/>
          <w:lang w:val="uk-UA" w:eastAsia="uk-UA"/>
        </w:rPr>
        <w:t>Рекомендаційні листи</w:t>
      </w:r>
      <w:r w:rsidRPr="0028313E">
        <w:rPr>
          <w:rFonts w:eastAsia="Arial Unicode MS"/>
          <w:color w:val="000000"/>
          <w:sz w:val="32"/>
          <w:szCs w:val="32"/>
          <w:lang w:val="uk-UA" w:eastAsia="uk-UA"/>
        </w:rPr>
        <w:t xml:space="preserve"> здавна досить поширені як важливий вид ділових стосунків ділової кореспонденції. Заручитися рекомендацією, клопотанням про сприяння людини, відомої у світі науки, культури, бізнесових або господарських структур, має чи не вирішальне значення в отриманні роботи під час працевлаштування на конкурсній основі.</w:t>
      </w:r>
    </w:p>
    <w:p w:rsidR="0097224D" w:rsidRPr="0028313E" w:rsidRDefault="0097224D" w:rsidP="0028313E">
      <w:pPr>
        <w:spacing w:line="240" w:lineRule="auto"/>
        <w:ind w:firstLine="720"/>
        <w:rPr>
          <w:rFonts w:eastAsia="Arial Unicode MS"/>
          <w:color w:val="000000"/>
          <w:sz w:val="32"/>
          <w:szCs w:val="32"/>
          <w:lang w:val="uk-UA" w:eastAsia="uk-UA"/>
        </w:rPr>
      </w:pPr>
      <w:r w:rsidRPr="0028313E">
        <w:rPr>
          <w:rFonts w:eastAsia="Arial Unicode MS"/>
          <w:b/>
          <w:color w:val="000000"/>
          <w:sz w:val="32"/>
          <w:szCs w:val="32"/>
          <w:lang w:val="uk-UA" w:eastAsia="uk-UA"/>
        </w:rPr>
        <w:t>Рекомендаційний лист має бути</w:t>
      </w:r>
      <w:r w:rsidRPr="0028313E">
        <w:rPr>
          <w:rFonts w:eastAsia="Arial Unicode MS"/>
          <w:color w:val="000000"/>
          <w:sz w:val="32"/>
          <w:szCs w:val="32"/>
          <w:lang w:val="uk-UA" w:eastAsia="uk-UA"/>
        </w:rPr>
        <w:t xml:space="preserve">: </w:t>
      </w:r>
    </w:p>
    <w:p w:rsidR="0097224D" w:rsidRPr="009B6547" w:rsidRDefault="0097224D" w:rsidP="00C84DE1">
      <w:pPr>
        <w:pStyle w:val="ab"/>
        <w:numPr>
          <w:ilvl w:val="0"/>
          <w:numId w:val="131"/>
        </w:numPr>
        <w:spacing w:line="240" w:lineRule="auto"/>
        <w:ind w:left="1134"/>
        <w:rPr>
          <w:rFonts w:eastAsia="Arial Unicode MS"/>
          <w:color w:val="000000"/>
          <w:sz w:val="32"/>
          <w:szCs w:val="32"/>
          <w:lang w:val="uk-UA" w:eastAsia="uk-UA"/>
        </w:rPr>
      </w:pPr>
      <w:r w:rsidRPr="009B6547">
        <w:rPr>
          <w:rFonts w:eastAsia="Arial Unicode MS"/>
          <w:color w:val="000000"/>
          <w:sz w:val="32"/>
          <w:szCs w:val="32"/>
          <w:lang w:val="uk-UA" w:eastAsia="uk-UA"/>
        </w:rPr>
        <w:t xml:space="preserve">об'єктивним, правдивим; </w:t>
      </w:r>
    </w:p>
    <w:p w:rsidR="0097224D" w:rsidRPr="009B6547" w:rsidRDefault="0097224D" w:rsidP="00C84DE1">
      <w:pPr>
        <w:pStyle w:val="ab"/>
        <w:numPr>
          <w:ilvl w:val="0"/>
          <w:numId w:val="131"/>
        </w:numPr>
        <w:spacing w:line="240" w:lineRule="auto"/>
        <w:ind w:left="1134"/>
        <w:rPr>
          <w:rFonts w:eastAsia="Arial Unicode MS"/>
          <w:color w:val="000000"/>
          <w:sz w:val="32"/>
          <w:szCs w:val="32"/>
          <w:lang w:val="uk-UA" w:eastAsia="uk-UA"/>
        </w:rPr>
      </w:pPr>
      <w:r w:rsidRPr="009B6547">
        <w:rPr>
          <w:rFonts w:eastAsia="Arial Unicode MS"/>
          <w:color w:val="000000"/>
          <w:sz w:val="32"/>
          <w:szCs w:val="32"/>
          <w:lang w:val="uk-UA" w:eastAsia="uk-UA"/>
        </w:rPr>
        <w:t xml:space="preserve">містити важливу інформацію про названу в ньому особу (чи колектив), яка претендує на вакантну посаду або державну стипендію, про її (його) досягнення (здобутки) на попередній посаді, у галузі культури, науки, про фахові надбання; </w:t>
      </w:r>
    </w:p>
    <w:p w:rsidR="0097224D" w:rsidRPr="009B6547" w:rsidRDefault="0097224D" w:rsidP="00C84DE1">
      <w:pPr>
        <w:pStyle w:val="ab"/>
        <w:numPr>
          <w:ilvl w:val="0"/>
          <w:numId w:val="131"/>
        </w:numPr>
        <w:spacing w:line="240" w:lineRule="auto"/>
        <w:ind w:left="1134"/>
        <w:rPr>
          <w:rFonts w:eastAsia="Arial Unicode MS"/>
          <w:color w:val="000000"/>
          <w:sz w:val="32"/>
          <w:szCs w:val="32"/>
          <w:lang w:val="uk-UA" w:eastAsia="uk-UA"/>
        </w:rPr>
      </w:pPr>
      <w:r w:rsidRPr="009B6547">
        <w:rPr>
          <w:rFonts w:eastAsia="Arial Unicode MS"/>
          <w:color w:val="000000"/>
          <w:sz w:val="32"/>
          <w:szCs w:val="32"/>
          <w:lang w:val="uk-UA" w:eastAsia="uk-UA"/>
        </w:rPr>
        <w:t xml:space="preserve">вказувати на термін співпраці чи знайомства і готовність поручитися за рекомендованого (за його надійність, компетентність у справі). </w:t>
      </w:r>
    </w:p>
    <w:p w:rsidR="0097224D" w:rsidRPr="0028313E" w:rsidRDefault="0097224D" w:rsidP="0028313E">
      <w:pPr>
        <w:spacing w:line="240" w:lineRule="auto"/>
        <w:ind w:firstLine="720"/>
        <w:rPr>
          <w:rFonts w:eastAsia="Arial Unicode MS"/>
          <w:color w:val="000000"/>
          <w:sz w:val="32"/>
          <w:szCs w:val="32"/>
          <w:lang w:val="uk-UA" w:eastAsia="uk-UA"/>
        </w:rPr>
      </w:pPr>
      <w:r w:rsidRPr="0028313E">
        <w:rPr>
          <w:rFonts w:eastAsia="Arial Unicode MS"/>
          <w:color w:val="000000"/>
          <w:sz w:val="32"/>
          <w:szCs w:val="32"/>
          <w:lang w:val="uk-UA" w:eastAsia="uk-UA"/>
        </w:rPr>
        <w:t>Може скластися враження, що рекомендація і характеристика виконують одну і ту ж функцію, однак рекомендаційний лист має кілька істотних відмінностей.</w:t>
      </w:r>
    </w:p>
    <w:p w:rsidR="0097224D" w:rsidRPr="0028313E" w:rsidRDefault="0097224D" w:rsidP="0028313E">
      <w:pPr>
        <w:spacing w:line="240" w:lineRule="auto"/>
        <w:ind w:firstLine="720"/>
        <w:rPr>
          <w:rFonts w:eastAsia="Arial Unicode MS"/>
          <w:color w:val="000000"/>
          <w:sz w:val="32"/>
          <w:szCs w:val="32"/>
          <w:lang w:val="uk-UA" w:eastAsia="uk-UA"/>
        </w:rPr>
      </w:pPr>
      <w:r w:rsidRPr="0028313E">
        <w:rPr>
          <w:rFonts w:eastAsia="Arial Unicode MS"/>
          <w:b/>
          <w:color w:val="000000"/>
          <w:sz w:val="32"/>
          <w:szCs w:val="32"/>
          <w:lang w:val="uk-UA" w:eastAsia="uk-UA"/>
        </w:rPr>
        <w:t>Рекомендація не завжди дається за місцем роботи</w:t>
      </w:r>
      <w:r w:rsidRPr="0028313E">
        <w:rPr>
          <w:rFonts w:eastAsia="Arial Unicode MS"/>
          <w:color w:val="000000"/>
          <w:sz w:val="32"/>
          <w:szCs w:val="32"/>
          <w:lang w:val="uk-UA" w:eastAsia="uk-UA"/>
        </w:rPr>
        <w:t>. Отримати рекомендацію можна від людини, яка добре знає рекомендованого, його професійні та особистісні якості, коло інтересів, наукові досягнення. Той, хто дає рекомендацію, повинен мати досить високий авторитет і визнання у своїй сфері діяльності, репутацію моральної людини. Це необхідні умови, оскільки йдеться про об'єктивність оцінки.</w:t>
      </w:r>
    </w:p>
    <w:p w:rsidR="0097224D" w:rsidRPr="0028313E" w:rsidRDefault="0097224D" w:rsidP="0028313E">
      <w:pPr>
        <w:spacing w:line="240" w:lineRule="auto"/>
        <w:ind w:firstLine="720"/>
        <w:rPr>
          <w:rFonts w:eastAsia="Arial Unicode MS"/>
          <w:color w:val="000000"/>
          <w:sz w:val="32"/>
          <w:szCs w:val="32"/>
          <w:lang w:val="uk-UA" w:eastAsia="uk-UA"/>
        </w:rPr>
      </w:pPr>
      <w:r w:rsidRPr="0028313E">
        <w:rPr>
          <w:rFonts w:eastAsia="Arial Unicode MS"/>
          <w:b/>
          <w:color w:val="000000"/>
          <w:sz w:val="32"/>
          <w:szCs w:val="32"/>
          <w:lang w:val="uk-UA" w:eastAsia="uk-UA"/>
        </w:rPr>
        <w:t>Рекомендації використовуються і в комерційному листуванні</w:t>
      </w:r>
      <w:r w:rsidRPr="0028313E">
        <w:rPr>
          <w:rFonts w:eastAsia="Arial Unicode MS"/>
          <w:color w:val="000000"/>
          <w:sz w:val="32"/>
          <w:szCs w:val="32"/>
          <w:lang w:val="uk-UA" w:eastAsia="uk-UA"/>
        </w:rPr>
        <w:t>. На початку співробітництва з будь</w:t>
      </w:r>
      <w:r w:rsidR="00F8696D">
        <w:rPr>
          <w:rFonts w:eastAsia="Arial Unicode MS"/>
          <w:color w:val="000000"/>
          <w:sz w:val="32"/>
          <w:szCs w:val="32"/>
          <w:lang w:val="uk-UA" w:eastAsia="uk-UA"/>
        </w:rPr>
        <w:t>–</w:t>
      </w:r>
      <w:r w:rsidRPr="0028313E">
        <w:rPr>
          <w:rFonts w:eastAsia="Arial Unicode MS"/>
          <w:color w:val="000000"/>
          <w:sz w:val="32"/>
          <w:szCs w:val="32"/>
          <w:lang w:val="uk-UA" w:eastAsia="uk-UA"/>
        </w:rPr>
        <w:t xml:space="preserve">якою компанією бажано зібрати інформацію про стабільність можливого партнера, його платоспроможність, репутацію керівництва. Багато фірм, вперше звертаючись із замовленням до продавця, висилають йому назви і адреси кількох компаній, з якими співпрацюють, а також </w:t>
      </w:r>
      <w:r w:rsidRPr="0028313E">
        <w:rPr>
          <w:rFonts w:eastAsia="Arial Unicode MS"/>
          <w:color w:val="000000"/>
          <w:sz w:val="32"/>
          <w:szCs w:val="32"/>
          <w:lang w:val="uk-UA" w:eastAsia="uk-UA"/>
        </w:rPr>
        <w:lastRenderedPageBreak/>
        <w:t>назву банку, в якому відкрито розрахунковий рахунок. Якщо виникають якісь сумніви щодо потенційного покупця, то фірма-продавець робить запит на рекомендацію. У такому листі варто зазначати назву фірми, про яку хочете здобути інформацію, вартість замовлення, зробленого фірмою, і попросити поради. При цьому необхідно згадати, що вся отримана інформація залишиться конфіденційною. У бізнес</w:t>
      </w:r>
      <w:r w:rsidR="00F8696D">
        <w:rPr>
          <w:rFonts w:eastAsia="Arial Unicode MS"/>
          <w:color w:val="000000"/>
          <w:sz w:val="32"/>
          <w:szCs w:val="32"/>
          <w:lang w:val="uk-UA" w:eastAsia="uk-UA"/>
        </w:rPr>
        <w:t>–</w:t>
      </w:r>
      <w:r w:rsidRPr="0028313E">
        <w:rPr>
          <w:rFonts w:eastAsia="Arial Unicode MS"/>
          <w:color w:val="000000"/>
          <w:sz w:val="32"/>
          <w:szCs w:val="32"/>
          <w:lang w:val="uk-UA" w:eastAsia="uk-UA"/>
        </w:rPr>
        <w:t xml:space="preserve">середовищі існує непорушне правило </w:t>
      </w:r>
      <w:r w:rsidR="00F8696D">
        <w:rPr>
          <w:rFonts w:eastAsia="Arial Unicode MS"/>
          <w:color w:val="000000"/>
          <w:sz w:val="32"/>
          <w:szCs w:val="32"/>
          <w:lang w:val="uk-UA" w:eastAsia="uk-UA"/>
        </w:rPr>
        <w:t>—</w:t>
      </w:r>
      <w:r w:rsidRPr="0028313E">
        <w:rPr>
          <w:rFonts w:eastAsia="Arial Unicode MS"/>
          <w:color w:val="000000"/>
          <w:sz w:val="32"/>
          <w:szCs w:val="32"/>
          <w:lang w:val="uk-UA" w:eastAsia="uk-UA"/>
        </w:rPr>
        <w:t xml:space="preserve"> на листи</w:t>
      </w:r>
      <w:r w:rsidR="00F8696D">
        <w:rPr>
          <w:rFonts w:eastAsia="Arial Unicode MS"/>
          <w:color w:val="000000"/>
          <w:sz w:val="32"/>
          <w:szCs w:val="32"/>
          <w:lang w:val="uk-UA" w:eastAsia="uk-UA"/>
        </w:rPr>
        <w:t>–</w:t>
      </w:r>
      <w:r w:rsidRPr="0028313E">
        <w:rPr>
          <w:rFonts w:eastAsia="Arial Unicode MS"/>
          <w:color w:val="000000"/>
          <w:sz w:val="32"/>
          <w:szCs w:val="32"/>
          <w:lang w:val="uk-UA" w:eastAsia="uk-UA"/>
        </w:rPr>
        <w:t>запити про платоспроможність відповідають завжди. Керівник будь-якої компанії розуміє, що він також може опинитися в такій ситуації, тому цих правил дотримуються всі учасники бізнес-процесу.</w:t>
      </w:r>
    </w:p>
    <w:p w:rsidR="0097224D" w:rsidRPr="0028313E" w:rsidRDefault="0097224D" w:rsidP="0028313E">
      <w:pPr>
        <w:spacing w:line="240" w:lineRule="auto"/>
        <w:ind w:firstLine="720"/>
        <w:rPr>
          <w:rFonts w:eastAsia="Arial Unicode MS"/>
          <w:b/>
          <w:color w:val="000000"/>
          <w:sz w:val="32"/>
          <w:szCs w:val="32"/>
          <w:lang w:val="uk-UA" w:eastAsia="uk-UA"/>
        </w:rPr>
      </w:pPr>
      <w:r w:rsidRPr="0028313E">
        <w:rPr>
          <w:rFonts w:eastAsia="Arial Unicode MS"/>
          <w:b/>
          <w:color w:val="000000"/>
          <w:sz w:val="32"/>
          <w:szCs w:val="32"/>
          <w:lang w:val="uk-UA" w:eastAsia="uk-UA"/>
        </w:rPr>
        <w:t>Реквізити:</w:t>
      </w:r>
    </w:p>
    <w:p w:rsidR="0097224D" w:rsidRPr="00F8696D" w:rsidRDefault="0097224D" w:rsidP="00C84DE1">
      <w:pPr>
        <w:pStyle w:val="ab"/>
        <w:numPr>
          <w:ilvl w:val="0"/>
          <w:numId w:val="132"/>
        </w:numPr>
        <w:spacing w:line="240" w:lineRule="auto"/>
        <w:ind w:left="1134"/>
        <w:jc w:val="left"/>
        <w:rPr>
          <w:rFonts w:eastAsia="Arial Unicode MS"/>
          <w:color w:val="000000"/>
          <w:sz w:val="32"/>
          <w:szCs w:val="32"/>
          <w:lang w:val="uk-UA" w:eastAsia="uk-UA"/>
        </w:rPr>
      </w:pPr>
      <w:r w:rsidRPr="00F8696D">
        <w:rPr>
          <w:rFonts w:eastAsia="Arial Unicode MS"/>
          <w:color w:val="000000"/>
          <w:sz w:val="32"/>
          <w:szCs w:val="32"/>
          <w:lang w:val="uk-UA" w:eastAsia="uk-UA"/>
        </w:rPr>
        <w:t>назва документа і заголовок;</w:t>
      </w:r>
    </w:p>
    <w:p w:rsidR="0097224D" w:rsidRPr="00F8696D" w:rsidRDefault="0097224D" w:rsidP="00C84DE1">
      <w:pPr>
        <w:pStyle w:val="ab"/>
        <w:numPr>
          <w:ilvl w:val="0"/>
          <w:numId w:val="132"/>
        </w:numPr>
        <w:spacing w:line="240" w:lineRule="auto"/>
        <w:ind w:left="1134"/>
        <w:jc w:val="left"/>
        <w:rPr>
          <w:rFonts w:eastAsia="Arial Unicode MS"/>
          <w:color w:val="000000"/>
          <w:sz w:val="32"/>
          <w:szCs w:val="32"/>
          <w:lang w:val="uk-UA" w:eastAsia="uk-UA"/>
        </w:rPr>
      </w:pPr>
      <w:r w:rsidRPr="00F8696D">
        <w:rPr>
          <w:rFonts w:eastAsia="Arial Unicode MS"/>
          <w:color w:val="000000"/>
          <w:sz w:val="32"/>
          <w:szCs w:val="32"/>
          <w:lang w:val="uk-UA" w:eastAsia="uk-UA"/>
        </w:rPr>
        <w:t>текст;</w:t>
      </w:r>
    </w:p>
    <w:p w:rsidR="0097224D" w:rsidRPr="00F8696D" w:rsidRDefault="0097224D" w:rsidP="00C84DE1">
      <w:pPr>
        <w:pStyle w:val="ab"/>
        <w:numPr>
          <w:ilvl w:val="0"/>
          <w:numId w:val="132"/>
        </w:numPr>
        <w:spacing w:line="240" w:lineRule="auto"/>
        <w:ind w:left="1134"/>
        <w:jc w:val="left"/>
        <w:rPr>
          <w:rFonts w:eastAsia="Arial Unicode MS"/>
          <w:color w:val="000000"/>
          <w:sz w:val="32"/>
          <w:szCs w:val="32"/>
          <w:lang w:val="uk-UA" w:eastAsia="uk-UA"/>
        </w:rPr>
      </w:pPr>
      <w:r w:rsidRPr="00F8696D">
        <w:rPr>
          <w:rFonts w:eastAsia="Arial Unicode MS"/>
          <w:color w:val="000000"/>
          <w:sz w:val="32"/>
          <w:szCs w:val="32"/>
          <w:lang w:val="uk-UA" w:eastAsia="uk-UA"/>
        </w:rPr>
        <w:t>підпис;</w:t>
      </w:r>
    </w:p>
    <w:p w:rsidR="0097224D" w:rsidRPr="00F8696D" w:rsidRDefault="0097224D" w:rsidP="00C84DE1">
      <w:pPr>
        <w:pStyle w:val="ab"/>
        <w:numPr>
          <w:ilvl w:val="0"/>
          <w:numId w:val="132"/>
        </w:numPr>
        <w:spacing w:line="240" w:lineRule="auto"/>
        <w:ind w:left="1134"/>
        <w:jc w:val="left"/>
        <w:rPr>
          <w:rFonts w:eastAsia="Arial Unicode MS"/>
          <w:color w:val="000000"/>
          <w:sz w:val="32"/>
          <w:szCs w:val="32"/>
          <w:lang w:val="uk-UA" w:eastAsia="uk-UA"/>
        </w:rPr>
      </w:pPr>
      <w:r w:rsidRPr="00F8696D">
        <w:rPr>
          <w:rFonts w:eastAsia="Arial Unicode MS"/>
          <w:color w:val="000000"/>
          <w:sz w:val="32"/>
          <w:szCs w:val="32"/>
          <w:lang w:val="uk-UA" w:eastAsia="uk-UA"/>
        </w:rPr>
        <w:t>печатка (необов'язковий реквізит);</w:t>
      </w:r>
    </w:p>
    <w:p w:rsidR="0097224D" w:rsidRPr="00F8696D" w:rsidRDefault="0097224D" w:rsidP="00C84DE1">
      <w:pPr>
        <w:pStyle w:val="ab"/>
        <w:numPr>
          <w:ilvl w:val="0"/>
          <w:numId w:val="132"/>
        </w:numPr>
        <w:spacing w:line="240" w:lineRule="auto"/>
        <w:ind w:left="1134"/>
        <w:jc w:val="left"/>
        <w:rPr>
          <w:rFonts w:eastAsia="Arial Unicode MS"/>
          <w:color w:val="000000"/>
          <w:sz w:val="32"/>
          <w:szCs w:val="32"/>
          <w:lang w:val="uk-UA" w:eastAsia="uk-UA"/>
        </w:rPr>
      </w:pPr>
      <w:r w:rsidRPr="00F8696D">
        <w:rPr>
          <w:rFonts w:eastAsia="Arial Unicode MS"/>
          <w:color w:val="000000"/>
          <w:sz w:val="32"/>
          <w:szCs w:val="32"/>
          <w:lang w:val="uk-UA" w:eastAsia="uk-UA"/>
        </w:rPr>
        <w:t>дата.</w:t>
      </w:r>
    </w:p>
    <w:p w:rsidR="0097224D" w:rsidRPr="0028313E" w:rsidRDefault="0097224D" w:rsidP="0028313E">
      <w:pPr>
        <w:spacing w:line="240" w:lineRule="auto"/>
        <w:ind w:firstLine="720"/>
        <w:rPr>
          <w:rFonts w:eastAsia="Arial Unicode MS"/>
          <w:color w:val="000000"/>
          <w:sz w:val="32"/>
          <w:szCs w:val="32"/>
          <w:lang w:val="uk-UA" w:eastAsia="uk-UA"/>
        </w:rPr>
      </w:pPr>
      <w:r w:rsidRPr="0028313E">
        <w:rPr>
          <w:rFonts w:eastAsia="Arial Unicode MS"/>
          <w:b/>
          <w:color w:val="000000"/>
          <w:sz w:val="32"/>
          <w:szCs w:val="32"/>
          <w:lang w:val="uk-UA" w:eastAsia="uk-UA"/>
        </w:rPr>
        <w:t>У першому абзаці тексту рекомендаційного листа</w:t>
      </w:r>
      <w:r w:rsidRPr="0028313E">
        <w:rPr>
          <w:rFonts w:eastAsia="Arial Unicode MS"/>
          <w:color w:val="000000"/>
          <w:sz w:val="32"/>
          <w:szCs w:val="32"/>
          <w:lang w:val="uk-UA" w:eastAsia="uk-UA"/>
        </w:rPr>
        <w:t xml:space="preserve"> варто зазначити, протягом якого часу ви знаєте людину, якій даєте рекомендацію, ким ви їй доводитесь. Якщо це ваш співробітник, то необхідно вказати тривалість його роботи у вашій організації, виконувані ним обов'язки, перелічити проекти, в яких він брав участь, ефективність діяльності та отримані результати.</w:t>
      </w:r>
    </w:p>
    <w:p w:rsidR="0097224D" w:rsidRPr="0028313E" w:rsidRDefault="0097224D" w:rsidP="0028313E">
      <w:pPr>
        <w:spacing w:line="240" w:lineRule="auto"/>
        <w:ind w:firstLine="720"/>
        <w:rPr>
          <w:rFonts w:eastAsia="Arial Unicode MS"/>
          <w:color w:val="000000"/>
          <w:sz w:val="32"/>
          <w:szCs w:val="32"/>
          <w:lang w:val="uk-UA" w:eastAsia="uk-UA"/>
        </w:rPr>
      </w:pPr>
      <w:r w:rsidRPr="0028313E">
        <w:rPr>
          <w:rFonts w:eastAsia="Arial Unicode MS"/>
          <w:b/>
          <w:color w:val="000000"/>
          <w:sz w:val="32"/>
          <w:szCs w:val="32"/>
          <w:lang w:val="uk-UA" w:eastAsia="uk-UA"/>
        </w:rPr>
        <w:t>У другому абзаці</w:t>
      </w:r>
      <w:r w:rsidRPr="0028313E">
        <w:rPr>
          <w:rFonts w:eastAsia="Arial Unicode MS"/>
          <w:color w:val="000000"/>
          <w:sz w:val="32"/>
          <w:szCs w:val="32"/>
          <w:lang w:val="uk-UA" w:eastAsia="uk-UA"/>
        </w:rPr>
        <w:t xml:space="preserve"> дайте більш докладну характеристику людини з погляду її професійних навичок, уміння виконувати певні завдання, роль у командній роботі, вияв як позитивних, так і негативних якостей.</w:t>
      </w:r>
    </w:p>
    <w:p w:rsidR="0097224D" w:rsidRPr="0028313E" w:rsidRDefault="0097224D" w:rsidP="0028313E">
      <w:pPr>
        <w:spacing w:line="240" w:lineRule="auto"/>
        <w:ind w:firstLine="720"/>
        <w:rPr>
          <w:rFonts w:eastAsia="Arial Unicode MS"/>
          <w:color w:val="000000"/>
          <w:sz w:val="32"/>
          <w:szCs w:val="32"/>
          <w:lang w:val="uk-UA" w:eastAsia="uk-UA"/>
        </w:rPr>
      </w:pPr>
      <w:r w:rsidRPr="0028313E">
        <w:rPr>
          <w:rFonts w:eastAsia="Arial Unicode MS"/>
          <w:b/>
          <w:color w:val="000000"/>
          <w:sz w:val="32"/>
          <w:szCs w:val="32"/>
          <w:lang w:val="uk-UA" w:eastAsia="uk-UA"/>
        </w:rPr>
        <w:t>У третьому абзаці</w:t>
      </w:r>
      <w:r w:rsidRPr="0028313E">
        <w:rPr>
          <w:rFonts w:eastAsia="Arial Unicode MS"/>
          <w:color w:val="000000"/>
          <w:sz w:val="32"/>
          <w:szCs w:val="32"/>
          <w:lang w:val="uk-UA" w:eastAsia="uk-UA"/>
        </w:rPr>
        <w:t xml:space="preserve"> варто зупинитися на особисті якості та особливостях поведінки: враження, яке людина справляє при спілкуванні та взаємодії з іншими членами колективу, відповідальність, лояльність, доброзичливість. На завершення повідомте, чи маєте ви якісь зауваження щодо відповідності людини, яку рекомендуєте, тій посаді, на яку вона претендує: безумовно рекомендуєте, з деякими застереженнями, не рекомендуєте.</w:t>
      </w:r>
    </w:p>
    <w:p w:rsidR="0097224D" w:rsidRPr="0028313E" w:rsidRDefault="0097224D" w:rsidP="0028313E">
      <w:pPr>
        <w:spacing w:line="240" w:lineRule="auto"/>
        <w:ind w:firstLine="720"/>
        <w:rPr>
          <w:rFonts w:eastAsia="Arial Unicode MS"/>
          <w:color w:val="000000"/>
          <w:sz w:val="32"/>
          <w:szCs w:val="32"/>
          <w:lang w:val="uk-UA" w:eastAsia="uk-UA"/>
        </w:rPr>
      </w:pPr>
      <w:r w:rsidRPr="0028313E">
        <w:rPr>
          <w:rFonts w:eastAsia="Arial Unicode MS"/>
          <w:color w:val="000000"/>
          <w:sz w:val="32"/>
          <w:szCs w:val="32"/>
          <w:lang w:val="uk-UA" w:eastAsia="uk-UA"/>
        </w:rPr>
        <w:t>Якщо рекомендація потрібна вам, зверніться до людини, яка вас добре знає й готова поручитися за вас своїм авторитетом і репутацією.</w:t>
      </w:r>
    </w:p>
    <w:p w:rsidR="0097224D" w:rsidRPr="0028313E" w:rsidRDefault="0097224D" w:rsidP="0028313E">
      <w:pPr>
        <w:spacing w:line="240" w:lineRule="auto"/>
        <w:ind w:firstLine="720"/>
        <w:rPr>
          <w:rFonts w:eastAsia="Arial Unicode MS"/>
          <w:color w:val="000000"/>
          <w:sz w:val="32"/>
          <w:szCs w:val="32"/>
          <w:lang w:val="uk-UA" w:eastAsia="uk-UA"/>
        </w:rPr>
      </w:pPr>
      <w:r w:rsidRPr="0028313E">
        <w:rPr>
          <w:rFonts w:eastAsia="Arial Unicode MS"/>
          <w:color w:val="000000"/>
          <w:sz w:val="32"/>
          <w:szCs w:val="32"/>
          <w:lang w:val="uk-UA" w:eastAsia="uk-UA"/>
        </w:rPr>
        <w:t xml:space="preserve">У тому випадку, коли вам доводиться писати комусь рекомендаційного листа, то перед усім зважте всі „за" і „проти", якщо </w:t>
      </w:r>
      <w:r w:rsidRPr="0028313E">
        <w:rPr>
          <w:rFonts w:eastAsia="Arial Unicode MS"/>
          <w:color w:val="000000"/>
          <w:sz w:val="32"/>
          <w:szCs w:val="32"/>
          <w:lang w:val="uk-UA" w:eastAsia="uk-UA"/>
        </w:rPr>
        <w:lastRenderedPageBreak/>
        <w:t>ви давно і добре знаєте цю людину і вважаєте її гідної вашої підтримки, то сміливо рекомендуйте. Якщо ж про рекомендацію вас просить людина, у професійних і особистісних якостях якої ви невпевнені, то відмовте їй, тому що рекомендуючи її ви висловлюєте згоду взяти на себе певну (необхідну) відповідальність за рекомендовану особу.</w:t>
      </w:r>
    </w:p>
    <w:p w:rsidR="0097224D" w:rsidRPr="0028313E" w:rsidRDefault="0097224D" w:rsidP="0028313E">
      <w:pPr>
        <w:spacing w:line="240" w:lineRule="auto"/>
        <w:ind w:firstLine="720"/>
        <w:rPr>
          <w:rFonts w:eastAsia="Arial Unicode MS"/>
          <w:color w:val="000000"/>
          <w:sz w:val="32"/>
          <w:szCs w:val="32"/>
          <w:lang w:val="uk-UA" w:eastAsia="uk-UA"/>
        </w:rPr>
      </w:pPr>
      <w:r w:rsidRPr="0028313E">
        <w:rPr>
          <w:rFonts w:eastAsia="Arial Unicode MS"/>
          <w:b/>
          <w:color w:val="000000"/>
          <w:sz w:val="32"/>
          <w:szCs w:val="32"/>
          <w:lang w:val="uk-UA" w:eastAsia="uk-UA"/>
        </w:rPr>
        <w:t xml:space="preserve">Існує ще один вид рекомендацій </w:t>
      </w:r>
      <w:r w:rsidR="00F8696D">
        <w:rPr>
          <w:rFonts w:eastAsia="Arial Unicode MS"/>
          <w:b/>
          <w:color w:val="000000"/>
          <w:sz w:val="32"/>
          <w:szCs w:val="32"/>
          <w:lang w:val="uk-UA" w:eastAsia="uk-UA"/>
        </w:rPr>
        <w:t>—</w:t>
      </w:r>
      <w:r w:rsidRPr="0028313E">
        <w:rPr>
          <w:rFonts w:eastAsia="Arial Unicode MS"/>
          <w:b/>
          <w:color w:val="000000"/>
          <w:sz w:val="32"/>
          <w:szCs w:val="32"/>
          <w:lang w:val="uk-UA" w:eastAsia="uk-UA"/>
        </w:rPr>
        <w:t xml:space="preserve"> закриті. </w:t>
      </w:r>
      <w:r w:rsidRPr="0028313E">
        <w:rPr>
          <w:rFonts w:eastAsia="Arial Unicode MS"/>
          <w:color w:val="000000"/>
          <w:sz w:val="32"/>
          <w:szCs w:val="32"/>
          <w:lang w:val="uk-UA" w:eastAsia="uk-UA"/>
        </w:rPr>
        <w:t>Вони містять негативну інформацію про претендента. Якщо ви вважаєте, що людина не відповідає вимогам, пропонованим здобувачам на посаду, ви маєте про це сказати. Такий вид рекомендаційного листа може містити поради щодо виправлення ситуації, особливо якщо це стосується професійних якостей.</w:t>
      </w:r>
    </w:p>
    <w:p w:rsidR="0097224D" w:rsidRPr="0028313E" w:rsidRDefault="0097224D" w:rsidP="0028313E">
      <w:pPr>
        <w:spacing w:line="240" w:lineRule="auto"/>
        <w:ind w:firstLine="720"/>
        <w:rPr>
          <w:rFonts w:eastAsia="Arial Unicode MS"/>
          <w:color w:val="000000"/>
          <w:sz w:val="32"/>
          <w:szCs w:val="32"/>
          <w:lang w:val="uk-UA" w:eastAsia="uk-UA"/>
        </w:rPr>
      </w:pPr>
      <w:r w:rsidRPr="0028313E">
        <w:rPr>
          <w:rFonts w:eastAsia="Arial Unicode MS"/>
          <w:color w:val="000000"/>
          <w:sz w:val="32"/>
          <w:szCs w:val="32"/>
          <w:lang w:val="uk-UA" w:eastAsia="uk-UA"/>
        </w:rPr>
        <w:t>Наприкінці рекомендаційного листа зазвичай вказуються контактні дані: телефони, адреса електронної пошти тощо.</w:t>
      </w:r>
    </w:p>
    <w:p w:rsidR="0097224D" w:rsidRPr="0028313E" w:rsidRDefault="0097224D" w:rsidP="0028313E">
      <w:pPr>
        <w:spacing w:line="240" w:lineRule="auto"/>
        <w:ind w:firstLine="720"/>
        <w:rPr>
          <w:rFonts w:eastAsia="Arial Unicode MS"/>
          <w:color w:val="000000"/>
          <w:sz w:val="32"/>
          <w:szCs w:val="32"/>
          <w:lang w:val="uk-UA" w:eastAsia="uk-UA"/>
        </w:rPr>
      </w:pPr>
      <w:r w:rsidRPr="0028313E">
        <w:rPr>
          <w:rFonts w:eastAsia="Arial Unicode MS"/>
          <w:b/>
          <w:color w:val="000000"/>
          <w:sz w:val="32"/>
          <w:szCs w:val="32"/>
          <w:lang w:val="uk-UA" w:eastAsia="uk-UA"/>
        </w:rPr>
        <w:t>4. Відгук</w:t>
      </w:r>
      <w:r w:rsidRPr="0028313E">
        <w:rPr>
          <w:rFonts w:eastAsia="Arial Unicode MS"/>
          <w:color w:val="000000"/>
          <w:sz w:val="32"/>
          <w:szCs w:val="32"/>
          <w:lang w:val="uk-UA" w:eastAsia="uk-UA"/>
        </w:rPr>
        <w:t xml:space="preserve"> </w:t>
      </w:r>
      <w:r w:rsidR="00F8696D">
        <w:rPr>
          <w:rFonts w:eastAsia="Arial Unicode MS"/>
          <w:color w:val="000000"/>
          <w:sz w:val="32"/>
          <w:szCs w:val="32"/>
          <w:lang w:val="uk-UA" w:eastAsia="uk-UA"/>
        </w:rPr>
        <w:t>—</w:t>
      </w:r>
      <w:r w:rsidRPr="0028313E">
        <w:rPr>
          <w:rFonts w:eastAsia="Arial Unicode MS"/>
          <w:color w:val="000000"/>
          <w:sz w:val="32"/>
          <w:szCs w:val="32"/>
          <w:lang w:val="uk-UA" w:eastAsia="uk-UA"/>
        </w:rPr>
        <w:t xml:space="preserve"> це документ, що відображає набуття працівником певних навичок, знань та вмінь за підсумками конкретного періоду часу або виконання,якої-небудь роботи. </w:t>
      </w:r>
    </w:p>
    <w:p w:rsidR="0097224D" w:rsidRPr="0028313E" w:rsidRDefault="0097224D" w:rsidP="0028313E">
      <w:pPr>
        <w:spacing w:line="240" w:lineRule="auto"/>
        <w:ind w:firstLine="720"/>
        <w:rPr>
          <w:rFonts w:eastAsia="Arial Unicode MS"/>
          <w:color w:val="000000"/>
          <w:sz w:val="32"/>
          <w:szCs w:val="32"/>
          <w:lang w:val="uk-UA" w:eastAsia="uk-UA"/>
        </w:rPr>
      </w:pPr>
      <w:r w:rsidRPr="0028313E">
        <w:rPr>
          <w:rFonts w:eastAsia="Arial Unicode MS"/>
          <w:color w:val="000000"/>
          <w:sz w:val="32"/>
          <w:szCs w:val="32"/>
          <w:lang w:val="uk-UA" w:eastAsia="uk-UA"/>
        </w:rPr>
        <w:t>Наприклад, відгук про проходження практики або випробного терміну, про підсумки стажування, відрядження. Відмінність відгуку від характеристики в тому, що в ньому менше уваги приділяється особистісним якостям працівника, а професійні якості мають бути відображені більш повно і докладно, ніж у характеристиці.</w:t>
      </w:r>
    </w:p>
    <w:p w:rsidR="0097224D" w:rsidRPr="0028313E" w:rsidRDefault="0097224D" w:rsidP="0028313E">
      <w:pPr>
        <w:spacing w:line="240" w:lineRule="auto"/>
        <w:ind w:firstLine="720"/>
        <w:rPr>
          <w:rFonts w:eastAsia="Arial Unicode MS"/>
          <w:color w:val="000000"/>
          <w:sz w:val="32"/>
          <w:szCs w:val="32"/>
          <w:lang w:val="uk-UA" w:eastAsia="uk-UA"/>
        </w:rPr>
      </w:pPr>
      <w:r w:rsidRPr="0028313E">
        <w:rPr>
          <w:rFonts w:eastAsia="Arial Unicode MS"/>
          <w:color w:val="000000"/>
          <w:sz w:val="32"/>
          <w:szCs w:val="32"/>
          <w:lang w:val="uk-UA" w:eastAsia="uk-UA"/>
        </w:rPr>
        <w:t>Відгук може бути складений як висновок-оцінка певної наукової праці, статті, що має бути опублікована, нового проекту, звіту за підсумками проведеної роботи. У такому разі у відгуку ретельно аналізують позитивні сторони та недоліки поданої роботи. Висновки мають бути обґрунтованими.</w:t>
      </w:r>
    </w:p>
    <w:p w:rsidR="0097224D" w:rsidRPr="0028313E" w:rsidRDefault="0097224D" w:rsidP="0028313E">
      <w:pPr>
        <w:spacing w:line="240" w:lineRule="auto"/>
        <w:ind w:firstLine="720"/>
        <w:rPr>
          <w:rFonts w:eastAsia="Arial Unicode MS"/>
          <w:color w:val="000000"/>
          <w:sz w:val="32"/>
          <w:szCs w:val="32"/>
          <w:lang w:val="uk-UA" w:eastAsia="uk-UA"/>
        </w:rPr>
      </w:pPr>
      <w:r w:rsidRPr="0028313E">
        <w:rPr>
          <w:rFonts w:eastAsia="Arial Unicode MS"/>
          <w:b/>
          <w:color w:val="000000"/>
          <w:sz w:val="32"/>
          <w:szCs w:val="32"/>
          <w:lang w:val="uk-UA" w:eastAsia="uk-UA"/>
        </w:rPr>
        <w:t>Метою складання відгуку і характеристики є:</w:t>
      </w:r>
      <w:r w:rsidRPr="0028313E">
        <w:rPr>
          <w:rFonts w:eastAsia="Arial Unicode MS"/>
          <w:color w:val="000000"/>
          <w:sz w:val="32"/>
          <w:szCs w:val="32"/>
          <w:lang w:val="uk-UA" w:eastAsia="uk-UA"/>
        </w:rPr>
        <w:t xml:space="preserve"> документування відомостей, інформування про їх зміст керівництва підприємства і самого працівника, а також підготовка відповідного управлінського рішення про найбільш доцільне застосування знань та навичок працівника на підприємстві або поза ним.</w:t>
      </w:r>
    </w:p>
    <w:p w:rsidR="0097224D" w:rsidRPr="0028313E" w:rsidRDefault="0097224D" w:rsidP="0028313E">
      <w:pPr>
        <w:spacing w:line="240" w:lineRule="auto"/>
        <w:ind w:firstLine="720"/>
        <w:rPr>
          <w:rFonts w:eastAsia="Arial Unicode MS"/>
          <w:color w:val="000000"/>
          <w:sz w:val="32"/>
          <w:szCs w:val="32"/>
          <w:lang w:val="uk-UA" w:eastAsia="uk-UA"/>
        </w:rPr>
      </w:pPr>
      <w:r w:rsidRPr="0028313E">
        <w:rPr>
          <w:rFonts w:eastAsia="Arial Unicode MS"/>
          <w:color w:val="000000"/>
          <w:sz w:val="32"/>
          <w:szCs w:val="32"/>
          <w:lang w:val="uk-UA" w:eastAsia="uk-UA"/>
        </w:rPr>
        <w:t>При оцінюванні особистісних якостей працівника велику увагу приділяють враженням, що складаються у процесі ділового (формального) і неформального спілкування. У деяких випадках враховується і думка колег працівника, які його добре знають зі спільної роботи та поза нею. Для цього використовують анкети, в яких пропонують дати оцінку (у балах) особистісним та діловим якостям працівника або просто відзначити ті з них, які має працівник.</w:t>
      </w:r>
    </w:p>
    <w:p w:rsidR="00F8696D" w:rsidRDefault="00F8696D" w:rsidP="0028313E">
      <w:pPr>
        <w:spacing w:line="240" w:lineRule="auto"/>
        <w:ind w:firstLine="720"/>
        <w:rPr>
          <w:rFonts w:eastAsia="Arial Unicode MS"/>
          <w:b/>
          <w:color w:val="000000"/>
          <w:sz w:val="32"/>
          <w:szCs w:val="32"/>
          <w:lang w:val="uk-UA" w:eastAsia="uk-UA"/>
        </w:rPr>
      </w:pPr>
    </w:p>
    <w:p w:rsidR="0097224D" w:rsidRPr="0028313E" w:rsidRDefault="0097224D" w:rsidP="0028313E">
      <w:pPr>
        <w:spacing w:line="240" w:lineRule="auto"/>
        <w:ind w:firstLine="720"/>
        <w:rPr>
          <w:rFonts w:eastAsia="Arial Unicode MS"/>
          <w:color w:val="000000"/>
          <w:sz w:val="32"/>
          <w:szCs w:val="32"/>
          <w:lang w:val="uk-UA" w:eastAsia="uk-UA"/>
        </w:rPr>
      </w:pPr>
      <w:r w:rsidRPr="0028313E">
        <w:rPr>
          <w:rFonts w:eastAsia="Arial Unicode MS"/>
          <w:b/>
          <w:color w:val="000000"/>
          <w:sz w:val="32"/>
          <w:szCs w:val="32"/>
          <w:lang w:val="uk-UA" w:eastAsia="uk-UA"/>
        </w:rPr>
        <w:t>Примірний перелік питань, що висвітлюються у відгуку</w:t>
      </w:r>
      <w:r w:rsidRPr="0028313E">
        <w:rPr>
          <w:rFonts w:eastAsia="Arial Unicode MS"/>
          <w:color w:val="000000"/>
          <w:sz w:val="32"/>
          <w:szCs w:val="32"/>
          <w:lang w:val="uk-UA" w:eastAsia="uk-UA"/>
        </w:rPr>
        <w:t xml:space="preserve"> :</w:t>
      </w:r>
    </w:p>
    <w:p w:rsidR="0097224D" w:rsidRPr="00F8696D" w:rsidRDefault="0097224D" w:rsidP="00C84DE1">
      <w:pPr>
        <w:pStyle w:val="ab"/>
        <w:numPr>
          <w:ilvl w:val="0"/>
          <w:numId w:val="133"/>
        </w:numPr>
        <w:spacing w:line="240" w:lineRule="auto"/>
        <w:ind w:left="1134"/>
        <w:jc w:val="left"/>
        <w:rPr>
          <w:rFonts w:eastAsia="Arial Unicode MS"/>
          <w:color w:val="000000"/>
          <w:sz w:val="32"/>
          <w:szCs w:val="32"/>
          <w:lang w:val="uk-UA" w:eastAsia="uk-UA"/>
        </w:rPr>
      </w:pPr>
      <w:r w:rsidRPr="00F8696D">
        <w:rPr>
          <w:rFonts w:eastAsia="Arial Unicode MS"/>
          <w:color w:val="000000"/>
          <w:sz w:val="32"/>
          <w:szCs w:val="32"/>
          <w:lang w:val="uk-UA" w:eastAsia="uk-UA"/>
        </w:rPr>
        <w:t>відповідність кваліфікації;</w:t>
      </w:r>
    </w:p>
    <w:p w:rsidR="0097224D" w:rsidRPr="00F8696D" w:rsidRDefault="0097224D" w:rsidP="00C84DE1">
      <w:pPr>
        <w:pStyle w:val="ab"/>
        <w:numPr>
          <w:ilvl w:val="0"/>
          <w:numId w:val="133"/>
        </w:numPr>
        <w:spacing w:line="240" w:lineRule="auto"/>
        <w:ind w:left="1134"/>
        <w:rPr>
          <w:rFonts w:eastAsia="Arial Unicode MS"/>
          <w:color w:val="000000"/>
          <w:sz w:val="32"/>
          <w:szCs w:val="32"/>
          <w:lang w:val="uk-UA" w:eastAsia="uk-UA"/>
        </w:rPr>
      </w:pPr>
      <w:r w:rsidRPr="00F8696D">
        <w:rPr>
          <w:rFonts w:eastAsia="Arial Unicode MS"/>
          <w:color w:val="000000"/>
          <w:sz w:val="32"/>
          <w:szCs w:val="32"/>
          <w:lang w:val="uk-UA" w:eastAsia="uk-UA"/>
        </w:rPr>
        <w:t>прагнення до підвищення професійного рівня;</w:t>
      </w:r>
    </w:p>
    <w:p w:rsidR="0097224D" w:rsidRPr="00F8696D" w:rsidRDefault="0097224D" w:rsidP="00C84DE1">
      <w:pPr>
        <w:pStyle w:val="ab"/>
        <w:numPr>
          <w:ilvl w:val="0"/>
          <w:numId w:val="133"/>
        </w:numPr>
        <w:spacing w:line="240" w:lineRule="auto"/>
        <w:ind w:left="1134"/>
        <w:rPr>
          <w:rFonts w:eastAsia="Arial Unicode MS"/>
          <w:color w:val="000000"/>
          <w:sz w:val="32"/>
          <w:szCs w:val="32"/>
          <w:lang w:val="uk-UA" w:eastAsia="uk-UA"/>
        </w:rPr>
      </w:pPr>
      <w:r w:rsidRPr="00F8696D">
        <w:rPr>
          <w:rFonts w:eastAsia="Arial Unicode MS"/>
          <w:color w:val="000000"/>
          <w:sz w:val="32"/>
          <w:szCs w:val="32"/>
          <w:lang w:val="uk-UA" w:eastAsia="uk-UA"/>
        </w:rPr>
        <w:t>вміння не розголошувати довірені відомості;</w:t>
      </w:r>
    </w:p>
    <w:p w:rsidR="0097224D" w:rsidRPr="00F8696D" w:rsidRDefault="0097224D" w:rsidP="00C84DE1">
      <w:pPr>
        <w:pStyle w:val="ab"/>
        <w:numPr>
          <w:ilvl w:val="0"/>
          <w:numId w:val="133"/>
        </w:numPr>
        <w:spacing w:line="240" w:lineRule="auto"/>
        <w:ind w:left="1134"/>
        <w:rPr>
          <w:rFonts w:eastAsia="Arial Unicode MS"/>
          <w:color w:val="000000"/>
          <w:sz w:val="32"/>
          <w:szCs w:val="32"/>
          <w:lang w:val="uk-UA" w:eastAsia="uk-UA"/>
        </w:rPr>
      </w:pPr>
      <w:r w:rsidRPr="00F8696D">
        <w:rPr>
          <w:rFonts w:eastAsia="Arial Unicode MS"/>
          <w:color w:val="000000"/>
          <w:sz w:val="32"/>
          <w:szCs w:val="32"/>
          <w:lang w:val="uk-UA" w:eastAsia="uk-UA"/>
        </w:rPr>
        <w:t>дотримання прийнятих норм поведінки;</w:t>
      </w:r>
    </w:p>
    <w:p w:rsidR="0097224D" w:rsidRPr="00F8696D" w:rsidRDefault="0097224D" w:rsidP="00C84DE1">
      <w:pPr>
        <w:pStyle w:val="ab"/>
        <w:numPr>
          <w:ilvl w:val="0"/>
          <w:numId w:val="133"/>
        </w:numPr>
        <w:spacing w:line="240" w:lineRule="auto"/>
        <w:ind w:left="1134"/>
        <w:rPr>
          <w:rFonts w:eastAsia="Arial Unicode MS"/>
          <w:color w:val="000000"/>
          <w:sz w:val="32"/>
          <w:szCs w:val="32"/>
          <w:lang w:val="uk-UA" w:eastAsia="uk-UA"/>
        </w:rPr>
      </w:pPr>
      <w:r w:rsidRPr="00F8696D">
        <w:rPr>
          <w:rFonts w:eastAsia="Arial Unicode MS"/>
          <w:color w:val="000000"/>
          <w:sz w:val="32"/>
          <w:szCs w:val="32"/>
          <w:lang w:val="uk-UA" w:eastAsia="uk-UA"/>
        </w:rPr>
        <w:t>особистісні якості (працездатність, уміння навчатися. Почуття відповідальності, комунікативні навички, стресостійкість, лідерські якості);</w:t>
      </w:r>
    </w:p>
    <w:p w:rsidR="0097224D" w:rsidRPr="00F8696D" w:rsidRDefault="0097224D" w:rsidP="00C84DE1">
      <w:pPr>
        <w:pStyle w:val="ab"/>
        <w:numPr>
          <w:ilvl w:val="0"/>
          <w:numId w:val="133"/>
        </w:numPr>
        <w:spacing w:line="240" w:lineRule="auto"/>
        <w:ind w:left="1134"/>
        <w:rPr>
          <w:rFonts w:eastAsia="Arial Unicode MS"/>
          <w:color w:val="000000"/>
          <w:sz w:val="32"/>
          <w:szCs w:val="32"/>
          <w:lang w:val="uk-UA" w:eastAsia="uk-UA"/>
        </w:rPr>
      </w:pPr>
      <w:r w:rsidRPr="00F8696D">
        <w:rPr>
          <w:rFonts w:eastAsia="Arial Unicode MS"/>
          <w:color w:val="000000"/>
          <w:sz w:val="32"/>
          <w:szCs w:val="32"/>
          <w:lang w:val="uk-UA" w:eastAsia="uk-UA"/>
        </w:rPr>
        <w:t>висновки із пропозиціями, оцінкою і критичним зауваженнями.</w:t>
      </w:r>
    </w:p>
    <w:p w:rsidR="0097224D" w:rsidRPr="0028313E" w:rsidRDefault="0097224D" w:rsidP="0028313E">
      <w:pPr>
        <w:spacing w:line="240" w:lineRule="auto"/>
        <w:ind w:firstLine="720"/>
        <w:rPr>
          <w:rFonts w:eastAsia="Arial Unicode MS"/>
          <w:color w:val="000000"/>
          <w:sz w:val="32"/>
          <w:szCs w:val="32"/>
          <w:lang w:val="uk-UA" w:eastAsia="uk-UA"/>
        </w:rPr>
      </w:pPr>
      <w:r w:rsidRPr="0028313E">
        <w:rPr>
          <w:rFonts w:eastAsia="Arial Unicode MS"/>
          <w:color w:val="000000"/>
          <w:sz w:val="32"/>
          <w:szCs w:val="32"/>
          <w:lang w:val="uk-UA" w:eastAsia="uk-UA"/>
        </w:rPr>
        <w:t>Склавши документ, треба ще кілька разів його перечитати, щоб пересвідчитися в об'єктивності. Відгук підписує тільки безпосередній керівник.</w:t>
      </w:r>
    </w:p>
    <w:p w:rsidR="00300DED" w:rsidRPr="00300DED" w:rsidRDefault="0097224D" w:rsidP="00300DED">
      <w:pPr>
        <w:spacing w:line="240" w:lineRule="auto"/>
        <w:contextualSpacing/>
        <w:rPr>
          <w:rFonts w:eastAsia="Calibri"/>
          <w:sz w:val="32"/>
          <w:szCs w:val="32"/>
          <w:lang w:val="uk-UA"/>
        </w:rPr>
      </w:pPr>
      <w:r w:rsidRPr="0028313E">
        <w:rPr>
          <w:rFonts w:eastAsia="Arial Unicode MS"/>
          <w:b/>
          <w:color w:val="000000"/>
          <w:sz w:val="32"/>
          <w:szCs w:val="32"/>
          <w:lang w:val="uk-UA" w:eastAsia="uk-UA"/>
        </w:rPr>
        <w:t>5.</w:t>
      </w:r>
      <w:r w:rsidRPr="0028313E">
        <w:rPr>
          <w:rFonts w:eastAsia="Arial Unicode MS"/>
          <w:color w:val="000000"/>
          <w:sz w:val="32"/>
          <w:szCs w:val="32"/>
          <w:lang w:val="uk-UA" w:eastAsia="uk-UA"/>
        </w:rPr>
        <w:t xml:space="preserve"> </w:t>
      </w:r>
      <w:r w:rsidR="00300DED" w:rsidRPr="00CF5DE9">
        <w:rPr>
          <w:rFonts w:eastAsia="Calibri"/>
          <w:b/>
          <w:sz w:val="32"/>
          <w:szCs w:val="32"/>
        </w:rPr>
        <w:t>Накази по особовому складу</w:t>
      </w:r>
      <w:r w:rsidR="00300DED" w:rsidRPr="00300DED">
        <w:rPr>
          <w:rFonts w:eastAsia="Calibri"/>
          <w:sz w:val="32"/>
          <w:szCs w:val="32"/>
        </w:rPr>
        <w:t xml:space="preserve"> </w:t>
      </w:r>
      <w:r w:rsidR="00300DED" w:rsidRPr="00300DED">
        <w:rPr>
          <w:rFonts w:eastAsia="Calibri"/>
          <w:sz w:val="32"/>
          <w:szCs w:val="32"/>
          <w:lang w:val="uk-UA"/>
        </w:rPr>
        <w:t>—</w:t>
      </w:r>
      <w:r w:rsidR="00300DED" w:rsidRPr="00300DED">
        <w:rPr>
          <w:rFonts w:eastAsia="Calibri"/>
          <w:sz w:val="32"/>
          <w:szCs w:val="32"/>
        </w:rPr>
        <w:t xml:space="preserve"> основний розпорядчий документ</w:t>
      </w:r>
      <w:r w:rsidR="00300DED" w:rsidRPr="00300DED">
        <w:rPr>
          <w:rFonts w:eastAsia="Calibri"/>
          <w:sz w:val="32"/>
          <w:szCs w:val="32"/>
          <w:lang w:val="uk-UA"/>
        </w:rPr>
        <w:t>, в</w:t>
      </w:r>
      <w:r w:rsidR="00300DED" w:rsidRPr="00300DED">
        <w:rPr>
          <w:rFonts w:eastAsia="Calibri"/>
          <w:sz w:val="32"/>
          <w:szCs w:val="32"/>
        </w:rPr>
        <w:t xml:space="preserve">идається керівником </w:t>
      </w:r>
      <w:r w:rsidR="00300DED" w:rsidRPr="00300DED">
        <w:rPr>
          <w:rFonts w:eastAsia="Calibri"/>
          <w:sz w:val="32"/>
          <w:szCs w:val="32"/>
          <w:lang w:val="uk-UA"/>
        </w:rPr>
        <w:t>установи, організації, підприємства</w:t>
      </w:r>
      <w:r w:rsidR="00300DED" w:rsidRPr="00300DED">
        <w:rPr>
          <w:rFonts w:eastAsia="Calibri"/>
          <w:sz w:val="32"/>
          <w:szCs w:val="32"/>
        </w:rPr>
        <w:t xml:space="preserve"> на правах єдиноначальності й</w:t>
      </w:r>
      <w:r w:rsidR="00300DED" w:rsidRPr="00300DED">
        <w:rPr>
          <w:rFonts w:eastAsia="Calibri"/>
          <w:sz w:val="32"/>
          <w:szCs w:val="32"/>
          <w:lang w:val="uk-UA"/>
        </w:rPr>
        <w:t xml:space="preserve"> </w:t>
      </w:r>
      <w:r w:rsidR="00300DED" w:rsidRPr="00300DED">
        <w:rPr>
          <w:rFonts w:eastAsia="Calibri"/>
          <w:sz w:val="32"/>
          <w:szCs w:val="32"/>
        </w:rPr>
        <w:t xml:space="preserve">у межах </w:t>
      </w:r>
      <w:r w:rsidR="00300DED" w:rsidRPr="00300DED">
        <w:rPr>
          <w:rFonts w:eastAsia="Calibri"/>
          <w:sz w:val="32"/>
          <w:szCs w:val="32"/>
          <w:lang w:val="uk-UA"/>
        </w:rPr>
        <w:t>своєї</w:t>
      </w:r>
      <w:r w:rsidR="00300DED" w:rsidRPr="00300DED">
        <w:rPr>
          <w:rFonts w:eastAsia="Calibri"/>
          <w:sz w:val="32"/>
          <w:szCs w:val="32"/>
        </w:rPr>
        <w:t xml:space="preserve"> компетенції.</w:t>
      </w:r>
    </w:p>
    <w:p w:rsidR="00300DED" w:rsidRPr="00300DED" w:rsidRDefault="00300DED" w:rsidP="00300DED">
      <w:pPr>
        <w:spacing w:line="240" w:lineRule="auto"/>
        <w:rPr>
          <w:rFonts w:eastAsia="Arial Unicode MS"/>
          <w:sz w:val="32"/>
          <w:szCs w:val="32"/>
          <w:lang w:val="uk-UA" w:eastAsia="uk-UA"/>
        </w:rPr>
      </w:pPr>
      <w:r w:rsidRPr="00300DED">
        <w:rPr>
          <w:rFonts w:eastAsia="Arial Unicode MS"/>
          <w:sz w:val="32"/>
          <w:szCs w:val="32"/>
          <w:lang w:val="uk-UA" w:eastAsia="uk-UA"/>
        </w:rPr>
        <w:t>За поданням інформації кадрові накази, оформлені традиційним способом, поділя</w:t>
      </w:r>
      <w:r w:rsidRPr="00300DED">
        <w:rPr>
          <w:rFonts w:eastAsia="Arial Unicode MS"/>
          <w:sz w:val="32"/>
          <w:szCs w:val="32"/>
          <w:lang w:val="uk-UA" w:eastAsia="uk-UA"/>
        </w:rPr>
        <w:softHyphen/>
        <w:t>ють на:</w:t>
      </w:r>
    </w:p>
    <w:p w:rsidR="00300DED" w:rsidRPr="00300DED" w:rsidRDefault="00300DED" w:rsidP="00C84DE1">
      <w:pPr>
        <w:numPr>
          <w:ilvl w:val="0"/>
          <w:numId w:val="135"/>
        </w:numPr>
        <w:spacing w:line="240" w:lineRule="auto"/>
        <w:ind w:left="1134"/>
        <w:contextualSpacing/>
        <w:jc w:val="left"/>
        <w:rPr>
          <w:rFonts w:eastAsia="Arial Unicode MS"/>
          <w:sz w:val="32"/>
          <w:szCs w:val="32"/>
          <w:lang w:val="uk-UA" w:eastAsia="uk-UA"/>
        </w:rPr>
      </w:pPr>
      <w:r w:rsidRPr="00300DED">
        <w:rPr>
          <w:rFonts w:eastAsia="Arial Unicode MS"/>
          <w:b/>
          <w:sz w:val="32"/>
          <w:szCs w:val="32"/>
          <w:lang w:val="uk-UA" w:eastAsia="uk-UA"/>
        </w:rPr>
        <w:t>прості (індивідуальні)</w:t>
      </w:r>
      <w:r w:rsidRPr="00300DED">
        <w:rPr>
          <w:rFonts w:eastAsia="Arial Unicode MS"/>
          <w:sz w:val="32"/>
          <w:szCs w:val="32"/>
          <w:lang w:val="uk-UA" w:eastAsia="uk-UA"/>
        </w:rPr>
        <w:t xml:space="preserve">; </w:t>
      </w:r>
    </w:p>
    <w:p w:rsidR="00300DED" w:rsidRPr="00300DED" w:rsidRDefault="00300DED" w:rsidP="00C84DE1">
      <w:pPr>
        <w:numPr>
          <w:ilvl w:val="0"/>
          <w:numId w:val="135"/>
        </w:numPr>
        <w:spacing w:line="240" w:lineRule="auto"/>
        <w:ind w:left="1134"/>
        <w:contextualSpacing/>
        <w:jc w:val="left"/>
        <w:rPr>
          <w:rFonts w:eastAsia="Arial Unicode MS"/>
          <w:sz w:val="32"/>
          <w:szCs w:val="32"/>
          <w:lang w:val="uk-UA" w:eastAsia="uk-UA"/>
        </w:rPr>
      </w:pPr>
      <w:r w:rsidRPr="00300DED">
        <w:rPr>
          <w:rFonts w:eastAsia="Arial Unicode MS"/>
          <w:b/>
          <w:sz w:val="32"/>
          <w:szCs w:val="32"/>
          <w:lang w:val="uk-UA" w:eastAsia="uk-UA"/>
        </w:rPr>
        <w:t>складні (зве</w:t>
      </w:r>
      <w:r w:rsidRPr="00300DED">
        <w:rPr>
          <w:rFonts w:eastAsia="Arial Unicode MS"/>
          <w:b/>
          <w:sz w:val="32"/>
          <w:szCs w:val="32"/>
          <w:lang w:val="uk-UA" w:eastAsia="uk-UA"/>
        </w:rPr>
        <w:softHyphen/>
        <w:t>дені)</w:t>
      </w:r>
      <w:r w:rsidRPr="00300DED">
        <w:rPr>
          <w:rFonts w:eastAsia="Arial Unicode MS"/>
          <w:sz w:val="32"/>
          <w:szCs w:val="32"/>
          <w:lang w:val="uk-UA" w:eastAsia="uk-UA"/>
        </w:rPr>
        <w:t xml:space="preserve">. </w:t>
      </w:r>
    </w:p>
    <w:p w:rsidR="00300DED" w:rsidRPr="00300DED" w:rsidRDefault="00300DED" w:rsidP="00300DED">
      <w:pPr>
        <w:spacing w:line="240" w:lineRule="auto"/>
        <w:rPr>
          <w:rFonts w:eastAsia="Arial Unicode MS"/>
          <w:sz w:val="32"/>
          <w:szCs w:val="32"/>
          <w:lang w:val="uk-UA" w:eastAsia="ru-RU"/>
        </w:rPr>
      </w:pPr>
      <w:r w:rsidRPr="00300DED">
        <w:rPr>
          <w:rFonts w:eastAsia="Arial Unicode MS"/>
          <w:sz w:val="32"/>
          <w:szCs w:val="32"/>
          <w:lang w:val="uk-UA" w:eastAsia="uk-UA"/>
        </w:rPr>
        <w:t xml:space="preserve">При цьому </w:t>
      </w:r>
      <w:r w:rsidRPr="00300DED">
        <w:rPr>
          <w:rFonts w:eastAsia="Arial Unicode MS"/>
          <w:b/>
          <w:sz w:val="32"/>
          <w:szCs w:val="32"/>
          <w:lang w:val="uk-UA" w:eastAsia="uk-UA"/>
        </w:rPr>
        <w:t>індивідуальний кадровий наказ</w:t>
      </w:r>
      <w:r w:rsidRPr="00300DED">
        <w:rPr>
          <w:rFonts w:eastAsia="Arial Unicode MS"/>
          <w:sz w:val="32"/>
          <w:szCs w:val="32"/>
          <w:lang w:val="uk-UA" w:eastAsia="uk-UA"/>
        </w:rPr>
        <w:t xml:space="preserve"> містить інформацію про управлінсь</w:t>
      </w:r>
      <w:r w:rsidRPr="00300DED">
        <w:rPr>
          <w:rFonts w:eastAsia="Arial Unicode MS"/>
          <w:sz w:val="32"/>
          <w:szCs w:val="32"/>
          <w:lang w:val="uk-UA" w:eastAsia="uk-UA"/>
        </w:rPr>
        <w:softHyphen/>
        <w:t xml:space="preserve">ку дію щодо одного працівника, а зміст </w:t>
      </w:r>
      <w:r w:rsidRPr="00300DED">
        <w:rPr>
          <w:rFonts w:eastAsia="Arial Unicode MS"/>
          <w:b/>
          <w:sz w:val="32"/>
          <w:szCs w:val="32"/>
          <w:lang w:val="uk-UA" w:eastAsia="uk-UA"/>
        </w:rPr>
        <w:t>зве</w:t>
      </w:r>
      <w:r w:rsidRPr="00300DED">
        <w:rPr>
          <w:rFonts w:eastAsia="Arial Unicode MS"/>
          <w:b/>
          <w:sz w:val="32"/>
          <w:szCs w:val="32"/>
          <w:lang w:val="uk-UA" w:eastAsia="uk-UA"/>
        </w:rPr>
        <w:softHyphen/>
        <w:t>деного кадрового наказу</w:t>
      </w:r>
      <w:r w:rsidRPr="00300DED">
        <w:rPr>
          <w:rFonts w:eastAsia="Arial Unicode MS"/>
          <w:sz w:val="32"/>
          <w:szCs w:val="32"/>
          <w:lang w:val="uk-UA" w:eastAsia="uk-UA"/>
        </w:rPr>
        <w:t xml:space="preserve"> стосується одразу кількох працівників, незалежно від того, одна чи різні управлінські дії вчиняються щодо них.</w:t>
      </w:r>
    </w:p>
    <w:p w:rsidR="00300DED" w:rsidRPr="00300DED" w:rsidRDefault="00300DED" w:rsidP="00300DED">
      <w:pPr>
        <w:spacing w:line="240" w:lineRule="auto"/>
        <w:ind w:firstLine="724"/>
        <w:rPr>
          <w:rFonts w:eastAsia="Arial Unicode MS"/>
          <w:sz w:val="32"/>
          <w:szCs w:val="32"/>
          <w:lang w:val="uk-UA" w:eastAsia="ru-RU"/>
        </w:rPr>
      </w:pPr>
      <w:r w:rsidRPr="00300DED">
        <w:rPr>
          <w:rFonts w:eastAsia="Arial Unicode MS"/>
          <w:sz w:val="32"/>
          <w:szCs w:val="32"/>
          <w:lang w:val="uk-UA" w:eastAsia="uk-UA"/>
        </w:rPr>
        <w:t xml:space="preserve">До </w:t>
      </w:r>
      <w:r w:rsidRPr="00300DED">
        <w:rPr>
          <w:rFonts w:eastAsia="Arial Unicode MS"/>
          <w:b/>
          <w:sz w:val="32"/>
          <w:szCs w:val="32"/>
          <w:lang w:val="uk-UA" w:eastAsia="uk-UA"/>
        </w:rPr>
        <w:t>наказів з кадрових питань</w:t>
      </w:r>
      <w:r w:rsidRPr="00300DED">
        <w:rPr>
          <w:rFonts w:eastAsia="Arial Unicode MS"/>
          <w:sz w:val="32"/>
          <w:szCs w:val="32"/>
          <w:lang w:val="uk-UA" w:eastAsia="uk-UA"/>
        </w:rPr>
        <w:t xml:space="preserve"> (особо</w:t>
      </w:r>
      <w:r w:rsidRPr="00300DED">
        <w:rPr>
          <w:rFonts w:eastAsia="Arial Unicode MS"/>
          <w:sz w:val="32"/>
          <w:szCs w:val="32"/>
          <w:lang w:val="uk-UA" w:eastAsia="uk-UA"/>
        </w:rPr>
        <w:softHyphen/>
        <w:t>вого складу) належать, зокрема, такі:</w:t>
      </w:r>
    </w:p>
    <w:p w:rsidR="00300DED" w:rsidRPr="00300DED" w:rsidRDefault="00300DED" w:rsidP="00C84DE1">
      <w:pPr>
        <w:numPr>
          <w:ilvl w:val="0"/>
          <w:numId w:val="137"/>
        </w:numPr>
        <w:tabs>
          <w:tab w:val="left" w:pos="452"/>
        </w:tabs>
        <w:spacing w:line="240" w:lineRule="auto"/>
        <w:ind w:left="1134"/>
        <w:contextualSpacing/>
        <w:jc w:val="left"/>
        <w:rPr>
          <w:rFonts w:eastAsia="Arial Unicode MS"/>
          <w:sz w:val="32"/>
          <w:szCs w:val="32"/>
          <w:lang w:val="uk-UA" w:eastAsia="ru-RU"/>
        </w:rPr>
      </w:pPr>
      <w:r w:rsidRPr="00300DED">
        <w:rPr>
          <w:rFonts w:eastAsia="Arial Unicode MS"/>
          <w:sz w:val="32"/>
          <w:szCs w:val="32"/>
          <w:lang w:val="uk-UA" w:eastAsia="uk-UA"/>
        </w:rPr>
        <w:t>про прийняття на роботу (призначен</w:t>
      </w:r>
      <w:r w:rsidRPr="00300DED">
        <w:rPr>
          <w:rFonts w:eastAsia="Arial Unicode MS"/>
          <w:sz w:val="32"/>
          <w:szCs w:val="32"/>
          <w:lang w:val="uk-UA" w:eastAsia="uk-UA"/>
        </w:rPr>
        <w:softHyphen/>
        <w:t>ня на посаду);</w:t>
      </w:r>
    </w:p>
    <w:p w:rsidR="00300DED" w:rsidRPr="00300DED" w:rsidRDefault="00300DED" w:rsidP="00C84DE1">
      <w:pPr>
        <w:numPr>
          <w:ilvl w:val="0"/>
          <w:numId w:val="137"/>
        </w:numPr>
        <w:tabs>
          <w:tab w:val="left" w:pos="452"/>
        </w:tabs>
        <w:spacing w:line="240" w:lineRule="auto"/>
        <w:ind w:left="1134"/>
        <w:contextualSpacing/>
        <w:jc w:val="left"/>
        <w:rPr>
          <w:rFonts w:eastAsia="Arial Unicode MS"/>
          <w:sz w:val="32"/>
          <w:szCs w:val="32"/>
          <w:lang w:val="uk-UA" w:eastAsia="ru-RU"/>
        </w:rPr>
      </w:pPr>
      <w:r w:rsidRPr="00300DED">
        <w:rPr>
          <w:rFonts w:eastAsia="Arial Unicode MS"/>
          <w:sz w:val="32"/>
          <w:szCs w:val="32"/>
          <w:lang w:val="uk-UA" w:eastAsia="uk-UA"/>
        </w:rPr>
        <w:t>про переведення (переміщення) на іншу посаду (роботу);</w:t>
      </w:r>
    </w:p>
    <w:p w:rsidR="00300DED" w:rsidRPr="00300DED" w:rsidRDefault="00300DED" w:rsidP="00C84DE1">
      <w:pPr>
        <w:numPr>
          <w:ilvl w:val="0"/>
          <w:numId w:val="137"/>
        </w:numPr>
        <w:tabs>
          <w:tab w:val="left" w:pos="427"/>
        </w:tabs>
        <w:spacing w:line="240" w:lineRule="auto"/>
        <w:ind w:left="1134"/>
        <w:contextualSpacing/>
        <w:jc w:val="left"/>
        <w:rPr>
          <w:rFonts w:eastAsia="Arial Unicode MS"/>
          <w:sz w:val="32"/>
          <w:szCs w:val="32"/>
          <w:lang w:val="uk-UA" w:eastAsia="ru-RU"/>
        </w:rPr>
      </w:pPr>
      <w:r w:rsidRPr="00300DED">
        <w:rPr>
          <w:rFonts w:eastAsia="Arial Unicode MS"/>
          <w:sz w:val="32"/>
          <w:szCs w:val="32"/>
          <w:lang w:val="uk-UA" w:eastAsia="uk-UA"/>
        </w:rPr>
        <w:t>про звільнення (припинення трудо</w:t>
      </w:r>
      <w:r w:rsidRPr="00300DED">
        <w:rPr>
          <w:rFonts w:eastAsia="Arial Unicode MS"/>
          <w:sz w:val="32"/>
          <w:szCs w:val="32"/>
          <w:lang w:val="uk-UA" w:eastAsia="uk-UA"/>
        </w:rPr>
        <w:softHyphen/>
        <w:t>вого договору);</w:t>
      </w:r>
    </w:p>
    <w:p w:rsidR="00300DED" w:rsidRPr="00300DED" w:rsidRDefault="00300DED" w:rsidP="00C84DE1">
      <w:pPr>
        <w:numPr>
          <w:ilvl w:val="0"/>
          <w:numId w:val="137"/>
        </w:numPr>
        <w:tabs>
          <w:tab w:val="left" w:pos="444"/>
        </w:tabs>
        <w:spacing w:line="240" w:lineRule="auto"/>
        <w:ind w:left="1134"/>
        <w:contextualSpacing/>
        <w:jc w:val="left"/>
        <w:rPr>
          <w:rFonts w:eastAsia="Arial Unicode MS"/>
          <w:sz w:val="32"/>
          <w:szCs w:val="32"/>
          <w:lang w:val="uk-UA" w:eastAsia="ru-RU"/>
        </w:rPr>
      </w:pPr>
      <w:r w:rsidRPr="00300DED">
        <w:rPr>
          <w:rFonts w:eastAsia="Arial Unicode MS"/>
          <w:sz w:val="32"/>
          <w:szCs w:val="32"/>
          <w:lang w:val="uk-UA" w:eastAsia="uk-UA"/>
        </w:rPr>
        <w:t>про поновлення на посаді;</w:t>
      </w:r>
    </w:p>
    <w:p w:rsidR="00300DED" w:rsidRPr="00300DED" w:rsidRDefault="00300DED" w:rsidP="00C84DE1">
      <w:pPr>
        <w:numPr>
          <w:ilvl w:val="0"/>
          <w:numId w:val="137"/>
        </w:numPr>
        <w:tabs>
          <w:tab w:val="left" w:pos="444"/>
        </w:tabs>
        <w:spacing w:line="240" w:lineRule="auto"/>
        <w:ind w:left="1134"/>
        <w:contextualSpacing/>
        <w:jc w:val="left"/>
        <w:rPr>
          <w:rFonts w:eastAsia="Arial Unicode MS"/>
          <w:sz w:val="32"/>
          <w:szCs w:val="32"/>
          <w:lang w:val="uk-UA" w:eastAsia="ru-RU"/>
        </w:rPr>
      </w:pPr>
      <w:r w:rsidRPr="00300DED">
        <w:rPr>
          <w:rFonts w:eastAsia="Arial Unicode MS"/>
          <w:sz w:val="32"/>
          <w:szCs w:val="32"/>
          <w:lang w:val="uk-UA" w:eastAsia="uk-UA"/>
        </w:rPr>
        <w:t>про сумісництво;</w:t>
      </w:r>
    </w:p>
    <w:p w:rsidR="00300DED" w:rsidRPr="00300DED" w:rsidRDefault="00300DED" w:rsidP="00C84DE1">
      <w:pPr>
        <w:numPr>
          <w:ilvl w:val="0"/>
          <w:numId w:val="137"/>
        </w:numPr>
        <w:tabs>
          <w:tab w:val="left" w:pos="427"/>
        </w:tabs>
        <w:spacing w:line="240" w:lineRule="auto"/>
        <w:ind w:left="1134"/>
        <w:contextualSpacing/>
        <w:jc w:val="left"/>
        <w:rPr>
          <w:rFonts w:eastAsia="Arial Unicode MS"/>
          <w:sz w:val="32"/>
          <w:szCs w:val="32"/>
          <w:lang w:val="uk-UA" w:eastAsia="ru-RU"/>
        </w:rPr>
      </w:pPr>
      <w:r w:rsidRPr="00300DED">
        <w:rPr>
          <w:rFonts w:eastAsia="Arial Unicode MS"/>
          <w:sz w:val="32"/>
          <w:szCs w:val="32"/>
          <w:lang w:val="uk-UA" w:eastAsia="uk-UA"/>
        </w:rPr>
        <w:t>про зміну особистих даних працівника (прізвища, імені тощо);</w:t>
      </w:r>
    </w:p>
    <w:p w:rsidR="00300DED" w:rsidRPr="00300DED" w:rsidRDefault="00300DED" w:rsidP="00C84DE1">
      <w:pPr>
        <w:numPr>
          <w:ilvl w:val="0"/>
          <w:numId w:val="137"/>
        </w:numPr>
        <w:tabs>
          <w:tab w:val="left" w:pos="432"/>
        </w:tabs>
        <w:spacing w:line="240" w:lineRule="auto"/>
        <w:ind w:left="1134"/>
        <w:contextualSpacing/>
        <w:jc w:val="left"/>
        <w:rPr>
          <w:rFonts w:eastAsia="Arial Unicode MS"/>
          <w:sz w:val="32"/>
          <w:szCs w:val="32"/>
          <w:lang w:val="uk-UA" w:eastAsia="ru-RU"/>
        </w:rPr>
      </w:pPr>
      <w:r w:rsidRPr="00300DED">
        <w:rPr>
          <w:rFonts w:eastAsia="Arial Unicode MS"/>
          <w:sz w:val="32"/>
          <w:szCs w:val="32"/>
          <w:lang w:val="uk-UA" w:eastAsia="uk-UA"/>
        </w:rPr>
        <w:t>про заохочення (оголошення подяки, нагородження, преміювання);</w:t>
      </w:r>
    </w:p>
    <w:p w:rsidR="00300DED" w:rsidRPr="00300DED" w:rsidRDefault="00300DED" w:rsidP="00C84DE1">
      <w:pPr>
        <w:numPr>
          <w:ilvl w:val="0"/>
          <w:numId w:val="137"/>
        </w:numPr>
        <w:tabs>
          <w:tab w:val="left" w:pos="432"/>
        </w:tabs>
        <w:spacing w:line="240" w:lineRule="auto"/>
        <w:ind w:left="1134"/>
        <w:contextualSpacing/>
        <w:jc w:val="left"/>
        <w:rPr>
          <w:rFonts w:eastAsia="Arial Unicode MS"/>
          <w:sz w:val="32"/>
          <w:szCs w:val="32"/>
          <w:lang w:val="uk-UA" w:eastAsia="ru-RU"/>
        </w:rPr>
      </w:pPr>
      <w:r w:rsidRPr="00300DED">
        <w:rPr>
          <w:rFonts w:eastAsia="Arial Unicode MS"/>
          <w:sz w:val="32"/>
          <w:szCs w:val="32"/>
          <w:lang w:val="uk-UA" w:eastAsia="uk-UA"/>
        </w:rPr>
        <w:t>про стягнення (оголошення догани) за порушення трудової дисципліни;</w:t>
      </w:r>
    </w:p>
    <w:p w:rsidR="00300DED" w:rsidRPr="00300DED" w:rsidRDefault="00300DED" w:rsidP="00C84DE1">
      <w:pPr>
        <w:numPr>
          <w:ilvl w:val="0"/>
          <w:numId w:val="137"/>
        </w:numPr>
        <w:tabs>
          <w:tab w:val="left" w:pos="439"/>
        </w:tabs>
        <w:spacing w:line="240" w:lineRule="auto"/>
        <w:ind w:left="1134"/>
        <w:contextualSpacing/>
        <w:jc w:val="left"/>
        <w:rPr>
          <w:rFonts w:eastAsia="Arial Unicode MS"/>
          <w:sz w:val="32"/>
          <w:szCs w:val="32"/>
          <w:lang w:val="uk-UA" w:eastAsia="ru-RU"/>
        </w:rPr>
      </w:pPr>
      <w:r w:rsidRPr="00300DED">
        <w:rPr>
          <w:rFonts w:eastAsia="Arial Unicode MS"/>
          <w:sz w:val="32"/>
          <w:szCs w:val="32"/>
          <w:lang w:val="uk-UA" w:eastAsia="uk-UA"/>
        </w:rPr>
        <w:lastRenderedPageBreak/>
        <w:t>про надання матеріальної допомоги;</w:t>
      </w:r>
    </w:p>
    <w:p w:rsidR="00300DED" w:rsidRPr="00300DED" w:rsidRDefault="00300DED" w:rsidP="00C84DE1">
      <w:pPr>
        <w:numPr>
          <w:ilvl w:val="0"/>
          <w:numId w:val="137"/>
        </w:numPr>
        <w:tabs>
          <w:tab w:val="left" w:pos="439"/>
        </w:tabs>
        <w:spacing w:line="240" w:lineRule="auto"/>
        <w:ind w:left="1134"/>
        <w:contextualSpacing/>
        <w:jc w:val="left"/>
        <w:rPr>
          <w:rFonts w:eastAsia="Arial Unicode MS"/>
          <w:sz w:val="32"/>
          <w:szCs w:val="32"/>
          <w:lang w:val="uk-UA" w:eastAsia="ru-RU"/>
        </w:rPr>
      </w:pPr>
      <w:r w:rsidRPr="00300DED">
        <w:rPr>
          <w:rFonts w:eastAsia="Arial Unicode MS"/>
          <w:sz w:val="32"/>
          <w:szCs w:val="32"/>
          <w:lang w:val="uk-UA" w:eastAsia="uk-UA"/>
        </w:rPr>
        <w:t>про надання відпусток (основної, до</w:t>
      </w:r>
      <w:r w:rsidRPr="00300DED">
        <w:rPr>
          <w:rFonts w:eastAsia="Arial Unicode MS"/>
          <w:sz w:val="32"/>
          <w:szCs w:val="32"/>
          <w:lang w:val="uk-UA" w:eastAsia="uk-UA"/>
        </w:rPr>
        <w:softHyphen/>
        <w:t>даткової, навчальної, декретної тощо);</w:t>
      </w:r>
    </w:p>
    <w:p w:rsidR="00300DED" w:rsidRPr="00300DED" w:rsidRDefault="00300DED" w:rsidP="00C84DE1">
      <w:pPr>
        <w:numPr>
          <w:ilvl w:val="0"/>
          <w:numId w:val="137"/>
        </w:numPr>
        <w:tabs>
          <w:tab w:val="left" w:pos="439"/>
        </w:tabs>
        <w:spacing w:line="240" w:lineRule="auto"/>
        <w:ind w:left="1134"/>
        <w:contextualSpacing/>
        <w:jc w:val="left"/>
        <w:rPr>
          <w:rFonts w:eastAsia="Arial Unicode MS"/>
          <w:sz w:val="32"/>
          <w:szCs w:val="32"/>
          <w:lang w:val="uk-UA" w:eastAsia="ru-RU"/>
        </w:rPr>
      </w:pPr>
      <w:r w:rsidRPr="00300DED">
        <w:rPr>
          <w:rFonts w:eastAsia="Arial Unicode MS"/>
          <w:sz w:val="32"/>
          <w:szCs w:val="32"/>
          <w:lang w:val="uk-UA" w:eastAsia="uk-UA"/>
        </w:rPr>
        <w:t>про відрядження.</w:t>
      </w:r>
    </w:p>
    <w:p w:rsidR="00300DED" w:rsidRPr="00300DED" w:rsidRDefault="00300DED" w:rsidP="00300DED">
      <w:pPr>
        <w:spacing w:line="240" w:lineRule="auto"/>
        <w:rPr>
          <w:rFonts w:eastAsia="Calibri"/>
          <w:sz w:val="32"/>
          <w:szCs w:val="32"/>
          <w:lang w:val="uk-UA"/>
        </w:rPr>
      </w:pPr>
      <w:r w:rsidRPr="00300DED">
        <w:rPr>
          <w:rFonts w:eastAsia="Calibri"/>
          <w:sz w:val="32"/>
          <w:szCs w:val="32"/>
          <w:lang w:val="uk-UA"/>
        </w:rPr>
        <w:t xml:space="preserve">Наказ з кадрових питань обов’язково реєструється у </w:t>
      </w:r>
      <w:r w:rsidRPr="00300DED">
        <w:rPr>
          <w:rFonts w:eastAsia="Calibri"/>
          <w:b/>
          <w:sz w:val="32"/>
          <w:szCs w:val="32"/>
          <w:lang w:val="uk-UA"/>
        </w:rPr>
        <w:t>книзі реєстрації наказів</w:t>
      </w:r>
      <w:r w:rsidRPr="00300DED">
        <w:rPr>
          <w:rFonts w:eastAsia="Calibri"/>
          <w:sz w:val="32"/>
          <w:szCs w:val="32"/>
          <w:lang w:val="uk-UA"/>
        </w:rPr>
        <w:t xml:space="preserve"> (окремо реєструються у двох різних журналах накази з кадрових питань тимчасово терміну зберігання та тривалого).</w:t>
      </w:r>
    </w:p>
    <w:p w:rsidR="00300DED" w:rsidRPr="00300DED" w:rsidRDefault="00300DED" w:rsidP="00300DED">
      <w:pPr>
        <w:spacing w:line="240" w:lineRule="auto"/>
        <w:ind w:left="709" w:firstLine="0"/>
        <w:jc w:val="right"/>
        <w:rPr>
          <w:rFonts w:eastAsia="Calibri"/>
          <w:b/>
          <w:bCs/>
          <w:i/>
          <w:sz w:val="32"/>
          <w:szCs w:val="32"/>
          <w:lang w:val="uk-UA"/>
        </w:rPr>
      </w:pPr>
      <w:r w:rsidRPr="00300DED">
        <w:rPr>
          <w:rFonts w:eastAsia="Calibri"/>
          <w:b/>
          <w:bCs/>
          <w:i/>
          <w:sz w:val="32"/>
          <w:szCs w:val="32"/>
          <w:lang w:val="uk-UA"/>
        </w:rPr>
        <w:t>Зразок внутрішньої частини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9"/>
        <w:gridCol w:w="1921"/>
        <w:gridCol w:w="1921"/>
        <w:gridCol w:w="1921"/>
        <w:gridCol w:w="2492"/>
      </w:tblGrid>
      <w:tr w:rsidR="00300DED" w:rsidRPr="00300DED" w:rsidTr="004836AE">
        <w:trPr>
          <w:jc w:val="center"/>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rsidR="00300DED" w:rsidRPr="00300DED" w:rsidRDefault="00300DED" w:rsidP="00300DED">
            <w:pPr>
              <w:spacing w:line="240" w:lineRule="auto"/>
              <w:ind w:firstLine="0"/>
              <w:jc w:val="center"/>
              <w:rPr>
                <w:rFonts w:eastAsia="Calibri"/>
                <w:b/>
                <w:i/>
                <w:szCs w:val="28"/>
                <w:lang w:val="uk-UA"/>
              </w:rPr>
            </w:pPr>
            <w:r w:rsidRPr="00300DED">
              <w:rPr>
                <w:rFonts w:eastAsia="Calibri"/>
                <w:b/>
                <w:i/>
                <w:szCs w:val="28"/>
                <w:lang w:val="uk-UA"/>
              </w:rPr>
              <w:t>Номер наказу</w:t>
            </w:r>
          </w:p>
        </w:tc>
        <w:tc>
          <w:tcPr>
            <w:tcW w:w="1921" w:type="dxa"/>
            <w:tcBorders>
              <w:top w:val="single" w:sz="4" w:space="0" w:color="auto"/>
              <w:left w:val="single" w:sz="4" w:space="0" w:color="auto"/>
              <w:bottom w:val="single" w:sz="4" w:space="0" w:color="auto"/>
              <w:right w:val="single" w:sz="4" w:space="0" w:color="auto"/>
            </w:tcBorders>
            <w:shd w:val="clear" w:color="auto" w:fill="auto"/>
            <w:vAlign w:val="center"/>
          </w:tcPr>
          <w:p w:rsidR="00300DED" w:rsidRPr="00300DED" w:rsidRDefault="00300DED" w:rsidP="00300DED">
            <w:pPr>
              <w:spacing w:line="240" w:lineRule="auto"/>
              <w:ind w:firstLine="0"/>
              <w:jc w:val="center"/>
              <w:rPr>
                <w:rFonts w:eastAsia="Calibri"/>
                <w:b/>
                <w:i/>
                <w:szCs w:val="28"/>
                <w:lang w:val="uk-UA"/>
              </w:rPr>
            </w:pPr>
            <w:r w:rsidRPr="00300DED">
              <w:rPr>
                <w:rFonts w:eastAsia="Calibri"/>
                <w:b/>
                <w:i/>
                <w:szCs w:val="28"/>
                <w:lang w:val="uk-UA"/>
              </w:rPr>
              <w:t>Дата реєстрації</w:t>
            </w:r>
          </w:p>
        </w:tc>
        <w:tc>
          <w:tcPr>
            <w:tcW w:w="1921" w:type="dxa"/>
            <w:tcBorders>
              <w:top w:val="single" w:sz="4" w:space="0" w:color="auto"/>
              <w:left w:val="single" w:sz="4" w:space="0" w:color="auto"/>
              <w:bottom w:val="single" w:sz="4" w:space="0" w:color="auto"/>
              <w:right w:val="single" w:sz="4" w:space="0" w:color="auto"/>
            </w:tcBorders>
            <w:shd w:val="clear" w:color="auto" w:fill="auto"/>
            <w:vAlign w:val="center"/>
          </w:tcPr>
          <w:p w:rsidR="00300DED" w:rsidRPr="00300DED" w:rsidRDefault="00300DED" w:rsidP="00300DED">
            <w:pPr>
              <w:spacing w:line="240" w:lineRule="auto"/>
              <w:ind w:firstLine="0"/>
              <w:jc w:val="center"/>
              <w:rPr>
                <w:rFonts w:eastAsia="Calibri"/>
                <w:b/>
                <w:i/>
                <w:szCs w:val="28"/>
                <w:lang w:val="uk-UA"/>
              </w:rPr>
            </w:pPr>
            <w:r w:rsidRPr="00300DED">
              <w:rPr>
                <w:rFonts w:eastAsia="Calibri"/>
                <w:b/>
                <w:i/>
                <w:szCs w:val="28"/>
                <w:lang w:val="uk-UA"/>
              </w:rPr>
              <w:t>Стислий зміст наказу</w:t>
            </w:r>
          </w:p>
        </w:tc>
        <w:tc>
          <w:tcPr>
            <w:tcW w:w="1921" w:type="dxa"/>
            <w:tcBorders>
              <w:top w:val="single" w:sz="4" w:space="0" w:color="auto"/>
              <w:left w:val="single" w:sz="4" w:space="0" w:color="auto"/>
              <w:bottom w:val="single" w:sz="4" w:space="0" w:color="auto"/>
              <w:right w:val="single" w:sz="4" w:space="0" w:color="auto"/>
            </w:tcBorders>
            <w:shd w:val="clear" w:color="auto" w:fill="auto"/>
            <w:vAlign w:val="center"/>
          </w:tcPr>
          <w:p w:rsidR="00300DED" w:rsidRPr="00300DED" w:rsidRDefault="00300DED" w:rsidP="00300DED">
            <w:pPr>
              <w:spacing w:line="240" w:lineRule="auto"/>
              <w:ind w:firstLine="0"/>
              <w:jc w:val="center"/>
              <w:rPr>
                <w:rFonts w:eastAsia="Calibri"/>
                <w:b/>
                <w:i/>
                <w:szCs w:val="28"/>
                <w:lang w:val="uk-UA"/>
              </w:rPr>
            </w:pPr>
            <w:r w:rsidRPr="00300DED">
              <w:rPr>
                <w:rFonts w:eastAsia="Calibri"/>
                <w:b/>
                <w:i/>
                <w:szCs w:val="28"/>
                <w:lang w:val="uk-UA"/>
              </w:rPr>
              <w:t>Ким підписано наказ</w:t>
            </w: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tcPr>
          <w:p w:rsidR="00300DED" w:rsidRPr="00300DED" w:rsidRDefault="00300DED" w:rsidP="00300DED">
            <w:pPr>
              <w:spacing w:line="240" w:lineRule="auto"/>
              <w:ind w:firstLine="0"/>
              <w:jc w:val="center"/>
              <w:rPr>
                <w:rFonts w:eastAsia="Calibri"/>
                <w:b/>
                <w:i/>
                <w:szCs w:val="28"/>
                <w:lang w:val="uk-UA"/>
              </w:rPr>
            </w:pPr>
            <w:r w:rsidRPr="00300DED">
              <w:rPr>
                <w:rFonts w:eastAsia="Calibri"/>
                <w:b/>
                <w:i/>
                <w:szCs w:val="28"/>
                <w:lang w:val="uk-UA"/>
              </w:rPr>
              <w:t>Кому направлено (оголошено під розписку) наказ</w:t>
            </w:r>
          </w:p>
        </w:tc>
      </w:tr>
      <w:tr w:rsidR="00300DED" w:rsidRPr="00300DED" w:rsidTr="004836AE">
        <w:trPr>
          <w:jc w:val="center"/>
        </w:trPr>
        <w:tc>
          <w:tcPr>
            <w:tcW w:w="1600" w:type="dxa"/>
            <w:tcBorders>
              <w:top w:val="single" w:sz="4" w:space="0" w:color="auto"/>
              <w:left w:val="single" w:sz="4" w:space="0" w:color="auto"/>
              <w:bottom w:val="single" w:sz="4" w:space="0" w:color="auto"/>
              <w:right w:val="single" w:sz="4" w:space="0" w:color="auto"/>
            </w:tcBorders>
            <w:shd w:val="clear" w:color="auto" w:fill="auto"/>
          </w:tcPr>
          <w:p w:rsidR="00300DED" w:rsidRPr="00300DED" w:rsidRDefault="00300DED" w:rsidP="00300DED">
            <w:pPr>
              <w:spacing w:line="240" w:lineRule="auto"/>
              <w:ind w:firstLine="0"/>
              <w:jc w:val="center"/>
              <w:rPr>
                <w:rFonts w:eastAsia="Calibri"/>
                <w:b/>
                <w:i/>
                <w:szCs w:val="28"/>
                <w:lang w:val="uk-UA"/>
              </w:rPr>
            </w:pPr>
            <w:r w:rsidRPr="00300DED">
              <w:rPr>
                <w:rFonts w:eastAsia="Calibri"/>
                <w:b/>
                <w:i/>
                <w:szCs w:val="28"/>
                <w:lang w:val="uk-UA"/>
              </w:rPr>
              <w:t>1</w:t>
            </w:r>
          </w:p>
        </w:tc>
        <w:tc>
          <w:tcPr>
            <w:tcW w:w="1921" w:type="dxa"/>
            <w:tcBorders>
              <w:top w:val="single" w:sz="4" w:space="0" w:color="auto"/>
              <w:left w:val="single" w:sz="4" w:space="0" w:color="auto"/>
              <w:bottom w:val="single" w:sz="4" w:space="0" w:color="auto"/>
              <w:right w:val="single" w:sz="4" w:space="0" w:color="auto"/>
            </w:tcBorders>
            <w:shd w:val="clear" w:color="auto" w:fill="auto"/>
          </w:tcPr>
          <w:p w:rsidR="00300DED" w:rsidRPr="00300DED" w:rsidRDefault="00300DED" w:rsidP="00300DED">
            <w:pPr>
              <w:spacing w:line="240" w:lineRule="auto"/>
              <w:ind w:firstLine="0"/>
              <w:jc w:val="center"/>
              <w:rPr>
                <w:rFonts w:eastAsia="Calibri"/>
                <w:b/>
                <w:i/>
                <w:szCs w:val="28"/>
                <w:lang w:val="uk-UA"/>
              </w:rPr>
            </w:pPr>
            <w:r w:rsidRPr="00300DED">
              <w:rPr>
                <w:rFonts w:eastAsia="Calibri"/>
                <w:b/>
                <w:i/>
                <w:szCs w:val="28"/>
                <w:lang w:val="uk-UA"/>
              </w:rPr>
              <w:t>2</w:t>
            </w:r>
          </w:p>
        </w:tc>
        <w:tc>
          <w:tcPr>
            <w:tcW w:w="1921" w:type="dxa"/>
            <w:tcBorders>
              <w:top w:val="single" w:sz="4" w:space="0" w:color="auto"/>
              <w:left w:val="single" w:sz="4" w:space="0" w:color="auto"/>
              <w:bottom w:val="single" w:sz="4" w:space="0" w:color="auto"/>
              <w:right w:val="single" w:sz="4" w:space="0" w:color="auto"/>
            </w:tcBorders>
            <w:shd w:val="clear" w:color="auto" w:fill="auto"/>
          </w:tcPr>
          <w:p w:rsidR="00300DED" w:rsidRPr="00300DED" w:rsidRDefault="00300DED" w:rsidP="00300DED">
            <w:pPr>
              <w:spacing w:line="240" w:lineRule="auto"/>
              <w:ind w:firstLine="0"/>
              <w:jc w:val="center"/>
              <w:rPr>
                <w:rFonts w:eastAsia="Calibri"/>
                <w:b/>
                <w:i/>
                <w:szCs w:val="28"/>
                <w:lang w:val="uk-UA"/>
              </w:rPr>
            </w:pPr>
            <w:r w:rsidRPr="00300DED">
              <w:rPr>
                <w:rFonts w:eastAsia="Calibri"/>
                <w:b/>
                <w:i/>
                <w:szCs w:val="28"/>
                <w:lang w:val="uk-UA"/>
              </w:rPr>
              <w:t>3</w:t>
            </w:r>
          </w:p>
        </w:tc>
        <w:tc>
          <w:tcPr>
            <w:tcW w:w="1921" w:type="dxa"/>
            <w:tcBorders>
              <w:top w:val="single" w:sz="4" w:space="0" w:color="auto"/>
              <w:left w:val="single" w:sz="4" w:space="0" w:color="auto"/>
              <w:bottom w:val="single" w:sz="4" w:space="0" w:color="auto"/>
              <w:right w:val="single" w:sz="4" w:space="0" w:color="auto"/>
            </w:tcBorders>
            <w:shd w:val="clear" w:color="auto" w:fill="auto"/>
          </w:tcPr>
          <w:p w:rsidR="00300DED" w:rsidRPr="00300DED" w:rsidRDefault="00300DED" w:rsidP="00300DED">
            <w:pPr>
              <w:spacing w:line="240" w:lineRule="auto"/>
              <w:ind w:firstLine="0"/>
              <w:jc w:val="center"/>
              <w:rPr>
                <w:rFonts w:eastAsia="Calibri"/>
                <w:b/>
                <w:i/>
                <w:szCs w:val="28"/>
                <w:lang w:val="uk-UA"/>
              </w:rPr>
            </w:pPr>
            <w:r w:rsidRPr="00300DED">
              <w:rPr>
                <w:rFonts w:eastAsia="Calibri"/>
                <w:b/>
                <w:i/>
                <w:szCs w:val="28"/>
                <w:lang w:val="uk-UA"/>
              </w:rPr>
              <w:t>4</w:t>
            </w: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300DED" w:rsidRPr="00300DED" w:rsidRDefault="00300DED" w:rsidP="00300DED">
            <w:pPr>
              <w:tabs>
                <w:tab w:val="left" w:pos="564"/>
                <w:tab w:val="center" w:pos="660"/>
              </w:tabs>
              <w:spacing w:line="240" w:lineRule="auto"/>
              <w:ind w:firstLine="0"/>
              <w:jc w:val="center"/>
              <w:rPr>
                <w:rFonts w:eastAsia="Calibri"/>
                <w:b/>
                <w:i/>
                <w:szCs w:val="28"/>
                <w:lang w:val="uk-UA"/>
              </w:rPr>
            </w:pPr>
            <w:r w:rsidRPr="00300DED">
              <w:rPr>
                <w:rFonts w:eastAsia="Calibri"/>
                <w:b/>
                <w:i/>
                <w:szCs w:val="28"/>
                <w:lang w:val="uk-UA"/>
              </w:rPr>
              <w:t>5</w:t>
            </w:r>
          </w:p>
        </w:tc>
      </w:tr>
      <w:tr w:rsidR="00300DED" w:rsidRPr="00300DED" w:rsidTr="004836AE">
        <w:trPr>
          <w:jc w:val="center"/>
        </w:trPr>
        <w:tc>
          <w:tcPr>
            <w:tcW w:w="1600" w:type="dxa"/>
            <w:tcBorders>
              <w:top w:val="single" w:sz="4" w:space="0" w:color="auto"/>
              <w:left w:val="single" w:sz="4" w:space="0" w:color="auto"/>
              <w:bottom w:val="single" w:sz="4" w:space="0" w:color="auto"/>
              <w:right w:val="single" w:sz="4" w:space="0" w:color="auto"/>
            </w:tcBorders>
            <w:shd w:val="clear" w:color="auto" w:fill="auto"/>
          </w:tcPr>
          <w:p w:rsidR="00300DED" w:rsidRPr="00300DED" w:rsidRDefault="00300DED" w:rsidP="00300DED">
            <w:pPr>
              <w:spacing w:line="240" w:lineRule="auto"/>
              <w:ind w:left="709" w:firstLine="0"/>
              <w:jc w:val="center"/>
              <w:rPr>
                <w:rFonts w:eastAsia="Calibri"/>
                <w:sz w:val="32"/>
                <w:szCs w:val="32"/>
                <w:lang w:val="uk-UA"/>
              </w:rPr>
            </w:pPr>
          </w:p>
        </w:tc>
        <w:tc>
          <w:tcPr>
            <w:tcW w:w="1921" w:type="dxa"/>
            <w:tcBorders>
              <w:top w:val="single" w:sz="4" w:space="0" w:color="auto"/>
              <w:left w:val="single" w:sz="4" w:space="0" w:color="auto"/>
              <w:bottom w:val="single" w:sz="4" w:space="0" w:color="auto"/>
              <w:right w:val="single" w:sz="4" w:space="0" w:color="auto"/>
            </w:tcBorders>
            <w:shd w:val="clear" w:color="auto" w:fill="auto"/>
          </w:tcPr>
          <w:p w:rsidR="00300DED" w:rsidRPr="00300DED" w:rsidRDefault="00300DED" w:rsidP="00300DED">
            <w:pPr>
              <w:spacing w:line="240" w:lineRule="auto"/>
              <w:ind w:left="709" w:firstLine="0"/>
              <w:jc w:val="center"/>
              <w:rPr>
                <w:rFonts w:eastAsia="Calibri"/>
                <w:sz w:val="32"/>
                <w:szCs w:val="32"/>
                <w:lang w:val="uk-UA"/>
              </w:rPr>
            </w:pPr>
          </w:p>
        </w:tc>
        <w:tc>
          <w:tcPr>
            <w:tcW w:w="1921" w:type="dxa"/>
            <w:tcBorders>
              <w:top w:val="single" w:sz="4" w:space="0" w:color="auto"/>
              <w:left w:val="single" w:sz="4" w:space="0" w:color="auto"/>
              <w:bottom w:val="single" w:sz="4" w:space="0" w:color="auto"/>
              <w:right w:val="single" w:sz="4" w:space="0" w:color="auto"/>
            </w:tcBorders>
            <w:shd w:val="clear" w:color="auto" w:fill="auto"/>
          </w:tcPr>
          <w:p w:rsidR="00300DED" w:rsidRPr="00300DED" w:rsidRDefault="00300DED" w:rsidP="00300DED">
            <w:pPr>
              <w:spacing w:line="240" w:lineRule="auto"/>
              <w:ind w:left="709" w:firstLine="0"/>
              <w:jc w:val="center"/>
              <w:rPr>
                <w:rFonts w:eastAsia="Calibri"/>
                <w:sz w:val="32"/>
                <w:szCs w:val="32"/>
                <w:lang w:val="uk-UA"/>
              </w:rPr>
            </w:pPr>
          </w:p>
        </w:tc>
        <w:tc>
          <w:tcPr>
            <w:tcW w:w="1921" w:type="dxa"/>
            <w:tcBorders>
              <w:top w:val="single" w:sz="4" w:space="0" w:color="auto"/>
              <w:left w:val="single" w:sz="4" w:space="0" w:color="auto"/>
              <w:bottom w:val="single" w:sz="4" w:space="0" w:color="auto"/>
              <w:right w:val="single" w:sz="4" w:space="0" w:color="auto"/>
            </w:tcBorders>
            <w:shd w:val="clear" w:color="auto" w:fill="auto"/>
          </w:tcPr>
          <w:p w:rsidR="00300DED" w:rsidRPr="00300DED" w:rsidRDefault="00300DED" w:rsidP="00300DED">
            <w:pPr>
              <w:spacing w:line="240" w:lineRule="auto"/>
              <w:ind w:left="709" w:firstLine="0"/>
              <w:jc w:val="center"/>
              <w:rPr>
                <w:rFonts w:eastAsia="Calibri"/>
                <w:sz w:val="32"/>
                <w:szCs w:val="32"/>
                <w:lang w:val="uk-UA"/>
              </w:rPr>
            </w:pP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300DED" w:rsidRPr="00300DED" w:rsidRDefault="00300DED" w:rsidP="00300DED">
            <w:pPr>
              <w:spacing w:line="240" w:lineRule="auto"/>
              <w:ind w:left="709" w:firstLine="0"/>
              <w:jc w:val="center"/>
              <w:rPr>
                <w:rFonts w:eastAsia="Calibri"/>
                <w:sz w:val="32"/>
                <w:szCs w:val="32"/>
                <w:lang w:val="uk-UA"/>
              </w:rPr>
            </w:pPr>
          </w:p>
        </w:tc>
      </w:tr>
      <w:tr w:rsidR="00300DED" w:rsidRPr="00300DED" w:rsidTr="004836AE">
        <w:trPr>
          <w:jc w:val="center"/>
        </w:trPr>
        <w:tc>
          <w:tcPr>
            <w:tcW w:w="1600" w:type="dxa"/>
            <w:tcBorders>
              <w:top w:val="single" w:sz="4" w:space="0" w:color="auto"/>
              <w:left w:val="single" w:sz="4" w:space="0" w:color="auto"/>
              <w:bottom w:val="single" w:sz="4" w:space="0" w:color="auto"/>
              <w:right w:val="single" w:sz="4" w:space="0" w:color="auto"/>
            </w:tcBorders>
            <w:shd w:val="clear" w:color="auto" w:fill="auto"/>
          </w:tcPr>
          <w:p w:rsidR="00300DED" w:rsidRPr="00300DED" w:rsidRDefault="00300DED" w:rsidP="00300DED">
            <w:pPr>
              <w:spacing w:line="240" w:lineRule="auto"/>
              <w:ind w:firstLine="0"/>
              <w:jc w:val="center"/>
              <w:rPr>
                <w:rFonts w:eastAsia="Calibri"/>
                <w:sz w:val="32"/>
                <w:szCs w:val="32"/>
                <w:lang w:val="uk-UA"/>
              </w:rPr>
            </w:pPr>
          </w:p>
        </w:tc>
        <w:tc>
          <w:tcPr>
            <w:tcW w:w="1921" w:type="dxa"/>
            <w:tcBorders>
              <w:top w:val="single" w:sz="4" w:space="0" w:color="auto"/>
              <w:left w:val="single" w:sz="4" w:space="0" w:color="auto"/>
              <w:bottom w:val="single" w:sz="4" w:space="0" w:color="auto"/>
              <w:right w:val="single" w:sz="4" w:space="0" w:color="auto"/>
            </w:tcBorders>
            <w:shd w:val="clear" w:color="auto" w:fill="auto"/>
          </w:tcPr>
          <w:p w:rsidR="00300DED" w:rsidRPr="00300DED" w:rsidRDefault="00300DED" w:rsidP="00300DED">
            <w:pPr>
              <w:spacing w:line="240" w:lineRule="auto"/>
              <w:ind w:firstLine="0"/>
              <w:jc w:val="center"/>
              <w:rPr>
                <w:rFonts w:eastAsia="Calibri"/>
                <w:sz w:val="32"/>
                <w:szCs w:val="32"/>
                <w:lang w:val="uk-UA"/>
              </w:rPr>
            </w:pPr>
          </w:p>
        </w:tc>
        <w:tc>
          <w:tcPr>
            <w:tcW w:w="1921" w:type="dxa"/>
            <w:tcBorders>
              <w:top w:val="single" w:sz="4" w:space="0" w:color="auto"/>
              <w:left w:val="single" w:sz="4" w:space="0" w:color="auto"/>
              <w:bottom w:val="single" w:sz="4" w:space="0" w:color="auto"/>
              <w:right w:val="single" w:sz="4" w:space="0" w:color="auto"/>
            </w:tcBorders>
            <w:shd w:val="clear" w:color="auto" w:fill="auto"/>
          </w:tcPr>
          <w:p w:rsidR="00300DED" w:rsidRPr="00300DED" w:rsidRDefault="00300DED" w:rsidP="00300DED">
            <w:pPr>
              <w:spacing w:line="240" w:lineRule="auto"/>
              <w:ind w:firstLine="0"/>
              <w:jc w:val="center"/>
              <w:rPr>
                <w:rFonts w:eastAsia="Calibri"/>
                <w:sz w:val="32"/>
                <w:szCs w:val="32"/>
                <w:lang w:val="uk-UA"/>
              </w:rPr>
            </w:pPr>
          </w:p>
        </w:tc>
        <w:tc>
          <w:tcPr>
            <w:tcW w:w="1921" w:type="dxa"/>
            <w:tcBorders>
              <w:top w:val="single" w:sz="4" w:space="0" w:color="auto"/>
              <w:left w:val="single" w:sz="4" w:space="0" w:color="auto"/>
              <w:bottom w:val="single" w:sz="4" w:space="0" w:color="auto"/>
              <w:right w:val="single" w:sz="4" w:space="0" w:color="auto"/>
            </w:tcBorders>
            <w:shd w:val="clear" w:color="auto" w:fill="auto"/>
          </w:tcPr>
          <w:p w:rsidR="00300DED" w:rsidRPr="00300DED" w:rsidRDefault="00300DED" w:rsidP="00300DED">
            <w:pPr>
              <w:spacing w:line="240" w:lineRule="auto"/>
              <w:ind w:firstLine="0"/>
              <w:jc w:val="center"/>
              <w:rPr>
                <w:rFonts w:eastAsia="Calibri"/>
                <w:sz w:val="32"/>
                <w:szCs w:val="32"/>
                <w:lang w:val="uk-UA"/>
              </w:rPr>
            </w:pP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300DED" w:rsidRPr="00300DED" w:rsidRDefault="00300DED" w:rsidP="00300DED">
            <w:pPr>
              <w:spacing w:line="240" w:lineRule="auto"/>
              <w:ind w:firstLine="0"/>
              <w:jc w:val="center"/>
              <w:rPr>
                <w:rFonts w:eastAsia="Calibri"/>
                <w:sz w:val="32"/>
                <w:szCs w:val="32"/>
                <w:lang w:val="uk-UA"/>
              </w:rPr>
            </w:pPr>
          </w:p>
        </w:tc>
      </w:tr>
    </w:tbl>
    <w:p w:rsidR="00300DED" w:rsidRPr="00300DED" w:rsidRDefault="00300DED" w:rsidP="00300DED">
      <w:pPr>
        <w:spacing w:line="240" w:lineRule="auto"/>
        <w:rPr>
          <w:rFonts w:eastAsia="Arial Unicode MS"/>
          <w:sz w:val="32"/>
          <w:szCs w:val="32"/>
          <w:lang w:val="uk-UA" w:eastAsia="uk-UA"/>
        </w:rPr>
      </w:pPr>
      <w:r w:rsidRPr="00300DED">
        <w:rPr>
          <w:rFonts w:eastAsia="Arial Unicode MS"/>
          <w:sz w:val="32"/>
          <w:szCs w:val="32"/>
          <w:lang w:val="uk-UA" w:eastAsia="ru-RU"/>
        </w:rPr>
        <w:t>Для наказів</w:t>
      </w:r>
      <w:r w:rsidRPr="00300DED">
        <w:rPr>
          <w:rFonts w:eastAsia="Arial Unicode MS"/>
          <w:sz w:val="32"/>
          <w:szCs w:val="32"/>
          <w:lang w:val="uk-UA" w:eastAsia="uk-UA"/>
        </w:rPr>
        <w:t xml:space="preserve"> про прийняття на роботу, надання відпусток і звільнення слід використову</w:t>
      </w:r>
      <w:r w:rsidRPr="00300DED">
        <w:rPr>
          <w:rFonts w:eastAsia="Arial Unicode MS"/>
          <w:sz w:val="32"/>
          <w:szCs w:val="32"/>
          <w:lang w:val="uk-UA" w:eastAsia="uk-UA"/>
        </w:rPr>
        <w:softHyphen/>
        <w:t xml:space="preserve">вати </w:t>
      </w:r>
      <w:r w:rsidRPr="00300DED">
        <w:rPr>
          <w:rFonts w:eastAsia="Arial Unicode MS"/>
          <w:b/>
          <w:sz w:val="32"/>
          <w:szCs w:val="32"/>
          <w:lang w:val="uk-UA" w:eastAsia="uk-UA"/>
        </w:rPr>
        <w:t>типові форми первинної облікової документації</w:t>
      </w:r>
      <w:r w:rsidRPr="00300DED">
        <w:rPr>
          <w:rFonts w:eastAsia="Arial Unicode MS"/>
          <w:sz w:val="32"/>
          <w:szCs w:val="32"/>
          <w:lang w:val="uk-UA" w:eastAsia="uk-UA"/>
        </w:rPr>
        <w:t xml:space="preserve"> зі статистики праці, затвер</w:t>
      </w:r>
      <w:r w:rsidRPr="00300DED">
        <w:rPr>
          <w:rFonts w:eastAsia="Arial Unicode MS"/>
          <w:sz w:val="32"/>
          <w:szCs w:val="32"/>
          <w:lang w:val="uk-UA" w:eastAsia="uk-UA"/>
        </w:rPr>
        <w:softHyphen/>
        <w:t>джені наказом Державною комітету ста</w:t>
      </w:r>
      <w:r w:rsidRPr="00300DED">
        <w:rPr>
          <w:rFonts w:eastAsia="Arial Unicode MS"/>
          <w:sz w:val="32"/>
          <w:szCs w:val="32"/>
          <w:lang w:val="uk-UA" w:eastAsia="uk-UA"/>
        </w:rPr>
        <w:softHyphen/>
        <w:t>тистики України від 05 грудня 2008 ро</w:t>
      </w:r>
      <w:r w:rsidRPr="00300DED">
        <w:rPr>
          <w:rFonts w:eastAsia="Arial Unicode MS"/>
          <w:sz w:val="32"/>
          <w:szCs w:val="32"/>
          <w:lang w:val="uk-UA" w:eastAsia="uk-UA"/>
        </w:rPr>
        <w:softHyphen/>
        <w:t xml:space="preserve">ку № 489, а саме: </w:t>
      </w:r>
    </w:p>
    <w:p w:rsidR="00300DED" w:rsidRPr="00300DED" w:rsidRDefault="00300DED" w:rsidP="00C84DE1">
      <w:pPr>
        <w:numPr>
          <w:ilvl w:val="0"/>
          <w:numId w:val="136"/>
        </w:numPr>
        <w:spacing w:line="240" w:lineRule="auto"/>
        <w:ind w:left="1134"/>
        <w:contextualSpacing/>
        <w:jc w:val="left"/>
        <w:rPr>
          <w:rFonts w:eastAsia="Arial Unicode MS"/>
          <w:sz w:val="32"/>
          <w:szCs w:val="32"/>
          <w:lang w:val="uk-UA" w:eastAsia="uk-UA"/>
        </w:rPr>
      </w:pPr>
      <w:r w:rsidRPr="00300DED">
        <w:rPr>
          <w:rFonts w:eastAsia="Arial Unicode MS"/>
          <w:sz w:val="32"/>
          <w:szCs w:val="32"/>
          <w:lang w:val="uk-UA" w:eastAsia="uk-UA"/>
        </w:rPr>
        <w:t>№ П-1 «Наказ (розпо</w:t>
      </w:r>
      <w:r w:rsidRPr="00300DED">
        <w:rPr>
          <w:rFonts w:eastAsia="Arial Unicode MS"/>
          <w:sz w:val="32"/>
          <w:szCs w:val="32"/>
          <w:lang w:val="uk-UA" w:eastAsia="uk-UA"/>
        </w:rPr>
        <w:softHyphen/>
        <w:t>рядження) про прийняття на роботу»;</w:t>
      </w:r>
    </w:p>
    <w:p w:rsidR="00300DED" w:rsidRPr="00300DED" w:rsidRDefault="00300DED" w:rsidP="00C84DE1">
      <w:pPr>
        <w:numPr>
          <w:ilvl w:val="0"/>
          <w:numId w:val="136"/>
        </w:numPr>
        <w:spacing w:line="240" w:lineRule="auto"/>
        <w:ind w:left="1134"/>
        <w:contextualSpacing/>
        <w:rPr>
          <w:rFonts w:eastAsia="Arial Unicode MS"/>
          <w:sz w:val="32"/>
          <w:szCs w:val="32"/>
          <w:lang w:val="uk-UA" w:eastAsia="uk-UA"/>
        </w:rPr>
      </w:pPr>
      <w:r w:rsidRPr="00300DED">
        <w:rPr>
          <w:rFonts w:eastAsia="Arial Unicode MS"/>
          <w:sz w:val="32"/>
          <w:szCs w:val="32"/>
          <w:lang w:val="uk-UA" w:eastAsia="uk-UA"/>
        </w:rPr>
        <w:t xml:space="preserve">№ П-3 Наказ </w:t>
      </w:r>
      <w:r w:rsidRPr="00300DED">
        <w:rPr>
          <w:rFonts w:eastAsia="Arial Unicode MS"/>
          <w:sz w:val="32"/>
          <w:szCs w:val="32"/>
          <w:lang w:eastAsia="ru-RU"/>
        </w:rPr>
        <w:t xml:space="preserve">розпорядження) </w:t>
      </w:r>
      <w:r w:rsidRPr="00300DED">
        <w:rPr>
          <w:rFonts w:eastAsia="Arial Unicode MS"/>
          <w:sz w:val="32"/>
          <w:szCs w:val="32"/>
          <w:lang w:val="uk-UA" w:eastAsia="uk-UA"/>
        </w:rPr>
        <w:t>про на</w:t>
      </w:r>
      <w:r w:rsidRPr="00300DED">
        <w:rPr>
          <w:rFonts w:eastAsia="Arial Unicode MS"/>
          <w:sz w:val="32"/>
          <w:szCs w:val="32"/>
          <w:lang w:val="uk-UA" w:eastAsia="uk-UA"/>
        </w:rPr>
        <w:softHyphen/>
        <w:t xml:space="preserve">дання відпустки»; </w:t>
      </w:r>
    </w:p>
    <w:p w:rsidR="00300DED" w:rsidRPr="00300DED" w:rsidRDefault="00300DED" w:rsidP="00C84DE1">
      <w:pPr>
        <w:numPr>
          <w:ilvl w:val="0"/>
          <w:numId w:val="136"/>
        </w:numPr>
        <w:spacing w:line="240" w:lineRule="auto"/>
        <w:ind w:left="1134"/>
        <w:contextualSpacing/>
        <w:rPr>
          <w:rFonts w:eastAsia="Arial Unicode MS"/>
          <w:sz w:val="32"/>
          <w:szCs w:val="32"/>
          <w:lang w:val="uk-UA" w:eastAsia="uk-UA"/>
        </w:rPr>
      </w:pPr>
      <w:r w:rsidRPr="00300DED">
        <w:rPr>
          <w:rFonts w:eastAsia="Arial Unicode MS"/>
          <w:sz w:val="32"/>
          <w:szCs w:val="32"/>
          <w:lang w:val="uk-UA" w:eastAsia="uk-UA"/>
        </w:rPr>
        <w:t>№ П-4 «Наказ (розпо</w:t>
      </w:r>
      <w:r w:rsidRPr="00300DED">
        <w:rPr>
          <w:rFonts w:eastAsia="Arial Unicode MS"/>
          <w:sz w:val="32"/>
          <w:szCs w:val="32"/>
          <w:lang w:val="uk-UA" w:eastAsia="uk-UA"/>
        </w:rPr>
        <w:softHyphen/>
        <w:t xml:space="preserve">рядження) про припинення розпорядження трудового договору (контракту)». </w:t>
      </w:r>
    </w:p>
    <w:p w:rsidR="00300DED" w:rsidRPr="00300DED" w:rsidRDefault="00300DED" w:rsidP="00300DED">
      <w:pPr>
        <w:spacing w:line="240" w:lineRule="auto"/>
        <w:ind w:firstLine="724"/>
        <w:rPr>
          <w:rFonts w:eastAsia="Arial Unicode MS"/>
          <w:sz w:val="32"/>
          <w:szCs w:val="32"/>
          <w:lang w:val="uk-UA" w:eastAsia="ru-RU"/>
        </w:rPr>
      </w:pPr>
      <w:r w:rsidRPr="00300DED">
        <w:rPr>
          <w:rFonts w:eastAsia="Arial Unicode MS"/>
          <w:sz w:val="32"/>
          <w:szCs w:val="32"/>
          <w:lang w:val="uk-UA" w:eastAsia="uk-UA"/>
        </w:rPr>
        <w:t>Якщо ж з тих чи інших причин ці накази оформлюються на бланку підприємства, в них обов'язко</w:t>
      </w:r>
      <w:r w:rsidRPr="00300DED">
        <w:rPr>
          <w:rFonts w:eastAsia="Arial Unicode MS"/>
          <w:sz w:val="32"/>
          <w:szCs w:val="32"/>
          <w:lang w:val="uk-UA" w:eastAsia="uk-UA"/>
        </w:rPr>
        <w:softHyphen/>
        <w:t>во має бути зазначено всі реквізити, що містяться у відповідній типовій формі. Усі інші кадрові накази оформлю</w:t>
      </w:r>
      <w:r w:rsidRPr="00300DED">
        <w:rPr>
          <w:rFonts w:eastAsia="Arial Unicode MS"/>
          <w:sz w:val="32"/>
          <w:szCs w:val="32"/>
          <w:lang w:val="uk-UA" w:eastAsia="uk-UA"/>
        </w:rPr>
        <w:softHyphen/>
        <w:t>ються традиційним способом — на бланку наказу чи на загальному бланку підпри</w:t>
      </w:r>
      <w:r w:rsidRPr="00300DED">
        <w:rPr>
          <w:rFonts w:eastAsia="Arial Unicode MS"/>
          <w:sz w:val="32"/>
          <w:szCs w:val="32"/>
          <w:lang w:val="uk-UA" w:eastAsia="uk-UA"/>
        </w:rPr>
        <w:softHyphen/>
        <w:t>ємства.</w:t>
      </w:r>
    </w:p>
    <w:p w:rsidR="00300DED" w:rsidRPr="00300DED" w:rsidRDefault="00300DED" w:rsidP="00300DED">
      <w:pPr>
        <w:spacing w:line="240" w:lineRule="auto"/>
        <w:rPr>
          <w:rFonts w:eastAsia="Arial Unicode MS"/>
          <w:sz w:val="32"/>
          <w:szCs w:val="32"/>
          <w:lang w:val="uk-UA" w:eastAsia="ru-RU"/>
        </w:rPr>
      </w:pPr>
      <w:r w:rsidRPr="00300DED">
        <w:rPr>
          <w:rFonts w:eastAsia="Arial Unicode MS"/>
          <w:sz w:val="32"/>
          <w:szCs w:val="32"/>
          <w:lang w:val="uk-UA" w:eastAsia="uk-UA"/>
        </w:rPr>
        <w:t>Вимоги до оформлю</w:t>
      </w:r>
      <w:r w:rsidRPr="00300DED">
        <w:rPr>
          <w:rFonts w:eastAsia="Arial Unicode MS"/>
          <w:sz w:val="32"/>
          <w:szCs w:val="32"/>
          <w:lang w:val="uk-UA" w:eastAsia="uk-UA"/>
        </w:rPr>
        <w:softHyphen/>
        <w:t>вання документів» (ДСТУ 4163-2003) дру</w:t>
      </w:r>
      <w:r w:rsidRPr="00300DED">
        <w:rPr>
          <w:rFonts w:eastAsia="Arial Unicode MS"/>
          <w:sz w:val="32"/>
          <w:szCs w:val="32"/>
          <w:lang w:val="uk-UA" w:eastAsia="uk-UA"/>
        </w:rPr>
        <w:softHyphen/>
        <w:t>карським способом заздалегідь щонайбіль</w:t>
      </w:r>
      <w:r w:rsidRPr="00300DED">
        <w:rPr>
          <w:rFonts w:eastAsia="Arial Unicode MS"/>
          <w:sz w:val="32"/>
          <w:szCs w:val="32"/>
          <w:lang w:val="uk-UA" w:eastAsia="uk-UA"/>
        </w:rPr>
        <w:softHyphen/>
        <w:t xml:space="preserve">ше можуть бути зафіксовані такі </w:t>
      </w:r>
      <w:r w:rsidRPr="00300DED">
        <w:rPr>
          <w:rFonts w:eastAsia="Arial Unicode MS"/>
          <w:b/>
          <w:sz w:val="32"/>
          <w:szCs w:val="32"/>
          <w:lang w:val="uk-UA" w:eastAsia="uk-UA"/>
        </w:rPr>
        <w:t>реквізити</w:t>
      </w:r>
      <w:r w:rsidRPr="00300DED">
        <w:rPr>
          <w:rFonts w:eastAsia="Arial Unicode MS"/>
          <w:sz w:val="32"/>
          <w:szCs w:val="32"/>
          <w:lang w:val="uk-UA" w:eastAsia="uk-UA"/>
        </w:rPr>
        <w:t>:</w:t>
      </w:r>
    </w:p>
    <w:p w:rsidR="00300DED" w:rsidRPr="00300DED" w:rsidRDefault="00300DED" w:rsidP="00300DED">
      <w:pPr>
        <w:tabs>
          <w:tab w:val="left" w:pos="509"/>
        </w:tabs>
        <w:spacing w:line="240" w:lineRule="auto"/>
        <w:ind w:firstLine="724"/>
        <w:rPr>
          <w:rFonts w:eastAsia="Arial Unicode MS"/>
          <w:sz w:val="32"/>
          <w:szCs w:val="32"/>
          <w:lang w:val="uk-UA" w:eastAsia="ru-RU"/>
        </w:rPr>
      </w:pPr>
      <w:r w:rsidRPr="00300DED">
        <w:rPr>
          <w:rFonts w:eastAsia="Arial Unicode MS"/>
          <w:sz w:val="32"/>
          <w:szCs w:val="32"/>
          <w:lang w:val="uk-UA" w:eastAsia="uk-UA"/>
        </w:rPr>
        <w:t>01</w:t>
      </w:r>
      <w:r w:rsidRPr="00300DED">
        <w:rPr>
          <w:rFonts w:eastAsia="Arial Unicode MS"/>
          <w:sz w:val="32"/>
          <w:szCs w:val="32"/>
          <w:lang w:val="uk-UA" w:eastAsia="uk-UA"/>
        </w:rPr>
        <w:tab/>
        <w:t>- зображення Державного Герба Ук</w:t>
      </w:r>
      <w:r w:rsidRPr="00300DED">
        <w:rPr>
          <w:rFonts w:eastAsia="Arial Unicode MS"/>
          <w:sz w:val="32"/>
          <w:szCs w:val="32"/>
          <w:lang w:val="uk-UA" w:eastAsia="uk-UA"/>
        </w:rPr>
        <w:softHyphen/>
        <w:t>раїни;</w:t>
      </w:r>
    </w:p>
    <w:p w:rsidR="00300DED" w:rsidRPr="00300DED" w:rsidRDefault="00300DED" w:rsidP="00300DED">
      <w:pPr>
        <w:tabs>
          <w:tab w:val="left" w:pos="562"/>
        </w:tabs>
        <w:spacing w:line="240" w:lineRule="auto"/>
        <w:ind w:firstLine="724"/>
        <w:rPr>
          <w:rFonts w:eastAsia="Arial Unicode MS"/>
          <w:sz w:val="32"/>
          <w:szCs w:val="32"/>
          <w:lang w:val="uk-UA" w:eastAsia="ru-RU"/>
        </w:rPr>
      </w:pPr>
      <w:r w:rsidRPr="00300DED">
        <w:rPr>
          <w:rFonts w:eastAsia="Arial Unicode MS"/>
          <w:sz w:val="32"/>
          <w:szCs w:val="32"/>
          <w:lang w:val="uk-UA" w:eastAsia="uk-UA"/>
        </w:rPr>
        <w:t>02</w:t>
      </w:r>
      <w:r w:rsidRPr="00300DED">
        <w:rPr>
          <w:rFonts w:eastAsia="Arial Unicode MS"/>
          <w:sz w:val="32"/>
          <w:szCs w:val="32"/>
          <w:lang w:val="uk-UA" w:eastAsia="uk-UA"/>
        </w:rPr>
        <w:tab/>
      </w:r>
      <w:r w:rsidRPr="00300DED">
        <w:rPr>
          <w:rFonts w:eastAsia="Arial Unicode MS"/>
          <w:sz w:val="32"/>
          <w:szCs w:val="32"/>
          <w:lang w:eastAsia="uk-UA"/>
        </w:rPr>
        <w:t>-</w:t>
      </w:r>
      <w:r w:rsidRPr="00300DED">
        <w:rPr>
          <w:rFonts w:eastAsia="Arial Unicode MS"/>
          <w:sz w:val="32"/>
          <w:szCs w:val="32"/>
          <w:lang w:val="uk-UA" w:eastAsia="uk-UA"/>
        </w:rPr>
        <w:t xml:space="preserve"> зображення емблеми або товар</w:t>
      </w:r>
      <w:r w:rsidRPr="00300DED">
        <w:rPr>
          <w:rFonts w:eastAsia="Arial Unicode MS"/>
          <w:sz w:val="32"/>
          <w:szCs w:val="32"/>
          <w:lang w:val="uk-UA" w:eastAsia="uk-UA"/>
        </w:rPr>
        <w:softHyphen/>
        <w:t>ного знака (знака обслуговування);</w:t>
      </w:r>
      <w:r w:rsidRPr="00300DED">
        <w:rPr>
          <w:rFonts w:eastAsia="Arial Unicode MS"/>
          <w:sz w:val="32"/>
          <w:szCs w:val="32"/>
          <w:lang w:val="uk-UA" w:eastAsia="ru-RU"/>
        </w:rPr>
        <w:t xml:space="preserve"> </w:t>
      </w:r>
    </w:p>
    <w:p w:rsidR="00300DED" w:rsidRPr="00300DED" w:rsidRDefault="00300DED" w:rsidP="00300DED">
      <w:pPr>
        <w:tabs>
          <w:tab w:val="left" w:pos="601"/>
        </w:tabs>
        <w:spacing w:line="240" w:lineRule="auto"/>
        <w:ind w:firstLine="724"/>
        <w:rPr>
          <w:rFonts w:eastAsia="Arial Unicode MS"/>
          <w:sz w:val="32"/>
          <w:szCs w:val="32"/>
          <w:lang w:val="uk-UA" w:eastAsia="ru-RU"/>
        </w:rPr>
      </w:pPr>
      <w:r w:rsidRPr="00300DED">
        <w:rPr>
          <w:rFonts w:eastAsia="Arial Unicode MS"/>
          <w:sz w:val="32"/>
          <w:szCs w:val="32"/>
          <w:lang w:val="uk-UA" w:eastAsia="uk-UA"/>
        </w:rPr>
        <w:t>04</w:t>
      </w:r>
      <w:r w:rsidRPr="00300DED">
        <w:rPr>
          <w:rFonts w:eastAsia="Arial Unicode MS"/>
          <w:sz w:val="32"/>
          <w:szCs w:val="32"/>
          <w:lang w:val="uk-UA" w:eastAsia="uk-UA"/>
        </w:rPr>
        <w:tab/>
        <w:t xml:space="preserve">- ідентифікаційний </w:t>
      </w:r>
      <w:r w:rsidRPr="00300DED">
        <w:rPr>
          <w:rFonts w:eastAsia="Arial Unicode MS"/>
          <w:sz w:val="32"/>
          <w:szCs w:val="32"/>
          <w:lang w:val="uk-UA" w:eastAsia="ru-RU"/>
        </w:rPr>
        <w:t xml:space="preserve">код </w:t>
      </w:r>
      <w:r w:rsidRPr="00300DED">
        <w:rPr>
          <w:rFonts w:eastAsia="Arial Unicode MS"/>
          <w:sz w:val="32"/>
          <w:szCs w:val="32"/>
          <w:lang w:val="uk-UA" w:eastAsia="uk-UA"/>
        </w:rPr>
        <w:t>підпри</w:t>
      </w:r>
      <w:r w:rsidRPr="00300DED">
        <w:rPr>
          <w:rFonts w:eastAsia="Arial Unicode MS"/>
          <w:sz w:val="32"/>
          <w:szCs w:val="32"/>
          <w:lang w:val="uk-UA" w:eastAsia="uk-UA"/>
        </w:rPr>
        <w:softHyphen/>
        <w:t xml:space="preserve">ємства </w:t>
      </w:r>
      <w:r w:rsidRPr="00300DED">
        <w:rPr>
          <w:rFonts w:eastAsia="Arial Unicode MS"/>
          <w:sz w:val="32"/>
          <w:szCs w:val="32"/>
          <w:lang w:val="uk-UA" w:eastAsia="ru-RU"/>
        </w:rPr>
        <w:t xml:space="preserve">за </w:t>
      </w:r>
      <w:r w:rsidRPr="00300DED">
        <w:rPr>
          <w:rFonts w:eastAsia="Arial Unicode MS"/>
          <w:sz w:val="32"/>
          <w:szCs w:val="32"/>
          <w:lang w:val="uk-UA" w:eastAsia="uk-UA"/>
        </w:rPr>
        <w:t>Єдиним державним реєст</w:t>
      </w:r>
      <w:r w:rsidRPr="00300DED">
        <w:rPr>
          <w:rFonts w:eastAsia="Arial Unicode MS"/>
          <w:sz w:val="32"/>
          <w:szCs w:val="32"/>
          <w:lang w:val="uk-UA" w:eastAsia="uk-UA"/>
        </w:rPr>
        <w:softHyphen/>
        <w:t>ром підприємств і організацій України (ЄДРПОУ);</w:t>
      </w:r>
    </w:p>
    <w:p w:rsidR="00300DED" w:rsidRPr="00300DED" w:rsidRDefault="00300DED" w:rsidP="00300DED">
      <w:pPr>
        <w:tabs>
          <w:tab w:val="left" w:pos="567"/>
        </w:tabs>
        <w:spacing w:line="240" w:lineRule="auto"/>
        <w:ind w:firstLine="724"/>
        <w:rPr>
          <w:rFonts w:eastAsia="Arial Unicode MS"/>
          <w:sz w:val="32"/>
          <w:szCs w:val="32"/>
          <w:lang w:val="uk-UA" w:eastAsia="ru-RU"/>
        </w:rPr>
      </w:pPr>
      <w:r w:rsidRPr="00300DED">
        <w:rPr>
          <w:rFonts w:eastAsia="Arial Unicode MS"/>
          <w:sz w:val="32"/>
          <w:szCs w:val="32"/>
          <w:lang w:val="uk-UA" w:eastAsia="uk-UA"/>
        </w:rPr>
        <w:t>06</w:t>
      </w:r>
      <w:r w:rsidRPr="00300DED">
        <w:rPr>
          <w:rFonts w:eastAsia="Arial Unicode MS"/>
          <w:sz w:val="32"/>
          <w:szCs w:val="32"/>
          <w:lang w:val="uk-UA" w:eastAsia="uk-UA"/>
        </w:rPr>
        <w:tab/>
        <w:t>- назва організації вищого рівня (для підвідомчих підприємств);-</w:t>
      </w:r>
    </w:p>
    <w:p w:rsidR="00300DED" w:rsidRPr="00300DED" w:rsidRDefault="00300DED" w:rsidP="00300DED">
      <w:pPr>
        <w:tabs>
          <w:tab w:val="left" w:pos="545"/>
        </w:tabs>
        <w:spacing w:line="240" w:lineRule="auto"/>
        <w:ind w:firstLine="724"/>
        <w:rPr>
          <w:rFonts w:eastAsia="Arial Unicode MS"/>
          <w:sz w:val="32"/>
          <w:szCs w:val="32"/>
          <w:lang w:val="uk-UA" w:eastAsia="ru-RU"/>
        </w:rPr>
      </w:pPr>
      <w:r w:rsidRPr="00300DED">
        <w:rPr>
          <w:rFonts w:eastAsia="Arial Unicode MS"/>
          <w:sz w:val="32"/>
          <w:szCs w:val="32"/>
          <w:lang w:val="uk-UA" w:eastAsia="uk-UA"/>
        </w:rPr>
        <w:t>07</w:t>
      </w:r>
      <w:r w:rsidRPr="00300DED">
        <w:rPr>
          <w:rFonts w:eastAsia="Arial Unicode MS"/>
          <w:sz w:val="32"/>
          <w:szCs w:val="32"/>
          <w:lang w:val="uk-UA" w:eastAsia="uk-UA"/>
        </w:rPr>
        <w:tab/>
        <w:t>- назва підприємства;</w:t>
      </w:r>
    </w:p>
    <w:p w:rsidR="00300DED" w:rsidRPr="00300DED" w:rsidRDefault="00300DED" w:rsidP="00300DED">
      <w:pPr>
        <w:tabs>
          <w:tab w:val="left" w:pos="526"/>
        </w:tabs>
        <w:spacing w:line="240" w:lineRule="auto"/>
        <w:ind w:firstLine="724"/>
        <w:rPr>
          <w:rFonts w:eastAsia="Arial Unicode MS"/>
          <w:sz w:val="32"/>
          <w:szCs w:val="32"/>
          <w:lang w:val="uk-UA" w:eastAsia="ru-RU"/>
        </w:rPr>
      </w:pPr>
      <w:r w:rsidRPr="00300DED">
        <w:rPr>
          <w:rFonts w:eastAsia="Arial Unicode MS"/>
          <w:sz w:val="32"/>
          <w:szCs w:val="32"/>
          <w:lang w:val="uk-UA" w:eastAsia="uk-UA"/>
        </w:rPr>
        <w:lastRenderedPageBreak/>
        <w:t>10</w:t>
      </w:r>
      <w:r w:rsidRPr="00300DED">
        <w:rPr>
          <w:rFonts w:eastAsia="Arial Unicode MS"/>
          <w:sz w:val="32"/>
          <w:szCs w:val="32"/>
          <w:lang w:val="uk-UA" w:eastAsia="uk-UA"/>
        </w:rPr>
        <w:tab/>
      </w:r>
      <w:r w:rsidRPr="00300DED">
        <w:rPr>
          <w:rFonts w:eastAsia="Arial Unicode MS"/>
          <w:sz w:val="32"/>
          <w:szCs w:val="32"/>
          <w:lang w:eastAsia="uk-UA"/>
        </w:rPr>
        <w:t>-</w:t>
      </w:r>
      <w:r w:rsidRPr="00300DED">
        <w:rPr>
          <w:rFonts w:eastAsia="Arial Unicode MS"/>
          <w:sz w:val="32"/>
          <w:szCs w:val="32"/>
          <w:lang w:val="uk-UA" w:eastAsia="uk-UA"/>
        </w:rPr>
        <w:t xml:space="preserve"> назва виду документа (НАКАЗ)',</w:t>
      </w:r>
    </w:p>
    <w:p w:rsidR="00300DED" w:rsidRPr="00300DED" w:rsidRDefault="00300DED" w:rsidP="00300DED">
      <w:pPr>
        <w:spacing w:line="240" w:lineRule="auto"/>
        <w:ind w:firstLine="724"/>
        <w:rPr>
          <w:rFonts w:eastAsia="Arial Unicode MS"/>
          <w:sz w:val="32"/>
          <w:szCs w:val="32"/>
          <w:lang w:val="uk-UA" w:eastAsia="ru-RU"/>
        </w:rPr>
      </w:pPr>
      <w:r w:rsidRPr="00300DED">
        <w:rPr>
          <w:rFonts w:eastAsia="Arial Unicode MS"/>
          <w:sz w:val="32"/>
          <w:szCs w:val="32"/>
          <w:lang w:val="uk-UA" w:eastAsia="uk-UA"/>
        </w:rPr>
        <w:t>14</w:t>
      </w:r>
      <w:r w:rsidRPr="00300DED">
        <w:rPr>
          <w:rFonts w:eastAsia="Arial Unicode MS"/>
          <w:sz w:val="32"/>
          <w:szCs w:val="32"/>
          <w:lang w:eastAsia="uk-UA"/>
        </w:rPr>
        <w:t xml:space="preserve">     </w:t>
      </w:r>
      <w:r w:rsidRPr="00300DED">
        <w:rPr>
          <w:rFonts w:eastAsia="Arial Unicode MS"/>
          <w:sz w:val="32"/>
          <w:szCs w:val="32"/>
          <w:lang w:val="uk-UA" w:eastAsia="uk-UA"/>
        </w:rPr>
        <w:t xml:space="preserve"> </w:t>
      </w:r>
      <w:r w:rsidRPr="00300DED">
        <w:rPr>
          <w:rFonts w:eastAsia="Arial Unicode MS"/>
          <w:sz w:val="32"/>
          <w:szCs w:val="32"/>
          <w:lang w:eastAsia="uk-UA"/>
        </w:rPr>
        <w:t>-</w:t>
      </w:r>
      <w:r w:rsidRPr="00300DED">
        <w:rPr>
          <w:rFonts w:eastAsia="Arial Unicode MS"/>
          <w:sz w:val="32"/>
          <w:szCs w:val="32"/>
          <w:lang w:val="uk-UA" w:eastAsia="uk-UA"/>
        </w:rPr>
        <w:t xml:space="preserve"> місце видання наказу.</w:t>
      </w:r>
    </w:p>
    <w:p w:rsidR="00300DED" w:rsidRPr="00300DED" w:rsidRDefault="00300DED" w:rsidP="00300DED">
      <w:pPr>
        <w:spacing w:line="240" w:lineRule="auto"/>
        <w:ind w:firstLine="724"/>
        <w:rPr>
          <w:rFonts w:eastAsia="Arial Unicode MS"/>
          <w:b/>
          <w:sz w:val="32"/>
          <w:szCs w:val="32"/>
          <w:lang w:val="uk-UA" w:eastAsia="ru-RU"/>
        </w:rPr>
      </w:pPr>
      <w:r w:rsidRPr="00300DED">
        <w:rPr>
          <w:rFonts w:eastAsia="Arial Unicode MS"/>
          <w:b/>
          <w:sz w:val="32"/>
          <w:szCs w:val="32"/>
          <w:lang w:val="uk-UA" w:eastAsia="uk-UA"/>
        </w:rPr>
        <w:t>До того ж друкарським способом можуть бути зафіксовані обмежувальні позначки для</w:t>
      </w:r>
      <w:r w:rsidRPr="00300DED">
        <w:rPr>
          <w:rFonts w:eastAsia="Arial Unicode MS"/>
          <w:b/>
          <w:sz w:val="32"/>
          <w:szCs w:val="32"/>
          <w:lang w:eastAsia="ru-RU"/>
        </w:rPr>
        <w:t xml:space="preserve"> </w:t>
      </w:r>
      <w:r w:rsidRPr="00300DED">
        <w:rPr>
          <w:rFonts w:eastAsia="Arial Unicode MS"/>
          <w:b/>
          <w:sz w:val="32"/>
          <w:szCs w:val="32"/>
          <w:lang w:val="uk-UA" w:eastAsia="uk-UA"/>
        </w:rPr>
        <w:t>таких реквізитів:</w:t>
      </w:r>
    </w:p>
    <w:p w:rsidR="00300DED" w:rsidRPr="00300DED" w:rsidRDefault="00300DED" w:rsidP="00300DED">
      <w:pPr>
        <w:tabs>
          <w:tab w:val="left" w:pos="548"/>
        </w:tabs>
        <w:spacing w:line="240" w:lineRule="auto"/>
        <w:ind w:firstLine="724"/>
        <w:rPr>
          <w:rFonts w:eastAsia="Arial Unicode MS"/>
          <w:sz w:val="32"/>
          <w:szCs w:val="32"/>
          <w:lang w:val="uk-UA" w:eastAsia="ru-RU"/>
        </w:rPr>
      </w:pPr>
      <w:r w:rsidRPr="00300DED">
        <w:rPr>
          <w:rFonts w:eastAsia="Arial Unicode MS"/>
          <w:sz w:val="32"/>
          <w:szCs w:val="32"/>
          <w:lang w:val="uk-UA" w:eastAsia="uk-UA"/>
        </w:rPr>
        <w:t>05</w:t>
      </w:r>
      <w:r w:rsidRPr="00300DED">
        <w:rPr>
          <w:rFonts w:eastAsia="Arial Unicode MS"/>
          <w:sz w:val="32"/>
          <w:szCs w:val="32"/>
          <w:lang w:val="uk-UA" w:eastAsia="uk-UA"/>
        </w:rPr>
        <w:tab/>
        <w:t>- код форми документа за Держав</w:t>
      </w:r>
      <w:r w:rsidRPr="00300DED">
        <w:rPr>
          <w:rFonts w:eastAsia="Arial Unicode MS"/>
          <w:sz w:val="32"/>
          <w:szCs w:val="32"/>
          <w:lang w:val="uk-UA" w:eastAsia="uk-UA"/>
        </w:rPr>
        <w:softHyphen/>
        <w:t>ним класифікатором управлінської доку</w:t>
      </w:r>
      <w:r w:rsidRPr="00300DED">
        <w:rPr>
          <w:rFonts w:eastAsia="Arial Unicode MS"/>
          <w:sz w:val="32"/>
          <w:szCs w:val="32"/>
          <w:lang w:val="uk-UA" w:eastAsia="uk-UA"/>
        </w:rPr>
        <w:softHyphen/>
        <w:t>ментації (ДКУД);</w:t>
      </w:r>
    </w:p>
    <w:p w:rsidR="00300DED" w:rsidRPr="00300DED" w:rsidRDefault="00300DED" w:rsidP="00300DED">
      <w:pPr>
        <w:tabs>
          <w:tab w:val="left" w:pos="526"/>
        </w:tabs>
        <w:spacing w:line="240" w:lineRule="auto"/>
        <w:ind w:firstLine="724"/>
        <w:rPr>
          <w:rFonts w:eastAsia="Arial Unicode MS"/>
          <w:sz w:val="32"/>
          <w:szCs w:val="32"/>
          <w:lang w:val="uk-UA" w:eastAsia="ru-RU"/>
        </w:rPr>
      </w:pPr>
      <w:r w:rsidRPr="00300DED">
        <w:rPr>
          <w:rFonts w:eastAsia="Arial Unicode MS"/>
          <w:sz w:val="32"/>
          <w:szCs w:val="32"/>
          <w:lang w:val="uk-UA" w:eastAsia="uk-UA"/>
        </w:rPr>
        <w:t>11</w:t>
      </w:r>
      <w:r w:rsidRPr="00300DED">
        <w:rPr>
          <w:rFonts w:eastAsia="Arial Unicode MS"/>
          <w:sz w:val="32"/>
          <w:szCs w:val="32"/>
          <w:lang w:val="uk-UA" w:eastAsia="uk-UA"/>
        </w:rPr>
        <w:tab/>
        <w:t>- дата видання наказу;</w:t>
      </w:r>
    </w:p>
    <w:p w:rsidR="00300DED" w:rsidRPr="00300DED" w:rsidRDefault="00300DED" w:rsidP="00300DED">
      <w:pPr>
        <w:tabs>
          <w:tab w:val="left" w:pos="530"/>
        </w:tabs>
        <w:spacing w:line="240" w:lineRule="auto"/>
        <w:ind w:firstLine="724"/>
        <w:rPr>
          <w:rFonts w:eastAsia="Arial Unicode MS"/>
          <w:sz w:val="32"/>
          <w:szCs w:val="32"/>
          <w:lang w:val="uk-UA" w:eastAsia="ru-RU"/>
        </w:rPr>
      </w:pPr>
      <w:r w:rsidRPr="00300DED">
        <w:rPr>
          <w:rFonts w:eastAsia="Arial Unicode MS"/>
          <w:sz w:val="32"/>
          <w:szCs w:val="32"/>
          <w:lang w:val="uk-UA" w:eastAsia="uk-UA"/>
        </w:rPr>
        <w:t>12</w:t>
      </w:r>
      <w:r w:rsidRPr="00300DED">
        <w:rPr>
          <w:rFonts w:eastAsia="Arial Unicode MS"/>
          <w:sz w:val="32"/>
          <w:szCs w:val="32"/>
          <w:lang w:val="uk-UA" w:eastAsia="uk-UA"/>
        </w:rPr>
        <w:tab/>
      </w:r>
      <w:r w:rsidRPr="00300DED">
        <w:rPr>
          <w:rFonts w:eastAsia="Arial Unicode MS"/>
          <w:sz w:val="32"/>
          <w:szCs w:val="32"/>
          <w:lang w:eastAsia="uk-UA"/>
        </w:rPr>
        <w:t>-</w:t>
      </w:r>
      <w:r w:rsidRPr="00300DED">
        <w:rPr>
          <w:rFonts w:eastAsia="Arial Unicode MS"/>
          <w:sz w:val="32"/>
          <w:szCs w:val="32"/>
          <w:lang w:val="uk-UA" w:eastAsia="uk-UA"/>
        </w:rPr>
        <w:t xml:space="preserve"> реєстраційний індекс наказу;</w:t>
      </w:r>
    </w:p>
    <w:p w:rsidR="00300DED" w:rsidRPr="00300DED" w:rsidRDefault="00300DED" w:rsidP="00300DED">
      <w:pPr>
        <w:tabs>
          <w:tab w:val="left" w:pos="530"/>
        </w:tabs>
        <w:spacing w:line="240" w:lineRule="auto"/>
        <w:ind w:firstLine="724"/>
        <w:rPr>
          <w:rFonts w:eastAsia="Arial Unicode MS"/>
          <w:sz w:val="32"/>
          <w:szCs w:val="32"/>
          <w:lang w:val="uk-UA" w:eastAsia="ru-RU"/>
        </w:rPr>
      </w:pPr>
      <w:r w:rsidRPr="00300DED">
        <w:rPr>
          <w:rFonts w:eastAsia="Arial Unicode MS"/>
          <w:sz w:val="32"/>
          <w:szCs w:val="32"/>
          <w:lang w:val="uk-UA" w:eastAsia="uk-UA"/>
        </w:rPr>
        <w:t>19</w:t>
      </w:r>
      <w:r w:rsidRPr="00300DED">
        <w:rPr>
          <w:rFonts w:eastAsia="Arial Unicode MS"/>
          <w:sz w:val="32"/>
          <w:szCs w:val="32"/>
          <w:lang w:val="uk-UA" w:eastAsia="uk-UA"/>
        </w:rPr>
        <w:tab/>
        <w:t>- заголовок до тексту наказу;</w:t>
      </w:r>
    </w:p>
    <w:p w:rsidR="00300DED" w:rsidRPr="00300DED" w:rsidRDefault="00300DED" w:rsidP="00300DED">
      <w:pPr>
        <w:tabs>
          <w:tab w:val="left" w:pos="540"/>
        </w:tabs>
        <w:spacing w:line="240" w:lineRule="auto"/>
        <w:ind w:firstLine="724"/>
        <w:rPr>
          <w:rFonts w:eastAsia="Arial Unicode MS"/>
          <w:sz w:val="32"/>
          <w:szCs w:val="32"/>
          <w:lang w:eastAsia="uk-UA"/>
        </w:rPr>
      </w:pPr>
      <w:r w:rsidRPr="00300DED">
        <w:rPr>
          <w:rFonts w:eastAsia="Arial Unicode MS"/>
          <w:sz w:val="32"/>
          <w:szCs w:val="32"/>
          <w:lang w:val="uk-UA" w:eastAsia="uk-UA"/>
        </w:rPr>
        <w:t>20</w:t>
      </w:r>
      <w:r w:rsidRPr="00300DED">
        <w:rPr>
          <w:rFonts w:eastAsia="Arial Unicode MS"/>
          <w:sz w:val="32"/>
          <w:szCs w:val="32"/>
          <w:lang w:val="uk-UA" w:eastAsia="uk-UA"/>
        </w:rPr>
        <w:tab/>
        <w:t>- відмітка про контроль.</w:t>
      </w:r>
    </w:p>
    <w:p w:rsidR="00300DED" w:rsidRPr="00300DED" w:rsidRDefault="00300DED" w:rsidP="00300DED">
      <w:pPr>
        <w:spacing w:line="240" w:lineRule="auto"/>
        <w:ind w:firstLine="724"/>
        <w:outlineLvl w:val="3"/>
        <w:rPr>
          <w:rFonts w:eastAsia="Arial Unicode MS"/>
          <w:noProof/>
          <w:sz w:val="32"/>
          <w:szCs w:val="32"/>
          <w:lang w:val="uk-UA" w:eastAsia="ru-RU"/>
        </w:rPr>
      </w:pPr>
    </w:p>
    <w:p w:rsidR="00300DED" w:rsidRPr="00300DED" w:rsidRDefault="00300DED" w:rsidP="00300DED">
      <w:pPr>
        <w:spacing w:line="240" w:lineRule="auto"/>
        <w:ind w:firstLine="724"/>
        <w:outlineLvl w:val="3"/>
        <w:rPr>
          <w:rFonts w:eastAsia="Arial Unicode MS"/>
          <w:noProof/>
          <w:sz w:val="32"/>
          <w:szCs w:val="32"/>
          <w:lang w:val="uk-UA" w:eastAsia="ru-RU"/>
        </w:rPr>
      </w:pPr>
      <w:r w:rsidRPr="00300DED">
        <w:rPr>
          <w:rFonts w:ascii="Arial Unicode MS" w:eastAsia="Arial Unicode MS" w:hAnsi="Arial Unicode MS" w:cs="Arial Unicode MS"/>
          <w:noProof/>
          <w:color w:val="000000"/>
          <w:sz w:val="32"/>
          <w:szCs w:val="32"/>
          <w:lang w:eastAsia="ru-RU"/>
        </w:rPr>
        <w:drawing>
          <wp:anchor distT="0" distB="0" distL="114300" distR="114300" simplePos="0" relativeHeight="251644928" behindDoc="0" locked="0" layoutInCell="1" allowOverlap="1">
            <wp:simplePos x="0" y="0"/>
            <wp:positionH relativeFrom="column">
              <wp:posOffset>567690</wp:posOffset>
            </wp:positionH>
            <wp:positionV relativeFrom="paragraph">
              <wp:posOffset>-175260</wp:posOffset>
            </wp:positionV>
            <wp:extent cx="4610100" cy="3571875"/>
            <wp:effectExtent l="0" t="0" r="0" b="9525"/>
            <wp:wrapNone/>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10100" cy="3571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0DED" w:rsidRPr="00300DED" w:rsidRDefault="00300DED" w:rsidP="00300DED">
      <w:pPr>
        <w:spacing w:line="240" w:lineRule="auto"/>
        <w:ind w:firstLine="724"/>
        <w:outlineLvl w:val="3"/>
        <w:rPr>
          <w:rFonts w:eastAsia="Arial Unicode MS"/>
          <w:noProof/>
          <w:sz w:val="32"/>
          <w:szCs w:val="32"/>
          <w:lang w:val="uk-UA" w:eastAsia="ru-RU"/>
        </w:rPr>
      </w:pPr>
    </w:p>
    <w:p w:rsidR="00300DED" w:rsidRPr="00300DED" w:rsidRDefault="00300DED" w:rsidP="00300DED">
      <w:pPr>
        <w:spacing w:line="240" w:lineRule="auto"/>
        <w:ind w:firstLine="724"/>
        <w:outlineLvl w:val="3"/>
        <w:rPr>
          <w:rFonts w:eastAsia="Arial Unicode MS"/>
          <w:noProof/>
          <w:sz w:val="32"/>
          <w:szCs w:val="32"/>
          <w:lang w:val="uk-UA" w:eastAsia="ru-RU"/>
        </w:rPr>
      </w:pPr>
    </w:p>
    <w:p w:rsidR="00300DED" w:rsidRPr="00300DED" w:rsidRDefault="00300DED" w:rsidP="00300DED">
      <w:pPr>
        <w:spacing w:line="240" w:lineRule="auto"/>
        <w:ind w:firstLine="724"/>
        <w:outlineLvl w:val="3"/>
        <w:rPr>
          <w:rFonts w:eastAsia="Arial Unicode MS"/>
          <w:noProof/>
          <w:sz w:val="32"/>
          <w:szCs w:val="32"/>
          <w:lang w:val="uk-UA" w:eastAsia="ru-RU"/>
        </w:rPr>
      </w:pPr>
    </w:p>
    <w:p w:rsidR="00300DED" w:rsidRPr="00300DED" w:rsidRDefault="00300DED" w:rsidP="00300DED">
      <w:pPr>
        <w:spacing w:line="240" w:lineRule="auto"/>
        <w:ind w:firstLine="724"/>
        <w:outlineLvl w:val="3"/>
        <w:rPr>
          <w:rFonts w:eastAsia="Arial Unicode MS"/>
          <w:noProof/>
          <w:sz w:val="32"/>
          <w:szCs w:val="32"/>
          <w:lang w:val="uk-UA" w:eastAsia="ru-RU"/>
        </w:rPr>
      </w:pPr>
    </w:p>
    <w:p w:rsidR="00300DED" w:rsidRPr="00300DED" w:rsidRDefault="00300DED" w:rsidP="00300DED">
      <w:pPr>
        <w:spacing w:line="240" w:lineRule="auto"/>
        <w:ind w:firstLine="724"/>
        <w:outlineLvl w:val="3"/>
        <w:rPr>
          <w:rFonts w:eastAsia="Arial Unicode MS"/>
          <w:noProof/>
          <w:sz w:val="32"/>
          <w:szCs w:val="32"/>
          <w:lang w:val="uk-UA" w:eastAsia="ru-RU"/>
        </w:rPr>
      </w:pPr>
    </w:p>
    <w:p w:rsidR="00300DED" w:rsidRPr="00300DED" w:rsidRDefault="00300DED" w:rsidP="00300DED">
      <w:pPr>
        <w:spacing w:line="240" w:lineRule="auto"/>
        <w:ind w:firstLine="724"/>
        <w:outlineLvl w:val="3"/>
        <w:rPr>
          <w:rFonts w:eastAsia="Arial Unicode MS"/>
          <w:noProof/>
          <w:sz w:val="32"/>
          <w:szCs w:val="32"/>
          <w:lang w:val="uk-UA" w:eastAsia="ru-RU"/>
        </w:rPr>
      </w:pPr>
    </w:p>
    <w:p w:rsidR="00300DED" w:rsidRPr="00300DED" w:rsidRDefault="00300DED" w:rsidP="00300DED">
      <w:pPr>
        <w:spacing w:line="240" w:lineRule="auto"/>
        <w:ind w:firstLine="724"/>
        <w:outlineLvl w:val="3"/>
        <w:rPr>
          <w:rFonts w:eastAsia="Arial Unicode MS"/>
          <w:noProof/>
          <w:sz w:val="32"/>
          <w:szCs w:val="32"/>
          <w:lang w:val="uk-UA" w:eastAsia="ru-RU"/>
        </w:rPr>
      </w:pPr>
    </w:p>
    <w:p w:rsidR="00300DED" w:rsidRPr="00300DED" w:rsidRDefault="00300DED" w:rsidP="00300DED">
      <w:pPr>
        <w:spacing w:line="240" w:lineRule="auto"/>
        <w:ind w:firstLine="724"/>
        <w:outlineLvl w:val="3"/>
        <w:rPr>
          <w:rFonts w:eastAsia="Arial Unicode MS"/>
          <w:noProof/>
          <w:sz w:val="32"/>
          <w:szCs w:val="32"/>
          <w:lang w:val="uk-UA" w:eastAsia="ru-RU"/>
        </w:rPr>
      </w:pPr>
    </w:p>
    <w:p w:rsidR="00300DED" w:rsidRPr="00300DED" w:rsidRDefault="00300DED" w:rsidP="00300DED">
      <w:pPr>
        <w:spacing w:line="240" w:lineRule="auto"/>
        <w:ind w:firstLine="724"/>
        <w:outlineLvl w:val="3"/>
        <w:rPr>
          <w:rFonts w:eastAsia="Arial Unicode MS"/>
          <w:noProof/>
          <w:sz w:val="32"/>
          <w:szCs w:val="32"/>
          <w:lang w:val="uk-UA" w:eastAsia="ru-RU"/>
        </w:rPr>
      </w:pPr>
    </w:p>
    <w:p w:rsidR="00300DED" w:rsidRPr="00300DED" w:rsidRDefault="00300DED" w:rsidP="00300DED">
      <w:pPr>
        <w:spacing w:line="240" w:lineRule="auto"/>
        <w:ind w:firstLine="724"/>
        <w:outlineLvl w:val="3"/>
        <w:rPr>
          <w:rFonts w:eastAsia="Arial Unicode MS"/>
          <w:noProof/>
          <w:sz w:val="32"/>
          <w:szCs w:val="32"/>
          <w:lang w:val="uk-UA" w:eastAsia="ru-RU"/>
        </w:rPr>
      </w:pPr>
    </w:p>
    <w:p w:rsidR="00300DED" w:rsidRPr="00300DED" w:rsidRDefault="00300DED" w:rsidP="00300DED">
      <w:pPr>
        <w:spacing w:line="240" w:lineRule="auto"/>
        <w:ind w:firstLine="724"/>
        <w:outlineLvl w:val="3"/>
        <w:rPr>
          <w:rFonts w:eastAsia="Arial Unicode MS"/>
          <w:noProof/>
          <w:sz w:val="32"/>
          <w:szCs w:val="32"/>
          <w:lang w:val="uk-UA" w:eastAsia="ru-RU"/>
        </w:rPr>
      </w:pPr>
    </w:p>
    <w:p w:rsidR="00300DED" w:rsidRPr="00300DED" w:rsidRDefault="00300DED" w:rsidP="00300DED">
      <w:pPr>
        <w:spacing w:line="240" w:lineRule="auto"/>
        <w:ind w:firstLine="724"/>
        <w:outlineLvl w:val="3"/>
        <w:rPr>
          <w:rFonts w:eastAsia="Arial Unicode MS"/>
          <w:noProof/>
          <w:sz w:val="32"/>
          <w:szCs w:val="32"/>
          <w:lang w:val="uk-UA" w:eastAsia="ru-RU"/>
        </w:rPr>
      </w:pPr>
    </w:p>
    <w:p w:rsidR="00300DED" w:rsidRPr="00300DED" w:rsidRDefault="00300DED" w:rsidP="00300DED">
      <w:pPr>
        <w:spacing w:line="240" w:lineRule="auto"/>
        <w:ind w:firstLine="724"/>
        <w:outlineLvl w:val="3"/>
        <w:rPr>
          <w:rFonts w:eastAsia="Arial Unicode MS"/>
          <w:noProof/>
          <w:sz w:val="32"/>
          <w:szCs w:val="32"/>
          <w:lang w:val="uk-UA" w:eastAsia="ru-RU"/>
        </w:rPr>
      </w:pPr>
    </w:p>
    <w:p w:rsidR="00300DED" w:rsidRPr="00300DED" w:rsidRDefault="00300DED" w:rsidP="00300DED">
      <w:pPr>
        <w:spacing w:line="240" w:lineRule="auto"/>
        <w:ind w:firstLine="724"/>
        <w:outlineLvl w:val="3"/>
        <w:rPr>
          <w:rFonts w:eastAsia="Arial Unicode MS"/>
          <w:b/>
          <w:sz w:val="32"/>
          <w:szCs w:val="32"/>
          <w:lang w:val="uk-UA" w:eastAsia="ru-RU"/>
        </w:rPr>
      </w:pPr>
    </w:p>
    <w:p w:rsidR="00300DED" w:rsidRPr="00300DED" w:rsidRDefault="00300DED" w:rsidP="00300DED">
      <w:pPr>
        <w:spacing w:line="240" w:lineRule="auto"/>
        <w:ind w:firstLine="724"/>
        <w:rPr>
          <w:rFonts w:eastAsia="Arial Unicode MS"/>
          <w:sz w:val="32"/>
          <w:szCs w:val="32"/>
          <w:lang w:val="uk-UA" w:eastAsia="ru-RU"/>
        </w:rPr>
      </w:pPr>
      <w:r w:rsidRPr="00300DED">
        <w:rPr>
          <w:rFonts w:eastAsia="Arial Unicode MS"/>
          <w:sz w:val="32"/>
          <w:szCs w:val="32"/>
          <w:lang w:val="uk-UA" w:eastAsia="uk-UA"/>
        </w:rPr>
        <w:t>Наказ, оформлений на загальному блан</w:t>
      </w:r>
      <w:r w:rsidRPr="00300DED">
        <w:rPr>
          <w:rFonts w:eastAsia="Arial Unicode MS"/>
          <w:sz w:val="32"/>
          <w:szCs w:val="32"/>
          <w:lang w:val="uk-UA" w:eastAsia="uk-UA"/>
        </w:rPr>
        <w:softHyphen/>
        <w:t>ку підприємства, крім постійних реквізи</w:t>
      </w:r>
      <w:r w:rsidRPr="00300DED">
        <w:rPr>
          <w:rFonts w:eastAsia="Arial Unicode MS"/>
          <w:sz w:val="32"/>
          <w:szCs w:val="32"/>
          <w:lang w:val="uk-UA" w:eastAsia="uk-UA"/>
        </w:rPr>
        <w:softHyphen/>
        <w:t>тів, зафіксованих на цьому бланку, щонай</w:t>
      </w:r>
      <w:r w:rsidRPr="00300DED">
        <w:rPr>
          <w:rFonts w:eastAsia="Arial Unicode MS"/>
          <w:sz w:val="32"/>
          <w:szCs w:val="32"/>
          <w:lang w:val="uk-UA" w:eastAsia="uk-UA"/>
        </w:rPr>
        <w:softHyphen/>
        <w:t xml:space="preserve">більше має такі </w:t>
      </w:r>
      <w:r w:rsidRPr="00300DED">
        <w:rPr>
          <w:rFonts w:eastAsia="Arial Unicode MS"/>
          <w:b/>
          <w:sz w:val="32"/>
          <w:szCs w:val="32"/>
          <w:lang w:val="uk-UA" w:eastAsia="uk-UA"/>
        </w:rPr>
        <w:t>реквізити:</w:t>
      </w:r>
    </w:p>
    <w:p w:rsidR="00300DED" w:rsidRPr="00300DED" w:rsidRDefault="00300DED" w:rsidP="00300DED">
      <w:pPr>
        <w:tabs>
          <w:tab w:val="left" w:pos="521"/>
        </w:tabs>
        <w:spacing w:line="240" w:lineRule="auto"/>
        <w:ind w:firstLine="724"/>
        <w:rPr>
          <w:rFonts w:eastAsia="Arial Unicode MS"/>
          <w:sz w:val="32"/>
          <w:szCs w:val="32"/>
          <w:lang w:eastAsia="ru-RU"/>
        </w:rPr>
      </w:pPr>
      <w:r w:rsidRPr="00300DED">
        <w:rPr>
          <w:rFonts w:eastAsia="Arial Unicode MS"/>
          <w:sz w:val="32"/>
          <w:szCs w:val="32"/>
          <w:lang w:val="uk-UA" w:eastAsia="uk-UA"/>
        </w:rPr>
        <w:t>10</w:t>
      </w:r>
      <w:r w:rsidRPr="00300DED">
        <w:rPr>
          <w:rFonts w:eastAsia="Arial Unicode MS"/>
          <w:sz w:val="32"/>
          <w:szCs w:val="32"/>
          <w:lang w:val="uk-UA" w:eastAsia="uk-UA"/>
        </w:rPr>
        <w:tab/>
        <w:t>— назва виду документа (НАКАЗ)</w:t>
      </w:r>
      <w:r w:rsidRPr="00300DED">
        <w:rPr>
          <w:rFonts w:eastAsia="Arial Unicode MS"/>
          <w:sz w:val="32"/>
          <w:szCs w:val="32"/>
          <w:lang w:eastAsia="uk-UA"/>
        </w:rPr>
        <w:t>;</w:t>
      </w:r>
    </w:p>
    <w:p w:rsidR="00300DED" w:rsidRPr="00300DED" w:rsidRDefault="00300DED" w:rsidP="00300DED">
      <w:pPr>
        <w:tabs>
          <w:tab w:val="left" w:pos="521"/>
        </w:tabs>
        <w:spacing w:line="240" w:lineRule="auto"/>
        <w:ind w:firstLine="724"/>
        <w:rPr>
          <w:rFonts w:eastAsia="Arial Unicode MS"/>
          <w:sz w:val="32"/>
          <w:szCs w:val="32"/>
          <w:lang w:val="uk-UA" w:eastAsia="ru-RU"/>
        </w:rPr>
      </w:pPr>
      <w:r w:rsidRPr="00300DED">
        <w:rPr>
          <w:rFonts w:eastAsia="Arial Unicode MS"/>
          <w:sz w:val="32"/>
          <w:szCs w:val="32"/>
          <w:lang w:val="uk-UA" w:eastAsia="uk-UA"/>
        </w:rPr>
        <w:t>11</w:t>
      </w:r>
      <w:r w:rsidRPr="00300DED">
        <w:rPr>
          <w:rFonts w:eastAsia="Arial Unicode MS"/>
          <w:sz w:val="32"/>
          <w:szCs w:val="32"/>
          <w:lang w:val="uk-UA" w:eastAsia="uk-UA"/>
        </w:rPr>
        <w:tab/>
        <w:t>— дата документа;</w:t>
      </w:r>
    </w:p>
    <w:p w:rsidR="00300DED" w:rsidRPr="00300DED" w:rsidRDefault="00300DED" w:rsidP="00300DED">
      <w:pPr>
        <w:tabs>
          <w:tab w:val="left" w:pos="530"/>
        </w:tabs>
        <w:spacing w:line="240" w:lineRule="auto"/>
        <w:ind w:firstLine="724"/>
        <w:rPr>
          <w:rFonts w:eastAsia="Arial Unicode MS"/>
          <w:sz w:val="32"/>
          <w:szCs w:val="32"/>
          <w:lang w:val="uk-UA" w:eastAsia="ru-RU"/>
        </w:rPr>
      </w:pPr>
      <w:r w:rsidRPr="00300DED">
        <w:rPr>
          <w:rFonts w:eastAsia="Arial Unicode MS"/>
          <w:sz w:val="32"/>
          <w:szCs w:val="32"/>
          <w:lang w:val="uk-UA" w:eastAsia="uk-UA"/>
        </w:rPr>
        <w:t>12</w:t>
      </w:r>
      <w:r w:rsidRPr="00300DED">
        <w:rPr>
          <w:rFonts w:eastAsia="Arial Unicode MS"/>
          <w:sz w:val="32"/>
          <w:szCs w:val="32"/>
          <w:lang w:val="uk-UA" w:eastAsia="uk-UA"/>
        </w:rPr>
        <w:tab/>
        <w:t>— реєстраційний індекс документа;</w:t>
      </w:r>
    </w:p>
    <w:p w:rsidR="00300DED" w:rsidRPr="00300DED" w:rsidRDefault="00300DED" w:rsidP="00300DED">
      <w:pPr>
        <w:spacing w:line="240" w:lineRule="auto"/>
        <w:ind w:firstLine="724"/>
        <w:rPr>
          <w:rFonts w:eastAsia="Arial Unicode MS"/>
          <w:sz w:val="32"/>
          <w:szCs w:val="32"/>
          <w:lang w:val="uk-UA" w:eastAsia="ru-RU"/>
        </w:rPr>
      </w:pPr>
      <w:r w:rsidRPr="00300DED">
        <w:rPr>
          <w:rFonts w:eastAsia="Arial Unicode MS"/>
          <w:sz w:val="32"/>
          <w:szCs w:val="32"/>
          <w:lang w:val="uk-UA" w:eastAsia="uk-UA"/>
        </w:rPr>
        <w:t xml:space="preserve">15 </w:t>
      </w:r>
      <w:r w:rsidRPr="00300DED">
        <w:rPr>
          <w:rFonts w:eastAsia="Arial Unicode MS"/>
          <w:sz w:val="32"/>
          <w:szCs w:val="32"/>
          <w:lang w:eastAsia="uk-UA"/>
        </w:rPr>
        <w:t xml:space="preserve">     </w:t>
      </w:r>
      <w:r w:rsidRPr="00300DED">
        <w:rPr>
          <w:rFonts w:eastAsia="Arial Unicode MS"/>
          <w:sz w:val="32"/>
          <w:szCs w:val="32"/>
          <w:lang w:val="uk-UA" w:eastAsia="uk-UA"/>
        </w:rPr>
        <w:t>— гриф обмеження доступу до доку</w:t>
      </w:r>
      <w:r w:rsidRPr="00300DED">
        <w:rPr>
          <w:rFonts w:eastAsia="Arial Unicode MS"/>
          <w:sz w:val="32"/>
          <w:szCs w:val="32"/>
          <w:lang w:val="uk-UA" w:eastAsia="uk-UA"/>
        </w:rPr>
        <w:softHyphen/>
        <w:t>мента;</w:t>
      </w:r>
    </w:p>
    <w:p w:rsidR="00300DED" w:rsidRPr="00300DED" w:rsidRDefault="00300DED" w:rsidP="00300DED">
      <w:pPr>
        <w:tabs>
          <w:tab w:val="left" w:pos="530"/>
        </w:tabs>
        <w:spacing w:line="240" w:lineRule="auto"/>
        <w:ind w:firstLine="724"/>
        <w:rPr>
          <w:rFonts w:eastAsia="Arial Unicode MS"/>
          <w:sz w:val="32"/>
          <w:szCs w:val="32"/>
          <w:lang w:val="uk-UA" w:eastAsia="ru-RU"/>
        </w:rPr>
      </w:pPr>
      <w:r w:rsidRPr="00300DED">
        <w:rPr>
          <w:rFonts w:eastAsia="Arial Unicode MS"/>
          <w:sz w:val="32"/>
          <w:szCs w:val="32"/>
          <w:lang w:val="uk-UA" w:eastAsia="uk-UA"/>
        </w:rPr>
        <w:t>19</w:t>
      </w:r>
      <w:r w:rsidRPr="00300DED">
        <w:rPr>
          <w:rFonts w:eastAsia="Arial Unicode MS"/>
          <w:sz w:val="32"/>
          <w:szCs w:val="32"/>
          <w:lang w:val="uk-UA" w:eastAsia="uk-UA"/>
        </w:rPr>
        <w:tab/>
        <w:t>— заголовок до тексту документа;</w:t>
      </w:r>
    </w:p>
    <w:p w:rsidR="00300DED" w:rsidRPr="00300DED" w:rsidRDefault="00300DED" w:rsidP="00300DED">
      <w:pPr>
        <w:tabs>
          <w:tab w:val="left" w:pos="540"/>
        </w:tabs>
        <w:spacing w:line="240" w:lineRule="auto"/>
        <w:ind w:firstLine="724"/>
        <w:rPr>
          <w:rFonts w:eastAsia="Arial Unicode MS"/>
          <w:sz w:val="32"/>
          <w:szCs w:val="32"/>
          <w:lang w:val="uk-UA" w:eastAsia="ru-RU"/>
        </w:rPr>
      </w:pPr>
      <w:r w:rsidRPr="00300DED">
        <w:rPr>
          <w:rFonts w:eastAsia="Arial Unicode MS"/>
          <w:sz w:val="32"/>
          <w:szCs w:val="32"/>
          <w:lang w:val="uk-UA" w:eastAsia="uk-UA"/>
        </w:rPr>
        <w:t>20</w:t>
      </w:r>
      <w:r w:rsidRPr="00300DED">
        <w:rPr>
          <w:rFonts w:eastAsia="Arial Unicode MS"/>
          <w:sz w:val="32"/>
          <w:szCs w:val="32"/>
          <w:lang w:val="uk-UA" w:eastAsia="uk-UA"/>
        </w:rPr>
        <w:tab/>
        <w:t>— відмітка про контроль;</w:t>
      </w:r>
    </w:p>
    <w:p w:rsidR="00300DED" w:rsidRPr="00300DED" w:rsidRDefault="00300DED" w:rsidP="00300DED">
      <w:pPr>
        <w:tabs>
          <w:tab w:val="left" w:pos="530"/>
        </w:tabs>
        <w:spacing w:line="240" w:lineRule="auto"/>
        <w:ind w:firstLine="724"/>
        <w:rPr>
          <w:rFonts w:eastAsia="Arial Unicode MS"/>
          <w:sz w:val="32"/>
          <w:szCs w:val="32"/>
          <w:lang w:val="uk-UA" w:eastAsia="ru-RU"/>
        </w:rPr>
      </w:pPr>
      <w:r w:rsidRPr="00300DED">
        <w:rPr>
          <w:rFonts w:eastAsia="Arial Unicode MS"/>
          <w:sz w:val="32"/>
          <w:szCs w:val="32"/>
          <w:lang w:val="uk-UA" w:eastAsia="uk-UA"/>
        </w:rPr>
        <w:t>21</w:t>
      </w:r>
      <w:r w:rsidRPr="00300DED">
        <w:rPr>
          <w:rFonts w:eastAsia="Arial Unicode MS"/>
          <w:sz w:val="32"/>
          <w:szCs w:val="32"/>
          <w:lang w:val="uk-UA" w:eastAsia="uk-UA"/>
        </w:rPr>
        <w:tab/>
        <w:t>— текст документа;</w:t>
      </w:r>
    </w:p>
    <w:p w:rsidR="00300DED" w:rsidRPr="00300DED" w:rsidRDefault="00300DED" w:rsidP="00300DED">
      <w:pPr>
        <w:tabs>
          <w:tab w:val="left" w:pos="557"/>
        </w:tabs>
        <w:spacing w:line="240" w:lineRule="auto"/>
        <w:ind w:firstLine="724"/>
        <w:rPr>
          <w:rFonts w:eastAsia="Arial Unicode MS"/>
          <w:sz w:val="32"/>
          <w:szCs w:val="32"/>
          <w:lang w:val="uk-UA" w:eastAsia="ru-RU"/>
        </w:rPr>
      </w:pPr>
      <w:r w:rsidRPr="00300DED">
        <w:rPr>
          <w:rFonts w:eastAsia="Arial Unicode MS"/>
          <w:sz w:val="32"/>
          <w:szCs w:val="32"/>
          <w:lang w:val="uk-UA" w:eastAsia="uk-UA"/>
        </w:rPr>
        <w:t>22</w:t>
      </w:r>
      <w:r w:rsidRPr="00300DED">
        <w:rPr>
          <w:rFonts w:eastAsia="Arial Unicode MS"/>
          <w:sz w:val="32"/>
          <w:szCs w:val="32"/>
          <w:lang w:val="uk-UA" w:eastAsia="uk-UA"/>
        </w:rPr>
        <w:tab/>
        <w:t>— відмітка про наявність додатків або підстав;</w:t>
      </w:r>
    </w:p>
    <w:p w:rsidR="00300DED" w:rsidRPr="00300DED" w:rsidRDefault="00300DED" w:rsidP="00300DED">
      <w:pPr>
        <w:tabs>
          <w:tab w:val="left" w:pos="535"/>
        </w:tabs>
        <w:spacing w:line="240" w:lineRule="auto"/>
        <w:ind w:firstLine="724"/>
        <w:rPr>
          <w:rFonts w:eastAsia="Arial Unicode MS"/>
          <w:sz w:val="32"/>
          <w:szCs w:val="32"/>
          <w:lang w:val="uk-UA" w:eastAsia="ru-RU"/>
        </w:rPr>
      </w:pPr>
      <w:r w:rsidRPr="00300DED">
        <w:rPr>
          <w:rFonts w:eastAsia="Arial Unicode MS"/>
          <w:sz w:val="32"/>
          <w:szCs w:val="32"/>
          <w:lang w:val="uk-UA" w:eastAsia="uk-UA"/>
        </w:rPr>
        <w:t>23</w:t>
      </w:r>
      <w:r w:rsidRPr="00300DED">
        <w:rPr>
          <w:rFonts w:eastAsia="Arial Unicode MS"/>
          <w:sz w:val="32"/>
          <w:szCs w:val="32"/>
          <w:lang w:val="uk-UA" w:eastAsia="uk-UA"/>
        </w:rPr>
        <w:tab/>
        <w:t>— підпис;</w:t>
      </w:r>
    </w:p>
    <w:p w:rsidR="00300DED" w:rsidRPr="00300DED" w:rsidRDefault="00300DED" w:rsidP="00300DED">
      <w:pPr>
        <w:tabs>
          <w:tab w:val="left" w:pos="540"/>
        </w:tabs>
        <w:spacing w:line="240" w:lineRule="auto"/>
        <w:ind w:firstLine="724"/>
        <w:rPr>
          <w:rFonts w:eastAsia="Arial Unicode MS"/>
          <w:sz w:val="32"/>
          <w:szCs w:val="32"/>
          <w:lang w:val="uk-UA" w:eastAsia="ru-RU"/>
        </w:rPr>
      </w:pPr>
      <w:r w:rsidRPr="00300DED">
        <w:rPr>
          <w:rFonts w:eastAsia="Arial Unicode MS"/>
          <w:sz w:val="32"/>
          <w:szCs w:val="32"/>
          <w:lang w:val="uk-UA" w:eastAsia="uk-UA"/>
        </w:rPr>
        <w:t>24</w:t>
      </w:r>
      <w:r w:rsidRPr="00300DED">
        <w:rPr>
          <w:rFonts w:eastAsia="Arial Unicode MS"/>
          <w:sz w:val="32"/>
          <w:szCs w:val="32"/>
          <w:lang w:val="uk-UA" w:eastAsia="uk-UA"/>
        </w:rPr>
        <w:tab/>
        <w:t>— гриф погодження документа;</w:t>
      </w:r>
    </w:p>
    <w:p w:rsidR="00300DED" w:rsidRPr="00300DED" w:rsidRDefault="00300DED" w:rsidP="00300DED">
      <w:pPr>
        <w:tabs>
          <w:tab w:val="left" w:pos="540"/>
        </w:tabs>
        <w:spacing w:line="240" w:lineRule="auto"/>
        <w:ind w:firstLine="724"/>
        <w:rPr>
          <w:rFonts w:eastAsia="Arial Unicode MS"/>
          <w:sz w:val="32"/>
          <w:szCs w:val="32"/>
          <w:lang w:eastAsia="ru-RU"/>
        </w:rPr>
      </w:pPr>
      <w:r w:rsidRPr="00300DED">
        <w:rPr>
          <w:rFonts w:eastAsia="Arial Unicode MS"/>
          <w:sz w:val="32"/>
          <w:szCs w:val="32"/>
          <w:lang w:val="uk-UA" w:eastAsia="uk-UA"/>
        </w:rPr>
        <w:lastRenderedPageBreak/>
        <w:t>25</w:t>
      </w:r>
      <w:r w:rsidRPr="00300DED">
        <w:rPr>
          <w:rFonts w:eastAsia="Arial Unicode MS"/>
          <w:sz w:val="32"/>
          <w:szCs w:val="32"/>
          <w:lang w:val="uk-UA" w:eastAsia="uk-UA"/>
        </w:rPr>
        <w:tab/>
        <w:t>— візи документа;</w:t>
      </w:r>
    </w:p>
    <w:p w:rsidR="00300DED" w:rsidRPr="00300DED" w:rsidRDefault="00300DED" w:rsidP="00300DED">
      <w:pPr>
        <w:spacing w:line="240" w:lineRule="auto"/>
        <w:ind w:firstLine="724"/>
        <w:rPr>
          <w:rFonts w:eastAsia="Arial Unicode MS"/>
          <w:sz w:val="32"/>
          <w:szCs w:val="32"/>
          <w:lang w:val="uk-UA" w:eastAsia="ru-RU"/>
        </w:rPr>
      </w:pPr>
      <w:r w:rsidRPr="00300DED">
        <w:rPr>
          <w:rFonts w:eastAsia="Arial Unicode MS"/>
          <w:sz w:val="32"/>
          <w:szCs w:val="32"/>
          <w:lang w:val="uk-UA" w:eastAsia="uk-UA"/>
        </w:rPr>
        <w:t xml:space="preserve">27 </w:t>
      </w:r>
      <w:r w:rsidRPr="00300DED">
        <w:rPr>
          <w:rFonts w:eastAsia="Arial Unicode MS"/>
          <w:sz w:val="32"/>
          <w:szCs w:val="32"/>
          <w:lang w:eastAsia="uk-UA"/>
        </w:rPr>
        <w:t xml:space="preserve">     </w:t>
      </w:r>
      <w:r w:rsidRPr="00300DED">
        <w:rPr>
          <w:rFonts w:eastAsia="Arial Unicode MS"/>
          <w:sz w:val="32"/>
          <w:szCs w:val="32"/>
          <w:lang w:val="uk-UA" w:eastAsia="uk-UA"/>
        </w:rPr>
        <w:t xml:space="preserve">— відмітка </w:t>
      </w:r>
      <w:r w:rsidRPr="00300DED">
        <w:rPr>
          <w:rFonts w:eastAsia="Arial Unicode MS"/>
          <w:sz w:val="32"/>
          <w:szCs w:val="32"/>
          <w:lang w:eastAsia="ru-RU"/>
        </w:rPr>
        <w:t xml:space="preserve">про </w:t>
      </w:r>
      <w:r w:rsidRPr="00300DED">
        <w:rPr>
          <w:rFonts w:eastAsia="Arial Unicode MS"/>
          <w:sz w:val="32"/>
          <w:szCs w:val="32"/>
          <w:lang w:val="uk-UA" w:eastAsia="uk-UA"/>
        </w:rPr>
        <w:t>засвідчення копії;</w:t>
      </w:r>
    </w:p>
    <w:p w:rsidR="00300DED" w:rsidRPr="00300DED" w:rsidRDefault="00300DED" w:rsidP="00300DED">
      <w:pPr>
        <w:tabs>
          <w:tab w:val="left" w:pos="553"/>
        </w:tabs>
        <w:spacing w:line="240" w:lineRule="auto"/>
        <w:ind w:firstLine="724"/>
        <w:rPr>
          <w:rFonts w:eastAsia="Arial Unicode MS"/>
          <w:sz w:val="32"/>
          <w:szCs w:val="32"/>
          <w:lang w:val="uk-UA" w:eastAsia="ru-RU"/>
        </w:rPr>
      </w:pPr>
      <w:r w:rsidRPr="00300DED">
        <w:rPr>
          <w:rFonts w:eastAsia="Arial Unicode MS"/>
          <w:sz w:val="32"/>
          <w:szCs w:val="32"/>
          <w:lang w:val="uk-UA" w:eastAsia="uk-UA"/>
        </w:rPr>
        <w:t>29</w:t>
      </w:r>
      <w:r w:rsidRPr="00300DED">
        <w:rPr>
          <w:rFonts w:eastAsia="Arial Unicode MS"/>
          <w:sz w:val="32"/>
          <w:szCs w:val="32"/>
          <w:lang w:val="uk-UA" w:eastAsia="uk-UA"/>
        </w:rPr>
        <w:tab/>
        <w:t>— відмітка про виконання докумен</w:t>
      </w:r>
      <w:r w:rsidRPr="00300DED">
        <w:rPr>
          <w:rFonts w:eastAsia="Arial Unicode MS"/>
          <w:sz w:val="32"/>
          <w:szCs w:val="32"/>
          <w:lang w:val="uk-UA" w:eastAsia="uk-UA"/>
        </w:rPr>
        <w:softHyphen/>
        <w:t>та й направлення його до справи;</w:t>
      </w:r>
    </w:p>
    <w:p w:rsidR="00300DED" w:rsidRPr="00300DED" w:rsidRDefault="00300DED" w:rsidP="00300DED">
      <w:pPr>
        <w:tabs>
          <w:tab w:val="left" w:pos="543"/>
        </w:tabs>
        <w:spacing w:line="240" w:lineRule="auto"/>
        <w:ind w:firstLine="724"/>
        <w:rPr>
          <w:rFonts w:eastAsia="Arial Unicode MS"/>
          <w:sz w:val="32"/>
          <w:szCs w:val="32"/>
          <w:lang w:val="uk-UA" w:eastAsia="ru-RU"/>
        </w:rPr>
      </w:pPr>
      <w:r w:rsidRPr="00300DED">
        <w:rPr>
          <w:rFonts w:eastAsia="Arial Unicode MS"/>
          <w:sz w:val="32"/>
          <w:szCs w:val="32"/>
          <w:lang w:val="uk-UA" w:eastAsia="uk-UA"/>
        </w:rPr>
        <w:t>30</w:t>
      </w:r>
      <w:r w:rsidRPr="00300DED">
        <w:rPr>
          <w:rFonts w:eastAsia="Arial Unicode MS"/>
          <w:sz w:val="32"/>
          <w:szCs w:val="32"/>
          <w:lang w:val="uk-UA" w:eastAsia="uk-UA"/>
        </w:rPr>
        <w:tab/>
        <w:t>— відмітка про наявність документа в електронній формі (зазначають у разі потреби);</w:t>
      </w:r>
    </w:p>
    <w:p w:rsidR="00300DED" w:rsidRPr="00300DED" w:rsidRDefault="00300DED" w:rsidP="00300DED">
      <w:pPr>
        <w:spacing w:line="240" w:lineRule="auto"/>
        <w:ind w:firstLine="724"/>
        <w:rPr>
          <w:rFonts w:eastAsia="Arial Unicode MS"/>
          <w:sz w:val="32"/>
          <w:szCs w:val="32"/>
          <w:lang w:eastAsia="uk-UA"/>
        </w:rPr>
      </w:pPr>
      <w:r w:rsidRPr="00300DED">
        <w:rPr>
          <w:rFonts w:eastAsia="Arial Unicode MS"/>
          <w:sz w:val="32"/>
          <w:szCs w:val="32"/>
          <w:lang w:val="uk-UA" w:eastAsia="uk-UA"/>
        </w:rPr>
        <w:t xml:space="preserve">32 </w:t>
      </w:r>
      <w:r w:rsidRPr="00300DED">
        <w:rPr>
          <w:rFonts w:eastAsia="Arial Unicode MS"/>
          <w:sz w:val="32"/>
          <w:szCs w:val="32"/>
          <w:lang w:eastAsia="uk-UA"/>
        </w:rPr>
        <w:t xml:space="preserve">    </w:t>
      </w:r>
      <w:r w:rsidRPr="00300DED">
        <w:rPr>
          <w:rFonts w:eastAsia="Arial Unicode MS"/>
          <w:sz w:val="32"/>
          <w:szCs w:val="32"/>
          <w:lang w:val="uk-UA" w:eastAsia="uk-UA"/>
        </w:rPr>
        <w:t>— запис про державну реєстрацію.</w:t>
      </w:r>
    </w:p>
    <w:p w:rsidR="00300DED" w:rsidRPr="00300DED" w:rsidRDefault="00300DED" w:rsidP="00CF5DE9">
      <w:pPr>
        <w:spacing w:line="240" w:lineRule="auto"/>
        <w:ind w:firstLine="724"/>
        <w:jc w:val="left"/>
        <w:rPr>
          <w:rFonts w:eastAsia="Arial Unicode MS"/>
          <w:b/>
          <w:sz w:val="32"/>
          <w:szCs w:val="32"/>
          <w:lang w:eastAsia="ru-RU"/>
        </w:rPr>
      </w:pPr>
      <w:r w:rsidRPr="00300DED">
        <w:rPr>
          <w:rFonts w:eastAsia="Arial Unicode MS"/>
          <w:b/>
          <w:sz w:val="32"/>
          <w:szCs w:val="32"/>
          <w:lang w:val="uk-UA" w:eastAsia="uk-UA"/>
        </w:rPr>
        <w:t>Реквізити тексту наказу</w:t>
      </w:r>
    </w:p>
    <w:p w:rsidR="00300DED" w:rsidRPr="00300DED" w:rsidRDefault="00300DED" w:rsidP="00300DED">
      <w:pPr>
        <w:spacing w:line="240" w:lineRule="auto"/>
        <w:ind w:firstLine="724"/>
        <w:rPr>
          <w:rFonts w:eastAsia="Arial Unicode MS"/>
          <w:sz w:val="32"/>
          <w:szCs w:val="32"/>
          <w:lang w:val="uk-UA" w:eastAsia="ru-RU"/>
        </w:rPr>
      </w:pPr>
      <w:r w:rsidRPr="00300DED">
        <w:rPr>
          <w:rFonts w:eastAsia="Arial Unicode MS"/>
          <w:sz w:val="32"/>
          <w:szCs w:val="32"/>
          <w:lang w:val="uk-UA" w:eastAsia="uk-UA"/>
        </w:rPr>
        <w:t>Реквізити бувають обов'язковими й до</w:t>
      </w:r>
      <w:r w:rsidRPr="00300DED">
        <w:rPr>
          <w:rFonts w:eastAsia="Arial Unicode MS"/>
          <w:sz w:val="32"/>
          <w:szCs w:val="32"/>
          <w:lang w:val="uk-UA" w:eastAsia="uk-UA"/>
        </w:rPr>
        <w:softHyphen/>
        <w:t>датковими, постійними та змінними.</w:t>
      </w:r>
    </w:p>
    <w:p w:rsidR="00300DED" w:rsidRPr="00300DED" w:rsidRDefault="00300DED" w:rsidP="00300DED">
      <w:pPr>
        <w:spacing w:line="240" w:lineRule="auto"/>
        <w:ind w:firstLine="724"/>
        <w:rPr>
          <w:rFonts w:eastAsia="Arial Unicode MS"/>
          <w:b/>
          <w:sz w:val="32"/>
          <w:szCs w:val="32"/>
          <w:lang w:val="uk-UA" w:eastAsia="ru-RU"/>
        </w:rPr>
      </w:pPr>
      <w:r w:rsidRPr="00300DED">
        <w:rPr>
          <w:rFonts w:eastAsia="Arial Unicode MS"/>
          <w:b/>
          <w:sz w:val="32"/>
          <w:szCs w:val="32"/>
          <w:lang w:val="uk-UA" w:eastAsia="uk-UA"/>
        </w:rPr>
        <w:t>Обов'язковими для будь-якого виду на</w:t>
      </w:r>
      <w:r w:rsidRPr="00300DED">
        <w:rPr>
          <w:rFonts w:eastAsia="Arial Unicode MS"/>
          <w:b/>
          <w:sz w:val="32"/>
          <w:szCs w:val="32"/>
          <w:lang w:val="uk-UA" w:eastAsia="uk-UA"/>
        </w:rPr>
        <w:softHyphen/>
        <w:t>казу є реквізити, що надають йому юридич</w:t>
      </w:r>
      <w:r w:rsidRPr="00300DED">
        <w:rPr>
          <w:rFonts w:eastAsia="Arial Unicode MS"/>
          <w:b/>
          <w:sz w:val="32"/>
          <w:szCs w:val="32"/>
          <w:lang w:val="uk-UA" w:eastAsia="uk-UA"/>
        </w:rPr>
        <w:softHyphen/>
        <w:t>ної сили, а саме:</w:t>
      </w:r>
    </w:p>
    <w:p w:rsidR="00300DED" w:rsidRPr="00CF5DE9" w:rsidRDefault="00300DED" w:rsidP="00C84DE1">
      <w:pPr>
        <w:pStyle w:val="ab"/>
        <w:numPr>
          <w:ilvl w:val="0"/>
          <w:numId w:val="138"/>
        </w:numPr>
        <w:tabs>
          <w:tab w:val="left" w:pos="464"/>
        </w:tabs>
        <w:spacing w:line="240" w:lineRule="auto"/>
        <w:ind w:left="1134"/>
        <w:jc w:val="left"/>
        <w:rPr>
          <w:rFonts w:eastAsia="Arial Unicode MS"/>
          <w:sz w:val="32"/>
          <w:szCs w:val="32"/>
          <w:lang w:val="uk-UA" w:eastAsia="ru-RU"/>
        </w:rPr>
      </w:pPr>
      <w:r w:rsidRPr="00CF5DE9">
        <w:rPr>
          <w:rFonts w:eastAsia="Arial Unicode MS"/>
          <w:sz w:val="32"/>
          <w:szCs w:val="32"/>
          <w:lang w:val="uk-UA" w:eastAsia="uk-UA"/>
        </w:rPr>
        <w:t>«Назва підприємства»;</w:t>
      </w:r>
    </w:p>
    <w:p w:rsidR="00300DED" w:rsidRPr="00CF5DE9" w:rsidRDefault="00300DED" w:rsidP="00C84DE1">
      <w:pPr>
        <w:pStyle w:val="ab"/>
        <w:numPr>
          <w:ilvl w:val="0"/>
          <w:numId w:val="138"/>
        </w:numPr>
        <w:tabs>
          <w:tab w:val="left" w:pos="464"/>
        </w:tabs>
        <w:spacing w:line="240" w:lineRule="auto"/>
        <w:ind w:left="1134"/>
        <w:jc w:val="left"/>
        <w:rPr>
          <w:rFonts w:eastAsia="Arial Unicode MS"/>
          <w:sz w:val="32"/>
          <w:szCs w:val="32"/>
          <w:lang w:val="uk-UA" w:eastAsia="ru-RU"/>
        </w:rPr>
      </w:pPr>
      <w:r w:rsidRPr="00CF5DE9">
        <w:rPr>
          <w:rFonts w:eastAsia="Arial Unicode MS"/>
          <w:sz w:val="32"/>
          <w:szCs w:val="32"/>
          <w:lang w:val="uk-UA" w:eastAsia="uk-UA"/>
        </w:rPr>
        <w:t>«Назва виду документа»;</w:t>
      </w:r>
    </w:p>
    <w:p w:rsidR="00300DED" w:rsidRPr="00CF5DE9" w:rsidRDefault="00300DED" w:rsidP="00C84DE1">
      <w:pPr>
        <w:pStyle w:val="ab"/>
        <w:numPr>
          <w:ilvl w:val="0"/>
          <w:numId w:val="138"/>
        </w:numPr>
        <w:tabs>
          <w:tab w:val="left" w:pos="469"/>
        </w:tabs>
        <w:spacing w:line="240" w:lineRule="auto"/>
        <w:ind w:left="1134"/>
        <w:jc w:val="left"/>
        <w:rPr>
          <w:rFonts w:eastAsia="Arial Unicode MS"/>
          <w:sz w:val="32"/>
          <w:szCs w:val="32"/>
          <w:lang w:val="uk-UA" w:eastAsia="ru-RU"/>
        </w:rPr>
      </w:pPr>
      <w:r w:rsidRPr="00CF5DE9">
        <w:rPr>
          <w:rFonts w:eastAsia="Arial Unicode MS"/>
          <w:sz w:val="32"/>
          <w:szCs w:val="32"/>
          <w:lang w:val="uk-UA" w:eastAsia="uk-UA"/>
        </w:rPr>
        <w:t>«Дата документа»;</w:t>
      </w:r>
    </w:p>
    <w:p w:rsidR="00300DED" w:rsidRPr="00CF5DE9" w:rsidRDefault="00300DED" w:rsidP="00C84DE1">
      <w:pPr>
        <w:pStyle w:val="ab"/>
        <w:numPr>
          <w:ilvl w:val="0"/>
          <w:numId w:val="138"/>
        </w:numPr>
        <w:tabs>
          <w:tab w:val="left" w:pos="464"/>
        </w:tabs>
        <w:spacing w:line="240" w:lineRule="auto"/>
        <w:ind w:left="1134"/>
        <w:jc w:val="left"/>
        <w:rPr>
          <w:rFonts w:eastAsia="Arial Unicode MS"/>
          <w:sz w:val="32"/>
          <w:szCs w:val="32"/>
          <w:lang w:val="uk-UA" w:eastAsia="ru-RU"/>
        </w:rPr>
      </w:pPr>
      <w:r w:rsidRPr="00CF5DE9">
        <w:rPr>
          <w:rFonts w:eastAsia="Arial Unicode MS"/>
          <w:sz w:val="32"/>
          <w:szCs w:val="32"/>
          <w:lang w:val="uk-UA" w:eastAsia="uk-UA"/>
        </w:rPr>
        <w:t>«Реєстраційний індекс документа»;</w:t>
      </w:r>
    </w:p>
    <w:p w:rsidR="00300DED" w:rsidRPr="00CF5DE9" w:rsidRDefault="00300DED" w:rsidP="00C84DE1">
      <w:pPr>
        <w:pStyle w:val="ab"/>
        <w:numPr>
          <w:ilvl w:val="0"/>
          <w:numId w:val="138"/>
        </w:numPr>
        <w:tabs>
          <w:tab w:val="left" w:pos="469"/>
        </w:tabs>
        <w:spacing w:line="240" w:lineRule="auto"/>
        <w:ind w:left="1134"/>
        <w:jc w:val="left"/>
        <w:rPr>
          <w:rFonts w:eastAsia="Arial Unicode MS"/>
          <w:sz w:val="32"/>
          <w:szCs w:val="32"/>
          <w:lang w:val="uk-UA" w:eastAsia="ru-RU"/>
        </w:rPr>
      </w:pPr>
      <w:r w:rsidRPr="00CF5DE9">
        <w:rPr>
          <w:rFonts w:eastAsia="Arial Unicode MS"/>
          <w:sz w:val="32"/>
          <w:szCs w:val="32"/>
          <w:lang w:val="uk-UA" w:eastAsia="uk-UA"/>
        </w:rPr>
        <w:t>«Текст документа»;</w:t>
      </w:r>
    </w:p>
    <w:p w:rsidR="00300DED" w:rsidRPr="00CF5DE9" w:rsidRDefault="00300DED" w:rsidP="00C84DE1">
      <w:pPr>
        <w:pStyle w:val="ab"/>
        <w:numPr>
          <w:ilvl w:val="0"/>
          <w:numId w:val="138"/>
        </w:numPr>
        <w:tabs>
          <w:tab w:val="left" w:pos="469"/>
        </w:tabs>
        <w:spacing w:line="240" w:lineRule="auto"/>
        <w:ind w:left="1134"/>
        <w:jc w:val="left"/>
        <w:rPr>
          <w:rFonts w:eastAsia="Arial Unicode MS"/>
          <w:sz w:val="32"/>
          <w:szCs w:val="32"/>
          <w:lang w:val="uk-UA" w:eastAsia="ru-RU"/>
        </w:rPr>
      </w:pPr>
      <w:r w:rsidRPr="00CF5DE9">
        <w:rPr>
          <w:rFonts w:eastAsia="Arial Unicode MS"/>
          <w:sz w:val="32"/>
          <w:szCs w:val="32"/>
          <w:lang w:val="uk-UA" w:eastAsia="uk-UA"/>
        </w:rPr>
        <w:t>«Підпис».</w:t>
      </w:r>
    </w:p>
    <w:p w:rsidR="00300DED" w:rsidRPr="00300DED" w:rsidRDefault="00300DED" w:rsidP="00300DED">
      <w:pPr>
        <w:spacing w:line="240" w:lineRule="auto"/>
        <w:ind w:firstLine="724"/>
        <w:rPr>
          <w:rFonts w:eastAsia="Arial Unicode MS"/>
          <w:b/>
          <w:sz w:val="32"/>
          <w:szCs w:val="32"/>
          <w:lang w:val="uk-UA" w:eastAsia="ru-RU"/>
        </w:rPr>
      </w:pPr>
      <w:r w:rsidRPr="00300DED">
        <w:rPr>
          <w:rFonts w:eastAsia="Arial Unicode MS"/>
          <w:b/>
          <w:sz w:val="32"/>
          <w:szCs w:val="32"/>
          <w:lang w:val="uk-UA" w:eastAsia="uk-UA"/>
        </w:rPr>
        <w:t>Додатковими для будь-якого виду нака</w:t>
      </w:r>
      <w:r w:rsidRPr="00300DED">
        <w:rPr>
          <w:rFonts w:eastAsia="Arial Unicode MS"/>
          <w:b/>
          <w:sz w:val="32"/>
          <w:szCs w:val="32"/>
          <w:lang w:val="uk-UA" w:eastAsia="uk-UA"/>
        </w:rPr>
        <w:softHyphen/>
        <w:t>зу є реквізити, що фіксуються в наказі ли</w:t>
      </w:r>
      <w:r w:rsidRPr="00300DED">
        <w:rPr>
          <w:rFonts w:eastAsia="Arial Unicode MS"/>
          <w:b/>
          <w:sz w:val="32"/>
          <w:szCs w:val="32"/>
          <w:lang w:val="uk-UA" w:eastAsia="uk-UA"/>
        </w:rPr>
        <w:softHyphen/>
        <w:t>ше за потреби, скажімо:</w:t>
      </w:r>
    </w:p>
    <w:p w:rsidR="00300DED" w:rsidRPr="00CF5DE9" w:rsidRDefault="00300DED" w:rsidP="00C84DE1">
      <w:pPr>
        <w:pStyle w:val="ab"/>
        <w:numPr>
          <w:ilvl w:val="0"/>
          <w:numId w:val="139"/>
        </w:numPr>
        <w:tabs>
          <w:tab w:val="left" w:pos="462"/>
        </w:tabs>
        <w:spacing w:line="240" w:lineRule="auto"/>
        <w:ind w:left="993"/>
        <w:rPr>
          <w:rFonts w:eastAsia="Arial Unicode MS"/>
          <w:sz w:val="32"/>
          <w:szCs w:val="32"/>
          <w:lang w:val="uk-UA" w:eastAsia="ru-RU"/>
        </w:rPr>
      </w:pPr>
      <w:r w:rsidRPr="00CF5DE9">
        <w:rPr>
          <w:rFonts w:eastAsia="Arial Unicode MS"/>
          <w:sz w:val="32"/>
          <w:szCs w:val="32"/>
          <w:lang w:val="uk-UA" w:eastAsia="uk-UA"/>
        </w:rPr>
        <w:t>«Гриф обмеження доступу до доку</w:t>
      </w:r>
      <w:r w:rsidRPr="00CF5DE9">
        <w:rPr>
          <w:rFonts w:eastAsia="Arial Unicode MS"/>
          <w:sz w:val="32"/>
          <w:szCs w:val="32"/>
          <w:lang w:val="uk-UA" w:eastAsia="uk-UA"/>
        </w:rPr>
        <w:softHyphen/>
        <w:t>мента»;</w:t>
      </w:r>
    </w:p>
    <w:p w:rsidR="00300DED" w:rsidRPr="00CF5DE9" w:rsidRDefault="00300DED" w:rsidP="00C84DE1">
      <w:pPr>
        <w:pStyle w:val="ab"/>
        <w:numPr>
          <w:ilvl w:val="0"/>
          <w:numId w:val="139"/>
        </w:numPr>
        <w:tabs>
          <w:tab w:val="left" w:pos="469"/>
        </w:tabs>
        <w:spacing w:line="240" w:lineRule="auto"/>
        <w:ind w:left="993"/>
        <w:rPr>
          <w:rFonts w:eastAsia="Arial Unicode MS"/>
          <w:sz w:val="32"/>
          <w:szCs w:val="32"/>
          <w:lang w:val="uk-UA" w:eastAsia="ru-RU"/>
        </w:rPr>
      </w:pPr>
      <w:r w:rsidRPr="00CF5DE9">
        <w:rPr>
          <w:rFonts w:eastAsia="Arial Unicode MS"/>
          <w:sz w:val="32"/>
          <w:szCs w:val="32"/>
          <w:lang w:val="uk-UA" w:eastAsia="uk-UA"/>
        </w:rPr>
        <w:t>«Відмітка про контроль»;</w:t>
      </w:r>
    </w:p>
    <w:p w:rsidR="00300DED" w:rsidRPr="00CF5DE9" w:rsidRDefault="00300DED" w:rsidP="00C84DE1">
      <w:pPr>
        <w:pStyle w:val="ab"/>
        <w:numPr>
          <w:ilvl w:val="0"/>
          <w:numId w:val="139"/>
        </w:numPr>
        <w:tabs>
          <w:tab w:val="left" w:pos="457"/>
        </w:tabs>
        <w:spacing w:line="240" w:lineRule="auto"/>
        <w:ind w:left="993"/>
        <w:rPr>
          <w:rFonts w:eastAsia="Arial Unicode MS"/>
          <w:sz w:val="32"/>
          <w:szCs w:val="32"/>
          <w:lang w:val="uk-UA" w:eastAsia="ru-RU"/>
        </w:rPr>
      </w:pPr>
      <w:r w:rsidRPr="00CF5DE9">
        <w:rPr>
          <w:rFonts w:eastAsia="Arial Unicode MS"/>
          <w:sz w:val="32"/>
          <w:szCs w:val="32"/>
          <w:lang w:val="uk-UA" w:eastAsia="uk-UA"/>
        </w:rPr>
        <w:t>«Відмітка про наявність документа в електронній формі» тощо.</w:t>
      </w:r>
    </w:p>
    <w:p w:rsidR="00300DED" w:rsidRPr="00300DED" w:rsidRDefault="00300DED" w:rsidP="00300DED">
      <w:pPr>
        <w:spacing w:line="240" w:lineRule="auto"/>
        <w:ind w:firstLine="724"/>
        <w:rPr>
          <w:rFonts w:eastAsia="Arial Unicode MS"/>
          <w:b/>
          <w:sz w:val="32"/>
          <w:szCs w:val="32"/>
          <w:lang w:val="uk-UA" w:eastAsia="ru-RU"/>
        </w:rPr>
      </w:pPr>
      <w:r w:rsidRPr="00300DED">
        <w:rPr>
          <w:rFonts w:eastAsia="Arial Unicode MS"/>
          <w:b/>
          <w:sz w:val="32"/>
          <w:szCs w:val="32"/>
          <w:lang w:val="uk-UA" w:eastAsia="uk-UA"/>
        </w:rPr>
        <w:t>Постійними є реквізити, інформація яких є незмінною, незалежно від змісту наказу та часу його видання в межах одного підприєм</w:t>
      </w:r>
      <w:r w:rsidRPr="00300DED">
        <w:rPr>
          <w:rFonts w:eastAsia="Arial Unicode MS"/>
          <w:b/>
          <w:sz w:val="32"/>
          <w:szCs w:val="32"/>
          <w:lang w:val="uk-UA" w:eastAsia="uk-UA"/>
        </w:rPr>
        <w:softHyphen/>
        <w:t>ства, наприклад:</w:t>
      </w:r>
    </w:p>
    <w:p w:rsidR="00300DED" w:rsidRPr="00CF5DE9" w:rsidRDefault="00300DED" w:rsidP="00C84DE1">
      <w:pPr>
        <w:pStyle w:val="ab"/>
        <w:numPr>
          <w:ilvl w:val="0"/>
          <w:numId w:val="140"/>
        </w:numPr>
        <w:tabs>
          <w:tab w:val="left" w:pos="462"/>
        </w:tabs>
        <w:spacing w:line="240" w:lineRule="auto"/>
        <w:ind w:left="1134"/>
        <w:rPr>
          <w:rFonts w:eastAsia="Arial Unicode MS"/>
          <w:sz w:val="32"/>
          <w:szCs w:val="32"/>
          <w:lang w:val="uk-UA" w:eastAsia="ru-RU"/>
        </w:rPr>
      </w:pPr>
      <w:r w:rsidRPr="00CF5DE9">
        <w:rPr>
          <w:rFonts w:eastAsia="Arial Unicode MS"/>
          <w:sz w:val="32"/>
          <w:szCs w:val="32"/>
          <w:lang w:val="uk-UA" w:eastAsia="uk-UA"/>
        </w:rPr>
        <w:t>«Зображення емблеми або товарного знака (знака обслуговування)»;</w:t>
      </w:r>
    </w:p>
    <w:p w:rsidR="00300DED" w:rsidRPr="00CF5DE9" w:rsidRDefault="00300DED" w:rsidP="00C84DE1">
      <w:pPr>
        <w:pStyle w:val="ab"/>
        <w:numPr>
          <w:ilvl w:val="0"/>
          <w:numId w:val="140"/>
        </w:numPr>
        <w:tabs>
          <w:tab w:val="left" w:pos="464"/>
        </w:tabs>
        <w:spacing w:line="240" w:lineRule="auto"/>
        <w:ind w:left="1134"/>
        <w:rPr>
          <w:rFonts w:eastAsia="Arial Unicode MS"/>
          <w:sz w:val="32"/>
          <w:szCs w:val="32"/>
          <w:lang w:val="uk-UA" w:eastAsia="ru-RU"/>
        </w:rPr>
      </w:pPr>
      <w:r w:rsidRPr="00CF5DE9">
        <w:rPr>
          <w:rFonts w:eastAsia="Arial Unicode MS"/>
          <w:sz w:val="32"/>
          <w:szCs w:val="32"/>
          <w:lang w:val="uk-UA" w:eastAsia="uk-UA"/>
        </w:rPr>
        <w:t>«Назва підприємства»;</w:t>
      </w:r>
    </w:p>
    <w:p w:rsidR="00300DED" w:rsidRPr="00CF5DE9" w:rsidRDefault="00300DED" w:rsidP="00C84DE1">
      <w:pPr>
        <w:pStyle w:val="ab"/>
        <w:numPr>
          <w:ilvl w:val="0"/>
          <w:numId w:val="140"/>
        </w:numPr>
        <w:tabs>
          <w:tab w:val="left" w:pos="464"/>
        </w:tabs>
        <w:spacing w:line="240" w:lineRule="auto"/>
        <w:ind w:left="1134"/>
        <w:rPr>
          <w:rFonts w:eastAsia="Arial Unicode MS"/>
          <w:sz w:val="32"/>
          <w:szCs w:val="32"/>
          <w:lang w:val="uk-UA" w:eastAsia="ru-RU"/>
        </w:rPr>
      </w:pPr>
      <w:r w:rsidRPr="00CF5DE9">
        <w:rPr>
          <w:rFonts w:eastAsia="Arial Unicode MS"/>
          <w:sz w:val="32"/>
          <w:szCs w:val="32"/>
          <w:lang w:val="uk-UA" w:eastAsia="uk-UA"/>
        </w:rPr>
        <w:t>«Назва виду документа»;</w:t>
      </w:r>
    </w:p>
    <w:p w:rsidR="00300DED" w:rsidRPr="00CF5DE9" w:rsidRDefault="00300DED" w:rsidP="00C84DE1">
      <w:pPr>
        <w:pStyle w:val="ab"/>
        <w:numPr>
          <w:ilvl w:val="0"/>
          <w:numId w:val="140"/>
        </w:numPr>
        <w:tabs>
          <w:tab w:val="left" w:pos="469"/>
        </w:tabs>
        <w:spacing w:line="240" w:lineRule="auto"/>
        <w:ind w:left="1134"/>
        <w:rPr>
          <w:rFonts w:eastAsia="Arial Unicode MS"/>
          <w:sz w:val="32"/>
          <w:szCs w:val="32"/>
          <w:lang w:val="uk-UA" w:eastAsia="ru-RU"/>
        </w:rPr>
      </w:pPr>
      <w:r w:rsidRPr="00CF5DE9">
        <w:rPr>
          <w:rFonts w:eastAsia="Arial Unicode MS"/>
          <w:sz w:val="32"/>
          <w:szCs w:val="32"/>
          <w:lang w:val="uk-UA" w:eastAsia="uk-UA"/>
        </w:rPr>
        <w:t>«Місце видання документа».</w:t>
      </w:r>
    </w:p>
    <w:p w:rsidR="00300DED" w:rsidRPr="00300DED" w:rsidRDefault="00300DED" w:rsidP="00300DED">
      <w:pPr>
        <w:spacing w:line="240" w:lineRule="auto"/>
        <w:ind w:firstLine="724"/>
        <w:rPr>
          <w:rFonts w:eastAsia="Arial Unicode MS"/>
          <w:sz w:val="32"/>
          <w:szCs w:val="32"/>
          <w:lang w:val="uk-UA" w:eastAsia="ru-RU"/>
        </w:rPr>
      </w:pPr>
      <w:r w:rsidRPr="00300DED">
        <w:rPr>
          <w:rFonts w:eastAsia="Arial Unicode MS"/>
          <w:b/>
          <w:sz w:val="32"/>
          <w:szCs w:val="32"/>
          <w:lang w:val="uk-UA" w:eastAsia="uk-UA"/>
        </w:rPr>
        <w:t>Зверніть увагу.</w:t>
      </w:r>
      <w:r w:rsidRPr="00300DED">
        <w:rPr>
          <w:rFonts w:eastAsia="Arial Unicode MS"/>
          <w:sz w:val="32"/>
          <w:szCs w:val="32"/>
          <w:lang w:val="uk-UA" w:eastAsia="uk-UA"/>
        </w:rPr>
        <w:t xml:space="preserve"> Не всі постійні реквізи</w:t>
      </w:r>
      <w:r w:rsidRPr="00300DED">
        <w:rPr>
          <w:rFonts w:eastAsia="Arial Unicode MS"/>
          <w:sz w:val="32"/>
          <w:szCs w:val="32"/>
          <w:lang w:val="uk-UA" w:eastAsia="uk-UA"/>
        </w:rPr>
        <w:softHyphen/>
        <w:t>ти є обов'язковими. Наприклад, зовсім не обов'язково відтворювати в наказі зоб</w:t>
      </w:r>
      <w:r w:rsidRPr="00300DED">
        <w:rPr>
          <w:rFonts w:eastAsia="Arial Unicode MS"/>
          <w:sz w:val="32"/>
          <w:szCs w:val="32"/>
          <w:lang w:val="uk-UA" w:eastAsia="uk-UA"/>
        </w:rPr>
        <w:softHyphen/>
        <w:t>раження емблеми підприємства.</w:t>
      </w:r>
    </w:p>
    <w:p w:rsidR="00300DED" w:rsidRPr="00300DED" w:rsidRDefault="00300DED" w:rsidP="00300DED">
      <w:pPr>
        <w:spacing w:line="240" w:lineRule="auto"/>
        <w:ind w:firstLine="724"/>
        <w:rPr>
          <w:rFonts w:eastAsia="Arial Unicode MS"/>
          <w:b/>
          <w:sz w:val="32"/>
          <w:szCs w:val="32"/>
          <w:lang w:val="uk-UA" w:eastAsia="ru-RU"/>
        </w:rPr>
      </w:pPr>
      <w:r w:rsidRPr="00300DED">
        <w:rPr>
          <w:rFonts w:eastAsia="Arial Unicode MS"/>
          <w:b/>
          <w:sz w:val="32"/>
          <w:szCs w:val="32"/>
          <w:lang w:val="uk-UA" w:eastAsia="uk-UA"/>
        </w:rPr>
        <w:t>Змінними є реквізити, які мають змінну інформацію, скажімо, це:</w:t>
      </w:r>
    </w:p>
    <w:p w:rsidR="00300DED" w:rsidRPr="00CF5DE9" w:rsidRDefault="00300DED" w:rsidP="00C84DE1">
      <w:pPr>
        <w:pStyle w:val="ab"/>
        <w:numPr>
          <w:ilvl w:val="0"/>
          <w:numId w:val="141"/>
        </w:numPr>
        <w:tabs>
          <w:tab w:val="left" w:pos="469"/>
        </w:tabs>
        <w:spacing w:line="240" w:lineRule="auto"/>
        <w:ind w:left="1134"/>
        <w:jc w:val="left"/>
        <w:rPr>
          <w:rFonts w:eastAsia="Arial Unicode MS"/>
          <w:sz w:val="32"/>
          <w:szCs w:val="32"/>
          <w:lang w:val="uk-UA" w:eastAsia="ru-RU"/>
        </w:rPr>
      </w:pPr>
      <w:r w:rsidRPr="00CF5DE9">
        <w:rPr>
          <w:rFonts w:eastAsia="Arial Unicode MS"/>
          <w:sz w:val="32"/>
          <w:szCs w:val="32"/>
          <w:lang w:val="uk-UA" w:eastAsia="uk-UA"/>
        </w:rPr>
        <w:t>«Дата документа»;</w:t>
      </w:r>
    </w:p>
    <w:p w:rsidR="00300DED" w:rsidRPr="00CF5DE9" w:rsidRDefault="00300DED" w:rsidP="00C84DE1">
      <w:pPr>
        <w:pStyle w:val="ab"/>
        <w:numPr>
          <w:ilvl w:val="0"/>
          <w:numId w:val="141"/>
        </w:numPr>
        <w:tabs>
          <w:tab w:val="left" w:pos="469"/>
        </w:tabs>
        <w:spacing w:line="240" w:lineRule="auto"/>
        <w:ind w:left="1134"/>
        <w:jc w:val="left"/>
        <w:rPr>
          <w:rFonts w:eastAsia="Arial Unicode MS"/>
          <w:sz w:val="32"/>
          <w:szCs w:val="32"/>
          <w:lang w:val="uk-UA" w:eastAsia="ru-RU"/>
        </w:rPr>
      </w:pPr>
      <w:r w:rsidRPr="00CF5DE9">
        <w:rPr>
          <w:rFonts w:eastAsia="Arial Unicode MS"/>
          <w:sz w:val="32"/>
          <w:szCs w:val="32"/>
          <w:lang w:val="uk-UA" w:eastAsia="uk-UA"/>
        </w:rPr>
        <w:t>«Реєстраційний індекс документа»;</w:t>
      </w:r>
    </w:p>
    <w:p w:rsidR="00300DED" w:rsidRPr="00CF5DE9" w:rsidRDefault="00300DED" w:rsidP="00C84DE1">
      <w:pPr>
        <w:pStyle w:val="ab"/>
        <w:numPr>
          <w:ilvl w:val="0"/>
          <w:numId w:val="141"/>
        </w:numPr>
        <w:tabs>
          <w:tab w:val="left" w:pos="444"/>
        </w:tabs>
        <w:spacing w:line="240" w:lineRule="auto"/>
        <w:ind w:left="1134"/>
        <w:jc w:val="left"/>
        <w:rPr>
          <w:rFonts w:eastAsia="Arial Unicode MS"/>
          <w:sz w:val="32"/>
          <w:szCs w:val="32"/>
          <w:lang w:val="uk-UA" w:eastAsia="ru-RU"/>
        </w:rPr>
      </w:pPr>
      <w:r w:rsidRPr="00CF5DE9">
        <w:rPr>
          <w:rFonts w:eastAsia="Arial Unicode MS"/>
          <w:sz w:val="32"/>
          <w:szCs w:val="32"/>
          <w:lang w:eastAsia="ru-RU"/>
        </w:rPr>
        <w:lastRenderedPageBreak/>
        <w:t>«Заголовок до тексту документа»;</w:t>
      </w:r>
    </w:p>
    <w:p w:rsidR="00300DED" w:rsidRPr="00CF5DE9" w:rsidRDefault="00300DED" w:rsidP="00C84DE1">
      <w:pPr>
        <w:pStyle w:val="ab"/>
        <w:numPr>
          <w:ilvl w:val="0"/>
          <w:numId w:val="141"/>
        </w:numPr>
        <w:tabs>
          <w:tab w:val="left" w:pos="1444"/>
        </w:tabs>
        <w:spacing w:line="240" w:lineRule="auto"/>
        <w:ind w:left="1134"/>
        <w:jc w:val="left"/>
        <w:rPr>
          <w:rFonts w:eastAsia="Arial Unicode MS"/>
          <w:color w:val="000000"/>
          <w:sz w:val="32"/>
          <w:szCs w:val="32"/>
          <w:lang w:val="uk-UA" w:eastAsia="ru-RU"/>
        </w:rPr>
      </w:pPr>
      <w:r w:rsidRPr="00CF5DE9">
        <w:rPr>
          <w:rFonts w:eastAsia="Arial Unicode MS"/>
          <w:sz w:val="32"/>
          <w:szCs w:val="32"/>
          <w:lang w:eastAsia="ru-RU"/>
        </w:rPr>
        <w:t xml:space="preserve">«Текст документа» та </w:t>
      </w:r>
      <w:r w:rsidRPr="00CF5DE9">
        <w:rPr>
          <w:rFonts w:eastAsia="Arial Unicode MS"/>
          <w:sz w:val="32"/>
          <w:szCs w:val="32"/>
          <w:lang w:val="uk-UA" w:eastAsia="uk-UA"/>
        </w:rPr>
        <w:t>деякі інші.</w:t>
      </w:r>
    </w:p>
    <w:p w:rsidR="00300DED" w:rsidRPr="00300DED" w:rsidRDefault="00300DED" w:rsidP="00300DED">
      <w:pPr>
        <w:spacing w:line="240" w:lineRule="auto"/>
        <w:ind w:firstLine="724"/>
        <w:rPr>
          <w:rFonts w:eastAsia="Arial Unicode MS"/>
          <w:sz w:val="32"/>
          <w:szCs w:val="32"/>
          <w:lang w:val="uk-UA" w:eastAsia="ru-RU"/>
        </w:rPr>
      </w:pPr>
      <w:r w:rsidRPr="00300DED">
        <w:rPr>
          <w:rFonts w:eastAsia="Arial Unicode MS"/>
          <w:b/>
          <w:sz w:val="32"/>
          <w:szCs w:val="32"/>
          <w:lang w:val="uk-UA" w:eastAsia="uk-UA"/>
        </w:rPr>
        <w:t>Дату</w:t>
      </w:r>
      <w:r w:rsidRPr="00300DED">
        <w:rPr>
          <w:rFonts w:eastAsia="Arial Unicode MS"/>
          <w:sz w:val="32"/>
          <w:szCs w:val="32"/>
          <w:lang w:val="uk-UA" w:eastAsia="uk-UA"/>
        </w:rPr>
        <w:t xml:space="preserve"> проставляють під час підписання на</w:t>
      </w:r>
      <w:r w:rsidRPr="00300DED">
        <w:rPr>
          <w:rFonts w:eastAsia="Arial Unicode MS"/>
          <w:sz w:val="32"/>
          <w:szCs w:val="32"/>
          <w:lang w:val="uk-UA" w:eastAsia="uk-UA"/>
        </w:rPr>
        <w:softHyphen/>
        <w:t xml:space="preserve">казу. У наказах дату оформлюють </w:t>
      </w:r>
      <w:r w:rsidRPr="00300DED">
        <w:rPr>
          <w:rFonts w:eastAsia="Arial Unicode MS"/>
          <w:b/>
          <w:sz w:val="32"/>
          <w:szCs w:val="32"/>
          <w:lang w:val="uk-UA" w:eastAsia="uk-UA"/>
        </w:rPr>
        <w:t>словесно-цифровим способом</w:t>
      </w:r>
      <w:r w:rsidRPr="00300DED">
        <w:rPr>
          <w:rFonts w:eastAsia="Arial Unicode MS"/>
          <w:sz w:val="32"/>
          <w:szCs w:val="32"/>
          <w:lang w:val="uk-UA" w:eastAsia="uk-UA"/>
        </w:rPr>
        <w:t>.</w:t>
      </w:r>
    </w:p>
    <w:p w:rsidR="00300DED" w:rsidRPr="00300DED" w:rsidRDefault="00300DED" w:rsidP="00300DED">
      <w:pPr>
        <w:spacing w:line="240" w:lineRule="auto"/>
        <w:ind w:firstLine="724"/>
        <w:rPr>
          <w:rFonts w:eastAsia="Arial Unicode MS"/>
          <w:sz w:val="32"/>
          <w:szCs w:val="32"/>
          <w:lang w:val="uk-UA" w:eastAsia="ru-RU"/>
        </w:rPr>
      </w:pPr>
      <w:r w:rsidRPr="00300DED">
        <w:rPr>
          <w:rFonts w:eastAsia="Arial Unicode MS"/>
          <w:b/>
          <w:sz w:val="32"/>
          <w:szCs w:val="32"/>
          <w:lang w:val="uk-UA" w:eastAsia="uk-UA"/>
        </w:rPr>
        <w:t>Реєстраційний індекс</w:t>
      </w:r>
      <w:r w:rsidRPr="00300DED">
        <w:rPr>
          <w:rFonts w:eastAsia="Arial Unicode MS"/>
          <w:sz w:val="32"/>
          <w:szCs w:val="32"/>
          <w:lang w:val="uk-UA" w:eastAsia="uk-UA"/>
        </w:rPr>
        <w:t xml:space="preserve"> проставляють ра</w:t>
      </w:r>
      <w:r w:rsidRPr="00300DED">
        <w:rPr>
          <w:rFonts w:eastAsia="Arial Unicode MS"/>
          <w:sz w:val="32"/>
          <w:szCs w:val="32"/>
          <w:lang w:val="uk-UA" w:eastAsia="uk-UA"/>
        </w:rPr>
        <w:softHyphen/>
        <w:t>зом із датою в день підписання наказу. Реє</w:t>
      </w:r>
      <w:r w:rsidRPr="00300DED">
        <w:rPr>
          <w:rFonts w:eastAsia="Arial Unicode MS"/>
          <w:sz w:val="32"/>
          <w:szCs w:val="32"/>
          <w:lang w:val="uk-UA" w:eastAsia="uk-UA"/>
        </w:rPr>
        <w:softHyphen/>
        <w:t>страційним індексом наказу є порядковий но</w:t>
      </w:r>
      <w:r w:rsidRPr="00300DED">
        <w:rPr>
          <w:rFonts w:eastAsia="Arial Unicode MS"/>
          <w:sz w:val="32"/>
          <w:szCs w:val="32"/>
          <w:lang w:val="uk-UA" w:eastAsia="uk-UA"/>
        </w:rPr>
        <w:softHyphen/>
        <w:t>меру межах діловодного року за відповідним журналом реєстрації наказів з кадрових питань. До порядкових номерів кадрових на</w:t>
      </w:r>
      <w:r w:rsidRPr="00300DED">
        <w:rPr>
          <w:rFonts w:eastAsia="Arial Unicode MS"/>
          <w:sz w:val="32"/>
          <w:szCs w:val="32"/>
          <w:lang w:val="uk-UA" w:eastAsia="uk-UA"/>
        </w:rPr>
        <w:softHyphen/>
        <w:t xml:space="preserve">казів також, як правило, додають літерні індекси залежно від змісту документа. До зведених кадрових наказів можна додавати літерні індекси </w:t>
      </w:r>
      <w:r w:rsidRPr="00300DED">
        <w:rPr>
          <w:rFonts w:eastAsia="Arial Unicode MS"/>
          <w:b/>
          <w:sz w:val="32"/>
          <w:szCs w:val="32"/>
          <w:lang w:val="uk-UA" w:eastAsia="uk-UA"/>
        </w:rPr>
        <w:t>«к» (кадри)</w:t>
      </w:r>
      <w:r w:rsidRPr="00300DED">
        <w:rPr>
          <w:rFonts w:eastAsia="Arial Unicode MS"/>
          <w:sz w:val="32"/>
          <w:szCs w:val="32"/>
          <w:lang w:val="uk-UA" w:eastAsia="uk-UA"/>
        </w:rPr>
        <w:t xml:space="preserve">, </w:t>
      </w:r>
      <w:r w:rsidRPr="00300DED">
        <w:rPr>
          <w:rFonts w:eastAsia="Arial Unicode MS"/>
          <w:b/>
          <w:sz w:val="32"/>
          <w:szCs w:val="32"/>
          <w:lang w:val="uk-UA" w:eastAsia="uk-UA"/>
        </w:rPr>
        <w:t>«ос» (особо</w:t>
      </w:r>
      <w:r w:rsidRPr="00300DED">
        <w:rPr>
          <w:rFonts w:eastAsia="Arial Unicode MS"/>
          <w:b/>
          <w:sz w:val="32"/>
          <w:szCs w:val="32"/>
          <w:lang w:val="uk-UA" w:eastAsia="uk-UA"/>
        </w:rPr>
        <w:softHyphen/>
        <w:t xml:space="preserve">вий склад) </w:t>
      </w:r>
      <w:r w:rsidRPr="00300DED">
        <w:rPr>
          <w:rFonts w:eastAsia="Arial Unicode MS"/>
          <w:sz w:val="32"/>
          <w:szCs w:val="32"/>
          <w:lang w:val="uk-UA" w:eastAsia="uk-UA"/>
        </w:rPr>
        <w:t xml:space="preserve">або </w:t>
      </w:r>
      <w:r w:rsidRPr="00300DED">
        <w:rPr>
          <w:rFonts w:eastAsia="Arial Unicode MS"/>
          <w:b/>
          <w:sz w:val="32"/>
          <w:szCs w:val="32"/>
          <w:lang w:val="uk-UA" w:eastAsia="uk-UA"/>
        </w:rPr>
        <w:t>«п» (персонал)</w:t>
      </w:r>
      <w:r w:rsidRPr="00300DED">
        <w:rPr>
          <w:rFonts w:eastAsia="Arial Unicode MS"/>
          <w:sz w:val="32"/>
          <w:szCs w:val="32"/>
          <w:lang w:val="uk-UA" w:eastAsia="uk-UA"/>
        </w:rPr>
        <w:t>.</w:t>
      </w:r>
    </w:p>
    <w:p w:rsidR="00300DED" w:rsidRPr="00300DED" w:rsidRDefault="00300DED" w:rsidP="00300DED">
      <w:pPr>
        <w:spacing w:line="240" w:lineRule="auto"/>
        <w:ind w:firstLine="724"/>
        <w:rPr>
          <w:rFonts w:eastAsia="Arial Unicode MS"/>
          <w:sz w:val="32"/>
          <w:szCs w:val="32"/>
          <w:lang w:val="uk-UA" w:eastAsia="ru-RU"/>
        </w:rPr>
      </w:pPr>
      <w:bookmarkStart w:id="100" w:name="bookmark7"/>
      <w:r w:rsidRPr="00300DED">
        <w:rPr>
          <w:rFonts w:eastAsia="Arial Unicode MS"/>
          <w:sz w:val="32"/>
          <w:szCs w:val="32"/>
          <w:lang w:val="uk-UA" w:eastAsia="uk-UA"/>
        </w:rPr>
        <w:t>Гриф обмеження доступу до документа</w:t>
      </w:r>
      <w:bookmarkEnd w:id="100"/>
      <w:r w:rsidRPr="00300DED">
        <w:rPr>
          <w:rFonts w:eastAsia="Arial Unicode MS"/>
          <w:sz w:val="32"/>
          <w:szCs w:val="32"/>
          <w:lang w:eastAsia="ru-RU"/>
        </w:rPr>
        <w:t xml:space="preserve"> </w:t>
      </w:r>
      <w:r w:rsidRPr="00300DED">
        <w:rPr>
          <w:rFonts w:eastAsia="Arial Unicode MS"/>
          <w:sz w:val="32"/>
          <w:szCs w:val="32"/>
          <w:lang w:val="uk-UA" w:eastAsia="uk-UA"/>
        </w:rPr>
        <w:t>оформлюють лише в наказах, що містять конфіденційну інформацію.</w:t>
      </w:r>
    </w:p>
    <w:p w:rsidR="00300DED" w:rsidRPr="00300DED" w:rsidRDefault="00300DED" w:rsidP="00300DED">
      <w:pPr>
        <w:spacing w:line="240" w:lineRule="auto"/>
        <w:ind w:firstLine="724"/>
        <w:rPr>
          <w:rFonts w:eastAsia="Arial Unicode MS"/>
          <w:i/>
          <w:sz w:val="32"/>
          <w:szCs w:val="32"/>
          <w:lang w:eastAsia="ru-RU"/>
        </w:rPr>
      </w:pPr>
      <w:r w:rsidRPr="00300DED">
        <w:rPr>
          <w:rFonts w:eastAsia="Arial Unicode MS"/>
          <w:b/>
          <w:sz w:val="32"/>
          <w:szCs w:val="32"/>
          <w:lang w:val="uk-UA" w:eastAsia="uk-UA"/>
        </w:rPr>
        <w:t>Заголовок до тексту документа</w:t>
      </w:r>
      <w:r w:rsidRPr="00300DED">
        <w:rPr>
          <w:rFonts w:eastAsia="Arial Unicode MS"/>
          <w:sz w:val="32"/>
          <w:szCs w:val="32"/>
          <w:lang w:val="uk-UA" w:eastAsia="uk-UA"/>
        </w:rPr>
        <w:t xml:space="preserve"> містить стислий виклад основного смислового аспек</w:t>
      </w:r>
      <w:r w:rsidRPr="00300DED">
        <w:rPr>
          <w:rFonts w:eastAsia="Arial Unicode MS"/>
          <w:sz w:val="32"/>
          <w:szCs w:val="32"/>
          <w:lang w:val="uk-UA" w:eastAsia="uk-UA"/>
        </w:rPr>
        <w:softHyphen/>
        <w:t>ту змісту документа. Заголовок має відпові</w:t>
      </w:r>
      <w:r w:rsidRPr="00300DED">
        <w:rPr>
          <w:rFonts w:eastAsia="Arial Unicode MS"/>
          <w:sz w:val="32"/>
          <w:szCs w:val="32"/>
          <w:lang w:val="uk-UA" w:eastAsia="uk-UA"/>
        </w:rPr>
        <w:softHyphen/>
        <w:t xml:space="preserve">дати на запитання «про що?», </w:t>
      </w:r>
      <w:r w:rsidRPr="00300DED">
        <w:rPr>
          <w:rFonts w:eastAsia="Arial Unicode MS"/>
          <w:i/>
          <w:sz w:val="32"/>
          <w:szCs w:val="32"/>
          <w:lang w:val="uk-UA" w:eastAsia="uk-UA"/>
        </w:rPr>
        <w:t>наприклад:</w:t>
      </w:r>
    </w:p>
    <w:p w:rsidR="00300DED" w:rsidRPr="00300DED" w:rsidRDefault="00300DED" w:rsidP="00C84DE1">
      <w:pPr>
        <w:numPr>
          <w:ilvl w:val="0"/>
          <w:numId w:val="142"/>
        </w:numPr>
        <w:spacing w:line="240" w:lineRule="auto"/>
        <w:ind w:left="1134"/>
        <w:jc w:val="left"/>
        <w:rPr>
          <w:rFonts w:eastAsia="Arial Unicode MS"/>
          <w:sz w:val="32"/>
          <w:szCs w:val="32"/>
          <w:lang w:val="uk-UA" w:eastAsia="ru-RU"/>
        </w:rPr>
      </w:pPr>
      <w:r w:rsidRPr="00300DED">
        <w:rPr>
          <w:rFonts w:eastAsia="Arial Unicode MS"/>
          <w:sz w:val="32"/>
          <w:szCs w:val="32"/>
          <w:lang w:val="uk-UA" w:eastAsia="uk-UA"/>
        </w:rPr>
        <w:t>Про затвердження штатного розпису,</w:t>
      </w:r>
    </w:p>
    <w:p w:rsidR="00300DED" w:rsidRPr="00300DED" w:rsidRDefault="00300DED" w:rsidP="00C84DE1">
      <w:pPr>
        <w:numPr>
          <w:ilvl w:val="0"/>
          <w:numId w:val="142"/>
        </w:numPr>
        <w:spacing w:line="240" w:lineRule="auto"/>
        <w:ind w:left="1134"/>
        <w:jc w:val="left"/>
        <w:rPr>
          <w:rFonts w:eastAsia="Arial Unicode MS"/>
          <w:sz w:val="32"/>
          <w:szCs w:val="32"/>
          <w:lang w:val="uk-UA" w:eastAsia="ru-RU"/>
        </w:rPr>
      </w:pPr>
      <w:r w:rsidRPr="00300DED">
        <w:rPr>
          <w:rFonts w:eastAsia="Arial Unicode MS"/>
          <w:sz w:val="32"/>
          <w:szCs w:val="32"/>
          <w:lang w:val="uk-UA" w:eastAsia="uk-UA"/>
        </w:rPr>
        <w:t>Про прийняття на роботу Сидорен</w:t>
      </w:r>
      <w:r w:rsidRPr="00300DED">
        <w:rPr>
          <w:rFonts w:eastAsia="Arial Unicode MS"/>
          <w:sz w:val="32"/>
          <w:szCs w:val="32"/>
          <w:lang w:val="uk-UA" w:eastAsia="uk-UA"/>
        </w:rPr>
        <w:softHyphen/>
        <w:t xml:space="preserve">ка </w:t>
      </w:r>
      <w:r w:rsidRPr="00300DED">
        <w:rPr>
          <w:rFonts w:eastAsia="Arial Unicode MS"/>
          <w:sz w:val="32"/>
          <w:szCs w:val="32"/>
          <w:lang w:eastAsia="ru-RU"/>
        </w:rPr>
        <w:t>П. П. ;</w:t>
      </w:r>
    </w:p>
    <w:p w:rsidR="00300DED" w:rsidRPr="00300DED" w:rsidRDefault="00300DED" w:rsidP="00300DED">
      <w:pPr>
        <w:spacing w:line="240" w:lineRule="auto"/>
        <w:ind w:firstLine="724"/>
        <w:rPr>
          <w:rFonts w:eastAsia="Arial Unicode MS"/>
          <w:sz w:val="32"/>
          <w:szCs w:val="32"/>
          <w:lang w:val="uk-UA" w:eastAsia="uk-UA"/>
        </w:rPr>
      </w:pPr>
      <w:r w:rsidRPr="00300DED">
        <w:rPr>
          <w:rFonts w:eastAsia="Arial Unicode MS"/>
          <w:sz w:val="32"/>
          <w:szCs w:val="32"/>
          <w:lang w:val="uk-UA" w:eastAsia="uk-UA"/>
        </w:rPr>
        <w:t>У зведених кадрових на</w:t>
      </w:r>
      <w:r w:rsidRPr="00300DED">
        <w:rPr>
          <w:rFonts w:eastAsia="Arial Unicode MS"/>
          <w:sz w:val="32"/>
          <w:szCs w:val="32"/>
          <w:lang w:val="uk-UA" w:eastAsia="uk-UA"/>
        </w:rPr>
        <w:softHyphen/>
        <w:t>казах завжди оформлюють стислий уза</w:t>
      </w:r>
      <w:r w:rsidRPr="00300DED">
        <w:rPr>
          <w:rFonts w:eastAsia="Arial Unicode MS"/>
          <w:sz w:val="32"/>
          <w:szCs w:val="32"/>
          <w:lang w:val="uk-UA" w:eastAsia="uk-UA"/>
        </w:rPr>
        <w:softHyphen/>
        <w:t xml:space="preserve">гальнений заголовок, </w:t>
      </w:r>
    </w:p>
    <w:p w:rsidR="00300DED" w:rsidRPr="00300DED" w:rsidRDefault="00300DED" w:rsidP="00300DED">
      <w:pPr>
        <w:spacing w:line="240" w:lineRule="auto"/>
        <w:ind w:firstLine="724"/>
        <w:rPr>
          <w:rFonts w:eastAsia="Arial Unicode MS"/>
          <w:sz w:val="32"/>
          <w:szCs w:val="32"/>
          <w:lang w:val="uk-UA" w:eastAsia="ru-RU"/>
        </w:rPr>
      </w:pPr>
      <w:r w:rsidRPr="00300DED">
        <w:rPr>
          <w:rFonts w:eastAsia="Arial Unicode MS"/>
          <w:i/>
          <w:sz w:val="32"/>
          <w:szCs w:val="32"/>
          <w:lang w:val="uk-UA" w:eastAsia="uk-UA"/>
        </w:rPr>
        <w:t>наприклад:</w:t>
      </w:r>
      <w:r w:rsidRPr="00300DED">
        <w:rPr>
          <w:rFonts w:eastAsia="Arial Unicode MS"/>
          <w:sz w:val="32"/>
          <w:szCs w:val="32"/>
          <w:lang w:val="uk-UA" w:eastAsia="uk-UA"/>
        </w:rPr>
        <w:t xml:space="preserve"> </w:t>
      </w:r>
      <w:r w:rsidRPr="00300DED">
        <w:rPr>
          <w:rFonts w:eastAsia="Arial Unicode MS"/>
          <w:b/>
          <w:sz w:val="32"/>
          <w:szCs w:val="32"/>
          <w:lang w:val="uk-UA" w:eastAsia="uk-UA"/>
        </w:rPr>
        <w:t>3 кадро</w:t>
      </w:r>
      <w:r w:rsidRPr="00300DED">
        <w:rPr>
          <w:rFonts w:eastAsia="Arial Unicode MS"/>
          <w:b/>
          <w:sz w:val="32"/>
          <w:szCs w:val="32"/>
          <w:lang w:val="uk-UA" w:eastAsia="uk-UA"/>
        </w:rPr>
        <w:softHyphen/>
        <w:t>вих питань, Про рух кадрів</w:t>
      </w:r>
      <w:r w:rsidRPr="00300DED">
        <w:rPr>
          <w:rFonts w:eastAsia="Arial Unicode MS"/>
          <w:sz w:val="32"/>
          <w:szCs w:val="32"/>
          <w:lang w:val="uk-UA" w:eastAsia="uk-UA"/>
        </w:rPr>
        <w:t>.</w:t>
      </w:r>
    </w:p>
    <w:p w:rsidR="00300DED" w:rsidRPr="00300DED" w:rsidRDefault="00300DED" w:rsidP="00300DED">
      <w:pPr>
        <w:spacing w:line="240" w:lineRule="auto"/>
        <w:ind w:firstLine="724"/>
        <w:rPr>
          <w:rFonts w:eastAsia="Arial Unicode MS"/>
          <w:sz w:val="32"/>
          <w:szCs w:val="32"/>
          <w:lang w:val="uk-UA" w:eastAsia="ru-RU"/>
        </w:rPr>
      </w:pPr>
      <w:r w:rsidRPr="00300DED">
        <w:rPr>
          <w:rFonts w:eastAsia="Arial Unicode MS"/>
          <w:sz w:val="32"/>
          <w:szCs w:val="32"/>
          <w:lang w:val="uk-UA" w:eastAsia="uk-UA"/>
        </w:rPr>
        <w:t>Відмітка про контроль проставляється лише в разі взяття наказу на контроль із метою забезпечення його виконання в ус</w:t>
      </w:r>
      <w:r w:rsidRPr="00300DED">
        <w:rPr>
          <w:rFonts w:eastAsia="Arial Unicode MS"/>
          <w:sz w:val="32"/>
          <w:szCs w:val="32"/>
          <w:lang w:val="uk-UA" w:eastAsia="uk-UA"/>
        </w:rPr>
        <w:softHyphen/>
        <w:t>тановлений строк.</w:t>
      </w:r>
    </w:p>
    <w:p w:rsidR="00300DED" w:rsidRPr="00300DED" w:rsidRDefault="00300DED" w:rsidP="00300DED">
      <w:pPr>
        <w:spacing w:line="240" w:lineRule="auto"/>
        <w:ind w:firstLine="724"/>
        <w:rPr>
          <w:rFonts w:eastAsia="Arial Unicode MS"/>
          <w:sz w:val="32"/>
          <w:szCs w:val="32"/>
          <w:lang w:val="uk-UA" w:eastAsia="uk-UA"/>
        </w:rPr>
      </w:pPr>
      <w:r w:rsidRPr="00300DED">
        <w:rPr>
          <w:rFonts w:eastAsia="Arial Unicode MS"/>
          <w:b/>
          <w:sz w:val="32"/>
          <w:szCs w:val="32"/>
          <w:lang w:val="uk-UA" w:eastAsia="uk-UA"/>
        </w:rPr>
        <w:t>Текст наказів із кадрових питань</w:t>
      </w:r>
      <w:r w:rsidRPr="00300DED">
        <w:rPr>
          <w:rFonts w:eastAsia="Arial Unicode MS"/>
          <w:sz w:val="32"/>
          <w:szCs w:val="32"/>
          <w:lang w:val="uk-UA" w:eastAsia="uk-UA"/>
        </w:rPr>
        <w:t xml:space="preserve"> складають без вступної частини (преамбули) тексту, крім наказів про стягнення, преміювання тощо. Текст розпорядчої частини наказів з кадрових питань розпочинається з ключового слова, яке визначається в залежності від змісту майбутнього тексту наказу. Друкується  з окремого рядка великими літерами без відступу від межі лівого бе</w:t>
      </w:r>
      <w:r w:rsidRPr="00300DED">
        <w:rPr>
          <w:rFonts w:eastAsia="Arial Unicode MS"/>
          <w:sz w:val="32"/>
          <w:szCs w:val="32"/>
          <w:lang w:val="uk-UA" w:eastAsia="uk-UA"/>
        </w:rPr>
        <w:softHyphen/>
        <w:t xml:space="preserve">рега та в кінці проставляється двокрапка, </w:t>
      </w:r>
    </w:p>
    <w:p w:rsidR="00300DED" w:rsidRPr="00300DED" w:rsidRDefault="00300DED" w:rsidP="00300DED">
      <w:pPr>
        <w:spacing w:line="240" w:lineRule="auto"/>
        <w:ind w:firstLine="724"/>
        <w:rPr>
          <w:rFonts w:eastAsia="Arial Unicode MS"/>
          <w:b/>
          <w:sz w:val="32"/>
          <w:szCs w:val="32"/>
          <w:lang w:val="uk-UA" w:eastAsia="uk-UA"/>
        </w:rPr>
      </w:pPr>
      <w:r w:rsidRPr="00300DED">
        <w:rPr>
          <w:rFonts w:eastAsia="Arial Unicode MS"/>
          <w:i/>
          <w:sz w:val="32"/>
          <w:szCs w:val="32"/>
          <w:lang w:val="uk-UA" w:eastAsia="uk-UA"/>
        </w:rPr>
        <w:t>наприклад</w:t>
      </w:r>
      <w:r w:rsidRPr="00300DED">
        <w:rPr>
          <w:rFonts w:eastAsia="Arial Unicode MS"/>
          <w:sz w:val="32"/>
          <w:szCs w:val="32"/>
          <w:lang w:val="uk-UA" w:eastAsia="uk-UA"/>
        </w:rPr>
        <w:t xml:space="preserve">: </w:t>
      </w:r>
      <w:r w:rsidRPr="00300DED">
        <w:rPr>
          <w:rFonts w:eastAsia="Arial Unicode MS"/>
          <w:b/>
          <w:sz w:val="32"/>
          <w:szCs w:val="32"/>
          <w:lang w:val="uk-UA" w:eastAsia="uk-UA"/>
        </w:rPr>
        <w:t>«ПРИЙНЯТИ:», «ПЕРЕВЕСТИ:», «НАДАТИ:», «ЗВІЛЬНИТИ:».</w:t>
      </w:r>
    </w:p>
    <w:p w:rsidR="00300DED" w:rsidRPr="00300DED" w:rsidRDefault="00300DED" w:rsidP="00300DED">
      <w:pPr>
        <w:spacing w:line="240" w:lineRule="auto"/>
        <w:ind w:firstLine="724"/>
        <w:rPr>
          <w:rFonts w:eastAsia="Arial Unicode MS"/>
          <w:sz w:val="32"/>
          <w:szCs w:val="32"/>
          <w:lang w:val="uk-UA" w:eastAsia="uk-UA"/>
        </w:rPr>
      </w:pPr>
      <w:r w:rsidRPr="00300DED">
        <w:rPr>
          <w:rFonts w:eastAsia="Arial Unicode MS"/>
          <w:sz w:val="32"/>
          <w:szCs w:val="32"/>
          <w:lang w:val="uk-UA" w:eastAsia="uk-UA"/>
        </w:rPr>
        <w:t>У всіх інших випадках зі слова</w:t>
      </w:r>
      <w:r w:rsidRPr="00300DED">
        <w:rPr>
          <w:rFonts w:eastAsia="Arial Unicode MS"/>
          <w:b/>
          <w:sz w:val="32"/>
          <w:szCs w:val="32"/>
          <w:lang w:val="uk-UA" w:eastAsia="uk-UA"/>
        </w:rPr>
        <w:t xml:space="preserve"> «НАКАЗУЮ:».</w:t>
      </w:r>
    </w:p>
    <w:p w:rsidR="00300DED" w:rsidRPr="00300DED" w:rsidRDefault="00300DED" w:rsidP="00300DED">
      <w:pPr>
        <w:spacing w:line="240" w:lineRule="auto"/>
        <w:rPr>
          <w:rFonts w:eastAsia="Arial Unicode MS"/>
          <w:sz w:val="32"/>
          <w:szCs w:val="32"/>
          <w:lang w:val="uk-UA" w:eastAsia="uk-UA"/>
        </w:rPr>
      </w:pPr>
      <w:r w:rsidRPr="00300DED">
        <w:rPr>
          <w:rFonts w:eastAsia="Arial Unicode MS"/>
          <w:b/>
          <w:sz w:val="32"/>
          <w:szCs w:val="32"/>
          <w:lang w:val="uk-UA" w:eastAsia="uk-UA"/>
        </w:rPr>
        <w:t>Відмітка про наявність додатків</w:t>
      </w:r>
      <w:r w:rsidRPr="00300DED">
        <w:rPr>
          <w:rFonts w:eastAsia="Arial Unicode MS"/>
          <w:sz w:val="32"/>
          <w:szCs w:val="32"/>
          <w:lang w:val="uk-UA" w:eastAsia="uk-UA"/>
        </w:rPr>
        <w:t xml:space="preserve"> у наказів з кадрових питань, є підставою для видавання цього наказу та оформляється з нової стрічки від нульового положення табулятора зі слова «Підстава:».</w:t>
      </w:r>
    </w:p>
    <w:p w:rsidR="00300DED" w:rsidRPr="00300DED" w:rsidRDefault="00300DED" w:rsidP="00300DED">
      <w:pPr>
        <w:spacing w:line="240" w:lineRule="auto"/>
        <w:ind w:firstLine="724"/>
        <w:rPr>
          <w:rFonts w:eastAsia="Arial Unicode MS"/>
          <w:sz w:val="32"/>
          <w:szCs w:val="32"/>
          <w:lang w:val="uk-UA" w:eastAsia="ru-RU"/>
        </w:rPr>
      </w:pPr>
      <w:r w:rsidRPr="00300DED">
        <w:rPr>
          <w:rFonts w:eastAsia="Arial Unicode MS"/>
          <w:sz w:val="32"/>
          <w:szCs w:val="32"/>
          <w:lang w:val="uk-UA" w:eastAsia="uk-UA"/>
        </w:rPr>
        <w:lastRenderedPageBreak/>
        <w:t>Візи документа оформлюють під час внутрішнього погодження наказу. Візи проставляють лише на першому примір</w:t>
      </w:r>
      <w:r w:rsidRPr="00300DED">
        <w:rPr>
          <w:rFonts w:eastAsia="Arial Unicode MS"/>
          <w:sz w:val="32"/>
          <w:szCs w:val="32"/>
          <w:lang w:val="uk-UA" w:eastAsia="uk-UA"/>
        </w:rPr>
        <w:softHyphen/>
        <w:t>нику наказу, який долучають до відповід</w:t>
      </w:r>
      <w:r w:rsidRPr="00300DED">
        <w:rPr>
          <w:rFonts w:eastAsia="Arial Unicode MS"/>
          <w:sz w:val="32"/>
          <w:szCs w:val="32"/>
          <w:lang w:val="uk-UA" w:eastAsia="uk-UA"/>
        </w:rPr>
        <w:softHyphen/>
        <w:t>ної справи.</w:t>
      </w:r>
    </w:p>
    <w:p w:rsidR="00300DED" w:rsidRPr="00300DED" w:rsidRDefault="00300DED" w:rsidP="00300DED">
      <w:pPr>
        <w:spacing w:line="240" w:lineRule="auto"/>
        <w:ind w:firstLine="724"/>
        <w:rPr>
          <w:rFonts w:eastAsia="Arial Unicode MS"/>
          <w:sz w:val="32"/>
          <w:szCs w:val="32"/>
          <w:lang w:val="uk-UA" w:eastAsia="ru-RU"/>
        </w:rPr>
      </w:pPr>
      <w:r w:rsidRPr="00300DED">
        <w:rPr>
          <w:rFonts w:eastAsia="Arial Unicode MS"/>
          <w:sz w:val="32"/>
          <w:szCs w:val="32"/>
          <w:lang w:val="uk-UA" w:eastAsia="uk-UA"/>
        </w:rPr>
        <w:t>Візи до документа розмішують нижче реквізиту «Підпис» на лицьовому чи на зво</w:t>
      </w:r>
      <w:r w:rsidRPr="00300DED">
        <w:rPr>
          <w:rFonts w:eastAsia="Arial Unicode MS"/>
          <w:sz w:val="32"/>
          <w:szCs w:val="32"/>
          <w:lang w:val="uk-UA" w:eastAsia="uk-UA"/>
        </w:rPr>
        <w:softHyphen/>
        <w:t>ротному боці останнього аркуша наказу.</w:t>
      </w:r>
    </w:p>
    <w:p w:rsidR="00300DED" w:rsidRPr="00300DED" w:rsidRDefault="00300DED" w:rsidP="00300DED">
      <w:pPr>
        <w:spacing w:line="240" w:lineRule="auto"/>
        <w:ind w:firstLine="724"/>
        <w:rPr>
          <w:rFonts w:eastAsia="Arial Unicode MS"/>
          <w:sz w:val="32"/>
          <w:szCs w:val="32"/>
          <w:lang w:val="uk-UA" w:eastAsia="uk-UA"/>
        </w:rPr>
      </w:pPr>
      <w:r w:rsidRPr="00300DED">
        <w:rPr>
          <w:rFonts w:eastAsia="Arial Unicode MS"/>
          <w:b/>
          <w:sz w:val="32"/>
          <w:szCs w:val="32"/>
          <w:lang w:val="uk-UA" w:eastAsia="uk-UA"/>
        </w:rPr>
        <w:t xml:space="preserve">Обов’язково </w:t>
      </w:r>
      <w:r w:rsidRPr="00300DED">
        <w:rPr>
          <w:rFonts w:eastAsia="Arial Unicode MS"/>
          <w:sz w:val="32"/>
          <w:szCs w:val="32"/>
          <w:lang w:val="uk-UA" w:eastAsia="uk-UA"/>
        </w:rPr>
        <w:t xml:space="preserve">у </w:t>
      </w:r>
      <w:r w:rsidRPr="00300DED">
        <w:rPr>
          <w:rFonts w:eastAsia="Arial Unicode MS"/>
          <w:b/>
          <w:sz w:val="32"/>
          <w:szCs w:val="32"/>
          <w:lang w:val="uk-UA" w:eastAsia="uk-UA"/>
        </w:rPr>
        <w:t>наказ з кадрових питань</w:t>
      </w:r>
      <w:r w:rsidRPr="00300DED">
        <w:rPr>
          <w:rFonts w:eastAsia="Arial Unicode MS"/>
          <w:sz w:val="32"/>
          <w:szCs w:val="32"/>
          <w:lang w:val="uk-UA" w:eastAsia="uk-UA"/>
        </w:rPr>
        <w:t xml:space="preserve">, окрім наказів про преміювання проставляють реквізит «Віза» у вигляді, </w:t>
      </w:r>
    </w:p>
    <w:p w:rsidR="00300DED" w:rsidRPr="00300DED" w:rsidRDefault="00300DED" w:rsidP="00300DED">
      <w:pPr>
        <w:spacing w:line="240" w:lineRule="auto"/>
        <w:ind w:firstLine="724"/>
        <w:rPr>
          <w:rFonts w:eastAsia="Arial Unicode MS"/>
          <w:sz w:val="32"/>
          <w:szCs w:val="32"/>
          <w:lang w:val="uk-UA" w:eastAsia="uk-UA"/>
        </w:rPr>
      </w:pPr>
      <w:r w:rsidRPr="00300DED">
        <w:rPr>
          <w:rFonts w:eastAsia="Arial Unicode MS"/>
          <w:i/>
          <w:sz w:val="32"/>
          <w:szCs w:val="32"/>
          <w:lang w:val="uk-UA" w:eastAsia="uk-UA"/>
        </w:rPr>
        <w:t>наприклад:</w:t>
      </w:r>
      <w:r w:rsidRPr="00300DED">
        <w:rPr>
          <w:rFonts w:eastAsia="Arial Unicode MS"/>
          <w:sz w:val="32"/>
          <w:szCs w:val="32"/>
          <w:lang w:val="uk-UA" w:eastAsia="uk-UA"/>
        </w:rPr>
        <w:t xml:space="preserve"> </w:t>
      </w:r>
      <w:r w:rsidRPr="00300DED">
        <w:rPr>
          <w:rFonts w:eastAsia="Arial Unicode MS"/>
          <w:b/>
          <w:sz w:val="32"/>
          <w:szCs w:val="32"/>
          <w:lang w:val="uk-UA" w:eastAsia="uk-UA"/>
        </w:rPr>
        <w:t>З наказом ознайомлений</w:t>
      </w:r>
    </w:p>
    <w:p w:rsidR="00300DED" w:rsidRPr="00300DED" w:rsidRDefault="00300DED" w:rsidP="00300DED">
      <w:pPr>
        <w:spacing w:line="240" w:lineRule="auto"/>
        <w:ind w:firstLine="724"/>
        <w:rPr>
          <w:rFonts w:eastAsia="Arial Unicode MS"/>
          <w:sz w:val="32"/>
          <w:szCs w:val="32"/>
          <w:lang w:val="uk-UA" w:eastAsia="ru-RU"/>
        </w:rPr>
      </w:pPr>
      <w:r w:rsidRPr="00300DED">
        <w:rPr>
          <w:rFonts w:eastAsia="Arial Unicode MS"/>
          <w:sz w:val="32"/>
          <w:szCs w:val="32"/>
          <w:lang w:val="uk-UA" w:eastAsia="uk-UA"/>
        </w:rPr>
        <w:t>Відмітка про засвідчення копії простав</w:t>
      </w:r>
      <w:r w:rsidRPr="00300DED">
        <w:rPr>
          <w:rFonts w:eastAsia="Arial Unicode MS"/>
          <w:sz w:val="32"/>
          <w:szCs w:val="32"/>
          <w:lang w:val="uk-UA" w:eastAsia="uk-UA"/>
        </w:rPr>
        <w:softHyphen/>
        <w:t>ляється лише на копіях наказу для засвід</w:t>
      </w:r>
      <w:r w:rsidRPr="00300DED">
        <w:rPr>
          <w:rFonts w:eastAsia="Arial Unicode MS"/>
          <w:sz w:val="32"/>
          <w:szCs w:val="32"/>
          <w:lang w:val="uk-UA" w:eastAsia="uk-UA"/>
        </w:rPr>
        <w:softHyphen/>
        <w:t>чення їх відповідності оригіналу нижче реквізиту «Підпис».</w:t>
      </w:r>
    </w:p>
    <w:p w:rsidR="00300DED" w:rsidRPr="00300DED" w:rsidRDefault="00300DED" w:rsidP="00300DED">
      <w:pPr>
        <w:spacing w:line="240" w:lineRule="auto"/>
        <w:ind w:firstLine="724"/>
        <w:rPr>
          <w:rFonts w:eastAsia="Arial Unicode MS"/>
          <w:sz w:val="32"/>
          <w:szCs w:val="32"/>
          <w:lang w:val="uk-UA" w:eastAsia="ru-RU"/>
        </w:rPr>
      </w:pPr>
      <w:r w:rsidRPr="00300DED">
        <w:rPr>
          <w:rFonts w:eastAsia="Arial Unicode MS"/>
          <w:sz w:val="32"/>
          <w:szCs w:val="32"/>
          <w:lang w:val="uk-UA" w:eastAsia="uk-UA"/>
        </w:rPr>
        <w:t>Відмітка про виконання документа і на</w:t>
      </w:r>
      <w:r w:rsidRPr="00300DED">
        <w:rPr>
          <w:rFonts w:eastAsia="Arial Unicode MS"/>
          <w:sz w:val="32"/>
          <w:szCs w:val="32"/>
          <w:lang w:val="uk-UA" w:eastAsia="uk-UA"/>
        </w:rPr>
        <w:softHyphen/>
        <w:t>правлення його до справи оформлюється після виконання наказу. Такий реквізит може містити:</w:t>
      </w:r>
    </w:p>
    <w:p w:rsidR="00300DED" w:rsidRPr="00300DED" w:rsidRDefault="00300DED" w:rsidP="00C84DE1">
      <w:pPr>
        <w:numPr>
          <w:ilvl w:val="0"/>
          <w:numId w:val="134"/>
        </w:numPr>
        <w:tabs>
          <w:tab w:val="num" w:pos="1086"/>
        </w:tabs>
        <w:spacing w:line="240" w:lineRule="auto"/>
        <w:ind w:left="1086"/>
        <w:jc w:val="left"/>
        <w:rPr>
          <w:rFonts w:eastAsia="Arial Unicode MS"/>
          <w:sz w:val="32"/>
          <w:szCs w:val="32"/>
          <w:lang w:val="uk-UA" w:eastAsia="ru-RU"/>
        </w:rPr>
      </w:pPr>
      <w:r w:rsidRPr="00300DED">
        <w:rPr>
          <w:rFonts w:eastAsia="Arial Unicode MS"/>
          <w:sz w:val="32"/>
          <w:szCs w:val="32"/>
          <w:lang w:val="uk-UA" w:eastAsia="uk-UA"/>
        </w:rPr>
        <w:t>словосполучення «До справи» і номер справи;</w:t>
      </w:r>
    </w:p>
    <w:p w:rsidR="00300DED" w:rsidRPr="00300DED" w:rsidRDefault="00300DED" w:rsidP="00C84DE1">
      <w:pPr>
        <w:numPr>
          <w:ilvl w:val="0"/>
          <w:numId w:val="134"/>
        </w:numPr>
        <w:tabs>
          <w:tab w:val="num" w:pos="1086"/>
        </w:tabs>
        <w:spacing w:line="240" w:lineRule="auto"/>
        <w:ind w:left="1086"/>
        <w:jc w:val="left"/>
        <w:rPr>
          <w:rFonts w:eastAsia="Arial Unicode MS"/>
          <w:sz w:val="32"/>
          <w:szCs w:val="32"/>
          <w:lang w:val="uk-UA" w:eastAsia="ru-RU"/>
        </w:rPr>
      </w:pPr>
      <w:r w:rsidRPr="00300DED">
        <w:rPr>
          <w:rFonts w:eastAsia="Arial Unicode MS"/>
          <w:sz w:val="32"/>
          <w:szCs w:val="32"/>
          <w:lang w:val="uk-UA" w:eastAsia="uk-UA"/>
        </w:rPr>
        <w:t>посилання на дату й реєстраційний індекс документа, який засвідчує його ви</w:t>
      </w:r>
      <w:r w:rsidRPr="00300DED">
        <w:rPr>
          <w:rFonts w:eastAsia="Arial Unicode MS"/>
          <w:sz w:val="32"/>
          <w:szCs w:val="32"/>
          <w:lang w:val="uk-UA" w:eastAsia="uk-UA"/>
        </w:rPr>
        <w:softHyphen/>
        <w:t>конання;</w:t>
      </w:r>
    </w:p>
    <w:p w:rsidR="00300DED" w:rsidRPr="00300DED" w:rsidRDefault="00300DED" w:rsidP="00C84DE1">
      <w:pPr>
        <w:numPr>
          <w:ilvl w:val="0"/>
          <w:numId w:val="134"/>
        </w:numPr>
        <w:tabs>
          <w:tab w:val="num" w:pos="1086"/>
        </w:tabs>
        <w:spacing w:line="240" w:lineRule="auto"/>
        <w:ind w:left="1086"/>
        <w:jc w:val="left"/>
        <w:rPr>
          <w:rFonts w:eastAsia="Arial Unicode MS"/>
          <w:sz w:val="32"/>
          <w:szCs w:val="32"/>
          <w:lang w:val="uk-UA" w:eastAsia="ru-RU"/>
        </w:rPr>
      </w:pPr>
      <w:r w:rsidRPr="00300DED">
        <w:rPr>
          <w:rFonts w:eastAsia="Arial Unicode MS"/>
          <w:sz w:val="32"/>
          <w:szCs w:val="32"/>
          <w:lang w:val="uk-UA" w:eastAsia="uk-UA"/>
        </w:rPr>
        <w:t>найменування посади, особистий під</w:t>
      </w:r>
      <w:r w:rsidRPr="00300DED">
        <w:rPr>
          <w:rFonts w:eastAsia="Arial Unicode MS"/>
          <w:sz w:val="32"/>
          <w:szCs w:val="32"/>
          <w:lang w:val="uk-UA" w:eastAsia="uk-UA"/>
        </w:rPr>
        <w:softHyphen/>
        <w:t>пис і розшифрування підпису виконавця;</w:t>
      </w:r>
    </w:p>
    <w:p w:rsidR="00300DED" w:rsidRPr="00300DED" w:rsidRDefault="00300DED" w:rsidP="00C84DE1">
      <w:pPr>
        <w:numPr>
          <w:ilvl w:val="0"/>
          <w:numId w:val="134"/>
        </w:numPr>
        <w:tabs>
          <w:tab w:val="num" w:pos="1086"/>
        </w:tabs>
        <w:spacing w:line="240" w:lineRule="auto"/>
        <w:ind w:left="1086"/>
        <w:jc w:val="left"/>
        <w:rPr>
          <w:rFonts w:eastAsia="Arial Unicode MS"/>
          <w:sz w:val="32"/>
          <w:szCs w:val="32"/>
          <w:lang w:val="uk-UA" w:eastAsia="ru-RU"/>
        </w:rPr>
      </w:pPr>
      <w:r w:rsidRPr="00300DED">
        <w:rPr>
          <w:rFonts w:eastAsia="Arial Unicode MS"/>
          <w:sz w:val="32"/>
          <w:szCs w:val="32"/>
          <w:lang w:val="uk-UA" w:eastAsia="uk-UA"/>
        </w:rPr>
        <w:t>дату направлення документа до справи.</w:t>
      </w:r>
    </w:p>
    <w:p w:rsidR="00300DED" w:rsidRPr="00300DED" w:rsidRDefault="00300DED" w:rsidP="00300DED">
      <w:pPr>
        <w:spacing w:line="240" w:lineRule="auto"/>
        <w:outlineLvl w:val="1"/>
        <w:rPr>
          <w:rFonts w:eastAsia="Arial Unicode MS"/>
          <w:b/>
          <w:sz w:val="32"/>
          <w:szCs w:val="32"/>
          <w:lang w:val="uk-UA" w:eastAsia="ru-RU"/>
        </w:rPr>
      </w:pPr>
      <w:r w:rsidRPr="00300DED">
        <w:rPr>
          <w:rFonts w:eastAsia="Arial Unicode MS"/>
          <w:b/>
          <w:sz w:val="32"/>
          <w:szCs w:val="32"/>
          <w:lang w:eastAsia="uk-UA"/>
        </w:rPr>
        <w:t>П</w:t>
      </w:r>
      <w:r w:rsidRPr="00300DED">
        <w:rPr>
          <w:rFonts w:eastAsia="Arial Unicode MS"/>
          <w:b/>
          <w:sz w:val="32"/>
          <w:szCs w:val="32"/>
          <w:lang w:val="uk-UA" w:eastAsia="uk-UA"/>
        </w:rPr>
        <w:t>ідставою для видання наказу про переведення</w:t>
      </w:r>
      <w:r w:rsidRPr="00300DED">
        <w:rPr>
          <w:rFonts w:eastAsia="Arial Unicode MS"/>
          <w:sz w:val="32"/>
          <w:szCs w:val="32"/>
          <w:lang w:val="uk-UA" w:eastAsia="uk-UA"/>
        </w:rPr>
        <w:t xml:space="preserve"> працівника на іншу посаду (ро</w:t>
      </w:r>
      <w:r w:rsidRPr="00300DED">
        <w:rPr>
          <w:rFonts w:eastAsia="Arial Unicode MS"/>
          <w:sz w:val="32"/>
          <w:szCs w:val="32"/>
          <w:lang w:val="uk-UA" w:eastAsia="uk-UA"/>
        </w:rPr>
        <w:softHyphen/>
        <w:t>боту) в межах одного підприємства, крім за</w:t>
      </w:r>
      <w:r w:rsidRPr="00300DED">
        <w:rPr>
          <w:rFonts w:eastAsia="Arial Unicode MS"/>
          <w:sz w:val="32"/>
          <w:szCs w:val="32"/>
          <w:lang w:val="uk-UA" w:eastAsia="uk-UA"/>
        </w:rPr>
        <w:softHyphen/>
        <w:t>яви, може бути також подання безпосередньо</w:t>
      </w:r>
      <w:r w:rsidRPr="00300DED">
        <w:rPr>
          <w:rFonts w:eastAsia="Arial Unicode MS"/>
          <w:sz w:val="32"/>
          <w:szCs w:val="32"/>
          <w:lang w:val="uk-UA" w:eastAsia="uk-UA"/>
        </w:rPr>
        <w:softHyphen/>
        <w:t>го керівника, у якому наводяться відомості про працівника (прізвище, ім'я, по батькові; освіта; посада, яку обіймає працівник; назва структурного підрозділу; стаж роботи — за</w:t>
      </w:r>
      <w:r w:rsidRPr="00300DED">
        <w:rPr>
          <w:rFonts w:eastAsia="Arial Unicode MS"/>
          <w:sz w:val="32"/>
          <w:szCs w:val="32"/>
          <w:lang w:val="uk-UA" w:eastAsia="uk-UA"/>
        </w:rPr>
        <w:softHyphen/>
        <w:t>гальний, у цьому підрозділі, на цій посаді; оцінка ділових і моральних якостей), моти</w:t>
      </w:r>
      <w:r w:rsidRPr="00300DED">
        <w:rPr>
          <w:rFonts w:eastAsia="Arial Unicode MS"/>
          <w:sz w:val="32"/>
          <w:szCs w:val="32"/>
          <w:lang w:val="uk-UA" w:eastAsia="uk-UA"/>
        </w:rPr>
        <w:softHyphen/>
        <w:t>ви переведення та посада, на яку пропо</w:t>
      </w:r>
      <w:r w:rsidRPr="00300DED">
        <w:rPr>
          <w:rFonts w:eastAsia="Arial Unicode MS"/>
          <w:sz w:val="32"/>
          <w:szCs w:val="32"/>
          <w:lang w:val="uk-UA" w:eastAsia="uk-UA"/>
        </w:rPr>
        <w:softHyphen/>
        <w:t>нується перевести працівника.</w:t>
      </w:r>
      <w:r w:rsidRPr="00300DED">
        <w:rPr>
          <w:rFonts w:eastAsia="Arial Unicode MS"/>
          <w:sz w:val="32"/>
          <w:szCs w:val="32"/>
          <w:lang w:val="uk-UA" w:eastAsia="uk-UA"/>
        </w:rPr>
        <w:tab/>
      </w:r>
    </w:p>
    <w:p w:rsidR="00300DED" w:rsidRPr="00300DED" w:rsidRDefault="00300DED" w:rsidP="00300DED">
      <w:pPr>
        <w:spacing w:line="240" w:lineRule="auto"/>
        <w:ind w:firstLine="724"/>
        <w:rPr>
          <w:rFonts w:eastAsia="Arial Unicode MS"/>
          <w:sz w:val="32"/>
          <w:szCs w:val="32"/>
          <w:lang w:val="uk-UA" w:eastAsia="ru-RU"/>
        </w:rPr>
      </w:pPr>
      <w:r w:rsidRPr="00300DED">
        <w:rPr>
          <w:rFonts w:eastAsia="Arial Unicode MS"/>
          <w:b/>
          <w:sz w:val="32"/>
          <w:szCs w:val="32"/>
          <w:lang w:val="uk-UA" w:eastAsia="uk-UA"/>
        </w:rPr>
        <w:t>Підставою для видання наказу про відрядження</w:t>
      </w:r>
      <w:r w:rsidRPr="00300DED">
        <w:rPr>
          <w:rFonts w:eastAsia="Arial Unicode MS"/>
          <w:sz w:val="32"/>
          <w:szCs w:val="32"/>
          <w:lang w:val="uk-UA" w:eastAsia="uk-UA"/>
        </w:rPr>
        <w:t xml:space="preserve"> працівника може бути до</w:t>
      </w:r>
      <w:r w:rsidRPr="00300DED">
        <w:rPr>
          <w:rFonts w:eastAsia="Arial Unicode MS"/>
          <w:sz w:val="32"/>
          <w:szCs w:val="32"/>
          <w:lang w:val="uk-UA" w:eastAsia="uk-UA"/>
        </w:rPr>
        <w:softHyphen/>
        <w:t>повідна записка керівника структурного підрозділу, якому безпосередньо підпоряд</w:t>
      </w:r>
      <w:r w:rsidRPr="00300DED">
        <w:rPr>
          <w:rFonts w:eastAsia="Arial Unicode MS"/>
          <w:sz w:val="32"/>
          <w:szCs w:val="32"/>
          <w:lang w:val="uk-UA" w:eastAsia="uk-UA"/>
        </w:rPr>
        <w:softHyphen/>
        <w:t>ковується цей працівник.</w:t>
      </w:r>
    </w:p>
    <w:p w:rsidR="00300DED" w:rsidRPr="00300DED" w:rsidRDefault="00300DED" w:rsidP="00300DED">
      <w:pPr>
        <w:spacing w:line="240" w:lineRule="auto"/>
        <w:ind w:firstLine="720"/>
        <w:rPr>
          <w:rFonts w:eastAsia="Arial Unicode MS"/>
          <w:sz w:val="32"/>
          <w:szCs w:val="32"/>
          <w:lang w:val="uk-UA" w:eastAsia="ru-RU"/>
        </w:rPr>
      </w:pPr>
      <w:r w:rsidRPr="00300DED">
        <w:rPr>
          <w:rFonts w:eastAsia="Arial Unicode MS"/>
          <w:b/>
          <w:sz w:val="32"/>
          <w:szCs w:val="32"/>
          <w:lang w:val="uk-UA" w:eastAsia="uk-UA"/>
        </w:rPr>
        <w:t>Якщо працівник сам обіймає посаду керівника одного зі структурних підрозділів</w:t>
      </w:r>
      <w:r w:rsidRPr="00300DED">
        <w:rPr>
          <w:rFonts w:eastAsia="Arial Unicode MS"/>
          <w:sz w:val="32"/>
          <w:szCs w:val="32"/>
          <w:lang w:val="uk-UA" w:eastAsia="uk-UA"/>
        </w:rPr>
        <w:t xml:space="preserve"> або заступника керівника під</w:t>
      </w:r>
      <w:r w:rsidRPr="00300DED">
        <w:rPr>
          <w:rFonts w:eastAsia="Arial Unicode MS"/>
          <w:sz w:val="32"/>
          <w:szCs w:val="32"/>
          <w:lang w:val="uk-UA" w:eastAsia="uk-UA"/>
        </w:rPr>
        <w:softHyphen/>
        <w:t>приємства, він може сам на себе підготува</w:t>
      </w:r>
      <w:r w:rsidRPr="00300DED">
        <w:rPr>
          <w:rFonts w:eastAsia="Arial Unicode MS"/>
          <w:sz w:val="32"/>
          <w:szCs w:val="32"/>
          <w:lang w:val="uk-UA" w:eastAsia="uk-UA"/>
        </w:rPr>
        <w:softHyphen/>
        <w:t>ти доповідну записку з обґрунтуванням не</w:t>
      </w:r>
      <w:r w:rsidRPr="00300DED">
        <w:rPr>
          <w:rFonts w:eastAsia="Arial Unicode MS"/>
          <w:sz w:val="32"/>
          <w:szCs w:val="32"/>
          <w:lang w:val="uk-UA" w:eastAsia="uk-UA"/>
        </w:rPr>
        <w:softHyphen/>
        <w:t>обхідності свого відрядження та подати її на розгляд керівнику підприємства.</w:t>
      </w:r>
    </w:p>
    <w:p w:rsidR="00300DED" w:rsidRPr="00300DED" w:rsidRDefault="00300DED" w:rsidP="00300DED">
      <w:pPr>
        <w:spacing w:line="240" w:lineRule="auto"/>
        <w:ind w:firstLine="724"/>
        <w:rPr>
          <w:rFonts w:eastAsia="Arial Unicode MS"/>
          <w:sz w:val="32"/>
          <w:szCs w:val="32"/>
          <w:lang w:val="uk-UA" w:eastAsia="ru-RU"/>
        </w:rPr>
      </w:pPr>
      <w:r w:rsidRPr="00300DED">
        <w:rPr>
          <w:rFonts w:eastAsia="Arial Unicode MS"/>
          <w:b/>
          <w:sz w:val="32"/>
          <w:szCs w:val="32"/>
          <w:lang w:val="uk-UA" w:eastAsia="uk-UA"/>
        </w:rPr>
        <w:t>Підставою для видання наказу про за</w:t>
      </w:r>
      <w:r w:rsidRPr="00300DED">
        <w:rPr>
          <w:rFonts w:eastAsia="Arial Unicode MS"/>
          <w:b/>
          <w:sz w:val="32"/>
          <w:szCs w:val="32"/>
          <w:lang w:val="uk-UA" w:eastAsia="uk-UA"/>
        </w:rPr>
        <w:softHyphen/>
        <w:t>охочення працівника</w:t>
      </w:r>
      <w:r w:rsidRPr="00300DED">
        <w:rPr>
          <w:rFonts w:eastAsia="Arial Unicode MS"/>
          <w:sz w:val="32"/>
          <w:szCs w:val="32"/>
          <w:lang w:val="uk-UA" w:eastAsia="uk-UA"/>
        </w:rPr>
        <w:t xml:space="preserve"> може бути доповідна записка або подання керівника структурного підрозділу. Подання про заохочення, як правило, оформлюють у разі </w:t>
      </w:r>
      <w:r w:rsidRPr="00300DED">
        <w:rPr>
          <w:rFonts w:eastAsia="Arial Unicode MS"/>
          <w:sz w:val="32"/>
          <w:szCs w:val="32"/>
          <w:lang w:val="uk-UA" w:eastAsia="uk-UA"/>
        </w:rPr>
        <w:lastRenderedPageBreak/>
        <w:t>нагороджен</w:t>
      </w:r>
      <w:r w:rsidRPr="00300DED">
        <w:rPr>
          <w:rFonts w:eastAsia="Arial Unicode MS"/>
          <w:sz w:val="32"/>
          <w:szCs w:val="32"/>
          <w:lang w:val="uk-UA" w:eastAsia="uk-UA"/>
        </w:rPr>
        <w:softHyphen/>
        <w:t>ня працівника, а доповідну записку — коли потрібно оголосити подяку чи преміювати.</w:t>
      </w:r>
    </w:p>
    <w:p w:rsidR="00300DED" w:rsidRPr="00300DED" w:rsidRDefault="00300DED" w:rsidP="00300DED">
      <w:pPr>
        <w:spacing w:line="240" w:lineRule="auto"/>
        <w:ind w:firstLine="724"/>
        <w:rPr>
          <w:rFonts w:eastAsia="Arial Unicode MS"/>
          <w:sz w:val="32"/>
          <w:szCs w:val="32"/>
          <w:lang w:val="uk-UA" w:eastAsia="ru-RU"/>
        </w:rPr>
      </w:pPr>
      <w:r w:rsidRPr="00300DED">
        <w:rPr>
          <w:rFonts w:eastAsia="Arial Unicode MS"/>
          <w:b/>
          <w:sz w:val="32"/>
          <w:szCs w:val="32"/>
          <w:lang w:val="uk-UA" w:eastAsia="uk-UA"/>
        </w:rPr>
        <w:t>Підставами для оформлення наказу про застосування дисциплінарного стягнення</w:t>
      </w:r>
      <w:r w:rsidRPr="00300DED">
        <w:rPr>
          <w:rFonts w:eastAsia="Arial Unicode MS"/>
          <w:sz w:val="32"/>
          <w:szCs w:val="32"/>
          <w:lang w:val="uk-UA" w:eastAsia="uk-UA"/>
        </w:rPr>
        <w:t xml:space="preserve"> у формі догани є доповідна записка керівника структурного підрозділу, якому безпосеред</w:t>
      </w:r>
      <w:r w:rsidRPr="00300DED">
        <w:rPr>
          <w:rFonts w:eastAsia="Arial Unicode MS"/>
          <w:sz w:val="32"/>
          <w:szCs w:val="32"/>
          <w:lang w:val="uk-UA" w:eastAsia="uk-UA"/>
        </w:rPr>
        <w:softHyphen/>
        <w:t>ньо підпорядковується працівник, і письмо</w:t>
      </w:r>
      <w:r w:rsidRPr="00300DED">
        <w:rPr>
          <w:rFonts w:eastAsia="Arial Unicode MS"/>
          <w:sz w:val="32"/>
          <w:szCs w:val="32"/>
          <w:lang w:val="uk-UA" w:eastAsia="uk-UA"/>
        </w:rPr>
        <w:softHyphen/>
        <w:t>ве пояснення порушника — пояснювальна записка на ім'я керівника підприємства. У разі відмови працівника написати пояс</w:t>
      </w:r>
      <w:r w:rsidRPr="00300DED">
        <w:rPr>
          <w:rFonts w:eastAsia="Arial Unicode MS"/>
          <w:sz w:val="32"/>
          <w:szCs w:val="32"/>
          <w:lang w:val="uk-UA" w:eastAsia="uk-UA"/>
        </w:rPr>
        <w:softHyphen/>
        <w:t>нювальну записку оформляється акт про</w:t>
      </w:r>
      <w:r w:rsidRPr="00300DED">
        <w:rPr>
          <w:rFonts w:eastAsia="Arial Unicode MS"/>
          <w:sz w:val="32"/>
          <w:szCs w:val="32"/>
          <w:lang w:eastAsia="ru-RU"/>
        </w:rPr>
        <w:t xml:space="preserve"> </w:t>
      </w:r>
      <w:r w:rsidRPr="00300DED">
        <w:rPr>
          <w:rFonts w:eastAsia="Arial Unicode MS"/>
          <w:sz w:val="32"/>
          <w:szCs w:val="32"/>
          <w:lang w:val="uk-UA" w:eastAsia="uk-UA"/>
        </w:rPr>
        <w:t>відмову надати письмове пояснення, який буде однією з підстав для видання наказу.</w:t>
      </w:r>
    </w:p>
    <w:p w:rsidR="00300DED" w:rsidRPr="00300DED" w:rsidRDefault="00300DED" w:rsidP="00300DED">
      <w:pPr>
        <w:spacing w:line="240" w:lineRule="auto"/>
        <w:ind w:firstLine="724"/>
        <w:rPr>
          <w:rFonts w:eastAsia="Arial Unicode MS"/>
          <w:sz w:val="32"/>
          <w:szCs w:val="32"/>
          <w:lang w:val="uk-UA" w:eastAsia="ru-RU"/>
        </w:rPr>
      </w:pPr>
      <w:r w:rsidRPr="00300DED">
        <w:rPr>
          <w:rFonts w:eastAsia="Arial Unicode MS"/>
          <w:b/>
          <w:sz w:val="32"/>
          <w:szCs w:val="32"/>
          <w:lang w:val="uk-UA" w:eastAsia="uk-UA"/>
        </w:rPr>
        <w:t>Підставами для видання наказів про надання матеріальної допомоги</w:t>
      </w:r>
      <w:r w:rsidRPr="00300DED">
        <w:rPr>
          <w:rFonts w:eastAsia="Arial Unicode MS"/>
          <w:sz w:val="32"/>
          <w:szCs w:val="32"/>
          <w:lang w:val="uk-UA" w:eastAsia="uk-UA"/>
        </w:rPr>
        <w:t xml:space="preserve"> працівни</w:t>
      </w:r>
      <w:r w:rsidRPr="00300DED">
        <w:rPr>
          <w:rFonts w:eastAsia="Arial Unicode MS"/>
          <w:sz w:val="32"/>
          <w:szCs w:val="32"/>
          <w:lang w:val="uk-UA" w:eastAsia="uk-UA"/>
        </w:rPr>
        <w:softHyphen/>
        <w:t>кам у зв'язку з одруженням, народженням дитини, нещасним випадком, витратами на лікування в разі тривалої хвороби працівника або його родичів першого сту</w:t>
      </w:r>
      <w:r w:rsidRPr="00300DED">
        <w:rPr>
          <w:rFonts w:eastAsia="Arial Unicode MS"/>
          <w:sz w:val="32"/>
          <w:szCs w:val="32"/>
          <w:lang w:val="uk-UA" w:eastAsia="uk-UA"/>
        </w:rPr>
        <w:softHyphen/>
        <w:t>пеня споріднення, смертю близьких тощо є свідоцтва, видані відповідними органа</w:t>
      </w:r>
      <w:r w:rsidRPr="00300DED">
        <w:rPr>
          <w:rFonts w:eastAsia="Arial Unicode MS"/>
          <w:sz w:val="32"/>
          <w:szCs w:val="32"/>
          <w:lang w:val="uk-UA" w:eastAsia="uk-UA"/>
        </w:rPr>
        <w:softHyphen/>
        <w:t>ми, що засвідчують факт події, яка відбу</w:t>
      </w:r>
      <w:r w:rsidRPr="00300DED">
        <w:rPr>
          <w:rFonts w:eastAsia="Arial Unicode MS"/>
          <w:sz w:val="32"/>
          <w:szCs w:val="32"/>
          <w:lang w:val="uk-UA" w:eastAsia="uk-UA"/>
        </w:rPr>
        <w:softHyphen/>
        <w:t>лася, медичні довідки, фінансові документи, що підтверджують витрати на лікування, інші довідки. Наприклад, підставою для видання наказу про надання матеріальної допомоги у зв'язку з народженням дити</w:t>
      </w:r>
      <w:r w:rsidRPr="00300DED">
        <w:rPr>
          <w:rFonts w:eastAsia="Arial Unicode MS"/>
          <w:sz w:val="32"/>
          <w:szCs w:val="32"/>
          <w:lang w:val="uk-UA" w:eastAsia="uk-UA"/>
        </w:rPr>
        <w:softHyphen/>
        <w:t>ни є свідоцтво про народження дитини.</w:t>
      </w:r>
    </w:p>
    <w:p w:rsidR="00300DED" w:rsidRPr="00300DED" w:rsidRDefault="00300DED" w:rsidP="00300DED">
      <w:pPr>
        <w:spacing w:line="240" w:lineRule="auto"/>
        <w:ind w:firstLine="724"/>
        <w:rPr>
          <w:rFonts w:eastAsia="Arial Unicode MS"/>
          <w:sz w:val="32"/>
          <w:szCs w:val="32"/>
          <w:lang w:val="uk-UA" w:eastAsia="ru-RU"/>
        </w:rPr>
      </w:pPr>
      <w:r w:rsidRPr="00300DED">
        <w:rPr>
          <w:rFonts w:eastAsia="Arial Unicode MS"/>
          <w:b/>
          <w:sz w:val="32"/>
          <w:szCs w:val="32"/>
          <w:lang w:val="uk-UA" w:eastAsia="uk-UA"/>
        </w:rPr>
        <w:t>Підставою для видання наказу про зміну прізвища працівника</w:t>
      </w:r>
      <w:r w:rsidRPr="00300DED">
        <w:rPr>
          <w:rFonts w:eastAsia="Arial Unicode MS"/>
          <w:sz w:val="32"/>
          <w:szCs w:val="32"/>
          <w:lang w:val="uk-UA" w:eastAsia="uk-UA"/>
        </w:rPr>
        <w:t xml:space="preserve"> є його новий паспорт, копія якого додається до наказу. Якщо прізвище змінилося у зв'язку з укладенням шлюбу, підставою для видання наказу про зміну прізвища може бути свідоцтво про ук</w:t>
      </w:r>
      <w:r w:rsidRPr="00300DED">
        <w:rPr>
          <w:rFonts w:eastAsia="Arial Unicode MS"/>
          <w:sz w:val="32"/>
          <w:szCs w:val="32"/>
          <w:lang w:val="uk-UA" w:eastAsia="uk-UA"/>
        </w:rPr>
        <w:softHyphen/>
        <w:t>ладення шлюбу.</w:t>
      </w:r>
    </w:p>
    <w:p w:rsidR="00300DED" w:rsidRPr="00300DED" w:rsidRDefault="00300DED" w:rsidP="00300DED">
      <w:pPr>
        <w:spacing w:line="240" w:lineRule="auto"/>
        <w:ind w:firstLine="724"/>
        <w:rPr>
          <w:rFonts w:eastAsia="Arial Unicode MS"/>
          <w:sz w:val="32"/>
          <w:szCs w:val="32"/>
          <w:lang w:val="uk-UA" w:eastAsia="ru-RU"/>
        </w:rPr>
      </w:pPr>
      <w:r w:rsidRPr="00300DED">
        <w:rPr>
          <w:rFonts w:eastAsia="Arial Unicode MS"/>
          <w:b/>
          <w:sz w:val="32"/>
          <w:szCs w:val="32"/>
          <w:lang w:val="uk-UA" w:eastAsia="uk-UA"/>
        </w:rPr>
        <w:t>Підставою для видання наказу про звіль</w:t>
      </w:r>
      <w:r w:rsidRPr="00300DED">
        <w:rPr>
          <w:rFonts w:eastAsia="Arial Unicode MS"/>
          <w:b/>
          <w:sz w:val="32"/>
          <w:szCs w:val="32"/>
          <w:lang w:val="uk-UA" w:eastAsia="uk-UA"/>
        </w:rPr>
        <w:softHyphen/>
        <w:t>нення працівника</w:t>
      </w:r>
      <w:r w:rsidRPr="00300DED">
        <w:rPr>
          <w:rFonts w:eastAsia="Arial Unicode MS"/>
          <w:sz w:val="32"/>
          <w:szCs w:val="32"/>
          <w:lang w:val="uk-UA" w:eastAsia="uk-UA"/>
        </w:rPr>
        <w:t>, наприклад, у зв'язку з не</w:t>
      </w:r>
      <w:r w:rsidRPr="00300DED">
        <w:rPr>
          <w:rFonts w:eastAsia="Arial Unicode MS"/>
          <w:sz w:val="32"/>
          <w:szCs w:val="32"/>
          <w:lang w:val="uk-UA" w:eastAsia="uk-UA"/>
        </w:rPr>
        <w:softHyphen/>
        <w:t>задовільними результатами випробування, є доповідна записка керівника структурного підрозділу, якому безпосередньо підпорядко</w:t>
      </w:r>
      <w:r w:rsidRPr="00300DED">
        <w:rPr>
          <w:rFonts w:eastAsia="Arial Unicode MS"/>
          <w:sz w:val="32"/>
          <w:szCs w:val="32"/>
          <w:lang w:val="uk-UA" w:eastAsia="uk-UA"/>
        </w:rPr>
        <w:softHyphen/>
        <w:t>вується цей працівник.</w:t>
      </w:r>
    </w:p>
    <w:p w:rsidR="00300DED" w:rsidRPr="00300DED" w:rsidRDefault="00300DED" w:rsidP="00300DED">
      <w:pPr>
        <w:spacing w:line="240" w:lineRule="auto"/>
        <w:ind w:firstLine="724"/>
        <w:rPr>
          <w:rFonts w:eastAsia="Arial Unicode MS"/>
          <w:sz w:val="32"/>
          <w:szCs w:val="32"/>
          <w:lang w:val="uk-UA" w:eastAsia="uk-UA"/>
        </w:rPr>
      </w:pPr>
      <w:r w:rsidRPr="00300DED">
        <w:rPr>
          <w:rFonts w:eastAsia="Arial Unicode MS"/>
          <w:b/>
          <w:sz w:val="32"/>
          <w:szCs w:val="32"/>
          <w:lang w:val="uk-UA" w:eastAsia="uk-UA"/>
        </w:rPr>
        <w:t>Зміст індивідуального наказу</w:t>
      </w:r>
      <w:r w:rsidRPr="00300DED">
        <w:rPr>
          <w:rFonts w:eastAsia="Arial Unicode MS"/>
          <w:sz w:val="32"/>
          <w:szCs w:val="32"/>
          <w:lang w:val="uk-UA" w:eastAsia="uk-UA"/>
        </w:rPr>
        <w:t xml:space="preserve"> з кадро</w:t>
      </w:r>
      <w:r w:rsidRPr="00300DED">
        <w:rPr>
          <w:rFonts w:eastAsia="Arial Unicode MS"/>
          <w:sz w:val="32"/>
          <w:szCs w:val="32"/>
          <w:lang w:val="uk-UA" w:eastAsia="uk-UA"/>
        </w:rPr>
        <w:softHyphen/>
        <w:t>вих питань стисло викладається у заголов</w:t>
      </w:r>
      <w:r w:rsidRPr="00300DED">
        <w:rPr>
          <w:rFonts w:eastAsia="Arial Unicode MS"/>
          <w:sz w:val="32"/>
          <w:szCs w:val="32"/>
          <w:lang w:val="uk-UA" w:eastAsia="uk-UA"/>
        </w:rPr>
        <w:softHyphen/>
        <w:t xml:space="preserve">ку, що починається з прийменника «Про» і складається за допомогою віддієслівного іменника, </w:t>
      </w:r>
    </w:p>
    <w:p w:rsidR="00300DED" w:rsidRPr="00300DED" w:rsidRDefault="00300DED" w:rsidP="00300DED">
      <w:pPr>
        <w:spacing w:line="240" w:lineRule="auto"/>
        <w:ind w:firstLine="724"/>
        <w:rPr>
          <w:rFonts w:eastAsia="Calibri"/>
          <w:b/>
          <w:sz w:val="32"/>
          <w:szCs w:val="32"/>
          <w:lang w:val="uk-UA" w:eastAsia="ru-RU"/>
        </w:rPr>
      </w:pPr>
      <w:r w:rsidRPr="00300DED">
        <w:rPr>
          <w:rFonts w:eastAsia="Calibri"/>
          <w:i/>
          <w:sz w:val="32"/>
          <w:szCs w:val="32"/>
          <w:lang w:val="uk-UA" w:eastAsia="uk-UA"/>
        </w:rPr>
        <w:t>наприклад:</w:t>
      </w:r>
      <w:r w:rsidRPr="00300DED">
        <w:rPr>
          <w:rFonts w:eastAsia="Calibri"/>
          <w:sz w:val="32"/>
          <w:szCs w:val="32"/>
          <w:lang w:val="uk-UA" w:eastAsia="uk-UA"/>
        </w:rPr>
        <w:t xml:space="preserve"> </w:t>
      </w:r>
      <w:r w:rsidRPr="00300DED">
        <w:rPr>
          <w:rFonts w:eastAsia="Calibri"/>
          <w:b/>
          <w:sz w:val="32"/>
          <w:szCs w:val="32"/>
          <w:lang w:val="uk-UA" w:eastAsia="uk-UA"/>
        </w:rPr>
        <w:t xml:space="preserve">Про прийняття на роботу Отаманенка Б. </w:t>
      </w:r>
      <w:r w:rsidRPr="00300DED">
        <w:rPr>
          <w:rFonts w:eastAsia="Calibri"/>
          <w:b/>
          <w:sz w:val="32"/>
          <w:szCs w:val="32"/>
          <w:lang w:eastAsia="ru-RU"/>
        </w:rPr>
        <w:t xml:space="preserve">В.; </w:t>
      </w:r>
      <w:r w:rsidRPr="00300DED">
        <w:rPr>
          <w:rFonts w:eastAsia="Calibri"/>
          <w:b/>
          <w:sz w:val="32"/>
          <w:szCs w:val="32"/>
          <w:lang w:val="uk-UA" w:eastAsia="uk-UA"/>
        </w:rPr>
        <w:t xml:space="preserve">Про звільнення Гарбуза </w:t>
      </w:r>
      <w:r w:rsidRPr="00300DED">
        <w:rPr>
          <w:rFonts w:eastAsia="Calibri"/>
          <w:b/>
          <w:sz w:val="32"/>
          <w:szCs w:val="32"/>
          <w:lang w:eastAsia="ru-RU"/>
        </w:rPr>
        <w:t xml:space="preserve">Ю. С.; Про </w:t>
      </w:r>
      <w:r w:rsidRPr="00300DED">
        <w:rPr>
          <w:rFonts w:eastAsia="Calibri"/>
          <w:b/>
          <w:sz w:val="32"/>
          <w:szCs w:val="32"/>
          <w:lang w:val="uk-UA" w:eastAsia="uk-UA"/>
        </w:rPr>
        <w:t xml:space="preserve">відрядження </w:t>
      </w:r>
      <w:r w:rsidRPr="00300DED">
        <w:rPr>
          <w:rFonts w:eastAsia="Calibri"/>
          <w:b/>
          <w:sz w:val="32"/>
          <w:szCs w:val="32"/>
          <w:lang w:eastAsia="ru-RU"/>
        </w:rPr>
        <w:t xml:space="preserve">Славутенко П. О.; Про </w:t>
      </w:r>
      <w:r w:rsidRPr="00300DED">
        <w:rPr>
          <w:rFonts w:eastAsia="Calibri"/>
          <w:b/>
          <w:sz w:val="32"/>
          <w:szCs w:val="32"/>
          <w:lang w:val="uk-UA" w:eastAsia="uk-UA"/>
        </w:rPr>
        <w:t xml:space="preserve">нагородження </w:t>
      </w:r>
      <w:r w:rsidRPr="00300DED">
        <w:rPr>
          <w:rFonts w:eastAsia="Calibri"/>
          <w:b/>
          <w:sz w:val="32"/>
          <w:szCs w:val="32"/>
          <w:lang w:eastAsia="ru-RU"/>
        </w:rPr>
        <w:t xml:space="preserve">Дмитрука В. </w:t>
      </w:r>
      <w:r w:rsidRPr="00300DED">
        <w:rPr>
          <w:rFonts w:eastAsia="Calibri"/>
          <w:b/>
          <w:sz w:val="32"/>
          <w:szCs w:val="32"/>
          <w:lang w:val="uk-UA" w:eastAsia="uk-UA"/>
        </w:rPr>
        <w:t xml:space="preserve">І.; </w:t>
      </w:r>
      <w:r w:rsidRPr="00300DED">
        <w:rPr>
          <w:rFonts w:eastAsia="Calibri"/>
          <w:b/>
          <w:sz w:val="32"/>
          <w:szCs w:val="32"/>
          <w:lang w:eastAsia="ru-RU"/>
        </w:rPr>
        <w:t xml:space="preserve">Про </w:t>
      </w:r>
      <w:r w:rsidRPr="00300DED">
        <w:rPr>
          <w:rFonts w:eastAsia="Calibri"/>
          <w:b/>
          <w:sz w:val="32"/>
          <w:szCs w:val="32"/>
          <w:lang w:val="uk-UA" w:eastAsia="uk-UA"/>
        </w:rPr>
        <w:t xml:space="preserve">надання відпустки </w:t>
      </w:r>
      <w:r w:rsidRPr="00300DED">
        <w:rPr>
          <w:rFonts w:eastAsia="Calibri"/>
          <w:b/>
          <w:sz w:val="32"/>
          <w:szCs w:val="32"/>
          <w:lang w:eastAsia="ru-RU"/>
        </w:rPr>
        <w:t xml:space="preserve">у </w:t>
      </w:r>
      <w:r w:rsidRPr="00300DED">
        <w:rPr>
          <w:rFonts w:eastAsia="Calibri"/>
          <w:b/>
          <w:sz w:val="32"/>
          <w:szCs w:val="32"/>
          <w:lang w:val="uk-UA" w:eastAsia="uk-UA"/>
        </w:rPr>
        <w:t>зв'язку з вагітніс</w:t>
      </w:r>
      <w:r w:rsidRPr="00300DED">
        <w:rPr>
          <w:rFonts w:eastAsia="Calibri"/>
          <w:b/>
          <w:sz w:val="32"/>
          <w:szCs w:val="32"/>
          <w:lang w:val="uk-UA" w:eastAsia="uk-UA"/>
        </w:rPr>
        <w:softHyphen/>
        <w:t xml:space="preserve">тю та пологами Жук </w:t>
      </w:r>
      <w:r w:rsidRPr="00300DED">
        <w:rPr>
          <w:rFonts w:eastAsia="Calibri"/>
          <w:b/>
          <w:sz w:val="32"/>
          <w:szCs w:val="32"/>
          <w:lang w:eastAsia="ru-RU"/>
        </w:rPr>
        <w:t xml:space="preserve">Т. </w:t>
      </w:r>
      <w:r w:rsidRPr="00300DED">
        <w:rPr>
          <w:rFonts w:eastAsia="Calibri"/>
          <w:b/>
          <w:sz w:val="32"/>
          <w:szCs w:val="32"/>
          <w:lang w:val="uk-UA" w:eastAsia="uk-UA"/>
        </w:rPr>
        <w:t>М.</w:t>
      </w:r>
    </w:p>
    <w:p w:rsidR="00300DED" w:rsidRPr="00300DED" w:rsidRDefault="00300DED" w:rsidP="00300DED">
      <w:pPr>
        <w:spacing w:line="240" w:lineRule="auto"/>
        <w:ind w:firstLine="724"/>
        <w:rPr>
          <w:rFonts w:eastAsia="Arial Unicode MS"/>
          <w:sz w:val="32"/>
          <w:szCs w:val="32"/>
          <w:lang w:val="uk-UA" w:eastAsia="ru-RU"/>
        </w:rPr>
      </w:pPr>
      <w:r w:rsidRPr="00300DED">
        <w:rPr>
          <w:rFonts w:eastAsia="Arial Unicode MS"/>
          <w:sz w:val="32"/>
          <w:szCs w:val="32"/>
          <w:lang w:val="uk-UA" w:eastAsia="uk-UA"/>
        </w:rPr>
        <w:t>Кожна управлінська дія стосовно пра</w:t>
      </w:r>
      <w:r w:rsidRPr="00300DED">
        <w:rPr>
          <w:rFonts w:eastAsia="Arial Unicode MS"/>
          <w:sz w:val="32"/>
          <w:szCs w:val="32"/>
          <w:lang w:val="uk-UA" w:eastAsia="uk-UA"/>
        </w:rPr>
        <w:softHyphen/>
        <w:t>цівника, яка оформлюється кадровим нака</w:t>
      </w:r>
      <w:r w:rsidRPr="00300DED">
        <w:rPr>
          <w:rFonts w:eastAsia="Arial Unicode MS"/>
          <w:sz w:val="32"/>
          <w:szCs w:val="32"/>
          <w:lang w:val="uk-UA" w:eastAsia="uk-UA"/>
        </w:rPr>
        <w:softHyphen/>
        <w:t>зом, має бути чітко сформульована і відповіда</w:t>
      </w:r>
      <w:r w:rsidRPr="00300DED">
        <w:rPr>
          <w:rFonts w:eastAsia="Arial Unicode MS"/>
          <w:sz w:val="32"/>
          <w:szCs w:val="32"/>
          <w:lang w:val="uk-UA" w:eastAsia="uk-UA"/>
        </w:rPr>
        <w:softHyphen/>
        <w:t>ти Кодексу законів про працю України.</w:t>
      </w:r>
    </w:p>
    <w:p w:rsidR="00300DED" w:rsidRPr="00300DED" w:rsidRDefault="00300DED" w:rsidP="00300DED">
      <w:pPr>
        <w:spacing w:line="240" w:lineRule="auto"/>
        <w:ind w:firstLine="724"/>
        <w:rPr>
          <w:rFonts w:eastAsia="Arial Unicode MS"/>
          <w:sz w:val="32"/>
          <w:szCs w:val="32"/>
          <w:lang w:val="uk-UA" w:eastAsia="ru-RU"/>
        </w:rPr>
      </w:pPr>
      <w:r w:rsidRPr="00300DED">
        <w:rPr>
          <w:rFonts w:eastAsia="Arial Unicode MS"/>
          <w:sz w:val="32"/>
          <w:szCs w:val="32"/>
          <w:lang w:val="uk-UA" w:eastAsia="uk-UA"/>
        </w:rPr>
        <w:lastRenderedPageBreak/>
        <w:t>Проекти кадрових наказів візують поса</w:t>
      </w:r>
      <w:r w:rsidRPr="00300DED">
        <w:rPr>
          <w:rFonts w:eastAsia="Arial Unicode MS"/>
          <w:sz w:val="32"/>
          <w:szCs w:val="32"/>
          <w:lang w:val="uk-UA" w:eastAsia="uk-UA"/>
        </w:rPr>
        <w:softHyphen/>
        <w:t>дові особи підприємства, зокрема, юрискон</w:t>
      </w:r>
      <w:r w:rsidRPr="00300DED">
        <w:rPr>
          <w:rFonts w:eastAsia="Arial Unicode MS"/>
          <w:sz w:val="32"/>
          <w:szCs w:val="32"/>
          <w:lang w:val="uk-UA" w:eastAsia="uk-UA"/>
        </w:rPr>
        <w:softHyphen/>
        <w:t>сульт. У кадрових наказах, що стосуються питання оплати праці (насамперед про прийняття, переведення, звільнення), обо</w:t>
      </w:r>
      <w:r w:rsidRPr="00300DED">
        <w:rPr>
          <w:rFonts w:eastAsia="Arial Unicode MS"/>
          <w:sz w:val="32"/>
          <w:szCs w:val="32"/>
          <w:lang w:val="uk-UA" w:eastAsia="uk-UA"/>
        </w:rPr>
        <w:softHyphen/>
        <w:t>в'язково має бути віза головного бухгалтера підприємства.</w:t>
      </w:r>
    </w:p>
    <w:p w:rsidR="00300DED" w:rsidRPr="00300DED" w:rsidRDefault="00300DED" w:rsidP="00300DED">
      <w:pPr>
        <w:spacing w:line="240" w:lineRule="auto"/>
        <w:ind w:firstLine="724"/>
        <w:rPr>
          <w:rFonts w:eastAsia="Arial Unicode MS"/>
          <w:sz w:val="32"/>
          <w:szCs w:val="32"/>
          <w:lang w:val="uk-UA" w:eastAsia="uk-UA"/>
        </w:rPr>
      </w:pPr>
      <w:r w:rsidRPr="00300DED">
        <w:rPr>
          <w:rFonts w:eastAsia="Arial Unicode MS"/>
          <w:sz w:val="32"/>
          <w:szCs w:val="32"/>
          <w:lang w:val="uk-UA" w:eastAsia="uk-UA"/>
        </w:rPr>
        <w:t>Кадровий наказ набуває чинності з мо</w:t>
      </w:r>
      <w:r w:rsidRPr="00300DED">
        <w:rPr>
          <w:rFonts w:eastAsia="Arial Unicode MS"/>
          <w:sz w:val="32"/>
          <w:szCs w:val="32"/>
          <w:lang w:val="uk-UA" w:eastAsia="uk-UA"/>
        </w:rPr>
        <w:softHyphen/>
        <w:t>менту його підписання керівником під</w:t>
      </w:r>
      <w:r w:rsidRPr="00300DED">
        <w:rPr>
          <w:rFonts w:eastAsia="Arial Unicode MS"/>
          <w:sz w:val="32"/>
          <w:szCs w:val="32"/>
          <w:lang w:val="uk-UA" w:eastAsia="uk-UA"/>
        </w:rPr>
        <w:softHyphen/>
        <w:t xml:space="preserve">приємства. Однак дата реалізації управлінської дії і дата підписання наказу можуть не збігатися. </w:t>
      </w:r>
    </w:p>
    <w:p w:rsidR="00300DED" w:rsidRPr="00300DED" w:rsidRDefault="00300DED" w:rsidP="00300DED">
      <w:pPr>
        <w:spacing w:line="240" w:lineRule="auto"/>
        <w:ind w:firstLine="724"/>
        <w:rPr>
          <w:rFonts w:eastAsia="Arial Unicode MS"/>
          <w:b/>
          <w:sz w:val="32"/>
          <w:szCs w:val="32"/>
          <w:lang w:val="uk-UA" w:eastAsia="ru-RU"/>
        </w:rPr>
      </w:pPr>
      <w:r w:rsidRPr="00300DED">
        <w:rPr>
          <w:rFonts w:eastAsia="Arial Unicode MS"/>
          <w:i/>
          <w:sz w:val="32"/>
          <w:szCs w:val="32"/>
          <w:lang w:val="uk-UA" w:eastAsia="uk-UA"/>
        </w:rPr>
        <w:t>Наприклад</w:t>
      </w:r>
      <w:r w:rsidRPr="00300DED">
        <w:rPr>
          <w:rFonts w:eastAsia="Arial Unicode MS"/>
          <w:sz w:val="32"/>
          <w:szCs w:val="32"/>
          <w:lang w:val="uk-UA" w:eastAsia="uk-UA"/>
        </w:rPr>
        <w:t xml:space="preserve">, </w:t>
      </w:r>
      <w:r w:rsidRPr="00300DED">
        <w:rPr>
          <w:rFonts w:eastAsia="Arial Unicode MS"/>
          <w:b/>
          <w:sz w:val="32"/>
          <w:szCs w:val="32"/>
          <w:lang w:val="uk-UA" w:eastAsia="uk-UA"/>
        </w:rPr>
        <w:t>працівник може бути призначений на посаду з 03 травня 2012 ро</w:t>
      </w:r>
      <w:r w:rsidRPr="00300DED">
        <w:rPr>
          <w:rFonts w:eastAsia="Arial Unicode MS"/>
          <w:b/>
          <w:sz w:val="32"/>
          <w:szCs w:val="32"/>
          <w:lang w:val="uk-UA" w:eastAsia="uk-UA"/>
        </w:rPr>
        <w:softHyphen/>
        <w:t>ку наказом, підписаним 23 квітня 2012 року.</w:t>
      </w:r>
    </w:p>
    <w:p w:rsidR="00300DED" w:rsidRPr="00300DED" w:rsidRDefault="00300DED" w:rsidP="00300DED">
      <w:pPr>
        <w:spacing w:line="240" w:lineRule="auto"/>
        <w:ind w:firstLine="724"/>
        <w:rPr>
          <w:rFonts w:eastAsia="Arial Unicode MS"/>
          <w:sz w:val="32"/>
          <w:szCs w:val="32"/>
          <w:lang w:val="uk-UA" w:eastAsia="ru-RU"/>
        </w:rPr>
      </w:pPr>
      <w:r w:rsidRPr="00300DED">
        <w:rPr>
          <w:rFonts w:eastAsia="Arial Unicode MS"/>
          <w:sz w:val="32"/>
          <w:szCs w:val="32"/>
          <w:lang w:val="uk-UA" w:eastAsia="uk-UA"/>
        </w:rPr>
        <w:t xml:space="preserve">Під час реєстрації кадровим наказам за потреби можуть надаватися </w:t>
      </w:r>
      <w:r w:rsidRPr="00300DED">
        <w:rPr>
          <w:rFonts w:eastAsia="Arial Unicode MS"/>
          <w:b/>
          <w:sz w:val="32"/>
          <w:szCs w:val="32"/>
          <w:lang w:val="uk-UA" w:eastAsia="uk-UA"/>
        </w:rPr>
        <w:t>спеціальні літерні індекси</w:t>
      </w:r>
      <w:r w:rsidRPr="00300DED">
        <w:rPr>
          <w:rFonts w:eastAsia="Arial Unicode MS"/>
          <w:sz w:val="32"/>
          <w:szCs w:val="32"/>
          <w:lang w:val="uk-UA" w:eastAsia="uk-UA"/>
        </w:rPr>
        <w:t>:</w:t>
      </w:r>
    </w:p>
    <w:p w:rsidR="00300DED" w:rsidRPr="00CF5DE9" w:rsidRDefault="00300DED" w:rsidP="00C84DE1">
      <w:pPr>
        <w:pStyle w:val="ab"/>
        <w:numPr>
          <w:ilvl w:val="0"/>
          <w:numId w:val="143"/>
        </w:numPr>
        <w:tabs>
          <w:tab w:val="left" w:pos="444"/>
        </w:tabs>
        <w:spacing w:line="240" w:lineRule="auto"/>
        <w:ind w:left="1134"/>
        <w:jc w:val="left"/>
        <w:rPr>
          <w:rFonts w:eastAsia="Arial Unicode MS"/>
          <w:sz w:val="32"/>
          <w:szCs w:val="32"/>
          <w:lang w:val="uk-UA" w:eastAsia="ru-RU"/>
        </w:rPr>
      </w:pPr>
      <w:r w:rsidRPr="00CF5DE9">
        <w:rPr>
          <w:rFonts w:eastAsia="Arial Unicode MS"/>
          <w:sz w:val="32"/>
          <w:szCs w:val="32"/>
          <w:lang w:val="uk-UA" w:eastAsia="uk-UA"/>
        </w:rPr>
        <w:t>про відрядження - «в»;</w:t>
      </w:r>
    </w:p>
    <w:p w:rsidR="00300DED" w:rsidRPr="00CF5DE9" w:rsidRDefault="00300DED" w:rsidP="00C84DE1">
      <w:pPr>
        <w:pStyle w:val="ab"/>
        <w:numPr>
          <w:ilvl w:val="0"/>
          <w:numId w:val="143"/>
        </w:numPr>
        <w:tabs>
          <w:tab w:val="left" w:pos="444"/>
        </w:tabs>
        <w:spacing w:line="240" w:lineRule="auto"/>
        <w:ind w:left="1134"/>
        <w:jc w:val="left"/>
        <w:rPr>
          <w:rFonts w:eastAsia="Arial Unicode MS"/>
          <w:sz w:val="32"/>
          <w:szCs w:val="32"/>
          <w:lang w:val="uk-UA" w:eastAsia="ru-RU"/>
        </w:rPr>
      </w:pPr>
      <w:r w:rsidRPr="00CF5DE9">
        <w:rPr>
          <w:rFonts w:eastAsia="Arial Unicode MS"/>
          <w:sz w:val="32"/>
          <w:szCs w:val="32"/>
          <w:lang w:val="uk-UA" w:eastAsia="uk-UA"/>
        </w:rPr>
        <w:t>про відпустку — «від»;</w:t>
      </w:r>
    </w:p>
    <w:p w:rsidR="00300DED" w:rsidRPr="00CF5DE9" w:rsidRDefault="00300DED" w:rsidP="00C84DE1">
      <w:pPr>
        <w:pStyle w:val="ab"/>
        <w:numPr>
          <w:ilvl w:val="0"/>
          <w:numId w:val="143"/>
        </w:numPr>
        <w:tabs>
          <w:tab w:val="left" w:pos="444"/>
        </w:tabs>
        <w:spacing w:line="240" w:lineRule="auto"/>
        <w:ind w:left="1134"/>
        <w:jc w:val="left"/>
        <w:rPr>
          <w:rFonts w:eastAsia="Arial Unicode MS"/>
          <w:sz w:val="32"/>
          <w:szCs w:val="32"/>
          <w:lang w:val="uk-UA" w:eastAsia="ru-RU"/>
        </w:rPr>
      </w:pPr>
      <w:r w:rsidRPr="00CF5DE9">
        <w:rPr>
          <w:rFonts w:eastAsia="Arial Unicode MS"/>
          <w:sz w:val="32"/>
          <w:szCs w:val="32"/>
          <w:lang w:val="uk-UA" w:eastAsia="uk-UA"/>
        </w:rPr>
        <w:t>про заохочення — «з»;</w:t>
      </w:r>
    </w:p>
    <w:p w:rsidR="00300DED" w:rsidRPr="00CF5DE9" w:rsidRDefault="00300DED" w:rsidP="00C84DE1">
      <w:pPr>
        <w:pStyle w:val="ab"/>
        <w:numPr>
          <w:ilvl w:val="0"/>
          <w:numId w:val="143"/>
        </w:numPr>
        <w:tabs>
          <w:tab w:val="left" w:pos="439"/>
        </w:tabs>
        <w:spacing w:line="240" w:lineRule="auto"/>
        <w:ind w:left="1134"/>
        <w:jc w:val="left"/>
        <w:rPr>
          <w:rFonts w:eastAsia="Arial Unicode MS"/>
          <w:sz w:val="32"/>
          <w:szCs w:val="32"/>
          <w:lang w:val="uk-UA" w:eastAsia="ru-RU"/>
        </w:rPr>
      </w:pPr>
      <w:r w:rsidRPr="00CF5DE9">
        <w:rPr>
          <w:rFonts w:eastAsia="Arial Unicode MS"/>
          <w:sz w:val="32"/>
          <w:szCs w:val="32"/>
          <w:lang w:val="uk-UA" w:eastAsia="uk-UA"/>
        </w:rPr>
        <w:t>про стягнення — «с».</w:t>
      </w:r>
    </w:p>
    <w:p w:rsidR="00300DED" w:rsidRPr="00300DED" w:rsidRDefault="00300DED" w:rsidP="00300DED">
      <w:pPr>
        <w:spacing w:line="240" w:lineRule="auto"/>
        <w:ind w:firstLine="724"/>
        <w:rPr>
          <w:rFonts w:eastAsia="Arial Unicode MS"/>
          <w:sz w:val="32"/>
          <w:szCs w:val="32"/>
          <w:lang w:val="uk-UA" w:eastAsia="ru-RU"/>
        </w:rPr>
      </w:pPr>
      <w:r w:rsidRPr="00300DED">
        <w:rPr>
          <w:rFonts w:eastAsia="Arial Unicode MS"/>
          <w:i/>
          <w:sz w:val="32"/>
          <w:szCs w:val="32"/>
          <w:lang w:val="uk-UA" w:eastAsia="uk-UA"/>
        </w:rPr>
        <w:t>Наприклад</w:t>
      </w:r>
      <w:r w:rsidRPr="00300DED">
        <w:rPr>
          <w:rFonts w:eastAsia="Arial Unicode MS"/>
          <w:sz w:val="32"/>
          <w:szCs w:val="32"/>
          <w:lang w:val="uk-UA" w:eastAsia="uk-UA"/>
        </w:rPr>
        <w:t xml:space="preserve">: </w:t>
      </w:r>
      <w:r w:rsidRPr="00300DED">
        <w:rPr>
          <w:rFonts w:eastAsia="Arial Unicode MS"/>
          <w:b/>
          <w:sz w:val="32"/>
          <w:szCs w:val="32"/>
          <w:lang w:val="uk-UA" w:eastAsia="uk-UA"/>
        </w:rPr>
        <w:t>№ 12-в, № 27-від, № 129-3</w:t>
      </w:r>
      <w:r w:rsidRPr="00300DED">
        <w:rPr>
          <w:rFonts w:eastAsia="Arial Unicode MS"/>
          <w:b/>
          <w:sz w:val="32"/>
          <w:szCs w:val="32"/>
          <w:lang w:val="uk-UA" w:eastAsia="ru-RU"/>
        </w:rPr>
        <w:t xml:space="preserve"> </w:t>
      </w:r>
      <w:r w:rsidRPr="00300DED">
        <w:rPr>
          <w:rFonts w:eastAsia="Arial Unicode MS"/>
          <w:b/>
          <w:sz w:val="32"/>
          <w:szCs w:val="32"/>
          <w:lang w:val="uk-UA" w:eastAsia="uk-UA"/>
        </w:rPr>
        <w:t>тощо.</w:t>
      </w:r>
    </w:p>
    <w:p w:rsidR="00300DED" w:rsidRPr="00300DED" w:rsidRDefault="00300DED" w:rsidP="00300DED">
      <w:pPr>
        <w:spacing w:line="240" w:lineRule="auto"/>
        <w:ind w:firstLine="724"/>
        <w:rPr>
          <w:rFonts w:eastAsia="Arial Unicode MS"/>
          <w:sz w:val="32"/>
          <w:szCs w:val="32"/>
          <w:lang w:val="uk-UA" w:eastAsia="ru-RU"/>
        </w:rPr>
      </w:pPr>
      <w:r w:rsidRPr="00300DED">
        <w:rPr>
          <w:rFonts w:eastAsia="Arial Unicode MS"/>
          <w:sz w:val="32"/>
          <w:szCs w:val="32"/>
          <w:lang w:val="uk-UA" w:eastAsia="uk-UA"/>
        </w:rPr>
        <w:t>Система літерних індексів розробляєть</w:t>
      </w:r>
      <w:r w:rsidRPr="00300DED">
        <w:rPr>
          <w:rFonts w:eastAsia="Arial Unicode MS"/>
          <w:sz w:val="32"/>
          <w:szCs w:val="32"/>
          <w:lang w:val="uk-UA" w:eastAsia="uk-UA"/>
        </w:rPr>
        <w:softHyphen/>
        <w:t>ся з урахуванням специфіки складання та реєстрації розпорядчих документів і фор</w:t>
      </w:r>
      <w:r w:rsidRPr="00300DED">
        <w:rPr>
          <w:rFonts w:eastAsia="Arial Unicode MS"/>
          <w:sz w:val="32"/>
          <w:szCs w:val="32"/>
          <w:lang w:val="uk-UA" w:eastAsia="uk-UA"/>
        </w:rPr>
        <w:softHyphen/>
        <w:t>мування їх у справи, прийнятої на підпри</w:t>
      </w:r>
      <w:r w:rsidRPr="00300DED">
        <w:rPr>
          <w:rFonts w:eastAsia="Arial Unicode MS"/>
          <w:sz w:val="32"/>
          <w:szCs w:val="32"/>
          <w:lang w:val="uk-UA" w:eastAsia="uk-UA"/>
        </w:rPr>
        <w:softHyphen/>
        <w:t>ємстві й обумовленої в інструкції з діло</w:t>
      </w:r>
      <w:r w:rsidRPr="00300DED">
        <w:rPr>
          <w:rFonts w:eastAsia="Arial Unicode MS"/>
          <w:sz w:val="32"/>
          <w:szCs w:val="32"/>
          <w:lang w:val="uk-UA" w:eastAsia="uk-UA"/>
        </w:rPr>
        <w:softHyphen/>
        <w:t>водства.</w:t>
      </w:r>
    </w:p>
    <w:p w:rsidR="00300DED" w:rsidRPr="00300DED" w:rsidRDefault="00300DED" w:rsidP="00300DED">
      <w:pPr>
        <w:spacing w:line="240" w:lineRule="auto"/>
        <w:ind w:firstLine="724"/>
        <w:rPr>
          <w:rFonts w:eastAsia="Arial Unicode MS"/>
          <w:sz w:val="32"/>
          <w:szCs w:val="32"/>
          <w:lang w:val="uk-UA" w:eastAsia="ru-RU"/>
        </w:rPr>
      </w:pPr>
      <w:r w:rsidRPr="00300DED">
        <w:rPr>
          <w:rFonts w:eastAsia="Arial Unicode MS"/>
          <w:sz w:val="32"/>
          <w:szCs w:val="32"/>
          <w:lang w:val="uk-UA" w:eastAsia="uk-UA"/>
        </w:rPr>
        <w:t>Індивідуальний кадровий наказ вида</w:t>
      </w:r>
      <w:r w:rsidRPr="00300DED">
        <w:rPr>
          <w:rFonts w:eastAsia="Arial Unicode MS"/>
          <w:sz w:val="32"/>
          <w:szCs w:val="32"/>
          <w:lang w:val="uk-UA" w:eastAsia="uk-UA"/>
        </w:rPr>
        <w:softHyphen/>
        <w:t>ють у двох або трьох примірниках: перший залишається у справі кадрової служби, дру</w:t>
      </w:r>
      <w:r w:rsidRPr="00300DED">
        <w:rPr>
          <w:rFonts w:eastAsia="Arial Unicode MS"/>
          <w:sz w:val="32"/>
          <w:szCs w:val="32"/>
          <w:lang w:val="uk-UA" w:eastAsia="uk-UA"/>
        </w:rPr>
        <w:softHyphen/>
        <w:t>гий передається у бухгалтерію для прове</w:t>
      </w:r>
      <w:r w:rsidRPr="00300DED">
        <w:rPr>
          <w:rFonts w:eastAsia="Arial Unicode MS"/>
          <w:sz w:val="32"/>
          <w:szCs w:val="32"/>
          <w:lang w:val="uk-UA" w:eastAsia="uk-UA"/>
        </w:rPr>
        <w:softHyphen/>
        <w:t>дення необхідних розрахунків, а третій (за потреби) підшивається до особової спра</w:t>
      </w:r>
      <w:r w:rsidRPr="00300DED">
        <w:rPr>
          <w:rFonts w:eastAsia="Arial Unicode MS"/>
          <w:sz w:val="32"/>
          <w:szCs w:val="32"/>
          <w:lang w:val="uk-UA" w:eastAsia="uk-UA"/>
        </w:rPr>
        <w:softHyphen/>
        <w:t>ви працівника.</w:t>
      </w:r>
    </w:p>
    <w:p w:rsidR="00300DED" w:rsidRPr="00300DED" w:rsidRDefault="00300DED" w:rsidP="00300DED">
      <w:pPr>
        <w:spacing w:line="240" w:lineRule="auto"/>
        <w:ind w:firstLine="724"/>
        <w:rPr>
          <w:rFonts w:eastAsia="Arial Unicode MS"/>
          <w:sz w:val="32"/>
          <w:szCs w:val="32"/>
          <w:lang w:val="uk-UA" w:eastAsia="ru-RU"/>
        </w:rPr>
      </w:pPr>
      <w:r w:rsidRPr="00300DED">
        <w:rPr>
          <w:rFonts w:eastAsia="Arial Unicode MS"/>
          <w:sz w:val="32"/>
          <w:szCs w:val="32"/>
          <w:lang w:val="uk-UA" w:eastAsia="uk-UA"/>
        </w:rPr>
        <w:t xml:space="preserve">Проекти </w:t>
      </w:r>
      <w:r w:rsidRPr="00300DED">
        <w:rPr>
          <w:rFonts w:eastAsia="Arial Unicode MS"/>
          <w:b/>
          <w:sz w:val="32"/>
          <w:szCs w:val="32"/>
          <w:lang w:val="uk-UA" w:eastAsia="uk-UA"/>
        </w:rPr>
        <w:t>зведених розпорядчих доку</w:t>
      </w:r>
      <w:r w:rsidRPr="00300DED">
        <w:rPr>
          <w:rFonts w:eastAsia="Arial Unicode MS"/>
          <w:b/>
          <w:sz w:val="32"/>
          <w:szCs w:val="32"/>
          <w:lang w:val="uk-UA" w:eastAsia="uk-UA"/>
        </w:rPr>
        <w:softHyphen/>
        <w:t>ментів</w:t>
      </w:r>
      <w:r w:rsidRPr="00300DED">
        <w:rPr>
          <w:rFonts w:eastAsia="Arial Unicode MS"/>
          <w:sz w:val="32"/>
          <w:szCs w:val="32"/>
          <w:lang w:val="uk-UA" w:eastAsia="uk-UA"/>
        </w:rPr>
        <w:t xml:space="preserve"> готують кадрові служби великих підприємств зі складною структурою в міру надходження подань від структурних підрозділів.</w:t>
      </w:r>
    </w:p>
    <w:p w:rsidR="00300DED" w:rsidRPr="00300DED" w:rsidRDefault="00300DED" w:rsidP="00300DED">
      <w:pPr>
        <w:spacing w:line="240" w:lineRule="auto"/>
        <w:ind w:firstLine="724"/>
        <w:rPr>
          <w:rFonts w:eastAsia="Arial Unicode MS"/>
          <w:sz w:val="32"/>
          <w:szCs w:val="32"/>
          <w:lang w:val="uk-UA" w:eastAsia="ru-RU"/>
        </w:rPr>
      </w:pPr>
      <w:r w:rsidRPr="00300DED">
        <w:rPr>
          <w:rFonts w:eastAsia="Arial Unicode MS"/>
          <w:sz w:val="32"/>
          <w:szCs w:val="32"/>
          <w:lang w:val="uk-UA" w:eastAsia="uk-UA"/>
        </w:rPr>
        <w:t>У зведених кадрових наказах зазнача</w:t>
      </w:r>
      <w:r w:rsidRPr="00300DED">
        <w:rPr>
          <w:rFonts w:eastAsia="Arial Unicode MS"/>
          <w:sz w:val="32"/>
          <w:szCs w:val="32"/>
          <w:lang w:val="uk-UA" w:eastAsia="uk-UA"/>
        </w:rPr>
        <w:softHyphen/>
        <w:t xml:space="preserve">ють узагальнений заголовок, </w:t>
      </w:r>
      <w:r w:rsidRPr="00300DED">
        <w:rPr>
          <w:rFonts w:eastAsia="Arial Unicode MS"/>
          <w:i/>
          <w:sz w:val="32"/>
          <w:szCs w:val="32"/>
          <w:lang w:val="uk-UA" w:eastAsia="uk-UA"/>
        </w:rPr>
        <w:t>наприклад:</w:t>
      </w:r>
      <w:r w:rsidRPr="00300DED">
        <w:rPr>
          <w:rFonts w:eastAsia="Arial Unicode MS"/>
          <w:sz w:val="32"/>
          <w:szCs w:val="32"/>
          <w:lang w:val="uk-UA" w:eastAsia="uk-UA"/>
        </w:rPr>
        <w:t xml:space="preserve"> </w:t>
      </w:r>
      <w:r w:rsidRPr="00300DED">
        <w:rPr>
          <w:rFonts w:eastAsia="Arial Unicode MS"/>
          <w:b/>
          <w:sz w:val="32"/>
          <w:szCs w:val="32"/>
          <w:lang w:val="uk-UA" w:eastAsia="uk-UA"/>
        </w:rPr>
        <w:t>З кадрових питань; 3 особового складу; Про рух кадрів та ін.</w:t>
      </w:r>
    </w:p>
    <w:p w:rsidR="00300DED" w:rsidRPr="00300DED" w:rsidRDefault="00300DED" w:rsidP="00300DED">
      <w:pPr>
        <w:spacing w:line="240" w:lineRule="auto"/>
        <w:ind w:firstLine="724"/>
        <w:rPr>
          <w:rFonts w:eastAsia="Arial Unicode MS"/>
          <w:sz w:val="32"/>
          <w:szCs w:val="32"/>
          <w:lang w:val="uk-UA" w:eastAsia="ru-RU"/>
        </w:rPr>
      </w:pPr>
      <w:r w:rsidRPr="00300DED">
        <w:rPr>
          <w:rFonts w:eastAsia="Arial Unicode MS"/>
          <w:sz w:val="32"/>
          <w:szCs w:val="32"/>
          <w:lang w:val="uk-UA" w:eastAsia="uk-UA"/>
        </w:rPr>
        <w:t>Особливістю оформлення зведеного ка</w:t>
      </w:r>
      <w:r w:rsidRPr="00300DED">
        <w:rPr>
          <w:rFonts w:eastAsia="Arial Unicode MS"/>
          <w:sz w:val="32"/>
          <w:szCs w:val="32"/>
          <w:lang w:val="uk-UA" w:eastAsia="uk-UA"/>
        </w:rPr>
        <w:softHyphen/>
        <w:t>дрового наказу є відсутність вступної час</w:t>
      </w:r>
      <w:r w:rsidRPr="00300DED">
        <w:rPr>
          <w:rFonts w:eastAsia="Arial Unicode MS"/>
          <w:sz w:val="32"/>
          <w:szCs w:val="32"/>
          <w:lang w:val="uk-UA" w:eastAsia="uk-UA"/>
        </w:rPr>
        <w:softHyphen/>
        <w:t xml:space="preserve">тини (преамбули) тексту та розпорядчого слова </w:t>
      </w:r>
      <w:r w:rsidRPr="00300DED">
        <w:rPr>
          <w:rFonts w:eastAsia="Arial Unicode MS"/>
          <w:b/>
          <w:sz w:val="32"/>
          <w:szCs w:val="32"/>
          <w:lang w:val="uk-UA" w:eastAsia="uk-UA"/>
        </w:rPr>
        <w:t>«НАКАЗУЮ».</w:t>
      </w:r>
    </w:p>
    <w:p w:rsidR="00300DED" w:rsidRPr="00300DED" w:rsidRDefault="00300DED" w:rsidP="00300DED">
      <w:pPr>
        <w:spacing w:line="240" w:lineRule="auto"/>
        <w:ind w:firstLine="724"/>
        <w:rPr>
          <w:rFonts w:eastAsia="Times New Roman"/>
          <w:color w:val="000000"/>
          <w:sz w:val="32"/>
          <w:szCs w:val="32"/>
          <w:lang w:val="uk-UA" w:eastAsia="ru-RU"/>
        </w:rPr>
      </w:pPr>
      <w:r w:rsidRPr="00300DED">
        <w:rPr>
          <w:rFonts w:eastAsia="Arial Unicode MS"/>
          <w:sz w:val="32"/>
          <w:szCs w:val="32"/>
          <w:lang w:val="uk-UA" w:eastAsia="uk-UA"/>
        </w:rPr>
        <w:t>Розпорядча частина тексту складаєть</w:t>
      </w:r>
      <w:r w:rsidRPr="00300DED">
        <w:rPr>
          <w:rFonts w:eastAsia="Arial Unicode MS"/>
          <w:sz w:val="32"/>
          <w:szCs w:val="32"/>
          <w:lang w:val="uk-UA" w:eastAsia="uk-UA"/>
        </w:rPr>
        <w:softHyphen/>
        <w:t>ся з пунктів і підпунктів, що нумеруються арабськими цифрами. Кожний пункт по</w:t>
      </w:r>
      <w:r w:rsidRPr="00300DED">
        <w:rPr>
          <w:rFonts w:eastAsia="Arial Unicode MS"/>
          <w:sz w:val="32"/>
          <w:szCs w:val="32"/>
          <w:lang w:val="uk-UA" w:eastAsia="uk-UA"/>
        </w:rPr>
        <w:softHyphen/>
        <w:t xml:space="preserve">чинається дієсловом, </w:t>
      </w:r>
      <w:r w:rsidRPr="00300DED">
        <w:rPr>
          <w:rFonts w:eastAsia="Arial Unicode MS"/>
          <w:i/>
          <w:sz w:val="32"/>
          <w:szCs w:val="32"/>
          <w:lang w:val="uk-UA" w:eastAsia="uk-UA"/>
        </w:rPr>
        <w:t>наприклад:</w:t>
      </w:r>
      <w:r w:rsidRPr="00300DED">
        <w:rPr>
          <w:rFonts w:eastAsia="Arial Unicode MS"/>
          <w:sz w:val="32"/>
          <w:szCs w:val="32"/>
          <w:lang w:val="uk-UA" w:eastAsia="uk-UA"/>
        </w:rPr>
        <w:t xml:space="preserve"> «ПРИЙ</w:t>
      </w:r>
      <w:r w:rsidRPr="00300DED">
        <w:rPr>
          <w:rFonts w:eastAsia="Arial Unicode MS"/>
          <w:sz w:val="32"/>
          <w:szCs w:val="32"/>
          <w:lang w:val="uk-UA" w:eastAsia="uk-UA"/>
        </w:rPr>
        <w:softHyphen/>
        <w:t>НЯТИ», «ПЕРЕВЕСТИ», «НАДАТИ», «ЗВІЛЬ</w:t>
      </w:r>
      <w:r w:rsidRPr="00300DED">
        <w:rPr>
          <w:rFonts w:eastAsia="Arial Unicode MS"/>
          <w:sz w:val="32"/>
          <w:szCs w:val="32"/>
          <w:lang w:val="uk-UA" w:eastAsia="uk-UA"/>
        </w:rPr>
        <w:softHyphen/>
        <w:t xml:space="preserve">НИТИ», яке друкують з окремого рядка великими літерами без відступу від межі лівого берега та нумерується арабськими цифрами. </w:t>
      </w:r>
    </w:p>
    <w:p w:rsidR="00300DED" w:rsidRPr="00300DED" w:rsidRDefault="00300DED" w:rsidP="00300DED">
      <w:pPr>
        <w:spacing w:line="240" w:lineRule="auto"/>
        <w:ind w:firstLine="724"/>
        <w:rPr>
          <w:rFonts w:eastAsia="Arial Unicode MS"/>
          <w:sz w:val="32"/>
          <w:szCs w:val="32"/>
          <w:lang w:val="uk-UA" w:eastAsia="ru-RU"/>
        </w:rPr>
      </w:pPr>
      <w:r w:rsidRPr="00300DED">
        <w:rPr>
          <w:rFonts w:eastAsia="Arial Unicode MS"/>
          <w:sz w:val="32"/>
          <w:szCs w:val="32"/>
          <w:lang w:val="uk-UA" w:eastAsia="uk-UA"/>
        </w:rPr>
        <w:lastRenderedPageBreak/>
        <w:t xml:space="preserve">Існує певна послідовність зазначення управлінських дій у зведених наказах. </w:t>
      </w:r>
      <w:r w:rsidRPr="00300DED">
        <w:rPr>
          <w:rFonts w:eastAsia="Arial Unicode MS"/>
          <w:i/>
          <w:sz w:val="32"/>
          <w:szCs w:val="32"/>
          <w:lang w:val="uk-UA" w:eastAsia="uk-UA"/>
        </w:rPr>
        <w:t>На</w:t>
      </w:r>
      <w:r w:rsidRPr="00300DED">
        <w:rPr>
          <w:rFonts w:eastAsia="Arial Unicode MS"/>
          <w:i/>
          <w:sz w:val="32"/>
          <w:szCs w:val="32"/>
          <w:lang w:val="uk-UA" w:eastAsia="uk-UA"/>
        </w:rPr>
        <w:softHyphen/>
        <w:t>приклад</w:t>
      </w:r>
      <w:r w:rsidRPr="00300DED">
        <w:rPr>
          <w:rFonts w:eastAsia="Arial Unicode MS"/>
          <w:sz w:val="32"/>
          <w:szCs w:val="32"/>
          <w:lang w:val="uk-UA" w:eastAsia="uk-UA"/>
        </w:rPr>
        <w:t>, у першому пункті варто подавати розпорядження про прийняття на роботу (призначення на посаду), у другому — про переведення на іншу посаду (роботу), в ос</w:t>
      </w:r>
      <w:r w:rsidRPr="00300DED">
        <w:rPr>
          <w:rFonts w:eastAsia="Arial Unicode MS"/>
          <w:sz w:val="32"/>
          <w:szCs w:val="32"/>
          <w:lang w:val="uk-UA" w:eastAsia="uk-UA"/>
        </w:rPr>
        <w:softHyphen/>
        <w:t>танньому — про звільнення.</w:t>
      </w:r>
    </w:p>
    <w:p w:rsidR="00300DED" w:rsidRPr="00300DED" w:rsidRDefault="00300DED" w:rsidP="00300DED">
      <w:pPr>
        <w:spacing w:line="240" w:lineRule="auto"/>
        <w:ind w:firstLine="724"/>
        <w:rPr>
          <w:rFonts w:eastAsia="Arial Unicode MS"/>
          <w:sz w:val="32"/>
          <w:szCs w:val="32"/>
          <w:lang w:val="uk-UA" w:eastAsia="ru-RU"/>
        </w:rPr>
      </w:pPr>
      <w:r w:rsidRPr="00300DED">
        <w:rPr>
          <w:rFonts w:eastAsia="Arial Unicode MS"/>
          <w:sz w:val="32"/>
          <w:szCs w:val="32"/>
          <w:lang w:val="uk-UA" w:eastAsia="uk-UA"/>
        </w:rPr>
        <w:t>Підпункт у межах пункту починається із зазначення прізвища, ім'я та по батькові працівника, якого стосується управлінська дія. Прізвище друкують зазвичай велики</w:t>
      </w:r>
      <w:r w:rsidRPr="00300DED">
        <w:rPr>
          <w:rFonts w:eastAsia="Arial Unicode MS"/>
          <w:sz w:val="32"/>
          <w:szCs w:val="32"/>
          <w:lang w:val="uk-UA" w:eastAsia="uk-UA"/>
        </w:rPr>
        <w:softHyphen/>
        <w:t>ми літерами. Потім зазначають посаду працівника (у разі прийняття на роботу — посаду, на яку буде прийнято особу) і струк</w:t>
      </w:r>
      <w:r w:rsidRPr="00300DED">
        <w:rPr>
          <w:rFonts w:eastAsia="Arial Unicode MS"/>
          <w:sz w:val="32"/>
          <w:szCs w:val="32"/>
          <w:lang w:val="uk-UA" w:eastAsia="uk-UA"/>
        </w:rPr>
        <w:softHyphen/>
        <w:t>турний підрозділ. Далі описується зміст управлінської дії.</w:t>
      </w:r>
    </w:p>
    <w:p w:rsidR="00300DED" w:rsidRPr="00300DED" w:rsidRDefault="00300DED" w:rsidP="00300DED">
      <w:pPr>
        <w:spacing w:line="240" w:lineRule="auto"/>
        <w:ind w:firstLine="724"/>
        <w:rPr>
          <w:rFonts w:eastAsia="Arial Unicode MS"/>
          <w:sz w:val="32"/>
          <w:szCs w:val="32"/>
          <w:lang w:val="uk-UA" w:eastAsia="ru-RU"/>
        </w:rPr>
      </w:pPr>
      <w:r w:rsidRPr="00300DED">
        <w:rPr>
          <w:rFonts w:eastAsia="Arial Unicode MS"/>
          <w:sz w:val="32"/>
          <w:szCs w:val="32"/>
          <w:lang w:val="uk-UA" w:eastAsia="uk-UA"/>
        </w:rPr>
        <w:t>У межах кожного пункту зведеного на</w:t>
      </w:r>
      <w:r w:rsidRPr="00300DED">
        <w:rPr>
          <w:rFonts w:eastAsia="Arial Unicode MS"/>
          <w:sz w:val="32"/>
          <w:szCs w:val="32"/>
          <w:lang w:val="uk-UA" w:eastAsia="uk-UA"/>
        </w:rPr>
        <w:softHyphen/>
        <w:t>казу прізвища працівників розміщують в алфавітному порядку.</w:t>
      </w:r>
    </w:p>
    <w:p w:rsidR="00300DED" w:rsidRPr="00300DED" w:rsidRDefault="00300DED" w:rsidP="00300DED">
      <w:pPr>
        <w:spacing w:line="240" w:lineRule="auto"/>
        <w:ind w:firstLine="724"/>
        <w:rPr>
          <w:rFonts w:eastAsia="Arial Unicode MS"/>
          <w:sz w:val="32"/>
          <w:szCs w:val="32"/>
          <w:lang w:val="uk-UA" w:eastAsia="ru-RU"/>
        </w:rPr>
      </w:pPr>
      <w:r w:rsidRPr="00300DED">
        <w:rPr>
          <w:rFonts w:eastAsia="Arial Unicode MS"/>
          <w:sz w:val="32"/>
          <w:szCs w:val="32"/>
          <w:lang w:val="uk-UA" w:eastAsia="uk-UA"/>
        </w:rPr>
        <w:t>У кінці кожного пункту (підпункту) за</w:t>
      </w:r>
      <w:r w:rsidRPr="00300DED">
        <w:rPr>
          <w:rFonts w:eastAsia="Arial Unicode MS"/>
          <w:sz w:val="32"/>
          <w:szCs w:val="32"/>
          <w:lang w:val="uk-UA" w:eastAsia="uk-UA"/>
        </w:rPr>
        <w:softHyphen/>
        <w:t>значають підставу, на основі якої здійсню</w:t>
      </w:r>
      <w:r w:rsidRPr="00300DED">
        <w:rPr>
          <w:rFonts w:eastAsia="Arial Unicode MS"/>
          <w:sz w:val="32"/>
          <w:szCs w:val="32"/>
          <w:lang w:val="uk-UA" w:eastAsia="uk-UA"/>
        </w:rPr>
        <w:softHyphen/>
        <w:t>ється управлінська дія. Наприклад, для прийняття на роботу підставою є заява працівника, трудовий договір (контракт), в інших випадках — відповідні документи (подання, пояснювальні і доповідні запис</w:t>
      </w:r>
      <w:r w:rsidRPr="00300DED">
        <w:rPr>
          <w:rFonts w:eastAsia="Arial Unicode MS"/>
          <w:sz w:val="32"/>
          <w:szCs w:val="32"/>
          <w:lang w:val="uk-UA" w:eastAsia="uk-UA"/>
        </w:rPr>
        <w:softHyphen/>
        <w:t>ки, рішення кваліфікаційних і атестаційних комісій тощо).</w:t>
      </w:r>
    </w:p>
    <w:p w:rsidR="00300DED" w:rsidRPr="00300DED" w:rsidRDefault="00300DED" w:rsidP="00300DED">
      <w:pPr>
        <w:spacing w:line="240" w:lineRule="auto"/>
        <w:ind w:firstLine="724"/>
        <w:rPr>
          <w:rFonts w:eastAsia="Arial Unicode MS"/>
          <w:sz w:val="32"/>
          <w:szCs w:val="32"/>
          <w:lang w:val="uk-UA" w:eastAsia="ru-RU"/>
        </w:rPr>
      </w:pPr>
      <w:r w:rsidRPr="00300DED">
        <w:rPr>
          <w:rFonts w:eastAsia="Arial Unicode MS"/>
          <w:sz w:val="32"/>
          <w:szCs w:val="32"/>
          <w:lang w:val="uk-UA" w:eastAsia="uk-UA"/>
        </w:rPr>
        <w:t>До порядкового номера зведеного на</w:t>
      </w:r>
      <w:r w:rsidRPr="00300DED">
        <w:rPr>
          <w:rFonts w:eastAsia="Arial Unicode MS"/>
          <w:sz w:val="32"/>
          <w:szCs w:val="32"/>
          <w:lang w:val="uk-UA" w:eastAsia="uk-UA"/>
        </w:rPr>
        <w:softHyphen/>
        <w:t>казу можна додати умовне літерне позна</w:t>
      </w:r>
      <w:r w:rsidRPr="00300DED">
        <w:rPr>
          <w:rFonts w:eastAsia="Arial Unicode MS"/>
          <w:sz w:val="32"/>
          <w:szCs w:val="32"/>
          <w:lang w:val="uk-UA" w:eastAsia="uk-UA"/>
        </w:rPr>
        <w:softHyphen/>
        <w:t>чення. Найчастіше додають літеру «к» (ка</w:t>
      </w:r>
      <w:r w:rsidRPr="00300DED">
        <w:rPr>
          <w:rFonts w:eastAsia="Arial Unicode MS"/>
          <w:sz w:val="32"/>
          <w:szCs w:val="32"/>
          <w:lang w:val="uk-UA" w:eastAsia="uk-UA"/>
        </w:rPr>
        <w:softHyphen/>
        <w:t xml:space="preserve">дри) або «п» (персонал), </w:t>
      </w:r>
      <w:r w:rsidRPr="00300DED">
        <w:rPr>
          <w:rFonts w:eastAsia="Arial Unicode MS"/>
          <w:i/>
          <w:sz w:val="32"/>
          <w:szCs w:val="32"/>
          <w:lang w:val="uk-UA" w:eastAsia="uk-UA"/>
        </w:rPr>
        <w:t>наприклад:</w:t>
      </w:r>
      <w:r w:rsidRPr="00300DED">
        <w:rPr>
          <w:rFonts w:eastAsia="Arial Unicode MS"/>
          <w:sz w:val="32"/>
          <w:szCs w:val="32"/>
          <w:lang w:val="uk-UA" w:eastAsia="uk-UA"/>
        </w:rPr>
        <w:t xml:space="preserve"> № 123-к або № 321-п.</w:t>
      </w:r>
    </w:p>
    <w:p w:rsidR="00300DED" w:rsidRPr="00300DED" w:rsidRDefault="00300DED" w:rsidP="00300DED">
      <w:pPr>
        <w:spacing w:line="240" w:lineRule="auto"/>
        <w:ind w:firstLine="724"/>
        <w:rPr>
          <w:rFonts w:eastAsia="Arial Unicode MS"/>
          <w:sz w:val="32"/>
          <w:szCs w:val="32"/>
          <w:lang w:val="uk-UA" w:eastAsia="ru-RU"/>
        </w:rPr>
      </w:pPr>
      <w:r w:rsidRPr="00300DED">
        <w:rPr>
          <w:rFonts w:eastAsia="Arial Unicode MS"/>
          <w:sz w:val="32"/>
          <w:szCs w:val="32"/>
          <w:lang w:val="uk-UA" w:eastAsia="uk-UA"/>
        </w:rPr>
        <w:t>Готуючи зведені кадрові накази, по</w:t>
      </w:r>
      <w:r w:rsidRPr="00300DED">
        <w:rPr>
          <w:rFonts w:eastAsia="Arial Unicode MS"/>
          <w:sz w:val="32"/>
          <w:szCs w:val="32"/>
          <w:lang w:val="uk-UA" w:eastAsia="uk-UA"/>
        </w:rPr>
        <w:softHyphen/>
        <w:t>трібно враховувати їх строки зберігання. Так, накази про прийняття, переведен</w:t>
      </w:r>
      <w:r w:rsidRPr="00300DED">
        <w:rPr>
          <w:rFonts w:eastAsia="Arial Unicode MS"/>
          <w:sz w:val="32"/>
          <w:szCs w:val="32"/>
          <w:lang w:val="uk-UA" w:eastAsia="uk-UA"/>
        </w:rPr>
        <w:softHyphen/>
        <w:t>ня, звільнення, заохочення, матеріальну</w:t>
      </w:r>
      <w:r w:rsidRPr="00300DED">
        <w:rPr>
          <w:rFonts w:eastAsia="Arial Unicode MS"/>
          <w:sz w:val="32"/>
          <w:szCs w:val="32"/>
          <w:lang w:val="uk-UA" w:eastAsia="ru-RU"/>
        </w:rPr>
        <w:t xml:space="preserve"> </w:t>
      </w:r>
      <w:r w:rsidRPr="00300DED">
        <w:rPr>
          <w:rFonts w:eastAsia="Arial Unicode MS"/>
          <w:sz w:val="32"/>
          <w:szCs w:val="32"/>
          <w:lang w:val="uk-UA" w:eastAsia="uk-UA"/>
        </w:rPr>
        <w:t>допомогу зберігаються на підприємстві 75 років, про надання відпусток — 5 років, про стягнення та відрядження — 3 роки. Не дозволяється зводити в один документ накази, які мають різні строки зберігання.</w:t>
      </w:r>
    </w:p>
    <w:p w:rsidR="00300DED" w:rsidRPr="00300DED" w:rsidRDefault="00300DED" w:rsidP="00300DED">
      <w:pPr>
        <w:spacing w:line="240" w:lineRule="auto"/>
        <w:ind w:firstLine="724"/>
        <w:rPr>
          <w:rFonts w:eastAsia="Arial Unicode MS"/>
          <w:sz w:val="32"/>
          <w:szCs w:val="32"/>
          <w:lang w:val="uk-UA" w:eastAsia="ru-RU"/>
        </w:rPr>
      </w:pPr>
      <w:r w:rsidRPr="00300DED">
        <w:rPr>
          <w:rFonts w:eastAsia="Arial Unicode MS"/>
          <w:sz w:val="32"/>
          <w:szCs w:val="32"/>
          <w:lang w:val="uk-UA" w:eastAsia="uk-UA"/>
        </w:rPr>
        <w:t>Оригінали кадрових наказів нада</w:t>
      </w:r>
      <w:r w:rsidRPr="00300DED">
        <w:rPr>
          <w:rFonts w:eastAsia="Arial Unicode MS"/>
          <w:sz w:val="32"/>
          <w:szCs w:val="32"/>
          <w:lang w:val="uk-UA" w:eastAsia="uk-UA"/>
        </w:rPr>
        <w:softHyphen/>
        <w:t>ють для ознайомлення працівникам, сто</w:t>
      </w:r>
      <w:r w:rsidRPr="00300DED">
        <w:rPr>
          <w:rFonts w:eastAsia="Arial Unicode MS"/>
          <w:sz w:val="32"/>
          <w:szCs w:val="32"/>
          <w:lang w:val="uk-UA" w:eastAsia="uk-UA"/>
        </w:rPr>
        <w:softHyphen/>
        <w:t>совно яких сформульовано управлін</w:t>
      </w:r>
      <w:r w:rsidRPr="00300DED">
        <w:rPr>
          <w:rFonts w:eastAsia="Arial Unicode MS"/>
          <w:sz w:val="32"/>
          <w:szCs w:val="32"/>
          <w:lang w:val="uk-UA" w:eastAsia="uk-UA"/>
        </w:rPr>
        <w:softHyphen/>
        <w:t>ські дії — прийняття на роботу, надання відпустки, звільнення з роботи тощо. Під час ознайомлення з наказом згадані у ньо</w:t>
      </w:r>
      <w:r w:rsidRPr="00300DED">
        <w:rPr>
          <w:rFonts w:eastAsia="Arial Unicode MS"/>
          <w:sz w:val="32"/>
          <w:szCs w:val="32"/>
          <w:lang w:val="uk-UA" w:eastAsia="uk-UA"/>
        </w:rPr>
        <w:softHyphen/>
        <w:t>му особи на першому примірнику наказу у спеціально відведеному місці проставля</w:t>
      </w:r>
      <w:r w:rsidRPr="00300DED">
        <w:rPr>
          <w:rFonts w:eastAsia="Arial Unicode MS"/>
          <w:sz w:val="32"/>
          <w:szCs w:val="32"/>
          <w:lang w:val="uk-UA" w:eastAsia="uk-UA"/>
        </w:rPr>
        <w:softHyphen/>
        <w:t>ють свої підписи та зазначають дату оз</w:t>
      </w:r>
      <w:r w:rsidRPr="00300DED">
        <w:rPr>
          <w:rFonts w:eastAsia="Arial Unicode MS"/>
          <w:sz w:val="32"/>
          <w:szCs w:val="32"/>
          <w:lang w:val="uk-UA" w:eastAsia="uk-UA"/>
        </w:rPr>
        <w:softHyphen/>
        <w:t>найомлення.</w:t>
      </w:r>
    </w:p>
    <w:p w:rsidR="00671807" w:rsidRDefault="00671807" w:rsidP="0028313E">
      <w:pPr>
        <w:spacing w:line="240" w:lineRule="auto"/>
        <w:ind w:firstLine="720"/>
        <w:rPr>
          <w:rFonts w:eastAsia="Arial Unicode MS"/>
          <w:color w:val="000000"/>
          <w:sz w:val="32"/>
          <w:szCs w:val="32"/>
          <w:lang w:val="uk-UA" w:eastAsia="uk-UA"/>
        </w:rPr>
      </w:pPr>
    </w:p>
    <w:p w:rsidR="00671807" w:rsidRDefault="00671807" w:rsidP="0028313E">
      <w:pPr>
        <w:spacing w:line="240" w:lineRule="auto"/>
        <w:ind w:firstLine="720"/>
        <w:rPr>
          <w:rFonts w:eastAsia="Arial Unicode MS"/>
          <w:color w:val="000000"/>
          <w:sz w:val="32"/>
          <w:szCs w:val="32"/>
          <w:lang w:val="uk-UA" w:eastAsia="uk-UA"/>
        </w:rPr>
      </w:pPr>
    </w:p>
    <w:p w:rsidR="00671807" w:rsidRDefault="00671807" w:rsidP="0028313E">
      <w:pPr>
        <w:spacing w:line="240" w:lineRule="auto"/>
        <w:ind w:firstLine="720"/>
        <w:rPr>
          <w:rFonts w:eastAsia="Arial Unicode MS"/>
          <w:color w:val="000000"/>
          <w:sz w:val="32"/>
          <w:szCs w:val="32"/>
          <w:lang w:val="uk-UA" w:eastAsia="uk-UA"/>
        </w:rPr>
      </w:pPr>
    </w:p>
    <w:p w:rsidR="00671807" w:rsidRDefault="00671807" w:rsidP="0028313E">
      <w:pPr>
        <w:spacing w:line="240" w:lineRule="auto"/>
        <w:ind w:firstLine="720"/>
        <w:rPr>
          <w:rFonts w:eastAsia="Arial Unicode MS"/>
          <w:color w:val="000000"/>
          <w:sz w:val="32"/>
          <w:szCs w:val="32"/>
          <w:lang w:val="uk-UA" w:eastAsia="uk-UA"/>
        </w:rPr>
      </w:pPr>
    </w:p>
    <w:p w:rsidR="00671807" w:rsidRDefault="00671807" w:rsidP="0028313E">
      <w:pPr>
        <w:spacing w:line="240" w:lineRule="auto"/>
        <w:ind w:firstLine="720"/>
        <w:rPr>
          <w:rFonts w:eastAsia="Arial Unicode MS"/>
          <w:color w:val="000000"/>
          <w:sz w:val="32"/>
          <w:szCs w:val="32"/>
          <w:lang w:val="uk-UA" w:eastAsia="uk-UA"/>
        </w:rPr>
      </w:pPr>
    </w:p>
    <w:p w:rsidR="00300DED" w:rsidRDefault="00824C42" w:rsidP="0028313E">
      <w:pPr>
        <w:spacing w:line="240" w:lineRule="auto"/>
        <w:ind w:firstLine="720"/>
        <w:rPr>
          <w:rFonts w:eastAsia="Arial Unicode MS"/>
          <w:color w:val="000000"/>
          <w:sz w:val="32"/>
          <w:szCs w:val="32"/>
          <w:lang w:val="uk-UA" w:eastAsia="uk-UA"/>
        </w:rPr>
      </w:pPr>
      <w:r w:rsidRPr="002A772E">
        <w:rPr>
          <w:rFonts w:eastAsia="Times New Roman"/>
          <w:noProof/>
          <w:sz w:val="32"/>
          <w:szCs w:val="32"/>
          <w:lang w:eastAsia="ru-RU"/>
        </w:rPr>
        <w:lastRenderedPageBreak/>
        <mc:AlternateContent>
          <mc:Choice Requires="wps">
            <w:drawing>
              <wp:anchor distT="0" distB="0" distL="114300" distR="114300" simplePos="0" relativeHeight="251646976" behindDoc="0" locked="0" layoutInCell="1" allowOverlap="1" wp14:anchorId="37436C82" wp14:editId="30A684B4">
                <wp:simplePos x="0" y="0"/>
                <wp:positionH relativeFrom="margin">
                  <wp:posOffset>104775</wp:posOffset>
                </wp:positionH>
                <wp:positionV relativeFrom="paragraph">
                  <wp:posOffset>147320</wp:posOffset>
                </wp:positionV>
                <wp:extent cx="6067425" cy="590550"/>
                <wp:effectExtent l="0" t="19050" r="66675" b="38100"/>
                <wp:wrapNone/>
                <wp:docPr id="33" name="Стрелка вправо 33"/>
                <wp:cNvGraphicFramePr/>
                <a:graphic xmlns:a="http://schemas.openxmlformats.org/drawingml/2006/main">
                  <a:graphicData uri="http://schemas.microsoft.com/office/word/2010/wordprocessingShape">
                    <wps:wsp>
                      <wps:cNvSpPr/>
                      <wps:spPr>
                        <a:xfrm>
                          <a:off x="0" y="0"/>
                          <a:ext cx="6067425" cy="590550"/>
                        </a:xfrm>
                        <a:prstGeom prst="rightArrow">
                          <a:avLst>
                            <a:gd name="adj1" fmla="val 50000"/>
                            <a:gd name="adj2" fmla="val 170968"/>
                          </a:avLst>
                        </a:prstGeom>
                        <a:solidFill>
                          <a:sysClr val="window" lastClr="FFFFFF"/>
                        </a:solidFill>
                        <a:ln w="9525" cap="flat" cmpd="sng" algn="ctr">
                          <a:solidFill>
                            <a:sysClr val="windowText" lastClr="000000">
                              <a:lumMod val="85000"/>
                              <a:lumOff val="15000"/>
                            </a:sysClr>
                          </a:solidFill>
                          <a:prstDash val="solid"/>
                        </a:ln>
                        <a:effectLst/>
                      </wps:spPr>
                      <wps:txbx>
                        <w:txbxContent>
                          <w:p w:rsidR="00C31144" w:rsidRPr="00E41DF0" w:rsidRDefault="00C31144" w:rsidP="00D552E2">
                            <w:pPr>
                              <w:ind w:firstLine="0"/>
                              <w:jc w:val="center"/>
                              <w:rPr>
                                <w:b/>
                                <w:color w:val="000000" w:themeColor="text1"/>
                                <w:lang w:val="uk-UA"/>
                              </w:rPr>
                            </w:pPr>
                            <w:r w:rsidRPr="00E41DF0">
                              <w:rPr>
                                <w:b/>
                                <w:color w:val="000000" w:themeColor="text1"/>
                                <w:lang w:val="uk-UA"/>
                              </w:rPr>
                              <w:t>Питання для контролю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36C82" id="Стрелка вправо 33" o:spid="_x0000_s1039" type="#_x0000_t13" style="position:absolute;left:0;text-align:left;margin-left:8.25pt;margin-top:11.6pt;width:477.75pt;height:46.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" adj="18006" fillcolor="window" strokecolor="#262626">
                <v:textbox>
                  <w:txbxContent>
                    <w:p w:rsidR="00C31144" w:rsidRPr="00E41DF0" w:rsidRDefault="00C31144" w:rsidP="00D552E2">
                      <w:pPr>
                        <w:ind w:firstLine="0"/>
                        <w:jc w:val="center"/>
                        <w:rPr>
                          <w:b/>
                          <w:color w:val="000000" w:themeColor="text1"/>
                          <w:lang w:val="uk-UA"/>
                        </w:rPr>
                      </w:pPr>
                      <w:r w:rsidRPr="00E41DF0">
                        <w:rPr>
                          <w:b/>
                          <w:color w:val="000000" w:themeColor="text1"/>
                          <w:lang w:val="uk-UA"/>
                        </w:rPr>
                        <w:t>Питання для контролю</w:t>
                      </w:r>
                    </w:p>
                  </w:txbxContent>
                </v:textbox>
                <w10:wrap anchorx="margin"/>
              </v:shape>
            </w:pict>
          </mc:Fallback>
        </mc:AlternateContent>
      </w:r>
    </w:p>
    <w:p w:rsidR="00300DED" w:rsidRDefault="00300DED" w:rsidP="0028313E">
      <w:pPr>
        <w:spacing w:line="240" w:lineRule="auto"/>
        <w:ind w:firstLine="720"/>
        <w:rPr>
          <w:rFonts w:eastAsia="Arial Unicode MS"/>
          <w:color w:val="000000"/>
          <w:sz w:val="32"/>
          <w:szCs w:val="32"/>
          <w:lang w:val="uk-UA" w:eastAsia="uk-UA"/>
        </w:rPr>
      </w:pPr>
    </w:p>
    <w:p w:rsidR="00300DED" w:rsidRDefault="00300DED" w:rsidP="0028313E">
      <w:pPr>
        <w:spacing w:line="240" w:lineRule="auto"/>
        <w:ind w:firstLine="720"/>
        <w:rPr>
          <w:rFonts w:eastAsia="Arial Unicode MS"/>
          <w:color w:val="000000"/>
          <w:sz w:val="32"/>
          <w:szCs w:val="32"/>
          <w:lang w:val="uk-UA" w:eastAsia="uk-UA"/>
        </w:rPr>
      </w:pPr>
    </w:p>
    <w:p w:rsidR="00824C42" w:rsidRDefault="00824C42" w:rsidP="0028313E">
      <w:pPr>
        <w:spacing w:line="240" w:lineRule="auto"/>
        <w:ind w:firstLine="720"/>
        <w:rPr>
          <w:rFonts w:eastAsia="Arial Unicode MS"/>
          <w:color w:val="000000"/>
          <w:sz w:val="32"/>
          <w:szCs w:val="32"/>
          <w:lang w:val="uk-UA" w:eastAsia="uk-UA"/>
        </w:rPr>
      </w:pPr>
    </w:p>
    <w:p w:rsidR="00121888" w:rsidRPr="00121888" w:rsidRDefault="00121888" w:rsidP="00C84DE1">
      <w:pPr>
        <w:numPr>
          <w:ilvl w:val="0"/>
          <w:numId w:val="144"/>
        </w:numPr>
        <w:tabs>
          <w:tab w:val="clear" w:pos="1440"/>
          <w:tab w:val="num" w:pos="1080"/>
        </w:tabs>
        <w:spacing w:line="240" w:lineRule="auto"/>
        <w:ind w:left="1080"/>
        <w:jc w:val="left"/>
        <w:rPr>
          <w:rFonts w:eastAsia="Arial Unicode MS"/>
          <w:color w:val="000000"/>
          <w:sz w:val="32"/>
          <w:szCs w:val="32"/>
          <w:lang w:val="uk-UA" w:eastAsia="uk-UA"/>
        </w:rPr>
      </w:pPr>
      <w:r w:rsidRPr="00121888">
        <w:rPr>
          <w:rFonts w:eastAsia="Arial Unicode MS"/>
          <w:color w:val="000000"/>
          <w:sz w:val="32"/>
          <w:szCs w:val="32"/>
          <w:lang w:val="uk-UA" w:eastAsia="uk-UA"/>
        </w:rPr>
        <w:t>Які документи відносяться до кадрово</w:t>
      </w:r>
      <w:r w:rsidR="00062160" w:rsidRPr="00CD7786">
        <w:rPr>
          <w:rFonts w:eastAsia="Arial Unicode MS"/>
          <w:color w:val="000000"/>
          <w:sz w:val="32"/>
          <w:szCs w:val="32"/>
          <w:lang w:val="uk-UA" w:eastAsia="uk-UA"/>
        </w:rPr>
        <w:t>–</w:t>
      </w:r>
      <w:r w:rsidRPr="00121888">
        <w:rPr>
          <w:rFonts w:eastAsia="Arial Unicode MS"/>
          <w:color w:val="000000"/>
          <w:sz w:val="32"/>
          <w:szCs w:val="32"/>
          <w:lang w:val="uk-UA" w:eastAsia="uk-UA"/>
        </w:rPr>
        <w:t>контрактових?</w:t>
      </w:r>
    </w:p>
    <w:p w:rsidR="00121888" w:rsidRPr="00121888" w:rsidRDefault="00121888" w:rsidP="00C84DE1">
      <w:pPr>
        <w:numPr>
          <w:ilvl w:val="0"/>
          <w:numId w:val="144"/>
        </w:numPr>
        <w:tabs>
          <w:tab w:val="clear" w:pos="1440"/>
          <w:tab w:val="num" w:pos="1080"/>
        </w:tabs>
        <w:spacing w:line="240" w:lineRule="auto"/>
        <w:ind w:left="1080"/>
        <w:jc w:val="left"/>
        <w:rPr>
          <w:rFonts w:eastAsia="Arial Unicode MS"/>
          <w:color w:val="000000"/>
          <w:sz w:val="32"/>
          <w:szCs w:val="32"/>
          <w:lang w:val="uk-UA" w:eastAsia="uk-UA"/>
        </w:rPr>
      </w:pPr>
      <w:r w:rsidRPr="00121888">
        <w:rPr>
          <w:rFonts w:eastAsia="Arial Unicode MS"/>
          <w:color w:val="000000"/>
          <w:sz w:val="32"/>
          <w:szCs w:val="32"/>
          <w:lang w:val="uk-UA" w:eastAsia="uk-UA"/>
        </w:rPr>
        <w:t xml:space="preserve">Що собою являє заява про прийняття на роботу? </w:t>
      </w:r>
    </w:p>
    <w:p w:rsidR="00121888" w:rsidRPr="00121888" w:rsidRDefault="00121888" w:rsidP="00C84DE1">
      <w:pPr>
        <w:numPr>
          <w:ilvl w:val="0"/>
          <w:numId w:val="144"/>
        </w:numPr>
        <w:tabs>
          <w:tab w:val="clear" w:pos="1440"/>
          <w:tab w:val="num" w:pos="1080"/>
        </w:tabs>
        <w:spacing w:line="240" w:lineRule="auto"/>
        <w:ind w:left="1080"/>
        <w:jc w:val="left"/>
        <w:rPr>
          <w:rFonts w:eastAsia="Arial Unicode MS"/>
          <w:color w:val="000000"/>
          <w:sz w:val="32"/>
          <w:szCs w:val="32"/>
          <w:lang w:val="uk-UA" w:eastAsia="uk-UA"/>
        </w:rPr>
      </w:pPr>
      <w:r w:rsidRPr="00121888">
        <w:rPr>
          <w:rFonts w:eastAsia="Arial Unicode MS"/>
          <w:color w:val="000000"/>
          <w:sz w:val="32"/>
          <w:szCs w:val="32"/>
          <w:lang w:val="uk-UA" w:eastAsia="uk-UA"/>
        </w:rPr>
        <w:t>Чим вона відрізняється від інших видів заяв?</w:t>
      </w:r>
    </w:p>
    <w:p w:rsidR="00121888" w:rsidRPr="00121888" w:rsidRDefault="00121888" w:rsidP="00C84DE1">
      <w:pPr>
        <w:numPr>
          <w:ilvl w:val="0"/>
          <w:numId w:val="144"/>
        </w:numPr>
        <w:tabs>
          <w:tab w:val="clear" w:pos="1440"/>
          <w:tab w:val="num" w:pos="1080"/>
        </w:tabs>
        <w:spacing w:line="240" w:lineRule="auto"/>
        <w:ind w:left="1080"/>
        <w:jc w:val="left"/>
        <w:rPr>
          <w:rFonts w:eastAsia="Arial Unicode MS"/>
          <w:color w:val="000000"/>
          <w:sz w:val="32"/>
          <w:szCs w:val="32"/>
          <w:lang w:val="uk-UA" w:eastAsia="uk-UA"/>
        </w:rPr>
      </w:pPr>
      <w:r w:rsidRPr="00121888">
        <w:rPr>
          <w:rFonts w:eastAsia="Arial Unicode MS"/>
          <w:color w:val="000000"/>
          <w:sz w:val="32"/>
          <w:szCs w:val="32"/>
          <w:lang w:val="uk-UA" w:eastAsia="uk-UA"/>
        </w:rPr>
        <w:t>Які є накази з особового складу?</w:t>
      </w:r>
    </w:p>
    <w:p w:rsidR="00121888" w:rsidRPr="00CD7786" w:rsidRDefault="00121888" w:rsidP="00C84DE1">
      <w:pPr>
        <w:numPr>
          <w:ilvl w:val="0"/>
          <w:numId w:val="144"/>
        </w:numPr>
        <w:tabs>
          <w:tab w:val="clear" w:pos="1440"/>
          <w:tab w:val="num" w:pos="1080"/>
        </w:tabs>
        <w:spacing w:line="240" w:lineRule="auto"/>
        <w:ind w:left="1080"/>
        <w:jc w:val="left"/>
        <w:rPr>
          <w:rFonts w:eastAsia="Arial Unicode MS"/>
          <w:color w:val="000000"/>
          <w:sz w:val="32"/>
          <w:szCs w:val="32"/>
          <w:lang w:val="uk-UA" w:eastAsia="uk-UA"/>
        </w:rPr>
      </w:pPr>
      <w:r w:rsidRPr="00121888">
        <w:rPr>
          <w:rFonts w:eastAsia="Arial Unicode MS"/>
          <w:color w:val="000000"/>
          <w:sz w:val="32"/>
          <w:szCs w:val="32"/>
          <w:lang w:val="uk-UA" w:eastAsia="uk-UA"/>
        </w:rPr>
        <w:t>Які особливості укладання наказів?</w:t>
      </w:r>
    </w:p>
    <w:p w:rsidR="00E21313" w:rsidRPr="00CD7786" w:rsidRDefault="00E21313" w:rsidP="00C84DE1">
      <w:pPr>
        <w:numPr>
          <w:ilvl w:val="0"/>
          <w:numId w:val="144"/>
        </w:numPr>
        <w:tabs>
          <w:tab w:val="clear" w:pos="1440"/>
          <w:tab w:val="num" w:pos="1080"/>
        </w:tabs>
        <w:spacing w:line="240" w:lineRule="auto"/>
        <w:ind w:left="1080"/>
        <w:jc w:val="left"/>
        <w:rPr>
          <w:rFonts w:eastAsia="Arial Unicode MS"/>
          <w:color w:val="000000"/>
          <w:sz w:val="32"/>
          <w:szCs w:val="32"/>
          <w:lang w:val="uk-UA" w:eastAsia="uk-UA"/>
        </w:rPr>
      </w:pPr>
      <w:r w:rsidRPr="00CD7786">
        <w:rPr>
          <w:rFonts w:eastAsia="Arial Unicode MS"/>
          <w:color w:val="000000"/>
          <w:sz w:val="32"/>
          <w:szCs w:val="32"/>
          <w:lang w:val="uk-UA" w:eastAsia="uk-UA"/>
        </w:rPr>
        <w:t>Назвіть реквізити наказів.</w:t>
      </w:r>
    </w:p>
    <w:p w:rsidR="00E21313" w:rsidRPr="00CD7786" w:rsidRDefault="00062160" w:rsidP="00C84DE1">
      <w:pPr>
        <w:numPr>
          <w:ilvl w:val="0"/>
          <w:numId w:val="144"/>
        </w:numPr>
        <w:tabs>
          <w:tab w:val="clear" w:pos="1440"/>
          <w:tab w:val="num" w:pos="1080"/>
        </w:tabs>
        <w:spacing w:line="240" w:lineRule="auto"/>
        <w:ind w:left="1080"/>
        <w:jc w:val="left"/>
        <w:rPr>
          <w:rFonts w:eastAsia="Arial Unicode MS"/>
          <w:color w:val="000000"/>
          <w:sz w:val="32"/>
          <w:szCs w:val="32"/>
          <w:lang w:val="uk-UA" w:eastAsia="uk-UA"/>
        </w:rPr>
      </w:pPr>
      <w:r w:rsidRPr="00CD7786">
        <w:rPr>
          <w:rFonts w:eastAsia="Arial Unicode MS"/>
          <w:color w:val="000000"/>
          <w:sz w:val="32"/>
          <w:szCs w:val="32"/>
          <w:lang w:val="uk-UA" w:eastAsia="uk-UA"/>
        </w:rPr>
        <w:t xml:space="preserve">Яка різниця між індивідуальним </w:t>
      </w:r>
      <w:r w:rsidR="00CD7786" w:rsidRPr="00CD7786">
        <w:rPr>
          <w:rFonts w:eastAsia="Arial Unicode MS"/>
          <w:color w:val="000000"/>
          <w:sz w:val="32"/>
          <w:szCs w:val="32"/>
          <w:lang w:val="uk-UA" w:eastAsia="uk-UA"/>
        </w:rPr>
        <w:t>та</w:t>
      </w:r>
      <w:r w:rsidRPr="00CD7786">
        <w:rPr>
          <w:rFonts w:eastAsia="Arial Unicode MS"/>
          <w:color w:val="000000"/>
          <w:sz w:val="32"/>
          <w:szCs w:val="32"/>
          <w:lang w:val="uk-UA" w:eastAsia="uk-UA"/>
        </w:rPr>
        <w:t xml:space="preserve"> змішаним наказом?</w:t>
      </w:r>
    </w:p>
    <w:p w:rsidR="00062160" w:rsidRPr="00121888" w:rsidRDefault="00CD7786" w:rsidP="00C84DE1">
      <w:pPr>
        <w:numPr>
          <w:ilvl w:val="0"/>
          <w:numId w:val="144"/>
        </w:numPr>
        <w:tabs>
          <w:tab w:val="clear" w:pos="1440"/>
          <w:tab w:val="num" w:pos="1080"/>
        </w:tabs>
        <w:spacing w:line="240" w:lineRule="auto"/>
        <w:ind w:left="1080"/>
        <w:jc w:val="left"/>
        <w:rPr>
          <w:rFonts w:eastAsia="Arial Unicode MS"/>
          <w:color w:val="000000"/>
          <w:sz w:val="32"/>
          <w:szCs w:val="32"/>
          <w:lang w:val="uk-UA" w:eastAsia="uk-UA"/>
        </w:rPr>
      </w:pPr>
      <w:r w:rsidRPr="00CD7786">
        <w:rPr>
          <w:rFonts w:eastAsia="Arial Unicode MS"/>
          <w:color w:val="000000"/>
          <w:sz w:val="32"/>
          <w:szCs w:val="32"/>
          <w:lang w:val="uk-UA" w:eastAsia="uk-UA"/>
        </w:rPr>
        <w:t>Назвіть ключові слова наказів щодо особового складу.</w:t>
      </w:r>
    </w:p>
    <w:p w:rsidR="00121888" w:rsidRPr="00121888" w:rsidRDefault="00121888" w:rsidP="00C84DE1">
      <w:pPr>
        <w:numPr>
          <w:ilvl w:val="0"/>
          <w:numId w:val="144"/>
        </w:numPr>
        <w:tabs>
          <w:tab w:val="clear" w:pos="1440"/>
          <w:tab w:val="num" w:pos="1080"/>
        </w:tabs>
        <w:spacing w:line="240" w:lineRule="auto"/>
        <w:ind w:left="1080"/>
        <w:jc w:val="left"/>
        <w:rPr>
          <w:rFonts w:eastAsia="Arial Unicode MS"/>
          <w:color w:val="000000"/>
          <w:sz w:val="32"/>
          <w:szCs w:val="32"/>
          <w:lang w:val="uk-UA" w:eastAsia="uk-UA"/>
        </w:rPr>
      </w:pPr>
      <w:r w:rsidRPr="00121888">
        <w:rPr>
          <w:rFonts w:eastAsia="Arial Unicode MS"/>
          <w:color w:val="000000"/>
          <w:sz w:val="32"/>
          <w:szCs w:val="32"/>
          <w:lang w:val="uk-UA" w:eastAsia="uk-UA"/>
        </w:rPr>
        <w:t>Яка різниця між закритою та відкритою рекомендацією?</w:t>
      </w:r>
    </w:p>
    <w:p w:rsidR="00121888" w:rsidRPr="00121888" w:rsidRDefault="00121888" w:rsidP="00C84DE1">
      <w:pPr>
        <w:numPr>
          <w:ilvl w:val="0"/>
          <w:numId w:val="144"/>
        </w:numPr>
        <w:tabs>
          <w:tab w:val="clear" w:pos="1440"/>
          <w:tab w:val="num" w:pos="1080"/>
          <w:tab w:val="left" w:pos="1134"/>
        </w:tabs>
        <w:spacing w:line="240" w:lineRule="auto"/>
        <w:ind w:left="1080"/>
        <w:jc w:val="left"/>
        <w:rPr>
          <w:rFonts w:eastAsia="Arial Unicode MS"/>
          <w:color w:val="000000"/>
          <w:sz w:val="32"/>
          <w:szCs w:val="32"/>
          <w:lang w:val="uk-UA" w:eastAsia="uk-UA"/>
        </w:rPr>
      </w:pPr>
      <w:r w:rsidRPr="00121888">
        <w:rPr>
          <w:rFonts w:eastAsia="Arial Unicode MS"/>
          <w:color w:val="000000"/>
          <w:sz w:val="32"/>
          <w:szCs w:val="32"/>
          <w:lang w:val="uk-UA" w:eastAsia="uk-UA"/>
        </w:rPr>
        <w:t>Які правила складання характеристики?</w:t>
      </w:r>
    </w:p>
    <w:p w:rsidR="00121888" w:rsidRPr="00121888" w:rsidRDefault="00121888" w:rsidP="00C84DE1">
      <w:pPr>
        <w:numPr>
          <w:ilvl w:val="0"/>
          <w:numId w:val="144"/>
        </w:numPr>
        <w:tabs>
          <w:tab w:val="clear" w:pos="1440"/>
          <w:tab w:val="num" w:pos="1080"/>
          <w:tab w:val="left" w:pos="1134"/>
        </w:tabs>
        <w:spacing w:line="240" w:lineRule="auto"/>
        <w:ind w:left="1080"/>
        <w:jc w:val="left"/>
        <w:rPr>
          <w:rFonts w:eastAsia="Arial Unicode MS"/>
          <w:color w:val="000000"/>
          <w:sz w:val="32"/>
          <w:szCs w:val="32"/>
          <w:lang w:val="uk-UA" w:eastAsia="uk-UA"/>
        </w:rPr>
      </w:pPr>
      <w:r w:rsidRPr="00121888">
        <w:rPr>
          <w:rFonts w:eastAsia="Arial Unicode MS"/>
          <w:color w:val="000000"/>
          <w:sz w:val="32"/>
          <w:szCs w:val="32"/>
          <w:lang w:val="uk-UA" w:eastAsia="uk-UA"/>
        </w:rPr>
        <w:t>Що таке відгук?</w:t>
      </w:r>
    </w:p>
    <w:p w:rsidR="00300DED" w:rsidRPr="00CD7786" w:rsidRDefault="00FA15E4" w:rsidP="00CD7786">
      <w:pPr>
        <w:spacing w:line="240" w:lineRule="auto"/>
        <w:ind w:firstLine="720"/>
        <w:rPr>
          <w:rFonts w:eastAsia="Arial Unicode MS"/>
          <w:color w:val="000000"/>
          <w:sz w:val="32"/>
          <w:szCs w:val="32"/>
          <w:lang w:val="uk-UA" w:eastAsia="uk-UA"/>
        </w:rPr>
      </w:pPr>
      <w:r w:rsidRPr="00493552">
        <w:rPr>
          <w:rFonts w:eastAsia="Times New Roman"/>
          <w:noProof/>
          <w:sz w:val="32"/>
          <w:szCs w:val="32"/>
          <w:lang w:eastAsia="ru-RU"/>
        </w:rPr>
        <mc:AlternateContent>
          <mc:Choice Requires="wps">
            <w:drawing>
              <wp:anchor distT="0" distB="0" distL="114300" distR="114300" simplePos="0" relativeHeight="251649024" behindDoc="0" locked="0" layoutInCell="1" allowOverlap="1" wp14:anchorId="26D95B53" wp14:editId="7B915744">
                <wp:simplePos x="0" y="0"/>
                <wp:positionH relativeFrom="margin">
                  <wp:posOffset>-28575</wp:posOffset>
                </wp:positionH>
                <wp:positionV relativeFrom="paragraph">
                  <wp:posOffset>156845</wp:posOffset>
                </wp:positionV>
                <wp:extent cx="6057900" cy="628650"/>
                <wp:effectExtent l="38100" t="19050" r="19050" b="38100"/>
                <wp:wrapNone/>
                <wp:docPr id="34" name="Стрелка влево 34"/>
                <wp:cNvGraphicFramePr/>
                <a:graphic xmlns:a="http://schemas.openxmlformats.org/drawingml/2006/main">
                  <a:graphicData uri="http://schemas.microsoft.com/office/word/2010/wordprocessingShape">
                    <wps:wsp>
                      <wps:cNvSpPr/>
                      <wps:spPr>
                        <a:xfrm>
                          <a:off x="0" y="0"/>
                          <a:ext cx="6057900" cy="628650"/>
                        </a:xfrm>
                        <a:prstGeom prst="leftArrow">
                          <a:avLst>
                            <a:gd name="adj1" fmla="val 50000"/>
                            <a:gd name="adj2" fmla="val 165245"/>
                          </a:avLst>
                        </a:prstGeom>
                        <a:solidFill>
                          <a:sysClr val="window" lastClr="FFFFFF"/>
                        </a:solidFill>
                        <a:ln w="12700" cap="flat" cmpd="sng" algn="ctr">
                          <a:solidFill>
                            <a:sysClr val="windowText" lastClr="000000">
                              <a:lumMod val="85000"/>
                              <a:lumOff val="15000"/>
                            </a:sysClr>
                          </a:solidFill>
                          <a:prstDash val="solid"/>
                          <a:miter lim="800000"/>
                        </a:ln>
                        <a:effectLst/>
                      </wps:spPr>
                      <wps:txbx>
                        <w:txbxContent>
                          <w:p w:rsidR="00C31144" w:rsidRPr="00493552" w:rsidRDefault="00C31144" w:rsidP="00FA15E4">
                            <w:pPr>
                              <w:ind w:firstLine="0"/>
                              <w:jc w:val="center"/>
                              <w:rPr>
                                <w:b/>
                                <w:color w:val="000000"/>
                                <w:lang w:val="uk-UA"/>
                              </w:rPr>
                            </w:pPr>
                            <w:r w:rsidRPr="00493552">
                              <w:rPr>
                                <w:b/>
                                <w:color w:val="000000"/>
                                <w:lang w:val="uk-UA"/>
                              </w:rPr>
                              <w:t>Практичні завдання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95B53" id="Стрелка влево 34" o:spid="_x0000_s1040" type="#_x0000_t66" style="position:absolute;left:0;text-align:left;margin-left:-2.25pt;margin-top:12.35pt;width:477pt;height:49.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" adj="3704" fillcolor="window" strokecolor="#262626" strokeweight="1pt">
                <v:textbox>
                  <w:txbxContent>
                    <w:p w:rsidR="00C31144" w:rsidRPr="00493552" w:rsidRDefault="00C31144" w:rsidP="00FA15E4">
                      <w:pPr>
                        <w:ind w:firstLine="0"/>
                        <w:jc w:val="center"/>
                        <w:rPr>
                          <w:b/>
                          <w:color w:val="000000"/>
                          <w:lang w:val="uk-UA"/>
                        </w:rPr>
                      </w:pPr>
                      <w:r w:rsidRPr="00493552">
                        <w:rPr>
                          <w:b/>
                          <w:color w:val="000000"/>
                          <w:lang w:val="uk-UA"/>
                        </w:rPr>
                        <w:t>Практичні завдання</w:t>
                      </w:r>
                    </w:p>
                  </w:txbxContent>
                </v:textbox>
                <w10:wrap anchorx="margin"/>
              </v:shape>
            </w:pict>
          </mc:Fallback>
        </mc:AlternateContent>
      </w:r>
    </w:p>
    <w:p w:rsidR="00300DED" w:rsidRPr="00CD7786" w:rsidRDefault="00300DED" w:rsidP="00CD7786">
      <w:pPr>
        <w:spacing w:line="240" w:lineRule="auto"/>
        <w:ind w:firstLine="720"/>
        <w:rPr>
          <w:rFonts w:eastAsia="Arial Unicode MS"/>
          <w:color w:val="000000"/>
          <w:sz w:val="32"/>
          <w:szCs w:val="32"/>
          <w:lang w:val="uk-UA" w:eastAsia="uk-UA"/>
        </w:rPr>
      </w:pPr>
    </w:p>
    <w:p w:rsidR="00300DED" w:rsidRDefault="00300DED" w:rsidP="0028313E">
      <w:pPr>
        <w:spacing w:line="240" w:lineRule="auto"/>
        <w:ind w:firstLine="720"/>
        <w:rPr>
          <w:rFonts w:eastAsia="Arial Unicode MS"/>
          <w:color w:val="000000"/>
          <w:sz w:val="32"/>
          <w:szCs w:val="32"/>
          <w:lang w:val="uk-UA" w:eastAsia="uk-UA"/>
        </w:rPr>
      </w:pPr>
    </w:p>
    <w:p w:rsidR="00CD7786" w:rsidRDefault="00CD7786" w:rsidP="0028313E">
      <w:pPr>
        <w:spacing w:line="240" w:lineRule="auto"/>
        <w:ind w:firstLine="720"/>
        <w:rPr>
          <w:rFonts w:eastAsia="Arial Unicode MS"/>
          <w:color w:val="000000"/>
          <w:sz w:val="32"/>
          <w:szCs w:val="32"/>
          <w:lang w:val="uk-UA" w:eastAsia="uk-UA"/>
        </w:rPr>
      </w:pPr>
    </w:p>
    <w:p w:rsidR="00CD7786" w:rsidRPr="00801BF0" w:rsidRDefault="0005710B" w:rsidP="00C84DE1">
      <w:pPr>
        <w:pStyle w:val="ab"/>
        <w:numPr>
          <w:ilvl w:val="0"/>
          <w:numId w:val="145"/>
        </w:numPr>
        <w:spacing w:line="240" w:lineRule="auto"/>
        <w:ind w:left="1134"/>
        <w:rPr>
          <w:rFonts w:eastAsia="Arial Unicode MS"/>
          <w:color w:val="000000"/>
          <w:sz w:val="32"/>
          <w:szCs w:val="32"/>
          <w:lang w:val="uk-UA" w:eastAsia="uk-UA"/>
        </w:rPr>
      </w:pPr>
      <w:r w:rsidRPr="00801BF0">
        <w:rPr>
          <w:rFonts w:eastAsia="Arial Unicode MS"/>
          <w:color w:val="000000"/>
          <w:sz w:val="32"/>
          <w:szCs w:val="32"/>
          <w:lang w:val="uk-UA" w:eastAsia="uk-UA"/>
        </w:rPr>
        <w:t xml:space="preserve">Скласти характеристику на бланку підприємства </w:t>
      </w:r>
      <w:r w:rsidRPr="00801BF0">
        <w:rPr>
          <w:rFonts w:eastAsia="Arial Unicode MS"/>
          <w:b/>
          <w:i/>
          <w:color w:val="000000"/>
          <w:sz w:val="32"/>
          <w:szCs w:val="32"/>
          <w:lang w:val="uk-UA" w:eastAsia="uk-UA"/>
        </w:rPr>
        <w:t>(зразок 1)</w:t>
      </w:r>
      <w:r w:rsidRPr="00801BF0">
        <w:rPr>
          <w:rFonts w:eastAsia="Arial Unicode MS"/>
          <w:color w:val="000000"/>
          <w:sz w:val="32"/>
          <w:szCs w:val="32"/>
          <w:lang w:val="uk-UA" w:eastAsia="uk-UA"/>
        </w:rPr>
        <w:t>.</w:t>
      </w:r>
    </w:p>
    <w:p w:rsidR="0005710B" w:rsidRPr="00801BF0" w:rsidRDefault="0005710B" w:rsidP="00C84DE1">
      <w:pPr>
        <w:pStyle w:val="ab"/>
        <w:numPr>
          <w:ilvl w:val="0"/>
          <w:numId w:val="145"/>
        </w:numPr>
        <w:spacing w:line="240" w:lineRule="auto"/>
        <w:ind w:left="1134"/>
        <w:rPr>
          <w:rFonts w:eastAsia="Arial Unicode MS"/>
          <w:color w:val="000000"/>
          <w:sz w:val="32"/>
          <w:szCs w:val="32"/>
          <w:lang w:val="uk-UA" w:eastAsia="uk-UA"/>
        </w:rPr>
      </w:pPr>
      <w:r w:rsidRPr="00801BF0">
        <w:rPr>
          <w:rFonts w:eastAsia="Arial Unicode MS"/>
          <w:color w:val="000000"/>
          <w:sz w:val="32"/>
          <w:szCs w:val="32"/>
          <w:lang w:val="uk-UA" w:eastAsia="uk-UA"/>
        </w:rPr>
        <w:t xml:space="preserve">Скласти рекомендацію закритого та відкритого типу </w:t>
      </w:r>
      <w:r w:rsidRPr="00801BF0">
        <w:rPr>
          <w:rFonts w:eastAsia="Arial Unicode MS"/>
          <w:b/>
          <w:i/>
          <w:color w:val="000000"/>
          <w:sz w:val="32"/>
          <w:szCs w:val="32"/>
          <w:lang w:val="uk-UA" w:eastAsia="uk-UA"/>
        </w:rPr>
        <w:t>(зразок</w:t>
      </w:r>
      <w:r w:rsidR="00801BF0">
        <w:rPr>
          <w:rFonts w:eastAsia="Arial Unicode MS"/>
          <w:b/>
          <w:i/>
          <w:color w:val="000000"/>
          <w:sz w:val="32"/>
          <w:szCs w:val="32"/>
          <w:lang w:val="uk-UA" w:eastAsia="uk-UA"/>
        </w:rPr>
        <w:t> </w:t>
      </w:r>
      <w:r w:rsidRPr="00801BF0">
        <w:rPr>
          <w:rFonts w:eastAsia="Arial Unicode MS"/>
          <w:b/>
          <w:i/>
          <w:color w:val="000000"/>
          <w:sz w:val="32"/>
          <w:szCs w:val="32"/>
          <w:lang w:val="uk-UA" w:eastAsia="uk-UA"/>
        </w:rPr>
        <w:t>2)</w:t>
      </w:r>
      <w:r w:rsidRPr="00801BF0">
        <w:rPr>
          <w:rFonts w:eastAsia="Arial Unicode MS"/>
          <w:color w:val="000000"/>
          <w:sz w:val="32"/>
          <w:szCs w:val="32"/>
          <w:lang w:val="uk-UA" w:eastAsia="uk-UA"/>
        </w:rPr>
        <w:t>.</w:t>
      </w:r>
    </w:p>
    <w:p w:rsidR="0005710B" w:rsidRPr="00801BF0" w:rsidRDefault="0005710B" w:rsidP="00C84DE1">
      <w:pPr>
        <w:pStyle w:val="ab"/>
        <w:numPr>
          <w:ilvl w:val="0"/>
          <w:numId w:val="145"/>
        </w:numPr>
        <w:spacing w:line="240" w:lineRule="auto"/>
        <w:ind w:left="1134"/>
        <w:rPr>
          <w:rFonts w:eastAsia="Arial Unicode MS"/>
          <w:color w:val="000000"/>
          <w:sz w:val="32"/>
          <w:szCs w:val="32"/>
          <w:lang w:val="uk-UA" w:eastAsia="uk-UA"/>
        </w:rPr>
      </w:pPr>
      <w:r w:rsidRPr="00801BF0">
        <w:rPr>
          <w:rFonts w:eastAsia="Arial Unicode MS"/>
          <w:color w:val="000000"/>
          <w:sz w:val="32"/>
          <w:szCs w:val="32"/>
          <w:lang w:val="uk-UA" w:eastAsia="uk-UA"/>
        </w:rPr>
        <w:t xml:space="preserve">Скласти відгук довільного змісту </w:t>
      </w:r>
      <w:r w:rsidRPr="00801BF0">
        <w:rPr>
          <w:rFonts w:eastAsia="Arial Unicode MS"/>
          <w:b/>
          <w:i/>
          <w:color w:val="000000"/>
          <w:sz w:val="32"/>
          <w:szCs w:val="32"/>
          <w:lang w:val="uk-UA" w:eastAsia="uk-UA"/>
        </w:rPr>
        <w:t>(зразок 3).</w:t>
      </w:r>
    </w:p>
    <w:p w:rsidR="0005710B" w:rsidRPr="00801BF0" w:rsidRDefault="0005710B" w:rsidP="00C84DE1">
      <w:pPr>
        <w:pStyle w:val="ab"/>
        <w:numPr>
          <w:ilvl w:val="0"/>
          <w:numId w:val="145"/>
        </w:numPr>
        <w:spacing w:line="240" w:lineRule="auto"/>
        <w:ind w:left="1134"/>
        <w:rPr>
          <w:rFonts w:eastAsia="Arial Unicode MS"/>
          <w:color w:val="000000"/>
          <w:sz w:val="32"/>
          <w:szCs w:val="32"/>
          <w:lang w:val="uk-UA" w:eastAsia="uk-UA"/>
        </w:rPr>
      </w:pPr>
      <w:r w:rsidRPr="00801BF0">
        <w:rPr>
          <w:rFonts w:eastAsia="Arial Unicode MS"/>
          <w:color w:val="000000"/>
          <w:sz w:val="32"/>
          <w:szCs w:val="32"/>
          <w:lang w:val="uk-UA" w:eastAsia="uk-UA"/>
        </w:rPr>
        <w:t xml:space="preserve">Скласти індивідуальні накази щодо особового складу </w:t>
      </w:r>
      <w:r w:rsidRPr="00801BF0">
        <w:rPr>
          <w:rFonts w:eastAsia="Arial Unicode MS"/>
          <w:b/>
          <w:i/>
          <w:color w:val="000000"/>
          <w:sz w:val="32"/>
          <w:szCs w:val="32"/>
          <w:lang w:val="uk-UA" w:eastAsia="uk-UA"/>
        </w:rPr>
        <w:t>(зразок</w:t>
      </w:r>
      <w:r w:rsidR="00801BF0">
        <w:rPr>
          <w:rFonts w:eastAsia="Arial Unicode MS"/>
          <w:b/>
          <w:i/>
          <w:color w:val="000000"/>
          <w:sz w:val="32"/>
          <w:szCs w:val="32"/>
          <w:lang w:val="uk-UA" w:eastAsia="uk-UA"/>
        </w:rPr>
        <w:t> </w:t>
      </w:r>
      <w:r w:rsidRPr="00801BF0">
        <w:rPr>
          <w:rFonts w:eastAsia="Arial Unicode MS"/>
          <w:b/>
          <w:i/>
          <w:color w:val="000000"/>
          <w:sz w:val="32"/>
          <w:szCs w:val="32"/>
          <w:lang w:val="uk-UA" w:eastAsia="uk-UA"/>
        </w:rPr>
        <w:t>4)</w:t>
      </w:r>
      <w:r w:rsidRPr="00801BF0">
        <w:rPr>
          <w:rFonts w:eastAsia="Arial Unicode MS"/>
          <w:color w:val="000000"/>
          <w:sz w:val="32"/>
          <w:szCs w:val="32"/>
          <w:lang w:val="uk-UA" w:eastAsia="uk-UA"/>
        </w:rPr>
        <w:t>.</w:t>
      </w:r>
    </w:p>
    <w:p w:rsidR="0005710B" w:rsidRPr="00801BF0" w:rsidRDefault="0005710B" w:rsidP="00C84DE1">
      <w:pPr>
        <w:pStyle w:val="ab"/>
        <w:numPr>
          <w:ilvl w:val="0"/>
          <w:numId w:val="145"/>
        </w:numPr>
        <w:spacing w:line="240" w:lineRule="auto"/>
        <w:ind w:left="1134"/>
        <w:rPr>
          <w:rFonts w:eastAsia="Arial Unicode MS"/>
          <w:color w:val="000000"/>
          <w:sz w:val="32"/>
          <w:szCs w:val="32"/>
          <w:lang w:val="uk-UA" w:eastAsia="uk-UA"/>
        </w:rPr>
      </w:pPr>
      <w:r w:rsidRPr="00801BF0">
        <w:rPr>
          <w:rFonts w:eastAsia="Arial Unicode MS"/>
          <w:color w:val="000000"/>
          <w:sz w:val="32"/>
          <w:szCs w:val="32"/>
          <w:lang w:val="uk-UA" w:eastAsia="uk-UA"/>
        </w:rPr>
        <w:t xml:space="preserve">Скласти груповий наказ щодо особового складу </w:t>
      </w:r>
      <w:r w:rsidRPr="00801BF0">
        <w:rPr>
          <w:rFonts w:eastAsia="Arial Unicode MS"/>
          <w:b/>
          <w:i/>
          <w:color w:val="000000"/>
          <w:sz w:val="32"/>
          <w:szCs w:val="32"/>
          <w:lang w:val="uk-UA" w:eastAsia="uk-UA"/>
        </w:rPr>
        <w:t>(зразок 5)</w:t>
      </w:r>
      <w:r w:rsidRPr="00801BF0">
        <w:rPr>
          <w:rFonts w:eastAsia="Arial Unicode MS"/>
          <w:color w:val="000000"/>
          <w:sz w:val="32"/>
          <w:szCs w:val="32"/>
          <w:lang w:val="uk-UA" w:eastAsia="uk-UA"/>
        </w:rPr>
        <w:t>.</w:t>
      </w:r>
    </w:p>
    <w:p w:rsidR="00824C42" w:rsidRDefault="00824C42">
      <w:pPr>
        <w:rPr>
          <w:rFonts w:eastAsia="Arial Unicode MS"/>
          <w:b/>
          <w:i/>
          <w:color w:val="000000"/>
          <w:sz w:val="32"/>
          <w:szCs w:val="32"/>
          <w:lang w:val="uk-UA" w:eastAsia="uk-UA"/>
        </w:rPr>
      </w:pPr>
      <w:r>
        <w:rPr>
          <w:rFonts w:eastAsia="Arial Unicode MS"/>
          <w:b/>
          <w:i/>
          <w:color w:val="000000"/>
          <w:sz w:val="32"/>
          <w:szCs w:val="32"/>
          <w:lang w:val="uk-UA" w:eastAsia="uk-UA"/>
        </w:rPr>
        <w:br w:type="page"/>
      </w:r>
    </w:p>
    <w:p w:rsidR="00CD7786" w:rsidRDefault="004D64D1" w:rsidP="001A205B">
      <w:pPr>
        <w:spacing w:line="240" w:lineRule="auto"/>
        <w:ind w:firstLine="720"/>
        <w:jc w:val="right"/>
        <w:rPr>
          <w:rFonts w:eastAsia="Arial Unicode MS"/>
          <w:color w:val="000000"/>
          <w:sz w:val="32"/>
          <w:szCs w:val="32"/>
          <w:lang w:val="uk-UA" w:eastAsia="uk-UA"/>
        </w:rPr>
      </w:pPr>
      <w:r w:rsidRPr="004D64D1">
        <w:rPr>
          <w:rFonts w:asciiTheme="minorHAnsi" w:hAnsiTheme="minorHAnsi" w:cstheme="minorBidi"/>
          <w:noProof/>
          <w:sz w:val="22"/>
          <w:lang w:eastAsia="ru-RU"/>
        </w:rPr>
        <w:lastRenderedPageBreak/>
        <w:drawing>
          <wp:anchor distT="0" distB="0" distL="114300" distR="114300" simplePos="0" relativeHeight="251654144" behindDoc="0" locked="0" layoutInCell="1" allowOverlap="1" wp14:anchorId="7CD7A372" wp14:editId="77A635FC">
            <wp:simplePos x="0" y="0"/>
            <wp:positionH relativeFrom="column">
              <wp:posOffset>2851785</wp:posOffset>
            </wp:positionH>
            <wp:positionV relativeFrom="paragraph">
              <wp:posOffset>-170815</wp:posOffset>
            </wp:positionV>
            <wp:extent cx="436245" cy="628650"/>
            <wp:effectExtent l="0" t="0" r="1905" b="0"/>
            <wp:wrapNone/>
            <wp:docPr id="36" name="Рисунок 36" descr="D:\документи\Діловодство\trident-1919913_960_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енти\Діловодство\trident-1919913_960_720.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6245" cy="628650"/>
                    </a:xfrm>
                    <a:prstGeom prst="rect">
                      <a:avLst/>
                    </a:prstGeom>
                    <a:noFill/>
                    <a:ln>
                      <a:noFill/>
                    </a:ln>
                  </pic:spPr>
                </pic:pic>
              </a:graphicData>
            </a:graphic>
          </wp:anchor>
        </w:drawing>
      </w:r>
      <w:r w:rsidR="001A205B">
        <w:rPr>
          <w:rFonts w:eastAsia="Arial Unicode MS"/>
          <w:b/>
          <w:i/>
          <w:color w:val="000000"/>
          <w:sz w:val="32"/>
          <w:szCs w:val="32"/>
          <w:lang w:val="uk-UA" w:eastAsia="uk-UA"/>
        </w:rPr>
        <w:t>З</w:t>
      </w:r>
      <w:r w:rsidR="001A205B" w:rsidRPr="00801BF0">
        <w:rPr>
          <w:rFonts w:eastAsia="Arial Unicode MS"/>
          <w:b/>
          <w:i/>
          <w:color w:val="000000"/>
          <w:sz w:val="32"/>
          <w:szCs w:val="32"/>
          <w:lang w:val="uk-UA" w:eastAsia="uk-UA"/>
        </w:rPr>
        <w:t>разок 1</w:t>
      </w:r>
    </w:p>
    <w:p w:rsidR="004D64D1" w:rsidRPr="004D64D1" w:rsidRDefault="004D64D1" w:rsidP="004D64D1">
      <w:pPr>
        <w:spacing w:after="200" w:line="276" w:lineRule="auto"/>
        <w:ind w:firstLine="0"/>
        <w:jc w:val="left"/>
        <w:rPr>
          <w:szCs w:val="28"/>
        </w:rPr>
      </w:pPr>
    </w:p>
    <w:p w:rsidR="004D64D1" w:rsidRPr="004D64D1" w:rsidRDefault="004D64D1" w:rsidP="004D64D1">
      <w:pPr>
        <w:tabs>
          <w:tab w:val="left" w:pos="5760"/>
        </w:tabs>
        <w:spacing w:line="276" w:lineRule="auto"/>
        <w:ind w:firstLine="0"/>
        <w:jc w:val="center"/>
        <w:rPr>
          <w:b/>
          <w:szCs w:val="28"/>
          <w:lang w:val="uk-UA"/>
        </w:rPr>
      </w:pPr>
      <w:r w:rsidRPr="004D64D1">
        <w:rPr>
          <w:b/>
          <w:szCs w:val="28"/>
          <w:lang w:val="uk-UA"/>
        </w:rPr>
        <w:t>МІНІСТЕРСТВО ОСВІТИ І НАУКИ УКРАЇНИ</w:t>
      </w:r>
    </w:p>
    <w:p w:rsidR="004D64D1" w:rsidRPr="004D64D1" w:rsidRDefault="004D64D1" w:rsidP="004D64D1">
      <w:pPr>
        <w:tabs>
          <w:tab w:val="left" w:pos="5760"/>
        </w:tabs>
        <w:spacing w:line="276" w:lineRule="auto"/>
        <w:ind w:firstLine="0"/>
        <w:jc w:val="center"/>
        <w:rPr>
          <w:b/>
          <w:szCs w:val="28"/>
          <w:lang w:val="uk-UA"/>
        </w:rPr>
      </w:pPr>
      <w:r w:rsidRPr="004D64D1">
        <w:rPr>
          <w:b/>
          <w:szCs w:val="28"/>
          <w:lang w:val="uk-UA"/>
        </w:rPr>
        <w:t>ВІННИЦЬКА ОБЛАСНА РАДА</w:t>
      </w:r>
    </w:p>
    <w:p w:rsidR="004D64D1" w:rsidRPr="004D64D1" w:rsidRDefault="004D64D1" w:rsidP="004D64D1">
      <w:pPr>
        <w:tabs>
          <w:tab w:val="left" w:pos="5760"/>
        </w:tabs>
        <w:spacing w:line="276" w:lineRule="auto"/>
        <w:ind w:firstLine="0"/>
        <w:jc w:val="center"/>
        <w:rPr>
          <w:b/>
          <w:szCs w:val="28"/>
          <w:lang w:val="uk-UA"/>
        </w:rPr>
      </w:pPr>
      <w:r w:rsidRPr="004D64D1">
        <w:rPr>
          <w:b/>
          <w:szCs w:val="28"/>
          <w:lang w:val="uk-UA"/>
        </w:rPr>
        <w:t xml:space="preserve">КОМУНАЛЬНИЙ ЗАКЛАД ВИЩОЇ ОСВІТИ </w:t>
      </w:r>
    </w:p>
    <w:p w:rsidR="004D64D1" w:rsidRPr="004D64D1" w:rsidRDefault="004D64D1" w:rsidP="004D64D1">
      <w:pPr>
        <w:tabs>
          <w:tab w:val="left" w:pos="5760"/>
        </w:tabs>
        <w:spacing w:line="276" w:lineRule="auto"/>
        <w:ind w:firstLine="0"/>
        <w:jc w:val="center"/>
        <w:rPr>
          <w:szCs w:val="28"/>
          <w:lang w:val="uk-UA"/>
        </w:rPr>
      </w:pPr>
      <w:r w:rsidRPr="004D64D1">
        <w:rPr>
          <w:b/>
          <w:szCs w:val="28"/>
          <w:lang w:val="uk-UA"/>
        </w:rPr>
        <w:t>«ВІННИЦЬКИЙ ГУМАНІТАРНО–ПЕДАГОГІЧНИЙ КОЛЕДЖ»</w:t>
      </w:r>
    </w:p>
    <w:p w:rsidR="004D64D1" w:rsidRPr="004D64D1" w:rsidRDefault="004D64D1" w:rsidP="004D64D1">
      <w:pPr>
        <w:tabs>
          <w:tab w:val="left" w:pos="5760"/>
        </w:tabs>
        <w:spacing w:line="276" w:lineRule="auto"/>
        <w:ind w:firstLine="0"/>
        <w:jc w:val="center"/>
        <w:rPr>
          <w:sz w:val="24"/>
          <w:szCs w:val="24"/>
          <w:lang w:val="uk-UA"/>
        </w:rPr>
      </w:pPr>
      <w:r w:rsidRPr="004D64D1">
        <w:rPr>
          <w:sz w:val="24"/>
          <w:szCs w:val="24"/>
          <w:lang w:val="uk-UA"/>
        </w:rPr>
        <w:t>вул. Нагірна, 13, м. Вінниця, 01135, тел. / факс 0 (44) 004–53–09</w:t>
      </w:r>
    </w:p>
    <w:p w:rsidR="004D64D1" w:rsidRPr="004D64D1" w:rsidRDefault="004D64D1" w:rsidP="004D64D1">
      <w:pPr>
        <w:tabs>
          <w:tab w:val="left" w:pos="5760"/>
        </w:tabs>
        <w:spacing w:line="276" w:lineRule="auto"/>
        <w:ind w:firstLine="0"/>
        <w:jc w:val="center"/>
        <w:rPr>
          <w:sz w:val="24"/>
          <w:szCs w:val="24"/>
          <w:lang w:val="uk-UA"/>
        </w:rPr>
      </w:pPr>
      <w:r w:rsidRPr="004D64D1">
        <w:rPr>
          <w:sz w:val="24"/>
          <w:szCs w:val="24"/>
          <w:lang w:val="en-US"/>
        </w:rPr>
        <w:t>E</w:t>
      </w:r>
      <w:r w:rsidRPr="004D64D1">
        <w:rPr>
          <w:sz w:val="24"/>
          <w:szCs w:val="24"/>
          <w:lang w:val="uk-UA"/>
        </w:rPr>
        <w:t>–</w:t>
      </w:r>
      <w:r w:rsidRPr="004D64D1">
        <w:rPr>
          <w:sz w:val="24"/>
          <w:szCs w:val="24"/>
          <w:lang w:val="en-US"/>
        </w:rPr>
        <w:t>mail</w:t>
      </w:r>
      <w:r w:rsidRPr="004D64D1">
        <w:rPr>
          <w:sz w:val="24"/>
          <w:szCs w:val="24"/>
          <w:lang w:val="uk-UA"/>
        </w:rPr>
        <w:t xml:space="preserve">: </w:t>
      </w:r>
      <w:hyperlink r:id="rId24" w:history="1">
        <w:r w:rsidRPr="004D64D1">
          <w:rPr>
            <w:color w:val="0000FF" w:themeColor="hyperlink"/>
            <w:sz w:val="24"/>
            <w:szCs w:val="24"/>
            <w:u w:val="single"/>
            <w:lang w:val="en-US"/>
          </w:rPr>
          <w:t>vgpk</w:t>
        </w:r>
        <w:r w:rsidRPr="004D64D1">
          <w:rPr>
            <w:color w:val="0000FF" w:themeColor="hyperlink"/>
            <w:sz w:val="24"/>
            <w:szCs w:val="24"/>
            <w:u w:val="single"/>
            <w:lang w:val="uk-UA"/>
          </w:rPr>
          <w:t>@</w:t>
        </w:r>
        <w:r w:rsidRPr="004D64D1">
          <w:rPr>
            <w:color w:val="0000FF" w:themeColor="hyperlink"/>
            <w:sz w:val="24"/>
            <w:szCs w:val="24"/>
            <w:u w:val="single"/>
            <w:lang w:val="en-US"/>
          </w:rPr>
          <w:t>i</w:t>
        </w:r>
        <w:r w:rsidRPr="004D64D1">
          <w:rPr>
            <w:color w:val="0000FF" w:themeColor="hyperlink"/>
            <w:sz w:val="24"/>
            <w:szCs w:val="24"/>
            <w:u w:val="single"/>
            <w:lang w:val="uk-UA"/>
          </w:rPr>
          <w:t>.</w:t>
        </w:r>
        <w:r w:rsidRPr="004D64D1">
          <w:rPr>
            <w:color w:val="0000FF" w:themeColor="hyperlink"/>
            <w:sz w:val="24"/>
            <w:szCs w:val="24"/>
            <w:u w:val="single"/>
            <w:lang w:val="en-US"/>
          </w:rPr>
          <w:t>ua</w:t>
        </w:r>
      </w:hyperlink>
      <w:r w:rsidRPr="004D64D1">
        <w:rPr>
          <w:sz w:val="24"/>
          <w:szCs w:val="24"/>
          <w:lang w:val="uk-UA"/>
        </w:rPr>
        <w:t xml:space="preserve">, сайт </w:t>
      </w:r>
      <w:r w:rsidRPr="004D64D1">
        <w:rPr>
          <w:sz w:val="24"/>
          <w:szCs w:val="24"/>
          <w:lang w:val="en-US"/>
        </w:rPr>
        <w:t>vgpk</w:t>
      </w:r>
      <w:r w:rsidRPr="004D64D1">
        <w:rPr>
          <w:sz w:val="24"/>
          <w:szCs w:val="24"/>
          <w:lang w:val="uk-UA"/>
        </w:rPr>
        <w:t>.</w:t>
      </w:r>
      <w:r w:rsidRPr="004D64D1">
        <w:rPr>
          <w:sz w:val="24"/>
          <w:szCs w:val="24"/>
          <w:lang w:val="en-US"/>
        </w:rPr>
        <w:t>com</w:t>
      </w:r>
      <w:r w:rsidRPr="004D64D1">
        <w:rPr>
          <w:sz w:val="24"/>
          <w:szCs w:val="24"/>
          <w:lang w:val="uk-UA"/>
        </w:rPr>
        <w:t>.</w:t>
      </w:r>
      <w:r w:rsidRPr="004D64D1">
        <w:rPr>
          <w:sz w:val="24"/>
          <w:szCs w:val="24"/>
          <w:lang w:val="en-US"/>
        </w:rPr>
        <w:t>ua</w:t>
      </w:r>
      <w:r w:rsidRPr="004D64D1">
        <w:rPr>
          <w:sz w:val="24"/>
          <w:szCs w:val="24"/>
          <w:lang w:val="uk-UA"/>
        </w:rPr>
        <w:t xml:space="preserve"> Код згідно з ЄДРПОУ 89763809</w:t>
      </w:r>
    </w:p>
    <w:p w:rsidR="004D64D1" w:rsidRPr="004D64D1" w:rsidRDefault="004D64D1" w:rsidP="004D64D1">
      <w:pPr>
        <w:tabs>
          <w:tab w:val="left" w:pos="5760"/>
        </w:tabs>
        <w:spacing w:line="276" w:lineRule="auto"/>
        <w:ind w:firstLine="0"/>
        <w:jc w:val="center"/>
        <w:rPr>
          <w:szCs w:val="28"/>
          <w:lang w:val="uk-UA"/>
        </w:rPr>
      </w:pPr>
      <w:r w:rsidRPr="004D64D1">
        <w:rPr>
          <w:noProof/>
          <w:szCs w:val="28"/>
          <w:lang w:eastAsia="ru-RU"/>
        </w:rPr>
        <mc:AlternateContent>
          <mc:Choice Requires="wps">
            <w:drawing>
              <wp:anchor distT="0" distB="0" distL="114300" distR="114300" simplePos="0" relativeHeight="251660288" behindDoc="0" locked="0" layoutInCell="1" allowOverlap="1" wp14:anchorId="10788820" wp14:editId="7B0AF243">
                <wp:simplePos x="0" y="0"/>
                <wp:positionH relativeFrom="column">
                  <wp:posOffset>-22860</wp:posOffset>
                </wp:positionH>
                <wp:positionV relativeFrom="paragraph">
                  <wp:posOffset>121285</wp:posOffset>
                </wp:positionV>
                <wp:extent cx="6105525" cy="0"/>
                <wp:effectExtent l="0" t="19050" r="9525" b="38100"/>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6105525" cy="0"/>
                        </a:xfrm>
                        <a:prstGeom prst="line">
                          <a:avLst/>
                        </a:prstGeom>
                        <a:noFill/>
                        <a:ln w="57150" cap="flat" cmpd="tri"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83CAF5" id="Прямая соединительная линия 3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9.55pt" to="478.9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" strokeweight="4.5pt">
                <v:stroke linestyle="thickBetweenThin"/>
              </v:line>
            </w:pict>
          </mc:Fallback>
        </mc:AlternateContent>
      </w:r>
    </w:p>
    <w:p w:rsidR="004D64D1" w:rsidRPr="004D64D1" w:rsidRDefault="004D64D1" w:rsidP="004D64D1">
      <w:pPr>
        <w:tabs>
          <w:tab w:val="left" w:pos="5760"/>
        </w:tabs>
        <w:spacing w:line="276" w:lineRule="auto"/>
        <w:ind w:firstLine="0"/>
        <w:rPr>
          <w:szCs w:val="28"/>
          <w:lang w:val="uk-UA"/>
        </w:rPr>
      </w:pPr>
      <w:r w:rsidRPr="004D64D1">
        <w:rPr>
          <w:szCs w:val="28"/>
          <w:lang w:val="uk-UA"/>
        </w:rPr>
        <w:t xml:space="preserve">№ </w:t>
      </w:r>
      <w:r w:rsidRPr="004D64D1">
        <w:rPr>
          <w:szCs w:val="28"/>
          <w:u w:val="single"/>
          <w:lang w:val="uk-UA"/>
        </w:rPr>
        <w:t>113 / 06–11</w:t>
      </w:r>
      <w:r w:rsidR="003053EC">
        <w:rPr>
          <w:szCs w:val="28"/>
          <w:lang w:val="uk-UA"/>
        </w:rPr>
        <w:t xml:space="preserve"> </w:t>
      </w:r>
      <w:r w:rsidRPr="004D64D1">
        <w:rPr>
          <w:szCs w:val="28"/>
          <w:lang w:val="uk-UA"/>
        </w:rPr>
        <w:t xml:space="preserve">від </w:t>
      </w:r>
      <w:r w:rsidRPr="004D64D1">
        <w:rPr>
          <w:szCs w:val="28"/>
          <w:u w:val="single"/>
          <w:lang w:val="uk-UA"/>
        </w:rPr>
        <w:t>25 вересня 201</w:t>
      </w:r>
      <w:r w:rsidR="00AE3CB3">
        <w:rPr>
          <w:szCs w:val="28"/>
          <w:u w:val="single"/>
          <w:lang w:val="uk-UA"/>
        </w:rPr>
        <w:t>8</w:t>
      </w:r>
      <w:r w:rsidRPr="004D64D1">
        <w:rPr>
          <w:szCs w:val="28"/>
          <w:u w:val="single"/>
          <w:lang w:val="uk-UA"/>
        </w:rPr>
        <w:t xml:space="preserve"> року</w:t>
      </w:r>
      <w:r w:rsidR="003053EC">
        <w:rPr>
          <w:szCs w:val="28"/>
          <w:lang w:val="uk-UA"/>
        </w:rPr>
        <w:t xml:space="preserve"> Н</w:t>
      </w:r>
      <w:r w:rsidRPr="004D64D1">
        <w:rPr>
          <w:szCs w:val="28"/>
          <w:lang w:val="uk-UA"/>
        </w:rPr>
        <w:t>а № ___________</w:t>
      </w:r>
      <w:r w:rsidR="003053EC">
        <w:rPr>
          <w:szCs w:val="28"/>
          <w:lang w:val="uk-UA"/>
        </w:rPr>
        <w:t>від ______________</w:t>
      </w:r>
    </w:p>
    <w:p w:rsidR="004D64D1" w:rsidRPr="004D64D1" w:rsidRDefault="004D64D1" w:rsidP="004D64D1">
      <w:pPr>
        <w:tabs>
          <w:tab w:val="left" w:pos="5760"/>
        </w:tabs>
        <w:spacing w:line="276" w:lineRule="auto"/>
        <w:ind w:firstLine="0"/>
        <w:rPr>
          <w:szCs w:val="28"/>
          <w:lang w:val="uk-UA"/>
        </w:rPr>
      </w:pPr>
    </w:p>
    <w:p w:rsidR="004D64D1" w:rsidRPr="008060D0" w:rsidRDefault="004D64D1" w:rsidP="004D64D1">
      <w:pPr>
        <w:tabs>
          <w:tab w:val="left" w:pos="5760"/>
        </w:tabs>
        <w:spacing w:line="276" w:lineRule="auto"/>
        <w:ind w:firstLine="0"/>
        <w:jc w:val="center"/>
        <w:rPr>
          <w:b/>
          <w:sz w:val="32"/>
          <w:szCs w:val="32"/>
          <w:lang w:val="uk-UA"/>
        </w:rPr>
      </w:pPr>
      <w:r w:rsidRPr="008060D0">
        <w:rPr>
          <w:b/>
          <w:sz w:val="32"/>
          <w:szCs w:val="32"/>
          <w:lang w:val="uk-UA"/>
        </w:rPr>
        <w:t xml:space="preserve">ХАРАКТЕРИСТИКА </w:t>
      </w:r>
    </w:p>
    <w:p w:rsidR="004D64D1" w:rsidRPr="004D64D1" w:rsidRDefault="004D64D1" w:rsidP="004D64D1">
      <w:pPr>
        <w:tabs>
          <w:tab w:val="left" w:pos="5760"/>
        </w:tabs>
        <w:spacing w:line="276" w:lineRule="auto"/>
        <w:ind w:firstLine="0"/>
        <w:jc w:val="center"/>
        <w:rPr>
          <w:szCs w:val="28"/>
          <w:lang w:val="uk-UA"/>
        </w:rPr>
      </w:pPr>
    </w:p>
    <w:p w:rsidR="004D64D1" w:rsidRPr="004D64D1" w:rsidRDefault="00AC375D" w:rsidP="00AC375D">
      <w:pPr>
        <w:spacing w:line="276" w:lineRule="auto"/>
        <w:ind w:left="4678" w:firstLine="0"/>
        <w:jc w:val="left"/>
        <w:rPr>
          <w:szCs w:val="28"/>
          <w:lang w:val="uk-UA"/>
        </w:rPr>
      </w:pPr>
      <w:r w:rsidRPr="004D64D1">
        <w:rPr>
          <w:szCs w:val="28"/>
          <w:lang w:val="uk-UA"/>
        </w:rPr>
        <w:t>ГОЛОВНІ АНАСТАСІЇ МИХАЙЛІВНИ</w:t>
      </w:r>
      <w:r w:rsidR="00B0220F">
        <w:rPr>
          <w:szCs w:val="28"/>
          <w:lang w:val="uk-UA"/>
        </w:rPr>
        <w:t>,</w:t>
      </w:r>
    </w:p>
    <w:p w:rsidR="004D64D1" w:rsidRPr="004D64D1" w:rsidRDefault="004D64D1" w:rsidP="00AC375D">
      <w:pPr>
        <w:spacing w:line="276" w:lineRule="auto"/>
        <w:ind w:left="4678" w:firstLine="0"/>
        <w:jc w:val="left"/>
        <w:rPr>
          <w:szCs w:val="28"/>
          <w:lang w:val="uk-UA"/>
        </w:rPr>
      </w:pPr>
      <w:r w:rsidRPr="004D64D1">
        <w:rPr>
          <w:szCs w:val="28"/>
          <w:lang w:val="uk-UA"/>
        </w:rPr>
        <w:t>2001 року народження</w:t>
      </w:r>
      <w:r w:rsidR="00B0220F">
        <w:rPr>
          <w:szCs w:val="28"/>
          <w:lang w:val="uk-UA"/>
        </w:rPr>
        <w:t>,</w:t>
      </w:r>
    </w:p>
    <w:p w:rsidR="004D64D1" w:rsidRPr="004D64D1" w:rsidRDefault="004D64D1" w:rsidP="00AC375D">
      <w:pPr>
        <w:spacing w:line="276" w:lineRule="auto"/>
        <w:ind w:left="4678" w:firstLine="0"/>
        <w:jc w:val="left"/>
        <w:rPr>
          <w:szCs w:val="28"/>
          <w:lang w:val="uk-UA"/>
        </w:rPr>
      </w:pPr>
      <w:r w:rsidRPr="004D64D1">
        <w:rPr>
          <w:szCs w:val="28"/>
          <w:lang w:val="uk-UA"/>
        </w:rPr>
        <w:t>повна загальна середня освіта</w:t>
      </w:r>
      <w:r w:rsidR="00B0220F">
        <w:rPr>
          <w:szCs w:val="28"/>
          <w:lang w:val="uk-UA"/>
        </w:rPr>
        <w:t>,</w:t>
      </w:r>
    </w:p>
    <w:p w:rsidR="004D64D1" w:rsidRPr="004D64D1" w:rsidRDefault="004D64D1" w:rsidP="00AC375D">
      <w:pPr>
        <w:spacing w:line="276" w:lineRule="auto"/>
        <w:ind w:left="4678" w:firstLine="0"/>
        <w:jc w:val="left"/>
        <w:rPr>
          <w:szCs w:val="28"/>
          <w:lang w:val="uk-UA"/>
        </w:rPr>
      </w:pPr>
      <w:r w:rsidRPr="004D64D1">
        <w:rPr>
          <w:szCs w:val="28"/>
          <w:lang w:val="uk-UA"/>
        </w:rPr>
        <w:t>випускниця КЗВО «ВГПК»</w:t>
      </w:r>
    </w:p>
    <w:p w:rsidR="004D64D1" w:rsidRPr="004D64D1" w:rsidRDefault="004D64D1" w:rsidP="004D64D1">
      <w:pPr>
        <w:spacing w:line="276" w:lineRule="auto"/>
        <w:ind w:left="5670" w:firstLine="0"/>
        <w:jc w:val="center"/>
        <w:rPr>
          <w:szCs w:val="28"/>
          <w:lang w:val="uk-UA"/>
        </w:rPr>
      </w:pPr>
    </w:p>
    <w:p w:rsidR="004D64D1" w:rsidRPr="004D64D1" w:rsidRDefault="004D64D1" w:rsidP="004D64D1">
      <w:pPr>
        <w:spacing w:line="276" w:lineRule="auto"/>
        <w:ind w:firstLine="567"/>
        <w:rPr>
          <w:szCs w:val="28"/>
          <w:lang w:val="uk-UA"/>
        </w:rPr>
      </w:pPr>
      <w:r w:rsidRPr="004D64D1">
        <w:rPr>
          <w:szCs w:val="28"/>
          <w:lang w:val="uk-UA"/>
        </w:rPr>
        <w:t>Головня Анастасія Михайлівна навчалася у Комунальному закладі вищої освіти «Вінницький гуманітарно–педагогічний коледж» за спеціальністю 029</w:t>
      </w:r>
      <w:r w:rsidR="00B0220F">
        <w:rPr>
          <w:szCs w:val="28"/>
          <w:lang w:val="uk-UA"/>
        </w:rPr>
        <w:t> </w:t>
      </w:r>
      <w:r w:rsidRPr="004D64D1">
        <w:rPr>
          <w:szCs w:val="28"/>
          <w:lang w:val="uk-UA"/>
        </w:rPr>
        <w:t>«Інформаційна, бібліотечна та архівна справа».</w:t>
      </w:r>
    </w:p>
    <w:p w:rsidR="004D64D1" w:rsidRPr="004D64D1" w:rsidRDefault="004D64D1" w:rsidP="004D64D1">
      <w:pPr>
        <w:spacing w:line="276" w:lineRule="auto"/>
        <w:ind w:firstLine="567"/>
        <w:rPr>
          <w:szCs w:val="28"/>
          <w:lang w:val="uk-UA"/>
        </w:rPr>
      </w:pPr>
      <w:r w:rsidRPr="004D64D1">
        <w:rPr>
          <w:szCs w:val="28"/>
          <w:lang w:val="uk-UA"/>
        </w:rPr>
        <w:t>Навчалася на «відмінно». Засвоїла правила складання документів, ряд комп’ютерних дисциплін,  ведення бібліотечної справи, здобула навички роботи на ПК.</w:t>
      </w:r>
    </w:p>
    <w:p w:rsidR="004D64D1" w:rsidRPr="004D64D1" w:rsidRDefault="004D64D1" w:rsidP="004D64D1">
      <w:pPr>
        <w:spacing w:line="276" w:lineRule="auto"/>
        <w:ind w:firstLine="567"/>
        <w:rPr>
          <w:szCs w:val="28"/>
          <w:lang w:val="uk-UA"/>
        </w:rPr>
      </w:pPr>
      <w:r w:rsidRPr="004D64D1">
        <w:rPr>
          <w:szCs w:val="28"/>
          <w:lang w:val="uk-UA"/>
        </w:rPr>
        <w:t>До виконання громадських доручень ставилася відповідально. Брала участь у культурно–масових заходах. Посіла 3 місце на олімпіаді з фізики. Нагороджена грамотами за високі досягнення у навчанні. Була старостою групи</w:t>
      </w:r>
      <w:r w:rsidR="000715F4">
        <w:rPr>
          <w:szCs w:val="28"/>
          <w:lang w:val="uk-UA"/>
        </w:rPr>
        <w:t xml:space="preserve"> протягом усього терміну навчання</w:t>
      </w:r>
      <w:r w:rsidRPr="004D64D1">
        <w:rPr>
          <w:szCs w:val="28"/>
          <w:lang w:val="uk-UA"/>
        </w:rPr>
        <w:t xml:space="preserve">.  </w:t>
      </w:r>
    </w:p>
    <w:p w:rsidR="004D64D1" w:rsidRPr="004D64D1" w:rsidRDefault="000715F4" w:rsidP="004D64D1">
      <w:pPr>
        <w:spacing w:line="276" w:lineRule="auto"/>
        <w:ind w:firstLine="567"/>
        <w:rPr>
          <w:szCs w:val="28"/>
          <w:lang w:val="uk-UA"/>
        </w:rPr>
      </w:pPr>
      <w:r>
        <w:rPr>
          <w:szCs w:val="28"/>
          <w:lang w:val="uk-UA"/>
        </w:rPr>
        <w:t>Ов</w:t>
      </w:r>
      <w:r w:rsidR="004D64D1" w:rsidRPr="004D64D1">
        <w:rPr>
          <w:szCs w:val="28"/>
          <w:lang w:val="uk-UA"/>
        </w:rPr>
        <w:t xml:space="preserve">олоділа </w:t>
      </w:r>
      <w:r>
        <w:rPr>
          <w:szCs w:val="28"/>
          <w:lang w:val="uk-UA"/>
        </w:rPr>
        <w:t xml:space="preserve">знаннями з </w:t>
      </w:r>
      <w:r w:rsidR="004D64D1" w:rsidRPr="004D64D1">
        <w:rPr>
          <w:szCs w:val="28"/>
          <w:lang w:val="uk-UA"/>
        </w:rPr>
        <w:t>англійсько</w:t>
      </w:r>
      <w:r>
        <w:rPr>
          <w:szCs w:val="28"/>
          <w:lang w:val="uk-UA"/>
        </w:rPr>
        <w:t>ї</w:t>
      </w:r>
      <w:r w:rsidR="004D64D1" w:rsidRPr="004D64D1">
        <w:rPr>
          <w:szCs w:val="28"/>
          <w:lang w:val="uk-UA"/>
        </w:rPr>
        <w:t xml:space="preserve"> мов</w:t>
      </w:r>
      <w:r>
        <w:rPr>
          <w:szCs w:val="28"/>
          <w:lang w:val="uk-UA"/>
        </w:rPr>
        <w:t>и</w:t>
      </w:r>
      <w:r w:rsidR="004D64D1" w:rsidRPr="004D64D1">
        <w:rPr>
          <w:szCs w:val="28"/>
          <w:lang w:val="uk-UA"/>
        </w:rPr>
        <w:t xml:space="preserve">, багато читала, займалася творчою діяльністю. Була учасницею вокального колективу «АртНова» при коледжі. </w:t>
      </w:r>
    </w:p>
    <w:p w:rsidR="004D64D1" w:rsidRPr="004D64D1" w:rsidRDefault="004D64D1" w:rsidP="004D64D1">
      <w:pPr>
        <w:spacing w:line="276" w:lineRule="auto"/>
        <w:ind w:firstLine="567"/>
        <w:rPr>
          <w:szCs w:val="28"/>
          <w:lang w:val="uk-UA"/>
        </w:rPr>
      </w:pPr>
      <w:r w:rsidRPr="004D64D1">
        <w:rPr>
          <w:szCs w:val="28"/>
          <w:lang w:val="uk-UA"/>
        </w:rPr>
        <w:t>Стримана, товариська, дисциплінована. Користувалася авторитетом серед студентів та викладачів.</w:t>
      </w:r>
    </w:p>
    <w:p w:rsidR="004D64D1" w:rsidRPr="004D64D1" w:rsidRDefault="004D64D1" w:rsidP="004D64D1">
      <w:pPr>
        <w:spacing w:line="276" w:lineRule="auto"/>
        <w:ind w:firstLine="567"/>
        <w:rPr>
          <w:szCs w:val="28"/>
          <w:lang w:val="uk-UA"/>
        </w:rPr>
      </w:pPr>
      <w:r w:rsidRPr="004D64D1">
        <w:rPr>
          <w:szCs w:val="28"/>
          <w:lang w:val="uk-UA"/>
        </w:rPr>
        <w:t>Характеристика видана за місцем вимоги.</w:t>
      </w:r>
    </w:p>
    <w:p w:rsidR="004D64D1" w:rsidRPr="004D64D1" w:rsidRDefault="004D64D1" w:rsidP="004D64D1">
      <w:pPr>
        <w:spacing w:line="276" w:lineRule="auto"/>
        <w:ind w:firstLine="567"/>
        <w:rPr>
          <w:szCs w:val="28"/>
          <w:lang w:val="uk-UA"/>
        </w:rPr>
      </w:pPr>
    </w:p>
    <w:tbl>
      <w:tblPr>
        <w:tblStyle w:val="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2636"/>
        <w:gridCol w:w="3827"/>
      </w:tblGrid>
      <w:tr w:rsidR="004D64D1" w:rsidRPr="004D64D1" w:rsidTr="000715F4">
        <w:tc>
          <w:tcPr>
            <w:tcW w:w="3284" w:type="dxa"/>
          </w:tcPr>
          <w:p w:rsidR="004D64D1" w:rsidRPr="004D64D1" w:rsidRDefault="004D64D1" w:rsidP="004D64D1">
            <w:pPr>
              <w:spacing w:line="276" w:lineRule="auto"/>
              <w:jc w:val="both"/>
              <w:rPr>
                <w:rFonts w:ascii="Times New Roman" w:hAnsi="Times New Roman" w:cs="Times New Roman"/>
                <w:sz w:val="28"/>
                <w:szCs w:val="28"/>
                <w:lang w:val="uk-UA"/>
              </w:rPr>
            </w:pPr>
            <w:r w:rsidRPr="004D64D1">
              <w:rPr>
                <w:rFonts w:ascii="Times New Roman" w:hAnsi="Times New Roman" w:cs="Times New Roman"/>
                <w:sz w:val="28"/>
                <w:szCs w:val="28"/>
                <w:lang w:val="uk-UA"/>
              </w:rPr>
              <w:t>Директор КЗВО «ВГПК»</w:t>
            </w:r>
          </w:p>
        </w:tc>
        <w:tc>
          <w:tcPr>
            <w:tcW w:w="2636" w:type="dxa"/>
          </w:tcPr>
          <w:p w:rsidR="004D64D1" w:rsidRPr="004D64D1" w:rsidRDefault="004D64D1" w:rsidP="004D64D1">
            <w:pPr>
              <w:spacing w:line="276" w:lineRule="auto"/>
              <w:jc w:val="center"/>
              <w:rPr>
                <w:rFonts w:ascii="Times New Roman" w:hAnsi="Times New Roman" w:cs="Times New Roman"/>
                <w:sz w:val="28"/>
                <w:szCs w:val="28"/>
                <w:lang w:val="uk-UA"/>
              </w:rPr>
            </w:pPr>
            <w:r w:rsidRPr="004D64D1">
              <w:rPr>
                <w:rFonts w:ascii="Times New Roman" w:hAnsi="Times New Roman" w:cs="Times New Roman"/>
                <w:sz w:val="28"/>
                <w:szCs w:val="28"/>
                <w:lang w:val="uk-UA"/>
              </w:rPr>
              <w:t>_____________</w:t>
            </w:r>
          </w:p>
          <w:p w:rsidR="004D64D1" w:rsidRPr="004D64D1" w:rsidRDefault="004D64D1" w:rsidP="004D64D1">
            <w:pPr>
              <w:spacing w:line="276" w:lineRule="auto"/>
              <w:jc w:val="center"/>
              <w:rPr>
                <w:rFonts w:ascii="Times New Roman" w:hAnsi="Times New Roman" w:cs="Times New Roman"/>
                <w:sz w:val="20"/>
                <w:szCs w:val="20"/>
                <w:lang w:val="uk-UA"/>
              </w:rPr>
            </w:pPr>
            <w:r w:rsidRPr="004D64D1">
              <w:rPr>
                <w:rFonts w:ascii="Times New Roman" w:hAnsi="Times New Roman" w:cs="Times New Roman"/>
                <w:sz w:val="20"/>
                <w:szCs w:val="20"/>
                <w:lang w:val="uk-UA"/>
              </w:rPr>
              <w:t>(підпис)</w:t>
            </w:r>
          </w:p>
        </w:tc>
        <w:tc>
          <w:tcPr>
            <w:tcW w:w="3827" w:type="dxa"/>
          </w:tcPr>
          <w:p w:rsidR="004D64D1" w:rsidRPr="004D64D1" w:rsidRDefault="004D64D1" w:rsidP="000715F4">
            <w:pPr>
              <w:spacing w:line="276" w:lineRule="auto"/>
              <w:jc w:val="right"/>
              <w:rPr>
                <w:rFonts w:ascii="Times New Roman" w:hAnsi="Times New Roman" w:cs="Times New Roman"/>
                <w:sz w:val="28"/>
                <w:szCs w:val="28"/>
                <w:lang w:val="uk-UA"/>
              </w:rPr>
            </w:pPr>
            <w:r w:rsidRPr="004D64D1">
              <w:rPr>
                <w:rFonts w:ascii="Times New Roman" w:hAnsi="Times New Roman" w:cs="Times New Roman"/>
                <w:sz w:val="28"/>
                <w:szCs w:val="28"/>
                <w:lang w:val="uk-UA"/>
              </w:rPr>
              <w:t>К</w:t>
            </w:r>
            <w:r w:rsidR="000715F4">
              <w:rPr>
                <w:rFonts w:ascii="Times New Roman" w:hAnsi="Times New Roman" w:cs="Times New Roman"/>
                <w:sz w:val="28"/>
                <w:szCs w:val="28"/>
                <w:lang w:val="uk-UA"/>
              </w:rPr>
              <w:t xml:space="preserve">онстянтин </w:t>
            </w:r>
            <w:r w:rsidRPr="004D64D1">
              <w:rPr>
                <w:rFonts w:ascii="Times New Roman" w:hAnsi="Times New Roman" w:cs="Times New Roman"/>
                <w:sz w:val="28"/>
                <w:szCs w:val="28"/>
                <w:lang w:val="uk-UA"/>
              </w:rPr>
              <w:t>Войцехівський</w:t>
            </w:r>
          </w:p>
        </w:tc>
      </w:tr>
      <w:tr w:rsidR="004D64D1" w:rsidRPr="004D64D1" w:rsidTr="000715F4">
        <w:tc>
          <w:tcPr>
            <w:tcW w:w="3284" w:type="dxa"/>
          </w:tcPr>
          <w:p w:rsidR="004D64D1" w:rsidRPr="004D64D1" w:rsidRDefault="004D64D1" w:rsidP="004D64D1">
            <w:pPr>
              <w:spacing w:line="276" w:lineRule="auto"/>
              <w:jc w:val="both"/>
              <w:rPr>
                <w:rFonts w:ascii="Times New Roman" w:hAnsi="Times New Roman" w:cs="Times New Roman"/>
                <w:sz w:val="28"/>
                <w:szCs w:val="28"/>
                <w:lang w:val="uk-UA"/>
              </w:rPr>
            </w:pPr>
          </w:p>
          <w:p w:rsidR="004D64D1" w:rsidRPr="004D64D1" w:rsidRDefault="004D64D1" w:rsidP="004D64D1">
            <w:pPr>
              <w:spacing w:line="276" w:lineRule="auto"/>
              <w:jc w:val="both"/>
              <w:rPr>
                <w:rFonts w:ascii="Times New Roman" w:hAnsi="Times New Roman" w:cs="Times New Roman"/>
                <w:sz w:val="28"/>
                <w:szCs w:val="28"/>
                <w:lang w:val="uk-UA"/>
              </w:rPr>
            </w:pPr>
            <w:r w:rsidRPr="004D64D1">
              <w:rPr>
                <w:rFonts w:ascii="Times New Roman" w:hAnsi="Times New Roman" w:cs="Times New Roman"/>
                <w:sz w:val="28"/>
                <w:szCs w:val="28"/>
                <w:lang w:val="uk-UA"/>
              </w:rPr>
              <w:t>Куратор групи</w:t>
            </w:r>
          </w:p>
          <w:p w:rsidR="004D64D1" w:rsidRPr="004D64D1" w:rsidRDefault="004D64D1" w:rsidP="004D64D1">
            <w:pPr>
              <w:spacing w:line="276" w:lineRule="auto"/>
              <w:jc w:val="both"/>
              <w:rPr>
                <w:rFonts w:ascii="Times New Roman" w:hAnsi="Times New Roman" w:cs="Times New Roman"/>
                <w:sz w:val="28"/>
                <w:szCs w:val="28"/>
                <w:lang w:val="uk-UA"/>
              </w:rPr>
            </w:pPr>
            <w:r w:rsidRPr="004D64D1">
              <w:rPr>
                <w:rFonts w:ascii="Times New Roman" w:hAnsi="Times New Roman" w:cs="Times New Roman"/>
                <w:sz w:val="28"/>
                <w:szCs w:val="28"/>
                <w:lang w:val="uk-UA"/>
              </w:rPr>
              <w:t xml:space="preserve">                               М. П.</w:t>
            </w:r>
          </w:p>
        </w:tc>
        <w:tc>
          <w:tcPr>
            <w:tcW w:w="2636" w:type="dxa"/>
          </w:tcPr>
          <w:p w:rsidR="004D64D1" w:rsidRPr="004D64D1" w:rsidRDefault="004D64D1" w:rsidP="004D64D1">
            <w:pPr>
              <w:spacing w:line="276" w:lineRule="auto"/>
              <w:jc w:val="center"/>
              <w:rPr>
                <w:rFonts w:ascii="Times New Roman" w:hAnsi="Times New Roman" w:cs="Times New Roman"/>
                <w:sz w:val="28"/>
                <w:szCs w:val="28"/>
                <w:lang w:val="uk-UA"/>
              </w:rPr>
            </w:pPr>
          </w:p>
          <w:p w:rsidR="004D64D1" w:rsidRPr="004D64D1" w:rsidRDefault="004D64D1" w:rsidP="004D64D1">
            <w:pPr>
              <w:spacing w:line="276" w:lineRule="auto"/>
              <w:jc w:val="center"/>
              <w:rPr>
                <w:rFonts w:ascii="Times New Roman" w:hAnsi="Times New Roman" w:cs="Times New Roman"/>
                <w:sz w:val="28"/>
                <w:szCs w:val="28"/>
                <w:lang w:val="uk-UA"/>
              </w:rPr>
            </w:pPr>
            <w:r w:rsidRPr="004D64D1">
              <w:rPr>
                <w:rFonts w:ascii="Times New Roman" w:hAnsi="Times New Roman" w:cs="Times New Roman"/>
                <w:sz w:val="28"/>
                <w:szCs w:val="28"/>
                <w:lang w:val="uk-UA"/>
              </w:rPr>
              <w:t>_____________</w:t>
            </w:r>
          </w:p>
          <w:p w:rsidR="004D64D1" w:rsidRPr="004D64D1" w:rsidRDefault="000715F4" w:rsidP="004D64D1">
            <w:pPr>
              <w:spacing w:line="276" w:lineRule="auto"/>
              <w:jc w:val="center"/>
              <w:rPr>
                <w:rFonts w:ascii="Times New Roman" w:hAnsi="Times New Roman" w:cs="Times New Roman"/>
                <w:sz w:val="20"/>
                <w:szCs w:val="20"/>
                <w:lang w:val="uk-UA"/>
              </w:rPr>
            </w:pPr>
            <w:r w:rsidRPr="000715F4">
              <w:rPr>
                <w:rFonts w:ascii="Times New Roman" w:hAnsi="Times New Roman" w:cs="Times New Roman"/>
                <w:sz w:val="20"/>
                <w:szCs w:val="20"/>
                <w:lang w:val="uk-UA"/>
              </w:rPr>
              <w:t>(підпис)</w:t>
            </w:r>
          </w:p>
        </w:tc>
        <w:tc>
          <w:tcPr>
            <w:tcW w:w="3827" w:type="dxa"/>
          </w:tcPr>
          <w:p w:rsidR="004D64D1" w:rsidRPr="004D64D1" w:rsidRDefault="004D64D1" w:rsidP="004D64D1">
            <w:pPr>
              <w:spacing w:line="276" w:lineRule="auto"/>
              <w:jc w:val="right"/>
              <w:rPr>
                <w:rFonts w:ascii="Times New Roman" w:hAnsi="Times New Roman" w:cs="Times New Roman"/>
                <w:sz w:val="28"/>
                <w:szCs w:val="28"/>
                <w:lang w:val="uk-UA"/>
              </w:rPr>
            </w:pPr>
          </w:p>
          <w:p w:rsidR="004D64D1" w:rsidRPr="004D64D1" w:rsidRDefault="000715F4" w:rsidP="000715F4">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D64D1" w:rsidRPr="004D64D1">
              <w:rPr>
                <w:rFonts w:ascii="Times New Roman" w:hAnsi="Times New Roman" w:cs="Times New Roman"/>
                <w:sz w:val="28"/>
                <w:szCs w:val="28"/>
                <w:lang w:val="uk-UA"/>
              </w:rPr>
              <w:t>А</w:t>
            </w:r>
            <w:r>
              <w:rPr>
                <w:rFonts w:ascii="Times New Roman" w:hAnsi="Times New Roman" w:cs="Times New Roman"/>
                <w:sz w:val="28"/>
                <w:szCs w:val="28"/>
                <w:lang w:val="uk-UA"/>
              </w:rPr>
              <w:t>лла</w:t>
            </w:r>
            <w:r w:rsidR="004D64D1" w:rsidRPr="004D64D1">
              <w:rPr>
                <w:rFonts w:ascii="Times New Roman" w:hAnsi="Times New Roman" w:cs="Times New Roman"/>
                <w:sz w:val="28"/>
                <w:szCs w:val="28"/>
                <w:lang w:val="uk-UA"/>
              </w:rPr>
              <w:t xml:space="preserve"> Терепа</w:t>
            </w:r>
          </w:p>
        </w:tc>
      </w:tr>
    </w:tbl>
    <w:p w:rsidR="001B4757" w:rsidRDefault="001B4757" w:rsidP="001B4757">
      <w:pPr>
        <w:spacing w:line="240" w:lineRule="auto"/>
        <w:ind w:firstLine="720"/>
        <w:jc w:val="right"/>
        <w:rPr>
          <w:rFonts w:eastAsia="Arial Unicode MS"/>
          <w:color w:val="000000"/>
          <w:sz w:val="32"/>
          <w:szCs w:val="32"/>
          <w:lang w:val="uk-UA" w:eastAsia="uk-UA"/>
        </w:rPr>
      </w:pPr>
      <w:r w:rsidRPr="001B4757">
        <w:rPr>
          <w:rFonts w:asciiTheme="minorHAnsi" w:hAnsiTheme="minorHAnsi" w:cstheme="minorBidi"/>
          <w:noProof/>
          <w:sz w:val="22"/>
          <w:lang w:eastAsia="ru-RU"/>
        </w:rPr>
        <w:lastRenderedPageBreak/>
        <w:drawing>
          <wp:anchor distT="0" distB="0" distL="114300" distR="114300" simplePos="0" relativeHeight="251666432" behindDoc="0" locked="0" layoutInCell="1" allowOverlap="1" wp14:anchorId="523B61E6" wp14:editId="4B2789BF">
            <wp:simplePos x="0" y="0"/>
            <wp:positionH relativeFrom="column">
              <wp:posOffset>2908935</wp:posOffset>
            </wp:positionH>
            <wp:positionV relativeFrom="paragraph">
              <wp:posOffset>-438150</wp:posOffset>
            </wp:positionV>
            <wp:extent cx="436245" cy="628650"/>
            <wp:effectExtent l="0" t="0" r="1905" b="0"/>
            <wp:wrapNone/>
            <wp:docPr id="38" name="Рисунок 38" descr="D:\документи\Діловодство\trident-1919913_960_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енти\Діловодство\trident-1919913_960_720.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6245" cy="628650"/>
                    </a:xfrm>
                    <a:prstGeom prst="rect">
                      <a:avLst/>
                    </a:prstGeom>
                    <a:noFill/>
                    <a:ln>
                      <a:noFill/>
                    </a:ln>
                  </pic:spPr>
                </pic:pic>
              </a:graphicData>
            </a:graphic>
          </wp:anchor>
        </w:drawing>
      </w:r>
    </w:p>
    <w:p w:rsidR="001B4757" w:rsidRPr="004D64D1" w:rsidRDefault="001B4757" w:rsidP="001B4757">
      <w:pPr>
        <w:tabs>
          <w:tab w:val="left" w:pos="5760"/>
        </w:tabs>
        <w:spacing w:line="276" w:lineRule="auto"/>
        <w:ind w:firstLine="0"/>
        <w:jc w:val="center"/>
        <w:rPr>
          <w:b/>
          <w:szCs w:val="28"/>
          <w:lang w:val="uk-UA"/>
        </w:rPr>
      </w:pPr>
      <w:r w:rsidRPr="004D64D1">
        <w:rPr>
          <w:b/>
          <w:szCs w:val="28"/>
          <w:lang w:val="uk-UA"/>
        </w:rPr>
        <w:t>МІНІСТЕРСТВО ОСВІТИ І НАУКИ УКРАЇНИ</w:t>
      </w:r>
    </w:p>
    <w:p w:rsidR="001B4757" w:rsidRPr="004D64D1" w:rsidRDefault="001B4757" w:rsidP="001B4757">
      <w:pPr>
        <w:tabs>
          <w:tab w:val="left" w:pos="5760"/>
        </w:tabs>
        <w:spacing w:line="276" w:lineRule="auto"/>
        <w:ind w:firstLine="0"/>
        <w:jc w:val="center"/>
        <w:rPr>
          <w:b/>
          <w:szCs w:val="28"/>
          <w:lang w:val="uk-UA"/>
        </w:rPr>
      </w:pPr>
      <w:r w:rsidRPr="004D64D1">
        <w:rPr>
          <w:b/>
          <w:szCs w:val="28"/>
          <w:lang w:val="uk-UA"/>
        </w:rPr>
        <w:t>ВІННИЦЬКА ОБЛАСНА РАДА</w:t>
      </w:r>
    </w:p>
    <w:p w:rsidR="001B4757" w:rsidRPr="004D64D1" w:rsidRDefault="001B4757" w:rsidP="001B4757">
      <w:pPr>
        <w:tabs>
          <w:tab w:val="left" w:pos="5760"/>
        </w:tabs>
        <w:spacing w:line="276" w:lineRule="auto"/>
        <w:ind w:firstLine="0"/>
        <w:jc w:val="center"/>
        <w:rPr>
          <w:b/>
          <w:szCs w:val="28"/>
          <w:lang w:val="uk-UA"/>
        </w:rPr>
      </w:pPr>
      <w:r w:rsidRPr="004D64D1">
        <w:rPr>
          <w:b/>
          <w:szCs w:val="28"/>
          <w:lang w:val="uk-UA"/>
        </w:rPr>
        <w:t xml:space="preserve">КОМУНАЛЬНИЙ ЗАКЛАД ВИЩОЇ ОСВІТИ </w:t>
      </w:r>
    </w:p>
    <w:p w:rsidR="001B4757" w:rsidRPr="004D64D1" w:rsidRDefault="001B4757" w:rsidP="001B4757">
      <w:pPr>
        <w:tabs>
          <w:tab w:val="left" w:pos="5760"/>
        </w:tabs>
        <w:spacing w:line="276" w:lineRule="auto"/>
        <w:ind w:firstLine="0"/>
        <w:jc w:val="center"/>
        <w:rPr>
          <w:szCs w:val="28"/>
          <w:lang w:val="uk-UA"/>
        </w:rPr>
      </w:pPr>
      <w:r w:rsidRPr="004D64D1">
        <w:rPr>
          <w:b/>
          <w:szCs w:val="28"/>
          <w:lang w:val="uk-UA"/>
        </w:rPr>
        <w:t>«ВІННИЦЬКИЙ ГУМАНІТАРНО–ПЕДАГОГІЧНИЙ КОЛЕДЖ»</w:t>
      </w:r>
    </w:p>
    <w:p w:rsidR="001B4757" w:rsidRPr="004D64D1" w:rsidRDefault="001B4757" w:rsidP="001B4757">
      <w:pPr>
        <w:tabs>
          <w:tab w:val="left" w:pos="5760"/>
        </w:tabs>
        <w:spacing w:line="276" w:lineRule="auto"/>
        <w:ind w:firstLine="0"/>
        <w:jc w:val="center"/>
        <w:rPr>
          <w:sz w:val="24"/>
          <w:szCs w:val="24"/>
          <w:lang w:val="uk-UA"/>
        </w:rPr>
      </w:pPr>
      <w:r w:rsidRPr="004D64D1">
        <w:rPr>
          <w:sz w:val="24"/>
          <w:szCs w:val="24"/>
          <w:lang w:val="uk-UA"/>
        </w:rPr>
        <w:t>вул. Нагірна, 13, м. Вінниця, 01135, тел. / факс 0 (44) 004–53–09</w:t>
      </w:r>
    </w:p>
    <w:p w:rsidR="001B4757" w:rsidRPr="004D64D1" w:rsidRDefault="001B4757" w:rsidP="001B4757">
      <w:pPr>
        <w:tabs>
          <w:tab w:val="left" w:pos="5760"/>
        </w:tabs>
        <w:spacing w:line="276" w:lineRule="auto"/>
        <w:ind w:firstLine="0"/>
        <w:jc w:val="center"/>
        <w:rPr>
          <w:sz w:val="24"/>
          <w:szCs w:val="24"/>
          <w:lang w:val="uk-UA"/>
        </w:rPr>
      </w:pPr>
      <w:r w:rsidRPr="004D64D1">
        <w:rPr>
          <w:sz w:val="24"/>
          <w:szCs w:val="24"/>
          <w:lang w:val="en-US"/>
        </w:rPr>
        <w:t>E</w:t>
      </w:r>
      <w:r w:rsidRPr="004D64D1">
        <w:rPr>
          <w:sz w:val="24"/>
          <w:szCs w:val="24"/>
          <w:lang w:val="uk-UA"/>
        </w:rPr>
        <w:t>–</w:t>
      </w:r>
      <w:r w:rsidRPr="004D64D1">
        <w:rPr>
          <w:sz w:val="24"/>
          <w:szCs w:val="24"/>
          <w:lang w:val="en-US"/>
        </w:rPr>
        <w:t>mail</w:t>
      </w:r>
      <w:r w:rsidRPr="004D64D1">
        <w:rPr>
          <w:sz w:val="24"/>
          <w:szCs w:val="24"/>
          <w:lang w:val="uk-UA"/>
        </w:rPr>
        <w:t xml:space="preserve">: </w:t>
      </w:r>
      <w:hyperlink r:id="rId25" w:history="1">
        <w:r w:rsidRPr="004D64D1">
          <w:rPr>
            <w:color w:val="0000FF" w:themeColor="hyperlink"/>
            <w:sz w:val="24"/>
            <w:szCs w:val="24"/>
            <w:u w:val="single"/>
            <w:lang w:val="en-US"/>
          </w:rPr>
          <w:t>vgpk</w:t>
        </w:r>
        <w:r w:rsidRPr="004D64D1">
          <w:rPr>
            <w:color w:val="0000FF" w:themeColor="hyperlink"/>
            <w:sz w:val="24"/>
            <w:szCs w:val="24"/>
            <w:u w:val="single"/>
            <w:lang w:val="uk-UA"/>
          </w:rPr>
          <w:t>@</w:t>
        </w:r>
        <w:r w:rsidRPr="004D64D1">
          <w:rPr>
            <w:color w:val="0000FF" w:themeColor="hyperlink"/>
            <w:sz w:val="24"/>
            <w:szCs w:val="24"/>
            <w:u w:val="single"/>
            <w:lang w:val="en-US"/>
          </w:rPr>
          <w:t>i</w:t>
        </w:r>
        <w:r w:rsidRPr="004D64D1">
          <w:rPr>
            <w:color w:val="0000FF" w:themeColor="hyperlink"/>
            <w:sz w:val="24"/>
            <w:szCs w:val="24"/>
            <w:u w:val="single"/>
            <w:lang w:val="uk-UA"/>
          </w:rPr>
          <w:t>.</w:t>
        </w:r>
        <w:r w:rsidRPr="004D64D1">
          <w:rPr>
            <w:color w:val="0000FF" w:themeColor="hyperlink"/>
            <w:sz w:val="24"/>
            <w:szCs w:val="24"/>
            <w:u w:val="single"/>
            <w:lang w:val="en-US"/>
          </w:rPr>
          <w:t>ua</w:t>
        </w:r>
      </w:hyperlink>
      <w:r w:rsidRPr="004D64D1">
        <w:rPr>
          <w:sz w:val="24"/>
          <w:szCs w:val="24"/>
          <w:lang w:val="uk-UA"/>
        </w:rPr>
        <w:t xml:space="preserve">, сайт </w:t>
      </w:r>
      <w:r w:rsidRPr="004D64D1">
        <w:rPr>
          <w:sz w:val="24"/>
          <w:szCs w:val="24"/>
          <w:lang w:val="en-US"/>
        </w:rPr>
        <w:t>vgpk</w:t>
      </w:r>
      <w:r w:rsidRPr="004D64D1">
        <w:rPr>
          <w:sz w:val="24"/>
          <w:szCs w:val="24"/>
          <w:lang w:val="uk-UA"/>
        </w:rPr>
        <w:t>.</w:t>
      </w:r>
      <w:r w:rsidRPr="004D64D1">
        <w:rPr>
          <w:sz w:val="24"/>
          <w:szCs w:val="24"/>
          <w:lang w:val="en-US"/>
        </w:rPr>
        <w:t>com</w:t>
      </w:r>
      <w:r w:rsidRPr="004D64D1">
        <w:rPr>
          <w:sz w:val="24"/>
          <w:szCs w:val="24"/>
          <w:lang w:val="uk-UA"/>
        </w:rPr>
        <w:t>.</w:t>
      </w:r>
      <w:r w:rsidRPr="004D64D1">
        <w:rPr>
          <w:sz w:val="24"/>
          <w:szCs w:val="24"/>
          <w:lang w:val="en-US"/>
        </w:rPr>
        <w:t>ua</w:t>
      </w:r>
      <w:r w:rsidRPr="004D64D1">
        <w:rPr>
          <w:sz w:val="24"/>
          <w:szCs w:val="24"/>
          <w:lang w:val="uk-UA"/>
        </w:rPr>
        <w:t xml:space="preserve"> Код згідно з ЄДРПОУ 89763809</w:t>
      </w:r>
    </w:p>
    <w:p w:rsidR="001B4757" w:rsidRPr="004D64D1" w:rsidRDefault="001B4757" w:rsidP="001B4757">
      <w:pPr>
        <w:tabs>
          <w:tab w:val="left" w:pos="5760"/>
        </w:tabs>
        <w:spacing w:line="276" w:lineRule="auto"/>
        <w:ind w:firstLine="0"/>
        <w:jc w:val="center"/>
        <w:rPr>
          <w:szCs w:val="28"/>
          <w:lang w:val="uk-UA"/>
        </w:rPr>
      </w:pPr>
      <w:r w:rsidRPr="004D64D1">
        <w:rPr>
          <w:noProof/>
          <w:szCs w:val="28"/>
          <w:lang w:eastAsia="ru-RU"/>
        </w:rPr>
        <mc:AlternateContent>
          <mc:Choice Requires="wps">
            <w:drawing>
              <wp:anchor distT="0" distB="0" distL="114300" distR="114300" simplePos="0" relativeHeight="251652096" behindDoc="0" locked="0" layoutInCell="1" allowOverlap="1" wp14:anchorId="23CDA5FD" wp14:editId="2365AE62">
                <wp:simplePos x="0" y="0"/>
                <wp:positionH relativeFrom="column">
                  <wp:posOffset>-22860</wp:posOffset>
                </wp:positionH>
                <wp:positionV relativeFrom="paragraph">
                  <wp:posOffset>121285</wp:posOffset>
                </wp:positionV>
                <wp:extent cx="6105525" cy="0"/>
                <wp:effectExtent l="0" t="19050" r="9525" b="38100"/>
                <wp:wrapNone/>
                <wp:docPr id="39" name="Прямая соединительная линия 39"/>
                <wp:cNvGraphicFramePr/>
                <a:graphic xmlns:a="http://schemas.openxmlformats.org/drawingml/2006/main">
                  <a:graphicData uri="http://schemas.microsoft.com/office/word/2010/wordprocessingShape">
                    <wps:wsp>
                      <wps:cNvCnPr/>
                      <wps:spPr>
                        <a:xfrm>
                          <a:off x="0" y="0"/>
                          <a:ext cx="6105525" cy="0"/>
                        </a:xfrm>
                        <a:prstGeom prst="line">
                          <a:avLst/>
                        </a:prstGeom>
                        <a:noFill/>
                        <a:ln w="57150" cap="flat" cmpd="tri"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FEDB84" id="Прямая соединительная линия 39"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9.55pt" to="478.9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" strokeweight="4.5pt">
                <v:stroke linestyle="thickBetweenThin"/>
              </v:line>
            </w:pict>
          </mc:Fallback>
        </mc:AlternateContent>
      </w:r>
    </w:p>
    <w:p w:rsidR="001B4757" w:rsidRPr="004D64D1" w:rsidRDefault="001B4757" w:rsidP="001B4757">
      <w:pPr>
        <w:tabs>
          <w:tab w:val="left" w:pos="5760"/>
        </w:tabs>
        <w:spacing w:line="276" w:lineRule="auto"/>
        <w:ind w:firstLine="0"/>
        <w:rPr>
          <w:szCs w:val="28"/>
          <w:lang w:val="uk-UA"/>
        </w:rPr>
      </w:pPr>
      <w:r w:rsidRPr="004D64D1">
        <w:rPr>
          <w:szCs w:val="28"/>
          <w:lang w:val="uk-UA"/>
        </w:rPr>
        <w:t xml:space="preserve">№ </w:t>
      </w:r>
      <w:r w:rsidRPr="004D64D1">
        <w:rPr>
          <w:szCs w:val="28"/>
          <w:u w:val="single"/>
          <w:lang w:val="uk-UA"/>
        </w:rPr>
        <w:t>11</w:t>
      </w:r>
      <w:r>
        <w:rPr>
          <w:szCs w:val="28"/>
          <w:u w:val="single"/>
          <w:lang w:val="uk-UA"/>
        </w:rPr>
        <w:t>5</w:t>
      </w:r>
      <w:r w:rsidRPr="004D64D1">
        <w:rPr>
          <w:szCs w:val="28"/>
          <w:u w:val="single"/>
          <w:lang w:val="uk-UA"/>
        </w:rPr>
        <w:t xml:space="preserve"> / 06–1</w:t>
      </w:r>
      <w:r>
        <w:rPr>
          <w:szCs w:val="28"/>
          <w:u w:val="single"/>
          <w:lang w:val="uk-UA"/>
        </w:rPr>
        <w:t>2</w:t>
      </w:r>
      <w:r>
        <w:rPr>
          <w:szCs w:val="28"/>
          <w:lang w:val="uk-UA"/>
        </w:rPr>
        <w:t xml:space="preserve"> </w:t>
      </w:r>
      <w:r w:rsidRPr="004D64D1">
        <w:rPr>
          <w:szCs w:val="28"/>
          <w:lang w:val="uk-UA"/>
        </w:rPr>
        <w:t xml:space="preserve">від </w:t>
      </w:r>
      <w:r>
        <w:rPr>
          <w:szCs w:val="28"/>
          <w:u w:val="single"/>
          <w:lang w:val="uk-UA"/>
        </w:rPr>
        <w:t>30</w:t>
      </w:r>
      <w:r w:rsidRPr="004D64D1">
        <w:rPr>
          <w:szCs w:val="28"/>
          <w:u w:val="single"/>
          <w:lang w:val="uk-UA"/>
        </w:rPr>
        <w:t xml:space="preserve"> вересня 201</w:t>
      </w:r>
      <w:r w:rsidR="00AE3CB3">
        <w:rPr>
          <w:szCs w:val="28"/>
          <w:u w:val="single"/>
          <w:lang w:val="uk-UA"/>
        </w:rPr>
        <w:t>8</w:t>
      </w:r>
      <w:r w:rsidRPr="004D64D1">
        <w:rPr>
          <w:szCs w:val="28"/>
          <w:u w:val="single"/>
          <w:lang w:val="uk-UA"/>
        </w:rPr>
        <w:t xml:space="preserve"> року</w:t>
      </w:r>
      <w:r>
        <w:rPr>
          <w:szCs w:val="28"/>
          <w:lang w:val="uk-UA"/>
        </w:rPr>
        <w:t xml:space="preserve"> Н</w:t>
      </w:r>
      <w:r w:rsidRPr="004D64D1">
        <w:rPr>
          <w:szCs w:val="28"/>
          <w:lang w:val="uk-UA"/>
        </w:rPr>
        <w:t>а № ___________</w:t>
      </w:r>
      <w:r>
        <w:rPr>
          <w:szCs w:val="28"/>
          <w:lang w:val="uk-UA"/>
        </w:rPr>
        <w:t>від ______________</w:t>
      </w:r>
    </w:p>
    <w:p w:rsidR="001B4757" w:rsidRPr="001B4757" w:rsidRDefault="001B4757" w:rsidP="001B4757">
      <w:pPr>
        <w:tabs>
          <w:tab w:val="left" w:pos="5760"/>
        </w:tabs>
        <w:spacing w:line="240" w:lineRule="auto"/>
        <w:ind w:firstLine="0"/>
        <w:rPr>
          <w:sz w:val="16"/>
          <w:szCs w:val="16"/>
          <w:lang w:val="uk-UA"/>
        </w:rPr>
      </w:pPr>
    </w:p>
    <w:p w:rsidR="001B4757" w:rsidRPr="001B4757" w:rsidRDefault="001B4757" w:rsidP="001B4757">
      <w:pPr>
        <w:tabs>
          <w:tab w:val="left" w:pos="5760"/>
        </w:tabs>
        <w:spacing w:line="240" w:lineRule="auto"/>
        <w:ind w:firstLine="0"/>
        <w:jc w:val="center"/>
        <w:rPr>
          <w:b/>
          <w:lang w:val="uk-UA"/>
        </w:rPr>
      </w:pPr>
      <w:r w:rsidRPr="001B4757">
        <w:rPr>
          <w:b/>
          <w:sz w:val="32"/>
          <w:lang w:val="uk-UA"/>
        </w:rPr>
        <w:t>ХАРАКТЕРИСТИКА</w:t>
      </w:r>
      <w:r w:rsidRPr="001B4757">
        <w:rPr>
          <w:b/>
          <w:lang w:val="uk-UA"/>
        </w:rPr>
        <w:t xml:space="preserve"> </w:t>
      </w:r>
    </w:p>
    <w:p w:rsidR="001B4757" w:rsidRPr="001B4757" w:rsidRDefault="001B4757" w:rsidP="004836AE">
      <w:pPr>
        <w:tabs>
          <w:tab w:val="left" w:pos="5760"/>
        </w:tabs>
        <w:spacing w:line="276" w:lineRule="auto"/>
        <w:ind w:firstLine="0"/>
        <w:jc w:val="center"/>
        <w:rPr>
          <w:sz w:val="16"/>
          <w:szCs w:val="16"/>
          <w:lang w:val="uk-UA"/>
        </w:rPr>
      </w:pPr>
    </w:p>
    <w:p w:rsidR="001B4757" w:rsidRPr="001B4757" w:rsidRDefault="001B4757" w:rsidP="004836AE">
      <w:pPr>
        <w:spacing w:line="276" w:lineRule="auto"/>
        <w:ind w:left="4820" w:firstLine="0"/>
        <w:jc w:val="left"/>
        <w:rPr>
          <w:caps/>
          <w:lang w:val="uk-UA"/>
        </w:rPr>
      </w:pPr>
      <w:r w:rsidRPr="001B4757">
        <w:rPr>
          <w:caps/>
          <w:lang w:val="uk-UA"/>
        </w:rPr>
        <w:t>Коган Ірини Дмитрівни</w:t>
      </w:r>
      <w:r w:rsidR="00AE3BAC">
        <w:rPr>
          <w:caps/>
          <w:lang w:val="uk-UA"/>
        </w:rPr>
        <w:t>,</w:t>
      </w:r>
    </w:p>
    <w:p w:rsidR="001B4757" w:rsidRPr="001B4757" w:rsidRDefault="001B4757" w:rsidP="004836AE">
      <w:pPr>
        <w:spacing w:line="276" w:lineRule="auto"/>
        <w:ind w:left="4820" w:firstLine="0"/>
        <w:jc w:val="left"/>
        <w:rPr>
          <w:lang w:val="uk-UA"/>
        </w:rPr>
      </w:pPr>
      <w:r w:rsidRPr="001B4757">
        <w:rPr>
          <w:lang w:val="uk-UA"/>
        </w:rPr>
        <w:t>2001 року народження</w:t>
      </w:r>
      <w:r w:rsidR="00AE3BAC">
        <w:rPr>
          <w:lang w:val="uk-UA"/>
        </w:rPr>
        <w:t>,</w:t>
      </w:r>
    </w:p>
    <w:p w:rsidR="001B4757" w:rsidRPr="001B4757" w:rsidRDefault="001B4757" w:rsidP="004836AE">
      <w:pPr>
        <w:spacing w:line="276" w:lineRule="auto"/>
        <w:ind w:left="4820" w:firstLine="0"/>
        <w:jc w:val="left"/>
        <w:rPr>
          <w:lang w:val="uk-UA"/>
        </w:rPr>
      </w:pPr>
      <w:r w:rsidRPr="001B4757">
        <w:rPr>
          <w:lang w:val="uk-UA"/>
        </w:rPr>
        <w:t>повна загальна середня освіта</w:t>
      </w:r>
    </w:p>
    <w:p w:rsidR="001B4757" w:rsidRPr="001B4757" w:rsidRDefault="001B4757" w:rsidP="004836AE">
      <w:pPr>
        <w:spacing w:line="276" w:lineRule="auto"/>
        <w:ind w:left="4820" w:firstLine="0"/>
        <w:jc w:val="left"/>
        <w:rPr>
          <w:lang w:val="uk-UA"/>
        </w:rPr>
      </w:pPr>
      <w:r w:rsidRPr="001B4757">
        <w:rPr>
          <w:lang w:val="uk-UA"/>
        </w:rPr>
        <w:t>студентки відділення фінансово–економічної та інформаційної діяльності Комунального закладу вищої освіти «Вінницький гуманітарно–педагогічного коледжу»</w:t>
      </w:r>
    </w:p>
    <w:p w:rsidR="001B4757" w:rsidRPr="00AE3BAC" w:rsidRDefault="001B4757" w:rsidP="004836AE">
      <w:pPr>
        <w:spacing w:line="276" w:lineRule="auto"/>
        <w:ind w:firstLine="0"/>
        <w:rPr>
          <w:sz w:val="16"/>
          <w:szCs w:val="16"/>
          <w:lang w:val="uk-UA"/>
        </w:rPr>
      </w:pPr>
    </w:p>
    <w:p w:rsidR="001B4757" w:rsidRPr="001B4757" w:rsidRDefault="001B4757" w:rsidP="004836AE">
      <w:pPr>
        <w:spacing w:line="276" w:lineRule="auto"/>
        <w:ind w:firstLine="567"/>
        <w:rPr>
          <w:lang w:val="uk-UA"/>
        </w:rPr>
      </w:pPr>
      <w:r w:rsidRPr="001B4757">
        <w:rPr>
          <w:lang w:val="uk-UA"/>
        </w:rPr>
        <w:t>Коган Ірина Дмитрівна навчається в Комунальному закладі вищої освіти «Вінницький гуманітарно–педагогі</w:t>
      </w:r>
      <w:r w:rsidR="00AE3BAC">
        <w:rPr>
          <w:lang w:val="uk-UA"/>
        </w:rPr>
        <w:t xml:space="preserve">чний коледж» з 01.09.2016 року </w:t>
      </w:r>
      <w:r w:rsidRPr="001B4757">
        <w:rPr>
          <w:lang w:val="uk-UA"/>
        </w:rPr>
        <w:t>за спеціальністю 029 «Інформаційна, бібліотечна та архівна справа» на першому курсі.</w:t>
      </w:r>
    </w:p>
    <w:p w:rsidR="001B4757" w:rsidRPr="001B4757" w:rsidRDefault="001B4757" w:rsidP="004836AE">
      <w:pPr>
        <w:spacing w:line="276" w:lineRule="auto"/>
        <w:ind w:firstLine="567"/>
        <w:rPr>
          <w:lang w:val="uk-UA"/>
        </w:rPr>
      </w:pPr>
      <w:r w:rsidRPr="001B4757">
        <w:rPr>
          <w:lang w:val="uk-UA"/>
        </w:rPr>
        <w:t>Рівень навчальних знань студентки — середній. За період навчання зарекомендувала себе з негативної сторони. Недисциплінована та неврівноважена, проявляє агресію до одногрупників та викладачів. Постійно запізнюється на заняття, а інколи і не відвідує їх.</w:t>
      </w:r>
    </w:p>
    <w:p w:rsidR="001B4757" w:rsidRPr="001B4757" w:rsidRDefault="001B4757" w:rsidP="004836AE">
      <w:pPr>
        <w:spacing w:line="276" w:lineRule="auto"/>
        <w:ind w:firstLine="567"/>
        <w:rPr>
          <w:lang w:val="uk-UA"/>
        </w:rPr>
      </w:pPr>
      <w:r w:rsidRPr="001B4757">
        <w:rPr>
          <w:lang w:val="uk-UA"/>
        </w:rPr>
        <w:t>До поставлених громадських доручень ставиться невідповідально. На зауваження реагує агресивно. Не виявляє зацікавленості до діяльності групи та коледжу в цілому.</w:t>
      </w:r>
    </w:p>
    <w:p w:rsidR="001B4757" w:rsidRPr="001B4757" w:rsidRDefault="001B4757" w:rsidP="004836AE">
      <w:pPr>
        <w:spacing w:line="276" w:lineRule="auto"/>
        <w:ind w:firstLine="567"/>
        <w:rPr>
          <w:lang w:val="uk-UA"/>
        </w:rPr>
      </w:pPr>
      <w:r w:rsidRPr="001B4757">
        <w:rPr>
          <w:lang w:val="uk-UA"/>
        </w:rPr>
        <w:t>На заняттях використовує ненормативну лексику, байдужа до одногрупників, часто є організатором конфліктних ситуацій.</w:t>
      </w:r>
    </w:p>
    <w:p w:rsidR="001B4757" w:rsidRPr="001B4757" w:rsidRDefault="001B4757" w:rsidP="004836AE">
      <w:pPr>
        <w:spacing w:line="276" w:lineRule="auto"/>
        <w:ind w:firstLine="567"/>
        <w:rPr>
          <w:lang w:val="uk-UA"/>
        </w:rPr>
      </w:pPr>
      <w:r w:rsidRPr="001B4757">
        <w:rPr>
          <w:lang w:val="uk-UA"/>
        </w:rPr>
        <w:t>Нечемна, безвідповідальна, егоїстична.</w:t>
      </w:r>
    </w:p>
    <w:p w:rsidR="001B4757" w:rsidRPr="001B4757" w:rsidRDefault="001B4757" w:rsidP="004836AE">
      <w:pPr>
        <w:spacing w:line="276" w:lineRule="auto"/>
        <w:ind w:firstLine="567"/>
        <w:rPr>
          <w:lang w:val="uk-UA"/>
        </w:rPr>
      </w:pPr>
      <w:r w:rsidRPr="001B4757">
        <w:rPr>
          <w:lang w:val="uk-UA"/>
        </w:rPr>
        <w:t>Характеристика видана для подання до Служби у справах дітей м. Вінниці.</w:t>
      </w:r>
    </w:p>
    <w:p w:rsidR="001B4757" w:rsidRPr="00AE3BAC" w:rsidRDefault="001B4757" w:rsidP="004836AE">
      <w:pPr>
        <w:spacing w:line="276" w:lineRule="auto"/>
        <w:ind w:firstLine="567"/>
        <w:rPr>
          <w:sz w:val="16"/>
          <w:szCs w:val="16"/>
          <w:lang w:val="uk-UA"/>
        </w:rPr>
      </w:pPr>
    </w:p>
    <w:tbl>
      <w:tblPr>
        <w:tblStyle w:val="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2494"/>
        <w:gridCol w:w="3969"/>
      </w:tblGrid>
      <w:tr w:rsidR="001B4757" w:rsidRPr="001B4757" w:rsidTr="00AE3BAC">
        <w:tc>
          <w:tcPr>
            <w:tcW w:w="3284" w:type="dxa"/>
          </w:tcPr>
          <w:p w:rsidR="001B4757" w:rsidRPr="001B4757" w:rsidRDefault="00AE3BAC" w:rsidP="004836AE">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Директор </w:t>
            </w:r>
            <w:r w:rsidR="001B4757" w:rsidRPr="001B4757">
              <w:rPr>
                <w:rFonts w:ascii="Times New Roman" w:hAnsi="Times New Roman" w:cs="Times New Roman"/>
                <w:sz w:val="28"/>
                <w:szCs w:val="28"/>
                <w:lang w:val="uk-UA"/>
              </w:rPr>
              <w:t>КЗВО «ВГПК»</w:t>
            </w:r>
          </w:p>
        </w:tc>
        <w:tc>
          <w:tcPr>
            <w:tcW w:w="2494" w:type="dxa"/>
          </w:tcPr>
          <w:p w:rsidR="001B4757" w:rsidRPr="001B4757" w:rsidRDefault="001B4757" w:rsidP="004836AE">
            <w:pPr>
              <w:spacing w:line="276" w:lineRule="auto"/>
              <w:jc w:val="center"/>
              <w:rPr>
                <w:rFonts w:ascii="Times New Roman" w:hAnsi="Times New Roman" w:cs="Times New Roman"/>
                <w:sz w:val="28"/>
                <w:szCs w:val="28"/>
                <w:lang w:val="uk-UA"/>
              </w:rPr>
            </w:pPr>
            <w:r w:rsidRPr="001B4757">
              <w:rPr>
                <w:rFonts w:ascii="Times New Roman" w:hAnsi="Times New Roman" w:cs="Times New Roman"/>
                <w:sz w:val="28"/>
                <w:szCs w:val="28"/>
                <w:lang w:val="uk-UA"/>
              </w:rPr>
              <w:t>_____________</w:t>
            </w:r>
          </w:p>
          <w:p w:rsidR="001B4757" w:rsidRPr="00AE3BAC" w:rsidRDefault="001B4757" w:rsidP="004836AE">
            <w:pPr>
              <w:spacing w:line="276" w:lineRule="auto"/>
              <w:jc w:val="center"/>
              <w:rPr>
                <w:rFonts w:ascii="Times New Roman" w:hAnsi="Times New Roman" w:cs="Times New Roman"/>
                <w:sz w:val="20"/>
                <w:szCs w:val="20"/>
                <w:lang w:val="uk-UA"/>
              </w:rPr>
            </w:pPr>
            <w:r w:rsidRPr="00AE3BAC">
              <w:rPr>
                <w:rFonts w:ascii="Times New Roman" w:hAnsi="Times New Roman" w:cs="Times New Roman"/>
                <w:sz w:val="20"/>
                <w:szCs w:val="20"/>
                <w:lang w:val="uk-UA"/>
              </w:rPr>
              <w:t>(підпис)</w:t>
            </w:r>
          </w:p>
        </w:tc>
        <w:tc>
          <w:tcPr>
            <w:tcW w:w="3969" w:type="dxa"/>
          </w:tcPr>
          <w:p w:rsidR="001B4757" w:rsidRPr="001B4757" w:rsidRDefault="00AE3BAC" w:rsidP="004836AE">
            <w:pPr>
              <w:spacing w:line="276" w:lineRule="auto"/>
              <w:jc w:val="right"/>
              <w:rPr>
                <w:rFonts w:ascii="Times New Roman" w:hAnsi="Times New Roman" w:cs="Times New Roman"/>
                <w:sz w:val="28"/>
                <w:szCs w:val="28"/>
                <w:lang w:val="uk-UA"/>
              </w:rPr>
            </w:pPr>
            <w:r w:rsidRPr="004D64D1">
              <w:rPr>
                <w:rFonts w:ascii="Times New Roman" w:hAnsi="Times New Roman" w:cs="Times New Roman"/>
                <w:sz w:val="28"/>
                <w:szCs w:val="28"/>
                <w:lang w:val="uk-UA"/>
              </w:rPr>
              <w:t>К</w:t>
            </w:r>
            <w:r>
              <w:rPr>
                <w:rFonts w:ascii="Times New Roman" w:hAnsi="Times New Roman" w:cs="Times New Roman"/>
                <w:sz w:val="28"/>
                <w:szCs w:val="28"/>
                <w:lang w:val="uk-UA"/>
              </w:rPr>
              <w:t xml:space="preserve">онстянтин </w:t>
            </w:r>
            <w:r w:rsidRPr="004D64D1">
              <w:rPr>
                <w:rFonts w:ascii="Times New Roman" w:hAnsi="Times New Roman" w:cs="Times New Roman"/>
                <w:sz w:val="28"/>
                <w:szCs w:val="28"/>
                <w:lang w:val="uk-UA"/>
              </w:rPr>
              <w:t>Войцехівський</w:t>
            </w:r>
          </w:p>
        </w:tc>
      </w:tr>
      <w:tr w:rsidR="001B4757" w:rsidRPr="001B4757" w:rsidTr="00AE3BAC">
        <w:tc>
          <w:tcPr>
            <w:tcW w:w="3284" w:type="dxa"/>
          </w:tcPr>
          <w:p w:rsidR="001B4757" w:rsidRPr="001B4757" w:rsidRDefault="001B4757" w:rsidP="004836AE">
            <w:pPr>
              <w:spacing w:line="276" w:lineRule="auto"/>
              <w:jc w:val="both"/>
              <w:rPr>
                <w:rFonts w:ascii="Times New Roman" w:hAnsi="Times New Roman" w:cs="Times New Roman"/>
                <w:sz w:val="28"/>
                <w:szCs w:val="28"/>
                <w:lang w:val="uk-UA"/>
              </w:rPr>
            </w:pPr>
            <w:r w:rsidRPr="001B4757">
              <w:rPr>
                <w:rFonts w:ascii="Times New Roman" w:hAnsi="Times New Roman" w:cs="Times New Roman"/>
                <w:sz w:val="28"/>
                <w:szCs w:val="28"/>
                <w:lang w:val="uk-UA"/>
              </w:rPr>
              <w:t>Куратор групи</w:t>
            </w:r>
          </w:p>
          <w:p w:rsidR="001B4757" w:rsidRPr="001B4757" w:rsidRDefault="001B4757" w:rsidP="004836AE">
            <w:pPr>
              <w:spacing w:line="276" w:lineRule="auto"/>
              <w:jc w:val="both"/>
              <w:rPr>
                <w:rFonts w:ascii="Times New Roman" w:hAnsi="Times New Roman" w:cs="Times New Roman"/>
                <w:sz w:val="28"/>
                <w:szCs w:val="28"/>
                <w:lang w:val="uk-UA"/>
              </w:rPr>
            </w:pPr>
            <w:r w:rsidRPr="001B4757">
              <w:rPr>
                <w:rFonts w:ascii="Times New Roman" w:hAnsi="Times New Roman" w:cs="Times New Roman"/>
                <w:sz w:val="28"/>
                <w:szCs w:val="28"/>
                <w:lang w:val="uk-UA"/>
              </w:rPr>
              <w:t xml:space="preserve">                                М. П.</w:t>
            </w:r>
          </w:p>
        </w:tc>
        <w:tc>
          <w:tcPr>
            <w:tcW w:w="2494" w:type="dxa"/>
          </w:tcPr>
          <w:p w:rsidR="001B4757" w:rsidRPr="001B4757" w:rsidRDefault="001B4757" w:rsidP="004836AE">
            <w:pPr>
              <w:spacing w:line="276" w:lineRule="auto"/>
              <w:jc w:val="center"/>
              <w:rPr>
                <w:rFonts w:ascii="Times New Roman" w:hAnsi="Times New Roman" w:cs="Times New Roman"/>
                <w:sz w:val="28"/>
                <w:szCs w:val="28"/>
                <w:lang w:val="uk-UA"/>
              </w:rPr>
            </w:pPr>
            <w:r w:rsidRPr="001B4757">
              <w:rPr>
                <w:rFonts w:ascii="Times New Roman" w:hAnsi="Times New Roman" w:cs="Times New Roman"/>
                <w:sz w:val="28"/>
                <w:szCs w:val="28"/>
                <w:lang w:val="uk-UA"/>
              </w:rPr>
              <w:t>_____________</w:t>
            </w:r>
          </w:p>
          <w:p w:rsidR="001B4757" w:rsidRPr="00AE3BAC" w:rsidRDefault="001B4757" w:rsidP="004836AE">
            <w:pPr>
              <w:spacing w:line="276" w:lineRule="auto"/>
              <w:jc w:val="center"/>
              <w:rPr>
                <w:rFonts w:ascii="Times New Roman" w:hAnsi="Times New Roman" w:cs="Times New Roman"/>
                <w:sz w:val="20"/>
                <w:szCs w:val="20"/>
                <w:lang w:val="uk-UA"/>
              </w:rPr>
            </w:pPr>
            <w:r w:rsidRPr="00AE3BAC">
              <w:rPr>
                <w:rFonts w:ascii="Times New Roman" w:hAnsi="Times New Roman" w:cs="Times New Roman"/>
                <w:sz w:val="20"/>
                <w:szCs w:val="20"/>
                <w:lang w:val="uk-UA"/>
              </w:rPr>
              <w:t>(підпис)</w:t>
            </w:r>
          </w:p>
        </w:tc>
        <w:tc>
          <w:tcPr>
            <w:tcW w:w="3969" w:type="dxa"/>
          </w:tcPr>
          <w:p w:rsidR="001B4757" w:rsidRPr="001B4757" w:rsidRDefault="00AE3BAC" w:rsidP="00AE3BAC">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B4757" w:rsidRPr="001B4757">
              <w:rPr>
                <w:rFonts w:ascii="Times New Roman" w:hAnsi="Times New Roman" w:cs="Times New Roman"/>
                <w:sz w:val="28"/>
                <w:szCs w:val="28"/>
                <w:lang w:val="uk-UA"/>
              </w:rPr>
              <w:t>А</w:t>
            </w:r>
            <w:r>
              <w:rPr>
                <w:rFonts w:ascii="Times New Roman" w:hAnsi="Times New Roman" w:cs="Times New Roman"/>
                <w:sz w:val="28"/>
                <w:szCs w:val="28"/>
                <w:lang w:val="uk-UA"/>
              </w:rPr>
              <w:t>лла</w:t>
            </w:r>
            <w:r w:rsidR="001B4757" w:rsidRPr="001B4757">
              <w:rPr>
                <w:rFonts w:ascii="Times New Roman" w:hAnsi="Times New Roman" w:cs="Times New Roman"/>
                <w:sz w:val="28"/>
                <w:szCs w:val="28"/>
                <w:lang w:val="uk-UA"/>
              </w:rPr>
              <w:t xml:space="preserve"> Терепа</w:t>
            </w:r>
          </w:p>
        </w:tc>
      </w:tr>
    </w:tbl>
    <w:p w:rsidR="00995026" w:rsidRDefault="00601398" w:rsidP="00601398">
      <w:pPr>
        <w:ind w:firstLine="0"/>
        <w:jc w:val="right"/>
        <w:rPr>
          <w:rFonts w:eastAsia="Arial Unicode MS"/>
          <w:b/>
          <w:i/>
          <w:color w:val="000000"/>
          <w:sz w:val="32"/>
          <w:szCs w:val="32"/>
          <w:lang w:val="uk-UA" w:eastAsia="uk-UA"/>
        </w:rPr>
      </w:pPr>
      <w:bookmarkStart w:id="101" w:name="bookmark16"/>
      <w:r>
        <w:rPr>
          <w:rFonts w:eastAsia="Arial Unicode MS"/>
          <w:b/>
          <w:i/>
          <w:color w:val="000000"/>
          <w:sz w:val="32"/>
          <w:szCs w:val="32"/>
          <w:lang w:val="uk-UA" w:eastAsia="uk-UA"/>
        </w:rPr>
        <w:lastRenderedPageBreak/>
        <w:t>З</w:t>
      </w:r>
      <w:r w:rsidRPr="00801BF0">
        <w:rPr>
          <w:rFonts w:eastAsia="Arial Unicode MS"/>
          <w:b/>
          <w:i/>
          <w:color w:val="000000"/>
          <w:sz w:val="32"/>
          <w:szCs w:val="32"/>
          <w:lang w:val="uk-UA" w:eastAsia="uk-UA"/>
        </w:rPr>
        <w:t xml:space="preserve">разок </w:t>
      </w:r>
      <w:r w:rsidR="00790AA8">
        <w:rPr>
          <w:rFonts w:eastAsia="Arial Unicode MS"/>
          <w:b/>
          <w:i/>
          <w:color w:val="000000"/>
          <w:sz w:val="32"/>
          <w:szCs w:val="32"/>
          <w:lang w:val="uk-UA" w:eastAsia="uk-UA"/>
        </w:rPr>
        <w:t>2</w:t>
      </w:r>
    </w:p>
    <w:p w:rsidR="004C075A" w:rsidRDefault="004C075A" w:rsidP="00601398">
      <w:pPr>
        <w:ind w:firstLine="0"/>
        <w:jc w:val="right"/>
        <w:rPr>
          <w:rFonts w:eastAsia="Arial Unicode MS"/>
          <w:b/>
          <w:i/>
          <w:color w:val="000000"/>
          <w:sz w:val="32"/>
          <w:szCs w:val="32"/>
          <w:lang w:val="uk-UA" w:eastAsia="uk-UA"/>
        </w:rPr>
      </w:pPr>
      <w:r w:rsidRPr="004C075A">
        <w:rPr>
          <w:rFonts w:asciiTheme="minorHAnsi" w:hAnsiTheme="minorHAnsi" w:cstheme="minorBidi"/>
          <w:noProof/>
          <w:sz w:val="22"/>
          <w:lang w:eastAsia="ru-RU"/>
        </w:rPr>
        <w:drawing>
          <wp:anchor distT="0" distB="0" distL="114300" distR="114300" simplePos="0" relativeHeight="251668480" behindDoc="0" locked="0" layoutInCell="1" allowOverlap="1" wp14:anchorId="7E634568" wp14:editId="416A96F3">
            <wp:simplePos x="0" y="0"/>
            <wp:positionH relativeFrom="column">
              <wp:posOffset>2842260</wp:posOffset>
            </wp:positionH>
            <wp:positionV relativeFrom="paragraph">
              <wp:posOffset>249555</wp:posOffset>
            </wp:positionV>
            <wp:extent cx="436245" cy="628650"/>
            <wp:effectExtent l="0" t="0" r="1905" b="0"/>
            <wp:wrapNone/>
            <wp:docPr id="42" name="Рисунок 42" descr="D:\документи\Діловодство\trident-1919913_960_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енти\Діловодство\trident-1919913_960_720.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6245" cy="628650"/>
                    </a:xfrm>
                    <a:prstGeom prst="rect">
                      <a:avLst/>
                    </a:prstGeom>
                    <a:noFill/>
                    <a:ln>
                      <a:noFill/>
                    </a:ln>
                  </pic:spPr>
                </pic:pic>
              </a:graphicData>
            </a:graphic>
          </wp:anchor>
        </w:drawing>
      </w:r>
    </w:p>
    <w:p w:rsidR="004C075A" w:rsidRDefault="004C075A" w:rsidP="00601398">
      <w:pPr>
        <w:ind w:firstLine="0"/>
        <w:jc w:val="right"/>
        <w:rPr>
          <w:rFonts w:eastAsia="Arial Unicode MS"/>
          <w:b/>
          <w:i/>
          <w:color w:val="000000"/>
          <w:sz w:val="32"/>
          <w:szCs w:val="32"/>
          <w:lang w:val="uk-UA" w:eastAsia="uk-UA"/>
        </w:rPr>
      </w:pPr>
    </w:p>
    <w:p w:rsidR="004C075A" w:rsidRDefault="004C075A" w:rsidP="00601398">
      <w:pPr>
        <w:ind w:firstLine="0"/>
        <w:jc w:val="right"/>
        <w:rPr>
          <w:rFonts w:eastAsia="Arial Unicode MS"/>
          <w:b/>
          <w:i/>
          <w:color w:val="000000"/>
          <w:sz w:val="32"/>
          <w:szCs w:val="32"/>
          <w:lang w:val="uk-UA" w:eastAsia="uk-UA"/>
        </w:rPr>
      </w:pPr>
    </w:p>
    <w:p w:rsidR="004C075A" w:rsidRPr="004C075A" w:rsidRDefault="004C075A" w:rsidP="004C075A">
      <w:pPr>
        <w:spacing w:line="276" w:lineRule="auto"/>
        <w:ind w:firstLine="0"/>
        <w:jc w:val="center"/>
        <w:rPr>
          <w:b/>
          <w:caps/>
          <w:sz w:val="32"/>
        </w:rPr>
      </w:pPr>
      <w:r w:rsidRPr="004C075A">
        <w:rPr>
          <w:b/>
          <w:caps/>
          <w:sz w:val="32"/>
        </w:rPr>
        <w:t>Міністерство з питань тимчасово окупованих територій та внутрішньо</w:t>
      </w:r>
      <w:r>
        <w:rPr>
          <w:b/>
          <w:caps/>
          <w:sz w:val="32"/>
          <w:lang w:val="uk-UA"/>
        </w:rPr>
        <w:t xml:space="preserve"> </w:t>
      </w:r>
      <w:r w:rsidRPr="004C075A">
        <w:rPr>
          <w:b/>
          <w:caps/>
          <w:sz w:val="32"/>
        </w:rPr>
        <w:t>переміщених осіб України</w:t>
      </w:r>
    </w:p>
    <w:p w:rsidR="004C075A" w:rsidRPr="004C075A" w:rsidRDefault="004C075A" w:rsidP="004C075A">
      <w:pPr>
        <w:tabs>
          <w:tab w:val="left" w:pos="5760"/>
        </w:tabs>
        <w:spacing w:line="240" w:lineRule="auto"/>
        <w:ind w:firstLine="0"/>
        <w:jc w:val="center"/>
        <w:rPr>
          <w:sz w:val="24"/>
          <w:lang w:val="uk-UA"/>
        </w:rPr>
      </w:pPr>
      <w:r w:rsidRPr="004C075A">
        <w:rPr>
          <w:sz w:val="24"/>
          <w:lang w:val="uk-UA"/>
        </w:rPr>
        <w:t>вул. Миру, 13, м. Київ, 01135, тел. / факс 0 (44) 004–53–09</w:t>
      </w:r>
    </w:p>
    <w:p w:rsidR="004C075A" w:rsidRPr="004C075A" w:rsidRDefault="004C075A" w:rsidP="004C075A">
      <w:pPr>
        <w:tabs>
          <w:tab w:val="left" w:pos="5760"/>
        </w:tabs>
        <w:spacing w:line="240" w:lineRule="auto"/>
        <w:ind w:firstLine="0"/>
        <w:jc w:val="center"/>
        <w:rPr>
          <w:sz w:val="24"/>
          <w:lang w:val="uk-UA"/>
        </w:rPr>
      </w:pPr>
      <w:r w:rsidRPr="004C075A">
        <w:rPr>
          <w:sz w:val="24"/>
          <w:lang w:val="en-US"/>
        </w:rPr>
        <w:t>E</w:t>
      </w:r>
      <w:r w:rsidRPr="004C075A">
        <w:rPr>
          <w:sz w:val="24"/>
          <w:lang w:val="uk-UA"/>
        </w:rPr>
        <w:t>–</w:t>
      </w:r>
      <w:r w:rsidRPr="004C075A">
        <w:rPr>
          <w:sz w:val="24"/>
          <w:lang w:val="en-US"/>
        </w:rPr>
        <w:t>mail</w:t>
      </w:r>
      <w:r w:rsidRPr="004C075A">
        <w:rPr>
          <w:sz w:val="24"/>
          <w:lang w:val="uk-UA"/>
        </w:rPr>
        <w:t xml:space="preserve">: </w:t>
      </w:r>
      <w:hyperlink r:id="rId26" w:history="1">
        <w:r w:rsidRPr="004C075A">
          <w:rPr>
            <w:color w:val="0000FF" w:themeColor="hyperlink"/>
            <w:sz w:val="24"/>
            <w:u w:val="single"/>
            <w:lang w:val="en-US"/>
          </w:rPr>
          <w:t>minok</w:t>
        </w:r>
        <w:r w:rsidRPr="004C075A">
          <w:rPr>
            <w:color w:val="0000FF" w:themeColor="hyperlink"/>
            <w:sz w:val="24"/>
            <w:u w:val="single"/>
            <w:lang w:val="uk-UA"/>
          </w:rPr>
          <w:t>@</w:t>
        </w:r>
        <w:r w:rsidRPr="004C075A">
          <w:rPr>
            <w:color w:val="0000FF" w:themeColor="hyperlink"/>
            <w:sz w:val="24"/>
            <w:u w:val="single"/>
            <w:lang w:val="en-US"/>
          </w:rPr>
          <w:t>i</w:t>
        </w:r>
        <w:r w:rsidRPr="004C075A">
          <w:rPr>
            <w:color w:val="0000FF" w:themeColor="hyperlink"/>
            <w:sz w:val="24"/>
            <w:u w:val="single"/>
            <w:lang w:val="uk-UA"/>
          </w:rPr>
          <w:t>.</w:t>
        </w:r>
        <w:r w:rsidRPr="004C075A">
          <w:rPr>
            <w:color w:val="0000FF" w:themeColor="hyperlink"/>
            <w:sz w:val="24"/>
            <w:u w:val="single"/>
            <w:lang w:val="en-US"/>
          </w:rPr>
          <w:t>ua</w:t>
        </w:r>
      </w:hyperlink>
      <w:r w:rsidRPr="004C075A">
        <w:rPr>
          <w:sz w:val="24"/>
          <w:lang w:val="uk-UA"/>
        </w:rPr>
        <w:t xml:space="preserve">, сайт: </w:t>
      </w:r>
      <w:r w:rsidRPr="004C075A">
        <w:rPr>
          <w:sz w:val="24"/>
          <w:lang w:val="en-US"/>
        </w:rPr>
        <w:t>min</w:t>
      </w:r>
      <w:r w:rsidRPr="004C075A">
        <w:rPr>
          <w:sz w:val="24"/>
          <w:lang w:val="uk-UA"/>
        </w:rPr>
        <w:t>.</w:t>
      </w:r>
      <w:r w:rsidRPr="004C075A">
        <w:rPr>
          <w:sz w:val="24"/>
          <w:lang w:val="en-US"/>
        </w:rPr>
        <w:t>gov</w:t>
      </w:r>
      <w:r w:rsidRPr="004C075A">
        <w:rPr>
          <w:sz w:val="24"/>
          <w:lang w:val="uk-UA"/>
        </w:rPr>
        <w:t>.</w:t>
      </w:r>
      <w:r w:rsidRPr="004C075A">
        <w:rPr>
          <w:sz w:val="24"/>
          <w:lang w:val="en-US"/>
        </w:rPr>
        <w:t>ua</w:t>
      </w:r>
      <w:r w:rsidRPr="004C075A">
        <w:rPr>
          <w:sz w:val="24"/>
          <w:lang w:val="uk-UA"/>
        </w:rPr>
        <w:t xml:space="preserve">  Код згідно з ЄДРПОУ 89763809</w:t>
      </w:r>
    </w:p>
    <w:p w:rsidR="004C075A" w:rsidRPr="004C075A" w:rsidRDefault="004C075A" w:rsidP="004C075A">
      <w:pPr>
        <w:tabs>
          <w:tab w:val="left" w:pos="5760"/>
        </w:tabs>
        <w:spacing w:line="240" w:lineRule="auto"/>
        <w:ind w:firstLine="0"/>
        <w:jc w:val="center"/>
        <w:rPr>
          <w:sz w:val="24"/>
          <w:lang w:val="uk-UA"/>
        </w:rPr>
      </w:pPr>
      <w:r w:rsidRPr="004C075A">
        <w:rPr>
          <w:noProof/>
          <w:sz w:val="24"/>
          <w:lang w:eastAsia="ru-RU"/>
        </w:rPr>
        <mc:AlternateContent>
          <mc:Choice Requires="wps">
            <w:drawing>
              <wp:anchor distT="0" distB="0" distL="114300" distR="114300" simplePos="0" relativeHeight="251674624" behindDoc="0" locked="0" layoutInCell="1" allowOverlap="1" wp14:anchorId="53619D51" wp14:editId="62DD17DF">
                <wp:simplePos x="0" y="0"/>
                <wp:positionH relativeFrom="column">
                  <wp:posOffset>5715</wp:posOffset>
                </wp:positionH>
                <wp:positionV relativeFrom="paragraph">
                  <wp:posOffset>66040</wp:posOffset>
                </wp:positionV>
                <wp:extent cx="6096000" cy="0"/>
                <wp:effectExtent l="0" t="0" r="19050" b="19050"/>
                <wp:wrapNone/>
                <wp:docPr id="41" name="Прямая соединительная линия 41"/>
                <wp:cNvGraphicFramePr/>
                <a:graphic xmlns:a="http://schemas.openxmlformats.org/drawingml/2006/main">
                  <a:graphicData uri="http://schemas.microsoft.com/office/word/2010/wordprocessingShape">
                    <wps:wsp>
                      <wps:cNvCnPr/>
                      <wps:spPr>
                        <a:xfrm>
                          <a:off x="0" y="0"/>
                          <a:ext cx="6096000" cy="0"/>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w14:anchorId="33963E3A" id="Прямая соединительная линия 4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5pt,5.2pt" to="480.4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" strokeweight="1.5pt"/>
            </w:pict>
          </mc:Fallback>
        </mc:AlternateContent>
      </w:r>
    </w:p>
    <w:p w:rsidR="004C075A" w:rsidRPr="004C075A" w:rsidRDefault="004C075A" w:rsidP="004C075A">
      <w:pPr>
        <w:tabs>
          <w:tab w:val="left" w:pos="7725"/>
        </w:tabs>
        <w:spacing w:line="276" w:lineRule="auto"/>
        <w:ind w:firstLine="0"/>
        <w:rPr>
          <w:caps/>
          <w:szCs w:val="28"/>
          <w:lang w:val="uk-UA"/>
        </w:rPr>
      </w:pPr>
      <w:r w:rsidRPr="004C075A">
        <w:rPr>
          <w:caps/>
          <w:szCs w:val="28"/>
          <w:lang w:val="uk-UA"/>
        </w:rPr>
        <w:t xml:space="preserve">№ </w:t>
      </w:r>
      <w:r w:rsidRPr="004C075A">
        <w:rPr>
          <w:caps/>
          <w:szCs w:val="28"/>
          <w:u w:val="single"/>
          <w:lang w:val="uk-UA"/>
        </w:rPr>
        <w:t>214 / 03–02</w:t>
      </w:r>
      <w:r>
        <w:rPr>
          <w:caps/>
          <w:szCs w:val="28"/>
          <w:lang w:val="uk-UA"/>
        </w:rPr>
        <w:t xml:space="preserve"> </w:t>
      </w:r>
      <w:r w:rsidRPr="004C075A">
        <w:rPr>
          <w:szCs w:val="28"/>
          <w:lang w:val="uk-UA"/>
        </w:rPr>
        <w:t xml:space="preserve">від </w:t>
      </w:r>
      <w:r>
        <w:rPr>
          <w:szCs w:val="28"/>
          <w:u w:val="single"/>
          <w:lang w:val="uk-UA"/>
        </w:rPr>
        <w:t>14</w:t>
      </w:r>
      <w:r w:rsidRPr="004C075A">
        <w:rPr>
          <w:szCs w:val="28"/>
          <w:u w:val="single"/>
          <w:lang w:val="uk-UA"/>
        </w:rPr>
        <w:t xml:space="preserve"> червня 201</w:t>
      </w:r>
      <w:r w:rsidR="00AE3CB3">
        <w:rPr>
          <w:szCs w:val="28"/>
          <w:u w:val="single"/>
          <w:lang w:val="uk-UA"/>
        </w:rPr>
        <w:t>8</w:t>
      </w:r>
      <w:r w:rsidRPr="004C075A">
        <w:rPr>
          <w:szCs w:val="28"/>
          <w:u w:val="single"/>
          <w:lang w:val="uk-UA"/>
        </w:rPr>
        <w:t xml:space="preserve"> року</w:t>
      </w:r>
      <w:r>
        <w:rPr>
          <w:caps/>
          <w:szCs w:val="28"/>
          <w:lang w:val="uk-UA"/>
        </w:rPr>
        <w:t xml:space="preserve"> </w:t>
      </w:r>
      <w:r>
        <w:rPr>
          <w:szCs w:val="28"/>
          <w:lang w:val="uk-UA"/>
        </w:rPr>
        <w:t>Н</w:t>
      </w:r>
      <w:r w:rsidRPr="004C075A">
        <w:rPr>
          <w:szCs w:val="28"/>
          <w:lang w:val="uk-UA"/>
        </w:rPr>
        <w:t xml:space="preserve">а </w:t>
      </w:r>
      <w:r w:rsidRPr="004C075A">
        <w:rPr>
          <w:szCs w:val="28"/>
          <w:u w:val="single"/>
          <w:lang w:val="uk-UA"/>
        </w:rPr>
        <w:t>№ 181 / 04–01</w:t>
      </w:r>
      <w:r>
        <w:rPr>
          <w:caps/>
          <w:szCs w:val="28"/>
          <w:lang w:val="uk-UA"/>
        </w:rPr>
        <w:t xml:space="preserve"> </w:t>
      </w:r>
      <w:r w:rsidRPr="004C075A">
        <w:rPr>
          <w:szCs w:val="28"/>
          <w:lang w:val="uk-UA"/>
        </w:rPr>
        <w:t xml:space="preserve">від </w:t>
      </w:r>
      <w:r>
        <w:rPr>
          <w:szCs w:val="28"/>
          <w:u w:val="single"/>
          <w:lang w:val="uk-UA"/>
        </w:rPr>
        <w:t>25</w:t>
      </w:r>
      <w:r w:rsidRPr="004C075A">
        <w:rPr>
          <w:szCs w:val="28"/>
          <w:u w:val="single"/>
          <w:lang w:val="uk-UA"/>
        </w:rPr>
        <w:t xml:space="preserve"> травня 2019 року</w:t>
      </w:r>
    </w:p>
    <w:p w:rsidR="004C075A" w:rsidRDefault="004C075A" w:rsidP="004C075A">
      <w:pPr>
        <w:tabs>
          <w:tab w:val="left" w:pos="7725"/>
        </w:tabs>
        <w:spacing w:line="276" w:lineRule="auto"/>
        <w:ind w:left="5103" w:firstLine="0"/>
        <w:rPr>
          <w:szCs w:val="28"/>
          <w:lang w:val="uk-UA"/>
        </w:rPr>
      </w:pPr>
    </w:p>
    <w:p w:rsidR="004C075A" w:rsidRPr="004C075A" w:rsidRDefault="004C075A" w:rsidP="004C075A">
      <w:pPr>
        <w:tabs>
          <w:tab w:val="left" w:pos="7725"/>
        </w:tabs>
        <w:spacing w:line="276" w:lineRule="auto"/>
        <w:ind w:left="5103" w:firstLine="0"/>
        <w:rPr>
          <w:szCs w:val="28"/>
          <w:lang w:val="uk-UA"/>
        </w:rPr>
      </w:pPr>
      <w:r w:rsidRPr="004C075A">
        <w:rPr>
          <w:szCs w:val="28"/>
          <w:lang w:val="uk-UA"/>
        </w:rPr>
        <w:t>Міністру освіти і науки</w:t>
      </w:r>
    </w:p>
    <w:p w:rsidR="004C075A" w:rsidRPr="004C075A" w:rsidRDefault="004C075A" w:rsidP="004C075A">
      <w:pPr>
        <w:tabs>
          <w:tab w:val="left" w:pos="4927"/>
        </w:tabs>
        <w:spacing w:line="276" w:lineRule="auto"/>
        <w:ind w:left="5103" w:firstLine="0"/>
        <w:rPr>
          <w:szCs w:val="28"/>
          <w:u w:val="single"/>
          <w:lang w:val="uk-UA"/>
        </w:rPr>
      </w:pPr>
      <w:r w:rsidRPr="004C075A">
        <w:rPr>
          <w:szCs w:val="28"/>
          <w:lang w:val="uk-UA"/>
        </w:rPr>
        <w:t>Новосад Г</w:t>
      </w:r>
      <w:r>
        <w:rPr>
          <w:szCs w:val="28"/>
          <w:lang w:val="uk-UA"/>
        </w:rPr>
        <w:t>анні</w:t>
      </w:r>
      <w:r w:rsidRPr="004C075A">
        <w:rPr>
          <w:szCs w:val="28"/>
          <w:u w:val="single"/>
          <w:lang w:val="uk-UA"/>
        </w:rPr>
        <w:t xml:space="preserve"> </w:t>
      </w:r>
    </w:p>
    <w:p w:rsidR="004C075A" w:rsidRPr="004C075A" w:rsidRDefault="004C075A" w:rsidP="004C075A">
      <w:pPr>
        <w:tabs>
          <w:tab w:val="left" w:pos="7725"/>
        </w:tabs>
        <w:spacing w:line="276" w:lineRule="auto"/>
        <w:ind w:firstLine="0"/>
        <w:rPr>
          <w:szCs w:val="28"/>
          <w:u w:val="single"/>
          <w:lang w:val="uk-UA"/>
        </w:rPr>
      </w:pPr>
    </w:p>
    <w:p w:rsidR="004C075A" w:rsidRPr="004C075A" w:rsidRDefault="004C075A" w:rsidP="004C075A">
      <w:pPr>
        <w:tabs>
          <w:tab w:val="left" w:pos="7725"/>
        </w:tabs>
        <w:spacing w:line="276" w:lineRule="auto"/>
        <w:ind w:firstLine="0"/>
        <w:jc w:val="center"/>
        <w:rPr>
          <w:szCs w:val="28"/>
          <w:lang w:val="uk-UA"/>
        </w:rPr>
      </w:pPr>
      <w:r w:rsidRPr="004C075A">
        <w:rPr>
          <w:szCs w:val="28"/>
          <w:lang w:val="uk-UA"/>
        </w:rPr>
        <w:t>Вельмишановний Міністре!</w:t>
      </w:r>
    </w:p>
    <w:p w:rsidR="004C075A" w:rsidRPr="004C075A" w:rsidRDefault="004C075A" w:rsidP="004C075A">
      <w:pPr>
        <w:tabs>
          <w:tab w:val="left" w:pos="7725"/>
        </w:tabs>
        <w:spacing w:line="276" w:lineRule="auto"/>
        <w:ind w:firstLine="567"/>
        <w:rPr>
          <w:szCs w:val="28"/>
          <w:lang w:val="uk-UA"/>
        </w:rPr>
      </w:pPr>
      <w:r w:rsidRPr="004C075A">
        <w:rPr>
          <w:szCs w:val="28"/>
          <w:lang w:val="uk-UA"/>
        </w:rPr>
        <w:t>Ознайомившись з Вашим листом, хочу порекомендувати на посаду секретаря Ясельну Вікторію Андріївну.</w:t>
      </w:r>
    </w:p>
    <w:p w:rsidR="004C075A" w:rsidRPr="004C075A" w:rsidRDefault="004C075A" w:rsidP="004C075A">
      <w:pPr>
        <w:tabs>
          <w:tab w:val="left" w:pos="7725"/>
        </w:tabs>
        <w:spacing w:line="276" w:lineRule="auto"/>
        <w:ind w:firstLine="567"/>
        <w:rPr>
          <w:szCs w:val="28"/>
          <w:lang w:val="uk-UA"/>
        </w:rPr>
      </w:pPr>
      <w:r w:rsidRPr="004C075A">
        <w:rPr>
          <w:szCs w:val="28"/>
          <w:lang w:val="uk-UA"/>
        </w:rPr>
        <w:t>Вікторія Андріївна розробляла план роботи служби діловодства, готувала проекти документів, складала звіт щодо роботи служби діловодства. За час роботи на посаді секретаря відповідально виконувала свої обов’язки.</w:t>
      </w:r>
    </w:p>
    <w:p w:rsidR="004C075A" w:rsidRPr="004C075A" w:rsidRDefault="004C075A" w:rsidP="004C075A">
      <w:pPr>
        <w:tabs>
          <w:tab w:val="left" w:pos="7725"/>
        </w:tabs>
        <w:spacing w:line="276" w:lineRule="auto"/>
        <w:ind w:firstLine="567"/>
        <w:rPr>
          <w:szCs w:val="28"/>
          <w:lang w:val="uk-UA"/>
        </w:rPr>
      </w:pPr>
      <w:r w:rsidRPr="004C075A">
        <w:rPr>
          <w:szCs w:val="28"/>
          <w:lang w:val="uk-UA"/>
        </w:rPr>
        <w:t>Комунікабельна та неконфліктна, завжди прагне до підвищення свого професійного рівня, старанна, відповідальна.</w:t>
      </w:r>
    </w:p>
    <w:p w:rsidR="004C075A" w:rsidRPr="004C075A" w:rsidRDefault="004C075A" w:rsidP="004C075A">
      <w:pPr>
        <w:tabs>
          <w:tab w:val="left" w:pos="7725"/>
        </w:tabs>
        <w:spacing w:line="276" w:lineRule="auto"/>
        <w:ind w:firstLine="567"/>
        <w:rPr>
          <w:szCs w:val="28"/>
          <w:lang w:val="uk-UA"/>
        </w:rPr>
      </w:pPr>
      <w:r w:rsidRPr="004C075A">
        <w:rPr>
          <w:szCs w:val="28"/>
        </w:rPr>
        <w:t xml:space="preserve">Професійні навички та особисті якості </w:t>
      </w:r>
      <w:r w:rsidRPr="004C075A">
        <w:rPr>
          <w:szCs w:val="28"/>
          <w:lang w:val="uk-UA"/>
        </w:rPr>
        <w:t>Ясельної В. А</w:t>
      </w:r>
      <w:r w:rsidRPr="004C075A">
        <w:rPr>
          <w:szCs w:val="28"/>
        </w:rPr>
        <w:t>. дозволяють рекомендувати її для роботи на аналогічній посад</w:t>
      </w:r>
      <w:r w:rsidRPr="004C075A">
        <w:rPr>
          <w:szCs w:val="28"/>
          <w:lang w:val="uk-UA"/>
        </w:rPr>
        <w:t>і.</w:t>
      </w:r>
    </w:p>
    <w:p w:rsidR="004C075A" w:rsidRPr="004C075A" w:rsidRDefault="004C075A" w:rsidP="004C075A">
      <w:pPr>
        <w:tabs>
          <w:tab w:val="left" w:pos="7725"/>
        </w:tabs>
        <w:spacing w:line="276" w:lineRule="auto"/>
        <w:ind w:firstLine="567"/>
        <w:rPr>
          <w:szCs w:val="28"/>
          <w:lang w:val="uk-UA"/>
        </w:rPr>
      </w:pPr>
    </w:p>
    <w:tbl>
      <w:tblPr>
        <w:tblStyle w:val="1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4C075A" w:rsidRPr="004C075A" w:rsidTr="000E0EB4">
        <w:tc>
          <w:tcPr>
            <w:tcW w:w="3284" w:type="dxa"/>
          </w:tcPr>
          <w:p w:rsidR="004C075A" w:rsidRPr="004C075A" w:rsidRDefault="004C075A" w:rsidP="004C075A">
            <w:pPr>
              <w:tabs>
                <w:tab w:val="left" w:pos="7725"/>
              </w:tabs>
              <w:spacing w:line="276" w:lineRule="auto"/>
              <w:jc w:val="both"/>
              <w:rPr>
                <w:rFonts w:ascii="Times New Roman" w:hAnsi="Times New Roman" w:cs="Times New Roman"/>
                <w:sz w:val="28"/>
                <w:szCs w:val="28"/>
                <w:lang w:val="uk-UA"/>
              </w:rPr>
            </w:pPr>
            <w:r w:rsidRPr="004C075A">
              <w:rPr>
                <w:rFonts w:ascii="Times New Roman" w:hAnsi="Times New Roman" w:cs="Times New Roman"/>
                <w:sz w:val="28"/>
                <w:szCs w:val="28"/>
                <w:lang w:val="uk-UA"/>
              </w:rPr>
              <w:t>Міністр</w:t>
            </w:r>
          </w:p>
        </w:tc>
        <w:tc>
          <w:tcPr>
            <w:tcW w:w="3285" w:type="dxa"/>
          </w:tcPr>
          <w:p w:rsidR="004C075A" w:rsidRPr="004C075A" w:rsidRDefault="004C075A" w:rsidP="004C075A">
            <w:pPr>
              <w:tabs>
                <w:tab w:val="left" w:pos="7725"/>
              </w:tabs>
              <w:spacing w:line="276" w:lineRule="auto"/>
              <w:jc w:val="center"/>
              <w:rPr>
                <w:rFonts w:ascii="Times New Roman" w:hAnsi="Times New Roman" w:cs="Times New Roman"/>
                <w:sz w:val="28"/>
                <w:szCs w:val="28"/>
                <w:lang w:val="uk-UA"/>
              </w:rPr>
            </w:pPr>
            <w:r w:rsidRPr="004C075A">
              <w:rPr>
                <w:rFonts w:ascii="Times New Roman" w:hAnsi="Times New Roman" w:cs="Times New Roman"/>
                <w:sz w:val="28"/>
                <w:szCs w:val="28"/>
                <w:lang w:val="uk-UA"/>
              </w:rPr>
              <w:t>______________</w:t>
            </w:r>
          </w:p>
          <w:p w:rsidR="004C075A" w:rsidRPr="004C075A" w:rsidRDefault="004C075A" w:rsidP="004C075A">
            <w:pPr>
              <w:tabs>
                <w:tab w:val="left" w:pos="7725"/>
              </w:tabs>
              <w:spacing w:line="276" w:lineRule="auto"/>
              <w:jc w:val="center"/>
              <w:rPr>
                <w:rFonts w:ascii="Times New Roman" w:hAnsi="Times New Roman" w:cs="Times New Roman"/>
                <w:sz w:val="20"/>
                <w:szCs w:val="20"/>
                <w:lang w:val="uk-UA"/>
              </w:rPr>
            </w:pPr>
            <w:r w:rsidRPr="004C075A">
              <w:rPr>
                <w:rFonts w:ascii="Times New Roman" w:hAnsi="Times New Roman" w:cs="Times New Roman"/>
                <w:sz w:val="20"/>
                <w:szCs w:val="20"/>
                <w:lang w:val="uk-UA"/>
              </w:rPr>
              <w:t>(підпис)</w:t>
            </w:r>
          </w:p>
        </w:tc>
        <w:tc>
          <w:tcPr>
            <w:tcW w:w="3285" w:type="dxa"/>
          </w:tcPr>
          <w:p w:rsidR="004C075A" w:rsidRPr="004C075A" w:rsidRDefault="004C075A" w:rsidP="004C075A">
            <w:pPr>
              <w:tabs>
                <w:tab w:val="left" w:pos="7725"/>
              </w:tabs>
              <w:spacing w:line="276" w:lineRule="auto"/>
              <w:jc w:val="right"/>
              <w:rPr>
                <w:rFonts w:ascii="Times New Roman" w:hAnsi="Times New Roman" w:cs="Times New Roman"/>
                <w:sz w:val="28"/>
                <w:szCs w:val="28"/>
                <w:lang w:val="uk-UA"/>
              </w:rPr>
            </w:pPr>
            <w:r w:rsidRPr="004C075A">
              <w:rPr>
                <w:rFonts w:ascii="Times New Roman" w:hAnsi="Times New Roman" w:cs="Times New Roman"/>
                <w:sz w:val="28"/>
                <w:szCs w:val="28"/>
                <w:lang w:val="uk-UA"/>
              </w:rPr>
              <w:t>Оксана Коляда</w:t>
            </w:r>
          </w:p>
        </w:tc>
      </w:tr>
    </w:tbl>
    <w:p w:rsidR="004C075A" w:rsidRDefault="004C075A" w:rsidP="00601398">
      <w:pPr>
        <w:ind w:firstLine="0"/>
        <w:rPr>
          <w:rFonts w:ascii="Arial Unicode MS" w:eastAsia="Arial Unicode MS" w:hAnsi="Arial Unicode MS" w:cs="Arial Unicode MS"/>
          <w:color w:val="000000"/>
          <w:sz w:val="24"/>
          <w:szCs w:val="24"/>
          <w:lang w:val="uk-UA" w:eastAsia="uk-UA"/>
        </w:rPr>
      </w:pPr>
    </w:p>
    <w:p w:rsidR="004C075A" w:rsidRDefault="004C075A">
      <w:pPr>
        <w:rPr>
          <w:rFonts w:ascii="Arial Unicode MS" w:eastAsia="Arial Unicode MS" w:hAnsi="Arial Unicode MS" w:cs="Arial Unicode MS"/>
          <w:color w:val="000000"/>
          <w:sz w:val="24"/>
          <w:szCs w:val="24"/>
          <w:lang w:val="uk-UA" w:eastAsia="uk-UA"/>
        </w:rPr>
      </w:pPr>
      <w:r>
        <w:rPr>
          <w:rFonts w:ascii="Arial Unicode MS" w:eastAsia="Arial Unicode MS" w:hAnsi="Arial Unicode MS" w:cs="Arial Unicode MS"/>
          <w:color w:val="000000"/>
          <w:sz w:val="24"/>
          <w:szCs w:val="24"/>
          <w:lang w:val="uk-UA" w:eastAsia="uk-UA"/>
        </w:rPr>
        <w:br w:type="page"/>
      </w:r>
    </w:p>
    <w:p w:rsidR="00601398" w:rsidRDefault="00601398" w:rsidP="00601398">
      <w:pPr>
        <w:ind w:firstLine="0"/>
        <w:rPr>
          <w:rFonts w:ascii="Arial Unicode MS" w:eastAsia="Arial Unicode MS" w:hAnsi="Arial Unicode MS" w:cs="Arial Unicode MS"/>
          <w:color w:val="000000"/>
          <w:sz w:val="24"/>
          <w:szCs w:val="24"/>
          <w:lang w:val="uk-UA" w:eastAsia="uk-UA"/>
        </w:r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4C075A" w:rsidRPr="004C075A" w:rsidTr="000E0EB4">
        <w:tc>
          <w:tcPr>
            <w:tcW w:w="4927" w:type="dxa"/>
          </w:tcPr>
          <w:p w:rsidR="004C075A" w:rsidRPr="004C075A" w:rsidRDefault="004C075A" w:rsidP="004C075A">
            <w:pPr>
              <w:spacing w:line="276" w:lineRule="auto"/>
              <w:jc w:val="center"/>
              <w:rPr>
                <w:rFonts w:ascii="Times New Roman" w:hAnsi="Times New Roman" w:cs="Times New Roman"/>
                <w:sz w:val="28"/>
                <w:szCs w:val="28"/>
                <w:lang w:val="uk-UA"/>
              </w:rPr>
            </w:pPr>
            <w:r w:rsidRPr="004C075A">
              <w:rPr>
                <w:noProof/>
                <w:szCs w:val="28"/>
                <w:lang w:eastAsia="ru-RU"/>
              </w:rPr>
              <w:drawing>
                <wp:anchor distT="0" distB="0" distL="114300" distR="114300" simplePos="0" relativeHeight="251678720" behindDoc="0" locked="0" layoutInCell="1" allowOverlap="1" wp14:anchorId="661A86C0" wp14:editId="22B05143">
                  <wp:simplePos x="0" y="0"/>
                  <wp:positionH relativeFrom="column">
                    <wp:posOffset>1299210</wp:posOffset>
                  </wp:positionH>
                  <wp:positionV relativeFrom="paragraph">
                    <wp:posOffset>43815</wp:posOffset>
                  </wp:positionV>
                  <wp:extent cx="366165" cy="485775"/>
                  <wp:effectExtent l="0" t="0" r="0" b="0"/>
                  <wp:wrapNone/>
                  <wp:docPr id="44" name="Рисунок 44" descr="C:\Users\Anastasia\Desktop\Новая папка (2)\1533379042_-vil5ux6m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stasia\Desktop\Новая папка (2)\1533379042_-vil5ux6mw4.jpg"/>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4512" t="32732" r="74794" b="34311"/>
                          <a:stretch/>
                        </pic:blipFill>
                        <pic:spPr bwMode="auto">
                          <a:xfrm>
                            <a:off x="0" y="0"/>
                            <a:ext cx="369245" cy="48986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C075A" w:rsidRPr="004C075A" w:rsidRDefault="004C075A" w:rsidP="004C075A">
            <w:pPr>
              <w:tabs>
                <w:tab w:val="left" w:pos="5460"/>
              </w:tabs>
              <w:spacing w:line="276" w:lineRule="auto"/>
              <w:jc w:val="center"/>
              <w:rPr>
                <w:rFonts w:ascii="Times New Roman" w:hAnsi="Times New Roman" w:cs="Times New Roman"/>
                <w:sz w:val="28"/>
                <w:szCs w:val="28"/>
                <w:lang w:val="uk-UA"/>
              </w:rPr>
            </w:pPr>
          </w:p>
          <w:p w:rsidR="004C075A" w:rsidRPr="004C075A" w:rsidRDefault="004C075A" w:rsidP="004C075A">
            <w:pPr>
              <w:tabs>
                <w:tab w:val="left" w:pos="5460"/>
              </w:tabs>
              <w:spacing w:line="276" w:lineRule="auto"/>
              <w:jc w:val="center"/>
              <w:rPr>
                <w:rFonts w:ascii="Times New Roman" w:hAnsi="Times New Roman" w:cs="Times New Roman"/>
                <w:sz w:val="28"/>
                <w:szCs w:val="28"/>
                <w:lang w:val="uk-UA"/>
              </w:rPr>
            </w:pPr>
          </w:p>
          <w:p w:rsidR="004C075A" w:rsidRPr="004C075A" w:rsidRDefault="004C075A" w:rsidP="004C075A">
            <w:pPr>
              <w:tabs>
                <w:tab w:val="left" w:pos="5460"/>
              </w:tabs>
              <w:spacing w:line="276" w:lineRule="auto"/>
              <w:jc w:val="center"/>
              <w:rPr>
                <w:rFonts w:ascii="Times New Roman" w:hAnsi="Times New Roman" w:cs="Times New Roman"/>
                <w:b/>
                <w:sz w:val="32"/>
                <w:szCs w:val="32"/>
                <w:lang w:val="uk-UA"/>
              </w:rPr>
            </w:pPr>
            <w:r w:rsidRPr="004C075A">
              <w:rPr>
                <w:rFonts w:ascii="Times New Roman" w:hAnsi="Times New Roman" w:cs="Times New Roman"/>
                <w:b/>
                <w:sz w:val="32"/>
                <w:szCs w:val="32"/>
                <w:lang w:val="uk-UA"/>
              </w:rPr>
              <w:t>ПРИВАТНЕ АКЦІОНЕРНЕ ТОВАРИСТВО «ДЕЛЬТА»</w:t>
            </w:r>
          </w:p>
          <w:p w:rsidR="004C075A" w:rsidRPr="004C075A" w:rsidRDefault="004C075A" w:rsidP="004C075A">
            <w:pPr>
              <w:tabs>
                <w:tab w:val="left" w:pos="5460"/>
              </w:tabs>
              <w:spacing w:line="276" w:lineRule="auto"/>
              <w:rPr>
                <w:rFonts w:ascii="Times New Roman" w:hAnsi="Times New Roman" w:cs="Times New Roman"/>
                <w:sz w:val="24"/>
                <w:szCs w:val="24"/>
                <w:lang w:val="uk-UA"/>
              </w:rPr>
            </w:pPr>
            <w:r w:rsidRPr="004C075A">
              <w:rPr>
                <w:rFonts w:ascii="Times New Roman" w:hAnsi="Times New Roman" w:cs="Times New Roman"/>
                <w:sz w:val="24"/>
                <w:szCs w:val="24"/>
                <w:lang w:val="uk-UA"/>
              </w:rPr>
              <w:t xml:space="preserve">вул. Бевза, 11, м. Суми, 02398, </w:t>
            </w:r>
          </w:p>
          <w:p w:rsidR="004C075A" w:rsidRPr="004C075A" w:rsidRDefault="004C075A" w:rsidP="004C075A">
            <w:pPr>
              <w:tabs>
                <w:tab w:val="left" w:pos="5460"/>
              </w:tabs>
              <w:spacing w:line="276" w:lineRule="auto"/>
              <w:rPr>
                <w:rFonts w:ascii="Times New Roman" w:hAnsi="Times New Roman" w:cs="Times New Roman"/>
                <w:sz w:val="24"/>
                <w:szCs w:val="24"/>
                <w:lang w:val="uk-UA"/>
              </w:rPr>
            </w:pPr>
            <w:r w:rsidRPr="004C075A">
              <w:rPr>
                <w:rFonts w:ascii="Times New Roman" w:hAnsi="Times New Roman" w:cs="Times New Roman"/>
                <w:sz w:val="24"/>
                <w:szCs w:val="24"/>
                <w:lang w:val="uk-UA"/>
              </w:rPr>
              <w:t>тел. / факс 0 (542) 76–90–22,</w:t>
            </w:r>
          </w:p>
          <w:p w:rsidR="004C075A" w:rsidRPr="004C075A" w:rsidRDefault="004C075A" w:rsidP="004C075A">
            <w:pPr>
              <w:tabs>
                <w:tab w:val="left" w:pos="5460"/>
              </w:tabs>
              <w:spacing w:line="276" w:lineRule="auto"/>
              <w:rPr>
                <w:rFonts w:ascii="Times New Roman" w:hAnsi="Times New Roman" w:cs="Times New Roman"/>
                <w:sz w:val="24"/>
                <w:szCs w:val="24"/>
              </w:rPr>
            </w:pPr>
            <w:r w:rsidRPr="004C075A">
              <w:rPr>
                <w:rFonts w:ascii="Times New Roman" w:hAnsi="Times New Roman" w:cs="Times New Roman"/>
                <w:sz w:val="24"/>
                <w:szCs w:val="24"/>
                <w:lang w:val="en-US"/>
              </w:rPr>
              <w:t>Web</w:t>
            </w:r>
            <w:r w:rsidRPr="004C075A">
              <w:rPr>
                <w:rFonts w:ascii="Times New Roman" w:hAnsi="Times New Roman" w:cs="Times New Roman"/>
                <w:sz w:val="24"/>
                <w:szCs w:val="24"/>
              </w:rPr>
              <w:t xml:space="preserve">: </w:t>
            </w:r>
            <w:hyperlink r:id="rId28" w:history="1">
              <w:r w:rsidRPr="004C075A">
                <w:rPr>
                  <w:rFonts w:ascii="Times New Roman" w:hAnsi="Times New Roman" w:cs="Times New Roman"/>
                  <w:color w:val="0000FF" w:themeColor="hyperlink"/>
                  <w:sz w:val="24"/>
                  <w:szCs w:val="24"/>
                  <w:u w:val="single"/>
                  <w:lang w:val="en-US"/>
                </w:rPr>
                <w:t>http</w:t>
              </w:r>
              <w:r w:rsidRPr="004C075A">
                <w:rPr>
                  <w:rFonts w:ascii="Times New Roman" w:hAnsi="Times New Roman" w:cs="Times New Roman"/>
                  <w:color w:val="0000FF" w:themeColor="hyperlink"/>
                  <w:sz w:val="24"/>
                  <w:szCs w:val="24"/>
                  <w:u w:val="single"/>
                </w:rPr>
                <w:t>://</w:t>
              </w:r>
              <w:r w:rsidRPr="004C075A">
                <w:rPr>
                  <w:rFonts w:ascii="Times New Roman" w:hAnsi="Times New Roman" w:cs="Times New Roman"/>
                  <w:color w:val="0000FF" w:themeColor="hyperlink"/>
                  <w:sz w:val="24"/>
                  <w:szCs w:val="24"/>
                  <w:u w:val="single"/>
                  <w:lang w:val="en-US"/>
                </w:rPr>
                <w:t>www</w:t>
              </w:r>
              <w:r w:rsidRPr="004C075A">
                <w:rPr>
                  <w:rFonts w:ascii="Times New Roman" w:hAnsi="Times New Roman" w:cs="Times New Roman"/>
                  <w:color w:val="0000FF" w:themeColor="hyperlink"/>
                  <w:sz w:val="24"/>
                  <w:szCs w:val="24"/>
                  <w:u w:val="single"/>
                </w:rPr>
                <w:t>.</w:t>
              </w:r>
              <w:r w:rsidRPr="004C075A">
                <w:rPr>
                  <w:rFonts w:ascii="Times New Roman" w:hAnsi="Times New Roman" w:cs="Times New Roman"/>
                  <w:color w:val="0000FF" w:themeColor="hyperlink"/>
                  <w:sz w:val="24"/>
                  <w:szCs w:val="24"/>
                  <w:u w:val="single"/>
                  <w:lang w:val="en-US"/>
                </w:rPr>
                <w:t>delta</w:t>
              </w:r>
              <w:r w:rsidRPr="004C075A">
                <w:rPr>
                  <w:rFonts w:ascii="Times New Roman" w:hAnsi="Times New Roman" w:cs="Times New Roman"/>
                  <w:color w:val="0000FF" w:themeColor="hyperlink"/>
                  <w:sz w:val="24"/>
                  <w:szCs w:val="24"/>
                  <w:u w:val="single"/>
                </w:rPr>
                <w:t>.</w:t>
              </w:r>
              <w:r w:rsidRPr="004C075A">
                <w:rPr>
                  <w:rFonts w:ascii="Times New Roman" w:hAnsi="Times New Roman" w:cs="Times New Roman"/>
                  <w:color w:val="0000FF" w:themeColor="hyperlink"/>
                  <w:sz w:val="24"/>
                  <w:szCs w:val="24"/>
                  <w:u w:val="single"/>
                  <w:lang w:val="en-US"/>
                </w:rPr>
                <w:t>com</w:t>
              </w:r>
              <w:r w:rsidRPr="004C075A">
                <w:rPr>
                  <w:rFonts w:ascii="Times New Roman" w:hAnsi="Times New Roman" w:cs="Times New Roman"/>
                  <w:color w:val="0000FF" w:themeColor="hyperlink"/>
                  <w:sz w:val="24"/>
                  <w:szCs w:val="24"/>
                  <w:u w:val="single"/>
                </w:rPr>
                <w:t>.</w:t>
              </w:r>
              <w:r w:rsidRPr="004C075A">
                <w:rPr>
                  <w:rFonts w:ascii="Times New Roman" w:hAnsi="Times New Roman" w:cs="Times New Roman"/>
                  <w:color w:val="0000FF" w:themeColor="hyperlink"/>
                  <w:sz w:val="24"/>
                  <w:szCs w:val="24"/>
                  <w:u w:val="single"/>
                  <w:lang w:val="en-US"/>
                </w:rPr>
                <w:t>ua</w:t>
              </w:r>
            </w:hyperlink>
            <w:r w:rsidRPr="004C075A">
              <w:rPr>
                <w:rFonts w:ascii="Times New Roman" w:hAnsi="Times New Roman" w:cs="Times New Roman"/>
                <w:sz w:val="24"/>
                <w:szCs w:val="24"/>
              </w:rPr>
              <w:t xml:space="preserve"> </w:t>
            </w:r>
          </w:p>
          <w:p w:rsidR="004C075A" w:rsidRPr="004C075A" w:rsidRDefault="004C075A" w:rsidP="004C075A">
            <w:pPr>
              <w:tabs>
                <w:tab w:val="left" w:pos="5460"/>
              </w:tabs>
              <w:spacing w:line="276" w:lineRule="auto"/>
              <w:rPr>
                <w:rFonts w:ascii="Times New Roman" w:hAnsi="Times New Roman" w:cs="Times New Roman"/>
                <w:sz w:val="24"/>
                <w:szCs w:val="24"/>
                <w:lang w:val="uk-UA"/>
              </w:rPr>
            </w:pPr>
            <w:r w:rsidRPr="004C075A">
              <w:rPr>
                <w:rFonts w:ascii="Times New Roman" w:hAnsi="Times New Roman" w:cs="Times New Roman"/>
                <w:sz w:val="24"/>
                <w:szCs w:val="24"/>
                <w:lang w:val="uk-UA"/>
              </w:rPr>
              <w:t>Код ЄДРПОУ 76893402</w:t>
            </w:r>
          </w:p>
          <w:p w:rsidR="004C075A" w:rsidRPr="004C075A" w:rsidRDefault="004C075A" w:rsidP="004C075A">
            <w:pPr>
              <w:tabs>
                <w:tab w:val="left" w:pos="5460"/>
              </w:tabs>
              <w:spacing w:line="276" w:lineRule="auto"/>
              <w:rPr>
                <w:rFonts w:ascii="Times New Roman" w:hAnsi="Times New Roman" w:cs="Times New Roman"/>
                <w:sz w:val="28"/>
                <w:szCs w:val="28"/>
                <w:lang w:val="uk-UA"/>
              </w:rPr>
            </w:pPr>
            <w:r w:rsidRPr="004C075A">
              <w:rPr>
                <w:noProof/>
                <w:szCs w:val="28"/>
                <w:lang w:eastAsia="ru-RU"/>
              </w:rPr>
              <mc:AlternateContent>
                <mc:Choice Requires="wps">
                  <w:drawing>
                    <wp:anchor distT="0" distB="0" distL="114300" distR="114300" simplePos="0" relativeHeight="251683840" behindDoc="0" locked="0" layoutInCell="1" allowOverlap="1" wp14:anchorId="612A4530" wp14:editId="2DAD3814">
                      <wp:simplePos x="0" y="0"/>
                      <wp:positionH relativeFrom="column">
                        <wp:posOffset>15240</wp:posOffset>
                      </wp:positionH>
                      <wp:positionV relativeFrom="paragraph">
                        <wp:posOffset>90170</wp:posOffset>
                      </wp:positionV>
                      <wp:extent cx="3028950" cy="0"/>
                      <wp:effectExtent l="0" t="19050" r="19050" b="38100"/>
                      <wp:wrapNone/>
                      <wp:docPr id="43" name="Прямая соединительная линия 43"/>
                      <wp:cNvGraphicFramePr/>
                      <a:graphic xmlns:a="http://schemas.openxmlformats.org/drawingml/2006/main">
                        <a:graphicData uri="http://schemas.microsoft.com/office/word/2010/wordprocessingShape">
                          <wps:wsp>
                            <wps:cNvCnPr/>
                            <wps:spPr>
                              <a:xfrm>
                                <a:off x="0" y="0"/>
                                <a:ext cx="3028950" cy="0"/>
                              </a:xfrm>
                              <a:prstGeom prst="line">
                                <a:avLst/>
                              </a:prstGeom>
                              <a:noFill/>
                              <a:ln w="57150" cap="flat" cmpd="tri"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A1C1B2" id="Прямая соединительная линия 4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7.1pt" to="239.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" strokeweight="4.5pt">
                      <v:stroke linestyle="thickBetweenThin"/>
                    </v:line>
                  </w:pict>
                </mc:Fallback>
              </mc:AlternateContent>
            </w:r>
          </w:p>
        </w:tc>
        <w:tc>
          <w:tcPr>
            <w:tcW w:w="4927" w:type="dxa"/>
          </w:tcPr>
          <w:p w:rsidR="004C075A" w:rsidRPr="004C075A" w:rsidRDefault="004C075A" w:rsidP="004C075A">
            <w:pPr>
              <w:spacing w:line="276" w:lineRule="auto"/>
              <w:ind w:left="318"/>
              <w:rPr>
                <w:rFonts w:ascii="Times New Roman" w:hAnsi="Times New Roman" w:cs="Times New Roman"/>
                <w:sz w:val="28"/>
                <w:szCs w:val="28"/>
                <w:lang w:val="uk-UA"/>
              </w:rPr>
            </w:pPr>
          </w:p>
          <w:p w:rsidR="004C075A" w:rsidRPr="004C075A" w:rsidRDefault="004C075A" w:rsidP="004C075A">
            <w:pPr>
              <w:spacing w:line="276" w:lineRule="auto"/>
              <w:ind w:left="318"/>
              <w:rPr>
                <w:rFonts w:ascii="Times New Roman" w:hAnsi="Times New Roman" w:cs="Times New Roman"/>
                <w:sz w:val="28"/>
                <w:szCs w:val="28"/>
                <w:lang w:val="uk-UA"/>
              </w:rPr>
            </w:pPr>
          </w:p>
          <w:p w:rsidR="004C075A" w:rsidRPr="004C075A" w:rsidRDefault="004C075A" w:rsidP="004C075A">
            <w:pPr>
              <w:spacing w:line="276" w:lineRule="auto"/>
              <w:ind w:left="318"/>
              <w:rPr>
                <w:rFonts w:ascii="Times New Roman" w:hAnsi="Times New Roman" w:cs="Times New Roman"/>
                <w:sz w:val="28"/>
                <w:szCs w:val="28"/>
                <w:lang w:val="uk-UA"/>
              </w:rPr>
            </w:pPr>
          </w:p>
          <w:p w:rsidR="004C075A" w:rsidRPr="004C075A" w:rsidRDefault="004C075A" w:rsidP="004C075A">
            <w:pPr>
              <w:spacing w:line="276" w:lineRule="auto"/>
              <w:ind w:left="318"/>
              <w:rPr>
                <w:rFonts w:ascii="Times New Roman" w:hAnsi="Times New Roman" w:cs="Times New Roman"/>
                <w:sz w:val="28"/>
                <w:szCs w:val="28"/>
                <w:lang w:val="uk-UA"/>
              </w:rPr>
            </w:pPr>
            <w:r w:rsidRPr="004C075A">
              <w:rPr>
                <w:rFonts w:ascii="Times New Roman" w:hAnsi="Times New Roman" w:cs="Times New Roman"/>
                <w:sz w:val="28"/>
                <w:szCs w:val="28"/>
                <w:lang w:val="uk-UA"/>
              </w:rPr>
              <w:t>Директору ТОВ «Орбіта»</w:t>
            </w:r>
          </w:p>
          <w:p w:rsidR="004C075A" w:rsidRPr="004C075A" w:rsidRDefault="004C075A" w:rsidP="004C075A">
            <w:pPr>
              <w:spacing w:line="276" w:lineRule="auto"/>
              <w:ind w:left="318"/>
              <w:rPr>
                <w:rFonts w:ascii="Times New Roman" w:hAnsi="Times New Roman" w:cs="Times New Roman"/>
                <w:sz w:val="28"/>
                <w:szCs w:val="28"/>
                <w:lang w:val="uk-UA"/>
              </w:rPr>
            </w:pPr>
          </w:p>
          <w:p w:rsidR="004C075A" w:rsidRPr="004C075A" w:rsidRDefault="004C075A" w:rsidP="004C075A">
            <w:pPr>
              <w:spacing w:line="276" w:lineRule="auto"/>
              <w:ind w:left="318"/>
              <w:rPr>
                <w:rFonts w:ascii="Times New Roman" w:hAnsi="Times New Roman" w:cs="Times New Roman"/>
                <w:sz w:val="28"/>
                <w:szCs w:val="28"/>
                <w:lang w:val="uk-UA"/>
              </w:rPr>
            </w:pPr>
            <w:r w:rsidRPr="004C075A">
              <w:rPr>
                <w:rFonts w:ascii="Times New Roman" w:hAnsi="Times New Roman" w:cs="Times New Roman"/>
                <w:sz w:val="28"/>
                <w:szCs w:val="28"/>
                <w:lang w:val="uk-UA"/>
              </w:rPr>
              <w:t>Тельнюку І. В.</w:t>
            </w:r>
          </w:p>
        </w:tc>
      </w:tr>
    </w:tbl>
    <w:p w:rsidR="004C075A" w:rsidRPr="004C075A" w:rsidRDefault="004C075A" w:rsidP="004C075A">
      <w:pPr>
        <w:spacing w:line="276" w:lineRule="auto"/>
        <w:ind w:firstLine="0"/>
        <w:jc w:val="left"/>
        <w:rPr>
          <w:szCs w:val="28"/>
          <w:lang w:val="uk-UA"/>
        </w:rPr>
      </w:pPr>
      <w:r w:rsidRPr="004C075A">
        <w:rPr>
          <w:szCs w:val="28"/>
          <w:u w:val="single"/>
          <w:lang w:val="uk-UA"/>
        </w:rPr>
        <w:t>14 серпня 201</w:t>
      </w:r>
      <w:r w:rsidR="00AE3CB3">
        <w:rPr>
          <w:szCs w:val="28"/>
          <w:u w:val="single"/>
          <w:lang w:val="uk-UA"/>
        </w:rPr>
        <w:t>8</w:t>
      </w:r>
      <w:r w:rsidRPr="004C075A">
        <w:rPr>
          <w:szCs w:val="28"/>
          <w:u w:val="single"/>
          <w:lang w:val="uk-UA"/>
        </w:rPr>
        <w:t xml:space="preserve"> року</w:t>
      </w:r>
      <w:r w:rsidRPr="004C075A">
        <w:rPr>
          <w:szCs w:val="28"/>
          <w:lang w:val="uk-UA"/>
        </w:rPr>
        <w:t xml:space="preserve"> №</w:t>
      </w:r>
      <w:r w:rsidRPr="004C075A">
        <w:rPr>
          <w:szCs w:val="28"/>
          <w:u w:val="single"/>
          <w:lang w:val="uk-UA"/>
        </w:rPr>
        <w:t xml:space="preserve"> 89 / 02–04</w:t>
      </w:r>
    </w:p>
    <w:p w:rsidR="004C075A" w:rsidRPr="004C075A" w:rsidRDefault="004C075A" w:rsidP="004C075A">
      <w:pPr>
        <w:spacing w:line="276" w:lineRule="auto"/>
        <w:ind w:firstLine="0"/>
        <w:jc w:val="left"/>
        <w:rPr>
          <w:szCs w:val="28"/>
          <w:u w:val="single"/>
          <w:lang w:val="uk-UA"/>
        </w:rPr>
      </w:pPr>
      <w:r w:rsidRPr="004C075A">
        <w:rPr>
          <w:szCs w:val="28"/>
          <w:lang w:val="uk-UA"/>
        </w:rPr>
        <w:t xml:space="preserve">На </w:t>
      </w:r>
      <w:r w:rsidRPr="004C075A">
        <w:rPr>
          <w:szCs w:val="28"/>
          <w:u w:val="single"/>
          <w:lang w:val="uk-UA"/>
        </w:rPr>
        <w:t>№ 78 / 01–03</w:t>
      </w:r>
      <w:r w:rsidRPr="004C075A">
        <w:rPr>
          <w:szCs w:val="28"/>
          <w:lang w:val="uk-UA"/>
        </w:rPr>
        <w:t xml:space="preserve"> від </w:t>
      </w:r>
      <w:r w:rsidRPr="004C075A">
        <w:rPr>
          <w:szCs w:val="28"/>
          <w:u w:val="single"/>
          <w:lang w:val="uk-UA"/>
        </w:rPr>
        <w:t>25 липня 201</w:t>
      </w:r>
      <w:r w:rsidR="00AE3CB3">
        <w:rPr>
          <w:szCs w:val="28"/>
          <w:u w:val="single"/>
          <w:lang w:val="uk-UA"/>
        </w:rPr>
        <w:t>8</w:t>
      </w:r>
      <w:r w:rsidRPr="004C075A">
        <w:rPr>
          <w:szCs w:val="28"/>
          <w:u w:val="single"/>
          <w:lang w:val="uk-UA"/>
        </w:rPr>
        <w:t xml:space="preserve"> року</w:t>
      </w:r>
    </w:p>
    <w:p w:rsidR="004C075A" w:rsidRPr="004C075A" w:rsidRDefault="004C075A" w:rsidP="004C075A">
      <w:pPr>
        <w:spacing w:line="276" w:lineRule="auto"/>
        <w:ind w:firstLine="0"/>
        <w:jc w:val="left"/>
        <w:rPr>
          <w:szCs w:val="28"/>
          <w:u w:val="single"/>
          <w:lang w:val="uk-UA"/>
        </w:rPr>
      </w:pPr>
    </w:p>
    <w:p w:rsidR="004C075A" w:rsidRPr="004C075A" w:rsidRDefault="004C075A" w:rsidP="004C075A">
      <w:pPr>
        <w:spacing w:line="276" w:lineRule="auto"/>
        <w:ind w:firstLine="0"/>
        <w:jc w:val="center"/>
        <w:rPr>
          <w:szCs w:val="28"/>
          <w:lang w:val="uk-UA"/>
        </w:rPr>
      </w:pPr>
      <w:r w:rsidRPr="004C075A">
        <w:rPr>
          <w:szCs w:val="28"/>
          <w:lang w:val="uk-UA"/>
        </w:rPr>
        <w:t>Шановний Іване Вікторовичу!</w:t>
      </w:r>
    </w:p>
    <w:p w:rsidR="004C075A" w:rsidRPr="004C075A" w:rsidRDefault="004C075A" w:rsidP="004C075A">
      <w:pPr>
        <w:spacing w:line="276" w:lineRule="auto"/>
        <w:rPr>
          <w:szCs w:val="28"/>
          <w:lang w:val="uk-UA"/>
        </w:rPr>
      </w:pPr>
      <w:r w:rsidRPr="004C075A">
        <w:rPr>
          <w:szCs w:val="28"/>
          <w:lang w:val="uk-UA"/>
        </w:rPr>
        <w:t>Я отримав</w:t>
      </w:r>
      <w:r>
        <w:rPr>
          <w:szCs w:val="28"/>
          <w:lang w:val="uk-UA"/>
        </w:rPr>
        <w:t xml:space="preserve"> Вашого</w:t>
      </w:r>
      <w:r w:rsidRPr="004C075A">
        <w:rPr>
          <w:szCs w:val="28"/>
          <w:lang w:val="uk-UA"/>
        </w:rPr>
        <w:t xml:space="preserve"> листа, з проханням надати рекомендацію Антончук Лесі Віталіївні, яка є претендентом на посаду секретаря–референта на Вашому підприємстві.</w:t>
      </w:r>
    </w:p>
    <w:p w:rsidR="004C075A" w:rsidRPr="004C075A" w:rsidRDefault="004C075A" w:rsidP="004C075A">
      <w:pPr>
        <w:spacing w:line="276" w:lineRule="auto"/>
        <w:rPr>
          <w:szCs w:val="28"/>
          <w:lang w:val="uk-UA"/>
        </w:rPr>
      </w:pPr>
      <w:r w:rsidRPr="004C075A">
        <w:rPr>
          <w:szCs w:val="28"/>
          <w:lang w:val="uk-UA"/>
        </w:rPr>
        <w:t>Лесю Віталіївну я знаю із 2012 року, тобто, відтоді, як вона почала працювати у нашій компанії. Безперечно, вона — відповідальна та старанна людина, користується авторитетом серед колег, виконує поставленні завдання, але, на превеликий жаль, я не можу сказати, що вона готова працювати на цій посаді, незважаючи на вищеподані характеристики.</w:t>
      </w:r>
    </w:p>
    <w:p w:rsidR="004C075A" w:rsidRPr="004C075A" w:rsidRDefault="004C075A" w:rsidP="004C075A">
      <w:pPr>
        <w:spacing w:line="276" w:lineRule="auto"/>
        <w:rPr>
          <w:szCs w:val="28"/>
          <w:lang w:val="uk-UA"/>
        </w:rPr>
      </w:pPr>
      <w:r w:rsidRPr="004C075A">
        <w:rPr>
          <w:szCs w:val="28"/>
          <w:lang w:val="uk-UA"/>
        </w:rPr>
        <w:t xml:space="preserve">Я вважаю, що пройшовши певний курс підготовки, вона змогла б виконувати обов’язки, передбачені цією посадою. </w:t>
      </w:r>
    </w:p>
    <w:p w:rsidR="004C075A" w:rsidRPr="004C075A" w:rsidRDefault="004C075A" w:rsidP="004C075A">
      <w:pPr>
        <w:spacing w:line="276" w:lineRule="auto"/>
        <w:rPr>
          <w:szCs w:val="28"/>
          <w:lang w:val="uk-UA"/>
        </w:rPr>
      </w:pPr>
      <w:r w:rsidRPr="004C075A">
        <w:rPr>
          <w:szCs w:val="28"/>
          <w:lang w:val="uk-UA"/>
        </w:rPr>
        <w:t>Прошу вибачення, якщо цим листом розчарував Вас, але надаю об’єктивну рекомендацію, тому що розумію важливість вибору кандидатури на дану посаду.</w:t>
      </w:r>
    </w:p>
    <w:p w:rsidR="004C075A" w:rsidRPr="004C075A" w:rsidRDefault="004C075A" w:rsidP="004C075A">
      <w:pPr>
        <w:spacing w:line="276" w:lineRule="auto"/>
        <w:rPr>
          <w:szCs w:val="28"/>
          <w:lang w:val="uk-UA"/>
        </w:r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4C075A" w:rsidRPr="004C075A" w:rsidTr="000E0EB4">
        <w:tc>
          <w:tcPr>
            <w:tcW w:w="3284" w:type="dxa"/>
          </w:tcPr>
          <w:p w:rsidR="004C075A" w:rsidRPr="004C075A" w:rsidRDefault="004C075A" w:rsidP="004C075A">
            <w:pPr>
              <w:spacing w:line="276" w:lineRule="auto"/>
              <w:jc w:val="both"/>
              <w:rPr>
                <w:rFonts w:ascii="Times New Roman" w:hAnsi="Times New Roman" w:cs="Times New Roman"/>
                <w:sz w:val="28"/>
                <w:szCs w:val="28"/>
                <w:lang w:val="uk-UA"/>
              </w:rPr>
            </w:pPr>
            <w:r w:rsidRPr="004C075A">
              <w:rPr>
                <w:rFonts w:ascii="Times New Roman" w:hAnsi="Times New Roman" w:cs="Times New Roman"/>
                <w:sz w:val="28"/>
                <w:szCs w:val="28"/>
                <w:lang w:val="uk-UA"/>
              </w:rPr>
              <w:t xml:space="preserve">Директор </w:t>
            </w:r>
          </w:p>
          <w:p w:rsidR="004C075A" w:rsidRPr="004C075A" w:rsidRDefault="004C075A" w:rsidP="004C075A">
            <w:pPr>
              <w:spacing w:line="276" w:lineRule="auto"/>
              <w:jc w:val="both"/>
              <w:rPr>
                <w:rFonts w:ascii="Times New Roman" w:hAnsi="Times New Roman" w:cs="Times New Roman"/>
                <w:sz w:val="28"/>
                <w:szCs w:val="28"/>
                <w:lang w:val="uk-UA"/>
              </w:rPr>
            </w:pPr>
            <w:r w:rsidRPr="004C075A">
              <w:rPr>
                <w:rFonts w:ascii="Times New Roman" w:hAnsi="Times New Roman" w:cs="Times New Roman"/>
                <w:sz w:val="28"/>
                <w:szCs w:val="28"/>
                <w:lang w:val="uk-UA"/>
              </w:rPr>
              <w:t>ПрАТ «Дельта»</w:t>
            </w:r>
          </w:p>
        </w:tc>
        <w:tc>
          <w:tcPr>
            <w:tcW w:w="3285" w:type="dxa"/>
          </w:tcPr>
          <w:p w:rsidR="004C075A" w:rsidRPr="004C075A" w:rsidRDefault="004C075A" w:rsidP="004C075A">
            <w:pPr>
              <w:spacing w:line="276" w:lineRule="auto"/>
              <w:jc w:val="center"/>
              <w:rPr>
                <w:rFonts w:ascii="Times New Roman" w:hAnsi="Times New Roman" w:cs="Times New Roman"/>
                <w:sz w:val="28"/>
                <w:szCs w:val="28"/>
                <w:lang w:val="uk-UA"/>
              </w:rPr>
            </w:pPr>
          </w:p>
          <w:p w:rsidR="004C075A" w:rsidRPr="004C075A" w:rsidRDefault="004C075A" w:rsidP="004C075A">
            <w:pPr>
              <w:spacing w:line="276" w:lineRule="auto"/>
              <w:jc w:val="center"/>
              <w:rPr>
                <w:rFonts w:ascii="Times New Roman" w:hAnsi="Times New Roman" w:cs="Times New Roman"/>
                <w:sz w:val="28"/>
                <w:szCs w:val="28"/>
                <w:lang w:val="uk-UA"/>
              </w:rPr>
            </w:pPr>
            <w:r w:rsidRPr="004C075A">
              <w:rPr>
                <w:rFonts w:ascii="Times New Roman" w:hAnsi="Times New Roman" w:cs="Times New Roman"/>
                <w:sz w:val="28"/>
                <w:szCs w:val="28"/>
                <w:lang w:val="uk-UA"/>
              </w:rPr>
              <w:t>__________</w:t>
            </w:r>
          </w:p>
          <w:p w:rsidR="004C075A" w:rsidRPr="004C075A" w:rsidRDefault="004C075A" w:rsidP="00C27048">
            <w:pPr>
              <w:jc w:val="center"/>
              <w:rPr>
                <w:rFonts w:ascii="Times New Roman" w:hAnsi="Times New Roman" w:cs="Times New Roman"/>
                <w:sz w:val="20"/>
                <w:szCs w:val="20"/>
                <w:lang w:val="uk-UA"/>
              </w:rPr>
            </w:pPr>
            <w:r w:rsidRPr="004C075A">
              <w:rPr>
                <w:rFonts w:ascii="Times New Roman" w:hAnsi="Times New Roman" w:cs="Times New Roman"/>
                <w:sz w:val="20"/>
                <w:szCs w:val="20"/>
                <w:lang w:val="uk-UA"/>
              </w:rPr>
              <w:t>(підпис)</w:t>
            </w:r>
          </w:p>
        </w:tc>
        <w:tc>
          <w:tcPr>
            <w:tcW w:w="3285" w:type="dxa"/>
          </w:tcPr>
          <w:p w:rsidR="004C075A" w:rsidRPr="004C075A" w:rsidRDefault="004C075A" w:rsidP="004C075A">
            <w:pPr>
              <w:spacing w:line="276" w:lineRule="auto"/>
              <w:jc w:val="right"/>
              <w:rPr>
                <w:rFonts w:ascii="Times New Roman" w:hAnsi="Times New Roman" w:cs="Times New Roman"/>
                <w:sz w:val="28"/>
                <w:szCs w:val="28"/>
                <w:lang w:val="uk-UA"/>
              </w:rPr>
            </w:pPr>
          </w:p>
          <w:p w:rsidR="004C075A" w:rsidRPr="004C075A" w:rsidRDefault="004C075A" w:rsidP="004C075A">
            <w:pPr>
              <w:spacing w:line="276" w:lineRule="auto"/>
              <w:jc w:val="right"/>
              <w:rPr>
                <w:rFonts w:ascii="Times New Roman" w:hAnsi="Times New Roman" w:cs="Times New Roman"/>
                <w:sz w:val="28"/>
                <w:szCs w:val="28"/>
                <w:lang w:val="uk-UA"/>
              </w:rPr>
            </w:pPr>
            <w:r w:rsidRPr="004C075A">
              <w:rPr>
                <w:rFonts w:ascii="Times New Roman" w:hAnsi="Times New Roman" w:cs="Times New Roman"/>
                <w:sz w:val="28"/>
                <w:szCs w:val="28"/>
                <w:lang w:val="uk-UA"/>
              </w:rPr>
              <w:t>Ю. А. Васильчук</w:t>
            </w:r>
          </w:p>
        </w:tc>
      </w:tr>
    </w:tbl>
    <w:p w:rsidR="003462FC" w:rsidRDefault="003462FC" w:rsidP="00995026">
      <w:pPr>
        <w:ind w:firstLine="0"/>
        <w:rPr>
          <w:rFonts w:eastAsia="Arial Unicode MS"/>
          <w:color w:val="000000"/>
          <w:szCs w:val="28"/>
          <w:lang w:val="uk-UA" w:eastAsia="uk-UA"/>
        </w:rPr>
      </w:pPr>
      <w:r>
        <w:rPr>
          <w:rFonts w:eastAsia="Arial Unicode MS"/>
          <w:color w:val="000000"/>
          <w:szCs w:val="28"/>
          <w:lang w:val="uk-UA" w:eastAsia="uk-UA"/>
        </w:rPr>
        <w:br w:type="page"/>
      </w:r>
    </w:p>
    <w:p w:rsidR="003322CC" w:rsidRDefault="00E14F9F" w:rsidP="003322CC">
      <w:pPr>
        <w:ind w:firstLine="0"/>
        <w:jc w:val="right"/>
        <w:rPr>
          <w:rFonts w:eastAsia="Arial Unicode MS"/>
          <w:b/>
          <w:i/>
          <w:color w:val="000000"/>
          <w:sz w:val="32"/>
          <w:szCs w:val="32"/>
          <w:lang w:val="uk-UA" w:eastAsia="uk-UA"/>
        </w:rPr>
      </w:pPr>
      <w:r w:rsidRPr="00E14F9F">
        <w:rPr>
          <w:rFonts w:asciiTheme="minorHAnsi" w:hAnsiTheme="minorHAnsi" w:cstheme="minorBidi"/>
          <w:noProof/>
          <w:sz w:val="22"/>
          <w:lang w:eastAsia="ru-RU"/>
        </w:rPr>
        <w:lastRenderedPageBreak/>
        <w:drawing>
          <wp:anchor distT="0" distB="0" distL="114300" distR="114300" simplePos="0" relativeHeight="251684864" behindDoc="0" locked="0" layoutInCell="1" allowOverlap="1" wp14:anchorId="251BBA0E" wp14:editId="33BD6049">
            <wp:simplePos x="0" y="0"/>
            <wp:positionH relativeFrom="column">
              <wp:posOffset>2889885</wp:posOffset>
            </wp:positionH>
            <wp:positionV relativeFrom="paragraph">
              <wp:posOffset>36195</wp:posOffset>
            </wp:positionV>
            <wp:extent cx="436245" cy="628650"/>
            <wp:effectExtent l="0" t="0" r="1905" b="0"/>
            <wp:wrapNone/>
            <wp:docPr id="45" name="Рисунок 45" descr="D:\документи\Діловодство\trident-1919913_960_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енти\Діловодство\trident-1919913_960_720.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6245" cy="628650"/>
                    </a:xfrm>
                    <a:prstGeom prst="rect">
                      <a:avLst/>
                    </a:prstGeom>
                    <a:noFill/>
                    <a:ln>
                      <a:noFill/>
                    </a:ln>
                  </pic:spPr>
                </pic:pic>
              </a:graphicData>
            </a:graphic>
          </wp:anchor>
        </w:drawing>
      </w:r>
      <w:r w:rsidR="003322CC">
        <w:rPr>
          <w:rFonts w:eastAsia="Arial Unicode MS"/>
          <w:b/>
          <w:i/>
          <w:color w:val="000000"/>
          <w:sz w:val="32"/>
          <w:szCs w:val="32"/>
          <w:lang w:val="uk-UA" w:eastAsia="uk-UA"/>
        </w:rPr>
        <w:t>З</w:t>
      </w:r>
      <w:r w:rsidR="003322CC" w:rsidRPr="00801BF0">
        <w:rPr>
          <w:rFonts w:eastAsia="Arial Unicode MS"/>
          <w:b/>
          <w:i/>
          <w:color w:val="000000"/>
          <w:sz w:val="32"/>
          <w:szCs w:val="32"/>
          <w:lang w:val="uk-UA" w:eastAsia="uk-UA"/>
        </w:rPr>
        <w:t xml:space="preserve">разок </w:t>
      </w:r>
      <w:r w:rsidR="003322CC">
        <w:rPr>
          <w:rFonts w:eastAsia="Arial Unicode MS"/>
          <w:b/>
          <w:i/>
          <w:color w:val="000000"/>
          <w:sz w:val="32"/>
          <w:szCs w:val="32"/>
          <w:lang w:val="uk-UA" w:eastAsia="uk-UA"/>
        </w:rPr>
        <w:t>3</w:t>
      </w:r>
    </w:p>
    <w:p w:rsidR="00E14F9F" w:rsidRPr="00E14F9F" w:rsidRDefault="00E14F9F" w:rsidP="00E14F9F">
      <w:pPr>
        <w:spacing w:after="200" w:line="276" w:lineRule="auto"/>
        <w:ind w:firstLine="0"/>
        <w:jc w:val="left"/>
        <w:rPr>
          <w:sz w:val="32"/>
        </w:rPr>
      </w:pPr>
    </w:p>
    <w:p w:rsidR="00E14F9F" w:rsidRPr="00E14F9F" w:rsidRDefault="00E14F9F" w:rsidP="00E14F9F">
      <w:pPr>
        <w:tabs>
          <w:tab w:val="left" w:pos="7725"/>
        </w:tabs>
        <w:spacing w:line="240" w:lineRule="auto"/>
        <w:ind w:firstLine="0"/>
        <w:jc w:val="center"/>
        <w:rPr>
          <w:b/>
          <w:caps/>
          <w:sz w:val="32"/>
        </w:rPr>
      </w:pPr>
      <w:r w:rsidRPr="00E14F9F">
        <w:rPr>
          <w:b/>
          <w:caps/>
          <w:sz w:val="32"/>
        </w:rPr>
        <w:t>Міністерство з питань тимчасово окупованих територій та внутрішньо переміщених осіб України</w:t>
      </w:r>
    </w:p>
    <w:p w:rsidR="00E14F9F" w:rsidRPr="00E14F9F" w:rsidRDefault="00E14F9F" w:rsidP="00E14F9F">
      <w:pPr>
        <w:tabs>
          <w:tab w:val="left" w:pos="7725"/>
        </w:tabs>
        <w:spacing w:line="276" w:lineRule="auto"/>
        <w:ind w:firstLine="0"/>
        <w:jc w:val="center"/>
        <w:rPr>
          <w:b/>
          <w:caps/>
          <w:szCs w:val="28"/>
        </w:rPr>
      </w:pPr>
    </w:p>
    <w:p w:rsidR="00E14F9F" w:rsidRPr="00E14F9F" w:rsidRDefault="00E14F9F" w:rsidP="00E14F9F">
      <w:pPr>
        <w:tabs>
          <w:tab w:val="left" w:pos="7725"/>
        </w:tabs>
        <w:spacing w:line="276" w:lineRule="auto"/>
        <w:ind w:firstLine="0"/>
        <w:jc w:val="center"/>
        <w:rPr>
          <w:b/>
          <w:caps/>
          <w:sz w:val="36"/>
          <w:lang w:val="uk-UA"/>
        </w:rPr>
      </w:pPr>
      <w:r w:rsidRPr="00E14F9F">
        <w:rPr>
          <w:b/>
          <w:caps/>
          <w:sz w:val="36"/>
          <w:lang w:val="uk-UA"/>
        </w:rPr>
        <w:t>ВІДГУК</w:t>
      </w:r>
    </w:p>
    <w:p w:rsidR="00E14F9F" w:rsidRPr="00E14F9F" w:rsidRDefault="00E14F9F" w:rsidP="00E14F9F">
      <w:pPr>
        <w:tabs>
          <w:tab w:val="left" w:pos="7725"/>
        </w:tabs>
        <w:spacing w:line="276" w:lineRule="auto"/>
        <w:ind w:firstLine="0"/>
        <w:jc w:val="center"/>
        <w:rPr>
          <w:caps/>
          <w:lang w:val="uk-UA"/>
        </w:rPr>
      </w:pPr>
    </w:p>
    <w:tbl>
      <w:tblPr>
        <w:tblStyle w:val="1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E14F9F" w:rsidRPr="00E14F9F" w:rsidTr="000E0EB4">
        <w:tc>
          <w:tcPr>
            <w:tcW w:w="3284" w:type="dxa"/>
          </w:tcPr>
          <w:p w:rsidR="00E14F9F" w:rsidRPr="008060D0" w:rsidRDefault="00E14F9F" w:rsidP="00AE3CB3">
            <w:pPr>
              <w:tabs>
                <w:tab w:val="left" w:pos="7725"/>
              </w:tabs>
              <w:spacing w:line="276" w:lineRule="auto"/>
              <w:rPr>
                <w:rFonts w:ascii="Times New Roman" w:hAnsi="Times New Roman" w:cs="Times New Roman"/>
                <w:sz w:val="28"/>
                <w:lang w:val="uk-UA"/>
              </w:rPr>
            </w:pPr>
            <w:r w:rsidRPr="00E14F9F">
              <w:rPr>
                <w:rFonts w:ascii="Times New Roman" w:hAnsi="Times New Roman" w:cs="Times New Roman"/>
                <w:sz w:val="28"/>
                <w:lang w:val="uk-UA"/>
              </w:rPr>
              <w:t>від 21 липня 201</w:t>
            </w:r>
            <w:r w:rsidR="00AE3CB3">
              <w:rPr>
                <w:rFonts w:ascii="Times New Roman" w:hAnsi="Times New Roman" w:cs="Times New Roman"/>
                <w:sz w:val="28"/>
                <w:lang w:val="uk-UA"/>
              </w:rPr>
              <w:t>8</w:t>
            </w:r>
            <w:r w:rsidRPr="00E14F9F">
              <w:rPr>
                <w:rFonts w:ascii="Times New Roman" w:hAnsi="Times New Roman" w:cs="Times New Roman"/>
                <w:sz w:val="28"/>
                <w:lang w:val="uk-UA"/>
              </w:rPr>
              <w:t xml:space="preserve"> р</w:t>
            </w:r>
            <w:r w:rsidR="008060D0">
              <w:rPr>
                <w:rFonts w:ascii="Times New Roman" w:hAnsi="Times New Roman" w:cs="Times New Roman"/>
                <w:sz w:val="28"/>
                <w:lang w:val="uk-UA"/>
              </w:rPr>
              <w:t>оку</w:t>
            </w:r>
          </w:p>
        </w:tc>
        <w:tc>
          <w:tcPr>
            <w:tcW w:w="3285" w:type="dxa"/>
          </w:tcPr>
          <w:p w:rsidR="00E14F9F" w:rsidRPr="00E14F9F" w:rsidRDefault="00E14F9F" w:rsidP="00E14F9F">
            <w:pPr>
              <w:tabs>
                <w:tab w:val="left" w:pos="7725"/>
              </w:tabs>
              <w:spacing w:line="276" w:lineRule="auto"/>
              <w:jc w:val="center"/>
              <w:rPr>
                <w:rFonts w:ascii="Times New Roman" w:hAnsi="Times New Roman" w:cs="Times New Roman"/>
                <w:sz w:val="28"/>
                <w:lang w:val="uk-UA"/>
              </w:rPr>
            </w:pPr>
            <w:r w:rsidRPr="00E14F9F">
              <w:rPr>
                <w:rFonts w:ascii="Times New Roman" w:hAnsi="Times New Roman" w:cs="Times New Roman"/>
                <w:sz w:val="28"/>
                <w:lang w:val="uk-UA"/>
              </w:rPr>
              <w:t>Київ</w:t>
            </w:r>
          </w:p>
        </w:tc>
        <w:tc>
          <w:tcPr>
            <w:tcW w:w="3285" w:type="dxa"/>
          </w:tcPr>
          <w:p w:rsidR="00E14F9F" w:rsidRPr="00E14F9F" w:rsidRDefault="00E14F9F" w:rsidP="00E14F9F">
            <w:pPr>
              <w:tabs>
                <w:tab w:val="left" w:pos="7725"/>
              </w:tabs>
              <w:spacing w:line="276" w:lineRule="auto"/>
              <w:jc w:val="right"/>
              <w:rPr>
                <w:rFonts w:ascii="Times New Roman" w:hAnsi="Times New Roman" w:cs="Times New Roman"/>
                <w:caps/>
                <w:sz w:val="28"/>
                <w:lang w:val="uk-UA"/>
              </w:rPr>
            </w:pPr>
            <w:r w:rsidRPr="00E14F9F">
              <w:rPr>
                <w:rFonts w:ascii="Times New Roman" w:hAnsi="Times New Roman" w:cs="Times New Roman"/>
                <w:caps/>
                <w:sz w:val="28"/>
                <w:lang w:val="uk-UA"/>
              </w:rPr>
              <w:t>№ 298/02–12</w:t>
            </w:r>
          </w:p>
        </w:tc>
      </w:tr>
    </w:tbl>
    <w:p w:rsidR="00E14F9F" w:rsidRPr="00E14F9F" w:rsidRDefault="00E14F9F" w:rsidP="00E14F9F">
      <w:pPr>
        <w:tabs>
          <w:tab w:val="left" w:pos="7725"/>
        </w:tabs>
        <w:spacing w:line="276" w:lineRule="auto"/>
        <w:ind w:firstLine="0"/>
        <w:jc w:val="center"/>
        <w:rPr>
          <w:caps/>
          <w:lang w:val="uk-UA"/>
        </w:rPr>
      </w:pPr>
    </w:p>
    <w:p w:rsidR="00E14F9F" w:rsidRPr="00E14F9F" w:rsidRDefault="00E14F9F" w:rsidP="00E14F9F">
      <w:pPr>
        <w:tabs>
          <w:tab w:val="left" w:pos="7725"/>
        </w:tabs>
        <w:spacing w:line="240" w:lineRule="auto"/>
        <w:ind w:firstLine="0"/>
        <w:jc w:val="left"/>
        <w:rPr>
          <w:b/>
          <w:i/>
          <w:lang w:val="uk-UA"/>
        </w:rPr>
      </w:pPr>
      <w:r w:rsidRPr="00E14F9F">
        <w:rPr>
          <w:b/>
          <w:i/>
          <w:caps/>
          <w:lang w:val="uk-UA"/>
        </w:rPr>
        <w:t>П</w:t>
      </w:r>
      <w:r w:rsidRPr="00E14F9F">
        <w:rPr>
          <w:b/>
          <w:i/>
          <w:lang w:val="uk-UA"/>
        </w:rPr>
        <w:t>ро результати проходження</w:t>
      </w:r>
    </w:p>
    <w:p w:rsidR="00E14F9F" w:rsidRPr="00E14F9F" w:rsidRDefault="00E14F9F" w:rsidP="00E14F9F">
      <w:pPr>
        <w:tabs>
          <w:tab w:val="left" w:pos="7725"/>
        </w:tabs>
        <w:spacing w:line="240" w:lineRule="auto"/>
        <w:ind w:firstLine="0"/>
        <w:jc w:val="left"/>
        <w:rPr>
          <w:b/>
          <w:i/>
          <w:lang w:val="uk-UA"/>
        </w:rPr>
      </w:pPr>
      <w:r w:rsidRPr="00E14F9F">
        <w:rPr>
          <w:b/>
          <w:i/>
          <w:lang w:val="uk-UA"/>
        </w:rPr>
        <w:t>випробного терміну</w:t>
      </w:r>
    </w:p>
    <w:p w:rsidR="00E14F9F" w:rsidRPr="00E14F9F" w:rsidRDefault="00E14F9F" w:rsidP="00E14F9F">
      <w:pPr>
        <w:tabs>
          <w:tab w:val="left" w:pos="7725"/>
        </w:tabs>
        <w:spacing w:line="240" w:lineRule="auto"/>
        <w:ind w:firstLine="0"/>
        <w:jc w:val="left"/>
        <w:rPr>
          <w:b/>
          <w:i/>
          <w:lang w:val="uk-UA"/>
        </w:rPr>
      </w:pPr>
      <w:r w:rsidRPr="00E14F9F">
        <w:rPr>
          <w:b/>
          <w:i/>
          <w:lang w:val="uk-UA"/>
        </w:rPr>
        <w:t>Ткачук Іриною Олександрівною</w:t>
      </w:r>
    </w:p>
    <w:p w:rsidR="00E14F9F" w:rsidRPr="00E14F9F" w:rsidRDefault="00E14F9F" w:rsidP="00E14F9F">
      <w:pPr>
        <w:tabs>
          <w:tab w:val="left" w:pos="7725"/>
        </w:tabs>
        <w:spacing w:line="276" w:lineRule="auto"/>
        <w:ind w:firstLine="0"/>
        <w:jc w:val="left"/>
        <w:rPr>
          <w:b/>
          <w:i/>
          <w:lang w:val="uk-UA"/>
        </w:rPr>
      </w:pPr>
    </w:p>
    <w:p w:rsidR="00E14F9F" w:rsidRPr="00E14F9F" w:rsidRDefault="00E14F9F" w:rsidP="00E14F9F">
      <w:pPr>
        <w:tabs>
          <w:tab w:val="left" w:pos="7725"/>
        </w:tabs>
        <w:spacing w:line="276" w:lineRule="auto"/>
        <w:ind w:firstLine="567"/>
        <w:rPr>
          <w:lang w:val="uk-UA"/>
        </w:rPr>
      </w:pPr>
      <w:r w:rsidRPr="00E14F9F">
        <w:rPr>
          <w:lang w:val="uk-UA"/>
        </w:rPr>
        <w:t>Ткачук Ірина Олександрівна прийнята на посаду начальника служби діловодства з випробним терміном один місяць (з 20.06.2019 по 20.07.2019). Вона є спеціалістом з ведення документообігу, включаючи два роки роботи помічником директора.</w:t>
      </w:r>
    </w:p>
    <w:p w:rsidR="00E14F9F" w:rsidRPr="00E14F9F" w:rsidRDefault="00E14F9F" w:rsidP="00E14F9F">
      <w:pPr>
        <w:tabs>
          <w:tab w:val="left" w:pos="7725"/>
        </w:tabs>
        <w:spacing w:line="276" w:lineRule="auto"/>
        <w:ind w:firstLine="567"/>
        <w:rPr>
          <w:lang w:val="uk-UA"/>
        </w:rPr>
      </w:pPr>
      <w:r w:rsidRPr="00E14F9F">
        <w:rPr>
          <w:lang w:val="uk-UA"/>
        </w:rPr>
        <w:t>Під час проходження виробничого терміну виявила себе як фахівець, що має високий рівень професійної компетенції. Ірина Олександрівна розробляла план роботи служби діловодства, готувала проекти документів, складала звіт щодо роботи служби діловодства.</w:t>
      </w:r>
    </w:p>
    <w:p w:rsidR="00E14F9F" w:rsidRPr="00E14F9F" w:rsidRDefault="00E14F9F" w:rsidP="00E14F9F">
      <w:pPr>
        <w:tabs>
          <w:tab w:val="left" w:pos="7725"/>
        </w:tabs>
        <w:spacing w:line="276" w:lineRule="auto"/>
        <w:ind w:firstLine="567"/>
        <w:rPr>
          <w:lang w:val="uk-UA"/>
        </w:rPr>
      </w:pPr>
      <w:r w:rsidRPr="00E14F9F">
        <w:rPr>
          <w:lang w:val="uk-UA"/>
        </w:rPr>
        <w:t>Розпорядження керівництва виконує вчасно і організовано. Повною мірою відповідає прийнятим на підприємстві нормам поведінки й правилам внутрішнього трудового розпорядку. Проявила неабиякі лідерські якості і професійну майстерність. Здібна, кмітлива, здатна знаходити підхід до кожного із колег, проявила вміння творчо і наполегливо вирішувати питання.</w:t>
      </w:r>
    </w:p>
    <w:p w:rsidR="00E14F9F" w:rsidRPr="00E14F9F" w:rsidRDefault="00E14F9F" w:rsidP="00E14F9F">
      <w:pPr>
        <w:tabs>
          <w:tab w:val="left" w:pos="7725"/>
        </w:tabs>
        <w:spacing w:line="276" w:lineRule="auto"/>
        <w:ind w:firstLine="567"/>
        <w:rPr>
          <w:szCs w:val="28"/>
          <w:lang w:val="uk-UA"/>
        </w:rPr>
      </w:pPr>
      <w:r w:rsidRPr="00E14F9F">
        <w:rPr>
          <w:lang w:val="uk-UA"/>
        </w:rPr>
        <w:t>Щодо особливостей рис характеру, то можна відзначити, що Ірина</w:t>
      </w:r>
      <w:r w:rsidRPr="00E14F9F">
        <w:rPr>
          <w:lang w:val="en-US"/>
        </w:rPr>
        <w:t> </w:t>
      </w:r>
      <w:r w:rsidRPr="00E14F9F">
        <w:rPr>
          <w:lang w:val="uk-UA"/>
        </w:rPr>
        <w:t xml:space="preserve">Олександрівна наполегливо і старанно виконує поставлені завдання і вимагає  це від інших працівників служби діловодства, сміливо і рішуче </w:t>
      </w:r>
      <w:r w:rsidRPr="00E14F9F">
        <w:rPr>
          <w:szCs w:val="28"/>
          <w:lang w:val="uk-UA"/>
        </w:rPr>
        <w:t>пропонує свої ідеї.</w:t>
      </w:r>
    </w:p>
    <w:p w:rsidR="00E14F9F" w:rsidRPr="00E14F9F" w:rsidRDefault="00E14F9F" w:rsidP="00E14F9F">
      <w:pPr>
        <w:tabs>
          <w:tab w:val="left" w:pos="7725"/>
        </w:tabs>
        <w:spacing w:line="276" w:lineRule="auto"/>
        <w:ind w:firstLine="567"/>
        <w:rPr>
          <w:szCs w:val="28"/>
          <w:lang w:val="uk-UA"/>
        </w:rPr>
      </w:pPr>
      <w:r w:rsidRPr="00E14F9F">
        <w:rPr>
          <w:szCs w:val="28"/>
          <w:lang w:val="uk-UA"/>
        </w:rPr>
        <w:t>Враховуючи вищесказане, загальний особистісний потенціал Ткачук І. О. можна оцінити як високий.</w:t>
      </w:r>
    </w:p>
    <w:p w:rsidR="00E14F9F" w:rsidRPr="00E14F9F" w:rsidRDefault="00E14F9F" w:rsidP="00E14F9F">
      <w:pPr>
        <w:tabs>
          <w:tab w:val="left" w:pos="7725"/>
        </w:tabs>
        <w:spacing w:line="276" w:lineRule="auto"/>
        <w:ind w:firstLine="567"/>
        <w:rPr>
          <w:szCs w:val="28"/>
          <w:lang w:val="uk-UA"/>
        </w:rPr>
      </w:pPr>
    </w:p>
    <w:tbl>
      <w:tblPr>
        <w:tblStyle w:val="1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3909"/>
        <w:gridCol w:w="3285"/>
      </w:tblGrid>
      <w:tr w:rsidR="00E14F9F" w:rsidRPr="00E14F9F" w:rsidTr="000E0EB4">
        <w:tc>
          <w:tcPr>
            <w:tcW w:w="2660" w:type="dxa"/>
          </w:tcPr>
          <w:p w:rsidR="00E14F9F" w:rsidRPr="00E14F9F" w:rsidRDefault="00E14F9F" w:rsidP="00E14F9F">
            <w:pPr>
              <w:tabs>
                <w:tab w:val="left" w:pos="7725"/>
              </w:tabs>
              <w:spacing w:line="276" w:lineRule="auto"/>
              <w:jc w:val="both"/>
              <w:rPr>
                <w:rFonts w:ascii="Times New Roman" w:hAnsi="Times New Roman" w:cs="Times New Roman"/>
                <w:sz w:val="28"/>
                <w:szCs w:val="28"/>
                <w:lang w:val="uk-UA"/>
              </w:rPr>
            </w:pPr>
            <w:r w:rsidRPr="00E14F9F">
              <w:rPr>
                <w:rFonts w:ascii="Times New Roman" w:hAnsi="Times New Roman" w:cs="Times New Roman"/>
                <w:sz w:val="28"/>
                <w:szCs w:val="28"/>
                <w:lang w:val="uk-UA"/>
              </w:rPr>
              <w:t>Начальник відділу роботи з кадрами</w:t>
            </w:r>
          </w:p>
        </w:tc>
        <w:tc>
          <w:tcPr>
            <w:tcW w:w="3909" w:type="dxa"/>
          </w:tcPr>
          <w:p w:rsidR="00E14F9F" w:rsidRPr="00E14F9F" w:rsidRDefault="00E14F9F" w:rsidP="00E14F9F">
            <w:pPr>
              <w:tabs>
                <w:tab w:val="left" w:pos="7725"/>
              </w:tabs>
              <w:spacing w:line="276" w:lineRule="auto"/>
              <w:jc w:val="center"/>
              <w:rPr>
                <w:rFonts w:ascii="Times New Roman" w:hAnsi="Times New Roman" w:cs="Times New Roman"/>
                <w:sz w:val="28"/>
                <w:szCs w:val="28"/>
                <w:lang w:val="uk-UA"/>
              </w:rPr>
            </w:pPr>
          </w:p>
          <w:p w:rsidR="00E14F9F" w:rsidRPr="00E14F9F" w:rsidRDefault="00E14F9F" w:rsidP="00E14F9F">
            <w:pPr>
              <w:tabs>
                <w:tab w:val="left" w:pos="7725"/>
              </w:tabs>
              <w:spacing w:line="276" w:lineRule="auto"/>
              <w:jc w:val="center"/>
              <w:rPr>
                <w:rFonts w:ascii="Times New Roman" w:hAnsi="Times New Roman" w:cs="Times New Roman"/>
                <w:sz w:val="28"/>
                <w:szCs w:val="28"/>
                <w:lang w:val="uk-UA"/>
              </w:rPr>
            </w:pPr>
            <w:r w:rsidRPr="00E14F9F">
              <w:rPr>
                <w:rFonts w:ascii="Times New Roman" w:hAnsi="Times New Roman" w:cs="Times New Roman"/>
                <w:sz w:val="28"/>
                <w:szCs w:val="28"/>
              </w:rPr>
              <w:t xml:space="preserve">            </w:t>
            </w:r>
            <w:r w:rsidRPr="00E14F9F">
              <w:rPr>
                <w:rFonts w:ascii="Times New Roman" w:hAnsi="Times New Roman" w:cs="Times New Roman"/>
                <w:sz w:val="28"/>
                <w:szCs w:val="28"/>
                <w:lang w:val="uk-UA"/>
              </w:rPr>
              <w:t>_____________</w:t>
            </w:r>
          </w:p>
          <w:p w:rsidR="00E14F9F" w:rsidRPr="00E14F9F" w:rsidRDefault="00E14F9F" w:rsidP="00E14F9F">
            <w:pPr>
              <w:tabs>
                <w:tab w:val="left" w:pos="7725"/>
              </w:tabs>
              <w:spacing w:line="276" w:lineRule="auto"/>
              <w:jc w:val="center"/>
              <w:rPr>
                <w:rFonts w:ascii="Times New Roman" w:hAnsi="Times New Roman" w:cs="Times New Roman"/>
                <w:sz w:val="20"/>
                <w:szCs w:val="20"/>
                <w:lang w:val="uk-UA"/>
              </w:rPr>
            </w:pPr>
            <w:r>
              <w:rPr>
                <w:rFonts w:ascii="Times New Roman" w:hAnsi="Times New Roman" w:cs="Times New Roman"/>
                <w:sz w:val="28"/>
                <w:szCs w:val="28"/>
                <w:lang w:val="en-US"/>
              </w:rPr>
              <w:t xml:space="preserve">          </w:t>
            </w:r>
            <w:r w:rsidRPr="00E14F9F">
              <w:rPr>
                <w:rFonts w:ascii="Times New Roman" w:hAnsi="Times New Roman" w:cs="Times New Roman"/>
                <w:sz w:val="28"/>
                <w:szCs w:val="28"/>
                <w:lang w:val="en-US"/>
              </w:rPr>
              <w:t xml:space="preserve">  </w:t>
            </w:r>
            <w:r w:rsidRPr="00E14F9F">
              <w:rPr>
                <w:rFonts w:ascii="Times New Roman" w:hAnsi="Times New Roman" w:cs="Times New Roman"/>
                <w:sz w:val="20"/>
                <w:szCs w:val="20"/>
                <w:lang w:val="uk-UA"/>
              </w:rPr>
              <w:t>(підпис)</w:t>
            </w:r>
          </w:p>
        </w:tc>
        <w:tc>
          <w:tcPr>
            <w:tcW w:w="3285" w:type="dxa"/>
          </w:tcPr>
          <w:p w:rsidR="00E14F9F" w:rsidRPr="00E14F9F" w:rsidRDefault="00E14F9F" w:rsidP="00E14F9F">
            <w:pPr>
              <w:tabs>
                <w:tab w:val="left" w:pos="7725"/>
              </w:tabs>
              <w:spacing w:line="276" w:lineRule="auto"/>
              <w:jc w:val="both"/>
              <w:rPr>
                <w:rFonts w:ascii="Times New Roman" w:hAnsi="Times New Roman" w:cs="Times New Roman"/>
                <w:sz w:val="28"/>
                <w:szCs w:val="28"/>
                <w:lang w:val="uk-UA"/>
              </w:rPr>
            </w:pPr>
          </w:p>
          <w:p w:rsidR="00E14F9F" w:rsidRPr="00E14F9F" w:rsidRDefault="00E14F9F" w:rsidP="00E14F9F">
            <w:pPr>
              <w:tabs>
                <w:tab w:val="left" w:pos="7725"/>
              </w:tabs>
              <w:spacing w:line="276" w:lineRule="auto"/>
              <w:jc w:val="right"/>
              <w:rPr>
                <w:rFonts w:ascii="Times New Roman" w:hAnsi="Times New Roman" w:cs="Times New Roman"/>
                <w:sz w:val="28"/>
                <w:szCs w:val="28"/>
                <w:lang w:val="uk-UA"/>
              </w:rPr>
            </w:pPr>
            <w:r w:rsidRPr="00E14F9F">
              <w:rPr>
                <w:rFonts w:ascii="Times New Roman" w:hAnsi="Times New Roman" w:cs="Times New Roman"/>
                <w:sz w:val="28"/>
                <w:szCs w:val="28"/>
                <w:lang w:val="uk-UA"/>
              </w:rPr>
              <w:t>Віктор Гончар</w:t>
            </w:r>
          </w:p>
        </w:tc>
      </w:tr>
    </w:tbl>
    <w:p w:rsidR="003322CC" w:rsidRDefault="003322CC">
      <w:pPr>
        <w:rPr>
          <w:rFonts w:eastAsia="Arial Unicode MS"/>
          <w:color w:val="000000"/>
          <w:szCs w:val="28"/>
          <w:lang w:val="uk-UA" w:eastAsia="uk-UA"/>
        </w:rPr>
      </w:pPr>
    </w:p>
    <w:p w:rsidR="003C4BB7" w:rsidRDefault="003C4BB7" w:rsidP="003C4BB7">
      <w:pPr>
        <w:ind w:firstLine="0"/>
        <w:jc w:val="right"/>
        <w:rPr>
          <w:rFonts w:eastAsia="Arial Unicode MS"/>
          <w:b/>
          <w:i/>
          <w:color w:val="000000"/>
          <w:sz w:val="32"/>
          <w:szCs w:val="32"/>
          <w:lang w:val="uk-UA" w:eastAsia="uk-UA"/>
        </w:rPr>
      </w:pPr>
      <w:r>
        <w:rPr>
          <w:rFonts w:eastAsia="Arial Unicode MS"/>
          <w:b/>
          <w:i/>
          <w:color w:val="000000"/>
          <w:sz w:val="32"/>
          <w:szCs w:val="32"/>
          <w:lang w:val="uk-UA" w:eastAsia="uk-UA"/>
        </w:rPr>
        <w:lastRenderedPageBreak/>
        <w:t>З</w:t>
      </w:r>
      <w:r w:rsidRPr="00801BF0">
        <w:rPr>
          <w:rFonts w:eastAsia="Arial Unicode MS"/>
          <w:b/>
          <w:i/>
          <w:color w:val="000000"/>
          <w:sz w:val="32"/>
          <w:szCs w:val="32"/>
          <w:lang w:val="uk-UA" w:eastAsia="uk-UA"/>
        </w:rPr>
        <w:t xml:space="preserve">разок </w:t>
      </w:r>
      <w:r>
        <w:rPr>
          <w:rFonts w:eastAsia="Arial Unicode MS"/>
          <w:b/>
          <w:i/>
          <w:color w:val="000000"/>
          <w:sz w:val="32"/>
          <w:szCs w:val="32"/>
          <w:lang w:val="uk-UA" w:eastAsia="uk-UA"/>
        </w:rPr>
        <w:t>4</w:t>
      </w:r>
    </w:p>
    <w:tbl>
      <w:tblPr>
        <w:tblW w:w="9900" w:type="dxa"/>
        <w:tblInd w:w="288" w:type="dxa"/>
        <w:tblLayout w:type="fixed"/>
        <w:tblLook w:val="0000" w:firstRow="0" w:lastRow="0" w:firstColumn="0" w:lastColumn="0" w:noHBand="0" w:noVBand="0"/>
      </w:tblPr>
      <w:tblGrid>
        <w:gridCol w:w="6840"/>
        <w:gridCol w:w="3060"/>
      </w:tblGrid>
      <w:tr w:rsidR="00561491" w:rsidRPr="00561491" w:rsidTr="00783381">
        <w:trPr>
          <w:trHeight w:val="284"/>
        </w:trPr>
        <w:tc>
          <w:tcPr>
            <w:tcW w:w="6840" w:type="dxa"/>
            <w:tcBorders>
              <w:bottom w:val="single" w:sz="4" w:space="0" w:color="auto"/>
            </w:tcBorders>
            <w:vAlign w:val="center"/>
          </w:tcPr>
          <w:p w:rsidR="00561491" w:rsidRPr="00561491" w:rsidRDefault="00561491" w:rsidP="00561491">
            <w:pPr>
              <w:spacing w:line="240" w:lineRule="auto"/>
              <w:ind w:firstLine="0"/>
              <w:jc w:val="left"/>
              <w:rPr>
                <w:rFonts w:eastAsia="Times New Roman"/>
                <w:sz w:val="20"/>
                <w:szCs w:val="20"/>
                <w:lang w:val="en-US" w:eastAsia="ru-RU"/>
              </w:rPr>
            </w:pPr>
            <w:r w:rsidRPr="00561491">
              <w:rPr>
                <w:rFonts w:eastAsia="Times New Roman"/>
                <w:sz w:val="20"/>
                <w:szCs w:val="20"/>
                <w:lang w:val="en-US" w:eastAsia="ru-RU"/>
              </w:rPr>
              <w:t xml:space="preserve">                                                                                                                                                                                                                                                                                                                                                                                                                                                                                                                                                                                                                                                                                                                                                                                                                                                                                            </w:t>
            </w:r>
          </w:p>
        </w:tc>
        <w:tc>
          <w:tcPr>
            <w:tcW w:w="3060" w:type="dxa"/>
            <w:vAlign w:val="center"/>
          </w:tcPr>
          <w:p w:rsidR="00561491" w:rsidRPr="00561491" w:rsidRDefault="00561491" w:rsidP="00561491">
            <w:pPr>
              <w:keepNext/>
              <w:spacing w:line="240" w:lineRule="auto"/>
              <w:ind w:firstLine="0"/>
              <w:jc w:val="center"/>
              <w:outlineLvl w:val="0"/>
              <w:rPr>
                <w:rFonts w:eastAsia="Times New Roman"/>
                <w:sz w:val="18"/>
                <w:szCs w:val="18"/>
                <w:lang w:val="uk-UA" w:eastAsia="ru-RU"/>
              </w:rPr>
            </w:pPr>
            <w:r w:rsidRPr="00561491">
              <w:rPr>
                <w:rFonts w:eastAsia="Times New Roman"/>
                <w:sz w:val="18"/>
                <w:szCs w:val="18"/>
                <w:lang w:val="uk-UA" w:eastAsia="ru-RU"/>
              </w:rPr>
              <w:t xml:space="preserve">                       Типова форма № П-1</w:t>
            </w:r>
          </w:p>
        </w:tc>
      </w:tr>
      <w:tr w:rsidR="00561491" w:rsidRPr="00561491" w:rsidTr="00783381">
        <w:tc>
          <w:tcPr>
            <w:tcW w:w="6840" w:type="dxa"/>
            <w:tcBorders>
              <w:top w:val="single" w:sz="4" w:space="0" w:color="auto"/>
            </w:tcBorders>
            <w:vAlign w:val="center"/>
          </w:tcPr>
          <w:p w:rsidR="00561491" w:rsidRPr="00561491" w:rsidRDefault="00561491" w:rsidP="00561491">
            <w:pPr>
              <w:keepNext/>
              <w:spacing w:line="240" w:lineRule="auto"/>
              <w:ind w:firstLine="0"/>
              <w:jc w:val="left"/>
              <w:outlineLvl w:val="0"/>
              <w:rPr>
                <w:rFonts w:eastAsia="Times New Roman"/>
                <w:sz w:val="20"/>
                <w:szCs w:val="20"/>
                <w:lang w:val="uk-UA" w:eastAsia="ru-RU"/>
              </w:rPr>
            </w:pPr>
          </w:p>
          <w:p w:rsidR="00561491" w:rsidRPr="00561491" w:rsidRDefault="00561491" w:rsidP="00561491">
            <w:pPr>
              <w:keepNext/>
              <w:spacing w:line="240" w:lineRule="auto"/>
              <w:ind w:firstLine="0"/>
              <w:jc w:val="left"/>
              <w:outlineLvl w:val="0"/>
              <w:rPr>
                <w:rFonts w:eastAsia="Times New Roman"/>
                <w:sz w:val="20"/>
                <w:szCs w:val="20"/>
                <w:lang w:val="uk-UA" w:eastAsia="ru-RU"/>
              </w:rPr>
            </w:pPr>
            <w:r w:rsidRPr="00561491">
              <w:rPr>
                <w:rFonts w:eastAsia="Times New Roman"/>
                <w:sz w:val="20"/>
                <w:szCs w:val="20"/>
                <w:lang w:val="uk-UA" w:eastAsia="ru-RU"/>
              </w:rPr>
              <w:t>__________________________________________________________________</w:t>
            </w:r>
          </w:p>
          <w:p w:rsidR="00561491" w:rsidRPr="00561491" w:rsidRDefault="00561491" w:rsidP="00561491">
            <w:pPr>
              <w:keepNext/>
              <w:spacing w:line="240" w:lineRule="auto"/>
              <w:ind w:firstLine="0"/>
              <w:jc w:val="center"/>
              <w:outlineLvl w:val="0"/>
              <w:rPr>
                <w:rFonts w:eastAsia="Times New Roman"/>
                <w:sz w:val="20"/>
                <w:szCs w:val="20"/>
                <w:lang w:val="uk-UA" w:eastAsia="ru-RU"/>
              </w:rPr>
            </w:pPr>
            <w:r w:rsidRPr="00561491">
              <w:rPr>
                <w:rFonts w:eastAsia="Times New Roman"/>
                <w:sz w:val="20"/>
                <w:szCs w:val="20"/>
                <w:lang w:val="uk-UA" w:eastAsia="ru-RU"/>
              </w:rPr>
              <w:t>Найменування підприємства (установи, організації)</w:t>
            </w:r>
          </w:p>
        </w:tc>
        <w:tc>
          <w:tcPr>
            <w:tcW w:w="3060" w:type="dxa"/>
            <w:vAlign w:val="center"/>
          </w:tcPr>
          <w:p w:rsidR="00561491" w:rsidRPr="00561491" w:rsidRDefault="00561491" w:rsidP="00561491">
            <w:pPr>
              <w:keepNext/>
              <w:spacing w:line="240" w:lineRule="auto"/>
              <w:ind w:firstLine="0"/>
              <w:jc w:val="center"/>
              <w:outlineLvl w:val="0"/>
              <w:rPr>
                <w:rFonts w:eastAsia="Times New Roman"/>
                <w:caps/>
                <w:sz w:val="18"/>
                <w:szCs w:val="18"/>
                <w:lang w:val="uk-UA" w:eastAsia="ru-RU"/>
              </w:rPr>
            </w:pPr>
            <w:r w:rsidRPr="00561491">
              <w:rPr>
                <w:rFonts w:eastAsia="Times New Roman"/>
                <w:caps/>
                <w:sz w:val="18"/>
                <w:szCs w:val="18"/>
                <w:lang w:val="uk-UA" w:eastAsia="ru-RU"/>
              </w:rPr>
              <w:t xml:space="preserve">                     Затверджено</w:t>
            </w:r>
          </w:p>
          <w:p w:rsidR="00561491" w:rsidRPr="00561491" w:rsidRDefault="00561491" w:rsidP="00561491">
            <w:pPr>
              <w:keepNext/>
              <w:spacing w:line="240" w:lineRule="auto"/>
              <w:ind w:firstLine="0"/>
              <w:jc w:val="right"/>
              <w:outlineLvl w:val="0"/>
              <w:rPr>
                <w:rFonts w:eastAsia="Times New Roman"/>
                <w:sz w:val="18"/>
                <w:szCs w:val="18"/>
                <w:lang w:val="uk-UA" w:eastAsia="ru-RU"/>
              </w:rPr>
            </w:pPr>
            <w:r w:rsidRPr="00561491">
              <w:rPr>
                <w:rFonts w:eastAsia="Times New Roman"/>
                <w:sz w:val="18"/>
                <w:szCs w:val="18"/>
                <w:lang w:val="uk-UA" w:eastAsia="ru-RU"/>
              </w:rPr>
              <w:t>Наказ Держкомстату України</w:t>
            </w:r>
          </w:p>
        </w:tc>
      </w:tr>
      <w:tr w:rsidR="00561491" w:rsidRPr="00561491" w:rsidTr="00783381">
        <w:trPr>
          <w:trHeight w:val="284"/>
        </w:trPr>
        <w:tc>
          <w:tcPr>
            <w:tcW w:w="6840" w:type="dxa"/>
            <w:vAlign w:val="center"/>
          </w:tcPr>
          <w:p w:rsidR="00561491" w:rsidRPr="00561491" w:rsidRDefault="00561491" w:rsidP="00561491">
            <w:pPr>
              <w:spacing w:line="240" w:lineRule="auto"/>
              <w:ind w:firstLine="0"/>
              <w:jc w:val="left"/>
              <w:rPr>
                <w:rFonts w:eastAsia="Times New Roman"/>
                <w:sz w:val="20"/>
                <w:szCs w:val="20"/>
                <w:lang w:val="uk-UA" w:eastAsia="ru-RU"/>
              </w:rPr>
            </w:pPr>
          </w:p>
        </w:tc>
        <w:tc>
          <w:tcPr>
            <w:tcW w:w="3060" w:type="dxa"/>
            <w:vAlign w:val="center"/>
          </w:tcPr>
          <w:p w:rsidR="00561491" w:rsidRPr="00561491" w:rsidRDefault="00561491" w:rsidP="00561491">
            <w:pPr>
              <w:keepNext/>
              <w:spacing w:line="240" w:lineRule="auto"/>
              <w:ind w:firstLine="0"/>
              <w:jc w:val="left"/>
              <w:outlineLvl w:val="0"/>
              <w:rPr>
                <w:rFonts w:eastAsia="Times New Roman"/>
                <w:sz w:val="18"/>
                <w:szCs w:val="18"/>
                <w:lang w:val="uk-UA" w:eastAsia="ru-RU"/>
              </w:rPr>
            </w:pPr>
            <w:r w:rsidRPr="00561491">
              <w:rPr>
                <w:rFonts w:eastAsia="Times New Roman"/>
                <w:sz w:val="18"/>
                <w:szCs w:val="18"/>
                <w:lang w:val="uk-UA" w:eastAsia="ru-RU"/>
              </w:rPr>
              <w:t xml:space="preserve">                         05.12.2008  № 489</w:t>
            </w:r>
          </w:p>
        </w:tc>
      </w:tr>
    </w:tbl>
    <w:p w:rsidR="00561491" w:rsidRPr="00561491" w:rsidRDefault="00561491" w:rsidP="00561491">
      <w:pPr>
        <w:spacing w:line="240" w:lineRule="auto"/>
        <w:ind w:firstLine="0"/>
        <w:jc w:val="left"/>
        <w:rPr>
          <w:rFonts w:eastAsia="Times New Roman"/>
          <w:sz w:val="20"/>
          <w:szCs w:val="20"/>
          <w:lang w:val="uk-UA" w:eastAsia="ru-RU"/>
        </w:rPr>
      </w:pPr>
    </w:p>
    <w:p w:rsidR="00561491" w:rsidRPr="00561491" w:rsidRDefault="00561491" w:rsidP="00561491">
      <w:pPr>
        <w:spacing w:line="240" w:lineRule="auto"/>
        <w:ind w:firstLine="0"/>
        <w:jc w:val="center"/>
        <w:rPr>
          <w:rFonts w:eastAsia="Times New Roman"/>
          <w:b/>
          <w:sz w:val="24"/>
          <w:szCs w:val="24"/>
          <w:lang w:val="uk-UA" w:eastAsia="ru-RU"/>
        </w:rPr>
      </w:pPr>
      <w:r w:rsidRPr="00561491">
        <w:rPr>
          <w:rFonts w:eastAsia="Times New Roman"/>
          <w:b/>
          <w:szCs w:val="28"/>
          <w:lang w:val="uk-UA" w:eastAsia="ru-RU"/>
        </w:rPr>
        <w:t>НАКАЗ</w:t>
      </w:r>
      <w:r w:rsidRPr="00561491">
        <w:rPr>
          <w:rFonts w:eastAsia="Times New Roman"/>
          <w:b/>
          <w:szCs w:val="28"/>
          <w:lang w:eastAsia="ru-RU"/>
        </w:rPr>
        <w:t xml:space="preserve"> (</w:t>
      </w:r>
      <w:r w:rsidRPr="00561491">
        <w:rPr>
          <w:rFonts w:eastAsia="Times New Roman"/>
          <w:b/>
          <w:szCs w:val="28"/>
          <w:lang w:val="uk-UA" w:eastAsia="ru-RU"/>
        </w:rPr>
        <w:t>РОЗПОРЯДЖЕННЯ</w:t>
      </w:r>
      <w:r w:rsidRPr="00561491">
        <w:rPr>
          <w:rFonts w:eastAsia="Times New Roman"/>
          <w:b/>
          <w:szCs w:val="28"/>
          <w:lang w:eastAsia="ru-RU"/>
        </w:rPr>
        <w:t>)</w:t>
      </w:r>
      <w:r w:rsidRPr="00561491">
        <w:rPr>
          <w:rFonts w:eastAsia="Times New Roman"/>
          <w:b/>
          <w:szCs w:val="28"/>
          <w:lang w:val="uk-UA" w:eastAsia="ru-RU"/>
        </w:rPr>
        <w:t xml:space="preserve"> №____ від  </w:t>
      </w:r>
      <w:r w:rsidRPr="00561491">
        <w:rPr>
          <w:rFonts w:eastAsia="Times New Roman"/>
          <w:szCs w:val="28"/>
          <w:lang w:val="uk-UA" w:eastAsia="ru-RU"/>
        </w:rPr>
        <w:t>"</w:t>
      </w:r>
      <w:r w:rsidRPr="00561491">
        <w:rPr>
          <w:rFonts w:eastAsia="Times New Roman"/>
          <w:szCs w:val="28"/>
          <w:u w:val="single"/>
          <w:lang w:val="uk-UA" w:eastAsia="ru-RU"/>
        </w:rPr>
        <w:t xml:space="preserve">        </w:t>
      </w:r>
      <w:r w:rsidRPr="00561491">
        <w:rPr>
          <w:rFonts w:eastAsia="Times New Roman"/>
          <w:szCs w:val="28"/>
          <w:lang w:val="uk-UA" w:eastAsia="ru-RU"/>
        </w:rPr>
        <w:t>"</w:t>
      </w:r>
      <w:r w:rsidRPr="00561491">
        <w:rPr>
          <w:rFonts w:eastAsia="Times New Roman"/>
          <w:szCs w:val="28"/>
          <w:u w:val="single"/>
          <w:lang w:val="uk-UA" w:eastAsia="ru-RU"/>
        </w:rPr>
        <w:t xml:space="preserve">                           </w:t>
      </w:r>
      <w:r w:rsidRPr="00561491">
        <w:rPr>
          <w:rFonts w:eastAsia="Times New Roman"/>
          <w:szCs w:val="28"/>
          <w:lang w:val="uk-UA" w:eastAsia="ru-RU"/>
        </w:rPr>
        <w:t xml:space="preserve">20__ р.                                                                          </w:t>
      </w:r>
      <w:r w:rsidRPr="00561491">
        <w:rPr>
          <w:rFonts w:eastAsia="Times New Roman"/>
          <w:b/>
          <w:sz w:val="24"/>
          <w:szCs w:val="24"/>
          <w:lang w:val="uk-UA" w:eastAsia="ru-RU"/>
        </w:rPr>
        <w:t>про прийняття на роботу</w:t>
      </w:r>
    </w:p>
    <w:p w:rsidR="00561491" w:rsidRPr="00561491" w:rsidRDefault="00561491" w:rsidP="00561491">
      <w:pPr>
        <w:spacing w:line="240" w:lineRule="auto"/>
        <w:ind w:firstLine="0"/>
        <w:jc w:val="center"/>
        <w:rPr>
          <w:rFonts w:eastAsia="Times New Roman"/>
          <w:b/>
          <w:sz w:val="24"/>
          <w:szCs w:val="24"/>
          <w:lang w:val="uk-UA" w:eastAsia="ru-RU"/>
        </w:rPr>
      </w:pPr>
    </w:p>
    <w:tbl>
      <w:tblPr>
        <w:tblW w:w="10773" w:type="dxa"/>
        <w:tblInd w:w="-459" w:type="dxa"/>
        <w:tblLook w:val="01E0" w:firstRow="1" w:lastRow="1" w:firstColumn="1" w:lastColumn="1" w:noHBand="0" w:noVBand="0"/>
      </w:tblPr>
      <w:tblGrid>
        <w:gridCol w:w="747"/>
        <w:gridCol w:w="2241"/>
        <w:gridCol w:w="720"/>
        <w:gridCol w:w="223"/>
        <w:gridCol w:w="329"/>
        <w:gridCol w:w="327"/>
        <w:gridCol w:w="326"/>
        <w:gridCol w:w="55"/>
        <w:gridCol w:w="271"/>
        <w:gridCol w:w="89"/>
        <w:gridCol w:w="323"/>
        <w:gridCol w:w="37"/>
        <w:gridCol w:w="360"/>
        <w:gridCol w:w="360"/>
        <w:gridCol w:w="46"/>
        <w:gridCol w:w="314"/>
        <w:gridCol w:w="31"/>
        <w:gridCol w:w="329"/>
        <w:gridCol w:w="17"/>
        <w:gridCol w:w="163"/>
        <w:gridCol w:w="177"/>
        <w:gridCol w:w="102"/>
        <w:gridCol w:w="317"/>
        <w:gridCol w:w="229"/>
        <w:gridCol w:w="199"/>
        <w:gridCol w:w="146"/>
        <w:gridCol w:w="270"/>
        <w:gridCol w:w="180"/>
        <w:gridCol w:w="44"/>
        <w:gridCol w:w="344"/>
        <w:gridCol w:w="344"/>
        <w:gridCol w:w="186"/>
        <w:gridCol w:w="158"/>
        <w:gridCol w:w="416"/>
        <w:gridCol w:w="227"/>
        <w:gridCol w:w="126"/>
      </w:tblGrid>
      <w:tr w:rsidR="00561491" w:rsidRPr="00561491" w:rsidTr="001C07E0">
        <w:trPr>
          <w:trHeight w:val="267"/>
        </w:trPr>
        <w:tc>
          <w:tcPr>
            <w:tcW w:w="7485" w:type="dxa"/>
            <w:gridSpan w:val="21"/>
            <w:tcBorders>
              <w:bottom w:val="single" w:sz="4" w:space="0" w:color="auto"/>
            </w:tcBorders>
          </w:tcPr>
          <w:p w:rsidR="00561491" w:rsidRPr="00561491" w:rsidRDefault="00561491" w:rsidP="00561491">
            <w:pPr>
              <w:spacing w:line="240" w:lineRule="auto"/>
              <w:ind w:firstLine="0"/>
              <w:jc w:val="center"/>
              <w:rPr>
                <w:rFonts w:eastAsia="Times New Roman"/>
                <w:b/>
                <w:sz w:val="24"/>
                <w:szCs w:val="24"/>
                <w:lang w:eastAsia="ru-RU"/>
              </w:rPr>
            </w:pPr>
          </w:p>
        </w:tc>
        <w:tc>
          <w:tcPr>
            <w:tcW w:w="3288" w:type="dxa"/>
            <w:gridSpan w:val="15"/>
            <w:tcBorders>
              <w:bottom w:val="single" w:sz="4" w:space="0" w:color="auto"/>
            </w:tcBorders>
          </w:tcPr>
          <w:p w:rsidR="00561491" w:rsidRPr="00561491" w:rsidRDefault="00561491" w:rsidP="00561491">
            <w:pPr>
              <w:spacing w:line="240" w:lineRule="auto"/>
              <w:ind w:firstLine="0"/>
              <w:jc w:val="center"/>
              <w:rPr>
                <w:rFonts w:eastAsia="Times New Roman"/>
                <w:b/>
                <w:sz w:val="24"/>
                <w:szCs w:val="24"/>
                <w:lang w:val="uk-UA" w:eastAsia="ru-RU"/>
              </w:rPr>
            </w:pPr>
          </w:p>
        </w:tc>
      </w:tr>
      <w:tr w:rsidR="00561491" w:rsidRPr="00561491" w:rsidTr="001C07E0">
        <w:trPr>
          <w:trHeight w:val="267"/>
        </w:trPr>
        <w:tc>
          <w:tcPr>
            <w:tcW w:w="10773" w:type="dxa"/>
            <w:gridSpan w:val="36"/>
          </w:tcPr>
          <w:p w:rsidR="00561491" w:rsidRPr="00561491" w:rsidRDefault="00561491" w:rsidP="00561491">
            <w:pPr>
              <w:spacing w:line="240" w:lineRule="auto"/>
              <w:ind w:firstLine="0"/>
              <w:jc w:val="center"/>
              <w:rPr>
                <w:rFonts w:eastAsia="Times New Roman"/>
                <w:b/>
                <w:sz w:val="24"/>
                <w:szCs w:val="24"/>
                <w:lang w:val="uk-UA" w:eastAsia="ru-RU"/>
              </w:rPr>
            </w:pPr>
            <w:r w:rsidRPr="00561491">
              <w:rPr>
                <w:rFonts w:eastAsia="Times New Roman"/>
                <w:sz w:val="20"/>
                <w:szCs w:val="20"/>
                <w:lang w:val="uk-UA" w:eastAsia="ru-RU"/>
              </w:rPr>
              <w:t>(прізвище, ім’я, по батькові)</w:t>
            </w:r>
          </w:p>
        </w:tc>
      </w:tr>
      <w:tr w:rsidR="00561491" w:rsidRPr="00561491" w:rsidTr="001C07E0">
        <w:trPr>
          <w:trHeight w:val="267"/>
        </w:trPr>
        <w:tc>
          <w:tcPr>
            <w:tcW w:w="10773" w:type="dxa"/>
            <w:gridSpan w:val="36"/>
          </w:tcPr>
          <w:p w:rsidR="00561491" w:rsidRPr="00561491" w:rsidRDefault="00561491" w:rsidP="00561491">
            <w:pPr>
              <w:spacing w:line="240" w:lineRule="auto"/>
              <w:ind w:firstLine="0"/>
              <w:jc w:val="center"/>
              <w:rPr>
                <w:rFonts w:eastAsia="Times New Roman"/>
                <w:sz w:val="24"/>
                <w:szCs w:val="24"/>
                <w:lang w:val="uk-UA" w:eastAsia="ru-RU"/>
              </w:rPr>
            </w:pPr>
          </w:p>
        </w:tc>
      </w:tr>
      <w:tr w:rsidR="00561491" w:rsidRPr="00561491" w:rsidTr="001C0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7308" w:type="dxa"/>
            <w:gridSpan w:val="20"/>
            <w:vMerge w:val="restart"/>
            <w:tcBorders>
              <w:top w:val="nil"/>
              <w:left w:val="nil"/>
              <w:right w:val="single" w:sz="4" w:space="0" w:color="auto"/>
            </w:tcBorders>
            <w:shd w:val="clear" w:color="auto" w:fill="auto"/>
            <w:vAlign w:val="center"/>
          </w:tcPr>
          <w:p w:rsidR="00561491" w:rsidRPr="00561491" w:rsidRDefault="00561491" w:rsidP="00561491">
            <w:pPr>
              <w:spacing w:line="240" w:lineRule="auto"/>
              <w:ind w:firstLine="0"/>
              <w:jc w:val="left"/>
              <w:rPr>
                <w:rFonts w:eastAsia="Times New Roman"/>
                <w:b/>
                <w:sz w:val="24"/>
                <w:szCs w:val="24"/>
                <w:lang w:val="uk-UA" w:eastAsia="ru-RU"/>
              </w:rPr>
            </w:pPr>
            <w:r w:rsidRPr="00561491">
              <w:rPr>
                <w:rFonts w:eastAsia="Times New Roman"/>
                <w:b/>
                <w:sz w:val="24"/>
                <w:szCs w:val="24"/>
                <w:lang w:val="uk-UA" w:eastAsia="ru-RU"/>
              </w:rPr>
              <w:t xml:space="preserve">Прийняти на роботу з </w:t>
            </w:r>
            <w:r w:rsidRPr="00561491">
              <w:rPr>
                <w:rFonts w:eastAsia="Times New Roman"/>
                <w:sz w:val="24"/>
                <w:szCs w:val="24"/>
                <w:lang w:val="uk-UA" w:eastAsia="ru-RU"/>
              </w:rPr>
              <w:t>"</w:t>
            </w:r>
            <w:r w:rsidRPr="00561491">
              <w:rPr>
                <w:rFonts w:eastAsia="Times New Roman"/>
                <w:sz w:val="24"/>
                <w:szCs w:val="24"/>
                <w:u w:val="single"/>
                <w:lang w:val="uk-UA" w:eastAsia="ru-RU"/>
              </w:rPr>
              <w:t xml:space="preserve">        _  </w:t>
            </w:r>
            <w:r w:rsidRPr="00561491">
              <w:rPr>
                <w:rFonts w:eastAsia="Times New Roman"/>
                <w:sz w:val="24"/>
                <w:szCs w:val="24"/>
                <w:lang w:val="uk-UA" w:eastAsia="ru-RU"/>
              </w:rPr>
              <w:t>" _</w:t>
            </w:r>
            <w:r w:rsidRPr="00561491">
              <w:rPr>
                <w:rFonts w:eastAsia="Times New Roman"/>
                <w:sz w:val="24"/>
                <w:szCs w:val="24"/>
                <w:u w:val="single"/>
                <w:lang w:val="uk-UA" w:eastAsia="ru-RU"/>
              </w:rPr>
              <w:t xml:space="preserve">                                </w:t>
            </w:r>
            <w:r w:rsidRPr="00561491">
              <w:rPr>
                <w:rFonts w:eastAsia="Times New Roman"/>
                <w:sz w:val="24"/>
                <w:szCs w:val="24"/>
                <w:lang w:val="uk-UA" w:eastAsia="ru-RU"/>
              </w:rPr>
              <w:t>20____ р.</w:t>
            </w:r>
          </w:p>
        </w:tc>
        <w:tc>
          <w:tcPr>
            <w:tcW w:w="3465" w:type="dxa"/>
            <w:gridSpan w:val="16"/>
            <w:tcBorders>
              <w:left w:val="single" w:sz="4" w:space="0" w:color="auto"/>
            </w:tcBorders>
            <w:shd w:val="clear" w:color="auto" w:fill="auto"/>
          </w:tcPr>
          <w:p w:rsidR="00561491" w:rsidRPr="00561491" w:rsidRDefault="00561491" w:rsidP="00561491">
            <w:pPr>
              <w:spacing w:line="240" w:lineRule="auto"/>
              <w:ind w:firstLine="0"/>
              <w:jc w:val="center"/>
              <w:rPr>
                <w:rFonts w:eastAsia="Times New Roman"/>
                <w:sz w:val="20"/>
                <w:szCs w:val="20"/>
                <w:lang w:val="uk-UA" w:eastAsia="ru-RU"/>
              </w:rPr>
            </w:pPr>
            <w:r w:rsidRPr="00561491">
              <w:rPr>
                <w:rFonts w:eastAsia="Times New Roman"/>
                <w:sz w:val="20"/>
                <w:szCs w:val="20"/>
                <w:lang w:val="uk-UA" w:eastAsia="ru-RU"/>
              </w:rPr>
              <w:t>Табельний номер</w:t>
            </w:r>
          </w:p>
        </w:tc>
      </w:tr>
      <w:tr w:rsidR="00561491" w:rsidRPr="00561491" w:rsidTr="001C0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7308" w:type="dxa"/>
            <w:gridSpan w:val="20"/>
            <w:vMerge/>
            <w:tcBorders>
              <w:left w:val="nil"/>
              <w:bottom w:val="nil"/>
              <w:right w:val="single" w:sz="4" w:space="0" w:color="auto"/>
            </w:tcBorders>
            <w:shd w:val="clear" w:color="auto" w:fill="auto"/>
            <w:vAlign w:val="center"/>
          </w:tcPr>
          <w:p w:rsidR="00561491" w:rsidRPr="00561491" w:rsidRDefault="00561491" w:rsidP="00561491">
            <w:pPr>
              <w:spacing w:line="240" w:lineRule="auto"/>
              <w:ind w:firstLine="0"/>
              <w:jc w:val="left"/>
              <w:rPr>
                <w:rFonts w:eastAsia="Times New Roman"/>
                <w:b/>
                <w:sz w:val="24"/>
                <w:szCs w:val="24"/>
                <w:lang w:val="uk-UA" w:eastAsia="ru-RU"/>
              </w:rPr>
            </w:pPr>
          </w:p>
        </w:tc>
        <w:tc>
          <w:tcPr>
            <w:tcW w:w="3465" w:type="dxa"/>
            <w:gridSpan w:val="16"/>
            <w:tcBorders>
              <w:left w:val="single" w:sz="4" w:space="0" w:color="auto"/>
            </w:tcBorders>
            <w:shd w:val="clear" w:color="auto" w:fill="auto"/>
          </w:tcPr>
          <w:p w:rsidR="00561491" w:rsidRPr="00561491" w:rsidRDefault="00561491" w:rsidP="00561491">
            <w:pPr>
              <w:spacing w:line="240" w:lineRule="auto"/>
              <w:ind w:firstLine="0"/>
              <w:jc w:val="left"/>
              <w:rPr>
                <w:rFonts w:eastAsia="Times New Roman"/>
                <w:color w:val="FF0000"/>
                <w:sz w:val="20"/>
                <w:szCs w:val="20"/>
                <w:lang w:val="uk-UA" w:eastAsia="ru-RU"/>
              </w:rPr>
            </w:pPr>
          </w:p>
        </w:tc>
      </w:tr>
      <w:tr w:rsidR="00561491" w:rsidRPr="00561491" w:rsidTr="001C07E0">
        <w:trPr>
          <w:trHeight w:val="267"/>
        </w:trPr>
        <w:tc>
          <w:tcPr>
            <w:tcW w:w="10773" w:type="dxa"/>
            <w:gridSpan w:val="36"/>
            <w:tcBorders>
              <w:bottom w:val="single" w:sz="4" w:space="0" w:color="auto"/>
            </w:tcBorders>
            <w:shd w:val="clear" w:color="auto" w:fill="auto"/>
            <w:vAlign w:val="center"/>
          </w:tcPr>
          <w:p w:rsidR="00561491" w:rsidRPr="00561491" w:rsidRDefault="00561491" w:rsidP="00561491">
            <w:pPr>
              <w:spacing w:line="240" w:lineRule="auto"/>
              <w:ind w:firstLine="0"/>
              <w:jc w:val="left"/>
              <w:rPr>
                <w:rFonts w:eastAsia="Times New Roman"/>
                <w:sz w:val="20"/>
                <w:szCs w:val="20"/>
                <w:lang w:val="uk-UA" w:eastAsia="ru-RU"/>
              </w:rPr>
            </w:pPr>
            <w:r w:rsidRPr="00561491">
              <w:rPr>
                <w:rFonts w:eastAsia="Times New Roman"/>
                <w:b/>
                <w:sz w:val="24"/>
                <w:szCs w:val="24"/>
                <w:lang w:val="uk-UA" w:eastAsia="ru-RU"/>
              </w:rPr>
              <w:t xml:space="preserve">                                   до</w:t>
            </w:r>
            <w:r w:rsidRPr="00561491">
              <w:rPr>
                <w:rFonts w:eastAsia="Times New Roman"/>
                <w:sz w:val="20"/>
                <w:szCs w:val="20"/>
                <w:lang w:val="uk-UA" w:eastAsia="ru-RU"/>
              </w:rPr>
              <w:t xml:space="preserve">  </w:t>
            </w:r>
            <w:r w:rsidRPr="00561491">
              <w:rPr>
                <w:rFonts w:eastAsia="Times New Roman"/>
                <w:sz w:val="24"/>
                <w:szCs w:val="24"/>
                <w:lang w:val="uk-UA" w:eastAsia="ru-RU"/>
              </w:rPr>
              <w:t>"______"  ________________ 20____ р.</w:t>
            </w:r>
          </w:p>
          <w:p w:rsidR="00561491" w:rsidRPr="00561491" w:rsidRDefault="00561491" w:rsidP="00561491">
            <w:pPr>
              <w:spacing w:line="240" w:lineRule="auto"/>
              <w:ind w:firstLine="0"/>
              <w:jc w:val="left"/>
              <w:rPr>
                <w:rFonts w:eastAsia="Times New Roman"/>
                <w:sz w:val="20"/>
                <w:szCs w:val="20"/>
                <w:lang w:val="uk-UA" w:eastAsia="ru-RU"/>
              </w:rPr>
            </w:pPr>
            <w:r w:rsidRPr="00561491">
              <w:rPr>
                <w:rFonts w:eastAsia="Times New Roman"/>
                <w:sz w:val="20"/>
                <w:szCs w:val="20"/>
                <w:lang w:val="uk-UA" w:eastAsia="ru-RU"/>
              </w:rPr>
              <w:t xml:space="preserve">                                  (заповнюється у разі строкового трудового договору (контракту))</w:t>
            </w:r>
          </w:p>
          <w:p w:rsidR="00561491" w:rsidRPr="00561491" w:rsidRDefault="00561491" w:rsidP="00561491">
            <w:pPr>
              <w:spacing w:line="240" w:lineRule="auto"/>
              <w:ind w:firstLine="0"/>
              <w:jc w:val="center"/>
              <w:rPr>
                <w:rFonts w:eastAsia="Times New Roman"/>
                <w:sz w:val="20"/>
                <w:szCs w:val="20"/>
                <w:lang w:val="uk-UA" w:eastAsia="ru-RU"/>
              </w:rPr>
            </w:pPr>
          </w:p>
        </w:tc>
      </w:tr>
      <w:tr w:rsidR="00561491" w:rsidRPr="00561491" w:rsidTr="001C07E0">
        <w:trPr>
          <w:trHeight w:val="267"/>
        </w:trPr>
        <w:tc>
          <w:tcPr>
            <w:tcW w:w="10773" w:type="dxa"/>
            <w:gridSpan w:val="36"/>
            <w:tcBorders>
              <w:top w:val="single" w:sz="4" w:space="0" w:color="auto"/>
            </w:tcBorders>
            <w:shd w:val="clear" w:color="auto" w:fill="auto"/>
          </w:tcPr>
          <w:p w:rsidR="00561491" w:rsidRPr="00561491" w:rsidRDefault="00561491" w:rsidP="00561491">
            <w:pPr>
              <w:spacing w:line="240" w:lineRule="auto"/>
              <w:ind w:firstLine="0"/>
              <w:jc w:val="center"/>
              <w:rPr>
                <w:rFonts w:eastAsia="Times New Roman"/>
                <w:sz w:val="20"/>
                <w:szCs w:val="20"/>
                <w:lang w:val="uk-UA" w:eastAsia="ru-RU"/>
              </w:rPr>
            </w:pPr>
            <w:r w:rsidRPr="00561491">
              <w:rPr>
                <w:rFonts w:eastAsia="Times New Roman"/>
                <w:sz w:val="20"/>
                <w:szCs w:val="20"/>
                <w:lang w:val="uk-UA" w:eastAsia="ru-RU"/>
              </w:rPr>
              <w:t>назва структурного підрозділу</w:t>
            </w:r>
          </w:p>
        </w:tc>
      </w:tr>
      <w:tr w:rsidR="00561491" w:rsidRPr="00561491" w:rsidTr="001C07E0">
        <w:trPr>
          <w:trHeight w:val="267"/>
        </w:trPr>
        <w:tc>
          <w:tcPr>
            <w:tcW w:w="10773" w:type="dxa"/>
            <w:gridSpan w:val="36"/>
            <w:tcBorders>
              <w:bottom w:val="single" w:sz="4" w:space="0" w:color="auto"/>
            </w:tcBorders>
            <w:shd w:val="clear" w:color="auto" w:fill="auto"/>
          </w:tcPr>
          <w:p w:rsidR="00561491" w:rsidRPr="00561491" w:rsidRDefault="00561491" w:rsidP="00561491">
            <w:pPr>
              <w:spacing w:line="240" w:lineRule="auto"/>
              <w:ind w:firstLine="0"/>
              <w:jc w:val="center"/>
              <w:rPr>
                <w:rFonts w:eastAsia="Times New Roman"/>
                <w:sz w:val="20"/>
                <w:szCs w:val="20"/>
                <w:lang w:val="uk-UA" w:eastAsia="ru-RU"/>
              </w:rPr>
            </w:pPr>
          </w:p>
        </w:tc>
      </w:tr>
      <w:tr w:rsidR="00561491" w:rsidRPr="00561491" w:rsidTr="001C07E0">
        <w:trPr>
          <w:trHeight w:val="267"/>
        </w:trPr>
        <w:tc>
          <w:tcPr>
            <w:tcW w:w="10773" w:type="dxa"/>
            <w:gridSpan w:val="36"/>
            <w:tcBorders>
              <w:top w:val="single" w:sz="4" w:space="0" w:color="auto"/>
            </w:tcBorders>
            <w:shd w:val="clear" w:color="auto" w:fill="auto"/>
          </w:tcPr>
          <w:p w:rsidR="00561491" w:rsidRPr="00561491" w:rsidRDefault="00561491" w:rsidP="00561491">
            <w:pPr>
              <w:spacing w:line="240" w:lineRule="auto"/>
              <w:ind w:firstLine="0"/>
              <w:jc w:val="center"/>
              <w:rPr>
                <w:rFonts w:eastAsia="Times New Roman"/>
                <w:sz w:val="20"/>
                <w:szCs w:val="20"/>
                <w:lang w:val="uk-UA" w:eastAsia="ru-RU"/>
              </w:rPr>
            </w:pPr>
            <w:r w:rsidRPr="00561491">
              <w:rPr>
                <w:rFonts w:eastAsia="Times New Roman"/>
                <w:sz w:val="20"/>
                <w:szCs w:val="20"/>
                <w:lang w:val="uk-UA" w:eastAsia="ru-RU"/>
              </w:rPr>
              <w:t>назва професії (посади), кваліфікація</w:t>
            </w:r>
          </w:p>
          <w:p w:rsidR="00561491" w:rsidRPr="00561491" w:rsidRDefault="00561491" w:rsidP="00561491">
            <w:pPr>
              <w:spacing w:line="240" w:lineRule="auto"/>
              <w:ind w:firstLine="0"/>
              <w:jc w:val="left"/>
              <w:rPr>
                <w:rFonts w:eastAsia="Times New Roman"/>
                <w:sz w:val="20"/>
                <w:szCs w:val="20"/>
                <w:lang w:val="uk-UA" w:eastAsia="ru-RU"/>
              </w:rPr>
            </w:pPr>
          </w:p>
          <w:p w:rsidR="00561491" w:rsidRPr="00561491" w:rsidRDefault="00561491" w:rsidP="00561491">
            <w:pPr>
              <w:spacing w:line="240" w:lineRule="auto"/>
              <w:ind w:firstLine="0"/>
              <w:jc w:val="left"/>
              <w:rPr>
                <w:rFonts w:eastAsia="Times New Roman"/>
                <w:sz w:val="20"/>
                <w:szCs w:val="20"/>
                <w:lang w:val="uk-UA" w:eastAsia="ru-RU"/>
              </w:rPr>
            </w:pPr>
          </w:p>
        </w:tc>
      </w:tr>
      <w:tr w:rsidR="00561491" w:rsidRPr="00561491" w:rsidTr="001C07E0">
        <w:trPr>
          <w:trHeight w:val="267"/>
        </w:trPr>
        <w:tc>
          <w:tcPr>
            <w:tcW w:w="4968" w:type="dxa"/>
            <w:gridSpan w:val="8"/>
            <w:shd w:val="clear" w:color="auto" w:fill="auto"/>
          </w:tcPr>
          <w:p w:rsidR="00561491" w:rsidRPr="00561491" w:rsidRDefault="00561491" w:rsidP="00561491">
            <w:pPr>
              <w:spacing w:before="40" w:after="40" w:line="240" w:lineRule="auto"/>
              <w:ind w:firstLine="0"/>
              <w:jc w:val="center"/>
              <w:rPr>
                <w:rFonts w:eastAsia="Times New Roman"/>
                <w:b/>
                <w:sz w:val="24"/>
                <w:szCs w:val="24"/>
                <w:u w:val="single"/>
                <w:lang w:val="uk-UA" w:eastAsia="ru-RU"/>
              </w:rPr>
            </w:pPr>
            <w:r w:rsidRPr="00561491">
              <w:rPr>
                <w:rFonts w:eastAsia="Times New Roman"/>
                <w:b/>
                <w:sz w:val="24"/>
                <w:szCs w:val="24"/>
                <w:u w:val="single"/>
                <w:lang w:val="uk-UA" w:eastAsia="ru-RU"/>
              </w:rPr>
              <w:t>умови прийняття на  роботу</w:t>
            </w:r>
            <w:r w:rsidRPr="00561491">
              <w:rPr>
                <w:rFonts w:eastAsia="Times New Roman"/>
                <w:b/>
                <w:sz w:val="24"/>
                <w:szCs w:val="24"/>
                <w:u w:val="single"/>
                <w:lang w:eastAsia="ru-RU"/>
              </w:rPr>
              <w:t xml:space="preserve"> </w:t>
            </w:r>
          </w:p>
          <w:p w:rsidR="00561491" w:rsidRPr="00561491" w:rsidRDefault="00561491" w:rsidP="00561491">
            <w:pPr>
              <w:spacing w:before="40" w:after="40" w:line="240" w:lineRule="auto"/>
              <w:ind w:firstLine="0"/>
              <w:jc w:val="center"/>
              <w:rPr>
                <w:rFonts w:eastAsia="Times New Roman"/>
                <w:sz w:val="20"/>
                <w:szCs w:val="20"/>
                <w:lang w:val="uk-UA" w:eastAsia="ru-RU"/>
              </w:rPr>
            </w:pPr>
            <w:r w:rsidRPr="00561491">
              <w:rPr>
                <w:rFonts w:eastAsia="Times New Roman"/>
                <w:sz w:val="24"/>
                <w:szCs w:val="24"/>
                <w:lang w:eastAsia="ru-RU"/>
              </w:rPr>
              <w:t>(</w:t>
            </w:r>
            <w:r w:rsidRPr="00561491">
              <w:rPr>
                <w:rFonts w:eastAsia="Times New Roman"/>
                <w:sz w:val="24"/>
                <w:szCs w:val="24"/>
                <w:lang w:val="uk-UA" w:eastAsia="ru-RU"/>
              </w:rPr>
              <w:t xml:space="preserve">необхідне відмітити позначкою" </w:t>
            </w:r>
            <w:r w:rsidRPr="00561491">
              <w:rPr>
                <w:rFonts w:eastAsia="Times New Roman"/>
                <w:b/>
                <w:sz w:val="24"/>
                <w:szCs w:val="24"/>
                <w:lang w:val="uk-UA" w:eastAsia="ru-RU"/>
              </w:rPr>
              <w:t>х</w:t>
            </w:r>
            <w:r w:rsidRPr="00561491">
              <w:rPr>
                <w:rFonts w:eastAsia="Times New Roman"/>
                <w:sz w:val="24"/>
                <w:szCs w:val="24"/>
                <w:lang w:val="uk-UA" w:eastAsia="ru-RU"/>
              </w:rPr>
              <w:t>"):</w:t>
            </w:r>
          </w:p>
        </w:tc>
        <w:tc>
          <w:tcPr>
            <w:tcW w:w="5805" w:type="dxa"/>
            <w:gridSpan w:val="28"/>
            <w:tcBorders>
              <w:left w:val="nil"/>
            </w:tcBorders>
            <w:shd w:val="clear" w:color="auto" w:fill="auto"/>
          </w:tcPr>
          <w:p w:rsidR="00561491" w:rsidRPr="00561491" w:rsidRDefault="00561491" w:rsidP="00561491">
            <w:pPr>
              <w:spacing w:before="40" w:after="40" w:line="240" w:lineRule="auto"/>
              <w:ind w:firstLine="0"/>
              <w:jc w:val="center"/>
              <w:rPr>
                <w:rFonts w:eastAsia="Times New Roman"/>
                <w:b/>
                <w:sz w:val="24"/>
                <w:szCs w:val="24"/>
                <w:u w:val="single"/>
                <w:lang w:val="uk-UA" w:eastAsia="ru-RU"/>
              </w:rPr>
            </w:pPr>
            <w:r w:rsidRPr="00561491">
              <w:rPr>
                <w:rFonts w:eastAsia="Times New Roman"/>
                <w:b/>
                <w:sz w:val="24"/>
                <w:szCs w:val="24"/>
                <w:u w:val="single"/>
                <w:lang w:val="uk-UA" w:eastAsia="ru-RU"/>
              </w:rPr>
              <w:t>умови роботи:</w:t>
            </w:r>
          </w:p>
          <w:p w:rsidR="00561491" w:rsidRPr="00561491" w:rsidRDefault="00561491" w:rsidP="00561491">
            <w:pPr>
              <w:spacing w:before="40" w:after="40" w:line="240" w:lineRule="auto"/>
              <w:ind w:firstLine="0"/>
              <w:jc w:val="center"/>
              <w:rPr>
                <w:rFonts w:eastAsia="Times New Roman"/>
                <w:b/>
                <w:sz w:val="24"/>
                <w:szCs w:val="24"/>
                <w:u w:val="single"/>
                <w:lang w:val="uk-UA" w:eastAsia="ru-RU"/>
              </w:rPr>
            </w:pPr>
            <w:r w:rsidRPr="00561491">
              <w:rPr>
                <w:rFonts w:eastAsia="Times New Roman"/>
                <w:sz w:val="24"/>
                <w:szCs w:val="24"/>
                <w:lang w:eastAsia="ru-RU"/>
              </w:rPr>
              <w:t>(</w:t>
            </w:r>
            <w:r w:rsidRPr="00561491">
              <w:rPr>
                <w:rFonts w:eastAsia="Times New Roman"/>
                <w:sz w:val="24"/>
                <w:szCs w:val="24"/>
                <w:lang w:val="uk-UA" w:eastAsia="ru-RU"/>
              </w:rPr>
              <w:t xml:space="preserve">необхідне відмітити позначкою" </w:t>
            </w:r>
            <w:r w:rsidRPr="00561491">
              <w:rPr>
                <w:rFonts w:eastAsia="Times New Roman"/>
                <w:b/>
                <w:sz w:val="24"/>
                <w:szCs w:val="24"/>
                <w:lang w:val="uk-UA" w:eastAsia="ru-RU"/>
              </w:rPr>
              <w:t>х</w:t>
            </w:r>
            <w:r w:rsidRPr="00561491">
              <w:rPr>
                <w:rFonts w:eastAsia="Times New Roman"/>
                <w:sz w:val="24"/>
                <w:szCs w:val="24"/>
                <w:lang w:val="uk-UA" w:eastAsia="ru-RU"/>
              </w:rPr>
              <w:t>"):</w:t>
            </w:r>
          </w:p>
        </w:tc>
      </w:tr>
      <w:tr w:rsidR="00561491" w:rsidRPr="00561491" w:rsidTr="001C07E0">
        <w:trPr>
          <w:trHeight w:val="535"/>
        </w:trPr>
        <w:tc>
          <w:tcPr>
            <w:tcW w:w="4968" w:type="dxa"/>
            <w:gridSpan w:val="8"/>
            <w:shd w:val="clear" w:color="auto" w:fill="auto"/>
          </w:tcPr>
          <w:p w:rsidR="00561491" w:rsidRPr="00561491" w:rsidRDefault="00561491" w:rsidP="00561491">
            <w:pPr>
              <w:spacing w:before="40" w:after="40" w:line="240" w:lineRule="auto"/>
              <w:ind w:firstLine="0"/>
              <w:jc w:val="left"/>
              <w:rPr>
                <w:rFonts w:eastAsia="Times New Roman"/>
                <w:sz w:val="20"/>
                <w:szCs w:val="20"/>
                <w:lang w:val="uk-UA" w:eastAsia="ru-RU"/>
              </w:rPr>
            </w:pPr>
            <w:r w:rsidRPr="00561491">
              <w:rPr>
                <w:rFonts w:eastAsia="Times New Roman"/>
                <w:noProof/>
                <w:sz w:val="24"/>
                <w:szCs w:val="24"/>
                <w:lang w:eastAsia="ru-RU"/>
              </w:rPr>
              <mc:AlternateContent>
                <mc:Choice Requires="wps">
                  <w:drawing>
                    <wp:anchor distT="0" distB="0" distL="114300" distR="114300" simplePos="0" relativeHeight="251617280" behindDoc="0" locked="0" layoutInCell="1" allowOverlap="1">
                      <wp:simplePos x="0" y="0"/>
                      <wp:positionH relativeFrom="column">
                        <wp:posOffset>114300</wp:posOffset>
                      </wp:positionH>
                      <wp:positionV relativeFrom="paragraph">
                        <wp:posOffset>45720</wp:posOffset>
                      </wp:positionV>
                      <wp:extent cx="114300" cy="114300"/>
                      <wp:effectExtent l="6985" t="13335" r="12065" b="5715"/>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3BB7B" id="Прямоугольник 50" o:spid="_x0000_s1026" style="position:absolute;margin-left:9pt;margin-top:3.6pt;width:9pt;height:9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"/>
                  </w:pict>
                </mc:Fallback>
              </mc:AlternateContent>
            </w:r>
            <w:r w:rsidRPr="00561491">
              <w:rPr>
                <w:rFonts w:eastAsia="Times New Roman"/>
                <w:sz w:val="24"/>
                <w:szCs w:val="24"/>
                <w:lang w:val="uk-UA" w:eastAsia="ru-RU"/>
              </w:rPr>
              <w:t xml:space="preserve">        на конкурсній основі</w:t>
            </w:r>
          </w:p>
        </w:tc>
        <w:tc>
          <w:tcPr>
            <w:tcW w:w="5805" w:type="dxa"/>
            <w:gridSpan w:val="28"/>
            <w:tcBorders>
              <w:left w:val="nil"/>
            </w:tcBorders>
            <w:shd w:val="clear" w:color="auto" w:fill="auto"/>
          </w:tcPr>
          <w:p w:rsidR="00561491" w:rsidRPr="00561491" w:rsidRDefault="00561491" w:rsidP="00561491">
            <w:pPr>
              <w:spacing w:before="40" w:after="40" w:line="240" w:lineRule="auto"/>
              <w:ind w:firstLine="0"/>
              <w:jc w:val="left"/>
              <w:rPr>
                <w:rFonts w:eastAsia="Times New Roman"/>
                <w:sz w:val="24"/>
                <w:szCs w:val="24"/>
                <w:lang w:val="uk-UA" w:eastAsia="ru-RU"/>
              </w:rPr>
            </w:pPr>
            <w:r w:rsidRPr="00561491">
              <w:rPr>
                <w:rFonts w:eastAsia="Times New Roman"/>
                <w:noProof/>
                <w:sz w:val="24"/>
                <w:szCs w:val="24"/>
                <w:lang w:eastAsia="ru-RU"/>
              </w:rPr>
              <mc:AlternateContent>
                <mc:Choice Requires="wps">
                  <w:drawing>
                    <wp:anchor distT="0" distB="0" distL="114300" distR="114300" simplePos="0" relativeHeight="251630592" behindDoc="0" locked="0" layoutInCell="1" allowOverlap="1">
                      <wp:simplePos x="0" y="0"/>
                      <wp:positionH relativeFrom="column">
                        <wp:posOffset>1874520</wp:posOffset>
                      </wp:positionH>
                      <wp:positionV relativeFrom="paragraph">
                        <wp:posOffset>119380</wp:posOffset>
                      </wp:positionV>
                      <wp:extent cx="114300" cy="114300"/>
                      <wp:effectExtent l="6985" t="10795" r="12065" b="825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2E45A" id="Прямоугольник 49" o:spid="_x0000_s1026" style="position:absolute;margin-left:147.6pt;margin-top:9.4pt;width:9pt;height:9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"/>
                  </w:pict>
                </mc:Fallback>
              </mc:AlternateContent>
            </w:r>
            <w:r w:rsidRPr="00561491">
              <w:rPr>
                <w:rFonts w:eastAsia="Times New Roman"/>
                <w:noProof/>
                <w:sz w:val="24"/>
                <w:szCs w:val="24"/>
                <w:lang w:eastAsia="ru-RU"/>
              </w:rPr>
              <mc:AlternateContent>
                <mc:Choice Requires="wps">
                  <w:drawing>
                    <wp:anchor distT="0" distB="0" distL="114300" distR="114300" simplePos="0" relativeHeight="251628544" behindDoc="0" locked="0" layoutInCell="1" allowOverlap="1">
                      <wp:simplePos x="0" y="0"/>
                      <wp:positionH relativeFrom="column">
                        <wp:posOffset>845820</wp:posOffset>
                      </wp:positionH>
                      <wp:positionV relativeFrom="paragraph">
                        <wp:posOffset>118745</wp:posOffset>
                      </wp:positionV>
                      <wp:extent cx="114300" cy="114300"/>
                      <wp:effectExtent l="6985" t="10160" r="12065" b="889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C9E2F" id="Прямоугольник 48" o:spid="_x0000_s1026" style="position:absolute;margin-left:66.6pt;margin-top:9.35pt;width:9pt;height: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"/>
                  </w:pict>
                </mc:Fallback>
              </mc:AlternateContent>
            </w:r>
            <w:r w:rsidRPr="00561491">
              <w:rPr>
                <w:rFonts w:eastAsia="Times New Roman"/>
                <w:sz w:val="24"/>
                <w:szCs w:val="24"/>
                <w:lang w:val="uk-UA" w:eastAsia="ru-RU"/>
              </w:rPr>
              <w:t xml:space="preserve">робота:     </w:t>
            </w:r>
            <w:r w:rsidRPr="00561491">
              <w:rPr>
                <w:rFonts w:eastAsia="Times New Roman"/>
                <w:sz w:val="24"/>
                <w:szCs w:val="24"/>
                <w:lang w:val="en-US" w:eastAsia="ru-RU"/>
              </w:rPr>
              <w:t xml:space="preserve">          </w:t>
            </w:r>
            <w:r w:rsidRPr="00561491">
              <w:rPr>
                <w:rFonts w:eastAsia="Times New Roman"/>
                <w:sz w:val="24"/>
                <w:szCs w:val="24"/>
                <w:lang w:val="uk-UA" w:eastAsia="ru-RU"/>
              </w:rPr>
              <w:t xml:space="preserve">основна     </w:t>
            </w:r>
            <w:r w:rsidRPr="00561491">
              <w:rPr>
                <w:rFonts w:eastAsia="Times New Roman"/>
                <w:sz w:val="24"/>
                <w:szCs w:val="24"/>
                <w:lang w:val="en-US" w:eastAsia="ru-RU"/>
              </w:rPr>
              <w:t xml:space="preserve">       </w:t>
            </w:r>
            <w:r w:rsidRPr="00561491">
              <w:rPr>
                <w:rFonts w:eastAsia="Times New Roman"/>
                <w:sz w:val="24"/>
                <w:szCs w:val="24"/>
                <w:lang w:val="uk-UA" w:eastAsia="ru-RU"/>
              </w:rPr>
              <w:t>за сумісництвом</w:t>
            </w:r>
          </w:p>
        </w:tc>
      </w:tr>
      <w:tr w:rsidR="00561491" w:rsidRPr="00561491" w:rsidTr="001C07E0">
        <w:trPr>
          <w:trHeight w:val="267"/>
        </w:trPr>
        <w:tc>
          <w:tcPr>
            <w:tcW w:w="4968" w:type="dxa"/>
            <w:gridSpan w:val="8"/>
            <w:shd w:val="clear" w:color="auto" w:fill="auto"/>
          </w:tcPr>
          <w:p w:rsidR="00561491" w:rsidRPr="00561491" w:rsidRDefault="00561491" w:rsidP="00561491">
            <w:pPr>
              <w:spacing w:before="40" w:after="40" w:line="240" w:lineRule="auto"/>
              <w:ind w:firstLine="0"/>
              <w:jc w:val="left"/>
              <w:rPr>
                <w:rFonts w:eastAsia="Times New Roman"/>
                <w:sz w:val="24"/>
                <w:szCs w:val="24"/>
                <w:lang w:val="uk-UA" w:eastAsia="ru-RU"/>
              </w:rPr>
            </w:pPr>
            <w:r w:rsidRPr="00561491">
              <w:rPr>
                <w:rFonts w:eastAsia="Times New Roman"/>
                <w:noProof/>
                <w:sz w:val="24"/>
                <w:szCs w:val="24"/>
                <w:lang w:eastAsia="ru-RU"/>
              </w:rPr>
              <mc:AlternateContent>
                <mc:Choice Requires="wps">
                  <w:drawing>
                    <wp:anchor distT="0" distB="0" distL="114300" distR="114300" simplePos="0" relativeHeight="251618304" behindDoc="0" locked="0" layoutInCell="1" allowOverlap="1">
                      <wp:simplePos x="0" y="0"/>
                      <wp:positionH relativeFrom="column">
                        <wp:posOffset>114300</wp:posOffset>
                      </wp:positionH>
                      <wp:positionV relativeFrom="paragraph">
                        <wp:posOffset>48895</wp:posOffset>
                      </wp:positionV>
                      <wp:extent cx="114300" cy="114300"/>
                      <wp:effectExtent l="6985" t="13335" r="12065" b="571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494CD" id="Прямоугольник 47" o:spid="_x0000_s1026" style="position:absolute;margin-left:9pt;margin-top:3.85pt;width:9pt;height:9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"/>
                  </w:pict>
                </mc:Fallback>
              </mc:AlternateContent>
            </w:r>
            <w:r w:rsidRPr="00561491">
              <w:rPr>
                <w:rFonts w:eastAsia="Times New Roman"/>
                <w:sz w:val="24"/>
                <w:szCs w:val="24"/>
                <w:lang w:val="uk-UA" w:eastAsia="ru-RU"/>
              </w:rPr>
              <w:t xml:space="preserve">        за умовами контракту до _____________      у разі необхідності вказати дату (</w:t>
            </w:r>
            <w:r w:rsidRPr="00561491">
              <w:rPr>
                <w:rFonts w:eastAsia="Times New Roman"/>
                <w:sz w:val="22"/>
                <w:lang w:val="uk-UA" w:eastAsia="ru-RU"/>
              </w:rPr>
              <w:t>дд.мм.рррр.)</w:t>
            </w:r>
          </w:p>
        </w:tc>
        <w:tc>
          <w:tcPr>
            <w:tcW w:w="5805" w:type="dxa"/>
            <w:gridSpan w:val="28"/>
            <w:tcBorders>
              <w:left w:val="nil"/>
            </w:tcBorders>
            <w:shd w:val="clear" w:color="auto" w:fill="auto"/>
          </w:tcPr>
          <w:p w:rsidR="00561491" w:rsidRPr="00561491" w:rsidRDefault="00561491" w:rsidP="00561491">
            <w:pPr>
              <w:spacing w:before="40" w:after="40" w:line="240" w:lineRule="auto"/>
              <w:ind w:firstLine="0"/>
              <w:jc w:val="left"/>
              <w:rPr>
                <w:rFonts w:eastAsia="Times New Roman"/>
                <w:sz w:val="24"/>
                <w:szCs w:val="24"/>
                <w:lang w:val="uk-UA" w:eastAsia="ru-RU"/>
              </w:rPr>
            </w:pPr>
            <w:r w:rsidRPr="00561491">
              <w:rPr>
                <w:rFonts w:eastAsia="Times New Roman"/>
                <w:sz w:val="24"/>
                <w:szCs w:val="24"/>
                <w:lang w:val="uk-UA" w:eastAsia="ru-RU"/>
              </w:rPr>
              <w:t xml:space="preserve"> умови праці (згідно атестації робочого місця ):</w:t>
            </w:r>
          </w:p>
          <w:p w:rsidR="00561491" w:rsidRPr="00561491" w:rsidRDefault="00561491" w:rsidP="00561491">
            <w:pPr>
              <w:spacing w:before="40" w:after="40" w:line="240" w:lineRule="auto"/>
              <w:ind w:firstLine="0"/>
              <w:jc w:val="left"/>
              <w:rPr>
                <w:rFonts w:eastAsia="Times New Roman"/>
                <w:sz w:val="24"/>
                <w:szCs w:val="24"/>
                <w:lang w:val="uk-UA" w:eastAsia="ru-RU"/>
              </w:rPr>
            </w:pPr>
            <w:r w:rsidRPr="00561491">
              <w:rPr>
                <w:rFonts w:eastAsia="Times New Roman"/>
                <w:sz w:val="24"/>
                <w:szCs w:val="24"/>
                <w:lang w:val="uk-UA" w:eastAsia="ru-RU"/>
              </w:rPr>
              <w:t xml:space="preserve">  ___________________________________________ </w:t>
            </w:r>
          </w:p>
        </w:tc>
      </w:tr>
      <w:tr w:rsidR="00561491" w:rsidRPr="00561491" w:rsidTr="001C07E0">
        <w:trPr>
          <w:trHeight w:val="267"/>
        </w:trPr>
        <w:tc>
          <w:tcPr>
            <w:tcW w:w="4968" w:type="dxa"/>
            <w:gridSpan w:val="8"/>
            <w:shd w:val="clear" w:color="auto" w:fill="auto"/>
          </w:tcPr>
          <w:p w:rsidR="00561491" w:rsidRPr="00561491" w:rsidRDefault="00561491" w:rsidP="00561491">
            <w:pPr>
              <w:spacing w:before="40" w:after="40" w:line="240" w:lineRule="auto"/>
              <w:ind w:firstLine="0"/>
              <w:jc w:val="left"/>
              <w:rPr>
                <w:rFonts w:eastAsia="Times New Roman"/>
                <w:sz w:val="20"/>
                <w:szCs w:val="20"/>
                <w:lang w:val="uk-UA" w:eastAsia="ru-RU"/>
              </w:rPr>
            </w:pPr>
            <w:r w:rsidRPr="00561491">
              <w:rPr>
                <w:rFonts w:eastAsia="Times New Roman"/>
                <w:noProof/>
                <w:sz w:val="24"/>
                <w:szCs w:val="24"/>
                <w:lang w:eastAsia="ru-RU"/>
              </w:rPr>
              <mc:AlternateContent>
                <mc:Choice Requires="wps">
                  <w:drawing>
                    <wp:anchor distT="0" distB="0" distL="114300" distR="114300" simplePos="0" relativeHeight="251619328" behindDoc="0" locked="0" layoutInCell="1" allowOverlap="1">
                      <wp:simplePos x="0" y="0"/>
                      <wp:positionH relativeFrom="column">
                        <wp:posOffset>114300</wp:posOffset>
                      </wp:positionH>
                      <wp:positionV relativeFrom="paragraph">
                        <wp:posOffset>51435</wp:posOffset>
                      </wp:positionV>
                      <wp:extent cx="114300" cy="114300"/>
                      <wp:effectExtent l="6985" t="13970" r="12065" b="508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FE7C8" id="Прямоугольник 46" o:spid="_x0000_s1026" style="position:absolute;margin-left:9pt;margin-top:4.05pt;width:9pt;height:9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"/>
                  </w:pict>
                </mc:Fallback>
              </mc:AlternateContent>
            </w:r>
            <w:r w:rsidRPr="00561491">
              <w:rPr>
                <w:rFonts w:eastAsia="Times New Roman"/>
                <w:sz w:val="24"/>
                <w:szCs w:val="24"/>
                <w:lang w:val="uk-UA" w:eastAsia="ru-RU"/>
              </w:rPr>
              <w:t xml:space="preserve">        зі строком випробування______ місяців</w:t>
            </w:r>
          </w:p>
        </w:tc>
        <w:tc>
          <w:tcPr>
            <w:tcW w:w="5805" w:type="dxa"/>
            <w:gridSpan w:val="28"/>
            <w:tcBorders>
              <w:left w:val="nil"/>
            </w:tcBorders>
            <w:shd w:val="clear" w:color="auto" w:fill="auto"/>
          </w:tcPr>
          <w:p w:rsidR="00561491" w:rsidRPr="00561491" w:rsidRDefault="00561491" w:rsidP="00561491">
            <w:pPr>
              <w:spacing w:before="40" w:after="40" w:line="240" w:lineRule="auto"/>
              <w:ind w:firstLine="0"/>
              <w:jc w:val="left"/>
              <w:rPr>
                <w:rFonts w:eastAsia="Times New Roman"/>
                <w:sz w:val="24"/>
                <w:szCs w:val="24"/>
                <w:lang w:val="uk-UA" w:eastAsia="ru-RU"/>
              </w:rPr>
            </w:pPr>
            <w:r w:rsidRPr="00561491">
              <w:rPr>
                <w:rFonts w:eastAsia="Times New Roman"/>
                <w:sz w:val="24"/>
                <w:szCs w:val="24"/>
                <w:lang w:val="uk-UA" w:eastAsia="ru-RU"/>
              </w:rPr>
              <w:t xml:space="preserve">  ___________________________________________       </w:t>
            </w:r>
          </w:p>
        </w:tc>
      </w:tr>
      <w:tr w:rsidR="00561491" w:rsidRPr="00561491" w:rsidTr="001C07E0">
        <w:trPr>
          <w:trHeight w:val="416"/>
        </w:trPr>
        <w:tc>
          <w:tcPr>
            <w:tcW w:w="4968" w:type="dxa"/>
            <w:gridSpan w:val="8"/>
            <w:shd w:val="clear" w:color="auto" w:fill="auto"/>
          </w:tcPr>
          <w:p w:rsidR="00561491" w:rsidRPr="00561491" w:rsidRDefault="00561491" w:rsidP="00561491">
            <w:pPr>
              <w:spacing w:before="40" w:after="40" w:line="240" w:lineRule="auto"/>
              <w:ind w:firstLine="0"/>
              <w:jc w:val="left"/>
              <w:rPr>
                <w:rFonts w:eastAsia="Times New Roman"/>
                <w:sz w:val="20"/>
                <w:szCs w:val="20"/>
                <w:lang w:val="uk-UA" w:eastAsia="ru-RU"/>
              </w:rPr>
            </w:pPr>
            <w:r w:rsidRPr="00561491">
              <w:rPr>
                <w:rFonts w:eastAsia="Times New Roman"/>
                <w:noProof/>
                <w:sz w:val="24"/>
                <w:szCs w:val="24"/>
                <w:lang w:eastAsia="ru-RU"/>
              </w:rPr>
              <mc:AlternateContent>
                <mc:Choice Requires="wps">
                  <w:drawing>
                    <wp:anchor distT="0" distB="0" distL="114300" distR="114300" simplePos="0" relativeHeight="251620352" behindDoc="0" locked="0" layoutInCell="1" allowOverlap="1">
                      <wp:simplePos x="0" y="0"/>
                      <wp:positionH relativeFrom="column">
                        <wp:posOffset>114300</wp:posOffset>
                      </wp:positionH>
                      <wp:positionV relativeFrom="paragraph">
                        <wp:posOffset>53975</wp:posOffset>
                      </wp:positionV>
                      <wp:extent cx="114300" cy="114300"/>
                      <wp:effectExtent l="6985" t="13970" r="12065" b="508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62A12" id="Прямоугольник 40" o:spid="_x0000_s1026" style="position:absolute;margin-left:9pt;margin-top:4.25pt;width:9pt;height:9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"/>
                  </w:pict>
                </mc:Fallback>
              </mc:AlternateContent>
            </w:r>
            <w:r w:rsidRPr="00561491">
              <w:rPr>
                <w:rFonts w:eastAsia="Times New Roman"/>
                <w:sz w:val="24"/>
                <w:szCs w:val="24"/>
                <w:lang w:val="uk-UA" w:eastAsia="ru-RU"/>
              </w:rPr>
              <w:t xml:space="preserve">        на час виконання певної роботи</w:t>
            </w:r>
          </w:p>
        </w:tc>
        <w:tc>
          <w:tcPr>
            <w:tcW w:w="5805" w:type="dxa"/>
            <w:gridSpan w:val="28"/>
            <w:tcBorders>
              <w:left w:val="nil"/>
            </w:tcBorders>
            <w:shd w:val="clear" w:color="auto" w:fill="auto"/>
          </w:tcPr>
          <w:p w:rsidR="00561491" w:rsidRPr="00561491" w:rsidRDefault="00561491" w:rsidP="00561491">
            <w:pPr>
              <w:spacing w:before="40" w:after="40" w:line="240" w:lineRule="auto"/>
              <w:ind w:firstLine="0"/>
              <w:jc w:val="left"/>
              <w:rPr>
                <w:rFonts w:eastAsia="Times New Roman"/>
                <w:sz w:val="24"/>
                <w:szCs w:val="24"/>
                <w:lang w:val="uk-UA" w:eastAsia="ru-RU"/>
              </w:rPr>
            </w:pPr>
            <w:r w:rsidRPr="00561491">
              <w:rPr>
                <w:rFonts w:eastAsia="Times New Roman"/>
                <w:noProof/>
                <w:sz w:val="24"/>
                <w:szCs w:val="24"/>
                <w:lang w:eastAsia="ru-RU"/>
              </w:rPr>
              <mc:AlternateContent>
                <mc:Choice Requires="wps">
                  <w:drawing>
                    <wp:anchor distT="0" distB="0" distL="114300" distR="114300" simplePos="0" relativeHeight="251622400" behindDoc="0" locked="0" layoutInCell="1" allowOverlap="1">
                      <wp:simplePos x="0" y="0"/>
                      <wp:positionH relativeFrom="column">
                        <wp:posOffset>-68580</wp:posOffset>
                      </wp:positionH>
                      <wp:positionV relativeFrom="paragraph">
                        <wp:posOffset>33655</wp:posOffset>
                      </wp:positionV>
                      <wp:extent cx="114300" cy="114300"/>
                      <wp:effectExtent l="6985" t="12700" r="12065" b="63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0FF8D" id="Прямоугольник 37" o:spid="_x0000_s1026" style="position:absolute;margin-left:-5.4pt;margin-top:2.65pt;width:9pt;height:9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"/>
                  </w:pict>
                </mc:Fallback>
              </mc:AlternateContent>
            </w:r>
            <w:r w:rsidRPr="00561491">
              <w:rPr>
                <w:rFonts w:eastAsia="Times New Roman"/>
                <w:sz w:val="24"/>
                <w:szCs w:val="24"/>
                <w:lang w:val="uk-UA" w:eastAsia="ru-RU"/>
              </w:rPr>
              <w:t xml:space="preserve">   тривалість робочого дня (тижня)_____год _____хв</w:t>
            </w:r>
          </w:p>
        </w:tc>
      </w:tr>
      <w:tr w:rsidR="00561491" w:rsidRPr="00561491" w:rsidTr="001C07E0">
        <w:trPr>
          <w:trHeight w:val="267"/>
        </w:trPr>
        <w:tc>
          <w:tcPr>
            <w:tcW w:w="4968" w:type="dxa"/>
            <w:gridSpan w:val="8"/>
            <w:shd w:val="clear" w:color="auto" w:fill="auto"/>
          </w:tcPr>
          <w:p w:rsidR="00561491" w:rsidRPr="00561491" w:rsidRDefault="00561491" w:rsidP="00561491">
            <w:pPr>
              <w:spacing w:before="40" w:after="40" w:line="240" w:lineRule="auto"/>
              <w:ind w:firstLine="0"/>
              <w:jc w:val="left"/>
              <w:rPr>
                <w:rFonts w:eastAsia="Times New Roman"/>
                <w:sz w:val="24"/>
                <w:szCs w:val="24"/>
                <w:lang w:val="uk-UA" w:eastAsia="ru-RU"/>
              </w:rPr>
            </w:pPr>
            <w:r w:rsidRPr="00561491">
              <w:rPr>
                <w:rFonts w:eastAsia="Times New Roman"/>
                <w:noProof/>
                <w:sz w:val="24"/>
                <w:szCs w:val="24"/>
                <w:lang w:eastAsia="ru-RU"/>
              </w:rPr>
              <mc:AlternateContent>
                <mc:Choice Requires="wps">
                  <w:drawing>
                    <wp:anchor distT="0" distB="0" distL="114300" distR="114300" simplePos="0" relativeHeight="251621376" behindDoc="0" locked="0" layoutInCell="1" allowOverlap="1">
                      <wp:simplePos x="0" y="0"/>
                      <wp:positionH relativeFrom="column">
                        <wp:posOffset>114300</wp:posOffset>
                      </wp:positionH>
                      <wp:positionV relativeFrom="paragraph">
                        <wp:posOffset>56515</wp:posOffset>
                      </wp:positionV>
                      <wp:extent cx="114300" cy="114300"/>
                      <wp:effectExtent l="6985" t="13970" r="12065" b="508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81EE4" id="Прямоугольник 27" o:spid="_x0000_s1026" style="position:absolute;margin-left:9pt;margin-top:4.45pt;width:9pt;height:9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"/>
                  </w:pict>
                </mc:Fallback>
              </mc:AlternateContent>
            </w:r>
            <w:r w:rsidRPr="00561491">
              <w:rPr>
                <w:rFonts w:eastAsia="Times New Roman"/>
                <w:sz w:val="24"/>
                <w:szCs w:val="24"/>
                <w:lang w:val="uk-UA" w:eastAsia="ru-RU"/>
              </w:rPr>
              <w:t xml:space="preserve">       на період відсутності основного         працівника</w:t>
            </w:r>
          </w:p>
          <w:p w:rsidR="00561491" w:rsidRPr="00561491" w:rsidRDefault="00561491" w:rsidP="00561491">
            <w:pPr>
              <w:spacing w:before="40" w:after="40" w:line="240" w:lineRule="auto"/>
              <w:ind w:firstLine="0"/>
              <w:jc w:val="left"/>
              <w:rPr>
                <w:rFonts w:eastAsia="Times New Roman"/>
                <w:sz w:val="24"/>
                <w:szCs w:val="24"/>
                <w:lang w:val="uk-UA" w:eastAsia="ru-RU"/>
              </w:rPr>
            </w:pPr>
            <w:r w:rsidRPr="00561491">
              <w:rPr>
                <w:rFonts w:eastAsia="Times New Roman"/>
                <w:noProof/>
                <w:sz w:val="24"/>
                <w:szCs w:val="24"/>
                <w:lang w:eastAsia="ru-RU"/>
              </w:rPr>
              <mc:AlternateContent>
                <mc:Choice Requires="wps">
                  <w:drawing>
                    <wp:anchor distT="0" distB="0" distL="114300" distR="114300" simplePos="0" relativeHeight="251624448" behindDoc="0" locked="0" layoutInCell="1" allowOverlap="1">
                      <wp:simplePos x="0" y="0"/>
                      <wp:positionH relativeFrom="column">
                        <wp:posOffset>112395</wp:posOffset>
                      </wp:positionH>
                      <wp:positionV relativeFrom="paragraph">
                        <wp:posOffset>26670</wp:posOffset>
                      </wp:positionV>
                      <wp:extent cx="114300" cy="120015"/>
                      <wp:effectExtent l="5080" t="13335" r="13970" b="952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6969A" id="Прямоугольник 23" o:spid="_x0000_s1026" style="position:absolute;margin-left:8.85pt;margin-top:2.1pt;width:9pt;height:9.4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"/>
                  </w:pict>
                </mc:Fallback>
              </mc:AlternateContent>
            </w:r>
            <w:r w:rsidRPr="00561491">
              <w:rPr>
                <w:rFonts w:eastAsia="Times New Roman"/>
                <w:sz w:val="24"/>
                <w:szCs w:val="24"/>
                <w:lang w:val="uk-UA" w:eastAsia="ru-RU"/>
              </w:rPr>
              <w:t xml:space="preserve">        із кадрового резерву</w:t>
            </w:r>
          </w:p>
        </w:tc>
        <w:tc>
          <w:tcPr>
            <w:tcW w:w="5805" w:type="dxa"/>
            <w:gridSpan w:val="28"/>
            <w:tcBorders>
              <w:left w:val="nil"/>
            </w:tcBorders>
            <w:shd w:val="clear" w:color="auto" w:fill="auto"/>
          </w:tcPr>
          <w:p w:rsidR="00561491" w:rsidRPr="00561491" w:rsidRDefault="00561491" w:rsidP="00561491">
            <w:pPr>
              <w:spacing w:before="40" w:after="40" w:line="240" w:lineRule="auto"/>
              <w:ind w:firstLine="0"/>
              <w:jc w:val="left"/>
              <w:rPr>
                <w:rFonts w:eastAsia="Times New Roman"/>
                <w:sz w:val="24"/>
                <w:szCs w:val="24"/>
                <w:lang w:val="uk-UA" w:eastAsia="ru-RU"/>
              </w:rPr>
            </w:pPr>
            <w:r w:rsidRPr="00561491">
              <w:rPr>
                <w:rFonts w:eastAsia="Times New Roman"/>
                <w:noProof/>
                <w:sz w:val="24"/>
                <w:szCs w:val="24"/>
                <w:lang w:eastAsia="ru-RU"/>
              </w:rPr>
              <mc:AlternateContent>
                <mc:Choice Requires="wps">
                  <w:drawing>
                    <wp:anchor distT="0" distB="0" distL="114300" distR="114300" simplePos="0" relativeHeight="251642880" behindDoc="0" locked="0" layoutInCell="1" allowOverlap="1">
                      <wp:simplePos x="0" y="0"/>
                      <wp:positionH relativeFrom="column">
                        <wp:posOffset>-68580</wp:posOffset>
                      </wp:positionH>
                      <wp:positionV relativeFrom="paragraph">
                        <wp:posOffset>409575</wp:posOffset>
                      </wp:positionV>
                      <wp:extent cx="114300" cy="114300"/>
                      <wp:effectExtent l="6985" t="5080" r="12065" b="1397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9D244" id="Прямоугольник 16" o:spid="_x0000_s1026" style="position:absolute;margin-left:-5.4pt;margin-top:32.25pt;width:9pt;height: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"/>
                  </w:pict>
                </mc:Fallback>
              </mc:AlternateContent>
            </w:r>
            <w:r w:rsidRPr="00561491">
              <w:rPr>
                <w:rFonts w:eastAsia="Times New Roman"/>
                <w:noProof/>
                <w:sz w:val="24"/>
                <w:szCs w:val="24"/>
                <w:lang w:eastAsia="ru-RU"/>
              </w:rPr>
              <mc:AlternateContent>
                <mc:Choice Requires="wps">
                  <w:drawing>
                    <wp:anchor distT="0" distB="0" distL="114300" distR="114300" simplePos="0" relativeHeight="251623424" behindDoc="0" locked="0" layoutInCell="1" allowOverlap="1">
                      <wp:simplePos x="0" y="0"/>
                      <wp:positionH relativeFrom="column">
                        <wp:posOffset>-68580</wp:posOffset>
                      </wp:positionH>
                      <wp:positionV relativeFrom="paragraph">
                        <wp:posOffset>109855</wp:posOffset>
                      </wp:positionV>
                      <wp:extent cx="114300" cy="114300"/>
                      <wp:effectExtent l="6985" t="10160" r="12065" b="889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77CE3" id="Прямоугольник 15" o:spid="_x0000_s1026" style="position:absolute;margin-left:-5.4pt;margin-top:8.65pt;width:9pt;height:9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"/>
                  </w:pict>
                </mc:Fallback>
              </mc:AlternateContent>
            </w:r>
            <w:r w:rsidRPr="00561491">
              <w:rPr>
                <w:rFonts w:eastAsia="Times New Roman"/>
                <w:sz w:val="24"/>
                <w:szCs w:val="24"/>
                <w:lang w:val="uk-UA" w:eastAsia="ru-RU"/>
              </w:rPr>
              <w:t xml:space="preserve">   тривалість робочого дня (тижня) при роботі з неповним робочим часом    _________________год.</w:t>
            </w:r>
          </w:p>
          <w:p w:rsidR="00561491" w:rsidRPr="00561491" w:rsidRDefault="00561491" w:rsidP="00561491">
            <w:pPr>
              <w:spacing w:line="240" w:lineRule="auto"/>
              <w:ind w:firstLine="0"/>
              <w:jc w:val="left"/>
              <w:rPr>
                <w:rFonts w:eastAsia="Times New Roman"/>
                <w:sz w:val="24"/>
                <w:szCs w:val="24"/>
                <w:lang w:val="uk-UA" w:eastAsia="ru-RU"/>
              </w:rPr>
            </w:pPr>
            <w:r w:rsidRPr="00561491">
              <w:rPr>
                <w:rFonts w:eastAsia="Times New Roman"/>
                <w:sz w:val="24"/>
                <w:szCs w:val="24"/>
                <w:lang w:val="uk-UA" w:eastAsia="ru-RU"/>
              </w:rPr>
              <w:t xml:space="preserve">   _______________________________________</w:t>
            </w:r>
          </w:p>
        </w:tc>
      </w:tr>
      <w:tr w:rsidR="00561491" w:rsidRPr="00561491" w:rsidTr="001C07E0">
        <w:trPr>
          <w:trHeight w:val="1123"/>
        </w:trPr>
        <w:tc>
          <w:tcPr>
            <w:tcW w:w="4968" w:type="dxa"/>
            <w:gridSpan w:val="8"/>
            <w:shd w:val="clear" w:color="auto" w:fill="auto"/>
          </w:tcPr>
          <w:p w:rsidR="00561491" w:rsidRPr="00561491" w:rsidRDefault="00561491" w:rsidP="00561491">
            <w:pPr>
              <w:spacing w:before="40" w:after="40" w:line="240" w:lineRule="auto"/>
              <w:ind w:left="540" w:hanging="540"/>
              <w:jc w:val="left"/>
              <w:rPr>
                <w:rFonts w:eastAsia="Times New Roman"/>
                <w:sz w:val="24"/>
                <w:szCs w:val="24"/>
                <w:lang w:val="uk-UA" w:eastAsia="ru-RU"/>
              </w:rPr>
            </w:pPr>
            <w:r w:rsidRPr="00561491">
              <w:rPr>
                <w:rFonts w:eastAsia="Times New Roman"/>
                <w:noProof/>
                <w:sz w:val="24"/>
                <w:szCs w:val="24"/>
                <w:lang w:eastAsia="ru-RU"/>
              </w:rPr>
              <mc:AlternateContent>
                <mc:Choice Requires="wps">
                  <w:drawing>
                    <wp:anchor distT="0" distB="0" distL="114300" distR="114300" simplePos="0" relativeHeight="251626496" behindDoc="0" locked="0" layoutInCell="1" allowOverlap="1">
                      <wp:simplePos x="0" y="0"/>
                      <wp:positionH relativeFrom="column">
                        <wp:posOffset>114300</wp:posOffset>
                      </wp:positionH>
                      <wp:positionV relativeFrom="paragraph">
                        <wp:posOffset>264160</wp:posOffset>
                      </wp:positionV>
                      <wp:extent cx="114300" cy="113665"/>
                      <wp:effectExtent l="6985" t="13335" r="12065" b="63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5C5F2" id="Прямоугольник 14" o:spid="_x0000_s1026" style="position:absolute;margin-left:9pt;margin-top:20.8pt;width:9pt;height:8.95pt;flip:y;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"/>
                  </w:pict>
                </mc:Fallback>
              </mc:AlternateContent>
            </w:r>
            <w:r w:rsidRPr="00561491">
              <w:rPr>
                <w:rFonts w:eastAsia="Times New Roman"/>
                <w:noProof/>
                <w:sz w:val="24"/>
                <w:szCs w:val="24"/>
                <w:lang w:eastAsia="ru-RU"/>
              </w:rPr>
              <mc:AlternateContent>
                <mc:Choice Requires="wps">
                  <w:drawing>
                    <wp:anchor distT="0" distB="0" distL="114300" distR="114300" simplePos="0" relativeHeight="251625472" behindDoc="0" locked="0" layoutInCell="1" allowOverlap="1">
                      <wp:simplePos x="0" y="0"/>
                      <wp:positionH relativeFrom="column">
                        <wp:posOffset>112395</wp:posOffset>
                      </wp:positionH>
                      <wp:positionV relativeFrom="paragraph">
                        <wp:posOffset>52705</wp:posOffset>
                      </wp:positionV>
                      <wp:extent cx="114300" cy="120015"/>
                      <wp:effectExtent l="5080" t="11430" r="13970" b="1143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F0BC8" id="Прямоугольник 13" o:spid="_x0000_s1026" style="position:absolute;margin-left:8.85pt;margin-top:4.15pt;width:9pt;height:9.4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"/>
                  </w:pict>
                </mc:Fallback>
              </mc:AlternateContent>
            </w:r>
            <w:r w:rsidRPr="00561491">
              <w:rPr>
                <w:rFonts w:eastAsia="Times New Roman"/>
                <w:sz w:val="24"/>
                <w:szCs w:val="24"/>
                <w:lang w:val="uk-UA" w:eastAsia="ru-RU"/>
              </w:rPr>
              <w:t xml:space="preserve">        за результатами успішного стажування           переведення</w:t>
            </w:r>
          </w:p>
          <w:p w:rsidR="00561491" w:rsidRPr="00561491" w:rsidRDefault="00561491" w:rsidP="00561491">
            <w:pPr>
              <w:tabs>
                <w:tab w:val="left" w:pos="705"/>
              </w:tabs>
              <w:spacing w:before="40" w:after="40" w:line="240" w:lineRule="auto"/>
              <w:ind w:left="540" w:hanging="540"/>
              <w:jc w:val="left"/>
              <w:rPr>
                <w:rFonts w:eastAsia="Times New Roman"/>
                <w:sz w:val="24"/>
                <w:szCs w:val="24"/>
                <w:lang w:val="uk-UA" w:eastAsia="ru-RU"/>
              </w:rPr>
            </w:pPr>
            <w:r w:rsidRPr="00561491">
              <w:rPr>
                <w:rFonts w:eastAsia="Times New Roman"/>
                <w:noProof/>
                <w:sz w:val="24"/>
                <w:szCs w:val="24"/>
                <w:lang w:eastAsia="ru-RU"/>
              </w:rPr>
              <mc:AlternateContent>
                <mc:Choice Requires="wps">
                  <w:drawing>
                    <wp:anchor distT="0" distB="0" distL="114300" distR="114300" simplePos="0" relativeHeight="251627520" behindDoc="0" locked="0" layoutInCell="1" allowOverlap="1">
                      <wp:simplePos x="0" y="0"/>
                      <wp:positionH relativeFrom="column">
                        <wp:posOffset>112395</wp:posOffset>
                      </wp:positionH>
                      <wp:positionV relativeFrom="paragraph">
                        <wp:posOffset>89535</wp:posOffset>
                      </wp:positionV>
                      <wp:extent cx="114300" cy="113665"/>
                      <wp:effectExtent l="5080" t="11430" r="13970" b="825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F45C1" id="Прямоугольник 12" o:spid="_x0000_s1026" style="position:absolute;margin-left:8.85pt;margin-top:7.05pt;width:9pt;height:8.95pt;flip:y;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"/>
                  </w:pict>
                </mc:Fallback>
              </mc:AlternateContent>
            </w:r>
            <w:r w:rsidRPr="00561491">
              <w:rPr>
                <w:rFonts w:eastAsia="Times New Roman"/>
                <w:sz w:val="24"/>
                <w:szCs w:val="24"/>
                <w:lang w:val="uk-UA" w:eastAsia="ru-RU"/>
              </w:rPr>
              <w:t xml:space="preserve">        _________________________________</w:t>
            </w:r>
          </w:p>
        </w:tc>
        <w:tc>
          <w:tcPr>
            <w:tcW w:w="5805" w:type="dxa"/>
            <w:gridSpan w:val="28"/>
            <w:shd w:val="clear" w:color="auto" w:fill="auto"/>
          </w:tcPr>
          <w:p w:rsidR="00561491" w:rsidRPr="00561491" w:rsidRDefault="00561491" w:rsidP="00561491">
            <w:pPr>
              <w:spacing w:line="240" w:lineRule="auto"/>
              <w:ind w:firstLine="0"/>
              <w:jc w:val="left"/>
              <w:rPr>
                <w:rFonts w:eastAsia="Times New Roman"/>
                <w:sz w:val="24"/>
                <w:szCs w:val="24"/>
                <w:lang w:val="uk-UA" w:eastAsia="ru-RU"/>
              </w:rPr>
            </w:pPr>
            <w:r w:rsidRPr="00561491">
              <w:rPr>
                <w:rFonts w:eastAsia="Times New Roman"/>
                <w:noProof/>
                <w:sz w:val="24"/>
                <w:szCs w:val="24"/>
                <w:lang w:eastAsia="ru-RU"/>
              </w:rPr>
              <mc:AlternateContent>
                <mc:Choice Requires="wps">
                  <w:drawing>
                    <wp:anchor distT="0" distB="0" distL="114300" distR="114300" simplePos="0" relativeHeight="251648000" behindDoc="0" locked="0" layoutInCell="1" allowOverlap="1">
                      <wp:simplePos x="0" y="0"/>
                      <wp:positionH relativeFrom="column">
                        <wp:posOffset>-68580</wp:posOffset>
                      </wp:positionH>
                      <wp:positionV relativeFrom="paragraph">
                        <wp:posOffset>36830</wp:posOffset>
                      </wp:positionV>
                      <wp:extent cx="114300" cy="114300"/>
                      <wp:effectExtent l="6985" t="5080" r="12065" b="1397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EE74E" id="Прямоугольник 11" o:spid="_x0000_s1026" style="position:absolute;margin-left:-5.4pt;margin-top:2.9pt;width:9pt;height: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"/>
                  </w:pict>
                </mc:Fallback>
              </mc:AlternateContent>
            </w:r>
            <w:r w:rsidRPr="00561491">
              <w:rPr>
                <w:rFonts w:eastAsia="Times New Roman"/>
                <w:sz w:val="24"/>
                <w:szCs w:val="24"/>
                <w:lang w:val="uk-UA" w:eastAsia="ru-RU"/>
              </w:rPr>
              <w:t xml:space="preserve">   _______________________________________</w:t>
            </w:r>
          </w:p>
        </w:tc>
      </w:tr>
      <w:tr w:rsidR="00561491" w:rsidRPr="00561491" w:rsidTr="001C0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927" w:type="dxa"/>
          <w:trHeight w:val="398"/>
        </w:trPr>
        <w:tc>
          <w:tcPr>
            <w:tcW w:w="4968" w:type="dxa"/>
            <w:gridSpan w:val="8"/>
            <w:tcBorders>
              <w:top w:val="nil"/>
              <w:left w:val="nil"/>
              <w:bottom w:val="nil"/>
              <w:right w:val="single" w:sz="4" w:space="0" w:color="auto"/>
            </w:tcBorders>
            <w:shd w:val="clear" w:color="auto" w:fill="auto"/>
          </w:tcPr>
          <w:p w:rsidR="00561491" w:rsidRPr="00561491" w:rsidRDefault="00561491" w:rsidP="00561491">
            <w:pPr>
              <w:spacing w:before="40" w:after="40" w:line="240" w:lineRule="auto"/>
              <w:ind w:firstLine="0"/>
              <w:jc w:val="right"/>
              <w:rPr>
                <w:rFonts w:eastAsia="Times New Roman"/>
                <w:sz w:val="24"/>
                <w:szCs w:val="24"/>
                <w:lang w:val="uk-UA" w:eastAsia="ru-RU"/>
              </w:rPr>
            </w:pPr>
            <w:r w:rsidRPr="00561491">
              <w:rPr>
                <w:rFonts w:eastAsia="Times New Roman"/>
                <w:sz w:val="24"/>
                <w:szCs w:val="24"/>
                <w:lang w:val="uk-UA" w:eastAsia="ru-RU"/>
              </w:rPr>
              <w:t>оклад (тарифна ставка)</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561491" w:rsidRPr="00561491" w:rsidRDefault="00561491" w:rsidP="00561491">
            <w:pPr>
              <w:spacing w:before="40" w:after="40" w:line="240" w:lineRule="auto"/>
              <w:ind w:firstLine="0"/>
              <w:jc w:val="left"/>
              <w:rPr>
                <w:rFonts w:eastAsia="Times New Roman"/>
                <w:sz w:val="24"/>
                <w:szCs w:val="24"/>
                <w:lang w:val="uk-UA" w:eastAsia="ru-RU"/>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561491" w:rsidRPr="00561491" w:rsidRDefault="00561491" w:rsidP="00561491">
            <w:pPr>
              <w:spacing w:before="40" w:after="40" w:line="240" w:lineRule="auto"/>
              <w:ind w:firstLine="0"/>
              <w:jc w:val="left"/>
              <w:rPr>
                <w:rFonts w:eastAsia="Times New Roman"/>
                <w:sz w:val="24"/>
                <w:szCs w:val="24"/>
                <w:lang w:val="uk-UA" w:eastAsia="ru-RU"/>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561491" w:rsidRPr="00561491" w:rsidRDefault="00561491" w:rsidP="00561491">
            <w:pPr>
              <w:spacing w:before="40" w:after="40" w:line="240" w:lineRule="auto"/>
              <w:ind w:firstLine="0"/>
              <w:jc w:val="left"/>
              <w:rPr>
                <w:rFonts w:eastAsia="Times New Roman"/>
                <w:sz w:val="24"/>
                <w:szCs w:val="24"/>
                <w:lang w:val="uk-UA" w:eastAsia="ru-RU"/>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561491" w:rsidRPr="00561491" w:rsidRDefault="00561491" w:rsidP="00561491">
            <w:pPr>
              <w:spacing w:before="40" w:after="40" w:line="240" w:lineRule="auto"/>
              <w:ind w:firstLine="0"/>
              <w:jc w:val="left"/>
              <w:rPr>
                <w:rFonts w:eastAsia="Times New Roman"/>
                <w:sz w:val="24"/>
                <w:szCs w:val="24"/>
                <w:lang w:val="uk-UA" w:eastAsia="ru-RU"/>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561491" w:rsidRPr="00561491" w:rsidRDefault="00561491" w:rsidP="00561491">
            <w:pPr>
              <w:spacing w:before="40" w:after="40" w:line="240" w:lineRule="auto"/>
              <w:ind w:firstLine="0"/>
              <w:jc w:val="left"/>
              <w:rPr>
                <w:rFonts w:eastAsia="Times New Roman"/>
                <w:sz w:val="24"/>
                <w:szCs w:val="24"/>
                <w:lang w:val="uk-UA" w:eastAsia="ru-RU"/>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561491" w:rsidRPr="00561491" w:rsidRDefault="00561491" w:rsidP="00561491">
            <w:pPr>
              <w:spacing w:before="40" w:after="40" w:line="240" w:lineRule="auto"/>
              <w:ind w:firstLine="0"/>
              <w:jc w:val="left"/>
              <w:rPr>
                <w:rFonts w:eastAsia="Times New Roman"/>
                <w:sz w:val="24"/>
                <w:szCs w:val="24"/>
                <w:lang w:val="uk-UA" w:eastAsia="ru-RU"/>
              </w:rPr>
            </w:pPr>
          </w:p>
        </w:tc>
        <w:tc>
          <w:tcPr>
            <w:tcW w:w="776" w:type="dxa"/>
            <w:gridSpan w:val="5"/>
            <w:tcBorders>
              <w:top w:val="nil"/>
              <w:left w:val="single" w:sz="4" w:space="0" w:color="auto"/>
              <w:bottom w:val="nil"/>
              <w:right w:val="single" w:sz="4" w:space="0" w:color="auto"/>
            </w:tcBorders>
            <w:shd w:val="clear" w:color="auto" w:fill="auto"/>
          </w:tcPr>
          <w:p w:rsidR="00561491" w:rsidRPr="00561491" w:rsidRDefault="00561491" w:rsidP="00561491">
            <w:pPr>
              <w:spacing w:before="40" w:after="40" w:line="240" w:lineRule="auto"/>
              <w:ind w:firstLine="0"/>
              <w:jc w:val="left"/>
              <w:rPr>
                <w:rFonts w:eastAsia="Times New Roman"/>
                <w:sz w:val="24"/>
                <w:szCs w:val="24"/>
                <w:lang w:val="uk-UA" w:eastAsia="ru-RU"/>
              </w:rPr>
            </w:pPr>
            <w:r w:rsidRPr="00561491">
              <w:rPr>
                <w:rFonts w:eastAsia="Times New Roman"/>
                <w:sz w:val="24"/>
                <w:szCs w:val="24"/>
                <w:lang w:val="uk-UA" w:eastAsia="ru-RU"/>
              </w:rPr>
              <w:t>грн.</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tcPr>
          <w:p w:rsidR="00561491" w:rsidRPr="00561491" w:rsidRDefault="00561491" w:rsidP="00561491">
            <w:pPr>
              <w:spacing w:before="40" w:after="40" w:line="240" w:lineRule="auto"/>
              <w:ind w:firstLine="0"/>
              <w:jc w:val="left"/>
              <w:rPr>
                <w:rFonts w:eastAsia="Times New Roman"/>
                <w:sz w:val="24"/>
                <w:szCs w:val="24"/>
                <w:lang w:val="uk-UA" w:eastAsia="ru-RU"/>
              </w:rPr>
            </w:pP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tcPr>
          <w:p w:rsidR="00561491" w:rsidRPr="00561491" w:rsidRDefault="00561491" w:rsidP="00561491">
            <w:pPr>
              <w:spacing w:before="40" w:after="40" w:line="240" w:lineRule="auto"/>
              <w:ind w:firstLine="0"/>
              <w:jc w:val="left"/>
              <w:rPr>
                <w:rFonts w:eastAsia="Times New Roman"/>
                <w:sz w:val="24"/>
                <w:szCs w:val="24"/>
                <w:lang w:val="uk-UA" w:eastAsia="ru-RU"/>
              </w:rPr>
            </w:pPr>
          </w:p>
        </w:tc>
        <w:tc>
          <w:tcPr>
            <w:tcW w:w="1098" w:type="dxa"/>
            <w:gridSpan w:val="5"/>
            <w:tcBorders>
              <w:top w:val="nil"/>
              <w:left w:val="single" w:sz="4" w:space="0" w:color="auto"/>
              <w:bottom w:val="nil"/>
              <w:right w:val="nil"/>
            </w:tcBorders>
            <w:shd w:val="clear" w:color="auto" w:fill="auto"/>
          </w:tcPr>
          <w:p w:rsidR="00561491" w:rsidRPr="00561491" w:rsidRDefault="00561491" w:rsidP="00561491">
            <w:pPr>
              <w:spacing w:before="40" w:after="40" w:line="240" w:lineRule="auto"/>
              <w:ind w:firstLine="0"/>
              <w:jc w:val="left"/>
              <w:rPr>
                <w:rFonts w:eastAsia="Times New Roman"/>
                <w:sz w:val="24"/>
                <w:szCs w:val="24"/>
                <w:lang w:val="uk-UA" w:eastAsia="ru-RU"/>
              </w:rPr>
            </w:pPr>
            <w:r w:rsidRPr="00561491">
              <w:rPr>
                <w:rFonts w:eastAsia="Times New Roman"/>
                <w:sz w:val="24"/>
                <w:szCs w:val="24"/>
                <w:lang w:val="uk-UA" w:eastAsia="ru-RU"/>
              </w:rPr>
              <w:t>коп.</w:t>
            </w:r>
          </w:p>
        </w:tc>
      </w:tr>
      <w:tr w:rsidR="00561491" w:rsidRPr="00561491" w:rsidTr="001C0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53" w:type="dxa"/>
          <w:trHeight w:val="267"/>
        </w:trPr>
        <w:tc>
          <w:tcPr>
            <w:tcW w:w="3931" w:type="dxa"/>
            <w:gridSpan w:val="4"/>
            <w:tcBorders>
              <w:top w:val="nil"/>
              <w:left w:val="nil"/>
              <w:bottom w:val="nil"/>
              <w:right w:val="single" w:sz="4" w:space="0" w:color="auto"/>
            </w:tcBorders>
            <w:shd w:val="clear" w:color="auto" w:fill="auto"/>
            <w:vAlign w:val="center"/>
          </w:tcPr>
          <w:p w:rsidR="00561491" w:rsidRPr="00561491" w:rsidRDefault="00561491" w:rsidP="00561491">
            <w:pPr>
              <w:spacing w:before="40" w:after="40" w:line="240" w:lineRule="auto"/>
              <w:ind w:firstLine="0"/>
              <w:jc w:val="left"/>
              <w:rPr>
                <w:rFonts w:eastAsia="Times New Roman"/>
                <w:sz w:val="24"/>
                <w:szCs w:val="24"/>
                <w:lang w:val="en-US" w:eastAsia="ru-RU"/>
              </w:rPr>
            </w:pPr>
            <w:r w:rsidRPr="00561491">
              <w:rPr>
                <w:rFonts w:eastAsia="Times New Roman"/>
                <w:sz w:val="24"/>
                <w:szCs w:val="24"/>
                <w:lang w:val="uk-UA" w:eastAsia="ru-RU"/>
              </w:rPr>
              <w:t>надбавка за_____________________</w:t>
            </w:r>
          </w:p>
        </w:tc>
        <w:tc>
          <w:tcPr>
            <w:tcW w:w="329" w:type="dxa"/>
            <w:tcBorders>
              <w:top w:val="single" w:sz="4" w:space="0" w:color="auto"/>
              <w:left w:val="single" w:sz="4" w:space="0" w:color="auto"/>
              <w:bottom w:val="single" w:sz="4" w:space="0" w:color="auto"/>
              <w:right w:val="single" w:sz="4" w:space="0" w:color="auto"/>
            </w:tcBorders>
            <w:shd w:val="clear" w:color="auto" w:fill="auto"/>
          </w:tcPr>
          <w:p w:rsidR="00561491" w:rsidRPr="00561491" w:rsidRDefault="00561491" w:rsidP="00561491">
            <w:pPr>
              <w:spacing w:before="40" w:after="40" w:line="240" w:lineRule="auto"/>
              <w:ind w:firstLine="0"/>
              <w:jc w:val="left"/>
              <w:rPr>
                <w:rFonts w:eastAsia="Times New Roman"/>
                <w:sz w:val="24"/>
                <w:szCs w:val="24"/>
                <w:lang w:val="uk-UA" w:eastAsia="ru-RU"/>
              </w:rPr>
            </w:pPr>
          </w:p>
        </w:tc>
        <w:tc>
          <w:tcPr>
            <w:tcW w:w="327" w:type="dxa"/>
            <w:tcBorders>
              <w:top w:val="single" w:sz="4" w:space="0" w:color="auto"/>
              <w:left w:val="single" w:sz="4" w:space="0" w:color="auto"/>
              <w:bottom w:val="single" w:sz="4" w:space="0" w:color="auto"/>
            </w:tcBorders>
            <w:shd w:val="clear" w:color="auto" w:fill="auto"/>
          </w:tcPr>
          <w:p w:rsidR="00561491" w:rsidRPr="00561491" w:rsidRDefault="00561491" w:rsidP="00561491">
            <w:pPr>
              <w:spacing w:before="40" w:after="40" w:line="240" w:lineRule="auto"/>
              <w:ind w:firstLine="0"/>
              <w:jc w:val="left"/>
              <w:rPr>
                <w:rFonts w:eastAsia="Times New Roman"/>
                <w:sz w:val="24"/>
                <w:szCs w:val="24"/>
                <w:lang w:val="uk-UA" w:eastAsia="ru-RU"/>
              </w:rPr>
            </w:pPr>
          </w:p>
        </w:tc>
        <w:tc>
          <w:tcPr>
            <w:tcW w:w="326" w:type="dxa"/>
            <w:tcBorders>
              <w:top w:val="single" w:sz="4" w:space="0" w:color="auto"/>
              <w:left w:val="single" w:sz="4" w:space="0" w:color="auto"/>
              <w:bottom w:val="single" w:sz="4" w:space="0" w:color="auto"/>
            </w:tcBorders>
            <w:shd w:val="clear" w:color="auto" w:fill="auto"/>
          </w:tcPr>
          <w:p w:rsidR="00561491" w:rsidRPr="00561491" w:rsidRDefault="00561491" w:rsidP="00561491">
            <w:pPr>
              <w:spacing w:before="40" w:after="40" w:line="240" w:lineRule="auto"/>
              <w:ind w:firstLine="0"/>
              <w:jc w:val="left"/>
              <w:rPr>
                <w:rFonts w:eastAsia="Times New Roman"/>
                <w:sz w:val="24"/>
                <w:szCs w:val="24"/>
                <w:lang w:val="uk-UA" w:eastAsia="ru-RU"/>
              </w:rPr>
            </w:pPr>
          </w:p>
        </w:tc>
        <w:tc>
          <w:tcPr>
            <w:tcW w:w="4059" w:type="dxa"/>
            <w:gridSpan w:val="22"/>
            <w:tcBorders>
              <w:top w:val="nil"/>
              <w:left w:val="single" w:sz="4" w:space="0" w:color="auto"/>
              <w:bottom w:val="nil"/>
              <w:right w:val="single" w:sz="4" w:space="0" w:color="auto"/>
            </w:tcBorders>
            <w:shd w:val="clear" w:color="auto" w:fill="auto"/>
          </w:tcPr>
          <w:p w:rsidR="00561491" w:rsidRPr="00561491" w:rsidRDefault="00561491" w:rsidP="00561491">
            <w:pPr>
              <w:spacing w:before="40" w:after="40" w:line="240" w:lineRule="auto"/>
              <w:ind w:firstLine="0"/>
              <w:jc w:val="left"/>
              <w:rPr>
                <w:rFonts w:eastAsia="Times New Roman"/>
                <w:sz w:val="24"/>
                <w:szCs w:val="24"/>
                <w:lang w:eastAsia="ru-RU"/>
              </w:rPr>
            </w:pPr>
            <w:r w:rsidRPr="00561491">
              <w:rPr>
                <w:rFonts w:eastAsia="Times New Roman"/>
                <w:sz w:val="24"/>
                <w:szCs w:val="24"/>
                <w:lang w:eastAsia="ru-RU"/>
              </w:rPr>
              <w:t>%</w:t>
            </w:r>
            <w:r w:rsidRPr="00561491">
              <w:rPr>
                <w:rFonts w:eastAsia="Times New Roman"/>
                <w:sz w:val="24"/>
                <w:szCs w:val="24"/>
                <w:lang w:val="en-US" w:eastAsia="ru-RU"/>
              </w:rPr>
              <w:t>,</w:t>
            </w:r>
            <w:r w:rsidRPr="00561491">
              <w:rPr>
                <w:rFonts w:eastAsia="Times New Roman"/>
                <w:sz w:val="24"/>
                <w:szCs w:val="24"/>
                <w:lang w:eastAsia="ru-RU"/>
              </w:rPr>
              <w:t xml:space="preserve">  </w:t>
            </w:r>
            <w:r w:rsidRPr="00561491">
              <w:rPr>
                <w:rFonts w:eastAsia="Times New Roman"/>
                <w:sz w:val="24"/>
                <w:szCs w:val="24"/>
                <w:lang w:val="uk-UA" w:eastAsia="ru-RU"/>
              </w:rPr>
              <w:t>надбавка за________________</w:t>
            </w:r>
            <w:r w:rsidRPr="00561491">
              <w:rPr>
                <w:rFonts w:eastAsia="Times New Roman"/>
                <w:sz w:val="24"/>
                <w:szCs w:val="24"/>
                <w:lang w:val="en-US" w:eastAsia="ru-RU"/>
              </w:rPr>
              <w:t>_</w:t>
            </w:r>
            <w:r w:rsidRPr="00561491">
              <w:rPr>
                <w:rFonts w:eastAsia="Times New Roman"/>
                <w:sz w:val="24"/>
                <w:szCs w:val="24"/>
                <w:lang w:val="uk-UA" w:eastAsia="ru-RU"/>
              </w:rPr>
              <w:t>_</w:t>
            </w:r>
          </w:p>
        </w:tc>
        <w:tc>
          <w:tcPr>
            <w:tcW w:w="344" w:type="dxa"/>
            <w:tcBorders>
              <w:left w:val="single" w:sz="4" w:space="0" w:color="auto"/>
              <w:right w:val="single" w:sz="4" w:space="0" w:color="auto"/>
            </w:tcBorders>
          </w:tcPr>
          <w:p w:rsidR="00561491" w:rsidRPr="00561491" w:rsidRDefault="00561491" w:rsidP="00561491">
            <w:pPr>
              <w:spacing w:before="40" w:after="40" w:line="240" w:lineRule="auto"/>
              <w:ind w:firstLine="0"/>
              <w:jc w:val="left"/>
              <w:rPr>
                <w:rFonts w:eastAsia="Times New Roman"/>
                <w:sz w:val="24"/>
                <w:szCs w:val="24"/>
                <w:lang w:val="uk-UA" w:eastAsia="ru-RU"/>
              </w:rPr>
            </w:pPr>
          </w:p>
        </w:tc>
        <w:tc>
          <w:tcPr>
            <w:tcW w:w="344" w:type="dxa"/>
            <w:tcBorders>
              <w:left w:val="single" w:sz="4" w:space="0" w:color="auto"/>
            </w:tcBorders>
          </w:tcPr>
          <w:p w:rsidR="00561491" w:rsidRPr="00561491" w:rsidRDefault="00561491" w:rsidP="00561491">
            <w:pPr>
              <w:spacing w:before="40" w:after="40" w:line="240" w:lineRule="auto"/>
              <w:ind w:firstLine="0"/>
              <w:jc w:val="left"/>
              <w:rPr>
                <w:rFonts w:eastAsia="Times New Roman"/>
                <w:sz w:val="24"/>
                <w:szCs w:val="24"/>
                <w:lang w:val="uk-UA" w:eastAsia="ru-RU"/>
              </w:rPr>
            </w:pPr>
          </w:p>
        </w:tc>
        <w:tc>
          <w:tcPr>
            <w:tcW w:w="344" w:type="dxa"/>
            <w:gridSpan w:val="2"/>
            <w:tcBorders>
              <w:right w:val="single" w:sz="4" w:space="0" w:color="auto"/>
            </w:tcBorders>
          </w:tcPr>
          <w:p w:rsidR="00561491" w:rsidRPr="00561491" w:rsidRDefault="00561491" w:rsidP="00561491">
            <w:pPr>
              <w:spacing w:before="40" w:after="40" w:line="240" w:lineRule="auto"/>
              <w:ind w:firstLine="0"/>
              <w:jc w:val="left"/>
              <w:rPr>
                <w:rFonts w:eastAsia="Times New Roman"/>
                <w:sz w:val="24"/>
                <w:szCs w:val="24"/>
                <w:lang w:val="uk-UA" w:eastAsia="ru-RU"/>
              </w:rPr>
            </w:pPr>
          </w:p>
        </w:tc>
        <w:tc>
          <w:tcPr>
            <w:tcW w:w="416" w:type="dxa"/>
            <w:tcBorders>
              <w:top w:val="nil"/>
              <w:left w:val="single" w:sz="4" w:space="0" w:color="auto"/>
              <w:bottom w:val="nil"/>
              <w:right w:val="nil"/>
            </w:tcBorders>
          </w:tcPr>
          <w:p w:rsidR="00561491" w:rsidRPr="00561491" w:rsidRDefault="00561491" w:rsidP="00561491">
            <w:pPr>
              <w:spacing w:before="40" w:after="40" w:line="240" w:lineRule="auto"/>
              <w:ind w:firstLine="0"/>
              <w:jc w:val="left"/>
              <w:rPr>
                <w:rFonts w:eastAsia="Times New Roman"/>
                <w:sz w:val="24"/>
                <w:szCs w:val="24"/>
                <w:lang w:val="en-US" w:eastAsia="ru-RU"/>
              </w:rPr>
            </w:pPr>
            <w:r w:rsidRPr="00561491">
              <w:rPr>
                <w:rFonts w:eastAsia="Times New Roman"/>
                <w:sz w:val="24"/>
                <w:szCs w:val="24"/>
                <w:lang w:val="en-US" w:eastAsia="ru-RU"/>
              </w:rPr>
              <w:t>%</w:t>
            </w:r>
          </w:p>
        </w:tc>
      </w:tr>
      <w:tr w:rsidR="00561491" w:rsidRPr="00561491" w:rsidTr="001C0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53" w:type="dxa"/>
          <w:trHeight w:val="267"/>
        </w:trPr>
        <w:tc>
          <w:tcPr>
            <w:tcW w:w="3931" w:type="dxa"/>
            <w:gridSpan w:val="4"/>
            <w:tcBorders>
              <w:top w:val="nil"/>
              <w:left w:val="nil"/>
              <w:bottom w:val="nil"/>
              <w:right w:val="single" w:sz="4" w:space="0" w:color="auto"/>
            </w:tcBorders>
            <w:shd w:val="clear" w:color="auto" w:fill="auto"/>
            <w:vAlign w:val="center"/>
          </w:tcPr>
          <w:p w:rsidR="00561491" w:rsidRPr="00561491" w:rsidRDefault="00561491" w:rsidP="00561491">
            <w:pPr>
              <w:spacing w:before="40" w:after="40" w:line="240" w:lineRule="auto"/>
              <w:ind w:firstLine="0"/>
              <w:jc w:val="left"/>
              <w:rPr>
                <w:rFonts w:eastAsia="Times New Roman"/>
                <w:sz w:val="24"/>
                <w:szCs w:val="24"/>
                <w:lang w:eastAsia="ru-RU"/>
              </w:rPr>
            </w:pPr>
            <w:r w:rsidRPr="00561491">
              <w:rPr>
                <w:rFonts w:eastAsia="Times New Roman"/>
                <w:sz w:val="24"/>
                <w:szCs w:val="24"/>
                <w:lang w:val="uk-UA" w:eastAsia="ru-RU"/>
              </w:rPr>
              <w:t>надбавка  за ____________________</w:t>
            </w:r>
          </w:p>
        </w:tc>
        <w:tc>
          <w:tcPr>
            <w:tcW w:w="329" w:type="dxa"/>
            <w:tcBorders>
              <w:top w:val="single" w:sz="4" w:space="0" w:color="auto"/>
              <w:left w:val="single" w:sz="4" w:space="0" w:color="auto"/>
              <w:bottom w:val="single" w:sz="4" w:space="0" w:color="auto"/>
              <w:right w:val="single" w:sz="4" w:space="0" w:color="auto"/>
            </w:tcBorders>
            <w:shd w:val="clear" w:color="auto" w:fill="auto"/>
          </w:tcPr>
          <w:p w:rsidR="00561491" w:rsidRPr="00561491" w:rsidRDefault="00561491" w:rsidP="00561491">
            <w:pPr>
              <w:spacing w:before="40" w:after="40" w:line="240" w:lineRule="auto"/>
              <w:ind w:firstLine="0"/>
              <w:jc w:val="left"/>
              <w:rPr>
                <w:rFonts w:eastAsia="Times New Roman"/>
                <w:sz w:val="24"/>
                <w:szCs w:val="24"/>
                <w:lang w:val="uk-UA" w:eastAsia="ru-RU"/>
              </w:rPr>
            </w:pPr>
          </w:p>
        </w:tc>
        <w:tc>
          <w:tcPr>
            <w:tcW w:w="327" w:type="dxa"/>
            <w:tcBorders>
              <w:top w:val="single" w:sz="4" w:space="0" w:color="auto"/>
              <w:left w:val="single" w:sz="4" w:space="0" w:color="auto"/>
              <w:bottom w:val="single" w:sz="4" w:space="0" w:color="auto"/>
            </w:tcBorders>
            <w:shd w:val="clear" w:color="auto" w:fill="auto"/>
          </w:tcPr>
          <w:p w:rsidR="00561491" w:rsidRPr="00561491" w:rsidRDefault="00561491" w:rsidP="00561491">
            <w:pPr>
              <w:spacing w:before="40" w:after="40" w:line="240" w:lineRule="auto"/>
              <w:ind w:firstLine="0"/>
              <w:jc w:val="left"/>
              <w:rPr>
                <w:rFonts w:eastAsia="Times New Roman"/>
                <w:sz w:val="24"/>
                <w:szCs w:val="24"/>
                <w:lang w:val="uk-UA" w:eastAsia="ru-RU"/>
              </w:rPr>
            </w:pPr>
          </w:p>
        </w:tc>
        <w:tc>
          <w:tcPr>
            <w:tcW w:w="326" w:type="dxa"/>
            <w:tcBorders>
              <w:top w:val="single" w:sz="4" w:space="0" w:color="auto"/>
              <w:left w:val="single" w:sz="4" w:space="0" w:color="auto"/>
              <w:bottom w:val="single" w:sz="4" w:space="0" w:color="auto"/>
            </w:tcBorders>
            <w:shd w:val="clear" w:color="auto" w:fill="auto"/>
          </w:tcPr>
          <w:p w:rsidR="00561491" w:rsidRPr="00561491" w:rsidRDefault="00561491" w:rsidP="00561491">
            <w:pPr>
              <w:spacing w:before="40" w:after="40" w:line="240" w:lineRule="auto"/>
              <w:ind w:firstLine="0"/>
              <w:jc w:val="left"/>
              <w:rPr>
                <w:rFonts w:eastAsia="Times New Roman"/>
                <w:sz w:val="24"/>
                <w:szCs w:val="24"/>
                <w:lang w:val="uk-UA" w:eastAsia="ru-RU"/>
              </w:rPr>
            </w:pPr>
          </w:p>
        </w:tc>
        <w:tc>
          <w:tcPr>
            <w:tcW w:w="4059" w:type="dxa"/>
            <w:gridSpan w:val="22"/>
            <w:tcBorders>
              <w:top w:val="nil"/>
              <w:left w:val="single" w:sz="4" w:space="0" w:color="auto"/>
              <w:bottom w:val="nil"/>
              <w:right w:val="single" w:sz="4" w:space="0" w:color="auto"/>
            </w:tcBorders>
            <w:shd w:val="clear" w:color="auto" w:fill="auto"/>
          </w:tcPr>
          <w:p w:rsidR="00561491" w:rsidRPr="00561491" w:rsidRDefault="00561491" w:rsidP="00561491">
            <w:pPr>
              <w:spacing w:before="40" w:after="40" w:line="240" w:lineRule="auto"/>
              <w:ind w:firstLine="0"/>
              <w:jc w:val="left"/>
              <w:rPr>
                <w:rFonts w:eastAsia="Times New Roman"/>
                <w:sz w:val="24"/>
                <w:szCs w:val="24"/>
                <w:lang w:val="en-US" w:eastAsia="ru-RU"/>
              </w:rPr>
            </w:pPr>
            <w:r w:rsidRPr="00561491">
              <w:rPr>
                <w:rFonts w:eastAsia="Times New Roman"/>
                <w:sz w:val="24"/>
                <w:szCs w:val="24"/>
                <w:lang w:eastAsia="ru-RU"/>
              </w:rPr>
              <w:t>%</w:t>
            </w:r>
            <w:r w:rsidRPr="00561491">
              <w:rPr>
                <w:rFonts w:eastAsia="Times New Roman"/>
                <w:sz w:val="24"/>
                <w:szCs w:val="24"/>
                <w:lang w:val="en-US" w:eastAsia="ru-RU"/>
              </w:rPr>
              <w:t>,</w:t>
            </w:r>
            <w:r w:rsidRPr="00561491">
              <w:rPr>
                <w:rFonts w:eastAsia="Times New Roman"/>
                <w:sz w:val="24"/>
                <w:szCs w:val="24"/>
                <w:lang w:eastAsia="ru-RU"/>
              </w:rPr>
              <w:t xml:space="preserve">  </w:t>
            </w:r>
            <w:r w:rsidRPr="00561491">
              <w:rPr>
                <w:rFonts w:eastAsia="Times New Roman"/>
                <w:sz w:val="24"/>
                <w:szCs w:val="24"/>
                <w:lang w:val="uk-UA" w:eastAsia="ru-RU"/>
              </w:rPr>
              <w:t>надбавка за ________________</w:t>
            </w:r>
            <w:r w:rsidRPr="00561491">
              <w:rPr>
                <w:rFonts w:eastAsia="Times New Roman"/>
                <w:sz w:val="24"/>
                <w:szCs w:val="24"/>
                <w:lang w:val="en-US" w:eastAsia="ru-RU"/>
              </w:rPr>
              <w:t>__</w:t>
            </w:r>
          </w:p>
        </w:tc>
        <w:tc>
          <w:tcPr>
            <w:tcW w:w="344" w:type="dxa"/>
            <w:tcBorders>
              <w:left w:val="single" w:sz="4" w:space="0" w:color="auto"/>
              <w:right w:val="single" w:sz="4" w:space="0" w:color="auto"/>
            </w:tcBorders>
          </w:tcPr>
          <w:p w:rsidR="00561491" w:rsidRPr="00561491" w:rsidRDefault="00561491" w:rsidP="00561491">
            <w:pPr>
              <w:spacing w:before="40" w:after="40" w:line="240" w:lineRule="auto"/>
              <w:ind w:firstLine="0"/>
              <w:jc w:val="left"/>
              <w:rPr>
                <w:rFonts w:eastAsia="Times New Roman"/>
                <w:sz w:val="24"/>
                <w:szCs w:val="24"/>
                <w:lang w:val="uk-UA" w:eastAsia="ru-RU"/>
              </w:rPr>
            </w:pPr>
          </w:p>
        </w:tc>
        <w:tc>
          <w:tcPr>
            <w:tcW w:w="344" w:type="dxa"/>
            <w:tcBorders>
              <w:left w:val="single" w:sz="4" w:space="0" w:color="auto"/>
            </w:tcBorders>
          </w:tcPr>
          <w:p w:rsidR="00561491" w:rsidRPr="00561491" w:rsidRDefault="00561491" w:rsidP="00561491">
            <w:pPr>
              <w:spacing w:before="40" w:after="40" w:line="240" w:lineRule="auto"/>
              <w:ind w:firstLine="0"/>
              <w:jc w:val="left"/>
              <w:rPr>
                <w:rFonts w:eastAsia="Times New Roman"/>
                <w:sz w:val="24"/>
                <w:szCs w:val="24"/>
                <w:lang w:val="uk-UA" w:eastAsia="ru-RU"/>
              </w:rPr>
            </w:pPr>
          </w:p>
        </w:tc>
        <w:tc>
          <w:tcPr>
            <w:tcW w:w="344" w:type="dxa"/>
            <w:gridSpan w:val="2"/>
            <w:tcBorders>
              <w:right w:val="single" w:sz="4" w:space="0" w:color="auto"/>
            </w:tcBorders>
          </w:tcPr>
          <w:p w:rsidR="00561491" w:rsidRPr="00561491" w:rsidRDefault="00561491" w:rsidP="00561491">
            <w:pPr>
              <w:spacing w:before="40" w:after="40" w:line="240" w:lineRule="auto"/>
              <w:ind w:firstLine="0"/>
              <w:jc w:val="left"/>
              <w:rPr>
                <w:rFonts w:eastAsia="Times New Roman"/>
                <w:sz w:val="24"/>
                <w:szCs w:val="24"/>
                <w:lang w:val="uk-UA" w:eastAsia="ru-RU"/>
              </w:rPr>
            </w:pPr>
          </w:p>
        </w:tc>
        <w:tc>
          <w:tcPr>
            <w:tcW w:w="416" w:type="dxa"/>
            <w:tcBorders>
              <w:top w:val="nil"/>
              <w:left w:val="single" w:sz="4" w:space="0" w:color="auto"/>
              <w:bottom w:val="nil"/>
              <w:right w:val="nil"/>
            </w:tcBorders>
          </w:tcPr>
          <w:p w:rsidR="00561491" w:rsidRPr="00561491" w:rsidRDefault="00561491" w:rsidP="00561491">
            <w:pPr>
              <w:spacing w:before="40" w:after="40" w:line="240" w:lineRule="auto"/>
              <w:ind w:firstLine="0"/>
              <w:jc w:val="left"/>
              <w:rPr>
                <w:rFonts w:eastAsia="Times New Roman"/>
                <w:sz w:val="24"/>
                <w:szCs w:val="24"/>
                <w:lang w:val="en-US" w:eastAsia="ru-RU"/>
              </w:rPr>
            </w:pPr>
            <w:r w:rsidRPr="00561491">
              <w:rPr>
                <w:rFonts w:eastAsia="Times New Roman"/>
                <w:sz w:val="24"/>
                <w:szCs w:val="24"/>
                <w:lang w:val="en-US" w:eastAsia="ru-RU"/>
              </w:rPr>
              <w:t>%</w:t>
            </w:r>
          </w:p>
        </w:tc>
      </w:tr>
      <w:tr w:rsidR="00561491" w:rsidRPr="00561491" w:rsidTr="001C0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8"/>
          <w:wAfter w:w="1845" w:type="dxa"/>
          <w:trHeight w:val="267"/>
        </w:trPr>
        <w:tc>
          <w:tcPr>
            <w:tcW w:w="3931" w:type="dxa"/>
            <w:gridSpan w:val="4"/>
            <w:tcBorders>
              <w:top w:val="nil"/>
              <w:left w:val="nil"/>
              <w:bottom w:val="nil"/>
              <w:right w:val="single" w:sz="4" w:space="0" w:color="auto"/>
            </w:tcBorders>
            <w:shd w:val="clear" w:color="auto" w:fill="auto"/>
            <w:vAlign w:val="center"/>
          </w:tcPr>
          <w:p w:rsidR="00561491" w:rsidRPr="00561491" w:rsidRDefault="00561491" w:rsidP="00561491">
            <w:pPr>
              <w:spacing w:before="40" w:after="40" w:line="240" w:lineRule="auto"/>
              <w:ind w:firstLine="0"/>
              <w:jc w:val="left"/>
              <w:rPr>
                <w:rFonts w:eastAsia="Times New Roman"/>
                <w:sz w:val="24"/>
                <w:szCs w:val="24"/>
                <w:lang w:val="uk-UA" w:eastAsia="ru-RU"/>
              </w:rPr>
            </w:pPr>
            <w:r w:rsidRPr="00561491">
              <w:rPr>
                <w:rFonts w:eastAsia="Times New Roman"/>
                <w:sz w:val="24"/>
                <w:szCs w:val="24"/>
                <w:lang w:val="en-US" w:eastAsia="ru-RU"/>
              </w:rPr>
              <w:t xml:space="preserve">                                                </w:t>
            </w:r>
            <w:r w:rsidRPr="00561491">
              <w:rPr>
                <w:rFonts w:eastAsia="Times New Roman"/>
                <w:sz w:val="24"/>
                <w:szCs w:val="24"/>
                <w:lang w:val="uk-UA" w:eastAsia="ru-RU"/>
              </w:rPr>
              <w:t>доплата</w:t>
            </w:r>
          </w:p>
        </w:tc>
        <w:tc>
          <w:tcPr>
            <w:tcW w:w="329" w:type="dxa"/>
            <w:tcBorders>
              <w:top w:val="single" w:sz="4" w:space="0" w:color="auto"/>
              <w:left w:val="single" w:sz="4" w:space="0" w:color="auto"/>
              <w:bottom w:val="single" w:sz="4" w:space="0" w:color="auto"/>
              <w:right w:val="single" w:sz="4" w:space="0" w:color="auto"/>
            </w:tcBorders>
            <w:shd w:val="clear" w:color="auto" w:fill="auto"/>
          </w:tcPr>
          <w:p w:rsidR="00561491" w:rsidRPr="00561491" w:rsidRDefault="00561491" w:rsidP="00561491">
            <w:pPr>
              <w:spacing w:before="40" w:after="40" w:line="240" w:lineRule="auto"/>
              <w:ind w:firstLine="0"/>
              <w:jc w:val="left"/>
              <w:rPr>
                <w:rFonts w:eastAsia="Times New Roman"/>
                <w:sz w:val="24"/>
                <w:szCs w:val="24"/>
                <w:lang w:val="uk-UA" w:eastAsia="ru-RU"/>
              </w:rPr>
            </w:pPr>
          </w:p>
        </w:tc>
        <w:tc>
          <w:tcPr>
            <w:tcW w:w="327" w:type="dxa"/>
            <w:tcBorders>
              <w:top w:val="single" w:sz="4" w:space="0" w:color="auto"/>
              <w:left w:val="single" w:sz="4" w:space="0" w:color="auto"/>
              <w:bottom w:val="single" w:sz="4" w:space="0" w:color="auto"/>
            </w:tcBorders>
            <w:shd w:val="clear" w:color="auto" w:fill="auto"/>
          </w:tcPr>
          <w:p w:rsidR="00561491" w:rsidRPr="00561491" w:rsidRDefault="00561491" w:rsidP="00561491">
            <w:pPr>
              <w:spacing w:before="40" w:after="40" w:line="240" w:lineRule="auto"/>
              <w:ind w:firstLine="0"/>
              <w:jc w:val="left"/>
              <w:rPr>
                <w:rFonts w:eastAsia="Times New Roman"/>
                <w:sz w:val="24"/>
                <w:szCs w:val="24"/>
                <w:lang w:val="uk-UA" w:eastAsia="ru-RU"/>
              </w:rPr>
            </w:pPr>
          </w:p>
        </w:tc>
        <w:tc>
          <w:tcPr>
            <w:tcW w:w="326" w:type="dxa"/>
            <w:tcBorders>
              <w:top w:val="single" w:sz="4" w:space="0" w:color="auto"/>
              <w:left w:val="single" w:sz="4" w:space="0" w:color="auto"/>
              <w:bottom w:val="single" w:sz="4" w:space="0" w:color="auto"/>
            </w:tcBorders>
            <w:shd w:val="clear" w:color="auto" w:fill="auto"/>
          </w:tcPr>
          <w:p w:rsidR="00561491" w:rsidRPr="00561491" w:rsidRDefault="00561491" w:rsidP="00561491">
            <w:pPr>
              <w:spacing w:before="40" w:after="40" w:line="240" w:lineRule="auto"/>
              <w:ind w:firstLine="0"/>
              <w:jc w:val="left"/>
              <w:rPr>
                <w:rFonts w:eastAsia="Times New Roman"/>
                <w:sz w:val="24"/>
                <w:szCs w:val="24"/>
                <w:lang w:val="uk-UA" w:eastAsia="ru-RU"/>
              </w:rPr>
            </w:pPr>
          </w:p>
        </w:tc>
        <w:tc>
          <w:tcPr>
            <w:tcW w:w="326" w:type="dxa"/>
            <w:gridSpan w:val="2"/>
            <w:tcBorders>
              <w:top w:val="single" w:sz="4" w:space="0" w:color="auto"/>
              <w:left w:val="single" w:sz="4" w:space="0" w:color="auto"/>
              <w:bottom w:val="single" w:sz="4" w:space="0" w:color="auto"/>
              <w:right w:val="single" w:sz="4" w:space="0" w:color="auto"/>
            </w:tcBorders>
            <w:shd w:val="clear" w:color="auto" w:fill="auto"/>
          </w:tcPr>
          <w:p w:rsidR="00561491" w:rsidRPr="00561491" w:rsidRDefault="00561491" w:rsidP="00561491">
            <w:pPr>
              <w:spacing w:before="40" w:after="40" w:line="240" w:lineRule="auto"/>
              <w:ind w:firstLine="0"/>
              <w:jc w:val="left"/>
              <w:rPr>
                <w:rFonts w:eastAsia="Times New Roman"/>
                <w:sz w:val="24"/>
                <w:szCs w:val="24"/>
                <w:lang w:val="uk-UA" w:eastAsia="ru-RU"/>
              </w:rPr>
            </w:pPr>
          </w:p>
        </w:tc>
        <w:tc>
          <w:tcPr>
            <w:tcW w:w="412" w:type="dxa"/>
            <w:gridSpan w:val="2"/>
            <w:tcBorders>
              <w:top w:val="single" w:sz="4" w:space="0" w:color="auto"/>
              <w:left w:val="single" w:sz="4" w:space="0" w:color="auto"/>
              <w:bottom w:val="single" w:sz="4" w:space="0" w:color="auto"/>
              <w:right w:val="single" w:sz="4" w:space="0" w:color="auto"/>
            </w:tcBorders>
          </w:tcPr>
          <w:p w:rsidR="00561491" w:rsidRPr="00561491" w:rsidRDefault="00561491" w:rsidP="00561491">
            <w:pPr>
              <w:spacing w:before="40" w:after="40" w:line="240" w:lineRule="auto"/>
              <w:ind w:firstLine="0"/>
              <w:jc w:val="left"/>
              <w:rPr>
                <w:rFonts w:eastAsia="Times New Roman"/>
                <w:sz w:val="24"/>
                <w:szCs w:val="24"/>
                <w:lang w:val="uk-UA" w:eastAsia="ru-RU"/>
              </w:rPr>
            </w:pPr>
            <w:r w:rsidRPr="00561491">
              <w:rPr>
                <w:rFonts w:eastAsia="Times New Roman"/>
                <w:sz w:val="24"/>
                <w:szCs w:val="24"/>
                <w:lang w:val="en-US" w:eastAsia="ru-RU"/>
              </w:rPr>
              <w:t xml:space="preserve">        </w:t>
            </w:r>
          </w:p>
        </w:tc>
        <w:tc>
          <w:tcPr>
            <w:tcW w:w="803" w:type="dxa"/>
            <w:gridSpan w:val="4"/>
            <w:tcBorders>
              <w:top w:val="nil"/>
              <w:left w:val="single" w:sz="4" w:space="0" w:color="auto"/>
              <w:bottom w:val="nil"/>
              <w:right w:val="single" w:sz="4" w:space="0" w:color="auto"/>
            </w:tcBorders>
          </w:tcPr>
          <w:p w:rsidR="00561491" w:rsidRPr="00561491" w:rsidRDefault="00561491" w:rsidP="00561491">
            <w:pPr>
              <w:spacing w:before="40" w:after="40" w:line="240" w:lineRule="auto"/>
              <w:ind w:firstLine="0"/>
              <w:jc w:val="left"/>
              <w:rPr>
                <w:rFonts w:eastAsia="Times New Roman"/>
                <w:sz w:val="24"/>
                <w:szCs w:val="24"/>
                <w:lang w:val="uk-UA" w:eastAsia="ru-RU"/>
              </w:rPr>
            </w:pPr>
            <w:r w:rsidRPr="00561491">
              <w:rPr>
                <w:rFonts w:eastAsia="Times New Roman"/>
                <w:sz w:val="24"/>
                <w:szCs w:val="24"/>
                <w:lang w:val="uk-UA" w:eastAsia="ru-RU"/>
              </w:rPr>
              <w:t>грн.</w:t>
            </w:r>
          </w:p>
        </w:tc>
        <w:tc>
          <w:tcPr>
            <w:tcW w:w="345" w:type="dxa"/>
            <w:gridSpan w:val="2"/>
            <w:tcBorders>
              <w:top w:val="single" w:sz="4" w:space="0" w:color="auto"/>
              <w:left w:val="single" w:sz="4" w:space="0" w:color="auto"/>
              <w:bottom w:val="single" w:sz="4" w:space="0" w:color="auto"/>
              <w:right w:val="nil"/>
            </w:tcBorders>
            <w:shd w:val="clear" w:color="auto" w:fill="auto"/>
          </w:tcPr>
          <w:p w:rsidR="00561491" w:rsidRPr="00561491" w:rsidRDefault="00561491" w:rsidP="00561491">
            <w:pPr>
              <w:spacing w:before="40" w:after="40" w:line="240" w:lineRule="auto"/>
              <w:ind w:firstLine="0"/>
              <w:jc w:val="left"/>
              <w:rPr>
                <w:rFonts w:eastAsia="Times New Roman"/>
                <w:sz w:val="24"/>
                <w:szCs w:val="24"/>
                <w:lang w:val="uk-UA" w:eastAsia="ru-RU"/>
              </w:rPr>
            </w:pPr>
          </w:p>
        </w:tc>
        <w:tc>
          <w:tcPr>
            <w:tcW w:w="346" w:type="dxa"/>
            <w:gridSpan w:val="2"/>
            <w:tcBorders>
              <w:top w:val="single" w:sz="4" w:space="0" w:color="auto"/>
              <w:left w:val="single" w:sz="4" w:space="0" w:color="auto"/>
              <w:bottom w:val="single" w:sz="4" w:space="0" w:color="auto"/>
              <w:right w:val="single" w:sz="4" w:space="0" w:color="auto"/>
            </w:tcBorders>
          </w:tcPr>
          <w:p w:rsidR="00561491" w:rsidRPr="00561491" w:rsidRDefault="00561491" w:rsidP="00561491">
            <w:pPr>
              <w:spacing w:before="40" w:after="40" w:line="240" w:lineRule="auto"/>
              <w:ind w:firstLine="0"/>
              <w:jc w:val="left"/>
              <w:rPr>
                <w:rFonts w:eastAsia="Times New Roman"/>
                <w:sz w:val="24"/>
                <w:szCs w:val="24"/>
                <w:lang w:val="uk-UA" w:eastAsia="ru-RU"/>
              </w:rPr>
            </w:pPr>
          </w:p>
        </w:tc>
        <w:tc>
          <w:tcPr>
            <w:tcW w:w="988" w:type="dxa"/>
            <w:gridSpan w:val="5"/>
            <w:tcBorders>
              <w:top w:val="nil"/>
              <w:left w:val="single" w:sz="4" w:space="0" w:color="auto"/>
              <w:bottom w:val="nil"/>
              <w:right w:val="nil"/>
            </w:tcBorders>
          </w:tcPr>
          <w:p w:rsidR="00561491" w:rsidRPr="00561491" w:rsidRDefault="00561491" w:rsidP="00561491">
            <w:pPr>
              <w:spacing w:before="40" w:after="40" w:line="240" w:lineRule="auto"/>
              <w:ind w:firstLine="0"/>
              <w:jc w:val="left"/>
              <w:rPr>
                <w:rFonts w:eastAsia="Times New Roman"/>
                <w:sz w:val="24"/>
                <w:szCs w:val="24"/>
                <w:lang w:val="uk-UA" w:eastAsia="ru-RU"/>
              </w:rPr>
            </w:pPr>
            <w:r w:rsidRPr="00561491">
              <w:rPr>
                <w:rFonts w:eastAsia="Times New Roman"/>
                <w:sz w:val="24"/>
                <w:szCs w:val="24"/>
                <w:lang w:val="uk-UA" w:eastAsia="ru-RU"/>
              </w:rPr>
              <w:t>коп.</w:t>
            </w:r>
          </w:p>
        </w:tc>
        <w:tc>
          <w:tcPr>
            <w:tcW w:w="345" w:type="dxa"/>
            <w:gridSpan w:val="2"/>
            <w:tcBorders>
              <w:top w:val="nil"/>
              <w:left w:val="nil"/>
              <w:bottom w:val="nil"/>
              <w:right w:val="nil"/>
            </w:tcBorders>
            <w:shd w:val="clear" w:color="auto" w:fill="auto"/>
          </w:tcPr>
          <w:p w:rsidR="00561491" w:rsidRPr="00561491" w:rsidRDefault="00561491" w:rsidP="00561491">
            <w:pPr>
              <w:spacing w:before="40" w:after="40" w:line="240" w:lineRule="auto"/>
              <w:ind w:firstLine="0"/>
              <w:jc w:val="left"/>
              <w:rPr>
                <w:rFonts w:eastAsia="Times New Roman"/>
                <w:sz w:val="24"/>
                <w:szCs w:val="24"/>
                <w:lang w:val="uk-UA" w:eastAsia="ru-RU"/>
              </w:rPr>
            </w:pPr>
          </w:p>
        </w:tc>
        <w:tc>
          <w:tcPr>
            <w:tcW w:w="450" w:type="dxa"/>
            <w:gridSpan w:val="2"/>
            <w:tcBorders>
              <w:top w:val="nil"/>
              <w:left w:val="nil"/>
              <w:bottom w:val="nil"/>
              <w:right w:val="nil"/>
            </w:tcBorders>
            <w:shd w:val="clear" w:color="auto" w:fill="auto"/>
          </w:tcPr>
          <w:p w:rsidR="00561491" w:rsidRPr="00561491" w:rsidRDefault="00561491" w:rsidP="00561491">
            <w:pPr>
              <w:spacing w:before="40" w:after="40" w:line="240" w:lineRule="auto"/>
              <w:ind w:firstLine="0"/>
              <w:jc w:val="left"/>
              <w:rPr>
                <w:rFonts w:eastAsia="Times New Roman"/>
                <w:sz w:val="24"/>
                <w:szCs w:val="24"/>
                <w:lang w:val="uk-UA" w:eastAsia="ru-RU"/>
              </w:rPr>
            </w:pPr>
          </w:p>
        </w:tc>
      </w:tr>
      <w:tr w:rsidR="00561491" w:rsidRPr="00561491" w:rsidTr="001C07E0">
        <w:trPr>
          <w:gridAfter w:val="2"/>
          <w:wAfter w:w="353" w:type="dxa"/>
          <w:trHeight w:val="185"/>
        </w:trPr>
        <w:tc>
          <w:tcPr>
            <w:tcW w:w="2988" w:type="dxa"/>
            <w:gridSpan w:val="2"/>
            <w:vMerge w:val="restart"/>
            <w:tcBorders>
              <w:bottom w:val="single" w:sz="4" w:space="0" w:color="auto"/>
            </w:tcBorders>
          </w:tcPr>
          <w:p w:rsidR="00561491" w:rsidRPr="00561491" w:rsidRDefault="00561491" w:rsidP="00561491">
            <w:pPr>
              <w:spacing w:line="240" w:lineRule="auto"/>
              <w:ind w:firstLine="0"/>
              <w:jc w:val="left"/>
              <w:rPr>
                <w:rFonts w:eastAsia="Times New Roman"/>
                <w:b/>
                <w:sz w:val="16"/>
                <w:szCs w:val="16"/>
                <w:lang w:val="uk-UA" w:eastAsia="ru-RU"/>
              </w:rPr>
            </w:pPr>
          </w:p>
          <w:p w:rsidR="00561491" w:rsidRPr="00561491" w:rsidRDefault="00561491" w:rsidP="00561491">
            <w:pPr>
              <w:spacing w:line="240" w:lineRule="auto"/>
              <w:ind w:firstLine="0"/>
              <w:jc w:val="left"/>
              <w:rPr>
                <w:rFonts w:eastAsia="Times New Roman"/>
                <w:b/>
                <w:sz w:val="24"/>
                <w:szCs w:val="24"/>
                <w:lang w:val="uk-UA" w:eastAsia="ru-RU"/>
              </w:rPr>
            </w:pPr>
            <w:r w:rsidRPr="00561491">
              <w:rPr>
                <w:rFonts w:eastAsia="Times New Roman"/>
                <w:b/>
                <w:sz w:val="24"/>
                <w:szCs w:val="24"/>
                <w:lang w:val="uk-UA" w:eastAsia="ru-RU"/>
              </w:rPr>
              <w:t>Керівник підприємства</w:t>
            </w:r>
          </w:p>
          <w:p w:rsidR="00561491" w:rsidRPr="00561491" w:rsidRDefault="00561491" w:rsidP="00561491">
            <w:pPr>
              <w:spacing w:line="240" w:lineRule="auto"/>
              <w:ind w:firstLine="0"/>
              <w:jc w:val="left"/>
              <w:rPr>
                <w:rFonts w:eastAsia="Times New Roman"/>
                <w:sz w:val="24"/>
                <w:szCs w:val="24"/>
                <w:lang w:val="uk-UA" w:eastAsia="ru-RU"/>
              </w:rPr>
            </w:pPr>
            <w:r w:rsidRPr="00561491">
              <w:rPr>
                <w:rFonts w:eastAsia="Times New Roman"/>
                <w:sz w:val="24"/>
                <w:szCs w:val="24"/>
                <w:lang w:val="uk-UA" w:eastAsia="ru-RU"/>
              </w:rPr>
              <w:t>(установи, організації)</w:t>
            </w:r>
          </w:p>
        </w:tc>
        <w:tc>
          <w:tcPr>
            <w:tcW w:w="720" w:type="dxa"/>
            <w:vMerge w:val="restart"/>
            <w:tcBorders>
              <w:bottom w:val="single" w:sz="4" w:space="0" w:color="auto"/>
            </w:tcBorders>
          </w:tcPr>
          <w:p w:rsidR="00561491" w:rsidRPr="00561491" w:rsidRDefault="00561491" w:rsidP="00561491">
            <w:pPr>
              <w:spacing w:line="240" w:lineRule="auto"/>
              <w:ind w:firstLine="0"/>
              <w:jc w:val="left"/>
              <w:rPr>
                <w:rFonts w:eastAsia="Times New Roman"/>
                <w:sz w:val="24"/>
                <w:szCs w:val="24"/>
                <w:lang w:val="uk-UA" w:eastAsia="ru-RU"/>
              </w:rPr>
            </w:pPr>
          </w:p>
        </w:tc>
        <w:tc>
          <w:tcPr>
            <w:tcW w:w="3420" w:type="dxa"/>
            <w:gridSpan w:val="15"/>
            <w:vMerge w:val="restart"/>
            <w:vAlign w:val="center"/>
          </w:tcPr>
          <w:p w:rsidR="00561491" w:rsidRPr="00561491" w:rsidRDefault="00561491" w:rsidP="00561491">
            <w:pPr>
              <w:spacing w:line="240" w:lineRule="auto"/>
              <w:ind w:firstLine="0"/>
              <w:jc w:val="center"/>
              <w:rPr>
                <w:rFonts w:eastAsia="Times New Roman"/>
                <w:sz w:val="24"/>
                <w:szCs w:val="24"/>
                <w:lang w:val="uk-UA" w:eastAsia="ru-RU"/>
              </w:rPr>
            </w:pPr>
            <w:r w:rsidRPr="00561491">
              <w:rPr>
                <w:rFonts w:eastAsia="Times New Roman"/>
                <w:sz w:val="24"/>
                <w:szCs w:val="24"/>
                <w:lang w:val="uk-UA" w:eastAsia="ru-RU"/>
              </w:rPr>
              <w:t>____________</w:t>
            </w:r>
            <w:r w:rsidRPr="00561491">
              <w:rPr>
                <w:rFonts w:eastAsia="Times New Roman"/>
                <w:sz w:val="24"/>
                <w:szCs w:val="24"/>
                <w:u w:val="single"/>
                <w:lang w:val="uk-UA" w:eastAsia="ru-RU"/>
              </w:rPr>
              <w:t xml:space="preserve">      </w:t>
            </w:r>
            <w:r w:rsidRPr="00561491">
              <w:rPr>
                <w:rFonts w:eastAsia="Times New Roman"/>
                <w:sz w:val="24"/>
                <w:szCs w:val="24"/>
                <w:lang w:val="uk-UA" w:eastAsia="ru-RU"/>
              </w:rPr>
              <w:t>_____</w:t>
            </w:r>
          </w:p>
          <w:p w:rsidR="00561491" w:rsidRPr="00561491" w:rsidRDefault="00561491" w:rsidP="00561491">
            <w:pPr>
              <w:spacing w:line="240" w:lineRule="auto"/>
              <w:ind w:firstLine="0"/>
              <w:jc w:val="center"/>
              <w:rPr>
                <w:rFonts w:eastAsia="Times New Roman"/>
                <w:sz w:val="24"/>
                <w:szCs w:val="24"/>
                <w:lang w:val="uk-UA" w:eastAsia="ru-RU"/>
              </w:rPr>
            </w:pPr>
            <w:r w:rsidRPr="00561491">
              <w:rPr>
                <w:rFonts w:eastAsia="Times New Roman"/>
                <w:sz w:val="20"/>
                <w:szCs w:val="20"/>
                <w:lang w:val="uk-UA" w:eastAsia="ru-RU"/>
              </w:rPr>
              <w:t>(підпис)</w:t>
            </w:r>
          </w:p>
        </w:tc>
        <w:tc>
          <w:tcPr>
            <w:tcW w:w="3292" w:type="dxa"/>
            <w:gridSpan w:val="16"/>
            <w:tcBorders>
              <w:left w:val="nil"/>
              <w:bottom w:val="single" w:sz="4" w:space="0" w:color="auto"/>
            </w:tcBorders>
            <w:vAlign w:val="center"/>
          </w:tcPr>
          <w:p w:rsidR="00561491" w:rsidRPr="00561491" w:rsidRDefault="00561491" w:rsidP="00561491">
            <w:pPr>
              <w:spacing w:line="240" w:lineRule="auto"/>
              <w:ind w:firstLine="0"/>
              <w:jc w:val="center"/>
              <w:rPr>
                <w:rFonts w:eastAsia="Times New Roman"/>
                <w:sz w:val="24"/>
                <w:szCs w:val="24"/>
                <w:lang w:val="uk-UA" w:eastAsia="ru-RU"/>
              </w:rPr>
            </w:pPr>
          </w:p>
          <w:p w:rsidR="00561491" w:rsidRPr="00561491" w:rsidRDefault="00561491" w:rsidP="00561491">
            <w:pPr>
              <w:spacing w:line="240" w:lineRule="auto"/>
              <w:ind w:firstLine="0"/>
              <w:jc w:val="center"/>
              <w:rPr>
                <w:rFonts w:eastAsia="Times New Roman"/>
                <w:sz w:val="24"/>
                <w:szCs w:val="24"/>
                <w:lang w:val="uk-UA" w:eastAsia="ru-RU"/>
              </w:rPr>
            </w:pPr>
          </w:p>
        </w:tc>
      </w:tr>
      <w:tr w:rsidR="00561491" w:rsidRPr="00561491" w:rsidTr="001C07E0">
        <w:trPr>
          <w:gridAfter w:val="2"/>
          <w:wAfter w:w="353" w:type="dxa"/>
          <w:trHeight w:val="185"/>
        </w:trPr>
        <w:tc>
          <w:tcPr>
            <w:tcW w:w="2988" w:type="dxa"/>
            <w:gridSpan w:val="2"/>
            <w:vMerge/>
            <w:tcBorders>
              <w:top w:val="single" w:sz="4" w:space="0" w:color="auto"/>
            </w:tcBorders>
          </w:tcPr>
          <w:p w:rsidR="00561491" w:rsidRPr="00561491" w:rsidRDefault="00561491" w:rsidP="00561491">
            <w:pPr>
              <w:spacing w:line="240" w:lineRule="auto"/>
              <w:ind w:firstLine="0"/>
              <w:jc w:val="left"/>
              <w:rPr>
                <w:rFonts w:eastAsia="Times New Roman"/>
                <w:b/>
                <w:sz w:val="24"/>
                <w:szCs w:val="24"/>
                <w:lang w:val="uk-UA" w:eastAsia="ru-RU"/>
              </w:rPr>
            </w:pPr>
          </w:p>
        </w:tc>
        <w:tc>
          <w:tcPr>
            <w:tcW w:w="720" w:type="dxa"/>
            <w:vMerge/>
            <w:tcBorders>
              <w:top w:val="single" w:sz="4" w:space="0" w:color="auto"/>
            </w:tcBorders>
          </w:tcPr>
          <w:p w:rsidR="00561491" w:rsidRPr="00561491" w:rsidRDefault="00561491" w:rsidP="00561491">
            <w:pPr>
              <w:spacing w:line="240" w:lineRule="auto"/>
              <w:ind w:firstLine="0"/>
              <w:jc w:val="left"/>
              <w:rPr>
                <w:rFonts w:eastAsia="Times New Roman"/>
                <w:sz w:val="24"/>
                <w:szCs w:val="24"/>
                <w:lang w:val="uk-UA" w:eastAsia="ru-RU"/>
              </w:rPr>
            </w:pPr>
          </w:p>
        </w:tc>
        <w:tc>
          <w:tcPr>
            <w:tcW w:w="3420" w:type="dxa"/>
            <w:gridSpan w:val="15"/>
            <w:vMerge/>
            <w:vAlign w:val="center"/>
          </w:tcPr>
          <w:p w:rsidR="00561491" w:rsidRPr="00561491" w:rsidRDefault="00561491" w:rsidP="00561491">
            <w:pPr>
              <w:spacing w:line="240" w:lineRule="auto"/>
              <w:ind w:firstLine="0"/>
              <w:jc w:val="center"/>
              <w:rPr>
                <w:rFonts w:eastAsia="Times New Roman"/>
                <w:sz w:val="24"/>
                <w:szCs w:val="24"/>
                <w:lang w:val="uk-UA" w:eastAsia="ru-RU"/>
              </w:rPr>
            </w:pPr>
          </w:p>
        </w:tc>
        <w:tc>
          <w:tcPr>
            <w:tcW w:w="3292" w:type="dxa"/>
            <w:gridSpan w:val="16"/>
            <w:tcBorders>
              <w:left w:val="nil"/>
            </w:tcBorders>
            <w:vAlign w:val="center"/>
          </w:tcPr>
          <w:p w:rsidR="00561491" w:rsidRPr="00561491" w:rsidRDefault="00561491" w:rsidP="00561491">
            <w:pPr>
              <w:spacing w:line="240" w:lineRule="auto"/>
              <w:ind w:firstLine="0"/>
              <w:jc w:val="center"/>
              <w:rPr>
                <w:rFonts w:eastAsia="Times New Roman"/>
                <w:sz w:val="20"/>
                <w:szCs w:val="20"/>
                <w:lang w:val="uk-UA" w:eastAsia="ru-RU"/>
              </w:rPr>
            </w:pPr>
            <w:r w:rsidRPr="00561491">
              <w:rPr>
                <w:rFonts w:eastAsia="Times New Roman"/>
                <w:sz w:val="20"/>
                <w:szCs w:val="20"/>
                <w:lang w:val="uk-UA" w:eastAsia="ru-RU"/>
              </w:rPr>
              <w:t>(Прізвище, ім'я, по батькові )</w:t>
            </w:r>
          </w:p>
        </w:tc>
      </w:tr>
      <w:tr w:rsidR="00561491" w:rsidRPr="00561491" w:rsidTr="001C07E0">
        <w:trPr>
          <w:gridAfter w:val="2"/>
          <w:wAfter w:w="353" w:type="dxa"/>
          <w:trHeight w:val="170"/>
        </w:trPr>
        <w:tc>
          <w:tcPr>
            <w:tcW w:w="2988" w:type="dxa"/>
            <w:gridSpan w:val="2"/>
            <w:vMerge/>
          </w:tcPr>
          <w:p w:rsidR="00561491" w:rsidRPr="00561491" w:rsidRDefault="00561491" w:rsidP="00561491">
            <w:pPr>
              <w:spacing w:line="240" w:lineRule="auto"/>
              <w:ind w:firstLine="0"/>
              <w:jc w:val="left"/>
              <w:rPr>
                <w:rFonts w:eastAsia="Times New Roman"/>
                <w:b/>
                <w:sz w:val="24"/>
                <w:szCs w:val="24"/>
                <w:lang w:val="uk-UA" w:eastAsia="ru-RU"/>
              </w:rPr>
            </w:pPr>
          </w:p>
        </w:tc>
        <w:tc>
          <w:tcPr>
            <w:tcW w:w="720" w:type="dxa"/>
            <w:vMerge/>
          </w:tcPr>
          <w:p w:rsidR="00561491" w:rsidRPr="00561491" w:rsidRDefault="00561491" w:rsidP="00561491">
            <w:pPr>
              <w:spacing w:line="240" w:lineRule="auto"/>
              <w:ind w:firstLine="0"/>
              <w:jc w:val="left"/>
              <w:rPr>
                <w:rFonts w:eastAsia="Times New Roman"/>
                <w:sz w:val="24"/>
                <w:szCs w:val="24"/>
                <w:lang w:val="uk-UA" w:eastAsia="ru-RU"/>
              </w:rPr>
            </w:pPr>
          </w:p>
        </w:tc>
        <w:tc>
          <w:tcPr>
            <w:tcW w:w="3420" w:type="dxa"/>
            <w:gridSpan w:val="15"/>
            <w:vMerge/>
            <w:vAlign w:val="bottom"/>
          </w:tcPr>
          <w:p w:rsidR="00561491" w:rsidRPr="00561491" w:rsidRDefault="00561491" w:rsidP="00561491">
            <w:pPr>
              <w:spacing w:line="240" w:lineRule="auto"/>
              <w:ind w:firstLine="0"/>
              <w:jc w:val="center"/>
              <w:rPr>
                <w:rFonts w:eastAsia="Times New Roman"/>
                <w:sz w:val="24"/>
                <w:szCs w:val="24"/>
                <w:lang w:val="uk-UA" w:eastAsia="ru-RU"/>
              </w:rPr>
            </w:pPr>
          </w:p>
        </w:tc>
        <w:tc>
          <w:tcPr>
            <w:tcW w:w="3292" w:type="dxa"/>
            <w:gridSpan w:val="16"/>
            <w:tcBorders>
              <w:left w:val="nil"/>
            </w:tcBorders>
            <w:vAlign w:val="center"/>
          </w:tcPr>
          <w:p w:rsidR="00561491" w:rsidRPr="00561491" w:rsidRDefault="00561491" w:rsidP="00561491">
            <w:pPr>
              <w:spacing w:line="240" w:lineRule="auto"/>
              <w:ind w:firstLine="0"/>
              <w:jc w:val="center"/>
              <w:rPr>
                <w:rFonts w:eastAsia="Times New Roman"/>
                <w:sz w:val="20"/>
                <w:szCs w:val="20"/>
                <w:lang w:val="uk-UA" w:eastAsia="ru-RU"/>
              </w:rPr>
            </w:pPr>
          </w:p>
        </w:tc>
      </w:tr>
      <w:tr w:rsidR="00561491" w:rsidRPr="00561491" w:rsidTr="001C07E0">
        <w:trPr>
          <w:gridAfter w:val="2"/>
          <w:wAfter w:w="353" w:type="dxa"/>
          <w:trHeight w:val="80"/>
        </w:trPr>
        <w:tc>
          <w:tcPr>
            <w:tcW w:w="2988" w:type="dxa"/>
            <w:gridSpan w:val="2"/>
          </w:tcPr>
          <w:p w:rsidR="00561491" w:rsidRPr="00561491" w:rsidRDefault="00561491" w:rsidP="00561491">
            <w:pPr>
              <w:spacing w:line="240" w:lineRule="auto"/>
              <w:ind w:firstLine="0"/>
              <w:jc w:val="left"/>
              <w:rPr>
                <w:rFonts w:eastAsia="Times New Roman"/>
                <w:b/>
                <w:sz w:val="24"/>
                <w:szCs w:val="24"/>
                <w:lang w:val="uk-UA" w:eastAsia="ru-RU"/>
              </w:rPr>
            </w:pPr>
            <w:r w:rsidRPr="00561491">
              <w:rPr>
                <w:rFonts w:eastAsia="Times New Roman"/>
                <w:b/>
                <w:sz w:val="24"/>
                <w:szCs w:val="24"/>
                <w:lang w:val="uk-UA" w:eastAsia="ru-RU"/>
              </w:rPr>
              <w:t xml:space="preserve">З наказом (розпорядженням) </w:t>
            </w:r>
          </w:p>
          <w:p w:rsidR="00561491" w:rsidRPr="00561491" w:rsidRDefault="00561491" w:rsidP="00561491">
            <w:pPr>
              <w:spacing w:line="240" w:lineRule="auto"/>
              <w:ind w:firstLine="0"/>
              <w:jc w:val="left"/>
              <w:rPr>
                <w:rFonts w:eastAsia="Times New Roman"/>
                <w:sz w:val="24"/>
                <w:szCs w:val="24"/>
                <w:lang w:val="uk-UA" w:eastAsia="ru-RU"/>
              </w:rPr>
            </w:pPr>
            <w:r w:rsidRPr="00561491">
              <w:rPr>
                <w:rFonts w:eastAsia="Times New Roman"/>
                <w:b/>
                <w:sz w:val="24"/>
                <w:szCs w:val="24"/>
                <w:lang w:val="uk-UA" w:eastAsia="ru-RU"/>
              </w:rPr>
              <w:t>ознайомлений</w:t>
            </w:r>
          </w:p>
        </w:tc>
        <w:tc>
          <w:tcPr>
            <w:tcW w:w="720" w:type="dxa"/>
          </w:tcPr>
          <w:p w:rsidR="00561491" w:rsidRPr="00561491" w:rsidRDefault="00561491" w:rsidP="00561491">
            <w:pPr>
              <w:spacing w:line="240" w:lineRule="auto"/>
              <w:ind w:firstLine="0"/>
              <w:jc w:val="center"/>
              <w:rPr>
                <w:rFonts w:eastAsia="Times New Roman"/>
                <w:sz w:val="24"/>
                <w:szCs w:val="24"/>
                <w:lang w:val="uk-UA" w:eastAsia="ru-RU"/>
              </w:rPr>
            </w:pPr>
          </w:p>
        </w:tc>
        <w:tc>
          <w:tcPr>
            <w:tcW w:w="3420" w:type="dxa"/>
            <w:gridSpan w:val="15"/>
          </w:tcPr>
          <w:p w:rsidR="00561491" w:rsidRPr="00561491" w:rsidRDefault="00561491" w:rsidP="00561491">
            <w:pPr>
              <w:spacing w:line="240" w:lineRule="auto"/>
              <w:ind w:firstLine="0"/>
              <w:jc w:val="center"/>
              <w:rPr>
                <w:rFonts w:eastAsia="Times New Roman"/>
                <w:sz w:val="20"/>
                <w:szCs w:val="20"/>
                <w:lang w:val="uk-UA" w:eastAsia="ru-RU"/>
              </w:rPr>
            </w:pPr>
            <w:r w:rsidRPr="00561491">
              <w:rPr>
                <w:rFonts w:eastAsia="Times New Roman"/>
                <w:sz w:val="24"/>
                <w:szCs w:val="24"/>
                <w:lang w:val="uk-UA" w:eastAsia="ru-RU"/>
              </w:rPr>
              <w:t>__</w:t>
            </w:r>
            <w:r w:rsidRPr="00561491">
              <w:rPr>
                <w:rFonts w:eastAsia="Times New Roman"/>
                <w:sz w:val="24"/>
                <w:szCs w:val="24"/>
                <w:u w:val="single"/>
                <w:lang w:val="uk-UA" w:eastAsia="ru-RU"/>
              </w:rPr>
              <w:t xml:space="preserve">         </w:t>
            </w:r>
            <w:r w:rsidRPr="00561491">
              <w:rPr>
                <w:rFonts w:eastAsia="Times New Roman"/>
                <w:sz w:val="24"/>
                <w:szCs w:val="24"/>
                <w:lang w:val="uk-UA" w:eastAsia="ru-RU"/>
              </w:rPr>
              <w:t>____________</w:t>
            </w:r>
            <w:r w:rsidRPr="00561491">
              <w:rPr>
                <w:rFonts w:eastAsia="Times New Roman"/>
                <w:sz w:val="20"/>
                <w:szCs w:val="20"/>
                <w:lang w:val="uk-UA" w:eastAsia="ru-RU"/>
              </w:rPr>
              <w:t xml:space="preserve">     </w:t>
            </w:r>
          </w:p>
          <w:p w:rsidR="00561491" w:rsidRPr="00561491" w:rsidRDefault="00561491" w:rsidP="00561491">
            <w:pPr>
              <w:spacing w:line="240" w:lineRule="auto"/>
              <w:ind w:firstLine="0"/>
              <w:jc w:val="center"/>
              <w:rPr>
                <w:rFonts w:eastAsia="Times New Roman"/>
                <w:sz w:val="20"/>
                <w:szCs w:val="20"/>
                <w:lang w:val="uk-UA" w:eastAsia="ru-RU"/>
              </w:rPr>
            </w:pPr>
            <w:r w:rsidRPr="00561491">
              <w:rPr>
                <w:rFonts w:eastAsia="Times New Roman"/>
                <w:sz w:val="20"/>
                <w:szCs w:val="20"/>
                <w:lang w:val="uk-UA" w:eastAsia="ru-RU"/>
              </w:rPr>
              <w:t xml:space="preserve"> (підпис працівника)</w:t>
            </w:r>
          </w:p>
        </w:tc>
        <w:tc>
          <w:tcPr>
            <w:tcW w:w="3292" w:type="dxa"/>
            <w:gridSpan w:val="16"/>
            <w:tcBorders>
              <w:left w:val="nil"/>
            </w:tcBorders>
            <w:vAlign w:val="center"/>
          </w:tcPr>
          <w:p w:rsidR="00561491" w:rsidRPr="00561491" w:rsidRDefault="00561491" w:rsidP="00561491">
            <w:pPr>
              <w:spacing w:line="240" w:lineRule="auto"/>
              <w:ind w:firstLine="0"/>
              <w:jc w:val="center"/>
              <w:rPr>
                <w:rFonts w:eastAsia="Times New Roman"/>
                <w:sz w:val="20"/>
                <w:szCs w:val="20"/>
                <w:lang w:val="uk-UA" w:eastAsia="ru-RU"/>
              </w:rPr>
            </w:pPr>
            <w:r w:rsidRPr="00561491">
              <w:rPr>
                <w:rFonts w:eastAsia="Times New Roman"/>
                <w:sz w:val="20"/>
                <w:szCs w:val="20"/>
                <w:lang w:val="uk-UA" w:eastAsia="ru-RU"/>
              </w:rPr>
              <w:t>"_____" _____________ 20___ року</w:t>
            </w:r>
          </w:p>
        </w:tc>
      </w:tr>
      <w:tr w:rsidR="001C07E0" w:rsidRPr="001C07E0" w:rsidTr="001C07E0">
        <w:tblPrEx>
          <w:tblLook w:val="0000" w:firstRow="0" w:lastRow="0" w:firstColumn="0" w:lastColumn="0" w:noHBand="0" w:noVBand="0"/>
        </w:tblPrEx>
        <w:trPr>
          <w:gridBefore w:val="1"/>
          <w:gridAfter w:val="1"/>
          <w:wBefore w:w="747" w:type="dxa"/>
          <w:wAfter w:w="126" w:type="dxa"/>
        </w:trPr>
        <w:tc>
          <w:tcPr>
            <w:tcW w:w="6840" w:type="dxa"/>
            <w:gridSpan w:val="21"/>
            <w:tcBorders>
              <w:top w:val="nil"/>
            </w:tcBorders>
            <w:vAlign w:val="center"/>
          </w:tcPr>
          <w:p w:rsidR="001C07E0" w:rsidRPr="001C07E0" w:rsidRDefault="001C07E0" w:rsidP="001C07E0">
            <w:pPr>
              <w:keepNext/>
              <w:spacing w:line="240" w:lineRule="auto"/>
              <w:ind w:firstLine="0"/>
              <w:jc w:val="left"/>
              <w:outlineLvl w:val="0"/>
              <w:rPr>
                <w:rFonts w:eastAsia="Times New Roman"/>
                <w:sz w:val="20"/>
                <w:szCs w:val="20"/>
                <w:lang w:val="uk-UA" w:eastAsia="ru-RU"/>
              </w:rPr>
            </w:pPr>
          </w:p>
          <w:p w:rsidR="001C07E0" w:rsidRPr="001C07E0" w:rsidRDefault="001C07E0" w:rsidP="001C07E0">
            <w:pPr>
              <w:keepNext/>
              <w:spacing w:line="240" w:lineRule="auto"/>
              <w:ind w:firstLine="0"/>
              <w:jc w:val="center"/>
              <w:outlineLvl w:val="0"/>
              <w:rPr>
                <w:rFonts w:eastAsia="Times New Roman"/>
                <w:i/>
                <w:sz w:val="24"/>
                <w:szCs w:val="20"/>
                <w:u w:val="single"/>
                <w:lang w:val="uk-UA" w:eastAsia="ru-RU"/>
              </w:rPr>
            </w:pPr>
            <w:r w:rsidRPr="001C07E0">
              <w:rPr>
                <w:rFonts w:eastAsia="Times New Roman"/>
                <w:i/>
                <w:sz w:val="24"/>
                <w:szCs w:val="20"/>
                <w:u w:val="single"/>
                <w:lang w:val="uk-UA" w:eastAsia="ru-RU"/>
              </w:rPr>
              <w:t>ПрАТ «Кластербуд»</w:t>
            </w:r>
          </w:p>
          <w:p w:rsidR="001C07E0" w:rsidRPr="001C07E0" w:rsidRDefault="001C07E0" w:rsidP="001C07E0">
            <w:pPr>
              <w:keepNext/>
              <w:spacing w:line="240" w:lineRule="auto"/>
              <w:ind w:firstLine="0"/>
              <w:jc w:val="center"/>
              <w:outlineLvl w:val="0"/>
              <w:rPr>
                <w:rFonts w:eastAsia="Times New Roman"/>
                <w:sz w:val="20"/>
                <w:szCs w:val="20"/>
                <w:lang w:val="uk-UA" w:eastAsia="ru-RU"/>
              </w:rPr>
            </w:pPr>
            <w:r w:rsidRPr="001C07E0">
              <w:rPr>
                <w:rFonts w:eastAsia="Times New Roman"/>
                <w:sz w:val="20"/>
                <w:szCs w:val="20"/>
                <w:lang w:val="uk-UA" w:eastAsia="ru-RU"/>
              </w:rPr>
              <w:t>Найменування підприємства (установи, організації)</w:t>
            </w:r>
          </w:p>
        </w:tc>
        <w:tc>
          <w:tcPr>
            <w:tcW w:w="3060" w:type="dxa"/>
            <w:gridSpan w:val="13"/>
            <w:vAlign w:val="center"/>
          </w:tcPr>
          <w:p w:rsidR="001C07E0" w:rsidRPr="001C07E0" w:rsidRDefault="001C07E0" w:rsidP="001C07E0">
            <w:pPr>
              <w:keepNext/>
              <w:spacing w:line="240" w:lineRule="auto"/>
              <w:ind w:firstLine="0"/>
              <w:jc w:val="center"/>
              <w:outlineLvl w:val="0"/>
              <w:rPr>
                <w:rFonts w:eastAsia="Times New Roman"/>
                <w:caps/>
                <w:sz w:val="18"/>
                <w:szCs w:val="18"/>
                <w:lang w:val="uk-UA" w:eastAsia="ru-RU"/>
              </w:rPr>
            </w:pPr>
            <w:r w:rsidRPr="001C07E0">
              <w:rPr>
                <w:rFonts w:eastAsia="Times New Roman"/>
                <w:caps/>
                <w:sz w:val="18"/>
                <w:szCs w:val="18"/>
                <w:lang w:val="uk-UA" w:eastAsia="ru-RU"/>
              </w:rPr>
              <w:t xml:space="preserve">                     Затверджено</w:t>
            </w:r>
          </w:p>
          <w:p w:rsidR="001C07E0" w:rsidRPr="001C07E0" w:rsidRDefault="001C07E0" w:rsidP="001C07E0">
            <w:pPr>
              <w:keepNext/>
              <w:spacing w:line="240" w:lineRule="auto"/>
              <w:ind w:firstLine="0"/>
              <w:jc w:val="right"/>
              <w:outlineLvl w:val="0"/>
              <w:rPr>
                <w:rFonts w:eastAsia="Times New Roman"/>
                <w:sz w:val="18"/>
                <w:szCs w:val="18"/>
                <w:lang w:val="uk-UA" w:eastAsia="ru-RU"/>
              </w:rPr>
            </w:pPr>
            <w:r w:rsidRPr="001C07E0">
              <w:rPr>
                <w:rFonts w:eastAsia="Times New Roman"/>
                <w:sz w:val="18"/>
                <w:szCs w:val="18"/>
                <w:lang w:val="uk-UA" w:eastAsia="ru-RU"/>
              </w:rPr>
              <w:t>Наказ Держкомстату України</w:t>
            </w:r>
          </w:p>
        </w:tc>
      </w:tr>
      <w:tr w:rsidR="001C07E0" w:rsidRPr="001C07E0" w:rsidTr="001C07E0">
        <w:tblPrEx>
          <w:tblLook w:val="0000" w:firstRow="0" w:lastRow="0" w:firstColumn="0" w:lastColumn="0" w:noHBand="0" w:noVBand="0"/>
        </w:tblPrEx>
        <w:trPr>
          <w:gridBefore w:val="1"/>
          <w:gridAfter w:val="1"/>
          <w:wBefore w:w="747" w:type="dxa"/>
          <w:wAfter w:w="126" w:type="dxa"/>
          <w:trHeight w:val="284"/>
        </w:trPr>
        <w:tc>
          <w:tcPr>
            <w:tcW w:w="6840" w:type="dxa"/>
            <w:gridSpan w:val="21"/>
            <w:vAlign w:val="center"/>
          </w:tcPr>
          <w:p w:rsidR="001C07E0" w:rsidRPr="001C07E0" w:rsidRDefault="001C07E0" w:rsidP="001C07E0">
            <w:pPr>
              <w:spacing w:line="240" w:lineRule="auto"/>
              <w:ind w:firstLine="0"/>
              <w:jc w:val="left"/>
              <w:rPr>
                <w:rFonts w:eastAsia="Times New Roman"/>
                <w:sz w:val="20"/>
                <w:szCs w:val="20"/>
                <w:lang w:val="uk-UA" w:eastAsia="ru-RU"/>
              </w:rPr>
            </w:pPr>
          </w:p>
        </w:tc>
        <w:tc>
          <w:tcPr>
            <w:tcW w:w="3060" w:type="dxa"/>
            <w:gridSpan w:val="13"/>
            <w:vAlign w:val="center"/>
          </w:tcPr>
          <w:p w:rsidR="001C07E0" w:rsidRPr="001C07E0" w:rsidRDefault="001C07E0" w:rsidP="001C07E0">
            <w:pPr>
              <w:keepNext/>
              <w:spacing w:line="240" w:lineRule="auto"/>
              <w:ind w:firstLine="0"/>
              <w:jc w:val="left"/>
              <w:outlineLvl w:val="0"/>
              <w:rPr>
                <w:rFonts w:eastAsia="Times New Roman"/>
                <w:sz w:val="18"/>
                <w:szCs w:val="18"/>
                <w:lang w:val="uk-UA" w:eastAsia="ru-RU"/>
              </w:rPr>
            </w:pPr>
            <w:r w:rsidRPr="001C07E0">
              <w:rPr>
                <w:rFonts w:eastAsia="Times New Roman"/>
                <w:sz w:val="18"/>
                <w:szCs w:val="18"/>
                <w:lang w:val="uk-UA" w:eastAsia="ru-RU"/>
              </w:rPr>
              <w:t xml:space="preserve">                         05.12.2008  № 489</w:t>
            </w:r>
          </w:p>
        </w:tc>
      </w:tr>
    </w:tbl>
    <w:p w:rsidR="001C07E0" w:rsidRPr="001C07E0" w:rsidRDefault="001C07E0" w:rsidP="001C07E0">
      <w:pPr>
        <w:spacing w:line="240" w:lineRule="auto"/>
        <w:ind w:firstLine="0"/>
        <w:jc w:val="left"/>
        <w:rPr>
          <w:rFonts w:eastAsia="Times New Roman"/>
          <w:sz w:val="20"/>
          <w:szCs w:val="20"/>
          <w:lang w:val="uk-UA" w:eastAsia="ru-RU"/>
        </w:rPr>
      </w:pPr>
    </w:p>
    <w:p w:rsidR="001C07E0" w:rsidRPr="001C07E0" w:rsidRDefault="001C07E0" w:rsidP="001C07E0">
      <w:pPr>
        <w:spacing w:line="240" w:lineRule="auto"/>
        <w:ind w:firstLine="0"/>
        <w:jc w:val="left"/>
        <w:rPr>
          <w:rFonts w:eastAsia="Times New Roman"/>
          <w:sz w:val="20"/>
          <w:szCs w:val="20"/>
          <w:lang w:val="uk-UA" w:eastAsia="ru-RU"/>
        </w:rPr>
      </w:pPr>
    </w:p>
    <w:p w:rsidR="001C07E0" w:rsidRPr="001C07E0" w:rsidRDefault="001C07E0" w:rsidP="001C07E0">
      <w:pPr>
        <w:spacing w:line="240" w:lineRule="auto"/>
        <w:ind w:firstLine="0"/>
        <w:jc w:val="center"/>
        <w:rPr>
          <w:rFonts w:eastAsia="Times New Roman"/>
          <w:b/>
          <w:sz w:val="24"/>
          <w:szCs w:val="24"/>
          <w:lang w:val="uk-UA" w:eastAsia="ru-RU"/>
        </w:rPr>
      </w:pPr>
      <w:r w:rsidRPr="001C07E0">
        <w:rPr>
          <w:rFonts w:eastAsia="Times New Roman"/>
          <w:b/>
          <w:szCs w:val="28"/>
          <w:lang w:val="uk-UA" w:eastAsia="ru-RU"/>
        </w:rPr>
        <w:t>НАКАЗ</w:t>
      </w:r>
      <w:r w:rsidRPr="001C07E0">
        <w:rPr>
          <w:rFonts w:eastAsia="Times New Roman"/>
          <w:b/>
          <w:szCs w:val="28"/>
          <w:lang w:eastAsia="ru-RU"/>
        </w:rPr>
        <w:t xml:space="preserve"> (</w:t>
      </w:r>
      <w:r w:rsidRPr="001C07E0">
        <w:rPr>
          <w:rFonts w:eastAsia="Times New Roman"/>
          <w:b/>
          <w:szCs w:val="28"/>
          <w:lang w:val="uk-UA" w:eastAsia="ru-RU"/>
        </w:rPr>
        <w:t>РОЗПОРЯДЖЕННЯ</w:t>
      </w:r>
      <w:r w:rsidRPr="001C07E0">
        <w:rPr>
          <w:rFonts w:eastAsia="Times New Roman"/>
          <w:b/>
          <w:szCs w:val="28"/>
          <w:lang w:eastAsia="ru-RU"/>
        </w:rPr>
        <w:t>)</w:t>
      </w:r>
      <w:r w:rsidRPr="001C07E0">
        <w:rPr>
          <w:rFonts w:eastAsia="Times New Roman"/>
          <w:b/>
          <w:szCs w:val="28"/>
          <w:lang w:val="uk-UA" w:eastAsia="ru-RU"/>
        </w:rPr>
        <w:t xml:space="preserve"> № </w:t>
      </w:r>
      <w:r w:rsidRPr="001C07E0">
        <w:rPr>
          <w:rFonts w:eastAsia="Times New Roman"/>
          <w:i/>
          <w:sz w:val="24"/>
          <w:szCs w:val="28"/>
          <w:u w:val="single"/>
          <w:lang w:val="uk-UA" w:eastAsia="ru-RU"/>
        </w:rPr>
        <w:t xml:space="preserve">32–К  </w:t>
      </w:r>
      <w:r w:rsidRPr="001C07E0">
        <w:rPr>
          <w:rFonts w:eastAsia="Times New Roman"/>
          <w:b/>
          <w:szCs w:val="28"/>
          <w:lang w:val="uk-UA" w:eastAsia="ru-RU"/>
        </w:rPr>
        <w:t xml:space="preserve">від  </w:t>
      </w:r>
      <w:r w:rsidRPr="001C07E0">
        <w:rPr>
          <w:rFonts w:eastAsia="Times New Roman"/>
          <w:sz w:val="24"/>
          <w:szCs w:val="28"/>
          <w:lang w:val="uk-UA" w:eastAsia="ru-RU"/>
        </w:rPr>
        <w:t>"</w:t>
      </w:r>
      <w:r w:rsidRPr="001C07E0">
        <w:rPr>
          <w:rFonts w:eastAsia="Times New Roman"/>
          <w:sz w:val="24"/>
          <w:szCs w:val="28"/>
          <w:u w:val="single"/>
          <w:lang w:val="uk-UA" w:eastAsia="ru-RU"/>
        </w:rPr>
        <w:t>23</w:t>
      </w:r>
      <w:r w:rsidRPr="001C07E0">
        <w:rPr>
          <w:rFonts w:eastAsia="Times New Roman"/>
          <w:sz w:val="24"/>
          <w:szCs w:val="28"/>
          <w:lang w:val="uk-UA" w:eastAsia="ru-RU"/>
        </w:rPr>
        <w:t>"</w:t>
      </w:r>
      <w:r w:rsidRPr="001C07E0">
        <w:rPr>
          <w:rFonts w:eastAsia="Times New Roman"/>
          <w:sz w:val="24"/>
          <w:szCs w:val="28"/>
          <w:u w:val="single"/>
          <w:lang w:val="uk-UA" w:eastAsia="ru-RU"/>
        </w:rPr>
        <w:t xml:space="preserve">      </w:t>
      </w:r>
      <w:r w:rsidRPr="001C07E0">
        <w:rPr>
          <w:rFonts w:eastAsia="Times New Roman"/>
          <w:i/>
          <w:sz w:val="24"/>
          <w:szCs w:val="28"/>
          <w:u w:val="single"/>
          <w:lang w:val="uk-UA" w:eastAsia="ru-RU"/>
        </w:rPr>
        <w:t xml:space="preserve">квітня </w:t>
      </w:r>
      <w:r w:rsidRPr="001C07E0">
        <w:rPr>
          <w:rFonts w:eastAsia="Times New Roman"/>
          <w:sz w:val="24"/>
          <w:szCs w:val="28"/>
          <w:u w:val="single"/>
          <w:lang w:val="uk-UA" w:eastAsia="ru-RU"/>
        </w:rPr>
        <w:t xml:space="preserve">         </w:t>
      </w:r>
      <w:r w:rsidRPr="001C07E0">
        <w:rPr>
          <w:rFonts w:eastAsia="Times New Roman"/>
          <w:sz w:val="24"/>
          <w:szCs w:val="28"/>
          <w:lang w:val="uk-UA" w:eastAsia="ru-RU"/>
        </w:rPr>
        <w:t>20</w:t>
      </w:r>
      <w:r w:rsidRPr="001C07E0">
        <w:rPr>
          <w:rFonts w:eastAsia="Times New Roman"/>
          <w:i/>
          <w:sz w:val="24"/>
          <w:szCs w:val="28"/>
          <w:u w:val="single"/>
          <w:lang w:val="uk-UA" w:eastAsia="ru-RU"/>
        </w:rPr>
        <w:t>1</w:t>
      </w:r>
      <w:r w:rsidR="00AE3CB3">
        <w:rPr>
          <w:rFonts w:eastAsia="Times New Roman"/>
          <w:i/>
          <w:sz w:val="24"/>
          <w:szCs w:val="28"/>
          <w:u w:val="single"/>
          <w:lang w:val="uk-UA" w:eastAsia="ru-RU"/>
        </w:rPr>
        <w:t>8</w:t>
      </w:r>
      <w:r w:rsidRPr="001C07E0">
        <w:rPr>
          <w:rFonts w:eastAsia="Times New Roman"/>
          <w:sz w:val="24"/>
          <w:szCs w:val="28"/>
          <w:lang w:val="uk-UA" w:eastAsia="ru-RU"/>
        </w:rPr>
        <w:t xml:space="preserve"> р</w:t>
      </w:r>
      <w:r w:rsidRPr="001C07E0">
        <w:rPr>
          <w:rFonts w:eastAsia="Times New Roman"/>
          <w:szCs w:val="28"/>
          <w:lang w:val="uk-UA" w:eastAsia="ru-RU"/>
        </w:rPr>
        <w:t xml:space="preserve">.                                                                          </w:t>
      </w:r>
      <w:r w:rsidRPr="001C07E0">
        <w:rPr>
          <w:rFonts w:eastAsia="Times New Roman"/>
          <w:b/>
          <w:sz w:val="24"/>
          <w:szCs w:val="24"/>
          <w:lang w:val="uk-UA" w:eastAsia="ru-RU"/>
        </w:rPr>
        <w:t>про прийняття на роботу</w:t>
      </w:r>
    </w:p>
    <w:p w:rsidR="001C07E0" w:rsidRPr="001C07E0" w:rsidRDefault="001C07E0" w:rsidP="001C07E0">
      <w:pPr>
        <w:spacing w:line="240" w:lineRule="auto"/>
        <w:ind w:firstLine="0"/>
        <w:jc w:val="center"/>
        <w:rPr>
          <w:rFonts w:eastAsia="Times New Roman"/>
          <w:b/>
          <w:sz w:val="24"/>
          <w:szCs w:val="24"/>
          <w:lang w:val="uk-UA" w:eastAsia="ru-RU"/>
        </w:rPr>
      </w:pPr>
    </w:p>
    <w:tbl>
      <w:tblPr>
        <w:tblW w:w="10566" w:type="dxa"/>
        <w:tblLook w:val="01E0" w:firstRow="1" w:lastRow="1" w:firstColumn="1" w:lastColumn="1" w:noHBand="0" w:noVBand="0"/>
      </w:tblPr>
      <w:tblGrid>
        <w:gridCol w:w="2988"/>
        <w:gridCol w:w="720"/>
        <w:gridCol w:w="223"/>
        <w:gridCol w:w="329"/>
        <w:gridCol w:w="327"/>
        <w:gridCol w:w="326"/>
        <w:gridCol w:w="55"/>
        <w:gridCol w:w="271"/>
        <w:gridCol w:w="89"/>
        <w:gridCol w:w="323"/>
        <w:gridCol w:w="37"/>
        <w:gridCol w:w="360"/>
        <w:gridCol w:w="360"/>
        <w:gridCol w:w="46"/>
        <w:gridCol w:w="314"/>
        <w:gridCol w:w="31"/>
        <w:gridCol w:w="329"/>
        <w:gridCol w:w="17"/>
        <w:gridCol w:w="163"/>
        <w:gridCol w:w="177"/>
        <w:gridCol w:w="419"/>
        <w:gridCol w:w="229"/>
        <w:gridCol w:w="199"/>
        <w:gridCol w:w="146"/>
        <w:gridCol w:w="270"/>
        <w:gridCol w:w="180"/>
        <w:gridCol w:w="44"/>
        <w:gridCol w:w="344"/>
        <w:gridCol w:w="344"/>
        <w:gridCol w:w="186"/>
        <w:gridCol w:w="158"/>
        <w:gridCol w:w="416"/>
        <w:gridCol w:w="146"/>
      </w:tblGrid>
      <w:tr w:rsidR="001C07E0" w:rsidRPr="001C07E0" w:rsidTr="00783381">
        <w:trPr>
          <w:trHeight w:val="267"/>
        </w:trPr>
        <w:tc>
          <w:tcPr>
            <w:tcW w:w="7485" w:type="dxa"/>
            <w:gridSpan w:val="20"/>
            <w:tcBorders>
              <w:bottom w:val="single" w:sz="4" w:space="0" w:color="auto"/>
            </w:tcBorders>
          </w:tcPr>
          <w:p w:rsidR="001C07E0" w:rsidRPr="001C07E0" w:rsidRDefault="001C07E0" w:rsidP="001C07E0">
            <w:pPr>
              <w:spacing w:line="240" w:lineRule="auto"/>
              <w:ind w:firstLine="0"/>
              <w:jc w:val="center"/>
              <w:rPr>
                <w:rFonts w:eastAsia="Times New Roman"/>
                <w:i/>
                <w:sz w:val="24"/>
                <w:szCs w:val="24"/>
                <w:lang w:eastAsia="ru-RU"/>
              </w:rPr>
            </w:pPr>
            <w:r w:rsidRPr="001C07E0">
              <w:rPr>
                <w:rFonts w:eastAsia="Times New Roman"/>
                <w:i/>
                <w:sz w:val="24"/>
                <w:szCs w:val="24"/>
                <w:lang w:eastAsia="ru-RU"/>
              </w:rPr>
              <w:t>Головня Анастасія Михайлівна</w:t>
            </w:r>
          </w:p>
        </w:tc>
        <w:tc>
          <w:tcPr>
            <w:tcW w:w="3081" w:type="dxa"/>
            <w:gridSpan w:val="13"/>
            <w:tcBorders>
              <w:bottom w:val="single" w:sz="4" w:space="0" w:color="auto"/>
            </w:tcBorders>
          </w:tcPr>
          <w:p w:rsidR="001C07E0" w:rsidRPr="001C07E0" w:rsidRDefault="001C07E0" w:rsidP="001C07E0">
            <w:pPr>
              <w:spacing w:line="240" w:lineRule="auto"/>
              <w:ind w:firstLine="0"/>
              <w:jc w:val="center"/>
              <w:rPr>
                <w:rFonts w:eastAsia="Times New Roman"/>
                <w:b/>
                <w:sz w:val="24"/>
                <w:szCs w:val="24"/>
                <w:lang w:val="uk-UA" w:eastAsia="ru-RU"/>
              </w:rPr>
            </w:pPr>
          </w:p>
        </w:tc>
      </w:tr>
      <w:tr w:rsidR="001C07E0" w:rsidRPr="001C07E0" w:rsidTr="00783381">
        <w:trPr>
          <w:trHeight w:val="267"/>
        </w:trPr>
        <w:tc>
          <w:tcPr>
            <w:tcW w:w="10566" w:type="dxa"/>
            <w:gridSpan w:val="33"/>
          </w:tcPr>
          <w:p w:rsidR="001C07E0" w:rsidRPr="001C07E0" w:rsidRDefault="001C07E0" w:rsidP="001C07E0">
            <w:pPr>
              <w:spacing w:line="240" w:lineRule="auto"/>
              <w:ind w:firstLine="0"/>
              <w:jc w:val="center"/>
              <w:rPr>
                <w:rFonts w:eastAsia="Times New Roman"/>
                <w:b/>
                <w:sz w:val="24"/>
                <w:szCs w:val="24"/>
                <w:lang w:val="uk-UA" w:eastAsia="ru-RU"/>
              </w:rPr>
            </w:pPr>
            <w:r w:rsidRPr="001C07E0">
              <w:rPr>
                <w:rFonts w:eastAsia="Times New Roman"/>
                <w:sz w:val="20"/>
                <w:szCs w:val="20"/>
                <w:lang w:val="uk-UA" w:eastAsia="ru-RU"/>
              </w:rPr>
              <w:t>(прізвище, ім’я, по батькові)</w:t>
            </w:r>
          </w:p>
        </w:tc>
      </w:tr>
      <w:tr w:rsidR="001C07E0" w:rsidRPr="001C07E0" w:rsidTr="00783381">
        <w:trPr>
          <w:trHeight w:val="267"/>
        </w:trPr>
        <w:tc>
          <w:tcPr>
            <w:tcW w:w="10566" w:type="dxa"/>
            <w:gridSpan w:val="33"/>
          </w:tcPr>
          <w:p w:rsidR="001C07E0" w:rsidRPr="001C07E0" w:rsidRDefault="001C07E0" w:rsidP="001C07E0">
            <w:pPr>
              <w:spacing w:line="240" w:lineRule="auto"/>
              <w:ind w:firstLine="0"/>
              <w:jc w:val="center"/>
              <w:rPr>
                <w:rFonts w:eastAsia="Times New Roman"/>
                <w:sz w:val="24"/>
                <w:szCs w:val="24"/>
                <w:lang w:val="uk-UA" w:eastAsia="ru-RU"/>
              </w:rPr>
            </w:pPr>
          </w:p>
        </w:tc>
      </w:tr>
      <w:tr w:rsidR="001C07E0" w:rsidRPr="001C07E0" w:rsidTr="00783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7308" w:type="dxa"/>
            <w:gridSpan w:val="19"/>
            <w:vMerge w:val="restart"/>
            <w:tcBorders>
              <w:top w:val="nil"/>
              <w:left w:val="nil"/>
              <w:right w:val="single" w:sz="4" w:space="0" w:color="auto"/>
            </w:tcBorders>
            <w:shd w:val="clear" w:color="auto" w:fill="auto"/>
            <w:vAlign w:val="center"/>
          </w:tcPr>
          <w:p w:rsidR="001C07E0" w:rsidRPr="001C07E0" w:rsidRDefault="001C07E0" w:rsidP="00AE3CB3">
            <w:pPr>
              <w:spacing w:line="240" w:lineRule="auto"/>
              <w:ind w:firstLine="0"/>
              <w:jc w:val="left"/>
              <w:rPr>
                <w:rFonts w:eastAsia="Times New Roman"/>
                <w:b/>
                <w:sz w:val="24"/>
                <w:szCs w:val="24"/>
                <w:lang w:val="uk-UA" w:eastAsia="ru-RU"/>
              </w:rPr>
            </w:pPr>
            <w:r w:rsidRPr="001C07E0">
              <w:rPr>
                <w:rFonts w:eastAsia="Times New Roman"/>
                <w:b/>
                <w:sz w:val="24"/>
                <w:szCs w:val="24"/>
                <w:lang w:val="uk-UA" w:eastAsia="ru-RU"/>
              </w:rPr>
              <w:t xml:space="preserve">Прийняти на роботу з </w:t>
            </w:r>
            <w:r w:rsidRPr="001C07E0">
              <w:rPr>
                <w:rFonts w:eastAsia="Times New Roman"/>
                <w:sz w:val="24"/>
                <w:szCs w:val="24"/>
                <w:lang w:val="uk-UA" w:eastAsia="ru-RU"/>
              </w:rPr>
              <w:t>"</w:t>
            </w:r>
            <w:r w:rsidRPr="001C07E0">
              <w:rPr>
                <w:rFonts w:eastAsia="Times New Roman"/>
                <w:i/>
                <w:sz w:val="24"/>
                <w:szCs w:val="24"/>
                <w:u w:val="single"/>
                <w:lang w:val="uk-UA" w:eastAsia="ru-RU"/>
              </w:rPr>
              <w:t xml:space="preserve"> 23</w:t>
            </w:r>
            <w:r w:rsidRPr="001C07E0">
              <w:rPr>
                <w:rFonts w:eastAsia="Times New Roman"/>
                <w:sz w:val="24"/>
                <w:szCs w:val="24"/>
                <w:u w:val="single"/>
                <w:lang w:val="uk-UA" w:eastAsia="ru-RU"/>
              </w:rPr>
              <w:t xml:space="preserve">  </w:t>
            </w:r>
            <w:r w:rsidRPr="001C07E0">
              <w:rPr>
                <w:rFonts w:eastAsia="Times New Roman"/>
                <w:sz w:val="24"/>
                <w:szCs w:val="24"/>
                <w:lang w:val="uk-UA" w:eastAsia="ru-RU"/>
              </w:rPr>
              <w:t>" _</w:t>
            </w:r>
            <w:r w:rsidRPr="001C07E0">
              <w:rPr>
                <w:rFonts w:eastAsia="Times New Roman"/>
                <w:sz w:val="24"/>
                <w:szCs w:val="24"/>
                <w:u w:val="single"/>
                <w:lang w:val="uk-UA" w:eastAsia="ru-RU"/>
              </w:rPr>
              <w:t xml:space="preserve">     </w:t>
            </w:r>
            <w:r w:rsidRPr="001C07E0">
              <w:rPr>
                <w:rFonts w:eastAsia="Times New Roman"/>
                <w:i/>
                <w:sz w:val="24"/>
                <w:szCs w:val="24"/>
                <w:u w:val="single"/>
                <w:lang w:val="uk-UA" w:eastAsia="ru-RU"/>
              </w:rPr>
              <w:t xml:space="preserve">квітня   </w:t>
            </w:r>
            <w:r w:rsidRPr="001C07E0">
              <w:rPr>
                <w:rFonts w:eastAsia="Times New Roman"/>
                <w:sz w:val="24"/>
                <w:szCs w:val="24"/>
                <w:u w:val="single"/>
                <w:lang w:val="uk-UA" w:eastAsia="ru-RU"/>
              </w:rPr>
              <w:t xml:space="preserve">                      </w:t>
            </w:r>
            <w:r w:rsidRPr="001C07E0">
              <w:rPr>
                <w:rFonts w:eastAsia="Times New Roman"/>
                <w:sz w:val="24"/>
                <w:szCs w:val="24"/>
                <w:lang w:val="uk-UA" w:eastAsia="ru-RU"/>
              </w:rPr>
              <w:t>20</w:t>
            </w:r>
            <w:r w:rsidRPr="001C07E0">
              <w:rPr>
                <w:rFonts w:eastAsia="Times New Roman"/>
                <w:i/>
                <w:sz w:val="24"/>
                <w:szCs w:val="24"/>
                <w:u w:val="single"/>
                <w:lang w:val="uk-UA" w:eastAsia="ru-RU"/>
              </w:rPr>
              <w:t>1</w:t>
            </w:r>
            <w:r w:rsidR="00AE3CB3">
              <w:rPr>
                <w:rFonts w:eastAsia="Times New Roman"/>
                <w:i/>
                <w:sz w:val="24"/>
                <w:szCs w:val="24"/>
                <w:u w:val="single"/>
                <w:lang w:val="uk-UA" w:eastAsia="ru-RU"/>
              </w:rPr>
              <w:t>8</w:t>
            </w:r>
            <w:r w:rsidRPr="001C07E0">
              <w:rPr>
                <w:rFonts w:eastAsia="Times New Roman"/>
                <w:i/>
                <w:sz w:val="24"/>
                <w:szCs w:val="24"/>
                <w:u w:val="single"/>
                <w:lang w:val="uk-UA" w:eastAsia="ru-RU"/>
              </w:rPr>
              <w:t xml:space="preserve"> </w:t>
            </w:r>
            <w:r w:rsidRPr="001C07E0">
              <w:rPr>
                <w:rFonts w:eastAsia="Times New Roman"/>
                <w:sz w:val="24"/>
                <w:szCs w:val="24"/>
                <w:lang w:val="uk-UA" w:eastAsia="ru-RU"/>
              </w:rPr>
              <w:t>р.</w:t>
            </w:r>
          </w:p>
        </w:tc>
        <w:tc>
          <w:tcPr>
            <w:tcW w:w="3258" w:type="dxa"/>
            <w:gridSpan w:val="14"/>
            <w:tcBorders>
              <w:left w:val="single" w:sz="4" w:space="0" w:color="auto"/>
            </w:tcBorders>
            <w:shd w:val="clear" w:color="auto" w:fill="auto"/>
          </w:tcPr>
          <w:p w:rsidR="001C07E0" w:rsidRPr="001C07E0" w:rsidRDefault="001C07E0" w:rsidP="001C07E0">
            <w:pPr>
              <w:spacing w:line="240" w:lineRule="auto"/>
              <w:ind w:firstLine="0"/>
              <w:jc w:val="center"/>
              <w:rPr>
                <w:rFonts w:eastAsia="Times New Roman"/>
                <w:sz w:val="20"/>
                <w:szCs w:val="20"/>
                <w:lang w:val="uk-UA" w:eastAsia="ru-RU"/>
              </w:rPr>
            </w:pPr>
            <w:r w:rsidRPr="001C07E0">
              <w:rPr>
                <w:rFonts w:eastAsia="Times New Roman"/>
                <w:sz w:val="20"/>
                <w:szCs w:val="20"/>
                <w:lang w:val="uk-UA" w:eastAsia="ru-RU"/>
              </w:rPr>
              <w:t>Табельний номер</w:t>
            </w:r>
          </w:p>
        </w:tc>
      </w:tr>
      <w:tr w:rsidR="001C07E0" w:rsidRPr="001C07E0" w:rsidTr="00783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7308" w:type="dxa"/>
            <w:gridSpan w:val="19"/>
            <w:vMerge/>
            <w:tcBorders>
              <w:left w:val="nil"/>
              <w:bottom w:val="nil"/>
              <w:right w:val="single" w:sz="4" w:space="0" w:color="auto"/>
            </w:tcBorders>
            <w:shd w:val="clear" w:color="auto" w:fill="auto"/>
            <w:vAlign w:val="center"/>
          </w:tcPr>
          <w:p w:rsidR="001C07E0" w:rsidRPr="001C07E0" w:rsidRDefault="001C07E0" w:rsidP="001C07E0">
            <w:pPr>
              <w:spacing w:line="240" w:lineRule="auto"/>
              <w:ind w:firstLine="0"/>
              <w:jc w:val="left"/>
              <w:rPr>
                <w:rFonts w:eastAsia="Times New Roman"/>
                <w:b/>
                <w:sz w:val="24"/>
                <w:szCs w:val="24"/>
                <w:lang w:val="uk-UA" w:eastAsia="ru-RU"/>
              </w:rPr>
            </w:pPr>
          </w:p>
        </w:tc>
        <w:tc>
          <w:tcPr>
            <w:tcW w:w="3258" w:type="dxa"/>
            <w:gridSpan w:val="14"/>
            <w:tcBorders>
              <w:left w:val="single" w:sz="4" w:space="0" w:color="auto"/>
            </w:tcBorders>
            <w:shd w:val="clear" w:color="auto" w:fill="auto"/>
          </w:tcPr>
          <w:p w:rsidR="001C07E0" w:rsidRPr="001C07E0" w:rsidRDefault="001C07E0" w:rsidP="001C07E0">
            <w:pPr>
              <w:spacing w:line="240" w:lineRule="auto"/>
              <w:ind w:firstLine="0"/>
              <w:jc w:val="center"/>
              <w:rPr>
                <w:rFonts w:eastAsia="Times New Roman"/>
                <w:i/>
                <w:sz w:val="20"/>
                <w:szCs w:val="20"/>
                <w:lang w:val="uk-UA" w:eastAsia="ru-RU"/>
              </w:rPr>
            </w:pPr>
            <w:r w:rsidRPr="001C07E0">
              <w:rPr>
                <w:rFonts w:eastAsia="Times New Roman"/>
                <w:i/>
                <w:sz w:val="24"/>
                <w:szCs w:val="20"/>
                <w:lang w:val="uk-UA" w:eastAsia="ru-RU"/>
              </w:rPr>
              <w:t>093445</w:t>
            </w:r>
          </w:p>
        </w:tc>
      </w:tr>
      <w:tr w:rsidR="001C07E0" w:rsidRPr="001C07E0" w:rsidTr="00783381">
        <w:trPr>
          <w:trHeight w:val="267"/>
        </w:trPr>
        <w:tc>
          <w:tcPr>
            <w:tcW w:w="10566" w:type="dxa"/>
            <w:gridSpan w:val="33"/>
            <w:tcBorders>
              <w:bottom w:val="single" w:sz="4" w:space="0" w:color="auto"/>
            </w:tcBorders>
            <w:shd w:val="clear" w:color="auto" w:fill="auto"/>
            <w:vAlign w:val="center"/>
          </w:tcPr>
          <w:p w:rsidR="001C07E0" w:rsidRPr="001C07E0" w:rsidRDefault="001C07E0" w:rsidP="001C07E0">
            <w:pPr>
              <w:spacing w:line="240" w:lineRule="auto"/>
              <w:ind w:firstLine="0"/>
              <w:jc w:val="left"/>
              <w:rPr>
                <w:rFonts w:eastAsia="Times New Roman"/>
                <w:sz w:val="20"/>
                <w:szCs w:val="20"/>
                <w:lang w:val="uk-UA" w:eastAsia="ru-RU"/>
              </w:rPr>
            </w:pPr>
            <w:r w:rsidRPr="001C07E0">
              <w:rPr>
                <w:rFonts w:eastAsia="Times New Roman"/>
                <w:b/>
                <w:sz w:val="24"/>
                <w:szCs w:val="24"/>
                <w:lang w:val="uk-UA" w:eastAsia="ru-RU"/>
              </w:rPr>
              <w:t xml:space="preserve">                                   до</w:t>
            </w:r>
            <w:r w:rsidRPr="001C07E0">
              <w:rPr>
                <w:rFonts w:eastAsia="Times New Roman"/>
                <w:sz w:val="20"/>
                <w:szCs w:val="20"/>
                <w:lang w:val="uk-UA" w:eastAsia="ru-RU"/>
              </w:rPr>
              <w:t xml:space="preserve">  </w:t>
            </w:r>
            <w:r w:rsidRPr="001C07E0">
              <w:rPr>
                <w:rFonts w:eastAsia="Times New Roman"/>
                <w:sz w:val="24"/>
                <w:szCs w:val="24"/>
                <w:lang w:val="uk-UA" w:eastAsia="ru-RU"/>
              </w:rPr>
              <w:t>"______"  ________________ 20____ р.</w:t>
            </w:r>
          </w:p>
          <w:p w:rsidR="001C07E0" w:rsidRPr="001C07E0" w:rsidRDefault="001C07E0" w:rsidP="001C07E0">
            <w:pPr>
              <w:spacing w:line="240" w:lineRule="auto"/>
              <w:ind w:firstLine="0"/>
              <w:jc w:val="left"/>
              <w:rPr>
                <w:rFonts w:eastAsia="Times New Roman"/>
                <w:sz w:val="20"/>
                <w:szCs w:val="20"/>
                <w:lang w:val="uk-UA" w:eastAsia="ru-RU"/>
              </w:rPr>
            </w:pPr>
            <w:r w:rsidRPr="001C07E0">
              <w:rPr>
                <w:rFonts w:eastAsia="Times New Roman"/>
                <w:sz w:val="20"/>
                <w:szCs w:val="20"/>
                <w:lang w:val="uk-UA" w:eastAsia="ru-RU"/>
              </w:rPr>
              <w:t xml:space="preserve">                                  (заповнюється у разі строкового трудового договору (контракту))</w:t>
            </w:r>
          </w:p>
          <w:p w:rsidR="001C07E0" w:rsidRPr="001C07E0" w:rsidRDefault="001C07E0" w:rsidP="001C07E0">
            <w:pPr>
              <w:spacing w:line="240" w:lineRule="auto"/>
              <w:ind w:firstLine="0"/>
              <w:jc w:val="center"/>
              <w:rPr>
                <w:rFonts w:eastAsia="Times New Roman"/>
                <w:i/>
                <w:sz w:val="20"/>
                <w:szCs w:val="20"/>
                <w:lang w:val="uk-UA" w:eastAsia="ru-RU"/>
              </w:rPr>
            </w:pPr>
            <w:r w:rsidRPr="001C07E0">
              <w:rPr>
                <w:rFonts w:eastAsia="Times New Roman"/>
                <w:i/>
                <w:sz w:val="24"/>
                <w:szCs w:val="20"/>
                <w:lang w:val="uk-UA" w:eastAsia="ru-RU"/>
              </w:rPr>
              <w:t>Відділ адміністративного забезпечення</w:t>
            </w:r>
          </w:p>
        </w:tc>
      </w:tr>
      <w:tr w:rsidR="001C07E0" w:rsidRPr="001C07E0" w:rsidTr="00783381">
        <w:trPr>
          <w:trHeight w:val="267"/>
        </w:trPr>
        <w:tc>
          <w:tcPr>
            <w:tcW w:w="10566" w:type="dxa"/>
            <w:gridSpan w:val="33"/>
            <w:tcBorders>
              <w:top w:val="single" w:sz="4" w:space="0" w:color="auto"/>
            </w:tcBorders>
            <w:shd w:val="clear" w:color="auto" w:fill="auto"/>
          </w:tcPr>
          <w:p w:rsidR="001C07E0" w:rsidRPr="001C07E0" w:rsidRDefault="001C07E0" w:rsidP="001C07E0">
            <w:pPr>
              <w:spacing w:line="240" w:lineRule="auto"/>
              <w:ind w:firstLine="0"/>
              <w:jc w:val="center"/>
              <w:rPr>
                <w:rFonts w:eastAsia="Times New Roman"/>
                <w:sz w:val="20"/>
                <w:szCs w:val="20"/>
                <w:lang w:val="uk-UA" w:eastAsia="ru-RU"/>
              </w:rPr>
            </w:pPr>
            <w:r w:rsidRPr="001C07E0">
              <w:rPr>
                <w:rFonts w:eastAsia="Times New Roman"/>
                <w:sz w:val="20"/>
                <w:szCs w:val="20"/>
                <w:lang w:val="uk-UA" w:eastAsia="ru-RU"/>
              </w:rPr>
              <w:t>назва структурного підрозділу</w:t>
            </w:r>
          </w:p>
        </w:tc>
      </w:tr>
      <w:tr w:rsidR="001C07E0" w:rsidRPr="001C07E0" w:rsidTr="00783381">
        <w:trPr>
          <w:trHeight w:val="267"/>
        </w:trPr>
        <w:tc>
          <w:tcPr>
            <w:tcW w:w="10566" w:type="dxa"/>
            <w:gridSpan w:val="33"/>
            <w:tcBorders>
              <w:bottom w:val="single" w:sz="4" w:space="0" w:color="auto"/>
            </w:tcBorders>
            <w:shd w:val="clear" w:color="auto" w:fill="auto"/>
          </w:tcPr>
          <w:p w:rsidR="001C07E0" w:rsidRPr="001C07E0" w:rsidRDefault="001C07E0" w:rsidP="001C07E0">
            <w:pPr>
              <w:spacing w:line="240" w:lineRule="auto"/>
              <w:ind w:firstLine="0"/>
              <w:jc w:val="center"/>
              <w:rPr>
                <w:rFonts w:eastAsia="Times New Roman"/>
                <w:i/>
                <w:sz w:val="20"/>
                <w:szCs w:val="20"/>
                <w:lang w:val="uk-UA" w:eastAsia="ru-RU"/>
              </w:rPr>
            </w:pPr>
            <w:r w:rsidRPr="001C07E0">
              <w:rPr>
                <w:rFonts w:eastAsia="Times New Roman"/>
                <w:i/>
                <w:sz w:val="24"/>
                <w:szCs w:val="20"/>
                <w:lang w:val="uk-UA" w:eastAsia="ru-RU"/>
              </w:rPr>
              <w:t>Начальник відділу адміністративного забезпечення</w:t>
            </w:r>
          </w:p>
        </w:tc>
      </w:tr>
      <w:tr w:rsidR="001C07E0" w:rsidRPr="001C07E0" w:rsidTr="00783381">
        <w:trPr>
          <w:trHeight w:val="267"/>
        </w:trPr>
        <w:tc>
          <w:tcPr>
            <w:tcW w:w="10566" w:type="dxa"/>
            <w:gridSpan w:val="33"/>
            <w:tcBorders>
              <w:top w:val="single" w:sz="4" w:space="0" w:color="auto"/>
            </w:tcBorders>
            <w:shd w:val="clear" w:color="auto" w:fill="auto"/>
          </w:tcPr>
          <w:p w:rsidR="001C07E0" w:rsidRPr="001C07E0" w:rsidRDefault="001C07E0" w:rsidP="001C07E0">
            <w:pPr>
              <w:spacing w:line="240" w:lineRule="auto"/>
              <w:ind w:firstLine="0"/>
              <w:jc w:val="center"/>
              <w:rPr>
                <w:rFonts w:eastAsia="Times New Roman"/>
                <w:sz w:val="20"/>
                <w:szCs w:val="20"/>
                <w:lang w:val="uk-UA" w:eastAsia="ru-RU"/>
              </w:rPr>
            </w:pPr>
            <w:r w:rsidRPr="001C07E0">
              <w:rPr>
                <w:rFonts w:eastAsia="Times New Roman"/>
                <w:sz w:val="20"/>
                <w:szCs w:val="20"/>
                <w:lang w:val="uk-UA" w:eastAsia="ru-RU"/>
              </w:rPr>
              <w:t>назва професії (посади), кваліфікація</w:t>
            </w:r>
          </w:p>
          <w:p w:rsidR="001C07E0" w:rsidRPr="001C07E0" w:rsidRDefault="001C07E0" w:rsidP="001C07E0">
            <w:pPr>
              <w:spacing w:line="240" w:lineRule="auto"/>
              <w:ind w:firstLine="0"/>
              <w:jc w:val="left"/>
              <w:rPr>
                <w:rFonts w:eastAsia="Times New Roman"/>
                <w:sz w:val="20"/>
                <w:szCs w:val="20"/>
                <w:lang w:val="uk-UA" w:eastAsia="ru-RU"/>
              </w:rPr>
            </w:pPr>
          </w:p>
          <w:p w:rsidR="001C07E0" w:rsidRPr="001C07E0" w:rsidRDefault="001C07E0" w:rsidP="001C07E0">
            <w:pPr>
              <w:spacing w:line="240" w:lineRule="auto"/>
              <w:ind w:firstLine="0"/>
              <w:jc w:val="left"/>
              <w:rPr>
                <w:rFonts w:eastAsia="Times New Roman"/>
                <w:sz w:val="20"/>
                <w:szCs w:val="20"/>
                <w:lang w:val="uk-UA" w:eastAsia="ru-RU"/>
              </w:rPr>
            </w:pPr>
          </w:p>
        </w:tc>
      </w:tr>
      <w:tr w:rsidR="001C07E0" w:rsidRPr="001C07E0" w:rsidTr="00783381">
        <w:trPr>
          <w:trHeight w:val="267"/>
        </w:trPr>
        <w:tc>
          <w:tcPr>
            <w:tcW w:w="4968" w:type="dxa"/>
            <w:gridSpan w:val="7"/>
            <w:shd w:val="clear" w:color="auto" w:fill="auto"/>
          </w:tcPr>
          <w:p w:rsidR="001C07E0" w:rsidRPr="001C07E0" w:rsidRDefault="001C07E0" w:rsidP="001C07E0">
            <w:pPr>
              <w:spacing w:before="40" w:after="40" w:line="240" w:lineRule="auto"/>
              <w:ind w:firstLine="0"/>
              <w:jc w:val="center"/>
              <w:rPr>
                <w:rFonts w:eastAsia="Times New Roman"/>
                <w:b/>
                <w:sz w:val="24"/>
                <w:szCs w:val="24"/>
                <w:u w:val="single"/>
                <w:lang w:val="uk-UA" w:eastAsia="ru-RU"/>
              </w:rPr>
            </w:pPr>
            <w:r w:rsidRPr="001C07E0">
              <w:rPr>
                <w:rFonts w:eastAsia="Times New Roman"/>
                <w:b/>
                <w:sz w:val="24"/>
                <w:szCs w:val="24"/>
                <w:u w:val="single"/>
                <w:lang w:val="uk-UA" w:eastAsia="ru-RU"/>
              </w:rPr>
              <w:t>умови прийняття на  роботу</w:t>
            </w:r>
            <w:r w:rsidRPr="001C07E0">
              <w:rPr>
                <w:rFonts w:eastAsia="Times New Roman"/>
                <w:b/>
                <w:sz w:val="24"/>
                <w:szCs w:val="24"/>
                <w:u w:val="single"/>
                <w:lang w:eastAsia="ru-RU"/>
              </w:rPr>
              <w:t xml:space="preserve"> </w:t>
            </w:r>
          </w:p>
          <w:p w:rsidR="001C07E0" w:rsidRPr="001C07E0" w:rsidRDefault="001C07E0" w:rsidP="001C07E0">
            <w:pPr>
              <w:spacing w:before="40" w:after="40" w:line="240" w:lineRule="auto"/>
              <w:ind w:firstLine="0"/>
              <w:jc w:val="center"/>
              <w:rPr>
                <w:rFonts w:eastAsia="Times New Roman"/>
                <w:sz w:val="20"/>
                <w:szCs w:val="20"/>
                <w:lang w:val="uk-UA" w:eastAsia="ru-RU"/>
              </w:rPr>
            </w:pPr>
            <w:r w:rsidRPr="001C07E0">
              <w:rPr>
                <w:rFonts w:eastAsia="Times New Roman"/>
                <w:sz w:val="24"/>
                <w:szCs w:val="24"/>
                <w:lang w:eastAsia="ru-RU"/>
              </w:rPr>
              <w:t>(</w:t>
            </w:r>
            <w:r w:rsidRPr="001C07E0">
              <w:rPr>
                <w:rFonts w:eastAsia="Times New Roman"/>
                <w:sz w:val="24"/>
                <w:szCs w:val="24"/>
                <w:lang w:val="uk-UA" w:eastAsia="ru-RU"/>
              </w:rPr>
              <w:t xml:space="preserve">необхідне відмітити позначкою" </w:t>
            </w:r>
            <w:r w:rsidRPr="001C07E0">
              <w:rPr>
                <w:rFonts w:eastAsia="Times New Roman"/>
                <w:b/>
                <w:sz w:val="24"/>
                <w:szCs w:val="24"/>
                <w:lang w:val="uk-UA" w:eastAsia="ru-RU"/>
              </w:rPr>
              <w:t>х</w:t>
            </w:r>
            <w:r w:rsidRPr="001C07E0">
              <w:rPr>
                <w:rFonts w:eastAsia="Times New Roman"/>
                <w:sz w:val="24"/>
                <w:szCs w:val="24"/>
                <w:lang w:val="uk-UA" w:eastAsia="ru-RU"/>
              </w:rPr>
              <w:t>"):</w:t>
            </w:r>
          </w:p>
        </w:tc>
        <w:tc>
          <w:tcPr>
            <w:tcW w:w="5598" w:type="dxa"/>
            <w:gridSpan w:val="26"/>
            <w:tcBorders>
              <w:left w:val="nil"/>
            </w:tcBorders>
            <w:shd w:val="clear" w:color="auto" w:fill="auto"/>
          </w:tcPr>
          <w:p w:rsidR="001C07E0" w:rsidRPr="001C07E0" w:rsidRDefault="001C07E0" w:rsidP="001C07E0">
            <w:pPr>
              <w:spacing w:before="40" w:after="40" w:line="240" w:lineRule="auto"/>
              <w:ind w:firstLine="0"/>
              <w:jc w:val="center"/>
              <w:rPr>
                <w:rFonts w:eastAsia="Times New Roman"/>
                <w:b/>
                <w:sz w:val="24"/>
                <w:szCs w:val="24"/>
                <w:u w:val="single"/>
                <w:lang w:val="uk-UA" w:eastAsia="ru-RU"/>
              </w:rPr>
            </w:pPr>
            <w:r w:rsidRPr="001C07E0">
              <w:rPr>
                <w:rFonts w:eastAsia="Times New Roman"/>
                <w:b/>
                <w:sz w:val="24"/>
                <w:szCs w:val="24"/>
                <w:u w:val="single"/>
                <w:lang w:val="uk-UA" w:eastAsia="ru-RU"/>
              </w:rPr>
              <w:t>умови роботи:</w:t>
            </w:r>
          </w:p>
          <w:p w:rsidR="001C07E0" w:rsidRPr="001C07E0" w:rsidRDefault="001C07E0" w:rsidP="001C07E0">
            <w:pPr>
              <w:spacing w:before="40" w:after="40" w:line="240" w:lineRule="auto"/>
              <w:ind w:firstLine="0"/>
              <w:jc w:val="center"/>
              <w:rPr>
                <w:rFonts w:eastAsia="Times New Roman"/>
                <w:b/>
                <w:sz w:val="24"/>
                <w:szCs w:val="24"/>
                <w:u w:val="single"/>
                <w:lang w:val="uk-UA" w:eastAsia="ru-RU"/>
              </w:rPr>
            </w:pPr>
            <w:r w:rsidRPr="001C07E0">
              <w:rPr>
                <w:rFonts w:eastAsia="Times New Roman"/>
                <w:sz w:val="24"/>
                <w:szCs w:val="24"/>
                <w:lang w:eastAsia="ru-RU"/>
              </w:rPr>
              <w:t>(</w:t>
            </w:r>
            <w:r w:rsidRPr="001C07E0">
              <w:rPr>
                <w:rFonts w:eastAsia="Times New Roman"/>
                <w:sz w:val="24"/>
                <w:szCs w:val="24"/>
                <w:lang w:val="uk-UA" w:eastAsia="ru-RU"/>
              </w:rPr>
              <w:t xml:space="preserve">необхідне відмітити позначкою" </w:t>
            </w:r>
            <w:r w:rsidRPr="001C07E0">
              <w:rPr>
                <w:rFonts w:eastAsia="Times New Roman"/>
                <w:b/>
                <w:sz w:val="24"/>
                <w:szCs w:val="24"/>
                <w:lang w:val="uk-UA" w:eastAsia="ru-RU"/>
              </w:rPr>
              <w:t>х</w:t>
            </w:r>
            <w:r w:rsidRPr="001C07E0">
              <w:rPr>
                <w:rFonts w:eastAsia="Times New Roman"/>
                <w:sz w:val="24"/>
                <w:szCs w:val="24"/>
                <w:lang w:val="uk-UA" w:eastAsia="ru-RU"/>
              </w:rPr>
              <w:t>"):</w:t>
            </w:r>
          </w:p>
        </w:tc>
      </w:tr>
      <w:tr w:rsidR="001C07E0" w:rsidRPr="001C07E0" w:rsidTr="00783381">
        <w:trPr>
          <w:trHeight w:val="535"/>
        </w:trPr>
        <w:tc>
          <w:tcPr>
            <w:tcW w:w="4968" w:type="dxa"/>
            <w:gridSpan w:val="7"/>
            <w:shd w:val="clear" w:color="auto" w:fill="auto"/>
          </w:tcPr>
          <w:p w:rsidR="001C07E0" w:rsidRPr="001C07E0" w:rsidRDefault="001C07E0" w:rsidP="001C07E0">
            <w:pPr>
              <w:spacing w:before="40" w:after="40" w:line="240" w:lineRule="auto"/>
              <w:ind w:firstLine="0"/>
              <w:jc w:val="left"/>
              <w:rPr>
                <w:rFonts w:eastAsia="Times New Roman"/>
                <w:sz w:val="20"/>
                <w:szCs w:val="20"/>
                <w:lang w:val="uk-UA" w:eastAsia="ru-RU"/>
              </w:rPr>
            </w:pPr>
            <w:r w:rsidRPr="001C07E0">
              <w:rPr>
                <w:rFonts w:eastAsia="Times New Roman"/>
                <w:noProof/>
                <w:sz w:val="24"/>
                <w:szCs w:val="24"/>
                <w:lang w:eastAsia="ru-RU"/>
              </w:rPr>
              <mc:AlternateContent>
                <mc:Choice Requires="wps">
                  <w:drawing>
                    <wp:anchor distT="0" distB="0" distL="114300" distR="114300" simplePos="0" relativeHeight="251650048" behindDoc="0" locked="0" layoutInCell="1" allowOverlap="1">
                      <wp:simplePos x="0" y="0"/>
                      <wp:positionH relativeFrom="column">
                        <wp:posOffset>114300</wp:posOffset>
                      </wp:positionH>
                      <wp:positionV relativeFrom="paragraph">
                        <wp:posOffset>45720</wp:posOffset>
                      </wp:positionV>
                      <wp:extent cx="114300" cy="114300"/>
                      <wp:effectExtent l="6985" t="5080" r="12065" b="1397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6FDC3" id="Прямоугольник 65" o:spid="_x0000_s1026" style="position:absolute;margin-left:9pt;margin-top:3.6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"/>
                  </w:pict>
                </mc:Fallback>
              </mc:AlternateContent>
            </w:r>
            <w:r w:rsidRPr="001C07E0">
              <w:rPr>
                <w:rFonts w:eastAsia="Times New Roman"/>
                <w:sz w:val="24"/>
                <w:szCs w:val="24"/>
                <w:lang w:val="uk-UA" w:eastAsia="ru-RU"/>
              </w:rPr>
              <w:t xml:space="preserve">        на конкурсній основі</w:t>
            </w:r>
          </w:p>
        </w:tc>
        <w:tc>
          <w:tcPr>
            <w:tcW w:w="5598" w:type="dxa"/>
            <w:gridSpan w:val="26"/>
            <w:tcBorders>
              <w:left w:val="nil"/>
            </w:tcBorders>
            <w:shd w:val="clear" w:color="auto" w:fill="auto"/>
          </w:tcPr>
          <w:p w:rsidR="001C07E0" w:rsidRPr="001C07E0" w:rsidRDefault="001C07E0" w:rsidP="001C07E0">
            <w:pPr>
              <w:spacing w:before="40" w:after="40" w:line="240" w:lineRule="auto"/>
              <w:ind w:firstLine="0"/>
              <w:jc w:val="left"/>
              <w:rPr>
                <w:rFonts w:eastAsia="Times New Roman"/>
                <w:sz w:val="24"/>
                <w:szCs w:val="24"/>
                <w:lang w:val="uk-UA" w:eastAsia="ru-RU"/>
              </w:rPr>
            </w:pPr>
            <w:r w:rsidRPr="001C07E0">
              <w:rPr>
                <w:rFonts w:eastAsia="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1874520</wp:posOffset>
                      </wp:positionH>
                      <wp:positionV relativeFrom="paragraph">
                        <wp:posOffset>45720</wp:posOffset>
                      </wp:positionV>
                      <wp:extent cx="114300" cy="114300"/>
                      <wp:effectExtent l="6985" t="5080" r="12065" b="13970"/>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6A8A8" id="Прямоугольник 64" o:spid="_x0000_s1026" style="position:absolute;margin-left:147.6pt;margin-top:3.6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"/>
                  </w:pict>
                </mc:Fallback>
              </mc:AlternateContent>
            </w:r>
            <w:r w:rsidRPr="001C07E0">
              <w:rPr>
                <w:rFonts w:eastAsia="Times New Roman"/>
                <w:sz w:val="24"/>
                <w:szCs w:val="24"/>
                <w:lang w:val="uk-UA" w:eastAsia="ru-RU"/>
              </w:rPr>
              <w:t xml:space="preserve">робота:     </w:t>
            </w:r>
            <w:r w:rsidRPr="001C07E0">
              <w:rPr>
                <w:rFonts w:eastAsia="Times New Roman"/>
                <w:sz w:val="24"/>
                <w:szCs w:val="24"/>
                <w:lang w:val="en-US" w:eastAsia="ru-RU"/>
              </w:rPr>
              <w:t xml:space="preserve">     </w:t>
            </w:r>
            <w:r w:rsidRPr="001C07E0">
              <w:rPr>
                <w:rFonts w:eastAsia="Times New Roman"/>
                <w:sz w:val="24"/>
                <w:szCs w:val="24"/>
                <w:lang w:val="en-US" w:eastAsia="ru-RU"/>
              </w:rPr>
              <w:sym w:font="Wingdings 2" w:char="F051"/>
            </w:r>
            <w:r w:rsidRPr="001C07E0">
              <w:rPr>
                <w:rFonts w:eastAsia="Times New Roman"/>
                <w:sz w:val="24"/>
                <w:szCs w:val="24"/>
                <w:lang w:val="en-US" w:eastAsia="ru-RU"/>
              </w:rPr>
              <w:t xml:space="preserve">     </w:t>
            </w:r>
            <w:r w:rsidRPr="001C07E0">
              <w:rPr>
                <w:rFonts w:eastAsia="Times New Roman"/>
                <w:sz w:val="24"/>
                <w:szCs w:val="24"/>
                <w:lang w:val="uk-UA" w:eastAsia="ru-RU"/>
              </w:rPr>
              <w:t xml:space="preserve">основна     </w:t>
            </w:r>
            <w:r w:rsidRPr="001C07E0">
              <w:rPr>
                <w:rFonts w:eastAsia="Times New Roman"/>
                <w:sz w:val="24"/>
                <w:szCs w:val="24"/>
                <w:lang w:val="en-US" w:eastAsia="ru-RU"/>
              </w:rPr>
              <w:t xml:space="preserve">       </w:t>
            </w:r>
            <w:r w:rsidRPr="001C07E0">
              <w:rPr>
                <w:rFonts w:eastAsia="Times New Roman"/>
                <w:sz w:val="24"/>
                <w:szCs w:val="24"/>
                <w:lang w:val="uk-UA" w:eastAsia="ru-RU"/>
              </w:rPr>
              <w:t>за сумісництвом</w:t>
            </w:r>
          </w:p>
        </w:tc>
      </w:tr>
      <w:tr w:rsidR="001C07E0" w:rsidRPr="001C07E0" w:rsidTr="00783381">
        <w:trPr>
          <w:trHeight w:val="267"/>
        </w:trPr>
        <w:tc>
          <w:tcPr>
            <w:tcW w:w="4968" w:type="dxa"/>
            <w:gridSpan w:val="7"/>
            <w:shd w:val="clear" w:color="auto" w:fill="auto"/>
          </w:tcPr>
          <w:p w:rsidR="001C07E0" w:rsidRPr="001C07E0" w:rsidRDefault="001C07E0" w:rsidP="001C07E0">
            <w:pPr>
              <w:spacing w:before="40" w:after="40" w:line="240" w:lineRule="auto"/>
              <w:ind w:firstLine="0"/>
              <w:jc w:val="left"/>
              <w:rPr>
                <w:rFonts w:eastAsia="Times New Roman"/>
                <w:sz w:val="24"/>
                <w:szCs w:val="24"/>
                <w:lang w:val="uk-UA" w:eastAsia="ru-RU"/>
              </w:rPr>
            </w:pPr>
            <w:r w:rsidRPr="001C07E0">
              <w:rPr>
                <w:rFonts w:eastAsia="Times New Roman"/>
                <w:noProof/>
                <w:sz w:val="24"/>
                <w:szCs w:val="24"/>
                <w:lang w:eastAsia="ru-RU"/>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48895</wp:posOffset>
                      </wp:positionV>
                      <wp:extent cx="114300" cy="114300"/>
                      <wp:effectExtent l="6985" t="5080" r="12065" b="1397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D21C4" id="Прямоугольник 63" o:spid="_x0000_s1026" style="position:absolute;margin-left:9pt;margin-top:3.85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"/>
                  </w:pict>
                </mc:Fallback>
              </mc:AlternateContent>
            </w:r>
            <w:r w:rsidRPr="001C07E0">
              <w:rPr>
                <w:rFonts w:eastAsia="Times New Roman"/>
                <w:sz w:val="24"/>
                <w:szCs w:val="24"/>
                <w:lang w:val="uk-UA" w:eastAsia="ru-RU"/>
              </w:rPr>
              <w:t xml:space="preserve">        за умовами контракту до _____________      у разі необхідності вказати дату (</w:t>
            </w:r>
            <w:r w:rsidRPr="001C07E0">
              <w:rPr>
                <w:rFonts w:eastAsia="Times New Roman"/>
                <w:sz w:val="22"/>
                <w:lang w:val="uk-UA" w:eastAsia="ru-RU"/>
              </w:rPr>
              <w:t>дд.мм.рррр.)</w:t>
            </w:r>
          </w:p>
        </w:tc>
        <w:tc>
          <w:tcPr>
            <w:tcW w:w="5598" w:type="dxa"/>
            <w:gridSpan w:val="26"/>
            <w:tcBorders>
              <w:left w:val="nil"/>
            </w:tcBorders>
            <w:shd w:val="clear" w:color="auto" w:fill="auto"/>
          </w:tcPr>
          <w:p w:rsidR="001C07E0" w:rsidRPr="001C07E0" w:rsidRDefault="001C07E0" w:rsidP="001C07E0">
            <w:pPr>
              <w:spacing w:before="40" w:after="40" w:line="240" w:lineRule="auto"/>
              <w:ind w:firstLine="0"/>
              <w:jc w:val="left"/>
              <w:rPr>
                <w:rFonts w:eastAsia="Times New Roman"/>
                <w:sz w:val="24"/>
                <w:szCs w:val="24"/>
                <w:lang w:val="uk-UA" w:eastAsia="ru-RU"/>
              </w:rPr>
            </w:pPr>
            <w:r w:rsidRPr="001C07E0">
              <w:rPr>
                <w:rFonts w:eastAsia="Times New Roman"/>
                <w:sz w:val="24"/>
                <w:szCs w:val="24"/>
                <w:lang w:val="uk-UA" w:eastAsia="ru-RU"/>
              </w:rPr>
              <w:t xml:space="preserve"> умови праці (згідно атестації робочого місця ):</w:t>
            </w:r>
          </w:p>
          <w:p w:rsidR="001C07E0" w:rsidRPr="001C07E0" w:rsidRDefault="001C07E0" w:rsidP="001C07E0">
            <w:pPr>
              <w:spacing w:before="40" w:after="40" w:line="240" w:lineRule="auto"/>
              <w:ind w:firstLine="0"/>
              <w:jc w:val="left"/>
              <w:rPr>
                <w:rFonts w:eastAsia="Times New Roman"/>
                <w:sz w:val="24"/>
                <w:szCs w:val="24"/>
                <w:lang w:val="uk-UA" w:eastAsia="ru-RU"/>
              </w:rPr>
            </w:pPr>
            <w:r w:rsidRPr="001C07E0">
              <w:rPr>
                <w:rFonts w:eastAsia="Times New Roman"/>
                <w:sz w:val="24"/>
                <w:szCs w:val="24"/>
                <w:lang w:val="uk-UA" w:eastAsia="ru-RU"/>
              </w:rPr>
              <w:t xml:space="preserve">  ______</w:t>
            </w:r>
            <w:r w:rsidRPr="001C07E0">
              <w:rPr>
                <w:rFonts w:eastAsia="Times New Roman"/>
                <w:sz w:val="24"/>
                <w:szCs w:val="24"/>
                <w:u w:val="single"/>
                <w:lang w:val="uk-UA" w:eastAsia="ru-RU"/>
              </w:rPr>
              <w:t>_</w:t>
            </w:r>
            <w:r w:rsidRPr="001C07E0">
              <w:rPr>
                <w:rFonts w:eastAsia="Times New Roman"/>
                <w:i/>
                <w:sz w:val="24"/>
                <w:szCs w:val="24"/>
                <w:u w:val="single"/>
                <w:lang w:val="uk-UA" w:eastAsia="ru-RU"/>
              </w:rPr>
              <w:t>нормальні</w:t>
            </w:r>
            <w:r w:rsidRPr="001C07E0">
              <w:rPr>
                <w:rFonts w:eastAsia="Times New Roman"/>
                <w:sz w:val="24"/>
                <w:szCs w:val="24"/>
                <w:lang w:val="uk-UA" w:eastAsia="ru-RU"/>
              </w:rPr>
              <w:t>___________________________</w:t>
            </w:r>
          </w:p>
        </w:tc>
      </w:tr>
      <w:tr w:rsidR="001C07E0" w:rsidRPr="001C07E0" w:rsidTr="00783381">
        <w:trPr>
          <w:trHeight w:val="267"/>
        </w:trPr>
        <w:tc>
          <w:tcPr>
            <w:tcW w:w="4968" w:type="dxa"/>
            <w:gridSpan w:val="7"/>
            <w:shd w:val="clear" w:color="auto" w:fill="auto"/>
          </w:tcPr>
          <w:p w:rsidR="001C07E0" w:rsidRPr="001C07E0" w:rsidRDefault="001C07E0" w:rsidP="001C07E0">
            <w:pPr>
              <w:spacing w:before="40" w:after="40" w:line="240" w:lineRule="auto"/>
              <w:ind w:firstLine="0"/>
              <w:jc w:val="left"/>
              <w:rPr>
                <w:rFonts w:eastAsia="Times New Roman"/>
                <w:sz w:val="20"/>
                <w:szCs w:val="20"/>
                <w:lang w:val="uk-UA" w:eastAsia="ru-RU"/>
              </w:rPr>
            </w:pPr>
            <w:r w:rsidRPr="001C07E0">
              <w:rPr>
                <w:rFonts w:eastAsia="Times New Roman"/>
                <w:noProof/>
                <w:sz w:val="24"/>
                <w:szCs w:val="24"/>
                <w:lang w:eastAsia="ru-RU"/>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51435</wp:posOffset>
                      </wp:positionV>
                      <wp:extent cx="114300" cy="114300"/>
                      <wp:effectExtent l="6985" t="5715" r="12065" b="13335"/>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E9411" id="Прямоугольник 62" o:spid="_x0000_s1026" style="position:absolute;margin-left:9pt;margin-top:4.05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"/>
                  </w:pict>
                </mc:Fallback>
              </mc:AlternateContent>
            </w:r>
            <w:r w:rsidRPr="001C07E0">
              <w:rPr>
                <w:rFonts w:eastAsia="Times New Roman"/>
                <w:sz w:val="24"/>
                <w:szCs w:val="24"/>
                <w:lang w:val="uk-UA" w:eastAsia="ru-RU"/>
              </w:rPr>
              <w:t xml:space="preserve">        зі строком випробування______ місяців</w:t>
            </w:r>
          </w:p>
        </w:tc>
        <w:tc>
          <w:tcPr>
            <w:tcW w:w="5598" w:type="dxa"/>
            <w:gridSpan w:val="26"/>
            <w:tcBorders>
              <w:left w:val="nil"/>
            </w:tcBorders>
            <w:shd w:val="clear" w:color="auto" w:fill="auto"/>
          </w:tcPr>
          <w:p w:rsidR="001C07E0" w:rsidRPr="001C07E0" w:rsidRDefault="001C07E0" w:rsidP="001C07E0">
            <w:pPr>
              <w:spacing w:before="40" w:after="40" w:line="240" w:lineRule="auto"/>
              <w:ind w:firstLine="0"/>
              <w:jc w:val="left"/>
              <w:rPr>
                <w:rFonts w:eastAsia="Times New Roman"/>
                <w:sz w:val="24"/>
                <w:szCs w:val="24"/>
                <w:lang w:val="uk-UA" w:eastAsia="ru-RU"/>
              </w:rPr>
            </w:pPr>
            <w:r w:rsidRPr="001C07E0">
              <w:rPr>
                <w:rFonts w:eastAsia="Times New Roman"/>
                <w:sz w:val="24"/>
                <w:szCs w:val="24"/>
                <w:lang w:val="uk-UA" w:eastAsia="ru-RU"/>
              </w:rPr>
              <w:t xml:space="preserve">  ___________________________________________       </w:t>
            </w:r>
          </w:p>
        </w:tc>
      </w:tr>
      <w:tr w:rsidR="001C07E0" w:rsidRPr="001C07E0" w:rsidTr="00783381">
        <w:trPr>
          <w:trHeight w:val="416"/>
        </w:trPr>
        <w:tc>
          <w:tcPr>
            <w:tcW w:w="4968" w:type="dxa"/>
            <w:gridSpan w:val="7"/>
            <w:shd w:val="clear" w:color="auto" w:fill="auto"/>
          </w:tcPr>
          <w:p w:rsidR="001C07E0" w:rsidRPr="001C07E0" w:rsidRDefault="001C07E0" w:rsidP="001C07E0">
            <w:pPr>
              <w:spacing w:before="40" w:after="40" w:line="240" w:lineRule="auto"/>
              <w:ind w:firstLine="0"/>
              <w:jc w:val="left"/>
              <w:rPr>
                <w:rFonts w:eastAsia="Times New Roman"/>
                <w:sz w:val="20"/>
                <w:szCs w:val="20"/>
                <w:lang w:val="uk-UA" w:eastAsia="ru-RU"/>
              </w:rPr>
            </w:pPr>
            <w:r w:rsidRPr="001C07E0">
              <w:rPr>
                <w:rFonts w:eastAsia="Times New Roman"/>
                <w:noProof/>
                <w:sz w:val="24"/>
                <w:szCs w:val="24"/>
                <w:lang w:eastAsia="ru-RU"/>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53975</wp:posOffset>
                      </wp:positionV>
                      <wp:extent cx="114300" cy="114300"/>
                      <wp:effectExtent l="6985" t="5080" r="12065" b="1397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FCF25" id="Прямоугольник 61" o:spid="_x0000_s1026" style="position:absolute;margin-left:9pt;margin-top:4.2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"/>
                  </w:pict>
                </mc:Fallback>
              </mc:AlternateContent>
            </w:r>
            <w:r w:rsidRPr="001C07E0">
              <w:rPr>
                <w:rFonts w:eastAsia="Times New Roman"/>
                <w:sz w:val="24"/>
                <w:szCs w:val="24"/>
                <w:lang w:val="uk-UA" w:eastAsia="ru-RU"/>
              </w:rPr>
              <w:t xml:space="preserve">        на час виконання певної роботи</w:t>
            </w:r>
          </w:p>
        </w:tc>
        <w:tc>
          <w:tcPr>
            <w:tcW w:w="5598" w:type="dxa"/>
            <w:gridSpan w:val="26"/>
            <w:tcBorders>
              <w:left w:val="nil"/>
            </w:tcBorders>
            <w:shd w:val="clear" w:color="auto" w:fill="auto"/>
          </w:tcPr>
          <w:p w:rsidR="001C07E0" w:rsidRPr="001C07E0" w:rsidRDefault="001C07E0" w:rsidP="001C07E0">
            <w:pPr>
              <w:spacing w:before="40" w:after="40" w:line="240" w:lineRule="auto"/>
              <w:ind w:firstLine="0"/>
              <w:jc w:val="left"/>
              <w:rPr>
                <w:rFonts w:eastAsia="Times New Roman"/>
                <w:sz w:val="24"/>
                <w:szCs w:val="24"/>
                <w:lang w:val="uk-UA" w:eastAsia="ru-RU"/>
              </w:rPr>
            </w:pPr>
            <w:r w:rsidRPr="001C07E0">
              <w:rPr>
                <w:rFonts w:eastAsia="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-68580</wp:posOffset>
                      </wp:positionH>
                      <wp:positionV relativeFrom="paragraph">
                        <wp:posOffset>53975</wp:posOffset>
                      </wp:positionV>
                      <wp:extent cx="114300" cy="93980"/>
                      <wp:effectExtent l="6985" t="5080" r="12065" b="5715"/>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93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7914CB" id="_x0000_t32" coordsize="21600,21600" o:spt="32" o:oned="t" path="m,l21600,21600e" filled="f">
                      <v:path arrowok="t" fillok="f" o:connecttype="none"/>
                      <o:lock v:ext="edit" shapetype="t"/>
                    </v:shapetype>
                    <v:shape id="Прямая со стрелкой 60" o:spid="_x0000_s1026" type="#_x0000_t32" style="position:absolute;margin-left:-5.4pt;margin-top:4.25pt;width:9pt;height:7.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"/>
                  </w:pict>
                </mc:Fallback>
              </mc:AlternateContent>
            </w:r>
            <w:r w:rsidRPr="001C07E0">
              <w:rPr>
                <w:rFonts w:eastAsia="Times New Roman"/>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-68580</wp:posOffset>
                      </wp:positionH>
                      <wp:positionV relativeFrom="paragraph">
                        <wp:posOffset>33655</wp:posOffset>
                      </wp:positionV>
                      <wp:extent cx="114300" cy="114300"/>
                      <wp:effectExtent l="6985" t="13335" r="12065" b="5715"/>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467EBB" id="Прямая со стрелкой 59" o:spid="_x0000_s1026" type="#_x0000_t32" style="position:absolute;margin-left:-5.4pt;margin-top:2.65pt;width:9pt;height:9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"/>
                  </w:pict>
                </mc:Fallback>
              </mc:AlternateContent>
            </w:r>
            <w:r w:rsidRPr="001C07E0">
              <w:rPr>
                <w:rFonts w:eastAsia="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33655</wp:posOffset>
                      </wp:positionV>
                      <wp:extent cx="114300" cy="114300"/>
                      <wp:effectExtent l="6985" t="13335" r="12065" b="5715"/>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FAA40" id="Прямоугольник 58" o:spid="_x0000_s1026" style="position:absolute;margin-left:-5.4pt;margin-top:2.6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"/>
                  </w:pict>
                </mc:Fallback>
              </mc:AlternateContent>
            </w:r>
            <w:r w:rsidRPr="001C07E0">
              <w:rPr>
                <w:rFonts w:eastAsia="Times New Roman"/>
                <w:sz w:val="24"/>
                <w:szCs w:val="24"/>
                <w:lang w:val="uk-UA" w:eastAsia="ru-RU"/>
              </w:rPr>
              <w:t xml:space="preserve">   тривалість робочого дня (тижня)__</w:t>
            </w:r>
            <w:r w:rsidRPr="001C07E0">
              <w:rPr>
                <w:rFonts w:eastAsia="Times New Roman"/>
                <w:i/>
                <w:sz w:val="24"/>
                <w:szCs w:val="24"/>
                <w:u w:val="single"/>
                <w:lang w:val="uk-UA" w:eastAsia="ru-RU"/>
              </w:rPr>
              <w:t>40</w:t>
            </w:r>
            <w:r w:rsidRPr="001C07E0">
              <w:rPr>
                <w:rFonts w:eastAsia="Times New Roman"/>
                <w:sz w:val="24"/>
                <w:szCs w:val="24"/>
                <w:lang w:val="uk-UA" w:eastAsia="ru-RU"/>
              </w:rPr>
              <w:t>_год _</w:t>
            </w:r>
            <w:r w:rsidRPr="001C07E0">
              <w:rPr>
                <w:rFonts w:eastAsia="Times New Roman"/>
                <w:i/>
                <w:sz w:val="24"/>
                <w:szCs w:val="24"/>
                <w:u w:val="single"/>
                <w:lang w:val="uk-UA" w:eastAsia="ru-RU"/>
              </w:rPr>
              <w:t>00</w:t>
            </w:r>
            <w:r w:rsidRPr="001C07E0">
              <w:rPr>
                <w:rFonts w:eastAsia="Times New Roman"/>
                <w:sz w:val="24"/>
                <w:szCs w:val="24"/>
                <w:lang w:val="uk-UA" w:eastAsia="ru-RU"/>
              </w:rPr>
              <w:t>_хв</w:t>
            </w:r>
          </w:p>
        </w:tc>
      </w:tr>
      <w:tr w:rsidR="001C07E0" w:rsidRPr="001C07E0" w:rsidTr="00783381">
        <w:trPr>
          <w:trHeight w:val="267"/>
        </w:trPr>
        <w:tc>
          <w:tcPr>
            <w:tcW w:w="4968" w:type="dxa"/>
            <w:gridSpan w:val="7"/>
            <w:shd w:val="clear" w:color="auto" w:fill="auto"/>
          </w:tcPr>
          <w:p w:rsidR="001C07E0" w:rsidRPr="001C07E0" w:rsidRDefault="001C07E0" w:rsidP="001C07E0">
            <w:pPr>
              <w:spacing w:before="40" w:after="40" w:line="240" w:lineRule="auto"/>
              <w:ind w:firstLine="0"/>
              <w:jc w:val="left"/>
              <w:rPr>
                <w:rFonts w:eastAsia="Times New Roman"/>
                <w:sz w:val="24"/>
                <w:szCs w:val="24"/>
                <w:lang w:val="uk-UA" w:eastAsia="ru-RU"/>
              </w:rPr>
            </w:pPr>
            <w:r w:rsidRPr="001C07E0">
              <w:rPr>
                <w:rFonts w:eastAsia="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56515</wp:posOffset>
                      </wp:positionV>
                      <wp:extent cx="114300" cy="114300"/>
                      <wp:effectExtent l="6985" t="5080" r="12065" b="1397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453F7" id="Прямоугольник 57" o:spid="_x0000_s1026" style="position:absolute;margin-left:9pt;margin-top:4.4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"/>
                  </w:pict>
                </mc:Fallback>
              </mc:AlternateContent>
            </w:r>
            <w:r w:rsidRPr="001C07E0">
              <w:rPr>
                <w:rFonts w:eastAsia="Times New Roman"/>
                <w:sz w:val="24"/>
                <w:szCs w:val="24"/>
                <w:lang w:val="uk-UA" w:eastAsia="ru-RU"/>
              </w:rPr>
              <w:t xml:space="preserve">       на період відсутності основного         працівника</w:t>
            </w:r>
          </w:p>
          <w:p w:rsidR="001C07E0" w:rsidRPr="001C07E0" w:rsidRDefault="001C07E0" w:rsidP="001C07E0">
            <w:pPr>
              <w:spacing w:before="40" w:after="40" w:line="240" w:lineRule="auto"/>
              <w:ind w:firstLine="0"/>
              <w:jc w:val="left"/>
              <w:rPr>
                <w:rFonts w:eastAsia="Times New Roman"/>
                <w:sz w:val="24"/>
                <w:szCs w:val="24"/>
                <w:lang w:val="uk-UA" w:eastAsia="ru-RU"/>
              </w:rPr>
            </w:pPr>
            <w:r w:rsidRPr="001C07E0">
              <w:rPr>
                <w:rFonts w:eastAsia="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112395</wp:posOffset>
                      </wp:positionH>
                      <wp:positionV relativeFrom="paragraph">
                        <wp:posOffset>26670</wp:posOffset>
                      </wp:positionV>
                      <wp:extent cx="114300" cy="120015"/>
                      <wp:effectExtent l="5080" t="5080" r="13970" b="8255"/>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F02AC" id="Прямоугольник 56" o:spid="_x0000_s1026" style="position:absolute;margin-left:8.85pt;margin-top:2.1pt;width:9pt;height: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"/>
                  </w:pict>
                </mc:Fallback>
              </mc:AlternateContent>
            </w:r>
            <w:r w:rsidRPr="001C07E0">
              <w:rPr>
                <w:rFonts w:eastAsia="Times New Roman"/>
                <w:sz w:val="24"/>
                <w:szCs w:val="24"/>
                <w:lang w:val="uk-UA" w:eastAsia="ru-RU"/>
              </w:rPr>
              <w:t xml:space="preserve">        із кадрового резерву</w:t>
            </w:r>
          </w:p>
        </w:tc>
        <w:tc>
          <w:tcPr>
            <w:tcW w:w="5598" w:type="dxa"/>
            <w:gridSpan w:val="26"/>
            <w:tcBorders>
              <w:left w:val="nil"/>
            </w:tcBorders>
            <w:shd w:val="clear" w:color="auto" w:fill="auto"/>
          </w:tcPr>
          <w:p w:rsidR="001C07E0" w:rsidRPr="001C07E0" w:rsidRDefault="001C07E0" w:rsidP="001C07E0">
            <w:pPr>
              <w:spacing w:before="40" w:after="40" w:line="240" w:lineRule="auto"/>
              <w:ind w:firstLine="0"/>
              <w:jc w:val="left"/>
              <w:rPr>
                <w:rFonts w:eastAsia="Times New Roman"/>
                <w:sz w:val="24"/>
                <w:szCs w:val="24"/>
                <w:lang w:val="uk-UA" w:eastAsia="ru-RU"/>
              </w:rPr>
            </w:pPr>
            <w:r w:rsidRPr="001C07E0">
              <w:rPr>
                <w:rFonts w:eastAsia="Times New Roman"/>
                <w:noProof/>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-68580</wp:posOffset>
                      </wp:positionH>
                      <wp:positionV relativeFrom="paragraph">
                        <wp:posOffset>409575</wp:posOffset>
                      </wp:positionV>
                      <wp:extent cx="114300" cy="114300"/>
                      <wp:effectExtent l="6985" t="5715" r="12065" b="13335"/>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C14F7" id="Прямоугольник 55" o:spid="_x0000_s1026" style="position:absolute;margin-left:-5.4pt;margin-top:32.25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"/>
                  </w:pict>
                </mc:Fallback>
              </mc:AlternateContent>
            </w:r>
            <w:r w:rsidRPr="001C07E0">
              <w:rPr>
                <w:rFonts w:eastAsia="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-68580</wp:posOffset>
                      </wp:positionH>
                      <wp:positionV relativeFrom="paragraph">
                        <wp:posOffset>109855</wp:posOffset>
                      </wp:positionV>
                      <wp:extent cx="114300" cy="114300"/>
                      <wp:effectExtent l="6985" t="10795" r="12065" b="8255"/>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D674C" id="Прямоугольник 54" o:spid="_x0000_s1026" style="position:absolute;margin-left:-5.4pt;margin-top:8.6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"/>
                  </w:pict>
                </mc:Fallback>
              </mc:AlternateContent>
            </w:r>
            <w:r w:rsidRPr="001C07E0">
              <w:rPr>
                <w:rFonts w:eastAsia="Times New Roman"/>
                <w:sz w:val="24"/>
                <w:szCs w:val="24"/>
                <w:lang w:val="uk-UA" w:eastAsia="ru-RU"/>
              </w:rPr>
              <w:t xml:space="preserve">   тривалість робочого дня (тижня) при роботі з неповним робочим часом    _________________год.</w:t>
            </w:r>
          </w:p>
          <w:p w:rsidR="001C07E0" w:rsidRPr="001C07E0" w:rsidRDefault="001C07E0" w:rsidP="001C07E0">
            <w:pPr>
              <w:spacing w:line="240" w:lineRule="auto"/>
              <w:ind w:firstLine="0"/>
              <w:jc w:val="left"/>
              <w:rPr>
                <w:rFonts w:eastAsia="Times New Roman"/>
                <w:sz w:val="24"/>
                <w:szCs w:val="24"/>
                <w:lang w:val="uk-UA" w:eastAsia="ru-RU"/>
              </w:rPr>
            </w:pPr>
            <w:r w:rsidRPr="001C07E0">
              <w:rPr>
                <w:rFonts w:eastAsia="Times New Roman"/>
                <w:sz w:val="24"/>
                <w:szCs w:val="24"/>
                <w:lang w:val="uk-UA" w:eastAsia="ru-RU"/>
              </w:rPr>
              <w:t xml:space="preserve">   _______________________________________</w:t>
            </w:r>
          </w:p>
        </w:tc>
      </w:tr>
      <w:tr w:rsidR="001C07E0" w:rsidRPr="001C07E0" w:rsidTr="00783381">
        <w:trPr>
          <w:trHeight w:val="1123"/>
        </w:trPr>
        <w:tc>
          <w:tcPr>
            <w:tcW w:w="4968" w:type="dxa"/>
            <w:gridSpan w:val="7"/>
            <w:shd w:val="clear" w:color="auto" w:fill="auto"/>
          </w:tcPr>
          <w:p w:rsidR="001C07E0" w:rsidRPr="001C07E0" w:rsidRDefault="001C07E0" w:rsidP="001C07E0">
            <w:pPr>
              <w:spacing w:before="40" w:after="40" w:line="240" w:lineRule="auto"/>
              <w:ind w:left="540" w:hanging="540"/>
              <w:jc w:val="left"/>
              <w:rPr>
                <w:rFonts w:eastAsia="Times New Roman"/>
                <w:sz w:val="24"/>
                <w:szCs w:val="24"/>
                <w:lang w:val="uk-UA" w:eastAsia="ru-RU"/>
              </w:rPr>
            </w:pPr>
            <w:r w:rsidRPr="001C07E0">
              <w:rPr>
                <w:rFonts w:eastAsia="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264160</wp:posOffset>
                      </wp:positionV>
                      <wp:extent cx="114300" cy="113665"/>
                      <wp:effectExtent l="6985" t="5080" r="12065" b="508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F8850" id="Прямоугольник 53" o:spid="_x0000_s1026" style="position:absolute;margin-left:9pt;margin-top:20.8pt;width:9pt;height:8.9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"/>
                  </w:pict>
                </mc:Fallback>
              </mc:AlternateContent>
            </w:r>
            <w:r w:rsidRPr="001C07E0">
              <w:rPr>
                <w:rFonts w:eastAsia="Times New Roman"/>
                <w:sz w:val="24"/>
                <w:szCs w:val="24"/>
                <w:lang w:val="uk-UA" w:eastAsia="ru-RU"/>
              </w:rPr>
              <w:t xml:space="preserve">  </w:t>
            </w:r>
            <w:r w:rsidRPr="001C07E0">
              <w:rPr>
                <w:rFonts w:eastAsia="Times New Roman"/>
                <w:sz w:val="24"/>
                <w:szCs w:val="24"/>
                <w:lang w:val="uk-UA" w:eastAsia="ru-RU"/>
              </w:rPr>
              <w:sym w:font="Wingdings 2" w:char="F051"/>
            </w:r>
            <w:r w:rsidRPr="001C07E0">
              <w:rPr>
                <w:rFonts w:eastAsia="Times New Roman"/>
                <w:sz w:val="24"/>
                <w:szCs w:val="24"/>
                <w:lang w:val="uk-UA" w:eastAsia="ru-RU"/>
              </w:rPr>
              <w:t xml:space="preserve">  за результатами успішного стажування           переведення</w:t>
            </w:r>
          </w:p>
          <w:p w:rsidR="001C07E0" w:rsidRPr="001C07E0" w:rsidRDefault="001C07E0" w:rsidP="001C07E0">
            <w:pPr>
              <w:tabs>
                <w:tab w:val="left" w:pos="705"/>
              </w:tabs>
              <w:spacing w:before="40" w:after="40" w:line="240" w:lineRule="auto"/>
              <w:ind w:left="540" w:hanging="540"/>
              <w:jc w:val="left"/>
              <w:rPr>
                <w:rFonts w:eastAsia="Times New Roman"/>
                <w:sz w:val="24"/>
                <w:szCs w:val="24"/>
                <w:lang w:val="uk-UA" w:eastAsia="ru-RU"/>
              </w:rPr>
            </w:pPr>
            <w:r w:rsidRPr="001C07E0">
              <w:rPr>
                <w:rFonts w:eastAsia="Times New Roman"/>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112395</wp:posOffset>
                      </wp:positionH>
                      <wp:positionV relativeFrom="paragraph">
                        <wp:posOffset>89535</wp:posOffset>
                      </wp:positionV>
                      <wp:extent cx="114300" cy="113665"/>
                      <wp:effectExtent l="5080" t="12700" r="13970" b="6985"/>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2A37F" id="Прямоугольник 52" o:spid="_x0000_s1026" style="position:absolute;margin-left:8.85pt;margin-top:7.05pt;width:9pt;height:8.9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"/>
                  </w:pict>
                </mc:Fallback>
              </mc:AlternateContent>
            </w:r>
            <w:r w:rsidRPr="001C07E0">
              <w:rPr>
                <w:rFonts w:eastAsia="Times New Roman"/>
                <w:sz w:val="24"/>
                <w:szCs w:val="24"/>
                <w:lang w:val="uk-UA" w:eastAsia="ru-RU"/>
              </w:rPr>
              <w:t xml:space="preserve">        _________________________________</w:t>
            </w:r>
          </w:p>
        </w:tc>
        <w:tc>
          <w:tcPr>
            <w:tcW w:w="5598" w:type="dxa"/>
            <w:gridSpan w:val="26"/>
            <w:shd w:val="clear" w:color="auto" w:fill="auto"/>
          </w:tcPr>
          <w:p w:rsidR="001C07E0" w:rsidRPr="001C07E0" w:rsidRDefault="001C07E0" w:rsidP="001C07E0">
            <w:pPr>
              <w:spacing w:line="240" w:lineRule="auto"/>
              <w:ind w:firstLine="0"/>
              <w:jc w:val="left"/>
              <w:rPr>
                <w:rFonts w:eastAsia="Times New Roman"/>
                <w:sz w:val="24"/>
                <w:szCs w:val="24"/>
                <w:lang w:val="uk-UA" w:eastAsia="ru-RU"/>
              </w:rPr>
            </w:pPr>
            <w:r w:rsidRPr="001C07E0">
              <w:rPr>
                <w:rFonts w:eastAsia="Times New Roman"/>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-68580</wp:posOffset>
                      </wp:positionH>
                      <wp:positionV relativeFrom="paragraph">
                        <wp:posOffset>36830</wp:posOffset>
                      </wp:positionV>
                      <wp:extent cx="114300" cy="114300"/>
                      <wp:effectExtent l="6985" t="6350" r="12065" b="1270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12FCC" id="Прямоугольник 51" o:spid="_x0000_s1026" style="position:absolute;margin-left:-5.4pt;margin-top:2.9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"/>
                  </w:pict>
                </mc:Fallback>
              </mc:AlternateContent>
            </w:r>
            <w:r w:rsidRPr="001C07E0">
              <w:rPr>
                <w:rFonts w:eastAsia="Times New Roman"/>
                <w:sz w:val="24"/>
                <w:szCs w:val="24"/>
                <w:lang w:val="uk-UA" w:eastAsia="ru-RU"/>
              </w:rPr>
              <w:t xml:space="preserve">   _______________________________________</w:t>
            </w:r>
          </w:p>
        </w:tc>
      </w:tr>
      <w:tr w:rsidR="001C07E0" w:rsidRPr="001C07E0" w:rsidTr="00783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720" w:type="dxa"/>
          <w:trHeight w:val="398"/>
        </w:trPr>
        <w:tc>
          <w:tcPr>
            <w:tcW w:w="4968" w:type="dxa"/>
            <w:gridSpan w:val="7"/>
            <w:tcBorders>
              <w:top w:val="nil"/>
              <w:left w:val="nil"/>
              <w:bottom w:val="nil"/>
              <w:right w:val="single" w:sz="4" w:space="0" w:color="auto"/>
            </w:tcBorders>
            <w:shd w:val="clear" w:color="auto" w:fill="auto"/>
          </w:tcPr>
          <w:p w:rsidR="001C07E0" w:rsidRPr="001C07E0" w:rsidRDefault="001C07E0" w:rsidP="001C07E0">
            <w:pPr>
              <w:spacing w:before="40" w:after="40" w:line="240" w:lineRule="auto"/>
              <w:ind w:firstLine="0"/>
              <w:jc w:val="right"/>
              <w:rPr>
                <w:rFonts w:eastAsia="Times New Roman"/>
                <w:sz w:val="24"/>
                <w:szCs w:val="24"/>
                <w:lang w:val="uk-UA" w:eastAsia="ru-RU"/>
              </w:rPr>
            </w:pPr>
            <w:r w:rsidRPr="001C07E0">
              <w:rPr>
                <w:rFonts w:eastAsia="Times New Roman"/>
                <w:sz w:val="24"/>
                <w:szCs w:val="24"/>
                <w:lang w:val="uk-UA" w:eastAsia="ru-RU"/>
              </w:rPr>
              <w:t>оклад (тарифна ставка)</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1C07E0" w:rsidRPr="001C07E0" w:rsidRDefault="001C07E0" w:rsidP="001C07E0">
            <w:pPr>
              <w:spacing w:before="40" w:after="40" w:line="240" w:lineRule="auto"/>
              <w:ind w:firstLine="0"/>
              <w:jc w:val="left"/>
              <w:rPr>
                <w:rFonts w:eastAsia="Times New Roman"/>
                <w:sz w:val="24"/>
                <w:szCs w:val="24"/>
                <w:lang w:val="uk-UA" w:eastAsia="ru-RU"/>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1C07E0" w:rsidRPr="001C07E0" w:rsidRDefault="001C07E0" w:rsidP="001C07E0">
            <w:pPr>
              <w:spacing w:before="40" w:after="40" w:line="240" w:lineRule="auto"/>
              <w:ind w:firstLine="0"/>
              <w:jc w:val="left"/>
              <w:rPr>
                <w:rFonts w:eastAsia="Times New Roman"/>
                <w:sz w:val="24"/>
                <w:szCs w:val="24"/>
                <w:lang w:val="uk-UA" w:eastAsia="ru-RU"/>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1C07E0" w:rsidRPr="001C07E0" w:rsidRDefault="001C07E0" w:rsidP="001C07E0">
            <w:pPr>
              <w:spacing w:before="40" w:after="40" w:line="240" w:lineRule="auto"/>
              <w:ind w:firstLine="0"/>
              <w:jc w:val="left"/>
              <w:rPr>
                <w:rFonts w:eastAsia="Times New Roman"/>
                <w:i/>
                <w:sz w:val="24"/>
                <w:szCs w:val="24"/>
                <w:lang w:val="uk-UA" w:eastAsia="ru-RU"/>
              </w:rPr>
            </w:pPr>
            <w:r w:rsidRPr="001C07E0">
              <w:rPr>
                <w:rFonts w:eastAsia="Times New Roman"/>
                <w:i/>
                <w:sz w:val="24"/>
                <w:szCs w:val="24"/>
                <w:lang w:val="uk-UA" w:eastAsia="ru-RU"/>
              </w:rPr>
              <w:t>4</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1C07E0" w:rsidRPr="001C07E0" w:rsidRDefault="001C07E0" w:rsidP="001C07E0">
            <w:pPr>
              <w:spacing w:before="40" w:after="40" w:line="240" w:lineRule="auto"/>
              <w:ind w:firstLine="0"/>
              <w:jc w:val="left"/>
              <w:rPr>
                <w:rFonts w:eastAsia="Times New Roman"/>
                <w:i/>
                <w:sz w:val="24"/>
                <w:szCs w:val="24"/>
                <w:lang w:val="uk-UA" w:eastAsia="ru-RU"/>
              </w:rPr>
            </w:pPr>
            <w:r w:rsidRPr="001C07E0">
              <w:rPr>
                <w:rFonts w:eastAsia="Times New Roman"/>
                <w:i/>
                <w:sz w:val="24"/>
                <w:szCs w:val="24"/>
                <w:lang w:val="uk-UA" w:eastAsia="ru-RU"/>
              </w:rPr>
              <w:t>9</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1C07E0" w:rsidRPr="001C07E0" w:rsidRDefault="001C07E0" w:rsidP="001C07E0">
            <w:pPr>
              <w:spacing w:before="40" w:after="40" w:line="240" w:lineRule="auto"/>
              <w:ind w:firstLine="0"/>
              <w:jc w:val="left"/>
              <w:rPr>
                <w:rFonts w:eastAsia="Times New Roman"/>
                <w:i/>
                <w:sz w:val="24"/>
                <w:szCs w:val="24"/>
                <w:lang w:val="uk-UA" w:eastAsia="ru-RU"/>
              </w:rPr>
            </w:pPr>
            <w:r w:rsidRPr="001C07E0">
              <w:rPr>
                <w:rFonts w:eastAsia="Times New Roman"/>
                <w:i/>
                <w:sz w:val="24"/>
                <w:szCs w:val="24"/>
                <w:lang w:val="uk-UA" w:eastAsia="ru-RU"/>
              </w:rPr>
              <w:t>8</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1C07E0" w:rsidRPr="001C07E0" w:rsidRDefault="001C07E0" w:rsidP="001C07E0">
            <w:pPr>
              <w:spacing w:before="40" w:after="40" w:line="240" w:lineRule="auto"/>
              <w:ind w:firstLine="0"/>
              <w:jc w:val="left"/>
              <w:rPr>
                <w:rFonts w:eastAsia="Times New Roman"/>
                <w:i/>
                <w:sz w:val="24"/>
                <w:szCs w:val="24"/>
                <w:lang w:val="uk-UA" w:eastAsia="ru-RU"/>
              </w:rPr>
            </w:pPr>
            <w:r w:rsidRPr="001C07E0">
              <w:rPr>
                <w:rFonts w:eastAsia="Times New Roman"/>
                <w:i/>
                <w:sz w:val="24"/>
                <w:szCs w:val="24"/>
                <w:lang w:val="uk-UA" w:eastAsia="ru-RU"/>
              </w:rPr>
              <w:t>7</w:t>
            </w:r>
          </w:p>
        </w:tc>
        <w:tc>
          <w:tcPr>
            <w:tcW w:w="776" w:type="dxa"/>
            <w:gridSpan w:val="4"/>
            <w:tcBorders>
              <w:top w:val="nil"/>
              <w:left w:val="single" w:sz="4" w:space="0" w:color="auto"/>
              <w:bottom w:val="nil"/>
              <w:right w:val="single" w:sz="4" w:space="0" w:color="auto"/>
            </w:tcBorders>
            <w:shd w:val="clear" w:color="auto" w:fill="auto"/>
          </w:tcPr>
          <w:p w:rsidR="001C07E0" w:rsidRPr="001C07E0" w:rsidRDefault="001C07E0" w:rsidP="001C07E0">
            <w:pPr>
              <w:spacing w:before="40" w:after="40" w:line="240" w:lineRule="auto"/>
              <w:ind w:firstLine="0"/>
              <w:jc w:val="left"/>
              <w:rPr>
                <w:rFonts w:eastAsia="Times New Roman"/>
                <w:sz w:val="24"/>
                <w:szCs w:val="24"/>
                <w:lang w:val="uk-UA" w:eastAsia="ru-RU"/>
              </w:rPr>
            </w:pPr>
            <w:r w:rsidRPr="001C07E0">
              <w:rPr>
                <w:rFonts w:eastAsia="Times New Roman"/>
                <w:sz w:val="24"/>
                <w:szCs w:val="24"/>
                <w:lang w:val="uk-UA" w:eastAsia="ru-RU"/>
              </w:rPr>
              <w:t>грн.</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tcPr>
          <w:p w:rsidR="001C07E0" w:rsidRPr="001C07E0" w:rsidRDefault="001C07E0" w:rsidP="001C07E0">
            <w:pPr>
              <w:spacing w:before="40" w:after="40" w:line="240" w:lineRule="auto"/>
              <w:ind w:firstLine="0"/>
              <w:jc w:val="left"/>
              <w:rPr>
                <w:rFonts w:eastAsia="Times New Roman"/>
                <w:i/>
                <w:sz w:val="24"/>
                <w:szCs w:val="24"/>
                <w:lang w:val="uk-UA" w:eastAsia="ru-RU"/>
              </w:rPr>
            </w:pPr>
            <w:r w:rsidRPr="001C07E0">
              <w:rPr>
                <w:rFonts w:eastAsia="Times New Roman"/>
                <w:i/>
                <w:sz w:val="24"/>
                <w:szCs w:val="24"/>
                <w:lang w:val="uk-UA" w:eastAsia="ru-RU"/>
              </w:rPr>
              <w:t>0</w:t>
            </w: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tcPr>
          <w:p w:rsidR="001C07E0" w:rsidRPr="001C07E0" w:rsidRDefault="001C07E0" w:rsidP="001C07E0">
            <w:pPr>
              <w:spacing w:before="40" w:after="40" w:line="240" w:lineRule="auto"/>
              <w:ind w:firstLine="0"/>
              <w:jc w:val="left"/>
              <w:rPr>
                <w:rFonts w:eastAsia="Times New Roman"/>
                <w:i/>
                <w:sz w:val="24"/>
                <w:szCs w:val="24"/>
                <w:lang w:val="uk-UA" w:eastAsia="ru-RU"/>
              </w:rPr>
            </w:pPr>
            <w:r w:rsidRPr="001C07E0">
              <w:rPr>
                <w:rFonts w:eastAsia="Times New Roman"/>
                <w:i/>
                <w:sz w:val="24"/>
                <w:szCs w:val="24"/>
                <w:lang w:val="uk-UA" w:eastAsia="ru-RU"/>
              </w:rPr>
              <w:t>0</w:t>
            </w:r>
          </w:p>
        </w:tc>
        <w:tc>
          <w:tcPr>
            <w:tcW w:w="1098" w:type="dxa"/>
            <w:gridSpan w:val="5"/>
            <w:tcBorders>
              <w:top w:val="nil"/>
              <w:left w:val="single" w:sz="4" w:space="0" w:color="auto"/>
              <w:bottom w:val="nil"/>
              <w:right w:val="nil"/>
            </w:tcBorders>
            <w:shd w:val="clear" w:color="auto" w:fill="auto"/>
          </w:tcPr>
          <w:p w:rsidR="001C07E0" w:rsidRPr="001C07E0" w:rsidRDefault="001C07E0" w:rsidP="001C07E0">
            <w:pPr>
              <w:spacing w:before="40" w:after="40" w:line="240" w:lineRule="auto"/>
              <w:ind w:firstLine="0"/>
              <w:jc w:val="left"/>
              <w:rPr>
                <w:rFonts w:eastAsia="Times New Roman"/>
                <w:sz w:val="24"/>
                <w:szCs w:val="24"/>
                <w:lang w:val="uk-UA" w:eastAsia="ru-RU"/>
              </w:rPr>
            </w:pPr>
            <w:r w:rsidRPr="001C07E0">
              <w:rPr>
                <w:rFonts w:eastAsia="Times New Roman"/>
                <w:sz w:val="24"/>
                <w:szCs w:val="24"/>
                <w:lang w:val="uk-UA" w:eastAsia="ru-RU"/>
              </w:rPr>
              <w:t>коп.</w:t>
            </w:r>
          </w:p>
        </w:tc>
      </w:tr>
      <w:tr w:rsidR="001C07E0" w:rsidRPr="001C07E0" w:rsidTr="00783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6" w:type="dxa"/>
          <w:trHeight w:val="267"/>
        </w:trPr>
        <w:tc>
          <w:tcPr>
            <w:tcW w:w="3931" w:type="dxa"/>
            <w:gridSpan w:val="3"/>
            <w:tcBorders>
              <w:top w:val="nil"/>
              <w:left w:val="nil"/>
              <w:bottom w:val="nil"/>
              <w:right w:val="single" w:sz="4" w:space="0" w:color="auto"/>
            </w:tcBorders>
            <w:shd w:val="clear" w:color="auto" w:fill="auto"/>
            <w:vAlign w:val="center"/>
          </w:tcPr>
          <w:p w:rsidR="001C07E0" w:rsidRPr="001C07E0" w:rsidRDefault="001C07E0" w:rsidP="001C07E0">
            <w:pPr>
              <w:spacing w:before="40" w:after="40" w:line="240" w:lineRule="auto"/>
              <w:ind w:firstLine="0"/>
              <w:jc w:val="left"/>
              <w:rPr>
                <w:rFonts w:eastAsia="Times New Roman"/>
                <w:sz w:val="24"/>
                <w:szCs w:val="24"/>
                <w:lang w:val="en-US" w:eastAsia="ru-RU"/>
              </w:rPr>
            </w:pPr>
            <w:r w:rsidRPr="001C07E0">
              <w:rPr>
                <w:rFonts w:eastAsia="Times New Roman"/>
                <w:sz w:val="24"/>
                <w:szCs w:val="24"/>
                <w:lang w:val="uk-UA" w:eastAsia="ru-RU"/>
              </w:rPr>
              <w:t>надбавка за_____________________</w:t>
            </w:r>
          </w:p>
        </w:tc>
        <w:tc>
          <w:tcPr>
            <w:tcW w:w="329" w:type="dxa"/>
            <w:tcBorders>
              <w:top w:val="single" w:sz="4" w:space="0" w:color="auto"/>
              <w:left w:val="single" w:sz="4" w:space="0" w:color="auto"/>
              <w:bottom w:val="single" w:sz="4" w:space="0" w:color="auto"/>
              <w:right w:val="single" w:sz="4" w:space="0" w:color="auto"/>
            </w:tcBorders>
            <w:shd w:val="clear" w:color="auto" w:fill="auto"/>
          </w:tcPr>
          <w:p w:rsidR="001C07E0" w:rsidRPr="001C07E0" w:rsidRDefault="001C07E0" w:rsidP="001C07E0">
            <w:pPr>
              <w:spacing w:before="40" w:after="40" w:line="240" w:lineRule="auto"/>
              <w:ind w:firstLine="0"/>
              <w:jc w:val="left"/>
              <w:rPr>
                <w:rFonts w:eastAsia="Times New Roman"/>
                <w:sz w:val="24"/>
                <w:szCs w:val="24"/>
                <w:lang w:val="uk-UA" w:eastAsia="ru-RU"/>
              </w:rPr>
            </w:pPr>
          </w:p>
        </w:tc>
        <w:tc>
          <w:tcPr>
            <w:tcW w:w="327" w:type="dxa"/>
            <w:tcBorders>
              <w:top w:val="single" w:sz="4" w:space="0" w:color="auto"/>
              <w:left w:val="single" w:sz="4" w:space="0" w:color="auto"/>
              <w:bottom w:val="single" w:sz="4" w:space="0" w:color="auto"/>
            </w:tcBorders>
            <w:shd w:val="clear" w:color="auto" w:fill="auto"/>
          </w:tcPr>
          <w:p w:rsidR="001C07E0" w:rsidRPr="001C07E0" w:rsidRDefault="001C07E0" w:rsidP="001C07E0">
            <w:pPr>
              <w:spacing w:before="40" w:after="40" w:line="240" w:lineRule="auto"/>
              <w:ind w:firstLine="0"/>
              <w:jc w:val="left"/>
              <w:rPr>
                <w:rFonts w:eastAsia="Times New Roman"/>
                <w:sz w:val="24"/>
                <w:szCs w:val="24"/>
                <w:lang w:val="uk-UA" w:eastAsia="ru-RU"/>
              </w:rPr>
            </w:pPr>
          </w:p>
        </w:tc>
        <w:tc>
          <w:tcPr>
            <w:tcW w:w="326" w:type="dxa"/>
            <w:tcBorders>
              <w:top w:val="single" w:sz="4" w:space="0" w:color="auto"/>
              <w:left w:val="single" w:sz="4" w:space="0" w:color="auto"/>
              <w:bottom w:val="single" w:sz="4" w:space="0" w:color="auto"/>
            </w:tcBorders>
            <w:shd w:val="clear" w:color="auto" w:fill="auto"/>
          </w:tcPr>
          <w:p w:rsidR="001C07E0" w:rsidRPr="001C07E0" w:rsidRDefault="001C07E0" w:rsidP="001C07E0">
            <w:pPr>
              <w:spacing w:before="40" w:after="40" w:line="240" w:lineRule="auto"/>
              <w:ind w:firstLine="0"/>
              <w:jc w:val="left"/>
              <w:rPr>
                <w:rFonts w:eastAsia="Times New Roman"/>
                <w:sz w:val="24"/>
                <w:szCs w:val="24"/>
                <w:lang w:val="uk-UA" w:eastAsia="ru-RU"/>
              </w:rPr>
            </w:pPr>
          </w:p>
        </w:tc>
        <w:tc>
          <w:tcPr>
            <w:tcW w:w="4059" w:type="dxa"/>
            <w:gridSpan w:val="21"/>
            <w:tcBorders>
              <w:top w:val="nil"/>
              <w:left w:val="single" w:sz="4" w:space="0" w:color="auto"/>
              <w:bottom w:val="nil"/>
              <w:right w:val="single" w:sz="4" w:space="0" w:color="auto"/>
            </w:tcBorders>
            <w:shd w:val="clear" w:color="auto" w:fill="auto"/>
          </w:tcPr>
          <w:p w:rsidR="001C07E0" w:rsidRPr="001C07E0" w:rsidRDefault="001C07E0" w:rsidP="001C07E0">
            <w:pPr>
              <w:spacing w:before="40" w:after="40" w:line="240" w:lineRule="auto"/>
              <w:ind w:firstLine="0"/>
              <w:jc w:val="left"/>
              <w:rPr>
                <w:rFonts w:eastAsia="Times New Roman"/>
                <w:sz w:val="24"/>
                <w:szCs w:val="24"/>
                <w:lang w:eastAsia="ru-RU"/>
              </w:rPr>
            </w:pPr>
            <w:r w:rsidRPr="001C07E0">
              <w:rPr>
                <w:rFonts w:eastAsia="Times New Roman"/>
                <w:sz w:val="24"/>
                <w:szCs w:val="24"/>
                <w:lang w:eastAsia="ru-RU"/>
              </w:rPr>
              <w:t>%</w:t>
            </w:r>
            <w:r w:rsidRPr="001C07E0">
              <w:rPr>
                <w:rFonts w:eastAsia="Times New Roman"/>
                <w:sz w:val="24"/>
                <w:szCs w:val="24"/>
                <w:lang w:val="en-US" w:eastAsia="ru-RU"/>
              </w:rPr>
              <w:t>,</w:t>
            </w:r>
            <w:r w:rsidRPr="001C07E0">
              <w:rPr>
                <w:rFonts w:eastAsia="Times New Roman"/>
                <w:sz w:val="24"/>
                <w:szCs w:val="24"/>
                <w:lang w:eastAsia="ru-RU"/>
              </w:rPr>
              <w:t xml:space="preserve">  </w:t>
            </w:r>
            <w:r w:rsidRPr="001C07E0">
              <w:rPr>
                <w:rFonts w:eastAsia="Times New Roman"/>
                <w:sz w:val="24"/>
                <w:szCs w:val="24"/>
                <w:lang w:val="uk-UA" w:eastAsia="ru-RU"/>
              </w:rPr>
              <w:t>надбавка за________________</w:t>
            </w:r>
            <w:r w:rsidRPr="001C07E0">
              <w:rPr>
                <w:rFonts w:eastAsia="Times New Roman"/>
                <w:sz w:val="24"/>
                <w:szCs w:val="24"/>
                <w:lang w:val="en-US" w:eastAsia="ru-RU"/>
              </w:rPr>
              <w:t>_</w:t>
            </w:r>
            <w:r w:rsidRPr="001C07E0">
              <w:rPr>
                <w:rFonts w:eastAsia="Times New Roman"/>
                <w:sz w:val="24"/>
                <w:szCs w:val="24"/>
                <w:lang w:val="uk-UA" w:eastAsia="ru-RU"/>
              </w:rPr>
              <w:t>_</w:t>
            </w:r>
          </w:p>
        </w:tc>
        <w:tc>
          <w:tcPr>
            <w:tcW w:w="344" w:type="dxa"/>
            <w:tcBorders>
              <w:left w:val="single" w:sz="4" w:space="0" w:color="auto"/>
              <w:right w:val="single" w:sz="4" w:space="0" w:color="auto"/>
            </w:tcBorders>
          </w:tcPr>
          <w:p w:rsidR="001C07E0" w:rsidRPr="001C07E0" w:rsidRDefault="001C07E0" w:rsidP="001C07E0">
            <w:pPr>
              <w:spacing w:before="40" w:after="40" w:line="240" w:lineRule="auto"/>
              <w:ind w:firstLine="0"/>
              <w:jc w:val="left"/>
              <w:rPr>
                <w:rFonts w:eastAsia="Times New Roman"/>
                <w:sz w:val="24"/>
                <w:szCs w:val="24"/>
                <w:lang w:val="uk-UA" w:eastAsia="ru-RU"/>
              </w:rPr>
            </w:pPr>
          </w:p>
        </w:tc>
        <w:tc>
          <w:tcPr>
            <w:tcW w:w="344" w:type="dxa"/>
            <w:tcBorders>
              <w:left w:val="single" w:sz="4" w:space="0" w:color="auto"/>
            </w:tcBorders>
          </w:tcPr>
          <w:p w:rsidR="001C07E0" w:rsidRPr="001C07E0" w:rsidRDefault="001C07E0" w:rsidP="001C07E0">
            <w:pPr>
              <w:spacing w:before="40" w:after="40" w:line="240" w:lineRule="auto"/>
              <w:ind w:firstLine="0"/>
              <w:jc w:val="left"/>
              <w:rPr>
                <w:rFonts w:eastAsia="Times New Roman"/>
                <w:sz w:val="24"/>
                <w:szCs w:val="24"/>
                <w:lang w:val="uk-UA" w:eastAsia="ru-RU"/>
              </w:rPr>
            </w:pPr>
          </w:p>
        </w:tc>
        <w:tc>
          <w:tcPr>
            <w:tcW w:w="344" w:type="dxa"/>
            <w:gridSpan w:val="2"/>
            <w:tcBorders>
              <w:right w:val="single" w:sz="4" w:space="0" w:color="auto"/>
            </w:tcBorders>
          </w:tcPr>
          <w:p w:rsidR="001C07E0" w:rsidRPr="001C07E0" w:rsidRDefault="001C07E0" w:rsidP="001C07E0">
            <w:pPr>
              <w:spacing w:before="40" w:after="40" w:line="240" w:lineRule="auto"/>
              <w:ind w:firstLine="0"/>
              <w:jc w:val="left"/>
              <w:rPr>
                <w:rFonts w:eastAsia="Times New Roman"/>
                <w:sz w:val="24"/>
                <w:szCs w:val="24"/>
                <w:lang w:val="uk-UA" w:eastAsia="ru-RU"/>
              </w:rPr>
            </w:pPr>
          </w:p>
        </w:tc>
        <w:tc>
          <w:tcPr>
            <w:tcW w:w="416" w:type="dxa"/>
            <w:tcBorders>
              <w:top w:val="nil"/>
              <w:left w:val="single" w:sz="4" w:space="0" w:color="auto"/>
              <w:bottom w:val="nil"/>
              <w:right w:val="nil"/>
            </w:tcBorders>
          </w:tcPr>
          <w:p w:rsidR="001C07E0" w:rsidRPr="001C07E0" w:rsidRDefault="001C07E0" w:rsidP="001C07E0">
            <w:pPr>
              <w:spacing w:before="40" w:after="40" w:line="240" w:lineRule="auto"/>
              <w:ind w:firstLine="0"/>
              <w:jc w:val="left"/>
              <w:rPr>
                <w:rFonts w:eastAsia="Times New Roman"/>
                <w:sz w:val="24"/>
                <w:szCs w:val="24"/>
                <w:lang w:val="en-US" w:eastAsia="ru-RU"/>
              </w:rPr>
            </w:pPr>
            <w:r w:rsidRPr="001C07E0">
              <w:rPr>
                <w:rFonts w:eastAsia="Times New Roman"/>
                <w:sz w:val="24"/>
                <w:szCs w:val="24"/>
                <w:lang w:val="en-US" w:eastAsia="ru-RU"/>
              </w:rPr>
              <w:t>%</w:t>
            </w:r>
          </w:p>
        </w:tc>
      </w:tr>
      <w:tr w:rsidR="001C07E0" w:rsidRPr="001C07E0" w:rsidTr="00783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6" w:type="dxa"/>
          <w:trHeight w:val="267"/>
        </w:trPr>
        <w:tc>
          <w:tcPr>
            <w:tcW w:w="3931" w:type="dxa"/>
            <w:gridSpan w:val="3"/>
            <w:tcBorders>
              <w:top w:val="nil"/>
              <w:left w:val="nil"/>
              <w:bottom w:val="nil"/>
              <w:right w:val="single" w:sz="4" w:space="0" w:color="auto"/>
            </w:tcBorders>
            <w:shd w:val="clear" w:color="auto" w:fill="auto"/>
            <w:vAlign w:val="center"/>
          </w:tcPr>
          <w:p w:rsidR="001C07E0" w:rsidRPr="001C07E0" w:rsidRDefault="001C07E0" w:rsidP="001C07E0">
            <w:pPr>
              <w:spacing w:before="40" w:after="40" w:line="240" w:lineRule="auto"/>
              <w:ind w:firstLine="0"/>
              <w:jc w:val="left"/>
              <w:rPr>
                <w:rFonts w:eastAsia="Times New Roman"/>
                <w:sz w:val="24"/>
                <w:szCs w:val="24"/>
                <w:lang w:eastAsia="ru-RU"/>
              </w:rPr>
            </w:pPr>
            <w:r w:rsidRPr="001C07E0">
              <w:rPr>
                <w:rFonts w:eastAsia="Times New Roman"/>
                <w:sz w:val="24"/>
                <w:szCs w:val="24"/>
                <w:lang w:val="uk-UA" w:eastAsia="ru-RU"/>
              </w:rPr>
              <w:t>надбавка  за ____________________</w:t>
            </w:r>
          </w:p>
        </w:tc>
        <w:tc>
          <w:tcPr>
            <w:tcW w:w="329" w:type="dxa"/>
            <w:tcBorders>
              <w:top w:val="single" w:sz="4" w:space="0" w:color="auto"/>
              <w:left w:val="single" w:sz="4" w:space="0" w:color="auto"/>
              <w:bottom w:val="single" w:sz="4" w:space="0" w:color="auto"/>
              <w:right w:val="single" w:sz="4" w:space="0" w:color="auto"/>
            </w:tcBorders>
            <w:shd w:val="clear" w:color="auto" w:fill="auto"/>
          </w:tcPr>
          <w:p w:rsidR="001C07E0" w:rsidRPr="001C07E0" w:rsidRDefault="001C07E0" w:rsidP="001C07E0">
            <w:pPr>
              <w:spacing w:before="40" w:after="40" w:line="240" w:lineRule="auto"/>
              <w:ind w:firstLine="0"/>
              <w:jc w:val="left"/>
              <w:rPr>
                <w:rFonts w:eastAsia="Times New Roman"/>
                <w:sz w:val="24"/>
                <w:szCs w:val="24"/>
                <w:lang w:val="uk-UA" w:eastAsia="ru-RU"/>
              </w:rPr>
            </w:pPr>
          </w:p>
        </w:tc>
        <w:tc>
          <w:tcPr>
            <w:tcW w:w="327" w:type="dxa"/>
            <w:tcBorders>
              <w:top w:val="single" w:sz="4" w:space="0" w:color="auto"/>
              <w:left w:val="single" w:sz="4" w:space="0" w:color="auto"/>
              <w:bottom w:val="single" w:sz="4" w:space="0" w:color="auto"/>
            </w:tcBorders>
            <w:shd w:val="clear" w:color="auto" w:fill="auto"/>
          </w:tcPr>
          <w:p w:rsidR="001C07E0" w:rsidRPr="001C07E0" w:rsidRDefault="001C07E0" w:rsidP="001C07E0">
            <w:pPr>
              <w:spacing w:before="40" w:after="40" w:line="240" w:lineRule="auto"/>
              <w:ind w:firstLine="0"/>
              <w:jc w:val="left"/>
              <w:rPr>
                <w:rFonts w:eastAsia="Times New Roman"/>
                <w:sz w:val="24"/>
                <w:szCs w:val="24"/>
                <w:lang w:val="uk-UA" w:eastAsia="ru-RU"/>
              </w:rPr>
            </w:pPr>
          </w:p>
        </w:tc>
        <w:tc>
          <w:tcPr>
            <w:tcW w:w="326" w:type="dxa"/>
            <w:tcBorders>
              <w:top w:val="single" w:sz="4" w:space="0" w:color="auto"/>
              <w:left w:val="single" w:sz="4" w:space="0" w:color="auto"/>
              <w:bottom w:val="single" w:sz="4" w:space="0" w:color="auto"/>
            </w:tcBorders>
            <w:shd w:val="clear" w:color="auto" w:fill="auto"/>
          </w:tcPr>
          <w:p w:rsidR="001C07E0" w:rsidRPr="001C07E0" w:rsidRDefault="001C07E0" w:rsidP="001C07E0">
            <w:pPr>
              <w:spacing w:before="40" w:after="40" w:line="240" w:lineRule="auto"/>
              <w:ind w:firstLine="0"/>
              <w:jc w:val="left"/>
              <w:rPr>
                <w:rFonts w:eastAsia="Times New Roman"/>
                <w:sz w:val="24"/>
                <w:szCs w:val="24"/>
                <w:lang w:val="uk-UA" w:eastAsia="ru-RU"/>
              </w:rPr>
            </w:pPr>
          </w:p>
        </w:tc>
        <w:tc>
          <w:tcPr>
            <w:tcW w:w="4059" w:type="dxa"/>
            <w:gridSpan w:val="21"/>
            <w:tcBorders>
              <w:top w:val="nil"/>
              <w:left w:val="single" w:sz="4" w:space="0" w:color="auto"/>
              <w:bottom w:val="nil"/>
              <w:right w:val="single" w:sz="4" w:space="0" w:color="auto"/>
            </w:tcBorders>
            <w:shd w:val="clear" w:color="auto" w:fill="auto"/>
          </w:tcPr>
          <w:p w:rsidR="001C07E0" w:rsidRPr="001C07E0" w:rsidRDefault="001C07E0" w:rsidP="001C07E0">
            <w:pPr>
              <w:spacing w:before="40" w:after="40" w:line="240" w:lineRule="auto"/>
              <w:ind w:firstLine="0"/>
              <w:jc w:val="left"/>
              <w:rPr>
                <w:rFonts w:eastAsia="Times New Roman"/>
                <w:sz w:val="24"/>
                <w:szCs w:val="24"/>
                <w:lang w:val="en-US" w:eastAsia="ru-RU"/>
              </w:rPr>
            </w:pPr>
            <w:r w:rsidRPr="001C07E0">
              <w:rPr>
                <w:rFonts w:eastAsia="Times New Roman"/>
                <w:sz w:val="24"/>
                <w:szCs w:val="24"/>
                <w:lang w:eastAsia="ru-RU"/>
              </w:rPr>
              <w:t>%</w:t>
            </w:r>
            <w:r w:rsidRPr="001C07E0">
              <w:rPr>
                <w:rFonts w:eastAsia="Times New Roman"/>
                <w:sz w:val="24"/>
                <w:szCs w:val="24"/>
                <w:lang w:val="en-US" w:eastAsia="ru-RU"/>
              </w:rPr>
              <w:t>,</w:t>
            </w:r>
            <w:r w:rsidRPr="001C07E0">
              <w:rPr>
                <w:rFonts w:eastAsia="Times New Roman"/>
                <w:sz w:val="24"/>
                <w:szCs w:val="24"/>
                <w:lang w:eastAsia="ru-RU"/>
              </w:rPr>
              <w:t xml:space="preserve">  </w:t>
            </w:r>
            <w:r w:rsidRPr="001C07E0">
              <w:rPr>
                <w:rFonts w:eastAsia="Times New Roman"/>
                <w:sz w:val="24"/>
                <w:szCs w:val="24"/>
                <w:lang w:val="uk-UA" w:eastAsia="ru-RU"/>
              </w:rPr>
              <w:t>надбавка за ________________</w:t>
            </w:r>
            <w:r w:rsidRPr="001C07E0">
              <w:rPr>
                <w:rFonts w:eastAsia="Times New Roman"/>
                <w:sz w:val="24"/>
                <w:szCs w:val="24"/>
                <w:lang w:val="en-US" w:eastAsia="ru-RU"/>
              </w:rPr>
              <w:t>__</w:t>
            </w:r>
          </w:p>
        </w:tc>
        <w:tc>
          <w:tcPr>
            <w:tcW w:w="344" w:type="dxa"/>
            <w:tcBorders>
              <w:left w:val="single" w:sz="4" w:space="0" w:color="auto"/>
              <w:right w:val="single" w:sz="4" w:space="0" w:color="auto"/>
            </w:tcBorders>
          </w:tcPr>
          <w:p w:rsidR="001C07E0" w:rsidRPr="001C07E0" w:rsidRDefault="001C07E0" w:rsidP="001C07E0">
            <w:pPr>
              <w:spacing w:before="40" w:after="40" w:line="240" w:lineRule="auto"/>
              <w:ind w:firstLine="0"/>
              <w:jc w:val="left"/>
              <w:rPr>
                <w:rFonts w:eastAsia="Times New Roman"/>
                <w:sz w:val="24"/>
                <w:szCs w:val="24"/>
                <w:lang w:val="uk-UA" w:eastAsia="ru-RU"/>
              </w:rPr>
            </w:pPr>
          </w:p>
        </w:tc>
        <w:tc>
          <w:tcPr>
            <w:tcW w:w="344" w:type="dxa"/>
            <w:tcBorders>
              <w:left w:val="single" w:sz="4" w:space="0" w:color="auto"/>
            </w:tcBorders>
          </w:tcPr>
          <w:p w:rsidR="001C07E0" w:rsidRPr="001C07E0" w:rsidRDefault="001C07E0" w:rsidP="001C07E0">
            <w:pPr>
              <w:spacing w:before="40" w:after="40" w:line="240" w:lineRule="auto"/>
              <w:ind w:firstLine="0"/>
              <w:jc w:val="left"/>
              <w:rPr>
                <w:rFonts w:eastAsia="Times New Roman"/>
                <w:sz w:val="24"/>
                <w:szCs w:val="24"/>
                <w:lang w:val="uk-UA" w:eastAsia="ru-RU"/>
              </w:rPr>
            </w:pPr>
          </w:p>
        </w:tc>
        <w:tc>
          <w:tcPr>
            <w:tcW w:w="344" w:type="dxa"/>
            <w:gridSpan w:val="2"/>
            <w:tcBorders>
              <w:right w:val="single" w:sz="4" w:space="0" w:color="auto"/>
            </w:tcBorders>
          </w:tcPr>
          <w:p w:rsidR="001C07E0" w:rsidRPr="001C07E0" w:rsidRDefault="001C07E0" w:rsidP="001C07E0">
            <w:pPr>
              <w:spacing w:before="40" w:after="40" w:line="240" w:lineRule="auto"/>
              <w:ind w:firstLine="0"/>
              <w:jc w:val="left"/>
              <w:rPr>
                <w:rFonts w:eastAsia="Times New Roman"/>
                <w:sz w:val="24"/>
                <w:szCs w:val="24"/>
                <w:lang w:val="uk-UA" w:eastAsia="ru-RU"/>
              </w:rPr>
            </w:pPr>
          </w:p>
        </w:tc>
        <w:tc>
          <w:tcPr>
            <w:tcW w:w="416" w:type="dxa"/>
            <w:tcBorders>
              <w:top w:val="nil"/>
              <w:left w:val="single" w:sz="4" w:space="0" w:color="auto"/>
              <w:bottom w:val="nil"/>
              <w:right w:val="nil"/>
            </w:tcBorders>
          </w:tcPr>
          <w:p w:rsidR="001C07E0" w:rsidRPr="001C07E0" w:rsidRDefault="001C07E0" w:rsidP="001C07E0">
            <w:pPr>
              <w:spacing w:before="40" w:after="40" w:line="240" w:lineRule="auto"/>
              <w:ind w:firstLine="0"/>
              <w:jc w:val="left"/>
              <w:rPr>
                <w:rFonts w:eastAsia="Times New Roman"/>
                <w:sz w:val="24"/>
                <w:szCs w:val="24"/>
                <w:lang w:val="en-US" w:eastAsia="ru-RU"/>
              </w:rPr>
            </w:pPr>
            <w:r w:rsidRPr="001C07E0">
              <w:rPr>
                <w:rFonts w:eastAsia="Times New Roman"/>
                <w:sz w:val="24"/>
                <w:szCs w:val="24"/>
                <w:lang w:val="en-US" w:eastAsia="ru-RU"/>
              </w:rPr>
              <w:t>%</w:t>
            </w:r>
          </w:p>
        </w:tc>
      </w:tr>
      <w:tr w:rsidR="001C07E0" w:rsidRPr="001C07E0" w:rsidTr="00783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1638" w:type="dxa"/>
          <w:trHeight w:val="267"/>
        </w:trPr>
        <w:tc>
          <w:tcPr>
            <w:tcW w:w="3931" w:type="dxa"/>
            <w:gridSpan w:val="3"/>
            <w:tcBorders>
              <w:top w:val="nil"/>
              <w:left w:val="nil"/>
              <w:bottom w:val="nil"/>
              <w:right w:val="single" w:sz="4" w:space="0" w:color="auto"/>
            </w:tcBorders>
            <w:shd w:val="clear" w:color="auto" w:fill="auto"/>
            <w:vAlign w:val="center"/>
          </w:tcPr>
          <w:p w:rsidR="001C07E0" w:rsidRPr="001C07E0" w:rsidRDefault="001C07E0" w:rsidP="001C07E0">
            <w:pPr>
              <w:spacing w:before="40" w:after="40" w:line="240" w:lineRule="auto"/>
              <w:ind w:firstLine="0"/>
              <w:jc w:val="left"/>
              <w:rPr>
                <w:rFonts w:eastAsia="Times New Roman"/>
                <w:sz w:val="24"/>
                <w:szCs w:val="24"/>
                <w:lang w:val="uk-UA" w:eastAsia="ru-RU"/>
              </w:rPr>
            </w:pPr>
            <w:r w:rsidRPr="001C07E0">
              <w:rPr>
                <w:rFonts w:eastAsia="Times New Roman"/>
                <w:sz w:val="24"/>
                <w:szCs w:val="24"/>
                <w:lang w:val="en-US" w:eastAsia="ru-RU"/>
              </w:rPr>
              <w:t xml:space="preserve">                                                </w:t>
            </w:r>
            <w:r w:rsidRPr="001C07E0">
              <w:rPr>
                <w:rFonts w:eastAsia="Times New Roman"/>
                <w:sz w:val="24"/>
                <w:szCs w:val="24"/>
                <w:lang w:val="uk-UA" w:eastAsia="ru-RU"/>
              </w:rPr>
              <w:t>доплата</w:t>
            </w:r>
          </w:p>
        </w:tc>
        <w:tc>
          <w:tcPr>
            <w:tcW w:w="329" w:type="dxa"/>
            <w:tcBorders>
              <w:top w:val="single" w:sz="4" w:space="0" w:color="auto"/>
              <w:left w:val="single" w:sz="4" w:space="0" w:color="auto"/>
              <w:bottom w:val="single" w:sz="4" w:space="0" w:color="auto"/>
              <w:right w:val="single" w:sz="4" w:space="0" w:color="auto"/>
            </w:tcBorders>
            <w:shd w:val="clear" w:color="auto" w:fill="auto"/>
          </w:tcPr>
          <w:p w:rsidR="001C07E0" w:rsidRPr="001C07E0" w:rsidRDefault="001C07E0" w:rsidP="001C07E0">
            <w:pPr>
              <w:spacing w:before="40" w:after="40" w:line="240" w:lineRule="auto"/>
              <w:ind w:firstLine="0"/>
              <w:jc w:val="left"/>
              <w:rPr>
                <w:rFonts w:eastAsia="Times New Roman"/>
                <w:sz w:val="24"/>
                <w:szCs w:val="24"/>
                <w:lang w:val="uk-UA" w:eastAsia="ru-RU"/>
              </w:rPr>
            </w:pPr>
          </w:p>
        </w:tc>
        <w:tc>
          <w:tcPr>
            <w:tcW w:w="327" w:type="dxa"/>
            <w:tcBorders>
              <w:top w:val="single" w:sz="4" w:space="0" w:color="auto"/>
              <w:left w:val="single" w:sz="4" w:space="0" w:color="auto"/>
              <w:bottom w:val="single" w:sz="4" w:space="0" w:color="auto"/>
            </w:tcBorders>
            <w:shd w:val="clear" w:color="auto" w:fill="auto"/>
          </w:tcPr>
          <w:p w:rsidR="001C07E0" w:rsidRPr="001C07E0" w:rsidRDefault="001C07E0" w:rsidP="001C07E0">
            <w:pPr>
              <w:spacing w:before="40" w:after="40" w:line="240" w:lineRule="auto"/>
              <w:ind w:firstLine="0"/>
              <w:jc w:val="left"/>
              <w:rPr>
                <w:rFonts w:eastAsia="Times New Roman"/>
                <w:sz w:val="24"/>
                <w:szCs w:val="24"/>
                <w:lang w:val="uk-UA" w:eastAsia="ru-RU"/>
              </w:rPr>
            </w:pPr>
          </w:p>
        </w:tc>
        <w:tc>
          <w:tcPr>
            <w:tcW w:w="326" w:type="dxa"/>
            <w:tcBorders>
              <w:top w:val="single" w:sz="4" w:space="0" w:color="auto"/>
              <w:left w:val="single" w:sz="4" w:space="0" w:color="auto"/>
              <w:bottom w:val="single" w:sz="4" w:space="0" w:color="auto"/>
            </w:tcBorders>
            <w:shd w:val="clear" w:color="auto" w:fill="auto"/>
          </w:tcPr>
          <w:p w:rsidR="001C07E0" w:rsidRPr="001C07E0" w:rsidRDefault="001C07E0" w:rsidP="001C07E0">
            <w:pPr>
              <w:spacing w:before="40" w:after="40" w:line="240" w:lineRule="auto"/>
              <w:ind w:firstLine="0"/>
              <w:jc w:val="left"/>
              <w:rPr>
                <w:rFonts w:eastAsia="Times New Roman"/>
                <w:sz w:val="24"/>
                <w:szCs w:val="24"/>
                <w:lang w:val="uk-UA" w:eastAsia="ru-RU"/>
              </w:rPr>
            </w:pPr>
          </w:p>
        </w:tc>
        <w:tc>
          <w:tcPr>
            <w:tcW w:w="326" w:type="dxa"/>
            <w:gridSpan w:val="2"/>
            <w:tcBorders>
              <w:top w:val="single" w:sz="4" w:space="0" w:color="auto"/>
              <w:left w:val="single" w:sz="4" w:space="0" w:color="auto"/>
              <w:bottom w:val="single" w:sz="4" w:space="0" w:color="auto"/>
              <w:right w:val="single" w:sz="4" w:space="0" w:color="auto"/>
            </w:tcBorders>
            <w:shd w:val="clear" w:color="auto" w:fill="auto"/>
          </w:tcPr>
          <w:p w:rsidR="001C07E0" w:rsidRPr="001C07E0" w:rsidRDefault="001C07E0" w:rsidP="001C07E0">
            <w:pPr>
              <w:spacing w:before="40" w:after="40" w:line="240" w:lineRule="auto"/>
              <w:ind w:firstLine="0"/>
              <w:jc w:val="left"/>
              <w:rPr>
                <w:rFonts w:eastAsia="Times New Roman"/>
                <w:sz w:val="24"/>
                <w:szCs w:val="24"/>
                <w:lang w:val="uk-UA" w:eastAsia="ru-RU"/>
              </w:rPr>
            </w:pPr>
          </w:p>
        </w:tc>
        <w:tc>
          <w:tcPr>
            <w:tcW w:w="412" w:type="dxa"/>
            <w:gridSpan w:val="2"/>
            <w:tcBorders>
              <w:top w:val="single" w:sz="4" w:space="0" w:color="auto"/>
              <w:left w:val="single" w:sz="4" w:space="0" w:color="auto"/>
              <w:bottom w:val="single" w:sz="4" w:space="0" w:color="auto"/>
              <w:right w:val="single" w:sz="4" w:space="0" w:color="auto"/>
            </w:tcBorders>
          </w:tcPr>
          <w:p w:rsidR="001C07E0" w:rsidRPr="001C07E0" w:rsidRDefault="001C07E0" w:rsidP="001C07E0">
            <w:pPr>
              <w:spacing w:before="40" w:after="40" w:line="240" w:lineRule="auto"/>
              <w:ind w:firstLine="0"/>
              <w:jc w:val="left"/>
              <w:rPr>
                <w:rFonts w:eastAsia="Times New Roman"/>
                <w:sz w:val="24"/>
                <w:szCs w:val="24"/>
                <w:lang w:val="uk-UA" w:eastAsia="ru-RU"/>
              </w:rPr>
            </w:pPr>
            <w:r w:rsidRPr="001C07E0">
              <w:rPr>
                <w:rFonts w:eastAsia="Times New Roman"/>
                <w:sz w:val="24"/>
                <w:szCs w:val="24"/>
                <w:lang w:val="en-US" w:eastAsia="ru-RU"/>
              </w:rPr>
              <w:t xml:space="preserve">        </w:t>
            </w:r>
          </w:p>
        </w:tc>
        <w:tc>
          <w:tcPr>
            <w:tcW w:w="803" w:type="dxa"/>
            <w:gridSpan w:val="4"/>
            <w:tcBorders>
              <w:top w:val="nil"/>
              <w:left w:val="single" w:sz="4" w:space="0" w:color="auto"/>
              <w:bottom w:val="nil"/>
              <w:right w:val="single" w:sz="4" w:space="0" w:color="auto"/>
            </w:tcBorders>
          </w:tcPr>
          <w:p w:rsidR="001C07E0" w:rsidRPr="001C07E0" w:rsidRDefault="001C07E0" w:rsidP="001C07E0">
            <w:pPr>
              <w:spacing w:before="40" w:after="40" w:line="240" w:lineRule="auto"/>
              <w:ind w:firstLine="0"/>
              <w:jc w:val="left"/>
              <w:rPr>
                <w:rFonts w:eastAsia="Times New Roman"/>
                <w:sz w:val="24"/>
                <w:szCs w:val="24"/>
                <w:lang w:val="uk-UA" w:eastAsia="ru-RU"/>
              </w:rPr>
            </w:pPr>
            <w:r w:rsidRPr="001C07E0">
              <w:rPr>
                <w:rFonts w:eastAsia="Times New Roman"/>
                <w:sz w:val="24"/>
                <w:szCs w:val="24"/>
                <w:lang w:val="uk-UA" w:eastAsia="ru-RU"/>
              </w:rPr>
              <w:t>грн.</w:t>
            </w:r>
          </w:p>
        </w:tc>
        <w:tc>
          <w:tcPr>
            <w:tcW w:w="345" w:type="dxa"/>
            <w:gridSpan w:val="2"/>
            <w:tcBorders>
              <w:top w:val="single" w:sz="4" w:space="0" w:color="auto"/>
              <w:left w:val="single" w:sz="4" w:space="0" w:color="auto"/>
              <w:bottom w:val="single" w:sz="4" w:space="0" w:color="auto"/>
              <w:right w:val="nil"/>
            </w:tcBorders>
            <w:shd w:val="clear" w:color="auto" w:fill="auto"/>
          </w:tcPr>
          <w:p w:rsidR="001C07E0" w:rsidRPr="001C07E0" w:rsidRDefault="001C07E0" w:rsidP="001C07E0">
            <w:pPr>
              <w:spacing w:before="40" w:after="40" w:line="240" w:lineRule="auto"/>
              <w:ind w:firstLine="0"/>
              <w:jc w:val="left"/>
              <w:rPr>
                <w:rFonts w:eastAsia="Times New Roman"/>
                <w:sz w:val="24"/>
                <w:szCs w:val="24"/>
                <w:lang w:val="uk-UA" w:eastAsia="ru-RU"/>
              </w:rPr>
            </w:pPr>
          </w:p>
        </w:tc>
        <w:tc>
          <w:tcPr>
            <w:tcW w:w="346" w:type="dxa"/>
            <w:gridSpan w:val="2"/>
            <w:tcBorders>
              <w:top w:val="single" w:sz="4" w:space="0" w:color="auto"/>
              <w:left w:val="single" w:sz="4" w:space="0" w:color="auto"/>
              <w:bottom w:val="single" w:sz="4" w:space="0" w:color="auto"/>
              <w:right w:val="single" w:sz="4" w:space="0" w:color="auto"/>
            </w:tcBorders>
          </w:tcPr>
          <w:p w:rsidR="001C07E0" w:rsidRPr="001C07E0" w:rsidRDefault="001C07E0" w:rsidP="001C07E0">
            <w:pPr>
              <w:spacing w:before="40" w:after="40" w:line="240" w:lineRule="auto"/>
              <w:ind w:firstLine="0"/>
              <w:jc w:val="left"/>
              <w:rPr>
                <w:rFonts w:eastAsia="Times New Roman"/>
                <w:sz w:val="24"/>
                <w:szCs w:val="24"/>
                <w:lang w:val="uk-UA" w:eastAsia="ru-RU"/>
              </w:rPr>
            </w:pPr>
          </w:p>
        </w:tc>
        <w:tc>
          <w:tcPr>
            <w:tcW w:w="988" w:type="dxa"/>
            <w:gridSpan w:val="4"/>
            <w:tcBorders>
              <w:top w:val="nil"/>
              <w:left w:val="single" w:sz="4" w:space="0" w:color="auto"/>
              <w:bottom w:val="nil"/>
              <w:right w:val="nil"/>
            </w:tcBorders>
          </w:tcPr>
          <w:p w:rsidR="001C07E0" w:rsidRPr="001C07E0" w:rsidRDefault="001C07E0" w:rsidP="001C07E0">
            <w:pPr>
              <w:spacing w:before="40" w:after="40" w:line="240" w:lineRule="auto"/>
              <w:ind w:firstLine="0"/>
              <w:jc w:val="left"/>
              <w:rPr>
                <w:rFonts w:eastAsia="Times New Roman"/>
                <w:sz w:val="24"/>
                <w:szCs w:val="24"/>
                <w:lang w:val="uk-UA" w:eastAsia="ru-RU"/>
              </w:rPr>
            </w:pPr>
            <w:r w:rsidRPr="001C07E0">
              <w:rPr>
                <w:rFonts w:eastAsia="Times New Roman"/>
                <w:sz w:val="24"/>
                <w:szCs w:val="24"/>
                <w:lang w:val="uk-UA" w:eastAsia="ru-RU"/>
              </w:rPr>
              <w:t>коп.</w:t>
            </w:r>
          </w:p>
        </w:tc>
        <w:tc>
          <w:tcPr>
            <w:tcW w:w="345" w:type="dxa"/>
            <w:gridSpan w:val="2"/>
            <w:tcBorders>
              <w:top w:val="nil"/>
              <w:left w:val="nil"/>
              <w:bottom w:val="nil"/>
              <w:right w:val="nil"/>
            </w:tcBorders>
            <w:shd w:val="clear" w:color="auto" w:fill="auto"/>
          </w:tcPr>
          <w:p w:rsidR="001C07E0" w:rsidRPr="001C07E0" w:rsidRDefault="001C07E0" w:rsidP="001C07E0">
            <w:pPr>
              <w:spacing w:before="40" w:after="40" w:line="240" w:lineRule="auto"/>
              <w:ind w:firstLine="0"/>
              <w:jc w:val="left"/>
              <w:rPr>
                <w:rFonts w:eastAsia="Times New Roman"/>
                <w:sz w:val="24"/>
                <w:szCs w:val="24"/>
                <w:lang w:val="uk-UA" w:eastAsia="ru-RU"/>
              </w:rPr>
            </w:pPr>
          </w:p>
        </w:tc>
        <w:tc>
          <w:tcPr>
            <w:tcW w:w="450" w:type="dxa"/>
            <w:gridSpan w:val="2"/>
            <w:tcBorders>
              <w:top w:val="nil"/>
              <w:left w:val="nil"/>
              <w:bottom w:val="nil"/>
              <w:right w:val="nil"/>
            </w:tcBorders>
            <w:shd w:val="clear" w:color="auto" w:fill="auto"/>
          </w:tcPr>
          <w:p w:rsidR="001C07E0" w:rsidRPr="001C07E0" w:rsidRDefault="001C07E0" w:rsidP="001C07E0">
            <w:pPr>
              <w:spacing w:before="40" w:after="40" w:line="240" w:lineRule="auto"/>
              <w:ind w:firstLine="0"/>
              <w:jc w:val="left"/>
              <w:rPr>
                <w:rFonts w:eastAsia="Times New Roman"/>
                <w:sz w:val="24"/>
                <w:szCs w:val="24"/>
                <w:lang w:val="uk-UA" w:eastAsia="ru-RU"/>
              </w:rPr>
            </w:pPr>
          </w:p>
        </w:tc>
      </w:tr>
      <w:tr w:rsidR="001C07E0" w:rsidRPr="001C07E0" w:rsidTr="00783381">
        <w:trPr>
          <w:gridAfter w:val="1"/>
          <w:wAfter w:w="146" w:type="dxa"/>
          <w:trHeight w:val="185"/>
        </w:trPr>
        <w:tc>
          <w:tcPr>
            <w:tcW w:w="2988" w:type="dxa"/>
            <w:vMerge w:val="restart"/>
            <w:tcBorders>
              <w:bottom w:val="single" w:sz="4" w:space="0" w:color="auto"/>
            </w:tcBorders>
          </w:tcPr>
          <w:p w:rsidR="001C07E0" w:rsidRPr="001C07E0" w:rsidRDefault="001C07E0" w:rsidP="001C07E0">
            <w:pPr>
              <w:spacing w:line="240" w:lineRule="auto"/>
              <w:ind w:firstLine="0"/>
              <w:jc w:val="left"/>
              <w:rPr>
                <w:rFonts w:eastAsia="Times New Roman"/>
                <w:b/>
                <w:sz w:val="24"/>
                <w:szCs w:val="24"/>
                <w:lang w:val="uk-UA" w:eastAsia="ru-RU"/>
              </w:rPr>
            </w:pPr>
          </w:p>
          <w:p w:rsidR="001C07E0" w:rsidRPr="001C07E0" w:rsidRDefault="001C07E0" w:rsidP="001C07E0">
            <w:pPr>
              <w:spacing w:line="240" w:lineRule="auto"/>
              <w:ind w:firstLine="0"/>
              <w:jc w:val="left"/>
              <w:rPr>
                <w:rFonts w:eastAsia="Times New Roman"/>
                <w:b/>
                <w:sz w:val="24"/>
                <w:szCs w:val="24"/>
                <w:lang w:val="uk-UA" w:eastAsia="ru-RU"/>
              </w:rPr>
            </w:pPr>
            <w:r w:rsidRPr="001C07E0">
              <w:rPr>
                <w:rFonts w:eastAsia="Times New Roman"/>
                <w:b/>
                <w:sz w:val="24"/>
                <w:szCs w:val="24"/>
                <w:lang w:val="uk-UA" w:eastAsia="ru-RU"/>
              </w:rPr>
              <w:t>Керівник підприємства</w:t>
            </w:r>
          </w:p>
          <w:p w:rsidR="001C07E0" w:rsidRPr="001C07E0" w:rsidRDefault="001C07E0" w:rsidP="001C07E0">
            <w:pPr>
              <w:spacing w:line="240" w:lineRule="auto"/>
              <w:ind w:firstLine="0"/>
              <w:jc w:val="left"/>
              <w:rPr>
                <w:rFonts w:eastAsia="Times New Roman"/>
                <w:sz w:val="24"/>
                <w:szCs w:val="24"/>
                <w:lang w:val="uk-UA" w:eastAsia="ru-RU"/>
              </w:rPr>
            </w:pPr>
            <w:r w:rsidRPr="001C07E0">
              <w:rPr>
                <w:rFonts w:eastAsia="Times New Roman"/>
                <w:sz w:val="24"/>
                <w:szCs w:val="24"/>
                <w:lang w:val="uk-UA" w:eastAsia="ru-RU"/>
              </w:rPr>
              <w:t>(установи, організації)</w:t>
            </w:r>
          </w:p>
        </w:tc>
        <w:tc>
          <w:tcPr>
            <w:tcW w:w="720" w:type="dxa"/>
            <w:vMerge w:val="restart"/>
            <w:tcBorders>
              <w:bottom w:val="single" w:sz="4" w:space="0" w:color="auto"/>
            </w:tcBorders>
          </w:tcPr>
          <w:p w:rsidR="001C07E0" w:rsidRPr="001C07E0" w:rsidRDefault="001C07E0" w:rsidP="001C07E0">
            <w:pPr>
              <w:spacing w:line="240" w:lineRule="auto"/>
              <w:ind w:firstLine="0"/>
              <w:jc w:val="left"/>
              <w:rPr>
                <w:rFonts w:eastAsia="Times New Roman"/>
                <w:sz w:val="24"/>
                <w:szCs w:val="24"/>
                <w:lang w:val="uk-UA" w:eastAsia="ru-RU"/>
              </w:rPr>
            </w:pPr>
          </w:p>
        </w:tc>
        <w:tc>
          <w:tcPr>
            <w:tcW w:w="3420" w:type="dxa"/>
            <w:gridSpan w:val="15"/>
            <w:vMerge w:val="restart"/>
            <w:vAlign w:val="center"/>
          </w:tcPr>
          <w:p w:rsidR="001C07E0" w:rsidRPr="001C07E0" w:rsidRDefault="001C07E0" w:rsidP="001C07E0">
            <w:pPr>
              <w:spacing w:line="240" w:lineRule="auto"/>
              <w:ind w:firstLine="0"/>
              <w:jc w:val="center"/>
              <w:rPr>
                <w:rFonts w:eastAsia="Times New Roman"/>
                <w:sz w:val="24"/>
                <w:szCs w:val="24"/>
                <w:lang w:val="uk-UA" w:eastAsia="ru-RU"/>
              </w:rPr>
            </w:pPr>
            <w:r w:rsidRPr="001C07E0">
              <w:rPr>
                <w:rFonts w:eastAsia="Times New Roman"/>
                <w:sz w:val="24"/>
                <w:szCs w:val="24"/>
                <w:lang w:val="uk-UA" w:eastAsia="ru-RU"/>
              </w:rPr>
              <w:t>____________</w:t>
            </w:r>
            <w:r w:rsidRPr="001C07E0">
              <w:rPr>
                <w:rFonts w:eastAsia="Times New Roman"/>
                <w:sz w:val="24"/>
                <w:szCs w:val="24"/>
                <w:u w:val="single"/>
                <w:lang w:val="uk-UA" w:eastAsia="ru-RU"/>
              </w:rPr>
              <w:t xml:space="preserve">      </w:t>
            </w:r>
            <w:r w:rsidRPr="001C07E0">
              <w:rPr>
                <w:rFonts w:eastAsia="Times New Roman"/>
                <w:sz w:val="24"/>
                <w:szCs w:val="24"/>
                <w:lang w:val="uk-UA" w:eastAsia="ru-RU"/>
              </w:rPr>
              <w:t>_____</w:t>
            </w:r>
          </w:p>
          <w:p w:rsidR="001C07E0" w:rsidRPr="001C07E0" w:rsidRDefault="001C07E0" w:rsidP="001C07E0">
            <w:pPr>
              <w:spacing w:line="240" w:lineRule="auto"/>
              <w:ind w:firstLine="0"/>
              <w:jc w:val="center"/>
              <w:rPr>
                <w:rFonts w:eastAsia="Times New Roman"/>
                <w:sz w:val="24"/>
                <w:szCs w:val="24"/>
                <w:lang w:val="uk-UA" w:eastAsia="ru-RU"/>
              </w:rPr>
            </w:pPr>
            <w:r w:rsidRPr="001C07E0">
              <w:rPr>
                <w:rFonts w:eastAsia="Times New Roman"/>
                <w:sz w:val="20"/>
                <w:szCs w:val="20"/>
                <w:lang w:val="uk-UA" w:eastAsia="ru-RU"/>
              </w:rPr>
              <w:t>(підпис)</w:t>
            </w:r>
          </w:p>
        </w:tc>
        <w:tc>
          <w:tcPr>
            <w:tcW w:w="3292" w:type="dxa"/>
            <w:gridSpan w:val="15"/>
            <w:tcBorders>
              <w:left w:val="nil"/>
              <w:bottom w:val="single" w:sz="4" w:space="0" w:color="auto"/>
            </w:tcBorders>
            <w:vAlign w:val="center"/>
          </w:tcPr>
          <w:p w:rsidR="001C07E0" w:rsidRPr="001C07E0" w:rsidRDefault="001C07E0" w:rsidP="001C07E0">
            <w:pPr>
              <w:spacing w:line="240" w:lineRule="auto"/>
              <w:ind w:firstLine="0"/>
              <w:jc w:val="center"/>
              <w:rPr>
                <w:rFonts w:eastAsia="Times New Roman"/>
                <w:sz w:val="24"/>
                <w:szCs w:val="24"/>
                <w:lang w:val="uk-UA" w:eastAsia="ru-RU"/>
              </w:rPr>
            </w:pPr>
          </w:p>
          <w:p w:rsidR="001C07E0" w:rsidRPr="001C07E0" w:rsidRDefault="001C07E0" w:rsidP="001C07E0">
            <w:pPr>
              <w:spacing w:line="240" w:lineRule="auto"/>
              <w:ind w:firstLine="0"/>
              <w:jc w:val="center"/>
              <w:rPr>
                <w:rFonts w:eastAsia="Times New Roman"/>
                <w:i/>
                <w:sz w:val="24"/>
                <w:szCs w:val="24"/>
                <w:lang w:val="uk-UA" w:eastAsia="ru-RU"/>
              </w:rPr>
            </w:pPr>
            <w:r w:rsidRPr="001C07E0">
              <w:rPr>
                <w:rFonts w:eastAsia="Times New Roman"/>
                <w:i/>
                <w:sz w:val="24"/>
                <w:szCs w:val="24"/>
                <w:lang w:val="uk-UA" w:eastAsia="ru-RU"/>
              </w:rPr>
              <w:t>К. І. Валь</w:t>
            </w:r>
          </w:p>
        </w:tc>
      </w:tr>
      <w:tr w:rsidR="001C07E0" w:rsidRPr="001C07E0" w:rsidTr="00783381">
        <w:trPr>
          <w:gridAfter w:val="1"/>
          <w:wAfter w:w="146" w:type="dxa"/>
          <w:trHeight w:val="185"/>
        </w:trPr>
        <w:tc>
          <w:tcPr>
            <w:tcW w:w="2988" w:type="dxa"/>
            <w:vMerge/>
            <w:tcBorders>
              <w:top w:val="single" w:sz="4" w:space="0" w:color="auto"/>
            </w:tcBorders>
          </w:tcPr>
          <w:p w:rsidR="001C07E0" w:rsidRPr="001C07E0" w:rsidRDefault="001C07E0" w:rsidP="001C07E0">
            <w:pPr>
              <w:spacing w:line="240" w:lineRule="auto"/>
              <w:ind w:firstLine="0"/>
              <w:jc w:val="left"/>
              <w:rPr>
                <w:rFonts w:eastAsia="Times New Roman"/>
                <w:b/>
                <w:sz w:val="24"/>
                <w:szCs w:val="24"/>
                <w:lang w:val="uk-UA" w:eastAsia="ru-RU"/>
              </w:rPr>
            </w:pPr>
          </w:p>
        </w:tc>
        <w:tc>
          <w:tcPr>
            <w:tcW w:w="720" w:type="dxa"/>
            <w:vMerge/>
            <w:tcBorders>
              <w:top w:val="single" w:sz="4" w:space="0" w:color="auto"/>
            </w:tcBorders>
          </w:tcPr>
          <w:p w:rsidR="001C07E0" w:rsidRPr="001C07E0" w:rsidRDefault="001C07E0" w:rsidP="001C07E0">
            <w:pPr>
              <w:spacing w:line="240" w:lineRule="auto"/>
              <w:ind w:firstLine="0"/>
              <w:jc w:val="left"/>
              <w:rPr>
                <w:rFonts w:eastAsia="Times New Roman"/>
                <w:sz w:val="24"/>
                <w:szCs w:val="24"/>
                <w:lang w:val="uk-UA" w:eastAsia="ru-RU"/>
              </w:rPr>
            </w:pPr>
          </w:p>
        </w:tc>
        <w:tc>
          <w:tcPr>
            <w:tcW w:w="3420" w:type="dxa"/>
            <w:gridSpan w:val="15"/>
            <w:vMerge/>
            <w:vAlign w:val="center"/>
          </w:tcPr>
          <w:p w:rsidR="001C07E0" w:rsidRPr="001C07E0" w:rsidRDefault="001C07E0" w:rsidP="001C07E0">
            <w:pPr>
              <w:spacing w:line="240" w:lineRule="auto"/>
              <w:ind w:firstLine="0"/>
              <w:jc w:val="center"/>
              <w:rPr>
                <w:rFonts w:eastAsia="Times New Roman"/>
                <w:sz w:val="24"/>
                <w:szCs w:val="24"/>
                <w:lang w:val="uk-UA" w:eastAsia="ru-RU"/>
              </w:rPr>
            </w:pPr>
          </w:p>
        </w:tc>
        <w:tc>
          <w:tcPr>
            <w:tcW w:w="3292" w:type="dxa"/>
            <w:gridSpan w:val="15"/>
            <w:tcBorders>
              <w:left w:val="nil"/>
            </w:tcBorders>
            <w:vAlign w:val="center"/>
          </w:tcPr>
          <w:p w:rsidR="001C07E0" w:rsidRPr="001C07E0" w:rsidRDefault="001C07E0" w:rsidP="001C07E0">
            <w:pPr>
              <w:spacing w:line="240" w:lineRule="auto"/>
              <w:ind w:firstLine="0"/>
              <w:jc w:val="center"/>
              <w:rPr>
                <w:rFonts w:eastAsia="Times New Roman"/>
                <w:sz w:val="20"/>
                <w:szCs w:val="20"/>
                <w:lang w:val="uk-UA" w:eastAsia="ru-RU"/>
              </w:rPr>
            </w:pPr>
            <w:r w:rsidRPr="001C07E0">
              <w:rPr>
                <w:rFonts w:eastAsia="Times New Roman"/>
                <w:sz w:val="20"/>
                <w:szCs w:val="20"/>
                <w:lang w:val="uk-UA" w:eastAsia="ru-RU"/>
              </w:rPr>
              <w:t>(Прізвище, ім'я, по батькові )</w:t>
            </w:r>
          </w:p>
          <w:p w:rsidR="001C07E0" w:rsidRPr="001C07E0" w:rsidRDefault="001C07E0" w:rsidP="001C07E0">
            <w:pPr>
              <w:spacing w:line="240" w:lineRule="auto"/>
              <w:ind w:firstLine="0"/>
              <w:jc w:val="center"/>
              <w:rPr>
                <w:rFonts w:eastAsia="Times New Roman"/>
                <w:sz w:val="20"/>
                <w:szCs w:val="20"/>
                <w:lang w:val="uk-UA" w:eastAsia="ru-RU"/>
              </w:rPr>
            </w:pPr>
          </w:p>
        </w:tc>
      </w:tr>
      <w:tr w:rsidR="001C07E0" w:rsidRPr="001C07E0" w:rsidTr="00783381">
        <w:trPr>
          <w:gridAfter w:val="1"/>
          <w:wAfter w:w="146" w:type="dxa"/>
          <w:trHeight w:val="170"/>
        </w:trPr>
        <w:tc>
          <w:tcPr>
            <w:tcW w:w="2988" w:type="dxa"/>
            <w:vMerge/>
          </w:tcPr>
          <w:p w:rsidR="001C07E0" w:rsidRPr="001C07E0" w:rsidRDefault="001C07E0" w:rsidP="001C07E0">
            <w:pPr>
              <w:spacing w:line="240" w:lineRule="auto"/>
              <w:ind w:firstLine="0"/>
              <w:jc w:val="left"/>
              <w:rPr>
                <w:rFonts w:eastAsia="Times New Roman"/>
                <w:b/>
                <w:sz w:val="24"/>
                <w:szCs w:val="24"/>
                <w:lang w:val="uk-UA" w:eastAsia="ru-RU"/>
              </w:rPr>
            </w:pPr>
          </w:p>
        </w:tc>
        <w:tc>
          <w:tcPr>
            <w:tcW w:w="720" w:type="dxa"/>
            <w:vMerge/>
          </w:tcPr>
          <w:p w:rsidR="001C07E0" w:rsidRPr="001C07E0" w:rsidRDefault="001C07E0" w:rsidP="001C07E0">
            <w:pPr>
              <w:spacing w:line="240" w:lineRule="auto"/>
              <w:ind w:firstLine="0"/>
              <w:jc w:val="left"/>
              <w:rPr>
                <w:rFonts w:eastAsia="Times New Roman"/>
                <w:sz w:val="24"/>
                <w:szCs w:val="24"/>
                <w:lang w:val="uk-UA" w:eastAsia="ru-RU"/>
              </w:rPr>
            </w:pPr>
          </w:p>
        </w:tc>
        <w:tc>
          <w:tcPr>
            <w:tcW w:w="3420" w:type="dxa"/>
            <w:gridSpan w:val="15"/>
            <w:vMerge/>
            <w:vAlign w:val="bottom"/>
          </w:tcPr>
          <w:p w:rsidR="001C07E0" w:rsidRPr="001C07E0" w:rsidRDefault="001C07E0" w:rsidP="001C07E0">
            <w:pPr>
              <w:spacing w:line="240" w:lineRule="auto"/>
              <w:ind w:firstLine="0"/>
              <w:jc w:val="center"/>
              <w:rPr>
                <w:rFonts w:eastAsia="Times New Roman"/>
                <w:sz w:val="24"/>
                <w:szCs w:val="24"/>
                <w:lang w:val="uk-UA" w:eastAsia="ru-RU"/>
              </w:rPr>
            </w:pPr>
          </w:p>
        </w:tc>
        <w:tc>
          <w:tcPr>
            <w:tcW w:w="3292" w:type="dxa"/>
            <w:gridSpan w:val="15"/>
            <w:tcBorders>
              <w:left w:val="nil"/>
            </w:tcBorders>
            <w:vAlign w:val="center"/>
          </w:tcPr>
          <w:p w:rsidR="001C07E0" w:rsidRPr="001C07E0" w:rsidRDefault="001C07E0" w:rsidP="001C07E0">
            <w:pPr>
              <w:spacing w:line="240" w:lineRule="auto"/>
              <w:ind w:firstLine="0"/>
              <w:jc w:val="center"/>
              <w:rPr>
                <w:rFonts w:eastAsia="Times New Roman"/>
                <w:sz w:val="20"/>
                <w:szCs w:val="20"/>
                <w:lang w:val="uk-UA" w:eastAsia="ru-RU"/>
              </w:rPr>
            </w:pPr>
          </w:p>
        </w:tc>
      </w:tr>
      <w:tr w:rsidR="001C07E0" w:rsidRPr="001C07E0" w:rsidTr="00783381">
        <w:trPr>
          <w:gridAfter w:val="1"/>
          <w:wAfter w:w="146" w:type="dxa"/>
          <w:trHeight w:val="80"/>
        </w:trPr>
        <w:tc>
          <w:tcPr>
            <w:tcW w:w="2988" w:type="dxa"/>
          </w:tcPr>
          <w:p w:rsidR="001C07E0" w:rsidRPr="001C07E0" w:rsidRDefault="001C07E0" w:rsidP="001C07E0">
            <w:pPr>
              <w:spacing w:line="240" w:lineRule="auto"/>
              <w:ind w:firstLine="0"/>
              <w:jc w:val="left"/>
              <w:rPr>
                <w:rFonts w:eastAsia="Times New Roman"/>
                <w:b/>
                <w:sz w:val="24"/>
                <w:szCs w:val="24"/>
                <w:lang w:val="uk-UA" w:eastAsia="ru-RU"/>
              </w:rPr>
            </w:pPr>
            <w:r w:rsidRPr="001C07E0">
              <w:rPr>
                <w:rFonts w:eastAsia="Times New Roman"/>
                <w:b/>
                <w:sz w:val="24"/>
                <w:szCs w:val="24"/>
                <w:lang w:val="uk-UA" w:eastAsia="ru-RU"/>
              </w:rPr>
              <w:t xml:space="preserve">З наказом (розпорядженням) </w:t>
            </w:r>
          </w:p>
          <w:p w:rsidR="001C07E0" w:rsidRPr="001C07E0" w:rsidRDefault="001C07E0" w:rsidP="001C07E0">
            <w:pPr>
              <w:spacing w:line="240" w:lineRule="auto"/>
              <w:ind w:firstLine="0"/>
              <w:jc w:val="left"/>
              <w:rPr>
                <w:rFonts w:eastAsia="Times New Roman"/>
                <w:sz w:val="24"/>
                <w:szCs w:val="24"/>
                <w:lang w:val="uk-UA" w:eastAsia="ru-RU"/>
              </w:rPr>
            </w:pPr>
            <w:r w:rsidRPr="001C07E0">
              <w:rPr>
                <w:rFonts w:eastAsia="Times New Roman"/>
                <w:b/>
                <w:sz w:val="24"/>
                <w:szCs w:val="24"/>
                <w:lang w:val="uk-UA" w:eastAsia="ru-RU"/>
              </w:rPr>
              <w:t>ознайомлений</w:t>
            </w:r>
          </w:p>
        </w:tc>
        <w:tc>
          <w:tcPr>
            <w:tcW w:w="720" w:type="dxa"/>
          </w:tcPr>
          <w:p w:rsidR="001C07E0" w:rsidRPr="001C07E0" w:rsidRDefault="001C07E0" w:rsidP="001C07E0">
            <w:pPr>
              <w:spacing w:line="240" w:lineRule="auto"/>
              <w:ind w:firstLine="0"/>
              <w:jc w:val="center"/>
              <w:rPr>
                <w:rFonts w:eastAsia="Times New Roman"/>
                <w:sz w:val="24"/>
                <w:szCs w:val="24"/>
                <w:lang w:val="uk-UA" w:eastAsia="ru-RU"/>
              </w:rPr>
            </w:pPr>
          </w:p>
        </w:tc>
        <w:tc>
          <w:tcPr>
            <w:tcW w:w="3420" w:type="dxa"/>
            <w:gridSpan w:val="15"/>
          </w:tcPr>
          <w:p w:rsidR="001C07E0" w:rsidRPr="001C07E0" w:rsidRDefault="001C07E0" w:rsidP="001C07E0">
            <w:pPr>
              <w:spacing w:line="240" w:lineRule="auto"/>
              <w:ind w:firstLine="0"/>
              <w:jc w:val="center"/>
              <w:rPr>
                <w:rFonts w:eastAsia="Times New Roman"/>
                <w:sz w:val="24"/>
                <w:szCs w:val="24"/>
                <w:lang w:val="uk-UA" w:eastAsia="ru-RU"/>
              </w:rPr>
            </w:pPr>
          </w:p>
          <w:p w:rsidR="001C07E0" w:rsidRPr="001C07E0" w:rsidRDefault="001C07E0" w:rsidP="001C07E0">
            <w:pPr>
              <w:spacing w:line="240" w:lineRule="auto"/>
              <w:ind w:firstLine="0"/>
              <w:jc w:val="center"/>
              <w:rPr>
                <w:rFonts w:eastAsia="Times New Roman"/>
                <w:sz w:val="24"/>
                <w:szCs w:val="24"/>
                <w:lang w:val="uk-UA" w:eastAsia="ru-RU"/>
              </w:rPr>
            </w:pPr>
          </w:p>
          <w:p w:rsidR="001C07E0" w:rsidRPr="001C07E0" w:rsidRDefault="001C07E0" w:rsidP="001C07E0">
            <w:pPr>
              <w:spacing w:line="240" w:lineRule="auto"/>
              <w:ind w:firstLine="0"/>
              <w:jc w:val="center"/>
              <w:rPr>
                <w:rFonts w:eastAsia="Times New Roman"/>
                <w:sz w:val="20"/>
                <w:szCs w:val="20"/>
                <w:lang w:val="uk-UA" w:eastAsia="ru-RU"/>
              </w:rPr>
            </w:pPr>
            <w:r w:rsidRPr="001C07E0">
              <w:rPr>
                <w:rFonts w:eastAsia="Times New Roman"/>
                <w:sz w:val="24"/>
                <w:szCs w:val="24"/>
                <w:lang w:val="uk-UA" w:eastAsia="ru-RU"/>
              </w:rPr>
              <w:t>__</w:t>
            </w:r>
            <w:r w:rsidRPr="001C07E0">
              <w:rPr>
                <w:rFonts w:eastAsia="Times New Roman"/>
                <w:sz w:val="24"/>
                <w:szCs w:val="24"/>
                <w:u w:val="single"/>
                <w:lang w:val="uk-UA" w:eastAsia="ru-RU"/>
              </w:rPr>
              <w:t xml:space="preserve">         </w:t>
            </w:r>
            <w:r w:rsidRPr="001C07E0">
              <w:rPr>
                <w:rFonts w:eastAsia="Times New Roman"/>
                <w:sz w:val="24"/>
                <w:szCs w:val="24"/>
                <w:lang w:val="uk-UA" w:eastAsia="ru-RU"/>
              </w:rPr>
              <w:t>____________</w:t>
            </w:r>
            <w:r w:rsidRPr="001C07E0">
              <w:rPr>
                <w:rFonts w:eastAsia="Times New Roman"/>
                <w:sz w:val="20"/>
                <w:szCs w:val="20"/>
                <w:lang w:val="uk-UA" w:eastAsia="ru-RU"/>
              </w:rPr>
              <w:t xml:space="preserve">     </w:t>
            </w:r>
          </w:p>
          <w:p w:rsidR="001C07E0" w:rsidRPr="001C07E0" w:rsidRDefault="001C07E0" w:rsidP="001C07E0">
            <w:pPr>
              <w:spacing w:line="240" w:lineRule="auto"/>
              <w:ind w:firstLine="0"/>
              <w:jc w:val="center"/>
              <w:rPr>
                <w:rFonts w:eastAsia="Times New Roman"/>
                <w:sz w:val="20"/>
                <w:szCs w:val="20"/>
                <w:lang w:val="uk-UA" w:eastAsia="ru-RU"/>
              </w:rPr>
            </w:pPr>
            <w:r w:rsidRPr="001C07E0">
              <w:rPr>
                <w:rFonts w:eastAsia="Times New Roman"/>
                <w:sz w:val="20"/>
                <w:szCs w:val="20"/>
                <w:lang w:val="uk-UA" w:eastAsia="ru-RU"/>
              </w:rPr>
              <w:t xml:space="preserve"> (підпис працівника)</w:t>
            </w:r>
          </w:p>
        </w:tc>
        <w:tc>
          <w:tcPr>
            <w:tcW w:w="3292" w:type="dxa"/>
            <w:gridSpan w:val="15"/>
            <w:tcBorders>
              <w:left w:val="nil"/>
            </w:tcBorders>
            <w:vAlign w:val="center"/>
          </w:tcPr>
          <w:p w:rsidR="001C07E0" w:rsidRPr="001C07E0" w:rsidRDefault="001C07E0" w:rsidP="001C07E0">
            <w:pPr>
              <w:spacing w:line="240" w:lineRule="auto"/>
              <w:ind w:firstLine="0"/>
              <w:jc w:val="center"/>
              <w:rPr>
                <w:rFonts w:eastAsia="Times New Roman"/>
                <w:sz w:val="24"/>
                <w:szCs w:val="24"/>
                <w:lang w:val="uk-UA" w:eastAsia="ru-RU"/>
              </w:rPr>
            </w:pPr>
          </w:p>
          <w:p w:rsidR="001C07E0" w:rsidRPr="001C07E0" w:rsidRDefault="001C07E0" w:rsidP="00AE3CB3">
            <w:pPr>
              <w:spacing w:line="240" w:lineRule="auto"/>
              <w:ind w:firstLine="0"/>
              <w:jc w:val="center"/>
              <w:rPr>
                <w:rFonts w:eastAsia="Times New Roman"/>
                <w:sz w:val="24"/>
                <w:szCs w:val="24"/>
                <w:lang w:val="uk-UA" w:eastAsia="ru-RU"/>
              </w:rPr>
            </w:pPr>
            <w:r w:rsidRPr="001C07E0">
              <w:rPr>
                <w:rFonts w:eastAsia="Times New Roman"/>
                <w:sz w:val="24"/>
                <w:szCs w:val="24"/>
                <w:lang w:val="uk-UA" w:eastAsia="ru-RU"/>
              </w:rPr>
              <w:t>"</w:t>
            </w:r>
            <w:r w:rsidRPr="001C07E0">
              <w:rPr>
                <w:rFonts w:eastAsia="Times New Roman"/>
                <w:sz w:val="24"/>
                <w:szCs w:val="24"/>
                <w:u w:val="single"/>
                <w:lang w:val="uk-UA" w:eastAsia="ru-RU"/>
              </w:rPr>
              <w:t>2</w:t>
            </w:r>
            <w:r w:rsidR="00AE3CB3">
              <w:rPr>
                <w:rFonts w:eastAsia="Times New Roman"/>
                <w:sz w:val="24"/>
                <w:szCs w:val="24"/>
                <w:u w:val="single"/>
                <w:lang w:val="uk-UA" w:eastAsia="ru-RU"/>
              </w:rPr>
              <w:t>3</w:t>
            </w:r>
            <w:r w:rsidRPr="001C07E0">
              <w:rPr>
                <w:rFonts w:eastAsia="Times New Roman"/>
                <w:sz w:val="24"/>
                <w:szCs w:val="24"/>
                <w:lang w:val="uk-UA" w:eastAsia="ru-RU"/>
              </w:rPr>
              <w:t xml:space="preserve">" </w:t>
            </w:r>
            <w:r w:rsidRPr="001C07E0">
              <w:rPr>
                <w:rFonts w:eastAsia="Times New Roman"/>
                <w:i/>
                <w:sz w:val="24"/>
                <w:szCs w:val="24"/>
                <w:u w:val="single"/>
                <w:lang w:val="uk-UA" w:eastAsia="ru-RU"/>
              </w:rPr>
              <w:t xml:space="preserve">квітня </w:t>
            </w:r>
            <w:r w:rsidRPr="001C07E0">
              <w:rPr>
                <w:rFonts w:eastAsia="Times New Roman"/>
                <w:sz w:val="24"/>
                <w:szCs w:val="24"/>
                <w:lang w:val="uk-UA" w:eastAsia="ru-RU"/>
              </w:rPr>
              <w:t>20</w:t>
            </w:r>
            <w:r w:rsidRPr="001C07E0">
              <w:rPr>
                <w:rFonts w:eastAsia="Times New Roman"/>
                <w:sz w:val="24"/>
                <w:szCs w:val="24"/>
                <w:u w:val="single"/>
                <w:lang w:val="uk-UA" w:eastAsia="ru-RU"/>
              </w:rPr>
              <w:t>19</w:t>
            </w:r>
            <w:r w:rsidRPr="001C07E0">
              <w:rPr>
                <w:rFonts w:eastAsia="Times New Roman"/>
                <w:sz w:val="24"/>
                <w:szCs w:val="24"/>
                <w:lang w:val="uk-UA" w:eastAsia="ru-RU"/>
              </w:rPr>
              <w:t xml:space="preserve"> року</w:t>
            </w:r>
          </w:p>
        </w:tc>
      </w:tr>
    </w:tbl>
    <w:p w:rsidR="007207AC" w:rsidRPr="007207AC" w:rsidRDefault="007207AC" w:rsidP="007207AC">
      <w:pPr>
        <w:spacing w:line="276" w:lineRule="auto"/>
        <w:ind w:firstLine="0"/>
        <w:jc w:val="center"/>
        <w:rPr>
          <w:b/>
          <w:sz w:val="32"/>
          <w:szCs w:val="32"/>
          <w:lang w:val="uk-UA"/>
        </w:rPr>
      </w:pPr>
      <w:r w:rsidRPr="007207AC">
        <w:rPr>
          <w:rFonts w:asciiTheme="minorHAnsi" w:hAnsiTheme="minorHAnsi" w:cstheme="minorBidi"/>
          <w:noProof/>
          <w:sz w:val="22"/>
          <w:lang w:eastAsia="ru-RU"/>
        </w:rPr>
        <w:lastRenderedPageBreak/>
        <w:drawing>
          <wp:anchor distT="0" distB="0" distL="114300" distR="114300" simplePos="0" relativeHeight="251680768" behindDoc="0" locked="0" layoutInCell="1" allowOverlap="1" wp14:anchorId="3248049F" wp14:editId="0FE61850">
            <wp:simplePos x="0" y="0"/>
            <wp:positionH relativeFrom="column">
              <wp:posOffset>2710815</wp:posOffset>
            </wp:positionH>
            <wp:positionV relativeFrom="paragraph">
              <wp:posOffset>-252730</wp:posOffset>
            </wp:positionV>
            <wp:extent cx="611505" cy="579120"/>
            <wp:effectExtent l="0" t="0" r="0" b="0"/>
            <wp:wrapNone/>
            <wp:docPr id="66" name="Рисунок 66" descr="C:\Users\Anastasia\Desktop\exampl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stasia\Desktop\example-2.png"/>
                    <pic:cNvPicPr>
                      <a:picLocks noChangeAspect="1" noChangeArrowheads="1"/>
                    </pic:cNvPicPr>
                  </pic:nvPicPr>
                  <pic:blipFill rotWithShape="1">
                    <a:blip r:embed="rId29">
                      <a:extLst>
                        <a:ext uri="{28A0092B-C50C-407E-A947-70E740481C1C}">
                          <a14:useLocalDpi xmlns:a14="http://schemas.microsoft.com/office/drawing/2010/main" val="0"/>
                        </a:ext>
                      </a:extLst>
                    </a:blip>
                    <a:srcRect l="32765" t="16514" r="35153" b="42660"/>
                    <a:stretch/>
                  </pic:blipFill>
                  <pic:spPr bwMode="auto">
                    <a:xfrm>
                      <a:off x="0" y="0"/>
                      <a:ext cx="611505" cy="579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207AC" w:rsidRPr="007207AC" w:rsidRDefault="007207AC" w:rsidP="007207AC">
      <w:pPr>
        <w:spacing w:line="276" w:lineRule="auto"/>
        <w:ind w:firstLine="0"/>
        <w:jc w:val="left"/>
        <w:rPr>
          <w:b/>
          <w:sz w:val="32"/>
          <w:szCs w:val="32"/>
          <w:lang w:val="uk-UA"/>
        </w:rPr>
      </w:pPr>
    </w:p>
    <w:p w:rsidR="007207AC" w:rsidRPr="007207AC" w:rsidRDefault="007207AC" w:rsidP="007207AC">
      <w:pPr>
        <w:spacing w:line="276" w:lineRule="auto"/>
        <w:ind w:firstLine="0"/>
        <w:jc w:val="center"/>
        <w:rPr>
          <w:b/>
          <w:sz w:val="32"/>
          <w:szCs w:val="32"/>
          <w:lang w:val="uk-UA"/>
        </w:rPr>
      </w:pPr>
      <w:r w:rsidRPr="007207AC">
        <w:rPr>
          <w:b/>
          <w:sz w:val="32"/>
          <w:szCs w:val="32"/>
          <w:lang w:val="uk-UA"/>
        </w:rPr>
        <w:t>ПРИВАТНЕ АКЦІОНЕРНЕ ТОВАРИСТВО «БЕРЛІОН»</w:t>
      </w:r>
    </w:p>
    <w:p w:rsidR="007207AC" w:rsidRPr="007207AC" w:rsidRDefault="007207AC" w:rsidP="007207AC">
      <w:pPr>
        <w:spacing w:line="240" w:lineRule="auto"/>
        <w:ind w:firstLine="0"/>
        <w:jc w:val="center"/>
        <w:rPr>
          <w:b/>
          <w:sz w:val="20"/>
          <w:szCs w:val="20"/>
          <w:lang w:val="uk-UA"/>
        </w:rPr>
      </w:pPr>
    </w:p>
    <w:p w:rsidR="007207AC" w:rsidRPr="007207AC" w:rsidRDefault="007207AC" w:rsidP="007207AC">
      <w:pPr>
        <w:spacing w:line="240" w:lineRule="auto"/>
        <w:ind w:firstLine="0"/>
        <w:jc w:val="center"/>
        <w:rPr>
          <w:b/>
          <w:sz w:val="32"/>
          <w:szCs w:val="32"/>
          <w:lang w:val="uk-UA"/>
        </w:rPr>
      </w:pPr>
      <w:r w:rsidRPr="007207AC">
        <w:rPr>
          <w:b/>
          <w:sz w:val="32"/>
          <w:szCs w:val="32"/>
          <w:lang w:val="uk-UA"/>
        </w:rPr>
        <w:t>НАКАЗ</w:t>
      </w:r>
    </w:p>
    <w:p w:rsidR="007207AC" w:rsidRPr="007207AC" w:rsidRDefault="007207AC" w:rsidP="007207AC">
      <w:pPr>
        <w:spacing w:line="240" w:lineRule="auto"/>
        <w:ind w:firstLine="0"/>
        <w:jc w:val="center"/>
        <w:rPr>
          <w:b/>
          <w:sz w:val="20"/>
          <w:szCs w:val="20"/>
          <w:lang w:val="uk-UA"/>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7207AC" w:rsidRPr="007207AC" w:rsidTr="00783381">
        <w:tc>
          <w:tcPr>
            <w:tcW w:w="3284" w:type="dxa"/>
          </w:tcPr>
          <w:p w:rsidR="007207AC" w:rsidRPr="007207AC" w:rsidRDefault="007207AC" w:rsidP="007207AC">
            <w:pPr>
              <w:rPr>
                <w:rFonts w:ascii="Times New Roman" w:hAnsi="Times New Roman" w:cs="Times New Roman"/>
                <w:sz w:val="28"/>
                <w:szCs w:val="28"/>
                <w:lang w:val="uk-UA"/>
              </w:rPr>
            </w:pPr>
            <w:r w:rsidRPr="007207AC">
              <w:rPr>
                <w:rFonts w:ascii="Times New Roman" w:hAnsi="Times New Roman" w:cs="Times New Roman"/>
                <w:sz w:val="28"/>
                <w:szCs w:val="28"/>
                <w:lang w:val="uk-UA"/>
              </w:rPr>
              <w:t>10 лютого 201</w:t>
            </w:r>
            <w:r>
              <w:rPr>
                <w:rFonts w:ascii="Times New Roman" w:hAnsi="Times New Roman" w:cs="Times New Roman"/>
                <w:sz w:val="28"/>
                <w:szCs w:val="28"/>
                <w:lang w:val="uk-UA"/>
              </w:rPr>
              <w:t>8</w:t>
            </w:r>
            <w:r w:rsidRPr="007207AC">
              <w:rPr>
                <w:rFonts w:ascii="Times New Roman" w:hAnsi="Times New Roman" w:cs="Times New Roman"/>
                <w:sz w:val="28"/>
                <w:szCs w:val="28"/>
                <w:lang w:val="uk-UA"/>
              </w:rPr>
              <w:t xml:space="preserve"> року</w:t>
            </w:r>
          </w:p>
        </w:tc>
        <w:tc>
          <w:tcPr>
            <w:tcW w:w="3285" w:type="dxa"/>
          </w:tcPr>
          <w:p w:rsidR="007207AC" w:rsidRPr="007207AC" w:rsidRDefault="007207AC" w:rsidP="007207AC">
            <w:pPr>
              <w:jc w:val="center"/>
              <w:rPr>
                <w:rFonts w:ascii="Times New Roman" w:hAnsi="Times New Roman" w:cs="Times New Roman"/>
                <w:sz w:val="28"/>
                <w:szCs w:val="28"/>
                <w:lang w:val="uk-UA"/>
              </w:rPr>
            </w:pPr>
            <w:r w:rsidRPr="007207AC">
              <w:rPr>
                <w:rFonts w:ascii="Times New Roman" w:hAnsi="Times New Roman" w:cs="Times New Roman"/>
                <w:sz w:val="28"/>
                <w:szCs w:val="28"/>
                <w:lang w:val="uk-UA"/>
              </w:rPr>
              <w:t>м. Суми</w:t>
            </w:r>
          </w:p>
        </w:tc>
        <w:tc>
          <w:tcPr>
            <w:tcW w:w="3285" w:type="dxa"/>
          </w:tcPr>
          <w:p w:rsidR="007207AC" w:rsidRPr="007207AC" w:rsidRDefault="007207AC" w:rsidP="007207AC">
            <w:pPr>
              <w:jc w:val="right"/>
              <w:rPr>
                <w:rFonts w:ascii="Times New Roman" w:hAnsi="Times New Roman" w:cs="Times New Roman"/>
                <w:sz w:val="28"/>
                <w:szCs w:val="28"/>
                <w:lang w:val="uk-UA"/>
              </w:rPr>
            </w:pPr>
            <w:r w:rsidRPr="007207AC">
              <w:rPr>
                <w:rFonts w:ascii="Times New Roman" w:hAnsi="Times New Roman" w:cs="Times New Roman"/>
                <w:sz w:val="28"/>
                <w:szCs w:val="28"/>
                <w:lang w:val="uk-UA"/>
              </w:rPr>
              <w:t>№ 35–К</w:t>
            </w:r>
          </w:p>
        </w:tc>
      </w:tr>
    </w:tbl>
    <w:p w:rsidR="007207AC" w:rsidRPr="007207AC" w:rsidRDefault="007207AC" w:rsidP="007207AC">
      <w:pPr>
        <w:spacing w:line="240" w:lineRule="auto"/>
        <w:ind w:firstLine="0"/>
        <w:rPr>
          <w:b/>
          <w:szCs w:val="28"/>
          <w:lang w:val="uk-UA"/>
        </w:rPr>
      </w:pPr>
    </w:p>
    <w:p w:rsidR="007207AC" w:rsidRPr="007207AC" w:rsidRDefault="007207AC" w:rsidP="007207AC">
      <w:pPr>
        <w:spacing w:line="240" w:lineRule="auto"/>
        <w:ind w:firstLine="0"/>
        <w:rPr>
          <w:b/>
          <w:i/>
          <w:szCs w:val="32"/>
          <w:lang w:val="uk-UA"/>
        </w:rPr>
      </w:pPr>
      <w:r w:rsidRPr="007207AC">
        <w:rPr>
          <w:b/>
          <w:i/>
          <w:szCs w:val="32"/>
          <w:lang w:val="uk-UA"/>
        </w:rPr>
        <w:t xml:space="preserve">Про прийняття на </w:t>
      </w:r>
    </w:p>
    <w:p w:rsidR="007207AC" w:rsidRPr="007207AC" w:rsidRDefault="007207AC" w:rsidP="007207AC">
      <w:pPr>
        <w:spacing w:line="240" w:lineRule="auto"/>
        <w:ind w:firstLine="0"/>
        <w:rPr>
          <w:b/>
          <w:i/>
          <w:szCs w:val="32"/>
          <w:lang w:val="uk-UA"/>
        </w:rPr>
      </w:pPr>
      <w:r w:rsidRPr="007207AC">
        <w:rPr>
          <w:b/>
          <w:i/>
          <w:szCs w:val="32"/>
          <w:lang w:val="uk-UA"/>
        </w:rPr>
        <w:t>роботу Антончук В. О.</w:t>
      </w:r>
    </w:p>
    <w:p w:rsidR="007207AC" w:rsidRPr="007207AC" w:rsidRDefault="007207AC" w:rsidP="007207AC">
      <w:pPr>
        <w:spacing w:line="240" w:lineRule="auto"/>
        <w:ind w:firstLine="0"/>
        <w:rPr>
          <w:szCs w:val="32"/>
          <w:lang w:val="uk-UA"/>
        </w:rPr>
      </w:pPr>
    </w:p>
    <w:p w:rsidR="007207AC" w:rsidRPr="007207AC" w:rsidRDefault="007207AC" w:rsidP="007207AC">
      <w:pPr>
        <w:ind w:firstLine="0"/>
        <w:rPr>
          <w:szCs w:val="32"/>
          <w:lang w:val="uk-UA"/>
        </w:rPr>
      </w:pPr>
      <w:r w:rsidRPr="007207AC">
        <w:rPr>
          <w:szCs w:val="32"/>
          <w:lang w:val="uk-UA"/>
        </w:rPr>
        <w:t>ПРИЙНЯТИ:</w:t>
      </w:r>
    </w:p>
    <w:p w:rsidR="007207AC" w:rsidRPr="007207AC" w:rsidRDefault="007207AC" w:rsidP="007207AC">
      <w:pPr>
        <w:rPr>
          <w:szCs w:val="32"/>
          <w:lang w:val="uk-UA"/>
        </w:rPr>
      </w:pPr>
      <w:r w:rsidRPr="007207AC">
        <w:rPr>
          <w:szCs w:val="32"/>
          <w:lang w:val="uk-UA"/>
        </w:rPr>
        <w:t>АНТОНЧУК Валентину Олегівну на посаду секретаря–референта з 12 лютого 201</w:t>
      </w:r>
      <w:r w:rsidR="00AE3CB3">
        <w:rPr>
          <w:szCs w:val="32"/>
          <w:lang w:val="uk-UA"/>
        </w:rPr>
        <w:t>8</w:t>
      </w:r>
      <w:r w:rsidRPr="007207AC">
        <w:rPr>
          <w:szCs w:val="32"/>
          <w:lang w:val="uk-UA"/>
        </w:rPr>
        <w:t xml:space="preserve"> року з оплатою праці відповідно до штатного розпису.</w:t>
      </w:r>
    </w:p>
    <w:p w:rsidR="007207AC" w:rsidRPr="007207AC" w:rsidRDefault="007207AC" w:rsidP="007207AC">
      <w:pPr>
        <w:ind w:firstLine="0"/>
        <w:rPr>
          <w:szCs w:val="32"/>
          <w:lang w:val="uk-UA"/>
        </w:rPr>
      </w:pPr>
    </w:p>
    <w:p w:rsidR="007207AC" w:rsidRPr="007207AC" w:rsidRDefault="007207AC" w:rsidP="007207AC">
      <w:pPr>
        <w:ind w:left="1276" w:hanging="1276"/>
        <w:rPr>
          <w:szCs w:val="32"/>
          <w:lang w:val="uk-UA"/>
        </w:rPr>
      </w:pPr>
      <w:r w:rsidRPr="007207AC">
        <w:rPr>
          <w:szCs w:val="32"/>
          <w:lang w:val="uk-UA"/>
        </w:rPr>
        <w:t>Підстава: заява Антончук В. О. від 09 лютого 201</w:t>
      </w:r>
      <w:r w:rsidR="00AE3CB3">
        <w:rPr>
          <w:szCs w:val="32"/>
          <w:lang w:val="uk-UA"/>
        </w:rPr>
        <w:t>8</w:t>
      </w:r>
      <w:r w:rsidRPr="007207AC">
        <w:rPr>
          <w:szCs w:val="32"/>
          <w:lang w:val="uk-UA"/>
        </w:rPr>
        <w:t xml:space="preserve"> року, зареєстрована за  № 24.</w:t>
      </w:r>
    </w:p>
    <w:p w:rsidR="007207AC" w:rsidRPr="007207AC" w:rsidRDefault="007207AC" w:rsidP="007207AC">
      <w:pPr>
        <w:spacing w:line="240" w:lineRule="auto"/>
        <w:ind w:firstLine="0"/>
        <w:rPr>
          <w:szCs w:val="32"/>
          <w:lang w:val="uk-UA"/>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7207AC" w:rsidRPr="007207AC" w:rsidTr="00783381">
        <w:tc>
          <w:tcPr>
            <w:tcW w:w="3284" w:type="dxa"/>
          </w:tcPr>
          <w:p w:rsidR="007207AC" w:rsidRPr="007207AC" w:rsidRDefault="007207AC" w:rsidP="007207AC">
            <w:pPr>
              <w:rPr>
                <w:rFonts w:ascii="Times New Roman" w:hAnsi="Times New Roman" w:cs="Times New Roman"/>
                <w:sz w:val="28"/>
                <w:szCs w:val="28"/>
                <w:lang w:val="uk-UA"/>
              </w:rPr>
            </w:pPr>
            <w:r w:rsidRPr="007207AC">
              <w:rPr>
                <w:rFonts w:ascii="Times New Roman" w:hAnsi="Times New Roman" w:cs="Times New Roman"/>
                <w:sz w:val="28"/>
                <w:szCs w:val="28"/>
                <w:lang w:val="uk-UA"/>
              </w:rPr>
              <w:t xml:space="preserve">Директор </w:t>
            </w:r>
          </w:p>
          <w:p w:rsidR="007207AC" w:rsidRPr="007207AC" w:rsidRDefault="007207AC" w:rsidP="007207AC">
            <w:pPr>
              <w:rPr>
                <w:rFonts w:ascii="Times New Roman" w:hAnsi="Times New Roman" w:cs="Times New Roman"/>
                <w:sz w:val="28"/>
                <w:szCs w:val="28"/>
                <w:lang w:val="uk-UA"/>
              </w:rPr>
            </w:pPr>
            <w:r w:rsidRPr="007207AC">
              <w:rPr>
                <w:rFonts w:ascii="Times New Roman" w:hAnsi="Times New Roman" w:cs="Times New Roman"/>
                <w:sz w:val="28"/>
                <w:szCs w:val="28"/>
                <w:lang w:val="uk-UA"/>
              </w:rPr>
              <w:t>ПрАТ «Берліон»</w:t>
            </w:r>
          </w:p>
        </w:tc>
        <w:tc>
          <w:tcPr>
            <w:tcW w:w="3285" w:type="dxa"/>
          </w:tcPr>
          <w:p w:rsidR="007207AC" w:rsidRPr="007207AC" w:rsidRDefault="007207AC" w:rsidP="007207AC">
            <w:pPr>
              <w:rPr>
                <w:rFonts w:ascii="Times New Roman" w:hAnsi="Times New Roman" w:cs="Times New Roman"/>
                <w:sz w:val="28"/>
                <w:szCs w:val="28"/>
                <w:lang w:val="uk-UA"/>
              </w:rPr>
            </w:pPr>
          </w:p>
          <w:p w:rsidR="007207AC" w:rsidRPr="007207AC" w:rsidRDefault="007207AC" w:rsidP="007207AC">
            <w:pPr>
              <w:jc w:val="center"/>
              <w:rPr>
                <w:rFonts w:ascii="Times New Roman" w:hAnsi="Times New Roman" w:cs="Times New Roman"/>
                <w:sz w:val="28"/>
                <w:szCs w:val="28"/>
                <w:lang w:val="uk-UA"/>
              </w:rPr>
            </w:pPr>
            <w:r w:rsidRPr="007207AC">
              <w:rPr>
                <w:rFonts w:ascii="Times New Roman" w:hAnsi="Times New Roman" w:cs="Times New Roman"/>
                <w:sz w:val="28"/>
                <w:szCs w:val="28"/>
                <w:lang w:val="uk-UA"/>
              </w:rPr>
              <w:t>____________</w:t>
            </w:r>
          </w:p>
          <w:p w:rsidR="007207AC" w:rsidRPr="007207AC" w:rsidRDefault="007207AC" w:rsidP="007207AC">
            <w:pPr>
              <w:jc w:val="center"/>
              <w:rPr>
                <w:rFonts w:ascii="Times New Roman" w:hAnsi="Times New Roman" w:cs="Times New Roman"/>
                <w:sz w:val="20"/>
                <w:szCs w:val="20"/>
                <w:lang w:val="uk-UA"/>
              </w:rPr>
            </w:pPr>
            <w:r w:rsidRPr="007207AC">
              <w:rPr>
                <w:rFonts w:ascii="Times New Roman" w:hAnsi="Times New Roman" w:cs="Times New Roman"/>
                <w:sz w:val="20"/>
                <w:szCs w:val="20"/>
                <w:lang w:val="uk-UA"/>
              </w:rPr>
              <w:t>(підпис)</w:t>
            </w:r>
          </w:p>
        </w:tc>
        <w:tc>
          <w:tcPr>
            <w:tcW w:w="3285" w:type="dxa"/>
          </w:tcPr>
          <w:p w:rsidR="007207AC" w:rsidRPr="007207AC" w:rsidRDefault="007207AC" w:rsidP="007207AC">
            <w:pPr>
              <w:rPr>
                <w:rFonts w:ascii="Times New Roman" w:hAnsi="Times New Roman" w:cs="Times New Roman"/>
                <w:sz w:val="28"/>
                <w:szCs w:val="28"/>
                <w:lang w:val="uk-UA"/>
              </w:rPr>
            </w:pPr>
          </w:p>
          <w:p w:rsidR="007207AC" w:rsidRPr="007207AC" w:rsidRDefault="007207AC" w:rsidP="007207AC">
            <w:pPr>
              <w:jc w:val="right"/>
              <w:rPr>
                <w:rFonts w:ascii="Times New Roman" w:hAnsi="Times New Roman" w:cs="Times New Roman"/>
                <w:sz w:val="28"/>
                <w:szCs w:val="28"/>
                <w:lang w:val="uk-UA"/>
              </w:rPr>
            </w:pPr>
            <w:r w:rsidRPr="007207AC">
              <w:rPr>
                <w:rFonts w:ascii="Times New Roman" w:hAnsi="Times New Roman" w:cs="Times New Roman"/>
                <w:sz w:val="28"/>
                <w:szCs w:val="28"/>
                <w:lang w:val="uk-UA"/>
              </w:rPr>
              <w:t>О. В. Панченко</w:t>
            </w:r>
          </w:p>
        </w:tc>
      </w:tr>
    </w:tbl>
    <w:p w:rsidR="007207AC" w:rsidRPr="007207AC" w:rsidRDefault="007207AC" w:rsidP="007207AC">
      <w:pPr>
        <w:spacing w:line="240" w:lineRule="auto"/>
        <w:ind w:firstLine="0"/>
        <w:rPr>
          <w:szCs w:val="32"/>
          <w:lang w:val="uk-UA"/>
        </w:rPr>
      </w:pPr>
    </w:p>
    <w:p w:rsidR="007207AC" w:rsidRPr="007207AC" w:rsidRDefault="007207AC" w:rsidP="007207AC">
      <w:pPr>
        <w:spacing w:line="480" w:lineRule="auto"/>
        <w:ind w:firstLine="0"/>
        <w:rPr>
          <w:szCs w:val="32"/>
          <w:lang w:val="uk-UA"/>
        </w:rPr>
      </w:pPr>
      <w:r w:rsidRPr="007207AC">
        <w:rPr>
          <w:szCs w:val="32"/>
          <w:lang w:val="uk-UA"/>
        </w:rPr>
        <w:t>З наказом ознайомлений</w:t>
      </w:r>
    </w:p>
    <w:p w:rsidR="007207AC" w:rsidRPr="007207AC" w:rsidRDefault="007207AC" w:rsidP="007207AC">
      <w:pPr>
        <w:spacing w:line="240" w:lineRule="auto"/>
        <w:ind w:firstLine="0"/>
        <w:rPr>
          <w:szCs w:val="32"/>
          <w:lang w:val="uk-UA"/>
        </w:rPr>
      </w:pPr>
      <w:r w:rsidRPr="007207AC">
        <w:rPr>
          <w:szCs w:val="32"/>
          <w:lang w:val="uk-UA"/>
        </w:rPr>
        <w:t>____________ В. О. Антончук</w:t>
      </w:r>
    </w:p>
    <w:p w:rsidR="007207AC" w:rsidRPr="007207AC" w:rsidRDefault="007207AC" w:rsidP="007207AC">
      <w:pPr>
        <w:ind w:firstLine="0"/>
        <w:rPr>
          <w:sz w:val="20"/>
          <w:szCs w:val="32"/>
          <w:lang w:val="uk-UA"/>
        </w:rPr>
      </w:pPr>
      <w:r w:rsidRPr="007207AC">
        <w:rPr>
          <w:sz w:val="20"/>
          <w:szCs w:val="32"/>
          <w:lang w:val="uk-UA"/>
        </w:rPr>
        <w:t xml:space="preserve">           (підпис)</w:t>
      </w:r>
    </w:p>
    <w:p w:rsidR="007207AC" w:rsidRPr="007207AC" w:rsidRDefault="007207AC" w:rsidP="007207AC">
      <w:pPr>
        <w:spacing w:line="240" w:lineRule="auto"/>
        <w:ind w:firstLine="0"/>
        <w:rPr>
          <w:szCs w:val="32"/>
          <w:lang w:val="uk-UA"/>
        </w:rPr>
      </w:pPr>
      <w:r w:rsidRPr="007207AC">
        <w:rPr>
          <w:szCs w:val="32"/>
          <w:lang w:val="uk-UA"/>
        </w:rPr>
        <w:t>1</w:t>
      </w:r>
      <w:r>
        <w:rPr>
          <w:szCs w:val="32"/>
          <w:lang w:val="uk-UA"/>
        </w:rPr>
        <w:t>2</w:t>
      </w:r>
      <w:r w:rsidRPr="007207AC">
        <w:rPr>
          <w:szCs w:val="32"/>
          <w:lang w:val="uk-UA"/>
        </w:rPr>
        <w:t xml:space="preserve"> лютого 201</w:t>
      </w:r>
      <w:r w:rsidR="00AE3CB3">
        <w:rPr>
          <w:szCs w:val="32"/>
          <w:lang w:val="uk-UA"/>
        </w:rPr>
        <w:t>8</w:t>
      </w:r>
      <w:r w:rsidRPr="007207AC">
        <w:rPr>
          <w:szCs w:val="32"/>
          <w:lang w:val="uk-UA"/>
        </w:rPr>
        <w:t xml:space="preserve"> року</w:t>
      </w:r>
    </w:p>
    <w:p w:rsidR="00CA6C24" w:rsidRDefault="00CA6C24">
      <w:pPr>
        <w:rPr>
          <w:rFonts w:eastAsia="Arial Unicode MS"/>
          <w:color w:val="000000"/>
          <w:szCs w:val="28"/>
          <w:lang w:val="uk-UA" w:eastAsia="uk-UA"/>
        </w:rPr>
      </w:pPr>
      <w:r>
        <w:rPr>
          <w:rFonts w:eastAsia="Arial Unicode MS"/>
          <w:color w:val="000000"/>
          <w:szCs w:val="28"/>
          <w:lang w:val="uk-UA" w:eastAsia="uk-UA"/>
        </w:rPr>
        <w:br w:type="page"/>
      </w:r>
    </w:p>
    <w:p w:rsidR="00E2085A" w:rsidRPr="00E2085A" w:rsidRDefault="00E2085A" w:rsidP="00E2085A">
      <w:pPr>
        <w:ind w:firstLine="0"/>
        <w:jc w:val="center"/>
        <w:rPr>
          <w:sz w:val="32"/>
          <w:szCs w:val="32"/>
          <w:lang w:val="uk-UA"/>
        </w:rPr>
      </w:pPr>
      <w:r w:rsidRPr="00E2085A">
        <w:rPr>
          <w:rFonts w:asciiTheme="minorHAnsi" w:hAnsiTheme="minorHAnsi"/>
          <w:b/>
          <w:noProof/>
          <w:sz w:val="32"/>
          <w:szCs w:val="32"/>
          <w:lang w:eastAsia="ru-RU"/>
        </w:rPr>
        <w:lastRenderedPageBreak/>
        <w:drawing>
          <wp:inline distT="0" distB="0" distL="0" distR="0" wp14:anchorId="03532AD1" wp14:editId="289E539E">
            <wp:extent cx="363894" cy="4572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370095" cy="464991"/>
                    </a:xfrm>
                    <a:prstGeom prst="rect">
                      <a:avLst/>
                    </a:prstGeom>
                    <a:noFill/>
                  </pic:spPr>
                </pic:pic>
              </a:graphicData>
            </a:graphic>
          </wp:inline>
        </w:drawing>
      </w:r>
    </w:p>
    <w:p w:rsidR="00E2085A" w:rsidRPr="00E2085A" w:rsidRDefault="00E2085A" w:rsidP="00E2085A">
      <w:pPr>
        <w:spacing w:line="240" w:lineRule="auto"/>
        <w:ind w:firstLine="0"/>
        <w:jc w:val="center"/>
        <w:rPr>
          <w:b/>
          <w:sz w:val="32"/>
          <w:szCs w:val="32"/>
          <w:lang w:val="uk-UA"/>
        </w:rPr>
      </w:pPr>
      <w:r w:rsidRPr="00E2085A">
        <w:rPr>
          <w:b/>
          <w:sz w:val="32"/>
          <w:szCs w:val="32"/>
          <w:lang w:val="uk-UA"/>
        </w:rPr>
        <w:t>ПРИВАТНЕ АКЦІОНЕРНЕ ТОВАРИСТВО «ЕКОДІМ»</w:t>
      </w:r>
    </w:p>
    <w:p w:rsidR="00E2085A" w:rsidRPr="00E2085A" w:rsidRDefault="00E2085A" w:rsidP="00E2085A">
      <w:pPr>
        <w:spacing w:line="240" w:lineRule="auto"/>
        <w:ind w:firstLine="0"/>
        <w:jc w:val="center"/>
        <w:rPr>
          <w:b/>
          <w:sz w:val="32"/>
          <w:szCs w:val="32"/>
          <w:lang w:val="uk-UA"/>
        </w:rPr>
      </w:pPr>
    </w:p>
    <w:p w:rsidR="00E2085A" w:rsidRPr="00E2085A" w:rsidRDefault="00E2085A" w:rsidP="00E2085A">
      <w:pPr>
        <w:spacing w:line="240" w:lineRule="auto"/>
        <w:ind w:firstLine="0"/>
        <w:jc w:val="center"/>
        <w:rPr>
          <w:b/>
          <w:sz w:val="32"/>
          <w:szCs w:val="32"/>
          <w:lang w:val="uk-UA"/>
        </w:rPr>
      </w:pPr>
      <w:r w:rsidRPr="00E2085A">
        <w:rPr>
          <w:b/>
          <w:sz w:val="32"/>
          <w:szCs w:val="32"/>
          <w:lang w:val="uk-UA"/>
        </w:rPr>
        <w:t>НАКАЗ</w:t>
      </w:r>
    </w:p>
    <w:p w:rsidR="00E2085A" w:rsidRPr="00E2085A" w:rsidRDefault="00E2085A" w:rsidP="00E2085A">
      <w:pPr>
        <w:spacing w:line="240" w:lineRule="auto"/>
        <w:ind w:firstLine="0"/>
        <w:jc w:val="center"/>
        <w:rPr>
          <w:b/>
          <w:sz w:val="20"/>
          <w:szCs w:val="20"/>
          <w:lang w:val="uk-UA"/>
        </w:rPr>
      </w:pP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E2085A" w:rsidRPr="00E2085A" w:rsidTr="00783381">
        <w:tc>
          <w:tcPr>
            <w:tcW w:w="3284" w:type="dxa"/>
          </w:tcPr>
          <w:p w:rsidR="00E2085A" w:rsidRPr="00E2085A" w:rsidRDefault="00E2085A" w:rsidP="00AE3CB3">
            <w:pPr>
              <w:rPr>
                <w:rFonts w:ascii="Times New Roman" w:hAnsi="Times New Roman" w:cs="Times New Roman"/>
                <w:sz w:val="28"/>
                <w:szCs w:val="28"/>
                <w:lang w:val="uk-UA"/>
              </w:rPr>
            </w:pPr>
            <w:r w:rsidRPr="00E2085A">
              <w:rPr>
                <w:rFonts w:ascii="Times New Roman" w:hAnsi="Times New Roman" w:cs="Times New Roman"/>
                <w:sz w:val="28"/>
                <w:szCs w:val="28"/>
                <w:lang w:val="uk-UA"/>
              </w:rPr>
              <w:t>25 березня 201</w:t>
            </w:r>
            <w:r w:rsidR="00AE3CB3">
              <w:rPr>
                <w:rFonts w:ascii="Times New Roman" w:hAnsi="Times New Roman" w:cs="Times New Roman"/>
                <w:sz w:val="28"/>
                <w:szCs w:val="28"/>
                <w:lang w:val="uk-UA"/>
              </w:rPr>
              <w:t>8</w:t>
            </w:r>
            <w:r w:rsidRPr="00E2085A">
              <w:rPr>
                <w:rFonts w:ascii="Times New Roman" w:hAnsi="Times New Roman" w:cs="Times New Roman"/>
                <w:sz w:val="28"/>
                <w:szCs w:val="28"/>
                <w:lang w:val="uk-UA"/>
              </w:rPr>
              <w:t xml:space="preserve"> року</w:t>
            </w:r>
          </w:p>
        </w:tc>
        <w:tc>
          <w:tcPr>
            <w:tcW w:w="3285" w:type="dxa"/>
          </w:tcPr>
          <w:p w:rsidR="00E2085A" w:rsidRPr="00E2085A" w:rsidRDefault="00E2085A" w:rsidP="00E2085A">
            <w:pPr>
              <w:jc w:val="center"/>
              <w:rPr>
                <w:rFonts w:ascii="Times New Roman" w:hAnsi="Times New Roman" w:cs="Times New Roman"/>
                <w:sz w:val="28"/>
                <w:szCs w:val="28"/>
                <w:lang w:val="uk-UA"/>
              </w:rPr>
            </w:pPr>
            <w:r w:rsidRPr="00E2085A">
              <w:rPr>
                <w:rFonts w:ascii="Times New Roman" w:hAnsi="Times New Roman" w:cs="Times New Roman"/>
                <w:sz w:val="28"/>
                <w:szCs w:val="28"/>
                <w:lang w:val="uk-UA"/>
              </w:rPr>
              <w:t>м. Полтава</w:t>
            </w:r>
          </w:p>
        </w:tc>
        <w:tc>
          <w:tcPr>
            <w:tcW w:w="3285" w:type="dxa"/>
          </w:tcPr>
          <w:p w:rsidR="00E2085A" w:rsidRPr="00E2085A" w:rsidRDefault="00E2085A" w:rsidP="00E2085A">
            <w:pPr>
              <w:jc w:val="right"/>
              <w:rPr>
                <w:rFonts w:ascii="Times New Roman" w:hAnsi="Times New Roman" w:cs="Times New Roman"/>
                <w:sz w:val="28"/>
                <w:szCs w:val="28"/>
                <w:lang w:val="uk-UA"/>
              </w:rPr>
            </w:pPr>
            <w:r w:rsidRPr="00E2085A">
              <w:rPr>
                <w:rFonts w:ascii="Times New Roman" w:hAnsi="Times New Roman" w:cs="Times New Roman"/>
                <w:sz w:val="28"/>
                <w:szCs w:val="28"/>
                <w:lang w:val="uk-UA"/>
              </w:rPr>
              <w:t>№ 43–К</w:t>
            </w:r>
          </w:p>
        </w:tc>
      </w:tr>
    </w:tbl>
    <w:p w:rsidR="00E2085A" w:rsidRPr="00E2085A" w:rsidRDefault="00E2085A" w:rsidP="00E2085A">
      <w:pPr>
        <w:spacing w:line="240" w:lineRule="auto"/>
        <w:ind w:firstLine="0"/>
        <w:rPr>
          <w:szCs w:val="28"/>
          <w:lang w:val="uk-UA"/>
        </w:rPr>
      </w:pPr>
    </w:p>
    <w:p w:rsidR="00E2085A" w:rsidRPr="00E2085A" w:rsidRDefault="00E2085A" w:rsidP="00E2085A">
      <w:pPr>
        <w:spacing w:line="240" w:lineRule="auto"/>
        <w:ind w:firstLine="0"/>
        <w:rPr>
          <w:b/>
          <w:i/>
          <w:szCs w:val="32"/>
          <w:lang w:val="uk-UA"/>
        </w:rPr>
      </w:pPr>
      <w:r w:rsidRPr="00E2085A">
        <w:rPr>
          <w:b/>
          <w:i/>
          <w:szCs w:val="32"/>
          <w:lang w:val="uk-UA"/>
        </w:rPr>
        <w:t>Про переведення</w:t>
      </w:r>
    </w:p>
    <w:p w:rsidR="00E2085A" w:rsidRPr="00E2085A" w:rsidRDefault="00E2085A" w:rsidP="00E2085A">
      <w:pPr>
        <w:spacing w:line="240" w:lineRule="auto"/>
        <w:ind w:firstLine="0"/>
        <w:rPr>
          <w:b/>
          <w:i/>
          <w:szCs w:val="32"/>
          <w:lang w:val="uk-UA"/>
        </w:rPr>
      </w:pPr>
      <w:r w:rsidRPr="00E2085A">
        <w:rPr>
          <w:b/>
          <w:i/>
          <w:szCs w:val="32"/>
          <w:lang w:val="uk-UA"/>
        </w:rPr>
        <w:t>Васильчук Т. П.</w:t>
      </w:r>
    </w:p>
    <w:p w:rsidR="00E2085A" w:rsidRPr="00E2085A" w:rsidRDefault="00E2085A" w:rsidP="00E2085A">
      <w:pPr>
        <w:spacing w:line="240" w:lineRule="auto"/>
        <w:ind w:firstLine="0"/>
        <w:rPr>
          <w:szCs w:val="32"/>
          <w:lang w:val="uk-UA"/>
        </w:rPr>
      </w:pPr>
    </w:p>
    <w:p w:rsidR="00E2085A" w:rsidRPr="00E2085A" w:rsidRDefault="00E2085A" w:rsidP="00E2085A">
      <w:pPr>
        <w:ind w:firstLine="0"/>
        <w:rPr>
          <w:szCs w:val="32"/>
          <w:lang w:val="uk-UA"/>
        </w:rPr>
      </w:pPr>
      <w:r w:rsidRPr="00E2085A">
        <w:rPr>
          <w:szCs w:val="32"/>
          <w:lang w:val="uk-UA"/>
        </w:rPr>
        <w:t>ПЕРЕВЕСТИ:</w:t>
      </w:r>
    </w:p>
    <w:p w:rsidR="00E2085A" w:rsidRPr="00E2085A" w:rsidRDefault="00E2085A" w:rsidP="00E2085A">
      <w:pPr>
        <w:rPr>
          <w:szCs w:val="32"/>
          <w:lang w:val="uk-UA"/>
        </w:rPr>
      </w:pPr>
      <w:r w:rsidRPr="00E2085A">
        <w:rPr>
          <w:szCs w:val="32"/>
          <w:lang w:val="uk-UA"/>
        </w:rPr>
        <w:t>ВАСИЛЬЧУК Тетяну Павлівну, головного спеціаліста відділу маркетингу, за її згодою, у відділ продажів на посаду начальника відділу з</w:t>
      </w:r>
      <w:r w:rsidR="009A7A11">
        <w:rPr>
          <w:szCs w:val="32"/>
          <w:lang w:val="uk-UA"/>
        </w:rPr>
        <w:t xml:space="preserve"> </w:t>
      </w:r>
      <w:r w:rsidRPr="00E2085A">
        <w:rPr>
          <w:szCs w:val="32"/>
          <w:lang w:val="uk-UA"/>
        </w:rPr>
        <w:t>27</w:t>
      </w:r>
      <w:r w:rsidR="009A7A11">
        <w:rPr>
          <w:szCs w:val="32"/>
          <w:lang w:val="uk-UA"/>
        </w:rPr>
        <w:t> </w:t>
      </w:r>
      <w:r w:rsidRPr="00E2085A">
        <w:rPr>
          <w:szCs w:val="32"/>
          <w:lang w:val="uk-UA"/>
        </w:rPr>
        <w:t>березня 201</w:t>
      </w:r>
      <w:r w:rsidR="00AE3CB3">
        <w:rPr>
          <w:szCs w:val="32"/>
          <w:lang w:val="uk-UA"/>
        </w:rPr>
        <w:t>8</w:t>
      </w:r>
      <w:r w:rsidRPr="00E2085A">
        <w:rPr>
          <w:szCs w:val="32"/>
          <w:lang w:val="uk-UA"/>
        </w:rPr>
        <w:t xml:space="preserve"> року з оплатою праці відповідно до штатного розпису.</w:t>
      </w:r>
    </w:p>
    <w:p w:rsidR="00E2085A" w:rsidRPr="00E2085A" w:rsidRDefault="00E2085A" w:rsidP="00E2085A">
      <w:pPr>
        <w:ind w:firstLine="0"/>
        <w:rPr>
          <w:szCs w:val="32"/>
          <w:lang w:val="uk-UA"/>
        </w:rPr>
      </w:pPr>
    </w:p>
    <w:p w:rsidR="00E2085A" w:rsidRPr="00E2085A" w:rsidRDefault="00E2085A" w:rsidP="00E2085A">
      <w:pPr>
        <w:ind w:left="1276" w:hanging="1276"/>
        <w:rPr>
          <w:szCs w:val="32"/>
          <w:lang w:val="uk-UA"/>
        </w:rPr>
      </w:pPr>
      <w:r w:rsidRPr="00E2085A">
        <w:rPr>
          <w:szCs w:val="32"/>
          <w:lang w:val="uk-UA"/>
        </w:rPr>
        <w:t>Підстава: заява Васильчук Т. П. від 23 березня 201</w:t>
      </w:r>
      <w:r w:rsidR="00AE3CB3">
        <w:rPr>
          <w:szCs w:val="32"/>
          <w:lang w:val="uk-UA"/>
        </w:rPr>
        <w:t>8</w:t>
      </w:r>
      <w:r w:rsidRPr="00E2085A">
        <w:rPr>
          <w:szCs w:val="32"/>
          <w:lang w:val="uk-UA"/>
        </w:rPr>
        <w:t xml:space="preserve"> року, зареєстрована</w:t>
      </w:r>
      <w:r w:rsidR="00EA79FD">
        <w:rPr>
          <w:szCs w:val="32"/>
          <w:lang w:val="uk-UA"/>
        </w:rPr>
        <w:t xml:space="preserve"> </w:t>
      </w:r>
      <w:r w:rsidRPr="00E2085A">
        <w:rPr>
          <w:szCs w:val="32"/>
          <w:lang w:val="uk-UA"/>
        </w:rPr>
        <w:t>за №</w:t>
      </w:r>
      <w:r w:rsidR="00EA79FD">
        <w:rPr>
          <w:szCs w:val="32"/>
          <w:lang w:val="uk-UA"/>
        </w:rPr>
        <w:t> </w:t>
      </w:r>
      <w:r w:rsidRPr="00E2085A">
        <w:rPr>
          <w:szCs w:val="32"/>
          <w:lang w:val="uk-UA"/>
        </w:rPr>
        <w:t>54.</w:t>
      </w:r>
    </w:p>
    <w:p w:rsidR="00E2085A" w:rsidRPr="00E2085A" w:rsidRDefault="00E2085A" w:rsidP="00E2085A">
      <w:pPr>
        <w:spacing w:line="240" w:lineRule="auto"/>
        <w:ind w:left="1276" w:hanging="1276"/>
        <w:rPr>
          <w:szCs w:val="32"/>
          <w:lang w:val="uk-UA"/>
        </w:rPr>
      </w:pP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E2085A" w:rsidRPr="00E2085A" w:rsidTr="00783381">
        <w:tc>
          <w:tcPr>
            <w:tcW w:w="3284" w:type="dxa"/>
          </w:tcPr>
          <w:p w:rsidR="00E2085A" w:rsidRPr="00E2085A" w:rsidRDefault="00E2085A" w:rsidP="00E2085A">
            <w:pPr>
              <w:rPr>
                <w:rFonts w:ascii="Times New Roman" w:hAnsi="Times New Roman" w:cs="Times New Roman"/>
                <w:sz w:val="28"/>
                <w:szCs w:val="28"/>
                <w:lang w:val="uk-UA"/>
              </w:rPr>
            </w:pPr>
            <w:r w:rsidRPr="00E2085A">
              <w:rPr>
                <w:rFonts w:ascii="Times New Roman" w:hAnsi="Times New Roman" w:cs="Times New Roman"/>
                <w:sz w:val="28"/>
                <w:szCs w:val="28"/>
                <w:lang w:val="uk-UA"/>
              </w:rPr>
              <w:t xml:space="preserve">Директор </w:t>
            </w:r>
          </w:p>
          <w:p w:rsidR="00E2085A" w:rsidRPr="00E2085A" w:rsidRDefault="00E2085A" w:rsidP="00E2085A">
            <w:pPr>
              <w:rPr>
                <w:rFonts w:ascii="Times New Roman" w:hAnsi="Times New Roman" w:cs="Times New Roman"/>
                <w:sz w:val="28"/>
                <w:szCs w:val="28"/>
                <w:lang w:val="uk-UA"/>
              </w:rPr>
            </w:pPr>
            <w:r w:rsidRPr="00E2085A">
              <w:rPr>
                <w:rFonts w:ascii="Times New Roman" w:hAnsi="Times New Roman" w:cs="Times New Roman"/>
                <w:sz w:val="28"/>
                <w:szCs w:val="28"/>
                <w:lang w:val="uk-UA"/>
              </w:rPr>
              <w:t>ПрАТ «Екодім»</w:t>
            </w:r>
          </w:p>
        </w:tc>
        <w:tc>
          <w:tcPr>
            <w:tcW w:w="3285" w:type="dxa"/>
          </w:tcPr>
          <w:p w:rsidR="00E2085A" w:rsidRPr="00E2085A" w:rsidRDefault="00E2085A" w:rsidP="00E2085A">
            <w:pPr>
              <w:rPr>
                <w:rFonts w:ascii="Times New Roman" w:hAnsi="Times New Roman" w:cs="Times New Roman"/>
                <w:sz w:val="28"/>
                <w:szCs w:val="28"/>
                <w:lang w:val="uk-UA"/>
              </w:rPr>
            </w:pPr>
          </w:p>
          <w:p w:rsidR="00E2085A" w:rsidRPr="00E2085A" w:rsidRDefault="00E2085A" w:rsidP="00E2085A">
            <w:pPr>
              <w:jc w:val="center"/>
              <w:rPr>
                <w:rFonts w:ascii="Times New Roman" w:hAnsi="Times New Roman" w:cs="Times New Roman"/>
                <w:sz w:val="28"/>
                <w:szCs w:val="28"/>
                <w:lang w:val="uk-UA"/>
              </w:rPr>
            </w:pPr>
            <w:r w:rsidRPr="00E2085A">
              <w:rPr>
                <w:rFonts w:ascii="Times New Roman" w:hAnsi="Times New Roman" w:cs="Times New Roman"/>
                <w:sz w:val="28"/>
                <w:szCs w:val="28"/>
                <w:lang w:val="uk-UA"/>
              </w:rPr>
              <w:t>____________</w:t>
            </w:r>
          </w:p>
          <w:p w:rsidR="00E2085A" w:rsidRPr="00E2085A" w:rsidRDefault="00E2085A" w:rsidP="00E2085A">
            <w:pPr>
              <w:jc w:val="center"/>
              <w:rPr>
                <w:rFonts w:ascii="Times New Roman" w:hAnsi="Times New Roman" w:cs="Times New Roman"/>
                <w:sz w:val="20"/>
                <w:szCs w:val="20"/>
                <w:lang w:val="uk-UA"/>
              </w:rPr>
            </w:pPr>
            <w:r w:rsidRPr="00E2085A">
              <w:rPr>
                <w:rFonts w:ascii="Times New Roman" w:hAnsi="Times New Roman" w:cs="Times New Roman"/>
                <w:sz w:val="20"/>
                <w:szCs w:val="20"/>
                <w:lang w:val="uk-UA"/>
              </w:rPr>
              <w:t>(підпис)</w:t>
            </w:r>
          </w:p>
        </w:tc>
        <w:tc>
          <w:tcPr>
            <w:tcW w:w="3285" w:type="dxa"/>
          </w:tcPr>
          <w:p w:rsidR="00E2085A" w:rsidRPr="00E2085A" w:rsidRDefault="00E2085A" w:rsidP="00E2085A">
            <w:pPr>
              <w:rPr>
                <w:rFonts w:ascii="Times New Roman" w:hAnsi="Times New Roman" w:cs="Times New Roman"/>
                <w:sz w:val="28"/>
                <w:szCs w:val="28"/>
                <w:lang w:val="uk-UA"/>
              </w:rPr>
            </w:pPr>
          </w:p>
          <w:p w:rsidR="00E2085A" w:rsidRPr="00E2085A" w:rsidRDefault="00E2085A" w:rsidP="00E2085A">
            <w:pPr>
              <w:jc w:val="right"/>
              <w:rPr>
                <w:rFonts w:ascii="Times New Roman" w:hAnsi="Times New Roman" w:cs="Times New Roman"/>
                <w:sz w:val="28"/>
                <w:szCs w:val="28"/>
                <w:lang w:val="uk-UA"/>
              </w:rPr>
            </w:pPr>
            <w:r w:rsidRPr="00E2085A">
              <w:rPr>
                <w:rFonts w:ascii="Times New Roman" w:hAnsi="Times New Roman" w:cs="Times New Roman"/>
                <w:sz w:val="28"/>
                <w:szCs w:val="28"/>
                <w:lang w:val="uk-UA"/>
              </w:rPr>
              <w:t>Ю. М. Літвіцький</w:t>
            </w:r>
          </w:p>
        </w:tc>
      </w:tr>
    </w:tbl>
    <w:p w:rsidR="00E2085A" w:rsidRPr="00E2085A" w:rsidRDefault="00E2085A" w:rsidP="00E2085A">
      <w:pPr>
        <w:spacing w:line="240" w:lineRule="auto"/>
        <w:ind w:firstLine="0"/>
        <w:rPr>
          <w:szCs w:val="32"/>
          <w:lang w:val="uk-UA"/>
        </w:rPr>
      </w:pPr>
    </w:p>
    <w:p w:rsidR="00E2085A" w:rsidRPr="00E2085A" w:rsidRDefault="00E2085A" w:rsidP="00E2085A">
      <w:pPr>
        <w:spacing w:line="480" w:lineRule="auto"/>
        <w:ind w:firstLine="0"/>
        <w:rPr>
          <w:szCs w:val="32"/>
          <w:lang w:val="uk-UA"/>
        </w:rPr>
      </w:pPr>
      <w:r w:rsidRPr="00E2085A">
        <w:rPr>
          <w:szCs w:val="32"/>
          <w:lang w:val="uk-UA"/>
        </w:rPr>
        <w:t>З переведенням згоден</w:t>
      </w:r>
    </w:p>
    <w:p w:rsidR="00E2085A" w:rsidRPr="00E2085A" w:rsidRDefault="00E2085A" w:rsidP="00E2085A">
      <w:pPr>
        <w:spacing w:line="240" w:lineRule="auto"/>
        <w:ind w:firstLine="0"/>
        <w:rPr>
          <w:szCs w:val="32"/>
          <w:lang w:val="uk-UA"/>
        </w:rPr>
      </w:pPr>
      <w:r w:rsidRPr="00E2085A">
        <w:rPr>
          <w:szCs w:val="32"/>
          <w:lang w:val="uk-UA"/>
        </w:rPr>
        <w:t>____________ Т. П. Васильчук</w:t>
      </w:r>
    </w:p>
    <w:p w:rsidR="00E2085A" w:rsidRPr="00E2085A" w:rsidRDefault="00E2085A" w:rsidP="00E2085A">
      <w:pPr>
        <w:ind w:firstLine="0"/>
        <w:rPr>
          <w:sz w:val="20"/>
          <w:szCs w:val="32"/>
          <w:lang w:val="uk-UA"/>
        </w:rPr>
      </w:pPr>
      <w:r w:rsidRPr="00E2085A">
        <w:rPr>
          <w:sz w:val="20"/>
          <w:szCs w:val="32"/>
          <w:lang w:val="uk-UA"/>
        </w:rPr>
        <w:t xml:space="preserve">           (підпис)</w:t>
      </w:r>
    </w:p>
    <w:p w:rsidR="00E2085A" w:rsidRPr="00E2085A" w:rsidRDefault="00E2085A" w:rsidP="00E2085A">
      <w:pPr>
        <w:spacing w:line="240" w:lineRule="auto"/>
        <w:ind w:firstLine="0"/>
        <w:rPr>
          <w:szCs w:val="32"/>
          <w:lang w:val="uk-UA"/>
        </w:rPr>
      </w:pPr>
      <w:r w:rsidRPr="00E2085A">
        <w:rPr>
          <w:szCs w:val="32"/>
          <w:lang w:val="uk-UA"/>
        </w:rPr>
        <w:t>26 березня 201</w:t>
      </w:r>
      <w:r w:rsidR="00AE3CB3">
        <w:rPr>
          <w:szCs w:val="32"/>
          <w:lang w:val="uk-UA"/>
        </w:rPr>
        <w:t>8</w:t>
      </w:r>
      <w:r w:rsidRPr="00E2085A">
        <w:rPr>
          <w:szCs w:val="32"/>
          <w:lang w:val="uk-UA"/>
        </w:rPr>
        <w:t xml:space="preserve"> року</w:t>
      </w:r>
    </w:p>
    <w:p w:rsidR="00E2085A" w:rsidRPr="00E2085A" w:rsidRDefault="00E2085A" w:rsidP="00E2085A">
      <w:pPr>
        <w:spacing w:line="240" w:lineRule="auto"/>
        <w:ind w:left="1276" w:hanging="1276"/>
        <w:rPr>
          <w:szCs w:val="32"/>
          <w:lang w:val="uk-UA"/>
        </w:rPr>
      </w:pPr>
    </w:p>
    <w:p w:rsidR="00B73791" w:rsidRDefault="00B73791">
      <w:pPr>
        <w:rPr>
          <w:rFonts w:asciiTheme="minorHAnsi" w:hAnsiTheme="minorHAnsi" w:cstheme="minorBidi"/>
          <w:sz w:val="22"/>
        </w:rPr>
      </w:pPr>
      <w:r>
        <w:rPr>
          <w:rFonts w:asciiTheme="minorHAnsi" w:hAnsiTheme="minorHAnsi" w:cstheme="minorBidi"/>
          <w:sz w:val="22"/>
        </w:rPr>
        <w:br w:type="page"/>
      </w:r>
    </w:p>
    <w:tbl>
      <w:tblPr>
        <w:tblW w:w="9900" w:type="dxa"/>
        <w:tblInd w:w="288" w:type="dxa"/>
        <w:tblLayout w:type="fixed"/>
        <w:tblLook w:val="0000" w:firstRow="0" w:lastRow="0" w:firstColumn="0" w:lastColumn="0" w:noHBand="0" w:noVBand="0"/>
      </w:tblPr>
      <w:tblGrid>
        <w:gridCol w:w="6480"/>
        <w:gridCol w:w="360"/>
        <w:gridCol w:w="1620"/>
        <w:gridCol w:w="1440"/>
      </w:tblGrid>
      <w:tr w:rsidR="00B73791" w:rsidRPr="00B73791" w:rsidTr="00783381">
        <w:trPr>
          <w:trHeight w:val="284"/>
        </w:trPr>
        <w:tc>
          <w:tcPr>
            <w:tcW w:w="6840" w:type="dxa"/>
            <w:gridSpan w:val="2"/>
            <w:vAlign w:val="center"/>
          </w:tcPr>
          <w:p w:rsidR="00B73791" w:rsidRPr="00B73791" w:rsidRDefault="00B73791" w:rsidP="00B73791">
            <w:pPr>
              <w:spacing w:line="240" w:lineRule="auto"/>
              <w:ind w:firstLine="0"/>
              <w:jc w:val="left"/>
              <w:rPr>
                <w:rFonts w:eastAsia="Times New Roman"/>
                <w:sz w:val="20"/>
                <w:szCs w:val="20"/>
                <w:lang w:val="en-US" w:eastAsia="ru-RU"/>
              </w:rPr>
            </w:pPr>
          </w:p>
        </w:tc>
        <w:tc>
          <w:tcPr>
            <w:tcW w:w="3060" w:type="dxa"/>
            <w:gridSpan w:val="2"/>
            <w:vAlign w:val="center"/>
          </w:tcPr>
          <w:p w:rsidR="00B73791" w:rsidRPr="00B73791" w:rsidRDefault="00B73791" w:rsidP="00B73791">
            <w:pPr>
              <w:keepNext/>
              <w:spacing w:line="240" w:lineRule="auto"/>
              <w:ind w:firstLine="0"/>
              <w:jc w:val="right"/>
              <w:outlineLvl w:val="0"/>
              <w:rPr>
                <w:rFonts w:eastAsia="Times New Roman"/>
                <w:b/>
                <w:sz w:val="18"/>
                <w:szCs w:val="18"/>
                <w:lang w:val="uk-UA" w:eastAsia="ru-RU"/>
              </w:rPr>
            </w:pPr>
          </w:p>
        </w:tc>
      </w:tr>
      <w:tr w:rsidR="00B73791" w:rsidRPr="00B73791" w:rsidTr="00783381">
        <w:trPr>
          <w:trHeight w:val="284"/>
        </w:trPr>
        <w:tc>
          <w:tcPr>
            <w:tcW w:w="6840" w:type="dxa"/>
            <w:gridSpan w:val="2"/>
            <w:tcBorders>
              <w:bottom w:val="single" w:sz="4" w:space="0" w:color="auto"/>
            </w:tcBorders>
            <w:vAlign w:val="center"/>
          </w:tcPr>
          <w:p w:rsidR="00B73791" w:rsidRPr="00B73791" w:rsidRDefault="00B73791" w:rsidP="00B73791">
            <w:pPr>
              <w:spacing w:line="240" w:lineRule="auto"/>
              <w:ind w:firstLine="0"/>
              <w:jc w:val="left"/>
              <w:rPr>
                <w:rFonts w:eastAsia="Times New Roman"/>
                <w:sz w:val="20"/>
                <w:szCs w:val="20"/>
                <w:lang w:val="en-US" w:eastAsia="ru-RU"/>
              </w:rPr>
            </w:pPr>
          </w:p>
        </w:tc>
        <w:tc>
          <w:tcPr>
            <w:tcW w:w="3060" w:type="dxa"/>
            <w:gridSpan w:val="2"/>
            <w:vAlign w:val="center"/>
          </w:tcPr>
          <w:p w:rsidR="00B73791" w:rsidRPr="00B73791" w:rsidRDefault="00B73791" w:rsidP="00B73791">
            <w:pPr>
              <w:keepNext/>
              <w:spacing w:line="240" w:lineRule="auto"/>
              <w:ind w:firstLine="0"/>
              <w:jc w:val="center"/>
              <w:outlineLvl w:val="0"/>
              <w:rPr>
                <w:rFonts w:eastAsia="Times New Roman"/>
                <w:b/>
                <w:sz w:val="18"/>
                <w:szCs w:val="18"/>
                <w:lang w:val="en-US" w:eastAsia="ru-RU"/>
              </w:rPr>
            </w:pPr>
            <w:r w:rsidRPr="00B73791">
              <w:rPr>
                <w:rFonts w:eastAsia="Times New Roman"/>
                <w:b/>
                <w:sz w:val="18"/>
                <w:szCs w:val="18"/>
                <w:lang w:val="uk-UA" w:eastAsia="ru-RU"/>
              </w:rPr>
              <w:t>Типова форма № П-</w:t>
            </w:r>
            <w:r w:rsidRPr="00B73791">
              <w:rPr>
                <w:rFonts w:eastAsia="Times New Roman"/>
                <w:b/>
                <w:sz w:val="18"/>
                <w:szCs w:val="18"/>
                <w:lang w:val="en-US" w:eastAsia="ru-RU"/>
              </w:rPr>
              <w:t>4</w:t>
            </w:r>
          </w:p>
        </w:tc>
      </w:tr>
      <w:tr w:rsidR="00B73791" w:rsidRPr="00B73791" w:rsidTr="00783381">
        <w:tc>
          <w:tcPr>
            <w:tcW w:w="6840" w:type="dxa"/>
            <w:gridSpan w:val="2"/>
            <w:tcBorders>
              <w:top w:val="single" w:sz="4" w:space="0" w:color="auto"/>
            </w:tcBorders>
            <w:vAlign w:val="center"/>
          </w:tcPr>
          <w:p w:rsidR="00B73791" w:rsidRPr="00B73791" w:rsidRDefault="00B73791" w:rsidP="00B73791">
            <w:pPr>
              <w:keepNext/>
              <w:spacing w:line="240" w:lineRule="auto"/>
              <w:ind w:firstLine="0"/>
              <w:jc w:val="center"/>
              <w:outlineLvl w:val="0"/>
              <w:rPr>
                <w:rFonts w:eastAsia="Times New Roman"/>
                <w:sz w:val="20"/>
                <w:szCs w:val="20"/>
                <w:lang w:val="uk-UA" w:eastAsia="ru-RU"/>
              </w:rPr>
            </w:pPr>
            <w:r w:rsidRPr="00B73791">
              <w:rPr>
                <w:rFonts w:eastAsia="Times New Roman"/>
                <w:sz w:val="20"/>
                <w:szCs w:val="20"/>
                <w:lang w:val="uk-UA" w:eastAsia="ru-RU"/>
              </w:rPr>
              <w:t>Найменування підприємства (установи, організації)</w:t>
            </w:r>
          </w:p>
        </w:tc>
        <w:tc>
          <w:tcPr>
            <w:tcW w:w="3060" w:type="dxa"/>
            <w:gridSpan w:val="2"/>
            <w:vMerge w:val="restart"/>
            <w:vAlign w:val="center"/>
          </w:tcPr>
          <w:p w:rsidR="00B73791" w:rsidRPr="00B73791" w:rsidRDefault="00B73791" w:rsidP="00B73791">
            <w:pPr>
              <w:keepNext/>
              <w:spacing w:line="240" w:lineRule="auto"/>
              <w:ind w:firstLine="0"/>
              <w:jc w:val="center"/>
              <w:outlineLvl w:val="0"/>
              <w:rPr>
                <w:rFonts w:eastAsia="Times New Roman"/>
                <w:caps/>
                <w:sz w:val="18"/>
                <w:szCs w:val="18"/>
                <w:lang w:val="uk-UA" w:eastAsia="ru-RU"/>
              </w:rPr>
            </w:pPr>
            <w:r w:rsidRPr="00B73791">
              <w:rPr>
                <w:rFonts w:eastAsia="Times New Roman"/>
                <w:caps/>
                <w:sz w:val="18"/>
                <w:szCs w:val="18"/>
                <w:lang w:val="uk-UA" w:eastAsia="ru-RU"/>
              </w:rPr>
              <w:t>Затверджено</w:t>
            </w:r>
          </w:p>
          <w:p w:rsidR="00B73791" w:rsidRPr="00B73791" w:rsidRDefault="00B73791" w:rsidP="00B73791">
            <w:pPr>
              <w:keepNext/>
              <w:spacing w:line="240" w:lineRule="auto"/>
              <w:ind w:firstLine="0"/>
              <w:jc w:val="center"/>
              <w:outlineLvl w:val="0"/>
              <w:rPr>
                <w:rFonts w:eastAsia="Times New Roman"/>
                <w:sz w:val="18"/>
                <w:szCs w:val="18"/>
                <w:lang w:val="uk-UA" w:eastAsia="ru-RU"/>
              </w:rPr>
            </w:pPr>
            <w:r w:rsidRPr="00B73791">
              <w:rPr>
                <w:rFonts w:eastAsia="Times New Roman"/>
                <w:sz w:val="18"/>
                <w:szCs w:val="18"/>
                <w:lang w:val="uk-UA" w:eastAsia="ru-RU"/>
              </w:rPr>
              <w:t>наказом Держкомстату України</w:t>
            </w:r>
          </w:p>
          <w:p w:rsidR="00B73791" w:rsidRPr="00B73791" w:rsidRDefault="00B73791" w:rsidP="00B73791">
            <w:pPr>
              <w:keepNext/>
              <w:spacing w:line="240" w:lineRule="auto"/>
              <w:ind w:firstLine="0"/>
              <w:jc w:val="center"/>
              <w:outlineLvl w:val="0"/>
              <w:rPr>
                <w:rFonts w:eastAsia="Times New Roman"/>
                <w:sz w:val="18"/>
                <w:szCs w:val="18"/>
                <w:lang w:val="uk-UA" w:eastAsia="ru-RU"/>
              </w:rPr>
            </w:pPr>
            <w:r w:rsidRPr="00B73791">
              <w:rPr>
                <w:rFonts w:eastAsia="Times New Roman"/>
                <w:sz w:val="18"/>
                <w:szCs w:val="18"/>
                <w:lang w:val="uk-UA" w:eastAsia="ru-RU"/>
              </w:rPr>
              <w:t>від 5 грудня 2008 р. № 489</w:t>
            </w:r>
          </w:p>
        </w:tc>
      </w:tr>
      <w:tr w:rsidR="00B73791" w:rsidRPr="00B73791" w:rsidTr="00783381">
        <w:trPr>
          <w:trHeight w:val="284"/>
        </w:trPr>
        <w:tc>
          <w:tcPr>
            <w:tcW w:w="6840" w:type="dxa"/>
            <w:gridSpan w:val="2"/>
            <w:vAlign w:val="center"/>
          </w:tcPr>
          <w:p w:rsidR="00B73791" w:rsidRPr="00B73791" w:rsidRDefault="00B73791" w:rsidP="00B73791">
            <w:pPr>
              <w:spacing w:line="240" w:lineRule="auto"/>
              <w:ind w:firstLine="0"/>
              <w:jc w:val="left"/>
              <w:rPr>
                <w:rFonts w:eastAsia="Times New Roman"/>
                <w:sz w:val="20"/>
                <w:szCs w:val="20"/>
                <w:lang w:val="uk-UA" w:eastAsia="ru-RU"/>
              </w:rPr>
            </w:pPr>
          </w:p>
        </w:tc>
        <w:tc>
          <w:tcPr>
            <w:tcW w:w="3060" w:type="dxa"/>
            <w:gridSpan w:val="2"/>
            <w:vMerge/>
            <w:vAlign w:val="center"/>
          </w:tcPr>
          <w:p w:rsidR="00B73791" w:rsidRPr="00B73791" w:rsidRDefault="00B73791" w:rsidP="00B73791">
            <w:pPr>
              <w:keepNext/>
              <w:spacing w:line="240" w:lineRule="auto"/>
              <w:ind w:firstLine="0"/>
              <w:jc w:val="left"/>
              <w:outlineLvl w:val="0"/>
              <w:rPr>
                <w:rFonts w:eastAsia="Times New Roman"/>
                <w:sz w:val="18"/>
                <w:szCs w:val="18"/>
                <w:lang w:val="uk-UA" w:eastAsia="ru-RU"/>
              </w:rPr>
            </w:pPr>
          </w:p>
        </w:tc>
      </w:tr>
      <w:tr w:rsidR="00B73791" w:rsidRPr="00B73791" w:rsidTr="00783381">
        <w:trPr>
          <w:gridBefore w:val="1"/>
          <w:wBefore w:w="6480" w:type="dxa"/>
          <w:trHeight w:val="284"/>
        </w:trPr>
        <w:tc>
          <w:tcPr>
            <w:tcW w:w="1980" w:type="dxa"/>
            <w:gridSpan w:val="2"/>
            <w:tcBorders>
              <w:top w:val="single" w:sz="4" w:space="0" w:color="auto"/>
              <w:left w:val="single" w:sz="4" w:space="0" w:color="auto"/>
              <w:bottom w:val="single" w:sz="4" w:space="0" w:color="auto"/>
              <w:right w:val="single" w:sz="4" w:space="0" w:color="auto"/>
            </w:tcBorders>
            <w:vAlign w:val="center"/>
          </w:tcPr>
          <w:p w:rsidR="00B73791" w:rsidRPr="00B73791" w:rsidRDefault="00B73791" w:rsidP="00B73791">
            <w:pPr>
              <w:keepNext/>
              <w:spacing w:line="240" w:lineRule="auto"/>
              <w:ind w:firstLine="0"/>
              <w:jc w:val="center"/>
              <w:outlineLvl w:val="0"/>
              <w:rPr>
                <w:rFonts w:eastAsia="Times New Roman"/>
                <w:sz w:val="20"/>
                <w:szCs w:val="20"/>
                <w:lang w:val="uk-UA" w:eastAsia="ru-RU"/>
              </w:rPr>
            </w:pPr>
            <w:r w:rsidRPr="00B73791">
              <w:rPr>
                <w:rFonts w:eastAsia="Times New Roman"/>
                <w:sz w:val="20"/>
                <w:szCs w:val="20"/>
                <w:lang w:val="uk-UA" w:eastAsia="ru-RU"/>
              </w:rPr>
              <w:t>Код ЄДРПОУ</w:t>
            </w:r>
          </w:p>
        </w:tc>
        <w:tc>
          <w:tcPr>
            <w:tcW w:w="1440" w:type="dxa"/>
            <w:tcBorders>
              <w:top w:val="single" w:sz="4" w:space="0" w:color="auto"/>
              <w:left w:val="single" w:sz="4" w:space="0" w:color="auto"/>
              <w:bottom w:val="single" w:sz="4" w:space="0" w:color="auto"/>
              <w:right w:val="single" w:sz="4" w:space="0" w:color="auto"/>
            </w:tcBorders>
            <w:vAlign w:val="center"/>
          </w:tcPr>
          <w:p w:rsidR="00B73791" w:rsidRPr="00B73791" w:rsidRDefault="00B73791" w:rsidP="00B73791">
            <w:pPr>
              <w:spacing w:line="240" w:lineRule="auto"/>
              <w:ind w:firstLine="0"/>
              <w:jc w:val="left"/>
              <w:rPr>
                <w:rFonts w:eastAsia="Times New Roman"/>
                <w:sz w:val="18"/>
                <w:szCs w:val="18"/>
                <w:lang w:val="uk-UA" w:eastAsia="ru-RU"/>
              </w:rPr>
            </w:pPr>
          </w:p>
        </w:tc>
      </w:tr>
      <w:tr w:rsidR="00B73791" w:rsidRPr="00B73791" w:rsidTr="00783381">
        <w:trPr>
          <w:gridBefore w:val="1"/>
          <w:wBefore w:w="6480" w:type="dxa"/>
          <w:trHeight w:val="284"/>
        </w:trPr>
        <w:tc>
          <w:tcPr>
            <w:tcW w:w="1980" w:type="dxa"/>
            <w:gridSpan w:val="2"/>
            <w:tcBorders>
              <w:top w:val="single" w:sz="4" w:space="0" w:color="auto"/>
              <w:left w:val="single" w:sz="4" w:space="0" w:color="auto"/>
              <w:bottom w:val="single" w:sz="4" w:space="0" w:color="auto"/>
              <w:right w:val="single" w:sz="4" w:space="0" w:color="auto"/>
            </w:tcBorders>
            <w:vAlign w:val="center"/>
          </w:tcPr>
          <w:p w:rsidR="00B73791" w:rsidRPr="00B73791" w:rsidRDefault="00B73791" w:rsidP="00B73791">
            <w:pPr>
              <w:keepNext/>
              <w:spacing w:line="240" w:lineRule="auto"/>
              <w:ind w:firstLine="0"/>
              <w:jc w:val="center"/>
              <w:outlineLvl w:val="0"/>
              <w:rPr>
                <w:rFonts w:eastAsia="Times New Roman"/>
                <w:sz w:val="20"/>
                <w:szCs w:val="20"/>
                <w:lang w:val="uk-UA" w:eastAsia="ru-RU"/>
              </w:rPr>
            </w:pPr>
            <w:r w:rsidRPr="00B73791">
              <w:rPr>
                <w:rFonts w:eastAsia="Times New Roman"/>
                <w:sz w:val="20"/>
                <w:szCs w:val="20"/>
                <w:lang w:val="uk-UA" w:eastAsia="ru-RU"/>
              </w:rPr>
              <w:t>Дата складання</w:t>
            </w:r>
          </w:p>
        </w:tc>
        <w:tc>
          <w:tcPr>
            <w:tcW w:w="1440" w:type="dxa"/>
            <w:tcBorders>
              <w:top w:val="single" w:sz="4" w:space="0" w:color="auto"/>
              <w:left w:val="single" w:sz="4" w:space="0" w:color="auto"/>
              <w:bottom w:val="single" w:sz="4" w:space="0" w:color="auto"/>
              <w:right w:val="single" w:sz="4" w:space="0" w:color="auto"/>
            </w:tcBorders>
            <w:vAlign w:val="center"/>
          </w:tcPr>
          <w:p w:rsidR="00B73791" w:rsidRPr="00B73791" w:rsidRDefault="00B73791" w:rsidP="00B73791">
            <w:pPr>
              <w:spacing w:line="240" w:lineRule="auto"/>
              <w:ind w:firstLine="0"/>
              <w:jc w:val="left"/>
              <w:rPr>
                <w:rFonts w:eastAsia="Times New Roman"/>
                <w:sz w:val="18"/>
                <w:szCs w:val="18"/>
                <w:lang w:val="uk-UA" w:eastAsia="ru-RU"/>
              </w:rPr>
            </w:pPr>
          </w:p>
        </w:tc>
      </w:tr>
    </w:tbl>
    <w:p w:rsidR="00B73791" w:rsidRPr="00B73791" w:rsidRDefault="00B73791" w:rsidP="00B73791">
      <w:pPr>
        <w:spacing w:line="240" w:lineRule="auto"/>
        <w:ind w:firstLine="0"/>
        <w:jc w:val="center"/>
        <w:rPr>
          <w:rFonts w:eastAsia="Times New Roman"/>
          <w:sz w:val="20"/>
          <w:szCs w:val="20"/>
          <w:lang w:val="uk-UA" w:eastAsia="ru-RU"/>
        </w:rPr>
      </w:pPr>
    </w:p>
    <w:p w:rsidR="00B73791" w:rsidRPr="00B73791" w:rsidRDefault="00B73791" w:rsidP="00B73791">
      <w:pPr>
        <w:spacing w:line="240" w:lineRule="auto"/>
        <w:ind w:firstLine="0"/>
        <w:jc w:val="center"/>
        <w:rPr>
          <w:rFonts w:eastAsia="Times New Roman"/>
          <w:sz w:val="20"/>
          <w:szCs w:val="20"/>
          <w:lang w:val="uk-UA" w:eastAsia="ru-RU"/>
        </w:rPr>
      </w:pPr>
    </w:p>
    <w:p w:rsidR="00B73791" w:rsidRPr="00B73791" w:rsidRDefault="00B73791" w:rsidP="00B73791">
      <w:pPr>
        <w:spacing w:line="240" w:lineRule="auto"/>
        <w:ind w:firstLine="0"/>
        <w:jc w:val="center"/>
        <w:rPr>
          <w:rFonts w:eastAsia="Times New Roman"/>
          <w:sz w:val="20"/>
          <w:szCs w:val="20"/>
          <w:lang w:eastAsia="ru-RU"/>
        </w:rPr>
      </w:pPr>
    </w:p>
    <w:p w:rsidR="00B73791" w:rsidRPr="00B73791" w:rsidRDefault="00B73791" w:rsidP="00B73791">
      <w:pPr>
        <w:spacing w:line="240" w:lineRule="auto"/>
        <w:ind w:firstLine="0"/>
        <w:jc w:val="center"/>
        <w:rPr>
          <w:rFonts w:eastAsia="Times New Roman"/>
          <w:b/>
          <w:szCs w:val="28"/>
          <w:lang w:val="uk-UA" w:eastAsia="ru-RU"/>
        </w:rPr>
      </w:pPr>
      <w:r w:rsidRPr="00B73791">
        <w:rPr>
          <w:rFonts w:eastAsia="Times New Roman"/>
          <w:b/>
          <w:szCs w:val="28"/>
          <w:lang w:val="uk-UA" w:eastAsia="ru-RU"/>
        </w:rPr>
        <w:t>НАКАЗ №______</w:t>
      </w:r>
    </w:p>
    <w:p w:rsidR="00B73791" w:rsidRPr="00B73791" w:rsidRDefault="00B73791" w:rsidP="00B73791">
      <w:pPr>
        <w:spacing w:line="240" w:lineRule="auto"/>
        <w:ind w:firstLine="0"/>
        <w:jc w:val="center"/>
        <w:rPr>
          <w:rFonts w:eastAsia="Times New Roman"/>
          <w:b/>
          <w:szCs w:val="28"/>
          <w:lang w:val="uk-UA" w:eastAsia="ru-RU"/>
        </w:rPr>
      </w:pPr>
      <w:r w:rsidRPr="00B73791">
        <w:rPr>
          <w:rFonts w:eastAsia="Times New Roman"/>
          <w:b/>
          <w:szCs w:val="28"/>
          <w:lang w:val="uk-UA" w:eastAsia="ru-RU"/>
        </w:rPr>
        <w:t>(РОЗПОРЯДЖЕННЯ)</w:t>
      </w:r>
    </w:p>
    <w:p w:rsidR="00B73791" w:rsidRPr="00B73791" w:rsidRDefault="00B73791" w:rsidP="00B73791">
      <w:pPr>
        <w:spacing w:line="240" w:lineRule="auto"/>
        <w:ind w:firstLine="0"/>
        <w:jc w:val="center"/>
        <w:rPr>
          <w:rFonts w:eastAsia="Times New Roman"/>
          <w:b/>
          <w:szCs w:val="28"/>
          <w:lang w:val="uk-UA" w:eastAsia="ru-RU"/>
        </w:rPr>
      </w:pPr>
      <w:r w:rsidRPr="00B73791">
        <w:rPr>
          <w:rFonts w:eastAsia="Times New Roman"/>
          <w:b/>
          <w:szCs w:val="28"/>
          <w:lang w:val="uk-UA" w:eastAsia="ru-RU"/>
        </w:rPr>
        <w:t>про припинення трудового договору (контракту)</w:t>
      </w:r>
    </w:p>
    <w:p w:rsidR="00B73791" w:rsidRPr="00B73791" w:rsidRDefault="00B73791" w:rsidP="00B73791">
      <w:pPr>
        <w:spacing w:line="240" w:lineRule="auto"/>
        <w:ind w:firstLine="0"/>
        <w:jc w:val="center"/>
        <w:rPr>
          <w:rFonts w:eastAsia="Times New Roman"/>
          <w:b/>
          <w:szCs w:val="28"/>
          <w:lang w:val="uk-UA" w:eastAsia="ru-RU"/>
        </w:rPr>
      </w:pPr>
    </w:p>
    <w:p w:rsidR="00B73791" w:rsidRPr="00B73791" w:rsidRDefault="00B73791" w:rsidP="00B73791">
      <w:pPr>
        <w:spacing w:line="240" w:lineRule="auto"/>
        <w:ind w:firstLine="0"/>
        <w:jc w:val="left"/>
        <w:rPr>
          <w:rFonts w:eastAsia="Times New Roman"/>
          <w:b/>
          <w:sz w:val="24"/>
          <w:szCs w:val="24"/>
          <w:lang w:val="uk-UA" w:eastAsia="ru-RU"/>
        </w:rPr>
      </w:pPr>
      <w:r w:rsidRPr="00B73791">
        <w:rPr>
          <w:rFonts w:eastAsia="Times New Roman"/>
          <w:b/>
          <w:sz w:val="24"/>
          <w:szCs w:val="24"/>
          <w:lang w:val="uk-UA" w:eastAsia="ru-RU"/>
        </w:rPr>
        <w:t>Звільнити «____» _______________ 20____ року</w:t>
      </w:r>
    </w:p>
    <w:p w:rsidR="00B73791" w:rsidRPr="00B73791" w:rsidRDefault="00B73791" w:rsidP="00B73791">
      <w:pPr>
        <w:spacing w:line="240" w:lineRule="auto"/>
        <w:ind w:firstLine="0"/>
        <w:jc w:val="left"/>
        <w:rPr>
          <w:rFonts w:eastAsia="Times New Roman"/>
          <w:b/>
          <w:sz w:val="24"/>
          <w:szCs w:val="24"/>
          <w:lang w:val="uk-UA" w:eastAsia="ru-RU"/>
        </w:rPr>
      </w:pPr>
    </w:p>
    <w:tbl>
      <w:tblPr>
        <w:tblStyle w:val="18"/>
        <w:tblW w:w="10566" w:type="dxa"/>
        <w:tblLook w:val="01E0" w:firstRow="1" w:lastRow="1" w:firstColumn="1" w:lastColumn="1" w:noHBand="0" w:noVBand="0"/>
      </w:tblPr>
      <w:tblGrid>
        <w:gridCol w:w="8388"/>
        <w:gridCol w:w="2178"/>
      </w:tblGrid>
      <w:tr w:rsidR="00B73791" w:rsidRPr="00B73791" w:rsidTr="00783381">
        <w:trPr>
          <w:trHeight w:val="268"/>
        </w:trPr>
        <w:tc>
          <w:tcPr>
            <w:tcW w:w="8388" w:type="dxa"/>
            <w:tcBorders>
              <w:top w:val="nil"/>
              <w:left w:val="nil"/>
              <w:bottom w:val="nil"/>
              <w:right w:val="single" w:sz="4" w:space="0" w:color="auto"/>
            </w:tcBorders>
          </w:tcPr>
          <w:p w:rsidR="00B73791" w:rsidRPr="00B73791" w:rsidRDefault="00B73791" w:rsidP="00B73791">
            <w:pPr>
              <w:jc w:val="center"/>
              <w:rPr>
                <w:b/>
                <w:sz w:val="24"/>
                <w:szCs w:val="24"/>
                <w:lang w:val="uk-UA"/>
              </w:rPr>
            </w:pPr>
          </w:p>
        </w:tc>
        <w:tc>
          <w:tcPr>
            <w:tcW w:w="2178" w:type="dxa"/>
            <w:tcBorders>
              <w:top w:val="single" w:sz="4" w:space="0" w:color="auto"/>
              <w:left w:val="single" w:sz="4" w:space="0" w:color="auto"/>
              <w:bottom w:val="single" w:sz="4" w:space="0" w:color="auto"/>
              <w:right w:val="single" w:sz="4" w:space="0" w:color="auto"/>
            </w:tcBorders>
          </w:tcPr>
          <w:p w:rsidR="00B73791" w:rsidRPr="00B73791" w:rsidRDefault="00B73791" w:rsidP="00B73791">
            <w:pPr>
              <w:jc w:val="center"/>
              <w:rPr>
                <w:sz w:val="24"/>
                <w:szCs w:val="24"/>
                <w:lang w:val="uk-UA"/>
              </w:rPr>
            </w:pPr>
            <w:r w:rsidRPr="00B73791">
              <w:rPr>
                <w:sz w:val="24"/>
                <w:szCs w:val="24"/>
                <w:lang w:val="uk-UA"/>
              </w:rPr>
              <w:t>Табельний номер</w:t>
            </w:r>
          </w:p>
        </w:tc>
      </w:tr>
      <w:tr w:rsidR="00B73791" w:rsidRPr="00B73791" w:rsidTr="00783381">
        <w:trPr>
          <w:trHeight w:val="267"/>
        </w:trPr>
        <w:tc>
          <w:tcPr>
            <w:tcW w:w="8388" w:type="dxa"/>
            <w:tcBorders>
              <w:top w:val="nil"/>
              <w:left w:val="nil"/>
              <w:bottom w:val="nil"/>
              <w:right w:val="single" w:sz="4" w:space="0" w:color="auto"/>
            </w:tcBorders>
          </w:tcPr>
          <w:p w:rsidR="00B73791" w:rsidRPr="00B73791" w:rsidRDefault="00B73791" w:rsidP="00B73791">
            <w:pPr>
              <w:jc w:val="center"/>
              <w:rPr>
                <w:b/>
                <w:sz w:val="24"/>
                <w:szCs w:val="24"/>
                <w:lang w:val="uk-UA"/>
              </w:rPr>
            </w:pPr>
          </w:p>
        </w:tc>
        <w:tc>
          <w:tcPr>
            <w:tcW w:w="2178" w:type="dxa"/>
            <w:tcBorders>
              <w:top w:val="single" w:sz="4" w:space="0" w:color="auto"/>
              <w:left w:val="single" w:sz="4" w:space="0" w:color="auto"/>
              <w:bottom w:val="single" w:sz="4" w:space="0" w:color="auto"/>
              <w:right w:val="single" w:sz="4" w:space="0" w:color="auto"/>
            </w:tcBorders>
          </w:tcPr>
          <w:p w:rsidR="00B73791" w:rsidRPr="00B73791" w:rsidRDefault="00B73791" w:rsidP="00B73791">
            <w:pPr>
              <w:jc w:val="center"/>
              <w:rPr>
                <w:b/>
                <w:sz w:val="24"/>
                <w:szCs w:val="24"/>
                <w:lang w:val="uk-UA"/>
              </w:rPr>
            </w:pPr>
          </w:p>
        </w:tc>
      </w:tr>
      <w:tr w:rsidR="00B73791" w:rsidRPr="00B73791" w:rsidTr="00783381">
        <w:trPr>
          <w:trHeight w:val="267"/>
        </w:trPr>
        <w:tc>
          <w:tcPr>
            <w:tcW w:w="8388" w:type="dxa"/>
            <w:tcBorders>
              <w:top w:val="nil"/>
              <w:left w:val="nil"/>
              <w:bottom w:val="nil"/>
              <w:right w:val="nil"/>
            </w:tcBorders>
          </w:tcPr>
          <w:p w:rsidR="00B73791" w:rsidRPr="00B73791" w:rsidRDefault="00B73791" w:rsidP="00B73791">
            <w:pPr>
              <w:jc w:val="center"/>
              <w:rPr>
                <w:b/>
                <w:sz w:val="24"/>
                <w:szCs w:val="24"/>
                <w:lang w:val="uk-UA"/>
              </w:rPr>
            </w:pPr>
          </w:p>
        </w:tc>
        <w:tc>
          <w:tcPr>
            <w:tcW w:w="2178" w:type="dxa"/>
            <w:tcBorders>
              <w:top w:val="single" w:sz="4" w:space="0" w:color="auto"/>
              <w:left w:val="nil"/>
              <w:bottom w:val="nil"/>
              <w:right w:val="nil"/>
            </w:tcBorders>
          </w:tcPr>
          <w:p w:rsidR="00B73791" w:rsidRPr="00B73791" w:rsidRDefault="00B73791" w:rsidP="00B73791">
            <w:pPr>
              <w:jc w:val="center"/>
              <w:rPr>
                <w:b/>
                <w:sz w:val="24"/>
                <w:szCs w:val="24"/>
                <w:lang w:val="uk-UA"/>
              </w:rPr>
            </w:pPr>
          </w:p>
        </w:tc>
      </w:tr>
      <w:tr w:rsidR="00B73791" w:rsidRPr="00B73791" w:rsidTr="00783381">
        <w:trPr>
          <w:trHeight w:val="267"/>
        </w:trPr>
        <w:tc>
          <w:tcPr>
            <w:tcW w:w="8388" w:type="dxa"/>
            <w:tcBorders>
              <w:top w:val="nil"/>
              <w:left w:val="nil"/>
              <w:bottom w:val="single" w:sz="4" w:space="0" w:color="auto"/>
              <w:right w:val="nil"/>
            </w:tcBorders>
          </w:tcPr>
          <w:p w:rsidR="00B73791" w:rsidRPr="00B73791" w:rsidRDefault="00B73791" w:rsidP="00B73791">
            <w:pPr>
              <w:jc w:val="center"/>
              <w:rPr>
                <w:b/>
                <w:sz w:val="24"/>
                <w:szCs w:val="24"/>
                <w:lang w:val="uk-UA"/>
              </w:rPr>
            </w:pPr>
          </w:p>
        </w:tc>
        <w:tc>
          <w:tcPr>
            <w:tcW w:w="2178" w:type="dxa"/>
            <w:tcBorders>
              <w:top w:val="nil"/>
              <w:left w:val="nil"/>
              <w:bottom w:val="single" w:sz="4" w:space="0" w:color="auto"/>
              <w:right w:val="nil"/>
            </w:tcBorders>
          </w:tcPr>
          <w:p w:rsidR="00B73791" w:rsidRPr="00B73791" w:rsidRDefault="00B73791" w:rsidP="00B73791">
            <w:pPr>
              <w:jc w:val="center"/>
              <w:rPr>
                <w:b/>
                <w:sz w:val="24"/>
                <w:szCs w:val="24"/>
                <w:lang w:val="uk-UA"/>
              </w:rPr>
            </w:pPr>
          </w:p>
        </w:tc>
      </w:tr>
      <w:tr w:rsidR="00B73791" w:rsidRPr="00B73791" w:rsidTr="00783381">
        <w:trPr>
          <w:trHeight w:val="267"/>
        </w:trPr>
        <w:tc>
          <w:tcPr>
            <w:tcW w:w="8388" w:type="dxa"/>
            <w:tcBorders>
              <w:top w:val="single" w:sz="4" w:space="0" w:color="auto"/>
              <w:left w:val="nil"/>
              <w:bottom w:val="nil"/>
              <w:right w:val="nil"/>
            </w:tcBorders>
          </w:tcPr>
          <w:p w:rsidR="00B73791" w:rsidRPr="00B73791" w:rsidRDefault="00B73791" w:rsidP="00B73791">
            <w:pPr>
              <w:jc w:val="center"/>
              <w:rPr>
                <w:b/>
                <w:lang w:val="uk-UA"/>
              </w:rPr>
            </w:pPr>
            <w:r w:rsidRPr="00B73791">
              <w:rPr>
                <w:lang w:val="uk-UA"/>
              </w:rPr>
              <w:t>(прізвище, ім’я, по батькові)</w:t>
            </w:r>
          </w:p>
        </w:tc>
        <w:tc>
          <w:tcPr>
            <w:tcW w:w="2178" w:type="dxa"/>
            <w:tcBorders>
              <w:top w:val="single" w:sz="4" w:space="0" w:color="auto"/>
              <w:left w:val="nil"/>
              <w:bottom w:val="nil"/>
              <w:right w:val="nil"/>
            </w:tcBorders>
          </w:tcPr>
          <w:p w:rsidR="00B73791" w:rsidRPr="00B73791" w:rsidRDefault="00B73791" w:rsidP="00B73791">
            <w:pPr>
              <w:jc w:val="center"/>
              <w:rPr>
                <w:b/>
                <w:lang w:val="uk-UA"/>
              </w:rPr>
            </w:pPr>
          </w:p>
        </w:tc>
      </w:tr>
      <w:tr w:rsidR="00B73791" w:rsidRPr="00B73791" w:rsidTr="00783381">
        <w:trPr>
          <w:trHeight w:val="267"/>
        </w:trPr>
        <w:tc>
          <w:tcPr>
            <w:tcW w:w="10566" w:type="dxa"/>
            <w:gridSpan w:val="2"/>
            <w:tcBorders>
              <w:top w:val="nil"/>
              <w:left w:val="nil"/>
              <w:bottom w:val="single" w:sz="4" w:space="0" w:color="auto"/>
              <w:right w:val="nil"/>
            </w:tcBorders>
          </w:tcPr>
          <w:p w:rsidR="00B73791" w:rsidRPr="00B73791" w:rsidRDefault="00B73791" w:rsidP="00B73791">
            <w:pPr>
              <w:jc w:val="center"/>
              <w:rPr>
                <w:b/>
                <w:lang w:val="uk-UA"/>
              </w:rPr>
            </w:pPr>
          </w:p>
        </w:tc>
      </w:tr>
      <w:tr w:rsidR="00B73791" w:rsidRPr="00B73791" w:rsidTr="00783381">
        <w:trPr>
          <w:trHeight w:val="267"/>
        </w:trPr>
        <w:tc>
          <w:tcPr>
            <w:tcW w:w="10566" w:type="dxa"/>
            <w:gridSpan w:val="2"/>
            <w:tcBorders>
              <w:top w:val="single" w:sz="4" w:space="0" w:color="auto"/>
              <w:left w:val="nil"/>
              <w:bottom w:val="nil"/>
              <w:right w:val="nil"/>
            </w:tcBorders>
          </w:tcPr>
          <w:p w:rsidR="00B73791" w:rsidRPr="00B73791" w:rsidRDefault="00B73791" w:rsidP="00B73791">
            <w:pPr>
              <w:jc w:val="center"/>
              <w:rPr>
                <w:lang w:val="uk-UA"/>
              </w:rPr>
            </w:pPr>
            <w:r w:rsidRPr="00B73791">
              <w:rPr>
                <w:lang w:val="uk-UA"/>
              </w:rPr>
              <w:t>(назва структурного підрозділу)</w:t>
            </w:r>
          </w:p>
          <w:p w:rsidR="00B73791" w:rsidRPr="00B73791" w:rsidRDefault="00B73791" w:rsidP="00B73791">
            <w:pPr>
              <w:jc w:val="center"/>
              <w:rPr>
                <w:lang w:val="uk-UA"/>
              </w:rPr>
            </w:pPr>
          </w:p>
        </w:tc>
      </w:tr>
      <w:tr w:rsidR="00B73791" w:rsidRPr="00B73791" w:rsidTr="00783381">
        <w:trPr>
          <w:trHeight w:val="267"/>
        </w:trPr>
        <w:tc>
          <w:tcPr>
            <w:tcW w:w="10566" w:type="dxa"/>
            <w:gridSpan w:val="2"/>
            <w:tcBorders>
              <w:top w:val="single" w:sz="4" w:space="0" w:color="auto"/>
              <w:left w:val="nil"/>
              <w:bottom w:val="nil"/>
              <w:right w:val="nil"/>
            </w:tcBorders>
          </w:tcPr>
          <w:p w:rsidR="00B73791" w:rsidRPr="00B73791" w:rsidRDefault="00B73791" w:rsidP="00B73791">
            <w:pPr>
              <w:jc w:val="center"/>
              <w:rPr>
                <w:lang w:val="uk-UA"/>
              </w:rPr>
            </w:pPr>
            <w:r w:rsidRPr="00B73791">
              <w:rPr>
                <w:lang w:val="uk-UA"/>
              </w:rPr>
              <w:t>назва професії (посади), розряд, клас (категорія) кваліфікації</w:t>
            </w:r>
          </w:p>
        </w:tc>
      </w:tr>
      <w:tr w:rsidR="00B73791" w:rsidRPr="00B73791" w:rsidTr="00783381">
        <w:trPr>
          <w:trHeight w:val="267"/>
        </w:trPr>
        <w:tc>
          <w:tcPr>
            <w:tcW w:w="10566" w:type="dxa"/>
            <w:gridSpan w:val="2"/>
            <w:tcBorders>
              <w:top w:val="nil"/>
              <w:left w:val="nil"/>
              <w:bottom w:val="single" w:sz="4" w:space="0" w:color="auto"/>
              <w:right w:val="nil"/>
            </w:tcBorders>
          </w:tcPr>
          <w:p w:rsidR="00B73791" w:rsidRPr="00B73791" w:rsidRDefault="00B73791" w:rsidP="00B73791">
            <w:pPr>
              <w:jc w:val="center"/>
              <w:rPr>
                <w:b/>
                <w:lang w:val="uk-UA"/>
              </w:rPr>
            </w:pPr>
          </w:p>
        </w:tc>
      </w:tr>
      <w:tr w:rsidR="00B73791" w:rsidRPr="00B73791" w:rsidTr="00783381">
        <w:trPr>
          <w:trHeight w:val="267"/>
        </w:trPr>
        <w:tc>
          <w:tcPr>
            <w:tcW w:w="10566" w:type="dxa"/>
            <w:gridSpan w:val="2"/>
            <w:tcBorders>
              <w:top w:val="single" w:sz="4" w:space="0" w:color="auto"/>
              <w:left w:val="nil"/>
              <w:bottom w:val="nil"/>
              <w:right w:val="nil"/>
            </w:tcBorders>
          </w:tcPr>
          <w:p w:rsidR="00B73791" w:rsidRPr="00B73791" w:rsidRDefault="00B73791" w:rsidP="00B73791">
            <w:pPr>
              <w:jc w:val="center"/>
              <w:rPr>
                <w:lang w:val="uk-UA"/>
              </w:rPr>
            </w:pPr>
            <w:r w:rsidRPr="00B73791">
              <w:rPr>
                <w:lang w:val="uk-UA"/>
              </w:rPr>
              <w:t>(причина звільнення)</w:t>
            </w:r>
          </w:p>
        </w:tc>
      </w:tr>
      <w:tr w:rsidR="00B73791" w:rsidRPr="00B73791" w:rsidTr="00783381">
        <w:trPr>
          <w:trHeight w:val="267"/>
        </w:trPr>
        <w:tc>
          <w:tcPr>
            <w:tcW w:w="10566" w:type="dxa"/>
            <w:gridSpan w:val="2"/>
            <w:tcBorders>
              <w:top w:val="nil"/>
              <w:left w:val="nil"/>
              <w:bottom w:val="single" w:sz="4" w:space="0" w:color="auto"/>
              <w:right w:val="nil"/>
            </w:tcBorders>
          </w:tcPr>
          <w:p w:rsidR="00B73791" w:rsidRPr="00B73791" w:rsidRDefault="00B73791" w:rsidP="00B73791">
            <w:pPr>
              <w:jc w:val="center"/>
              <w:rPr>
                <w:lang w:val="uk-UA"/>
              </w:rPr>
            </w:pPr>
          </w:p>
        </w:tc>
      </w:tr>
      <w:tr w:rsidR="00B73791" w:rsidRPr="00B73791" w:rsidTr="00783381">
        <w:trPr>
          <w:trHeight w:val="267"/>
        </w:trPr>
        <w:tc>
          <w:tcPr>
            <w:tcW w:w="10566" w:type="dxa"/>
            <w:gridSpan w:val="2"/>
            <w:tcBorders>
              <w:top w:val="single" w:sz="4" w:space="0" w:color="auto"/>
              <w:left w:val="nil"/>
              <w:bottom w:val="nil"/>
              <w:right w:val="nil"/>
            </w:tcBorders>
          </w:tcPr>
          <w:p w:rsidR="00B73791" w:rsidRPr="00B73791" w:rsidRDefault="00B73791" w:rsidP="00B73791">
            <w:pPr>
              <w:jc w:val="center"/>
              <w:rPr>
                <w:lang w:val="uk-UA"/>
              </w:rPr>
            </w:pPr>
            <w:r w:rsidRPr="00B73791">
              <w:rPr>
                <w:lang w:val="uk-UA"/>
              </w:rPr>
              <w:t>(підстави звільнення)</w:t>
            </w:r>
          </w:p>
        </w:tc>
      </w:tr>
      <w:tr w:rsidR="00B73791" w:rsidRPr="00B73791" w:rsidTr="00783381">
        <w:trPr>
          <w:trHeight w:val="208"/>
        </w:trPr>
        <w:tc>
          <w:tcPr>
            <w:tcW w:w="10566" w:type="dxa"/>
            <w:gridSpan w:val="2"/>
            <w:tcBorders>
              <w:top w:val="nil"/>
              <w:left w:val="nil"/>
              <w:bottom w:val="nil"/>
              <w:right w:val="nil"/>
            </w:tcBorders>
          </w:tcPr>
          <w:p w:rsidR="00B73791" w:rsidRPr="00B73791" w:rsidRDefault="00B73791" w:rsidP="00B73791">
            <w:pPr>
              <w:jc w:val="center"/>
              <w:rPr>
                <w:b/>
                <w:lang w:val="uk-UA"/>
              </w:rPr>
            </w:pPr>
          </w:p>
        </w:tc>
      </w:tr>
      <w:tr w:rsidR="00B73791" w:rsidRPr="00B73791" w:rsidTr="00783381">
        <w:trPr>
          <w:trHeight w:val="688"/>
        </w:trPr>
        <w:tc>
          <w:tcPr>
            <w:tcW w:w="10566" w:type="dxa"/>
            <w:gridSpan w:val="2"/>
            <w:tcBorders>
              <w:top w:val="nil"/>
              <w:left w:val="nil"/>
              <w:bottom w:val="nil"/>
              <w:right w:val="nil"/>
            </w:tcBorders>
            <w:vAlign w:val="bottom"/>
          </w:tcPr>
          <w:p w:rsidR="00B73791" w:rsidRPr="00B73791" w:rsidRDefault="00B73791" w:rsidP="00B73791">
            <w:pPr>
              <w:rPr>
                <w:lang w:val="uk-UA"/>
              </w:rPr>
            </w:pPr>
          </w:p>
          <w:p w:rsidR="00B73791" w:rsidRPr="00B73791" w:rsidRDefault="00B73791" w:rsidP="00B73791">
            <w:pPr>
              <w:rPr>
                <w:lang w:val="uk-UA"/>
              </w:rPr>
            </w:pPr>
          </w:p>
          <w:p w:rsidR="00B73791" w:rsidRPr="00B73791" w:rsidRDefault="00B73791" w:rsidP="00B73791">
            <w:pPr>
              <w:rPr>
                <w:lang w:val="uk-UA"/>
              </w:rPr>
            </w:pPr>
            <w:r w:rsidRPr="00B73791">
              <w:rPr>
                <w:noProof/>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12700</wp:posOffset>
                      </wp:positionV>
                      <wp:extent cx="114300" cy="114300"/>
                      <wp:effectExtent l="6985" t="6985" r="12065" b="12065"/>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A9334" id="Прямоугольник 72" o:spid="_x0000_s1026" style="position:absolute;margin-left:0;margin-top:1pt;width:9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"/>
                  </w:pict>
                </mc:Fallback>
              </mc:AlternateContent>
            </w:r>
            <w:r w:rsidRPr="00B73791">
              <w:rPr>
                <w:lang w:val="uk-UA"/>
              </w:rPr>
              <w:t xml:space="preserve">     Вихідна допомога</w:t>
            </w:r>
            <w:r w:rsidRPr="00B73791">
              <w:t xml:space="preserve"> ____</w:t>
            </w:r>
            <w:r w:rsidRPr="00B73791">
              <w:rPr>
                <w:lang w:val="uk-UA"/>
              </w:rPr>
              <w:t>_______ грн. ________ коп.</w:t>
            </w:r>
          </w:p>
        </w:tc>
      </w:tr>
      <w:tr w:rsidR="00B73791" w:rsidRPr="00B73791" w:rsidTr="00783381">
        <w:trPr>
          <w:trHeight w:val="267"/>
        </w:trPr>
        <w:tc>
          <w:tcPr>
            <w:tcW w:w="10566" w:type="dxa"/>
            <w:gridSpan w:val="2"/>
            <w:tcBorders>
              <w:top w:val="nil"/>
              <w:left w:val="nil"/>
              <w:bottom w:val="nil"/>
              <w:right w:val="nil"/>
            </w:tcBorders>
          </w:tcPr>
          <w:p w:rsidR="00B73791" w:rsidRPr="00B73791" w:rsidRDefault="00B73791" w:rsidP="00B73791">
            <w:pPr>
              <w:jc w:val="center"/>
              <w:rPr>
                <w:b/>
                <w:lang w:val="uk-UA"/>
              </w:rPr>
            </w:pPr>
          </w:p>
        </w:tc>
      </w:tr>
    </w:tbl>
    <w:p w:rsidR="00B73791" w:rsidRPr="00B73791" w:rsidRDefault="00B73791" w:rsidP="00B73791">
      <w:pPr>
        <w:spacing w:line="240" w:lineRule="auto"/>
        <w:ind w:firstLine="0"/>
        <w:jc w:val="left"/>
        <w:rPr>
          <w:rFonts w:eastAsia="Times New Roman"/>
          <w:sz w:val="24"/>
          <w:szCs w:val="24"/>
          <w:lang w:val="uk-UA" w:eastAsia="ru-RU"/>
        </w:rPr>
      </w:pPr>
    </w:p>
    <w:p w:rsidR="00B73791" w:rsidRPr="00B73791" w:rsidRDefault="00B73791" w:rsidP="00B73791">
      <w:pPr>
        <w:spacing w:line="240" w:lineRule="auto"/>
        <w:ind w:firstLine="0"/>
        <w:jc w:val="left"/>
        <w:rPr>
          <w:rFonts w:eastAsia="Times New Roman"/>
          <w:sz w:val="24"/>
          <w:szCs w:val="24"/>
          <w:lang w:val="uk-UA" w:eastAsia="ru-RU"/>
        </w:rPr>
      </w:pPr>
    </w:p>
    <w:p w:rsidR="00B73791" w:rsidRPr="00B73791" w:rsidRDefault="00B73791" w:rsidP="00B73791">
      <w:pPr>
        <w:spacing w:line="240" w:lineRule="auto"/>
        <w:ind w:firstLine="0"/>
        <w:jc w:val="left"/>
        <w:rPr>
          <w:rFonts w:eastAsia="Times New Roman"/>
          <w:sz w:val="24"/>
          <w:szCs w:val="24"/>
          <w:lang w:val="uk-UA" w:eastAsia="ru-RU"/>
        </w:rPr>
      </w:pPr>
    </w:p>
    <w:p w:rsidR="00B73791" w:rsidRPr="00B73791" w:rsidRDefault="00B73791" w:rsidP="00B73791">
      <w:pPr>
        <w:spacing w:line="240" w:lineRule="auto"/>
        <w:ind w:firstLine="0"/>
        <w:jc w:val="left"/>
        <w:rPr>
          <w:rFonts w:eastAsia="Times New Roman"/>
          <w:sz w:val="24"/>
          <w:szCs w:val="24"/>
          <w:lang w:val="uk-UA" w:eastAsia="ru-RU"/>
        </w:rPr>
      </w:pPr>
    </w:p>
    <w:p w:rsidR="00B73791" w:rsidRPr="00B73791" w:rsidRDefault="00B73791" w:rsidP="00B73791">
      <w:pPr>
        <w:spacing w:line="240" w:lineRule="auto"/>
        <w:ind w:firstLine="0"/>
        <w:jc w:val="left"/>
        <w:rPr>
          <w:rFonts w:eastAsia="Times New Roman"/>
          <w:sz w:val="24"/>
          <w:szCs w:val="24"/>
          <w:lang w:val="uk-UA" w:eastAsia="ru-RU"/>
        </w:rPr>
      </w:pPr>
    </w:p>
    <w:p w:rsidR="00B73791" w:rsidRPr="00B73791" w:rsidRDefault="00B73791" w:rsidP="00B73791">
      <w:pPr>
        <w:spacing w:line="240" w:lineRule="auto"/>
        <w:ind w:firstLine="0"/>
        <w:jc w:val="left"/>
        <w:rPr>
          <w:rFonts w:eastAsia="Times New Roman"/>
          <w:sz w:val="24"/>
          <w:szCs w:val="24"/>
          <w:lang w:val="uk-UA" w:eastAsia="ru-RU"/>
        </w:r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18"/>
        <w:gridCol w:w="1810"/>
        <w:gridCol w:w="201"/>
        <w:gridCol w:w="1896"/>
        <w:gridCol w:w="3329"/>
      </w:tblGrid>
      <w:tr w:rsidR="00B73791" w:rsidRPr="00B73791" w:rsidTr="00783381">
        <w:tc>
          <w:tcPr>
            <w:tcW w:w="2790" w:type="dxa"/>
          </w:tcPr>
          <w:p w:rsidR="00B73791" w:rsidRPr="00B73791" w:rsidRDefault="00B73791" w:rsidP="00B73791">
            <w:pPr>
              <w:rPr>
                <w:b/>
                <w:sz w:val="24"/>
                <w:szCs w:val="24"/>
                <w:lang w:val="uk-UA"/>
              </w:rPr>
            </w:pPr>
            <w:r w:rsidRPr="00B73791">
              <w:rPr>
                <w:b/>
                <w:sz w:val="24"/>
                <w:szCs w:val="24"/>
                <w:lang w:val="uk-UA"/>
              </w:rPr>
              <w:t>Керівник підприємства</w:t>
            </w:r>
          </w:p>
        </w:tc>
        <w:tc>
          <w:tcPr>
            <w:tcW w:w="2178" w:type="dxa"/>
          </w:tcPr>
          <w:p w:rsidR="00B73791" w:rsidRPr="00B73791" w:rsidRDefault="00B73791" w:rsidP="00B73791">
            <w:pPr>
              <w:rPr>
                <w:sz w:val="24"/>
                <w:szCs w:val="24"/>
                <w:lang w:val="uk-UA"/>
              </w:rPr>
            </w:pPr>
          </w:p>
        </w:tc>
        <w:tc>
          <w:tcPr>
            <w:tcW w:w="1980" w:type="dxa"/>
            <w:gridSpan w:val="2"/>
            <w:vAlign w:val="bottom"/>
          </w:tcPr>
          <w:p w:rsidR="00B73791" w:rsidRPr="00B73791" w:rsidRDefault="00B73791" w:rsidP="00B73791">
            <w:pPr>
              <w:jc w:val="center"/>
              <w:rPr>
                <w:sz w:val="24"/>
                <w:szCs w:val="24"/>
                <w:lang w:val="uk-UA"/>
              </w:rPr>
            </w:pPr>
            <w:r w:rsidRPr="00B73791">
              <w:rPr>
                <w:sz w:val="24"/>
                <w:szCs w:val="24"/>
                <w:lang w:val="uk-UA"/>
              </w:rPr>
              <w:t>______________</w:t>
            </w:r>
          </w:p>
        </w:tc>
        <w:tc>
          <w:tcPr>
            <w:tcW w:w="3472" w:type="dxa"/>
            <w:vAlign w:val="bottom"/>
          </w:tcPr>
          <w:p w:rsidR="00B73791" w:rsidRPr="00B73791" w:rsidRDefault="00B73791" w:rsidP="00B73791">
            <w:pPr>
              <w:jc w:val="center"/>
              <w:rPr>
                <w:sz w:val="24"/>
                <w:szCs w:val="24"/>
                <w:lang w:val="uk-UA"/>
              </w:rPr>
            </w:pPr>
            <w:r w:rsidRPr="00B73791">
              <w:rPr>
                <w:sz w:val="24"/>
                <w:szCs w:val="24"/>
                <w:lang w:val="uk-UA"/>
              </w:rPr>
              <w:t>_____________________</w:t>
            </w:r>
          </w:p>
        </w:tc>
      </w:tr>
      <w:tr w:rsidR="00B73791" w:rsidRPr="00B73791" w:rsidTr="00783381">
        <w:tc>
          <w:tcPr>
            <w:tcW w:w="2790" w:type="dxa"/>
          </w:tcPr>
          <w:p w:rsidR="00B73791" w:rsidRPr="00B73791" w:rsidRDefault="00B73791" w:rsidP="00B73791">
            <w:pPr>
              <w:rPr>
                <w:sz w:val="24"/>
                <w:szCs w:val="24"/>
                <w:lang w:val="uk-UA"/>
              </w:rPr>
            </w:pPr>
            <w:r w:rsidRPr="00B73791">
              <w:rPr>
                <w:sz w:val="24"/>
                <w:szCs w:val="24"/>
                <w:lang w:val="uk-UA"/>
              </w:rPr>
              <w:t>(установи, організації)</w:t>
            </w:r>
          </w:p>
        </w:tc>
        <w:tc>
          <w:tcPr>
            <w:tcW w:w="2178" w:type="dxa"/>
          </w:tcPr>
          <w:p w:rsidR="00B73791" w:rsidRPr="00B73791" w:rsidRDefault="00B73791" w:rsidP="00B73791">
            <w:pPr>
              <w:jc w:val="center"/>
              <w:rPr>
                <w:sz w:val="24"/>
                <w:szCs w:val="24"/>
                <w:lang w:val="uk-UA"/>
              </w:rPr>
            </w:pPr>
          </w:p>
        </w:tc>
        <w:tc>
          <w:tcPr>
            <w:tcW w:w="1980" w:type="dxa"/>
            <w:gridSpan w:val="2"/>
          </w:tcPr>
          <w:p w:rsidR="00B73791" w:rsidRPr="00B73791" w:rsidRDefault="00B73791" w:rsidP="00B73791">
            <w:pPr>
              <w:jc w:val="center"/>
              <w:rPr>
                <w:lang w:val="uk-UA"/>
              </w:rPr>
            </w:pPr>
            <w:r w:rsidRPr="00B73791">
              <w:rPr>
                <w:lang w:val="uk-UA"/>
              </w:rPr>
              <w:t>підпис</w:t>
            </w:r>
          </w:p>
        </w:tc>
        <w:tc>
          <w:tcPr>
            <w:tcW w:w="3472" w:type="dxa"/>
          </w:tcPr>
          <w:p w:rsidR="00B73791" w:rsidRPr="00B73791" w:rsidRDefault="00B73791" w:rsidP="00B73791">
            <w:pPr>
              <w:jc w:val="center"/>
              <w:rPr>
                <w:lang w:val="uk-UA"/>
              </w:rPr>
            </w:pPr>
            <w:r w:rsidRPr="00B73791">
              <w:rPr>
                <w:lang w:val="uk-UA"/>
              </w:rPr>
              <w:t>ПІБ</w:t>
            </w:r>
          </w:p>
        </w:tc>
      </w:tr>
      <w:tr w:rsidR="00B73791" w:rsidRPr="00B73791" w:rsidTr="00783381">
        <w:tc>
          <w:tcPr>
            <w:tcW w:w="10420" w:type="dxa"/>
            <w:gridSpan w:val="5"/>
          </w:tcPr>
          <w:p w:rsidR="00B73791" w:rsidRPr="00B73791" w:rsidRDefault="00B73791" w:rsidP="00B73791">
            <w:pPr>
              <w:jc w:val="center"/>
              <w:rPr>
                <w:lang w:val="uk-UA"/>
              </w:rPr>
            </w:pPr>
          </w:p>
        </w:tc>
      </w:tr>
      <w:tr w:rsidR="00B73791" w:rsidRPr="00B73791" w:rsidTr="00783381">
        <w:tc>
          <w:tcPr>
            <w:tcW w:w="10420" w:type="dxa"/>
            <w:gridSpan w:val="5"/>
          </w:tcPr>
          <w:p w:rsidR="00B73791" w:rsidRPr="00B73791" w:rsidRDefault="00B73791" w:rsidP="00B73791">
            <w:pPr>
              <w:jc w:val="center"/>
              <w:rPr>
                <w:lang w:val="uk-UA"/>
              </w:rPr>
            </w:pPr>
          </w:p>
        </w:tc>
      </w:tr>
      <w:tr w:rsidR="00B73791" w:rsidRPr="00B73791" w:rsidTr="00783381">
        <w:tc>
          <w:tcPr>
            <w:tcW w:w="10420" w:type="dxa"/>
            <w:gridSpan w:val="5"/>
          </w:tcPr>
          <w:p w:rsidR="00B73791" w:rsidRPr="00B73791" w:rsidRDefault="00B73791" w:rsidP="00B73791">
            <w:pPr>
              <w:jc w:val="center"/>
              <w:rPr>
                <w:lang w:val="uk-UA"/>
              </w:rPr>
            </w:pPr>
          </w:p>
        </w:tc>
      </w:tr>
      <w:tr w:rsidR="00B73791" w:rsidRPr="00B73791" w:rsidTr="00783381">
        <w:tc>
          <w:tcPr>
            <w:tcW w:w="5210" w:type="dxa"/>
            <w:gridSpan w:val="3"/>
          </w:tcPr>
          <w:p w:rsidR="00B73791" w:rsidRPr="00B73791" w:rsidRDefault="00B73791" w:rsidP="00B73791">
            <w:pPr>
              <w:rPr>
                <w:b/>
                <w:sz w:val="24"/>
                <w:szCs w:val="24"/>
                <w:lang w:val="uk-UA"/>
              </w:rPr>
            </w:pPr>
            <w:r w:rsidRPr="00B73791">
              <w:rPr>
                <w:b/>
                <w:sz w:val="24"/>
                <w:szCs w:val="24"/>
                <w:lang w:val="uk-UA"/>
              </w:rPr>
              <w:t>З наказом (розпорядженням)</w:t>
            </w:r>
          </w:p>
          <w:p w:rsidR="00B73791" w:rsidRPr="00B73791" w:rsidRDefault="00B73791" w:rsidP="00B73791">
            <w:pPr>
              <w:rPr>
                <w:b/>
                <w:sz w:val="24"/>
                <w:szCs w:val="24"/>
                <w:lang w:val="uk-UA"/>
              </w:rPr>
            </w:pPr>
            <w:r w:rsidRPr="00B73791">
              <w:rPr>
                <w:b/>
                <w:sz w:val="24"/>
                <w:szCs w:val="24"/>
                <w:lang w:val="uk-UA"/>
              </w:rPr>
              <w:t>ознайомлений</w:t>
            </w:r>
          </w:p>
        </w:tc>
        <w:tc>
          <w:tcPr>
            <w:tcW w:w="1738" w:type="dxa"/>
            <w:vAlign w:val="bottom"/>
          </w:tcPr>
          <w:p w:rsidR="00B73791" w:rsidRPr="00B73791" w:rsidRDefault="00B73791" w:rsidP="00B73791">
            <w:pPr>
              <w:jc w:val="center"/>
              <w:rPr>
                <w:sz w:val="24"/>
                <w:szCs w:val="24"/>
                <w:lang w:val="uk-UA"/>
              </w:rPr>
            </w:pPr>
            <w:r w:rsidRPr="00B73791">
              <w:rPr>
                <w:sz w:val="24"/>
                <w:szCs w:val="24"/>
                <w:lang w:val="uk-UA"/>
              </w:rPr>
              <w:t>______________</w:t>
            </w:r>
          </w:p>
        </w:tc>
        <w:tc>
          <w:tcPr>
            <w:tcW w:w="3472" w:type="dxa"/>
            <w:vAlign w:val="bottom"/>
          </w:tcPr>
          <w:p w:rsidR="00B73791" w:rsidRPr="00B73791" w:rsidRDefault="00B73791" w:rsidP="00B73791">
            <w:pPr>
              <w:jc w:val="center"/>
              <w:rPr>
                <w:lang w:val="uk-UA"/>
              </w:rPr>
            </w:pPr>
            <w:r w:rsidRPr="00B73791">
              <w:rPr>
                <w:lang w:val="uk-UA"/>
              </w:rPr>
              <w:t>«____» _____________ 20____ року</w:t>
            </w:r>
          </w:p>
        </w:tc>
      </w:tr>
      <w:tr w:rsidR="00B73791" w:rsidRPr="00B73791" w:rsidTr="00783381">
        <w:tc>
          <w:tcPr>
            <w:tcW w:w="5210" w:type="dxa"/>
            <w:gridSpan w:val="3"/>
          </w:tcPr>
          <w:p w:rsidR="00B73791" w:rsidRPr="00B73791" w:rsidRDefault="00B73791" w:rsidP="00B73791">
            <w:pPr>
              <w:rPr>
                <w:b/>
                <w:sz w:val="24"/>
                <w:szCs w:val="24"/>
                <w:lang w:val="uk-UA"/>
              </w:rPr>
            </w:pPr>
          </w:p>
        </w:tc>
        <w:tc>
          <w:tcPr>
            <w:tcW w:w="1738" w:type="dxa"/>
          </w:tcPr>
          <w:p w:rsidR="00B73791" w:rsidRPr="00B73791" w:rsidRDefault="00B73791" w:rsidP="00B73791">
            <w:pPr>
              <w:jc w:val="center"/>
              <w:rPr>
                <w:lang w:val="uk-UA"/>
              </w:rPr>
            </w:pPr>
            <w:r w:rsidRPr="00B73791">
              <w:rPr>
                <w:lang w:val="uk-UA"/>
              </w:rPr>
              <w:t>підпис працівника</w:t>
            </w:r>
          </w:p>
        </w:tc>
        <w:tc>
          <w:tcPr>
            <w:tcW w:w="3472" w:type="dxa"/>
          </w:tcPr>
          <w:p w:rsidR="00B73791" w:rsidRPr="00B73791" w:rsidRDefault="00B73791" w:rsidP="00B73791">
            <w:pPr>
              <w:jc w:val="center"/>
              <w:rPr>
                <w:lang w:val="uk-UA"/>
              </w:rPr>
            </w:pPr>
          </w:p>
        </w:tc>
      </w:tr>
    </w:tbl>
    <w:p w:rsidR="00B73791" w:rsidRPr="00B73791" w:rsidRDefault="00B73791" w:rsidP="00B73791">
      <w:pPr>
        <w:spacing w:line="240" w:lineRule="auto"/>
        <w:ind w:firstLine="0"/>
        <w:jc w:val="left"/>
        <w:rPr>
          <w:rFonts w:eastAsia="Times New Roman"/>
          <w:sz w:val="24"/>
          <w:szCs w:val="24"/>
          <w:lang w:val="uk-UA" w:eastAsia="ru-RU"/>
        </w:rPr>
      </w:pPr>
    </w:p>
    <w:p w:rsidR="00B73791" w:rsidRPr="00B73791" w:rsidRDefault="00B73791" w:rsidP="00B73791">
      <w:pPr>
        <w:spacing w:line="240" w:lineRule="auto"/>
        <w:ind w:firstLine="0"/>
        <w:jc w:val="left"/>
        <w:rPr>
          <w:rFonts w:eastAsia="Times New Roman"/>
          <w:sz w:val="24"/>
          <w:szCs w:val="24"/>
          <w:lang w:val="uk-UA" w:eastAsia="ru-RU"/>
        </w:rPr>
      </w:pPr>
    </w:p>
    <w:p w:rsidR="009C08EA" w:rsidRDefault="009C08EA">
      <w:pPr>
        <w:rPr>
          <w:rFonts w:asciiTheme="minorHAnsi" w:hAnsiTheme="minorHAnsi" w:cstheme="minorBidi"/>
          <w:sz w:val="22"/>
        </w:rPr>
      </w:pPr>
      <w:r>
        <w:rPr>
          <w:rFonts w:asciiTheme="minorHAnsi" w:hAnsiTheme="minorHAnsi" w:cstheme="minorBidi"/>
          <w:sz w:val="22"/>
        </w:rPr>
        <w:br w:type="page"/>
      </w:r>
    </w:p>
    <w:p w:rsidR="008F2397" w:rsidRPr="008F2397" w:rsidRDefault="008F2397" w:rsidP="008F2397">
      <w:pPr>
        <w:spacing w:after="200" w:line="276" w:lineRule="auto"/>
        <w:ind w:firstLine="0"/>
        <w:jc w:val="center"/>
        <w:rPr>
          <w:b/>
          <w:sz w:val="32"/>
          <w:lang w:val="uk-UA"/>
        </w:rPr>
      </w:pPr>
      <w:r w:rsidRPr="008F2397">
        <w:rPr>
          <w:rFonts w:asciiTheme="minorHAnsi" w:hAnsiTheme="minorHAnsi"/>
          <w:b/>
          <w:noProof/>
          <w:sz w:val="32"/>
          <w:szCs w:val="32"/>
          <w:lang w:eastAsia="ru-RU"/>
        </w:rPr>
        <w:lastRenderedPageBreak/>
        <w:drawing>
          <wp:anchor distT="0" distB="0" distL="114300" distR="114300" simplePos="0" relativeHeight="251685888" behindDoc="0" locked="0" layoutInCell="1" allowOverlap="1">
            <wp:simplePos x="0" y="0"/>
            <wp:positionH relativeFrom="column">
              <wp:posOffset>2899410</wp:posOffset>
            </wp:positionH>
            <wp:positionV relativeFrom="paragraph">
              <wp:posOffset>-148590</wp:posOffset>
            </wp:positionV>
            <wp:extent cx="458197" cy="457200"/>
            <wp:effectExtent l="0" t="0" r="0" b="0"/>
            <wp:wrapNone/>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458197" cy="457200"/>
                    </a:xfrm>
                    <a:prstGeom prst="rect">
                      <a:avLst/>
                    </a:prstGeom>
                    <a:noFill/>
                  </pic:spPr>
                </pic:pic>
              </a:graphicData>
            </a:graphic>
          </wp:anchor>
        </w:drawing>
      </w:r>
    </w:p>
    <w:p w:rsidR="008F2397" w:rsidRPr="008F2397" w:rsidRDefault="008F2397" w:rsidP="008F2397">
      <w:pPr>
        <w:spacing w:line="240" w:lineRule="auto"/>
        <w:ind w:firstLine="0"/>
        <w:jc w:val="center"/>
        <w:rPr>
          <w:b/>
          <w:sz w:val="32"/>
          <w:szCs w:val="32"/>
          <w:lang w:val="uk-UA"/>
        </w:rPr>
      </w:pPr>
      <w:r w:rsidRPr="008F2397">
        <w:rPr>
          <w:b/>
          <w:sz w:val="32"/>
          <w:szCs w:val="32"/>
          <w:lang w:val="uk-UA"/>
        </w:rPr>
        <w:t>ПРИВАТНЕ АКЦІОНЕРНЕ ТОВАРИСТВО «</w:t>
      </w:r>
      <w:r w:rsidRPr="008F2397">
        <w:rPr>
          <w:b/>
          <w:sz w:val="32"/>
          <w:szCs w:val="32"/>
        </w:rPr>
        <w:t>ТУРИСТ</w:t>
      </w:r>
      <w:r w:rsidRPr="008F2397">
        <w:rPr>
          <w:b/>
          <w:sz w:val="32"/>
          <w:szCs w:val="32"/>
          <w:lang w:val="uk-UA"/>
        </w:rPr>
        <w:t>»</w:t>
      </w:r>
    </w:p>
    <w:p w:rsidR="008F2397" w:rsidRPr="008F2397" w:rsidRDefault="008F2397" w:rsidP="008F2397">
      <w:pPr>
        <w:spacing w:line="240" w:lineRule="auto"/>
        <w:ind w:firstLine="0"/>
        <w:jc w:val="center"/>
        <w:rPr>
          <w:b/>
          <w:sz w:val="32"/>
          <w:szCs w:val="32"/>
          <w:lang w:val="uk-UA"/>
        </w:rPr>
      </w:pPr>
    </w:p>
    <w:p w:rsidR="008F2397" w:rsidRPr="008F2397" w:rsidRDefault="008F2397" w:rsidP="008F2397">
      <w:pPr>
        <w:spacing w:line="240" w:lineRule="auto"/>
        <w:ind w:firstLine="0"/>
        <w:jc w:val="center"/>
        <w:rPr>
          <w:sz w:val="32"/>
          <w:szCs w:val="32"/>
          <w:lang w:val="uk-UA"/>
        </w:rPr>
      </w:pPr>
      <w:r w:rsidRPr="008F2397">
        <w:rPr>
          <w:b/>
          <w:sz w:val="32"/>
          <w:szCs w:val="32"/>
          <w:lang w:val="uk-UA"/>
        </w:rPr>
        <w:t>НАКАЗ</w:t>
      </w:r>
    </w:p>
    <w:p w:rsidR="008F2397" w:rsidRPr="008F2397" w:rsidRDefault="008F2397" w:rsidP="008F2397">
      <w:pPr>
        <w:spacing w:line="240" w:lineRule="auto"/>
        <w:ind w:firstLine="0"/>
        <w:jc w:val="center"/>
        <w:rPr>
          <w:lang w:val="uk-UA"/>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8F2397" w:rsidRPr="008F2397" w:rsidTr="00783381">
        <w:tc>
          <w:tcPr>
            <w:tcW w:w="3284" w:type="dxa"/>
          </w:tcPr>
          <w:p w:rsidR="008F2397" w:rsidRPr="008F2397" w:rsidRDefault="008F2397" w:rsidP="00AE3CB3">
            <w:pPr>
              <w:rPr>
                <w:rFonts w:ascii="Times New Roman" w:hAnsi="Times New Roman" w:cs="Times New Roman"/>
                <w:sz w:val="28"/>
                <w:szCs w:val="28"/>
                <w:lang w:val="uk-UA"/>
              </w:rPr>
            </w:pPr>
            <w:r w:rsidRPr="008F2397">
              <w:rPr>
                <w:rFonts w:ascii="Times New Roman" w:hAnsi="Times New Roman" w:cs="Times New Roman"/>
                <w:sz w:val="28"/>
                <w:szCs w:val="28"/>
                <w:lang w:val="uk-UA"/>
              </w:rPr>
              <w:t>03 вересня 201</w:t>
            </w:r>
            <w:r w:rsidR="00AE3CB3">
              <w:rPr>
                <w:rFonts w:ascii="Times New Roman" w:hAnsi="Times New Roman" w:cs="Times New Roman"/>
                <w:sz w:val="28"/>
                <w:szCs w:val="28"/>
                <w:lang w:val="uk-UA"/>
              </w:rPr>
              <w:t>8</w:t>
            </w:r>
            <w:r w:rsidRPr="008F2397">
              <w:rPr>
                <w:rFonts w:ascii="Times New Roman" w:hAnsi="Times New Roman" w:cs="Times New Roman"/>
                <w:sz w:val="28"/>
                <w:szCs w:val="28"/>
                <w:lang w:val="uk-UA"/>
              </w:rPr>
              <w:t xml:space="preserve"> року</w:t>
            </w:r>
          </w:p>
        </w:tc>
        <w:tc>
          <w:tcPr>
            <w:tcW w:w="3285" w:type="dxa"/>
          </w:tcPr>
          <w:p w:rsidR="008F2397" w:rsidRPr="008F2397" w:rsidRDefault="008F2397" w:rsidP="008F2397">
            <w:pPr>
              <w:jc w:val="center"/>
              <w:rPr>
                <w:rFonts w:ascii="Times New Roman" w:hAnsi="Times New Roman" w:cs="Times New Roman"/>
                <w:sz w:val="28"/>
                <w:szCs w:val="28"/>
                <w:lang w:val="uk-UA"/>
              </w:rPr>
            </w:pPr>
            <w:r w:rsidRPr="008F2397">
              <w:rPr>
                <w:rFonts w:ascii="Times New Roman" w:hAnsi="Times New Roman" w:cs="Times New Roman"/>
                <w:sz w:val="28"/>
                <w:szCs w:val="28"/>
                <w:lang w:val="uk-UA"/>
              </w:rPr>
              <w:t>м. Херсон</w:t>
            </w:r>
          </w:p>
        </w:tc>
        <w:tc>
          <w:tcPr>
            <w:tcW w:w="3285" w:type="dxa"/>
          </w:tcPr>
          <w:p w:rsidR="008F2397" w:rsidRPr="008F2397" w:rsidRDefault="008F2397" w:rsidP="008F2397">
            <w:pPr>
              <w:jc w:val="right"/>
              <w:rPr>
                <w:rFonts w:ascii="Times New Roman" w:hAnsi="Times New Roman" w:cs="Times New Roman"/>
                <w:sz w:val="28"/>
                <w:szCs w:val="28"/>
                <w:lang w:val="uk-UA"/>
              </w:rPr>
            </w:pPr>
            <w:r w:rsidRPr="008F2397">
              <w:rPr>
                <w:rFonts w:ascii="Times New Roman" w:hAnsi="Times New Roman" w:cs="Times New Roman"/>
                <w:sz w:val="28"/>
                <w:szCs w:val="28"/>
                <w:lang w:val="uk-UA"/>
              </w:rPr>
              <w:t>№ 36–К</w:t>
            </w:r>
          </w:p>
        </w:tc>
      </w:tr>
    </w:tbl>
    <w:p w:rsidR="008F2397" w:rsidRPr="008F2397" w:rsidRDefault="008F2397" w:rsidP="008F2397">
      <w:pPr>
        <w:spacing w:line="240" w:lineRule="auto"/>
        <w:ind w:firstLine="0"/>
        <w:rPr>
          <w:lang w:val="uk-UA"/>
        </w:rPr>
      </w:pPr>
    </w:p>
    <w:p w:rsidR="008F2397" w:rsidRPr="008F2397" w:rsidRDefault="008F2397" w:rsidP="008F2397">
      <w:pPr>
        <w:spacing w:line="240" w:lineRule="auto"/>
        <w:ind w:firstLine="0"/>
        <w:rPr>
          <w:b/>
          <w:i/>
          <w:lang w:val="uk-UA"/>
        </w:rPr>
      </w:pPr>
      <w:r w:rsidRPr="008F2397">
        <w:rPr>
          <w:b/>
          <w:i/>
          <w:lang w:val="uk-UA"/>
        </w:rPr>
        <w:t>Про звільнення з роботи</w:t>
      </w:r>
    </w:p>
    <w:p w:rsidR="008F2397" w:rsidRPr="008F2397" w:rsidRDefault="008F2397" w:rsidP="008F2397">
      <w:pPr>
        <w:spacing w:line="240" w:lineRule="auto"/>
        <w:ind w:firstLine="0"/>
        <w:rPr>
          <w:b/>
          <w:i/>
          <w:lang w:val="uk-UA"/>
        </w:rPr>
      </w:pPr>
      <w:r w:rsidRPr="008F2397">
        <w:rPr>
          <w:b/>
          <w:i/>
          <w:lang w:val="uk-UA"/>
        </w:rPr>
        <w:t>Бабенко Ю. О.</w:t>
      </w:r>
    </w:p>
    <w:p w:rsidR="008F2397" w:rsidRPr="008F2397" w:rsidRDefault="008F2397" w:rsidP="008F2397">
      <w:pPr>
        <w:spacing w:line="240" w:lineRule="auto"/>
        <w:ind w:firstLine="0"/>
        <w:rPr>
          <w:lang w:val="uk-UA"/>
        </w:rPr>
      </w:pPr>
    </w:p>
    <w:p w:rsidR="008F2397" w:rsidRPr="008F2397" w:rsidRDefault="008F2397" w:rsidP="008F2397">
      <w:pPr>
        <w:ind w:firstLine="0"/>
        <w:rPr>
          <w:lang w:val="uk-UA"/>
        </w:rPr>
      </w:pPr>
      <w:r w:rsidRPr="008F2397">
        <w:rPr>
          <w:lang w:val="uk-UA"/>
        </w:rPr>
        <w:t>ЗВІЛЬНИТИ:</w:t>
      </w:r>
    </w:p>
    <w:p w:rsidR="008F2397" w:rsidRPr="008F2397" w:rsidRDefault="008F2397" w:rsidP="008F2397">
      <w:pPr>
        <w:rPr>
          <w:lang w:val="uk-UA"/>
        </w:rPr>
      </w:pPr>
      <w:r w:rsidRPr="008F2397">
        <w:rPr>
          <w:lang w:val="uk-UA"/>
        </w:rPr>
        <w:t>БАБЕНКО Юрія Миколайовича, інспектора з кадрів, з 04 вересня 201</w:t>
      </w:r>
      <w:r w:rsidR="00AE3CB3">
        <w:rPr>
          <w:lang w:val="uk-UA"/>
        </w:rPr>
        <w:t>8</w:t>
      </w:r>
      <w:r w:rsidRPr="008F2397">
        <w:rPr>
          <w:lang w:val="uk-UA"/>
        </w:rPr>
        <w:t xml:space="preserve"> року за згодою сторін, ст. 36 КЗпП України. </w:t>
      </w:r>
    </w:p>
    <w:p w:rsidR="008F2397" w:rsidRPr="008F2397" w:rsidRDefault="008F2397" w:rsidP="008F2397">
      <w:pPr>
        <w:rPr>
          <w:lang w:val="uk-UA"/>
        </w:rPr>
      </w:pPr>
      <w:r w:rsidRPr="008F2397">
        <w:rPr>
          <w:lang w:val="uk-UA"/>
        </w:rPr>
        <w:t>Бухгалтерії провести остаточний розрахунок з Бабенко Ю. О. відповідно до чинного законодавства.</w:t>
      </w:r>
    </w:p>
    <w:p w:rsidR="008F2397" w:rsidRPr="008F2397" w:rsidRDefault="008F2397" w:rsidP="008F2397">
      <w:pPr>
        <w:spacing w:line="240" w:lineRule="auto"/>
        <w:ind w:firstLine="0"/>
        <w:rPr>
          <w:lang w:val="uk-UA"/>
        </w:rPr>
      </w:pPr>
    </w:p>
    <w:p w:rsidR="008F2397" w:rsidRPr="008F2397" w:rsidRDefault="008F2397" w:rsidP="008F2397">
      <w:pPr>
        <w:spacing w:line="240" w:lineRule="auto"/>
        <w:ind w:firstLine="0"/>
        <w:rPr>
          <w:lang w:val="uk-UA"/>
        </w:rPr>
      </w:pPr>
      <w:r w:rsidRPr="008F2397">
        <w:rPr>
          <w:lang w:val="uk-UA"/>
        </w:rPr>
        <w:t>Підстава: заява Бабенко Ю. О. від 02 вересня 201</w:t>
      </w:r>
      <w:r w:rsidR="00AE3CB3">
        <w:rPr>
          <w:lang w:val="uk-UA"/>
        </w:rPr>
        <w:t>8</w:t>
      </w:r>
      <w:r w:rsidRPr="008F2397">
        <w:rPr>
          <w:lang w:val="uk-UA"/>
        </w:rPr>
        <w:t xml:space="preserve"> року, зареєстрована за № 56.</w:t>
      </w:r>
    </w:p>
    <w:p w:rsidR="008F2397" w:rsidRPr="008F2397" w:rsidRDefault="008F2397" w:rsidP="008F2397">
      <w:pPr>
        <w:spacing w:line="240" w:lineRule="auto"/>
        <w:ind w:firstLine="0"/>
        <w:rPr>
          <w:lang w:val="uk-UA"/>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8F2397" w:rsidRPr="008F2397" w:rsidTr="00783381">
        <w:tc>
          <w:tcPr>
            <w:tcW w:w="3284" w:type="dxa"/>
          </w:tcPr>
          <w:p w:rsidR="008F2397" w:rsidRPr="008F2397" w:rsidRDefault="008F2397" w:rsidP="008F2397">
            <w:pPr>
              <w:rPr>
                <w:rFonts w:ascii="Times New Roman" w:hAnsi="Times New Roman" w:cs="Times New Roman"/>
                <w:sz w:val="28"/>
                <w:szCs w:val="28"/>
                <w:lang w:val="uk-UA"/>
              </w:rPr>
            </w:pPr>
            <w:r w:rsidRPr="008F2397">
              <w:rPr>
                <w:rFonts w:ascii="Times New Roman" w:hAnsi="Times New Roman" w:cs="Times New Roman"/>
                <w:sz w:val="28"/>
                <w:szCs w:val="28"/>
                <w:lang w:val="uk-UA"/>
              </w:rPr>
              <w:t xml:space="preserve">Директор </w:t>
            </w:r>
          </w:p>
          <w:p w:rsidR="008F2397" w:rsidRPr="008F2397" w:rsidRDefault="008F2397" w:rsidP="008F2397">
            <w:pPr>
              <w:rPr>
                <w:rFonts w:ascii="Times New Roman" w:hAnsi="Times New Roman" w:cs="Times New Roman"/>
                <w:sz w:val="28"/>
                <w:szCs w:val="28"/>
                <w:lang w:val="uk-UA"/>
              </w:rPr>
            </w:pPr>
            <w:r w:rsidRPr="008F2397">
              <w:rPr>
                <w:rFonts w:ascii="Times New Roman" w:hAnsi="Times New Roman" w:cs="Times New Roman"/>
                <w:sz w:val="28"/>
                <w:szCs w:val="28"/>
                <w:lang w:val="uk-UA"/>
              </w:rPr>
              <w:t>ПрАТ «Турист»</w:t>
            </w:r>
          </w:p>
        </w:tc>
        <w:tc>
          <w:tcPr>
            <w:tcW w:w="3285" w:type="dxa"/>
          </w:tcPr>
          <w:p w:rsidR="008F2397" w:rsidRPr="008F2397" w:rsidRDefault="008F2397" w:rsidP="008F2397">
            <w:pPr>
              <w:rPr>
                <w:rFonts w:ascii="Times New Roman" w:hAnsi="Times New Roman" w:cs="Times New Roman"/>
                <w:sz w:val="28"/>
                <w:szCs w:val="28"/>
                <w:lang w:val="uk-UA"/>
              </w:rPr>
            </w:pPr>
          </w:p>
          <w:p w:rsidR="008F2397" w:rsidRPr="008F2397" w:rsidRDefault="008F2397" w:rsidP="008F2397">
            <w:pPr>
              <w:jc w:val="center"/>
              <w:rPr>
                <w:rFonts w:ascii="Times New Roman" w:hAnsi="Times New Roman" w:cs="Times New Roman"/>
                <w:sz w:val="28"/>
                <w:szCs w:val="28"/>
                <w:lang w:val="uk-UA"/>
              </w:rPr>
            </w:pPr>
            <w:r w:rsidRPr="008F2397">
              <w:rPr>
                <w:rFonts w:ascii="Times New Roman" w:hAnsi="Times New Roman" w:cs="Times New Roman"/>
                <w:sz w:val="28"/>
                <w:szCs w:val="28"/>
                <w:lang w:val="uk-UA"/>
              </w:rPr>
              <w:t>____________</w:t>
            </w:r>
          </w:p>
          <w:p w:rsidR="008F2397" w:rsidRPr="008F2397" w:rsidRDefault="008F2397" w:rsidP="008F2397">
            <w:pPr>
              <w:jc w:val="center"/>
              <w:rPr>
                <w:rFonts w:ascii="Times New Roman" w:hAnsi="Times New Roman" w:cs="Times New Roman"/>
                <w:sz w:val="20"/>
                <w:szCs w:val="20"/>
                <w:lang w:val="uk-UA"/>
              </w:rPr>
            </w:pPr>
            <w:r w:rsidRPr="008F2397">
              <w:rPr>
                <w:rFonts w:ascii="Times New Roman" w:hAnsi="Times New Roman" w:cs="Times New Roman"/>
                <w:sz w:val="20"/>
                <w:szCs w:val="20"/>
                <w:lang w:val="uk-UA"/>
              </w:rPr>
              <w:t>(підпис)</w:t>
            </w:r>
          </w:p>
        </w:tc>
        <w:tc>
          <w:tcPr>
            <w:tcW w:w="3285" w:type="dxa"/>
          </w:tcPr>
          <w:p w:rsidR="008F2397" w:rsidRPr="008F2397" w:rsidRDefault="008F2397" w:rsidP="008F2397">
            <w:pPr>
              <w:rPr>
                <w:rFonts w:ascii="Times New Roman" w:hAnsi="Times New Roman" w:cs="Times New Roman"/>
                <w:sz w:val="28"/>
                <w:szCs w:val="28"/>
                <w:lang w:val="uk-UA"/>
              </w:rPr>
            </w:pPr>
          </w:p>
          <w:p w:rsidR="008F2397" w:rsidRPr="008F2397" w:rsidRDefault="008F2397" w:rsidP="008F2397">
            <w:pPr>
              <w:jc w:val="right"/>
              <w:rPr>
                <w:rFonts w:ascii="Times New Roman" w:hAnsi="Times New Roman" w:cs="Times New Roman"/>
                <w:sz w:val="28"/>
                <w:szCs w:val="28"/>
                <w:lang w:val="uk-UA"/>
              </w:rPr>
            </w:pPr>
            <w:r w:rsidRPr="008F2397">
              <w:rPr>
                <w:rFonts w:ascii="Times New Roman" w:hAnsi="Times New Roman" w:cs="Times New Roman"/>
                <w:sz w:val="28"/>
                <w:szCs w:val="28"/>
                <w:lang w:val="uk-UA"/>
              </w:rPr>
              <w:t>І. В. Чубач</w:t>
            </w:r>
          </w:p>
        </w:tc>
      </w:tr>
    </w:tbl>
    <w:p w:rsidR="008F2397" w:rsidRPr="008F2397" w:rsidRDefault="008F2397" w:rsidP="008F2397">
      <w:pPr>
        <w:spacing w:line="240" w:lineRule="auto"/>
        <w:ind w:firstLine="0"/>
        <w:rPr>
          <w:szCs w:val="32"/>
          <w:lang w:val="uk-UA"/>
        </w:rPr>
      </w:pPr>
    </w:p>
    <w:p w:rsidR="008F2397" w:rsidRPr="008F2397" w:rsidRDefault="008F2397" w:rsidP="008F2397">
      <w:pPr>
        <w:spacing w:line="480" w:lineRule="auto"/>
        <w:ind w:firstLine="0"/>
        <w:rPr>
          <w:szCs w:val="32"/>
          <w:lang w:val="uk-UA"/>
        </w:rPr>
      </w:pPr>
      <w:r w:rsidRPr="008F2397">
        <w:rPr>
          <w:szCs w:val="32"/>
          <w:lang w:val="uk-UA"/>
        </w:rPr>
        <w:t>З наказом ознайомлений</w:t>
      </w:r>
    </w:p>
    <w:p w:rsidR="008F2397" w:rsidRPr="008F2397" w:rsidRDefault="008F2397" w:rsidP="008F2397">
      <w:pPr>
        <w:spacing w:line="240" w:lineRule="auto"/>
        <w:ind w:firstLine="0"/>
        <w:rPr>
          <w:szCs w:val="32"/>
          <w:lang w:val="uk-UA"/>
        </w:rPr>
      </w:pPr>
      <w:r w:rsidRPr="008F2397">
        <w:rPr>
          <w:szCs w:val="32"/>
          <w:lang w:val="uk-UA"/>
        </w:rPr>
        <w:t>____________ Ю. О. Бабенко</w:t>
      </w:r>
    </w:p>
    <w:p w:rsidR="008F2397" w:rsidRPr="008F2397" w:rsidRDefault="008F2397" w:rsidP="008F2397">
      <w:pPr>
        <w:ind w:firstLine="0"/>
        <w:rPr>
          <w:sz w:val="20"/>
          <w:szCs w:val="32"/>
          <w:lang w:val="uk-UA"/>
        </w:rPr>
      </w:pPr>
      <w:r w:rsidRPr="008F2397">
        <w:rPr>
          <w:sz w:val="20"/>
          <w:szCs w:val="32"/>
          <w:lang w:val="uk-UA"/>
        </w:rPr>
        <w:t xml:space="preserve">           (підпис)</w:t>
      </w:r>
    </w:p>
    <w:p w:rsidR="008F2397" w:rsidRPr="008F2397" w:rsidRDefault="008F2397" w:rsidP="008F2397">
      <w:pPr>
        <w:spacing w:line="240" w:lineRule="auto"/>
        <w:ind w:firstLine="0"/>
        <w:rPr>
          <w:szCs w:val="32"/>
          <w:lang w:val="uk-UA"/>
        </w:rPr>
      </w:pPr>
      <w:r w:rsidRPr="008F2397">
        <w:rPr>
          <w:szCs w:val="32"/>
          <w:lang w:val="uk-UA"/>
        </w:rPr>
        <w:t>03 вересня 201</w:t>
      </w:r>
      <w:r w:rsidR="00AE3CB3">
        <w:rPr>
          <w:szCs w:val="32"/>
          <w:lang w:val="uk-UA"/>
        </w:rPr>
        <w:t>8</w:t>
      </w:r>
      <w:r w:rsidRPr="008F2397">
        <w:rPr>
          <w:szCs w:val="32"/>
          <w:lang w:val="uk-UA"/>
        </w:rPr>
        <w:t xml:space="preserve"> року</w:t>
      </w:r>
    </w:p>
    <w:p w:rsidR="008F2397" w:rsidRPr="008F2397" w:rsidRDefault="008F2397" w:rsidP="008F2397">
      <w:pPr>
        <w:ind w:firstLine="0"/>
        <w:rPr>
          <w:szCs w:val="32"/>
          <w:lang w:val="uk-UA"/>
        </w:rPr>
      </w:pPr>
    </w:p>
    <w:p w:rsidR="008F2397" w:rsidRPr="008F2397" w:rsidRDefault="008F2397" w:rsidP="008F2397">
      <w:pPr>
        <w:spacing w:line="480" w:lineRule="auto"/>
        <w:ind w:firstLine="0"/>
        <w:rPr>
          <w:szCs w:val="32"/>
          <w:lang w:val="uk-UA"/>
        </w:rPr>
      </w:pPr>
      <w:r w:rsidRPr="008F2397">
        <w:rPr>
          <w:szCs w:val="32"/>
          <w:lang w:val="uk-UA"/>
        </w:rPr>
        <w:t>Головний бухгалтер</w:t>
      </w:r>
    </w:p>
    <w:p w:rsidR="008F2397" w:rsidRPr="008F2397" w:rsidRDefault="008F2397" w:rsidP="008F2397">
      <w:pPr>
        <w:spacing w:line="240" w:lineRule="auto"/>
        <w:ind w:firstLine="0"/>
        <w:rPr>
          <w:szCs w:val="32"/>
          <w:lang w:val="uk-UA"/>
        </w:rPr>
      </w:pPr>
      <w:r w:rsidRPr="008F2397">
        <w:rPr>
          <w:szCs w:val="32"/>
          <w:lang w:val="uk-UA"/>
        </w:rPr>
        <w:t>____________ А. В. Масляна</w:t>
      </w:r>
    </w:p>
    <w:p w:rsidR="008F2397" w:rsidRPr="008F2397" w:rsidRDefault="008F2397" w:rsidP="008F2397">
      <w:pPr>
        <w:ind w:firstLine="0"/>
        <w:rPr>
          <w:sz w:val="20"/>
          <w:szCs w:val="32"/>
          <w:lang w:val="uk-UA"/>
        </w:rPr>
      </w:pPr>
      <w:r w:rsidRPr="008F2397">
        <w:rPr>
          <w:sz w:val="20"/>
          <w:szCs w:val="32"/>
          <w:lang w:val="uk-UA"/>
        </w:rPr>
        <w:t xml:space="preserve">           (підпис)</w:t>
      </w:r>
    </w:p>
    <w:p w:rsidR="008F2397" w:rsidRPr="008F2397" w:rsidRDefault="008F2397" w:rsidP="008F2397">
      <w:pPr>
        <w:spacing w:line="240" w:lineRule="auto"/>
        <w:ind w:firstLine="0"/>
        <w:rPr>
          <w:szCs w:val="32"/>
          <w:lang w:val="uk-UA"/>
        </w:rPr>
      </w:pPr>
      <w:r w:rsidRPr="008F2397">
        <w:rPr>
          <w:szCs w:val="32"/>
          <w:lang w:val="uk-UA"/>
        </w:rPr>
        <w:t>03 вересня 201</w:t>
      </w:r>
      <w:r w:rsidR="00AE3CB3">
        <w:rPr>
          <w:szCs w:val="32"/>
          <w:lang w:val="uk-UA"/>
        </w:rPr>
        <w:t>8</w:t>
      </w:r>
      <w:r w:rsidRPr="008F2397">
        <w:rPr>
          <w:szCs w:val="32"/>
          <w:lang w:val="uk-UA"/>
        </w:rPr>
        <w:t xml:space="preserve"> року</w:t>
      </w:r>
    </w:p>
    <w:p w:rsidR="008F2397" w:rsidRPr="008F2397" w:rsidRDefault="008F2397" w:rsidP="008F2397">
      <w:pPr>
        <w:spacing w:line="240" w:lineRule="auto"/>
        <w:ind w:firstLine="0"/>
        <w:rPr>
          <w:szCs w:val="32"/>
          <w:lang w:val="uk-UA"/>
        </w:rPr>
      </w:pPr>
    </w:p>
    <w:p w:rsidR="00AC5A88" w:rsidRDefault="00AC5A88">
      <w:pPr>
        <w:rPr>
          <w:lang w:val="uk-UA"/>
        </w:rPr>
      </w:pPr>
      <w:r>
        <w:rPr>
          <w:lang w:val="uk-UA"/>
        </w:rPr>
        <w:br w:type="page"/>
      </w:r>
    </w:p>
    <w:p w:rsidR="0047724D" w:rsidRPr="0047724D" w:rsidRDefault="0047724D" w:rsidP="0047724D">
      <w:pPr>
        <w:ind w:firstLine="0"/>
        <w:jc w:val="center"/>
        <w:rPr>
          <w:rFonts w:eastAsia="Calibri"/>
          <w:sz w:val="32"/>
          <w:szCs w:val="32"/>
          <w:lang w:val="uk-UA"/>
        </w:rPr>
      </w:pPr>
      <w:r w:rsidRPr="0047724D">
        <w:rPr>
          <w:rFonts w:ascii="Calibri" w:eastAsia="Calibri" w:hAnsi="Calibri"/>
          <w:b/>
          <w:noProof/>
          <w:sz w:val="32"/>
          <w:szCs w:val="32"/>
          <w:lang w:eastAsia="ru-RU"/>
        </w:rPr>
        <w:lastRenderedPageBreak/>
        <w:drawing>
          <wp:inline distT="0" distB="0" distL="0" distR="0" wp14:anchorId="056F1FEA" wp14:editId="1328120D">
            <wp:extent cx="409381" cy="51435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417373" cy="524391"/>
                    </a:xfrm>
                    <a:prstGeom prst="rect">
                      <a:avLst/>
                    </a:prstGeom>
                    <a:noFill/>
                  </pic:spPr>
                </pic:pic>
              </a:graphicData>
            </a:graphic>
          </wp:inline>
        </w:drawing>
      </w:r>
    </w:p>
    <w:p w:rsidR="0047724D" w:rsidRPr="0047724D" w:rsidRDefault="0047724D" w:rsidP="0047724D">
      <w:pPr>
        <w:spacing w:line="240" w:lineRule="auto"/>
        <w:ind w:firstLine="0"/>
        <w:jc w:val="center"/>
        <w:rPr>
          <w:rFonts w:eastAsia="Calibri"/>
          <w:b/>
          <w:sz w:val="32"/>
          <w:szCs w:val="32"/>
          <w:lang w:val="uk-UA"/>
        </w:rPr>
      </w:pPr>
      <w:r w:rsidRPr="0047724D">
        <w:rPr>
          <w:rFonts w:eastAsia="Calibri"/>
          <w:b/>
          <w:sz w:val="32"/>
          <w:szCs w:val="32"/>
          <w:lang w:val="uk-UA"/>
        </w:rPr>
        <w:t>ПРИВАТНЕ АКЦІОНЕРНЕ ТОВАРИСТВО «ЕКОДІМ»</w:t>
      </w:r>
    </w:p>
    <w:p w:rsidR="0047724D" w:rsidRPr="0047724D" w:rsidRDefault="0047724D" w:rsidP="0047724D">
      <w:pPr>
        <w:spacing w:line="240" w:lineRule="auto"/>
        <w:ind w:firstLine="0"/>
        <w:jc w:val="center"/>
        <w:rPr>
          <w:rFonts w:eastAsia="Calibri"/>
          <w:b/>
          <w:sz w:val="32"/>
          <w:szCs w:val="32"/>
          <w:lang w:val="uk-UA"/>
        </w:rPr>
      </w:pPr>
    </w:p>
    <w:p w:rsidR="0047724D" w:rsidRPr="0047724D" w:rsidRDefault="0047724D" w:rsidP="0047724D">
      <w:pPr>
        <w:spacing w:line="240" w:lineRule="auto"/>
        <w:ind w:firstLine="0"/>
        <w:jc w:val="center"/>
        <w:rPr>
          <w:rFonts w:eastAsia="Calibri"/>
          <w:b/>
          <w:sz w:val="32"/>
          <w:szCs w:val="32"/>
          <w:lang w:val="uk-UA"/>
        </w:rPr>
      </w:pPr>
      <w:r w:rsidRPr="0047724D">
        <w:rPr>
          <w:rFonts w:eastAsia="Calibri"/>
          <w:b/>
          <w:sz w:val="32"/>
          <w:szCs w:val="32"/>
          <w:lang w:val="uk-UA"/>
        </w:rPr>
        <w:t>НАКАЗ</w:t>
      </w:r>
    </w:p>
    <w:p w:rsidR="0047724D" w:rsidRPr="0047724D" w:rsidRDefault="0047724D" w:rsidP="0047724D">
      <w:pPr>
        <w:spacing w:line="240" w:lineRule="auto"/>
        <w:ind w:firstLine="0"/>
        <w:jc w:val="center"/>
        <w:rPr>
          <w:rFonts w:eastAsia="Calibri"/>
          <w:b/>
          <w:sz w:val="36"/>
          <w:szCs w:val="32"/>
          <w:lang w:val="uk-UA"/>
        </w:rPr>
      </w:pPr>
    </w:p>
    <w:tbl>
      <w:tblPr>
        <w:tblStyle w:val="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47724D" w:rsidRPr="0047724D" w:rsidTr="00783381">
        <w:tc>
          <w:tcPr>
            <w:tcW w:w="3284" w:type="dxa"/>
          </w:tcPr>
          <w:p w:rsidR="0047724D" w:rsidRPr="0047724D" w:rsidRDefault="0047724D" w:rsidP="00AE3CB3">
            <w:pPr>
              <w:spacing w:line="276" w:lineRule="auto"/>
              <w:rPr>
                <w:rFonts w:ascii="Times New Roman" w:eastAsia="Calibri" w:hAnsi="Times New Roman"/>
                <w:sz w:val="28"/>
                <w:szCs w:val="32"/>
                <w:lang w:val="uk-UA"/>
              </w:rPr>
            </w:pPr>
            <w:r w:rsidRPr="0047724D">
              <w:rPr>
                <w:rFonts w:ascii="Times New Roman" w:eastAsia="Calibri" w:hAnsi="Times New Roman"/>
                <w:sz w:val="28"/>
                <w:szCs w:val="32"/>
                <w:lang w:val="uk-UA"/>
              </w:rPr>
              <w:t>08 липня 201</w:t>
            </w:r>
            <w:r w:rsidR="00AE3CB3">
              <w:rPr>
                <w:rFonts w:ascii="Times New Roman" w:eastAsia="Calibri" w:hAnsi="Times New Roman"/>
                <w:sz w:val="28"/>
                <w:szCs w:val="32"/>
                <w:lang w:val="uk-UA"/>
              </w:rPr>
              <w:t>8</w:t>
            </w:r>
            <w:r w:rsidRPr="0047724D">
              <w:rPr>
                <w:rFonts w:ascii="Times New Roman" w:eastAsia="Calibri" w:hAnsi="Times New Roman"/>
                <w:sz w:val="28"/>
                <w:szCs w:val="32"/>
                <w:lang w:val="uk-UA"/>
              </w:rPr>
              <w:t xml:space="preserve"> року</w:t>
            </w:r>
          </w:p>
        </w:tc>
        <w:tc>
          <w:tcPr>
            <w:tcW w:w="3285" w:type="dxa"/>
          </w:tcPr>
          <w:p w:rsidR="0047724D" w:rsidRPr="0047724D" w:rsidRDefault="0047724D" w:rsidP="0047724D">
            <w:pPr>
              <w:spacing w:line="276" w:lineRule="auto"/>
              <w:jc w:val="center"/>
              <w:rPr>
                <w:rFonts w:ascii="Times New Roman" w:eastAsia="Calibri" w:hAnsi="Times New Roman"/>
                <w:sz w:val="28"/>
                <w:szCs w:val="32"/>
                <w:lang w:val="uk-UA"/>
              </w:rPr>
            </w:pPr>
            <w:r w:rsidRPr="0047724D">
              <w:rPr>
                <w:rFonts w:ascii="Times New Roman" w:eastAsia="Calibri" w:hAnsi="Times New Roman"/>
                <w:sz w:val="28"/>
                <w:szCs w:val="32"/>
                <w:lang w:val="uk-UA"/>
              </w:rPr>
              <w:t>м. Полтава</w:t>
            </w:r>
          </w:p>
        </w:tc>
        <w:tc>
          <w:tcPr>
            <w:tcW w:w="3285" w:type="dxa"/>
          </w:tcPr>
          <w:p w:rsidR="0047724D" w:rsidRPr="0047724D" w:rsidRDefault="0047724D" w:rsidP="0047724D">
            <w:pPr>
              <w:spacing w:line="276" w:lineRule="auto"/>
              <w:jc w:val="right"/>
              <w:rPr>
                <w:rFonts w:ascii="Times New Roman" w:eastAsia="Calibri" w:hAnsi="Times New Roman"/>
                <w:sz w:val="28"/>
                <w:szCs w:val="32"/>
                <w:lang w:val="uk-UA"/>
              </w:rPr>
            </w:pPr>
            <w:r w:rsidRPr="0047724D">
              <w:rPr>
                <w:rFonts w:ascii="Times New Roman" w:eastAsia="Calibri" w:hAnsi="Times New Roman"/>
                <w:sz w:val="28"/>
                <w:szCs w:val="32"/>
                <w:lang w:val="uk-UA"/>
              </w:rPr>
              <w:t>№ 54–К</w:t>
            </w:r>
          </w:p>
        </w:tc>
      </w:tr>
    </w:tbl>
    <w:p w:rsidR="0047724D" w:rsidRPr="0047724D" w:rsidRDefault="0047724D" w:rsidP="0047724D">
      <w:pPr>
        <w:spacing w:line="240" w:lineRule="auto"/>
        <w:ind w:firstLine="0"/>
        <w:rPr>
          <w:rFonts w:eastAsia="Calibri"/>
          <w:szCs w:val="32"/>
          <w:lang w:val="uk-UA"/>
        </w:rPr>
      </w:pPr>
    </w:p>
    <w:p w:rsidR="0047724D" w:rsidRPr="0047724D" w:rsidRDefault="0047724D" w:rsidP="0047724D">
      <w:pPr>
        <w:spacing w:line="240" w:lineRule="auto"/>
        <w:ind w:firstLine="0"/>
        <w:rPr>
          <w:rFonts w:eastAsia="Calibri"/>
          <w:b/>
          <w:i/>
          <w:szCs w:val="32"/>
          <w:lang w:val="uk-UA"/>
        </w:rPr>
      </w:pPr>
      <w:r w:rsidRPr="0047724D">
        <w:rPr>
          <w:rFonts w:eastAsia="Calibri"/>
          <w:b/>
          <w:i/>
          <w:szCs w:val="32"/>
          <w:lang w:val="uk-UA"/>
        </w:rPr>
        <w:t>Про заохочення</w:t>
      </w:r>
    </w:p>
    <w:p w:rsidR="0047724D" w:rsidRPr="0047724D" w:rsidRDefault="0047724D" w:rsidP="0047724D">
      <w:pPr>
        <w:spacing w:line="240" w:lineRule="auto"/>
        <w:ind w:firstLine="0"/>
        <w:rPr>
          <w:rFonts w:eastAsia="Calibri"/>
          <w:b/>
          <w:i/>
          <w:szCs w:val="32"/>
          <w:lang w:val="uk-UA"/>
        </w:rPr>
      </w:pPr>
      <w:r w:rsidRPr="0047724D">
        <w:rPr>
          <w:rFonts w:eastAsia="Calibri"/>
          <w:b/>
          <w:i/>
          <w:szCs w:val="32"/>
          <w:lang w:val="uk-UA"/>
        </w:rPr>
        <w:t>Паненко Ю. О.</w:t>
      </w:r>
    </w:p>
    <w:p w:rsidR="0047724D" w:rsidRPr="0047724D" w:rsidRDefault="0047724D" w:rsidP="0047724D">
      <w:pPr>
        <w:spacing w:line="240" w:lineRule="auto"/>
        <w:ind w:firstLine="0"/>
        <w:rPr>
          <w:rFonts w:eastAsia="Calibri"/>
          <w:szCs w:val="32"/>
          <w:lang w:val="uk-UA"/>
        </w:rPr>
      </w:pPr>
    </w:p>
    <w:p w:rsidR="0047724D" w:rsidRPr="0047724D" w:rsidRDefault="0047724D" w:rsidP="0047724D">
      <w:pPr>
        <w:ind w:firstLine="0"/>
        <w:rPr>
          <w:rFonts w:eastAsia="Calibri"/>
          <w:szCs w:val="32"/>
          <w:lang w:val="uk-UA"/>
        </w:rPr>
      </w:pPr>
      <w:r w:rsidRPr="0047724D">
        <w:rPr>
          <w:rFonts w:eastAsia="Calibri"/>
          <w:szCs w:val="32"/>
          <w:lang w:val="uk-UA"/>
        </w:rPr>
        <w:t>ОГОЛОСИТИ ПОДЯКУ:</w:t>
      </w:r>
    </w:p>
    <w:p w:rsidR="0047724D" w:rsidRPr="0047724D" w:rsidRDefault="0047724D" w:rsidP="0047724D">
      <w:pPr>
        <w:rPr>
          <w:rFonts w:eastAsia="Calibri"/>
          <w:szCs w:val="32"/>
          <w:lang w:val="uk-UA"/>
        </w:rPr>
      </w:pPr>
      <w:r w:rsidRPr="0047724D">
        <w:rPr>
          <w:rFonts w:eastAsia="Calibri"/>
          <w:szCs w:val="32"/>
          <w:lang w:val="uk-UA"/>
        </w:rPr>
        <w:t>ПАНЕНКО Юлії Олегівні, секретарю відділу кадрів, почесною грамотою за багаторічну плідну працю та зразкове виконання своїх обов’язків.</w:t>
      </w:r>
    </w:p>
    <w:p w:rsidR="0047724D" w:rsidRPr="0047724D" w:rsidRDefault="0047724D" w:rsidP="0047724D">
      <w:pPr>
        <w:ind w:firstLine="0"/>
        <w:rPr>
          <w:rFonts w:eastAsia="Calibri"/>
          <w:szCs w:val="32"/>
          <w:lang w:val="uk-UA"/>
        </w:rPr>
      </w:pPr>
    </w:p>
    <w:p w:rsidR="0047724D" w:rsidRPr="0047724D" w:rsidRDefault="0047724D" w:rsidP="0047724D">
      <w:pPr>
        <w:ind w:left="1276" w:hanging="1276"/>
        <w:rPr>
          <w:rFonts w:eastAsia="Calibri"/>
          <w:szCs w:val="32"/>
          <w:lang w:val="uk-UA"/>
        </w:rPr>
      </w:pPr>
      <w:r w:rsidRPr="0047724D">
        <w:rPr>
          <w:rFonts w:eastAsia="Calibri"/>
          <w:szCs w:val="32"/>
          <w:lang w:val="uk-UA"/>
        </w:rPr>
        <w:t>Підстава: доповідна записка начальника відділу кадрів Антоненка В. О. від</w:t>
      </w:r>
      <w:r>
        <w:rPr>
          <w:rFonts w:eastAsia="Calibri"/>
          <w:szCs w:val="32"/>
          <w:lang w:val="uk-UA"/>
        </w:rPr>
        <w:t xml:space="preserve"> </w:t>
      </w:r>
      <w:r w:rsidRPr="0047724D">
        <w:rPr>
          <w:rFonts w:eastAsia="Calibri"/>
          <w:szCs w:val="32"/>
          <w:lang w:val="uk-UA"/>
        </w:rPr>
        <w:t>25</w:t>
      </w:r>
      <w:r>
        <w:rPr>
          <w:rFonts w:eastAsia="Calibri"/>
          <w:szCs w:val="32"/>
          <w:lang w:val="uk-UA"/>
        </w:rPr>
        <w:t> </w:t>
      </w:r>
      <w:r w:rsidRPr="0047724D">
        <w:rPr>
          <w:rFonts w:eastAsia="Calibri"/>
          <w:szCs w:val="32"/>
          <w:lang w:val="uk-UA"/>
        </w:rPr>
        <w:t>червня 201</w:t>
      </w:r>
      <w:r w:rsidR="00AE3CB3">
        <w:rPr>
          <w:rFonts w:eastAsia="Calibri"/>
          <w:szCs w:val="32"/>
          <w:lang w:val="uk-UA"/>
        </w:rPr>
        <w:t>8</w:t>
      </w:r>
      <w:r w:rsidRPr="0047724D">
        <w:rPr>
          <w:rFonts w:eastAsia="Calibri"/>
          <w:szCs w:val="32"/>
          <w:lang w:val="uk-UA"/>
        </w:rPr>
        <w:t xml:space="preserve"> року.</w:t>
      </w:r>
    </w:p>
    <w:p w:rsidR="0047724D" w:rsidRPr="0047724D" w:rsidRDefault="0047724D" w:rsidP="0047724D">
      <w:pPr>
        <w:ind w:left="1843" w:hanging="1843"/>
        <w:rPr>
          <w:rFonts w:eastAsia="Calibri"/>
          <w:szCs w:val="32"/>
          <w:lang w:val="uk-UA"/>
        </w:rPr>
      </w:pPr>
    </w:p>
    <w:p w:rsidR="0047724D" w:rsidRPr="0047724D" w:rsidRDefault="0047724D" w:rsidP="0047724D">
      <w:pPr>
        <w:spacing w:line="240" w:lineRule="auto"/>
        <w:ind w:left="1276" w:hanging="1276"/>
        <w:rPr>
          <w:rFonts w:eastAsia="Calibri"/>
          <w:szCs w:val="32"/>
          <w:lang w:val="uk-UA"/>
        </w:rPr>
      </w:pPr>
    </w:p>
    <w:tbl>
      <w:tblPr>
        <w:tblStyle w:val="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47724D" w:rsidRPr="0047724D" w:rsidTr="00783381">
        <w:tc>
          <w:tcPr>
            <w:tcW w:w="3284" w:type="dxa"/>
          </w:tcPr>
          <w:p w:rsidR="0047724D" w:rsidRPr="0047724D" w:rsidRDefault="0047724D" w:rsidP="0047724D">
            <w:pPr>
              <w:spacing w:line="276" w:lineRule="auto"/>
              <w:rPr>
                <w:rFonts w:ascii="Times New Roman" w:eastAsia="Calibri" w:hAnsi="Times New Roman"/>
                <w:sz w:val="28"/>
                <w:szCs w:val="32"/>
                <w:lang w:val="uk-UA"/>
              </w:rPr>
            </w:pPr>
            <w:r w:rsidRPr="0047724D">
              <w:rPr>
                <w:rFonts w:ascii="Times New Roman" w:eastAsia="Calibri" w:hAnsi="Times New Roman"/>
                <w:sz w:val="28"/>
                <w:szCs w:val="32"/>
                <w:lang w:val="uk-UA"/>
              </w:rPr>
              <w:t xml:space="preserve">Директор </w:t>
            </w:r>
          </w:p>
          <w:p w:rsidR="0047724D" w:rsidRPr="0047724D" w:rsidRDefault="0047724D" w:rsidP="0047724D">
            <w:pPr>
              <w:spacing w:line="276" w:lineRule="auto"/>
              <w:rPr>
                <w:rFonts w:ascii="Times New Roman" w:eastAsia="Calibri" w:hAnsi="Times New Roman"/>
                <w:sz w:val="28"/>
                <w:szCs w:val="32"/>
                <w:lang w:val="uk-UA"/>
              </w:rPr>
            </w:pPr>
            <w:r w:rsidRPr="0047724D">
              <w:rPr>
                <w:rFonts w:ascii="Times New Roman" w:eastAsia="Calibri" w:hAnsi="Times New Roman"/>
                <w:sz w:val="28"/>
                <w:szCs w:val="32"/>
                <w:lang w:val="uk-UA"/>
              </w:rPr>
              <w:t>ПрАТ «Екодім»</w:t>
            </w:r>
          </w:p>
        </w:tc>
        <w:tc>
          <w:tcPr>
            <w:tcW w:w="3285" w:type="dxa"/>
          </w:tcPr>
          <w:p w:rsidR="0047724D" w:rsidRPr="0047724D" w:rsidRDefault="0047724D" w:rsidP="0047724D">
            <w:pPr>
              <w:spacing w:line="276" w:lineRule="auto"/>
              <w:rPr>
                <w:rFonts w:ascii="Times New Roman" w:eastAsia="Calibri" w:hAnsi="Times New Roman"/>
                <w:sz w:val="28"/>
                <w:szCs w:val="32"/>
                <w:lang w:val="uk-UA"/>
              </w:rPr>
            </w:pPr>
          </w:p>
          <w:p w:rsidR="0047724D" w:rsidRPr="0047724D" w:rsidRDefault="0047724D" w:rsidP="0047724D">
            <w:pPr>
              <w:spacing w:line="276" w:lineRule="auto"/>
              <w:jc w:val="center"/>
              <w:rPr>
                <w:rFonts w:ascii="Times New Roman" w:eastAsia="Calibri" w:hAnsi="Times New Roman"/>
                <w:sz w:val="28"/>
                <w:szCs w:val="32"/>
                <w:lang w:val="uk-UA"/>
              </w:rPr>
            </w:pPr>
            <w:r w:rsidRPr="0047724D">
              <w:rPr>
                <w:rFonts w:ascii="Times New Roman" w:eastAsia="Calibri" w:hAnsi="Times New Roman"/>
                <w:sz w:val="28"/>
                <w:szCs w:val="32"/>
                <w:lang w:val="uk-UA"/>
              </w:rPr>
              <w:t>____________</w:t>
            </w:r>
          </w:p>
          <w:p w:rsidR="0047724D" w:rsidRPr="0047724D" w:rsidRDefault="0047724D" w:rsidP="0047724D">
            <w:pPr>
              <w:spacing w:line="276" w:lineRule="auto"/>
              <w:jc w:val="center"/>
              <w:rPr>
                <w:rFonts w:ascii="Times New Roman" w:eastAsia="Calibri" w:hAnsi="Times New Roman"/>
                <w:sz w:val="28"/>
                <w:szCs w:val="32"/>
                <w:lang w:val="uk-UA"/>
              </w:rPr>
            </w:pPr>
            <w:r w:rsidRPr="0047724D">
              <w:rPr>
                <w:rFonts w:ascii="Times New Roman" w:eastAsia="Calibri" w:hAnsi="Times New Roman"/>
                <w:sz w:val="20"/>
                <w:szCs w:val="32"/>
                <w:lang w:val="uk-UA"/>
              </w:rPr>
              <w:t>(підпис)</w:t>
            </w:r>
          </w:p>
        </w:tc>
        <w:tc>
          <w:tcPr>
            <w:tcW w:w="3285" w:type="dxa"/>
          </w:tcPr>
          <w:p w:rsidR="0047724D" w:rsidRPr="0047724D" w:rsidRDefault="0047724D" w:rsidP="0047724D">
            <w:pPr>
              <w:spacing w:line="276" w:lineRule="auto"/>
              <w:rPr>
                <w:rFonts w:ascii="Times New Roman" w:eastAsia="Calibri" w:hAnsi="Times New Roman"/>
                <w:sz w:val="28"/>
                <w:szCs w:val="32"/>
                <w:lang w:val="uk-UA"/>
              </w:rPr>
            </w:pPr>
          </w:p>
          <w:p w:rsidR="0047724D" w:rsidRPr="0047724D" w:rsidRDefault="0047724D" w:rsidP="0047724D">
            <w:pPr>
              <w:spacing w:line="276" w:lineRule="auto"/>
              <w:jc w:val="right"/>
              <w:rPr>
                <w:rFonts w:ascii="Times New Roman" w:eastAsia="Calibri" w:hAnsi="Times New Roman"/>
                <w:sz w:val="28"/>
                <w:szCs w:val="32"/>
                <w:lang w:val="uk-UA"/>
              </w:rPr>
            </w:pPr>
            <w:r w:rsidRPr="0047724D">
              <w:rPr>
                <w:rFonts w:ascii="Times New Roman" w:eastAsia="Calibri" w:hAnsi="Times New Roman"/>
                <w:sz w:val="28"/>
                <w:szCs w:val="32"/>
                <w:lang w:val="uk-UA"/>
              </w:rPr>
              <w:t>Ю. М. Літвіцький</w:t>
            </w:r>
          </w:p>
        </w:tc>
      </w:tr>
    </w:tbl>
    <w:p w:rsidR="0047724D" w:rsidRPr="0047724D" w:rsidRDefault="0047724D" w:rsidP="0047724D">
      <w:pPr>
        <w:spacing w:line="240" w:lineRule="auto"/>
        <w:ind w:firstLine="0"/>
        <w:rPr>
          <w:rFonts w:eastAsia="Calibri"/>
          <w:szCs w:val="32"/>
          <w:lang w:val="uk-UA"/>
        </w:rPr>
      </w:pPr>
    </w:p>
    <w:p w:rsidR="0047724D" w:rsidRPr="0047724D" w:rsidRDefault="0047724D" w:rsidP="0047724D">
      <w:pPr>
        <w:spacing w:line="240" w:lineRule="auto"/>
        <w:ind w:firstLine="0"/>
        <w:rPr>
          <w:rFonts w:ascii="Calibri" w:eastAsia="Calibri" w:hAnsi="Calibri"/>
          <w:sz w:val="22"/>
        </w:rPr>
      </w:pPr>
    </w:p>
    <w:p w:rsidR="0047724D" w:rsidRPr="0047724D" w:rsidRDefault="0047724D" w:rsidP="0047724D">
      <w:pPr>
        <w:spacing w:line="276" w:lineRule="auto"/>
        <w:ind w:firstLine="0"/>
        <w:rPr>
          <w:rFonts w:ascii="Calibri" w:eastAsia="Calibri" w:hAnsi="Calibri"/>
          <w:sz w:val="22"/>
        </w:rPr>
      </w:pPr>
    </w:p>
    <w:p w:rsidR="0047724D" w:rsidRDefault="0047724D">
      <w:pPr>
        <w:rPr>
          <w:rFonts w:eastAsia="Arial Unicode MS"/>
          <w:color w:val="000000"/>
          <w:szCs w:val="28"/>
          <w:lang w:val="uk-UA" w:eastAsia="uk-UA"/>
        </w:rPr>
      </w:pPr>
      <w:r>
        <w:rPr>
          <w:rFonts w:eastAsia="Arial Unicode MS"/>
          <w:color w:val="000000"/>
          <w:szCs w:val="28"/>
          <w:lang w:val="uk-UA" w:eastAsia="uk-UA"/>
        </w:rPr>
        <w:br w:type="page"/>
      </w:r>
    </w:p>
    <w:p w:rsidR="00AE3CB3" w:rsidRPr="00AE3CB3" w:rsidRDefault="00AE3CB3" w:rsidP="00AE3CB3">
      <w:pPr>
        <w:spacing w:line="276" w:lineRule="auto"/>
        <w:ind w:firstLine="0"/>
        <w:jc w:val="center"/>
        <w:rPr>
          <w:rFonts w:eastAsia="Calibri"/>
          <w:b/>
          <w:sz w:val="32"/>
          <w:lang w:val="uk-UA"/>
        </w:rPr>
      </w:pPr>
      <w:r w:rsidRPr="00AE3CB3">
        <w:rPr>
          <w:rFonts w:ascii="Calibri" w:eastAsia="Calibri" w:hAnsi="Calibri"/>
          <w:b/>
          <w:noProof/>
          <w:sz w:val="32"/>
          <w:szCs w:val="32"/>
          <w:lang w:eastAsia="ru-RU"/>
        </w:rPr>
        <w:lastRenderedPageBreak/>
        <w:drawing>
          <wp:anchor distT="0" distB="0" distL="114300" distR="114300" simplePos="0" relativeHeight="251686912" behindDoc="0" locked="0" layoutInCell="1" allowOverlap="1">
            <wp:simplePos x="0" y="0"/>
            <wp:positionH relativeFrom="column">
              <wp:posOffset>2899410</wp:posOffset>
            </wp:positionH>
            <wp:positionV relativeFrom="paragraph">
              <wp:posOffset>-81280</wp:posOffset>
            </wp:positionV>
            <wp:extent cx="444688" cy="443720"/>
            <wp:effectExtent l="0" t="0" r="0" b="0"/>
            <wp:wrapNone/>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444688" cy="443720"/>
                    </a:xfrm>
                    <a:prstGeom prst="rect">
                      <a:avLst/>
                    </a:prstGeom>
                    <a:noFill/>
                  </pic:spPr>
                </pic:pic>
              </a:graphicData>
            </a:graphic>
            <wp14:sizeRelH relativeFrom="margin">
              <wp14:pctWidth>0</wp14:pctWidth>
            </wp14:sizeRelH>
            <wp14:sizeRelV relativeFrom="margin">
              <wp14:pctHeight>0</wp14:pctHeight>
            </wp14:sizeRelV>
          </wp:anchor>
        </w:drawing>
      </w:r>
    </w:p>
    <w:p w:rsidR="00AE3CB3" w:rsidRPr="00AE3CB3" w:rsidRDefault="00AE3CB3" w:rsidP="00AE3CB3">
      <w:pPr>
        <w:spacing w:line="240" w:lineRule="auto"/>
        <w:ind w:firstLine="0"/>
        <w:jc w:val="center"/>
        <w:rPr>
          <w:rFonts w:eastAsia="Calibri"/>
          <w:b/>
          <w:sz w:val="16"/>
          <w:szCs w:val="16"/>
          <w:lang w:val="uk-UA"/>
        </w:rPr>
      </w:pPr>
    </w:p>
    <w:p w:rsidR="00AE3CB3" w:rsidRPr="00AE3CB3" w:rsidRDefault="00AE3CB3" w:rsidP="00AE3CB3">
      <w:pPr>
        <w:spacing w:line="240" w:lineRule="auto"/>
        <w:ind w:firstLine="0"/>
        <w:jc w:val="center"/>
        <w:rPr>
          <w:rFonts w:eastAsia="Calibri"/>
          <w:b/>
          <w:sz w:val="32"/>
          <w:szCs w:val="32"/>
          <w:lang w:val="uk-UA"/>
        </w:rPr>
      </w:pPr>
      <w:r w:rsidRPr="00AE3CB3">
        <w:rPr>
          <w:rFonts w:eastAsia="Calibri"/>
          <w:b/>
          <w:sz w:val="32"/>
          <w:szCs w:val="32"/>
          <w:lang w:val="uk-UA"/>
        </w:rPr>
        <w:t>ПРИВАТНЕ АКЦІОНЕРНЕ ТОВАРИСТВО «</w:t>
      </w:r>
      <w:r w:rsidRPr="00AE3CB3">
        <w:rPr>
          <w:rFonts w:eastAsia="Calibri"/>
          <w:b/>
          <w:sz w:val="32"/>
          <w:szCs w:val="32"/>
        </w:rPr>
        <w:t>ТУРИСТ</w:t>
      </w:r>
      <w:r w:rsidRPr="00AE3CB3">
        <w:rPr>
          <w:rFonts w:eastAsia="Calibri"/>
          <w:b/>
          <w:sz w:val="32"/>
          <w:szCs w:val="32"/>
          <w:lang w:val="uk-UA"/>
        </w:rPr>
        <w:t>»</w:t>
      </w:r>
    </w:p>
    <w:p w:rsidR="00AE3CB3" w:rsidRPr="00AE3CB3" w:rsidRDefault="00AE3CB3" w:rsidP="00AE3CB3">
      <w:pPr>
        <w:spacing w:line="240" w:lineRule="auto"/>
        <w:ind w:firstLine="0"/>
        <w:jc w:val="center"/>
        <w:rPr>
          <w:rFonts w:eastAsia="Calibri"/>
          <w:b/>
          <w:sz w:val="32"/>
          <w:szCs w:val="32"/>
          <w:lang w:val="uk-UA"/>
        </w:rPr>
      </w:pPr>
    </w:p>
    <w:p w:rsidR="00AE3CB3" w:rsidRPr="00AE3CB3" w:rsidRDefault="00AE3CB3" w:rsidP="00AE3CB3">
      <w:pPr>
        <w:spacing w:line="240" w:lineRule="auto"/>
        <w:ind w:firstLine="0"/>
        <w:jc w:val="center"/>
        <w:rPr>
          <w:rFonts w:eastAsia="Calibri"/>
          <w:sz w:val="32"/>
          <w:szCs w:val="32"/>
          <w:lang w:val="uk-UA"/>
        </w:rPr>
      </w:pPr>
      <w:r w:rsidRPr="00AE3CB3">
        <w:rPr>
          <w:rFonts w:eastAsia="Calibri"/>
          <w:b/>
          <w:sz w:val="32"/>
          <w:szCs w:val="32"/>
          <w:lang w:val="uk-UA"/>
        </w:rPr>
        <w:t>НАКАЗ</w:t>
      </w:r>
    </w:p>
    <w:p w:rsidR="00AE3CB3" w:rsidRPr="00AE3CB3" w:rsidRDefault="00AE3CB3" w:rsidP="00AE3CB3">
      <w:pPr>
        <w:spacing w:line="240" w:lineRule="auto"/>
        <w:ind w:firstLine="0"/>
        <w:jc w:val="center"/>
        <w:rPr>
          <w:rFonts w:eastAsia="Calibri"/>
          <w:lang w:val="uk-UA"/>
        </w:rP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AE3CB3" w:rsidRPr="00AE3CB3" w:rsidTr="00783381">
        <w:tc>
          <w:tcPr>
            <w:tcW w:w="3284" w:type="dxa"/>
          </w:tcPr>
          <w:p w:rsidR="00AE3CB3" w:rsidRPr="00AE3CB3" w:rsidRDefault="00AE3CB3" w:rsidP="00AE3CB3">
            <w:pPr>
              <w:spacing w:line="276" w:lineRule="auto"/>
              <w:jc w:val="both"/>
              <w:rPr>
                <w:rFonts w:ascii="Times New Roman" w:eastAsia="Calibri" w:hAnsi="Times New Roman"/>
                <w:sz w:val="28"/>
                <w:lang w:val="uk-UA"/>
              </w:rPr>
            </w:pPr>
            <w:r w:rsidRPr="00AE3CB3">
              <w:rPr>
                <w:rFonts w:ascii="Times New Roman" w:eastAsia="Calibri" w:hAnsi="Times New Roman"/>
                <w:sz w:val="28"/>
                <w:lang w:val="uk-UA"/>
              </w:rPr>
              <w:t>03 вересня 201</w:t>
            </w:r>
            <w:r>
              <w:rPr>
                <w:rFonts w:ascii="Times New Roman" w:eastAsia="Calibri" w:hAnsi="Times New Roman"/>
                <w:sz w:val="28"/>
                <w:lang w:val="uk-UA"/>
              </w:rPr>
              <w:t>8</w:t>
            </w:r>
            <w:r w:rsidRPr="00AE3CB3">
              <w:rPr>
                <w:rFonts w:ascii="Times New Roman" w:eastAsia="Calibri" w:hAnsi="Times New Roman"/>
                <w:sz w:val="28"/>
                <w:lang w:val="uk-UA"/>
              </w:rPr>
              <w:t xml:space="preserve"> року</w:t>
            </w:r>
          </w:p>
        </w:tc>
        <w:tc>
          <w:tcPr>
            <w:tcW w:w="3285" w:type="dxa"/>
          </w:tcPr>
          <w:p w:rsidR="00AE3CB3" w:rsidRPr="00AE3CB3" w:rsidRDefault="00AE3CB3" w:rsidP="00AE3CB3">
            <w:pPr>
              <w:spacing w:line="276" w:lineRule="auto"/>
              <w:jc w:val="center"/>
              <w:rPr>
                <w:rFonts w:ascii="Times New Roman" w:eastAsia="Calibri" w:hAnsi="Times New Roman"/>
                <w:sz w:val="28"/>
                <w:lang w:val="uk-UA"/>
              </w:rPr>
            </w:pPr>
            <w:r w:rsidRPr="00AE3CB3">
              <w:rPr>
                <w:rFonts w:ascii="Times New Roman" w:eastAsia="Calibri" w:hAnsi="Times New Roman"/>
                <w:sz w:val="28"/>
                <w:lang w:val="uk-UA"/>
              </w:rPr>
              <w:t>м. Херсон</w:t>
            </w:r>
          </w:p>
        </w:tc>
        <w:tc>
          <w:tcPr>
            <w:tcW w:w="3285" w:type="dxa"/>
          </w:tcPr>
          <w:p w:rsidR="00AE3CB3" w:rsidRPr="00AE3CB3" w:rsidRDefault="00AE3CB3" w:rsidP="00AE3CB3">
            <w:pPr>
              <w:spacing w:line="276" w:lineRule="auto"/>
              <w:jc w:val="right"/>
              <w:rPr>
                <w:rFonts w:ascii="Times New Roman" w:eastAsia="Calibri" w:hAnsi="Times New Roman"/>
                <w:sz w:val="28"/>
                <w:lang w:val="uk-UA"/>
              </w:rPr>
            </w:pPr>
            <w:r w:rsidRPr="00AE3CB3">
              <w:rPr>
                <w:rFonts w:ascii="Times New Roman" w:eastAsia="Calibri" w:hAnsi="Times New Roman"/>
                <w:sz w:val="28"/>
                <w:lang w:val="uk-UA"/>
              </w:rPr>
              <w:t>№ 36–К</w:t>
            </w:r>
          </w:p>
        </w:tc>
      </w:tr>
    </w:tbl>
    <w:p w:rsidR="00AE3CB3" w:rsidRPr="00AE3CB3" w:rsidRDefault="00AE3CB3" w:rsidP="00AE3CB3">
      <w:pPr>
        <w:spacing w:line="240" w:lineRule="auto"/>
        <w:ind w:firstLine="0"/>
        <w:rPr>
          <w:rFonts w:eastAsia="Calibri"/>
          <w:lang w:val="uk-UA"/>
        </w:rPr>
      </w:pPr>
    </w:p>
    <w:p w:rsidR="00AE3CB3" w:rsidRPr="00AE3CB3" w:rsidRDefault="00AE3CB3" w:rsidP="00AE3CB3">
      <w:pPr>
        <w:spacing w:line="240" w:lineRule="auto"/>
        <w:ind w:firstLine="0"/>
        <w:rPr>
          <w:rFonts w:eastAsia="Calibri"/>
          <w:b/>
          <w:i/>
          <w:lang w:val="uk-UA"/>
        </w:rPr>
      </w:pPr>
      <w:r w:rsidRPr="00AE3CB3">
        <w:rPr>
          <w:rFonts w:eastAsia="Calibri"/>
          <w:b/>
          <w:i/>
          <w:lang w:val="uk-UA"/>
        </w:rPr>
        <w:t>Про притягнення до</w:t>
      </w:r>
    </w:p>
    <w:p w:rsidR="00AE3CB3" w:rsidRPr="00AE3CB3" w:rsidRDefault="00AE3CB3" w:rsidP="00AE3CB3">
      <w:pPr>
        <w:spacing w:line="240" w:lineRule="auto"/>
        <w:ind w:firstLine="0"/>
        <w:rPr>
          <w:rFonts w:eastAsia="Calibri"/>
          <w:b/>
          <w:i/>
          <w:lang w:val="uk-UA"/>
        </w:rPr>
      </w:pPr>
      <w:r w:rsidRPr="00AE3CB3">
        <w:rPr>
          <w:rFonts w:eastAsia="Calibri"/>
          <w:b/>
          <w:i/>
          <w:lang w:val="uk-UA"/>
        </w:rPr>
        <w:t>матеріальної відповідальності</w:t>
      </w:r>
    </w:p>
    <w:p w:rsidR="00AE3CB3" w:rsidRPr="00AE3CB3" w:rsidRDefault="00AE3CB3" w:rsidP="00AE3CB3">
      <w:pPr>
        <w:spacing w:line="240" w:lineRule="auto"/>
        <w:ind w:firstLine="0"/>
        <w:rPr>
          <w:rFonts w:eastAsia="Calibri"/>
          <w:b/>
          <w:i/>
          <w:lang w:val="uk-UA"/>
        </w:rPr>
      </w:pPr>
    </w:p>
    <w:p w:rsidR="00AE3CB3" w:rsidRPr="00AE3CB3" w:rsidRDefault="00AE3CB3" w:rsidP="00AE3CB3">
      <w:pPr>
        <w:tabs>
          <w:tab w:val="left" w:pos="709"/>
        </w:tabs>
        <w:rPr>
          <w:rFonts w:eastAsia="Calibri"/>
          <w:lang w:val="uk-UA"/>
        </w:rPr>
      </w:pPr>
      <w:r w:rsidRPr="00AE3CB3">
        <w:rPr>
          <w:rFonts w:eastAsia="Calibri"/>
          <w:lang w:val="uk-UA"/>
        </w:rPr>
        <w:t>У зв’язку із недостачею у відділі продажів, яка була виявлена у ході інвентаризації</w:t>
      </w:r>
    </w:p>
    <w:p w:rsidR="00AE3CB3" w:rsidRPr="00AE3CB3" w:rsidRDefault="00AE3CB3" w:rsidP="00AE3CB3">
      <w:pPr>
        <w:spacing w:line="240" w:lineRule="auto"/>
        <w:ind w:firstLine="0"/>
        <w:rPr>
          <w:rFonts w:eastAsia="Calibri"/>
          <w:lang w:val="uk-UA"/>
        </w:rPr>
      </w:pPr>
    </w:p>
    <w:p w:rsidR="00AE3CB3" w:rsidRPr="00AE3CB3" w:rsidRDefault="00AE3CB3" w:rsidP="00AE3CB3">
      <w:pPr>
        <w:ind w:firstLine="0"/>
        <w:rPr>
          <w:rFonts w:eastAsia="Calibri"/>
          <w:lang w:val="uk-UA"/>
        </w:rPr>
      </w:pPr>
      <w:r w:rsidRPr="00AE3CB3">
        <w:rPr>
          <w:rFonts w:eastAsia="Calibri"/>
          <w:lang w:val="uk-UA"/>
        </w:rPr>
        <w:t>СТЯГНУТИ:</w:t>
      </w:r>
    </w:p>
    <w:p w:rsidR="00AE3CB3" w:rsidRPr="00AE3CB3" w:rsidRDefault="00AE3CB3" w:rsidP="00AE3CB3">
      <w:pPr>
        <w:rPr>
          <w:rFonts w:eastAsia="Calibri"/>
          <w:lang w:val="uk-UA"/>
        </w:rPr>
      </w:pPr>
      <w:r w:rsidRPr="00AE3CB3">
        <w:rPr>
          <w:rFonts w:eastAsia="Calibri"/>
          <w:lang w:val="uk-UA"/>
        </w:rPr>
        <w:t>ЗАХАРЕВИЧА Івана Вікторовича, начальника відділу продажів, суму збитку в розмірі 2315 (дві</w:t>
      </w:r>
      <w:r w:rsidR="00C2218A">
        <w:rPr>
          <w:rFonts w:eastAsia="Calibri"/>
          <w:lang w:val="uk-UA"/>
        </w:rPr>
        <w:t xml:space="preserve"> тисячі триста п’ятнадцять) грн</w:t>
      </w:r>
      <w:r w:rsidRPr="00AE3CB3">
        <w:rPr>
          <w:rFonts w:eastAsia="Calibri"/>
          <w:lang w:val="uk-UA"/>
        </w:rPr>
        <w:t>, завданого</w:t>
      </w:r>
      <w:r w:rsidR="00C2218A">
        <w:rPr>
          <w:rFonts w:eastAsia="Calibri"/>
          <w:lang w:val="uk-UA"/>
        </w:rPr>
        <w:t xml:space="preserve"> </w:t>
      </w:r>
      <w:r w:rsidRPr="00AE3CB3">
        <w:rPr>
          <w:rFonts w:eastAsia="Calibri"/>
          <w:lang w:val="uk-UA"/>
        </w:rPr>
        <w:t>ПрАТ</w:t>
      </w:r>
      <w:r w:rsidR="00C2218A">
        <w:rPr>
          <w:rFonts w:eastAsia="Calibri"/>
          <w:lang w:val="uk-UA"/>
        </w:rPr>
        <w:t> </w:t>
      </w:r>
      <w:r w:rsidRPr="00AE3CB3">
        <w:rPr>
          <w:rFonts w:eastAsia="Calibri"/>
          <w:lang w:val="uk-UA"/>
        </w:rPr>
        <w:t>«Турист», відрахувавши її із заробітної плати.</w:t>
      </w:r>
    </w:p>
    <w:p w:rsidR="00AE3CB3" w:rsidRPr="00AE3CB3" w:rsidRDefault="00AE3CB3" w:rsidP="00C2218A">
      <w:pPr>
        <w:rPr>
          <w:rFonts w:eastAsia="Calibri"/>
          <w:lang w:val="uk-UA"/>
        </w:rPr>
      </w:pPr>
      <w:r w:rsidRPr="00AE3CB3">
        <w:rPr>
          <w:rFonts w:eastAsia="Calibri"/>
          <w:lang w:val="uk-UA"/>
        </w:rPr>
        <w:t xml:space="preserve">Контроль за виконанням цього наказу покласти на головного бухгалтера ПрАТ «Турист» Коваленко М. А.  </w:t>
      </w:r>
    </w:p>
    <w:p w:rsidR="00AE3CB3" w:rsidRPr="00AE3CB3" w:rsidRDefault="00AE3CB3" w:rsidP="00AE3CB3">
      <w:pPr>
        <w:spacing w:line="240" w:lineRule="auto"/>
        <w:ind w:firstLine="0"/>
        <w:rPr>
          <w:rFonts w:eastAsia="Calibri"/>
          <w:lang w:val="uk-UA"/>
        </w:rPr>
      </w:pPr>
    </w:p>
    <w:p w:rsidR="00AE3CB3" w:rsidRPr="00AE3CB3" w:rsidRDefault="00AE3CB3" w:rsidP="00AE3CB3">
      <w:pPr>
        <w:spacing w:line="240" w:lineRule="auto"/>
        <w:ind w:firstLine="0"/>
        <w:rPr>
          <w:rFonts w:eastAsia="Calibri"/>
          <w:lang w:val="uk-UA"/>
        </w:rPr>
      </w:pPr>
      <w:r w:rsidRPr="00AE3CB3">
        <w:rPr>
          <w:rFonts w:eastAsia="Calibri"/>
          <w:lang w:val="uk-UA"/>
        </w:rPr>
        <w:t>Підстава: пояснювальна записка Захаревича І. В. від 28 серпня 201</w:t>
      </w:r>
      <w:r w:rsidR="00733D5A">
        <w:rPr>
          <w:rFonts w:eastAsia="Calibri"/>
          <w:lang w:val="uk-UA"/>
        </w:rPr>
        <w:t>8</w:t>
      </w:r>
      <w:r w:rsidRPr="00AE3CB3">
        <w:rPr>
          <w:rFonts w:eastAsia="Calibri"/>
          <w:lang w:val="uk-UA"/>
        </w:rPr>
        <w:t xml:space="preserve"> року.</w:t>
      </w:r>
    </w:p>
    <w:p w:rsidR="00AE3CB3" w:rsidRPr="00AE3CB3" w:rsidRDefault="00AE3CB3" w:rsidP="00AE3CB3">
      <w:pPr>
        <w:spacing w:line="240" w:lineRule="auto"/>
        <w:ind w:firstLine="0"/>
        <w:rPr>
          <w:rFonts w:eastAsia="Calibri"/>
          <w:lang w:val="uk-UA"/>
        </w:rPr>
      </w:pPr>
    </w:p>
    <w:p w:rsidR="00AE3CB3" w:rsidRPr="00AE3CB3" w:rsidRDefault="00AE3CB3" w:rsidP="00AE3CB3">
      <w:pPr>
        <w:spacing w:line="240" w:lineRule="auto"/>
        <w:ind w:firstLine="0"/>
        <w:rPr>
          <w:rFonts w:eastAsia="Calibri"/>
          <w:lang w:val="uk-UA"/>
        </w:rP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AE3CB3" w:rsidRPr="00AE3CB3" w:rsidTr="00783381">
        <w:tc>
          <w:tcPr>
            <w:tcW w:w="3284" w:type="dxa"/>
          </w:tcPr>
          <w:p w:rsidR="00AE3CB3" w:rsidRPr="00AE3CB3" w:rsidRDefault="00AE3CB3" w:rsidP="00AE3CB3">
            <w:pPr>
              <w:spacing w:line="276" w:lineRule="auto"/>
              <w:jc w:val="both"/>
              <w:rPr>
                <w:rFonts w:ascii="Times New Roman" w:eastAsia="Calibri" w:hAnsi="Times New Roman"/>
                <w:sz w:val="28"/>
                <w:szCs w:val="28"/>
                <w:lang w:val="uk-UA"/>
              </w:rPr>
            </w:pPr>
            <w:r w:rsidRPr="00AE3CB3">
              <w:rPr>
                <w:rFonts w:ascii="Times New Roman" w:eastAsia="Calibri" w:hAnsi="Times New Roman"/>
                <w:sz w:val="28"/>
                <w:szCs w:val="28"/>
                <w:lang w:val="uk-UA"/>
              </w:rPr>
              <w:t xml:space="preserve">Директор </w:t>
            </w:r>
          </w:p>
          <w:p w:rsidR="00AE3CB3" w:rsidRPr="00AE3CB3" w:rsidRDefault="00AE3CB3" w:rsidP="00AE3CB3">
            <w:pPr>
              <w:spacing w:line="276" w:lineRule="auto"/>
              <w:jc w:val="both"/>
              <w:rPr>
                <w:rFonts w:ascii="Times New Roman" w:eastAsia="Calibri" w:hAnsi="Times New Roman"/>
                <w:sz w:val="28"/>
                <w:szCs w:val="28"/>
                <w:lang w:val="uk-UA"/>
              </w:rPr>
            </w:pPr>
          </w:p>
        </w:tc>
        <w:tc>
          <w:tcPr>
            <w:tcW w:w="3285" w:type="dxa"/>
          </w:tcPr>
          <w:p w:rsidR="00AE3CB3" w:rsidRPr="00AE3CB3" w:rsidRDefault="00AE3CB3" w:rsidP="00AE3CB3">
            <w:pPr>
              <w:spacing w:line="276" w:lineRule="auto"/>
              <w:jc w:val="center"/>
              <w:rPr>
                <w:rFonts w:ascii="Times New Roman" w:eastAsia="Calibri" w:hAnsi="Times New Roman"/>
                <w:sz w:val="28"/>
                <w:szCs w:val="28"/>
                <w:lang w:val="uk-UA"/>
              </w:rPr>
            </w:pPr>
            <w:r w:rsidRPr="00AE3CB3">
              <w:rPr>
                <w:rFonts w:ascii="Times New Roman" w:eastAsia="Calibri" w:hAnsi="Times New Roman"/>
                <w:sz w:val="28"/>
                <w:szCs w:val="28"/>
                <w:lang w:val="uk-UA"/>
              </w:rPr>
              <w:t>____________</w:t>
            </w:r>
          </w:p>
          <w:p w:rsidR="00AE3CB3" w:rsidRPr="00AE3CB3" w:rsidRDefault="00AE3CB3" w:rsidP="00AE3CB3">
            <w:pPr>
              <w:spacing w:line="276" w:lineRule="auto"/>
              <w:jc w:val="center"/>
              <w:rPr>
                <w:rFonts w:ascii="Times New Roman" w:eastAsia="Calibri" w:hAnsi="Times New Roman"/>
                <w:sz w:val="20"/>
                <w:szCs w:val="20"/>
                <w:lang w:val="uk-UA"/>
              </w:rPr>
            </w:pPr>
            <w:r w:rsidRPr="00AE3CB3">
              <w:rPr>
                <w:rFonts w:ascii="Times New Roman" w:eastAsia="Calibri" w:hAnsi="Times New Roman"/>
                <w:sz w:val="20"/>
                <w:szCs w:val="20"/>
                <w:lang w:val="uk-UA"/>
              </w:rPr>
              <w:t>(підпис)</w:t>
            </w:r>
          </w:p>
        </w:tc>
        <w:tc>
          <w:tcPr>
            <w:tcW w:w="3285" w:type="dxa"/>
          </w:tcPr>
          <w:p w:rsidR="00AE3CB3" w:rsidRPr="00AE3CB3" w:rsidRDefault="00AE3CB3" w:rsidP="00AE3CB3">
            <w:pPr>
              <w:spacing w:line="276" w:lineRule="auto"/>
              <w:jc w:val="right"/>
              <w:rPr>
                <w:rFonts w:ascii="Times New Roman" w:eastAsia="Calibri" w:hAnsi="Times New Roman"/>
                <w:sz w:val="28"/>
                <w:szCs w:val="28"/>
                <w:lang w:val="uk-UA"/>
              </w:rPr>
            </w:pPr>
            <w:r w:rsidRPr="00AE3CB3">
              <w:rPr>
                <w:rFonts w:ascii="Times New Roman" w:eastAsia="Calibri" w:hAnsi="Times New Roman"/>
                <w:sz w:val="28"/>
                <w:szCs w:val="28"/>
                <w:lang w:val="uk-UA"/>
              </w:rPr>
              <w:t>І. В. Чубач</w:t>
            </w:r>
          </w:p>
        </w:tc>
      </w:tr>
    </w:tbl>
    <w:p w:rsidR="00AE3CB3" w:rsidRPr="00AE3CB3" w:rsidRDefault="00AE3CB3" w:rsidP="00AE3CB3">
      <w:pPr>
        <w:spacing w:line="240" w:lineRule="auto"/>
        <w:ind w:firstLine="0"/>
        <w:rPr>
          <w:rFonts w:eastAsia="Calibri"/>
          <w:szCs w:val="32"/>
          <w:lang w:val="uk-UA"/>
        </w:rPr>
      </w:pPr>
    </w:p>
    <w:p w:rsidR="00AE3CB3" w:rsidRPr="00AE3CB3" w:rsidRDefault="00AE3CB3" w:rsidP="00AE3CB3">
      <w:pPr>
        <w:spacing w:line="480" w:lineRule="auto"/>
        <w:ind w:firstLine="0"/>
        <w:rPr>
          <w:rFonts w:eastAsia="Calibri"/>
          <w:szCs w:val="32"/>
          <w:lang w:val="uk-UA"/>
        </w:rPr>
      </w:pPr>
      <w:r w:rsidRPr="00AE3CB3">
        <w:rPr>
          <w:rFonts w:eastAsia="Calibri"/>
          <w:szCs w:val="32"/>
          <w:lang w:val="uk-UA"/>
        </w:rPr>
        <w:t>З наказом ознайомлений</w:t>
      </w:r>
    </w:p>
    <w:p w:rsidR="00AE3CB3" w:rsidRPr="00AE3CB3" w:rsidRDefault="00AE3CB3" w:rsidP="00AE3CB3">
      <w:pPr>
        <w:spacing w:line="240" w:lineRule="auto"/>
        <w:ind w:firstLine="0"/>
        <w:rPr>
          <w:rFonts w:eastAsia="Calibri"/>
          <w:szCs w:val="32"/>
          <w:lang w:val="uk-UA"/>
        </w:rPr>
      </w:pPr>
      <w:r w:rsidRPr="00AE3CB3">
        <w:rPr>
          <w:rFonts w:eastAsia="Calibri"/>
          <w:szCs w:val="32"/>
          <w:lang w:val="uk-UA"/>
        </w:rPr>
        <w:t>____________ І. В. Захаревич</w:t>
      </w:r>
    </w:p>
    <w:p w:rsidR="00AE3CB3" w:rsidRPr="00AE3CB3" w:rsidRDefault="00AE3CB3" w:rsidP="00AE3CB3">
      <w:pPr>
        <w:ind w:firstLine="0"/>
        <w:rPr>
          <w:rFonts w:eastAsia="Calibri"/>
          <w:sz w:val="20"/>
          <w:szCs w:val="32"/>
          <w:lang w:val="uk-UA"/>
        </w:rPr>
      </w:pPr>
      <w:r w:rsidRPr="00AE3CB3">
        <w:rPr>
          <w:rFonts w:eastAsia="Calibri"/>
          <w:sz w:val="20"/>
          <w:szCs w:val="32"/>
          <w:lang w:val="uk-UA"/>
        </w:rPr>
        <w:t xml:space="preserve">           (підпис)</w:t>
      </w:r>
    </w:p>
    <w:p w:rsidR="00AE3CB3" w:rsidRPr="00AE3CB3" w:rsidRDefault="00AE3CB3" w:rsidP="00AE3CB3">
      <w:pPr>
        <w:spacing w:line="240" w:lineRule="auto"/>
        <w:ind w:firstLine="0"/>
        <w:rPr>
          <w:rFonts w:eastAsia="Calibri"/>
          <w:szCs w:val="32"/>
          <w:lang w:val="uk-UA"/>
        </w:rPr>
      </w:pPr>
      <w:r w:rsidRPr="00AE3CB3">
        <w:rPr>
          <w:rFonts w:eastAsia="Calibri"/>
          <w:szCs w:val="32"/>
          <w:lang w:val="uk-UA"/>
        </w:rPr>
        <w:t>04 вересня 201</w:t>
      </w:r>
      <w:r w:rsidR="00871FFE">
        <w:rPr>
          <w:rFonts w:eastAsia="Calibri"/>
          <w:szCs w:val="32"/>
          <w:lang w:val="uk-UA"/>
        </w:rPr>
        <w:t>8</w:t>
      </w:r>
      <w:r w:rsidRPr="00AE3CB3">
        <w:rPr>
          <w:rFonts w:eastAsia="Calibri"/>
          <w:szCs w:val="32"/>
          <w:lang w:val="uk-UA"/>
        </w:rPr>
        <w:t xml:space="preserve"> року</w:t>
      </w:r>
    </w:p>
    <w:p w:rsidR="00AE3CB3" w:rsidRPr="00AE3CB3" w:rsidRDefault="00AE3CB3" w:rsidP="00AE3CB3">
      <w:pPr>
        <w:ind w:firstLine="0"/>
        <w:rPr>
          <w:rFonts w:eastAsia="Calibri"/>
          <w:szCs w:val="32"/>
          <w:lang w:val="uk-UA"/>
        </w:rPr>
      </w:pPr>
    </w:p>
    <w:p w:rsidR="00AE3CB3" w:rsidRPr="00AE3CB3" w:rsidRDefault="00AE3CB3" w:rsidP="00AE3CB3">
      <w:pPr>
        <w:spacing w:line="480" w:lineRule="auto"/>
        <w:ind w:firstLine="0"/>
        <w:rPr>
          <w:rFonts w:eastAsia="Calibri"/>
          <w:szCs w:val="32"/>
          <w:lang w:val="uk-UA"/>
        </w:rPr>
      </w:pPr>
      <w:r w:rsidRPr="00AE3CB3">
        <w:rPr>
          <w:rFonts w:eastAsia="Calibri"/>
          <w:szCs w:val="32"/>
          <w:lang w:val="uk-UA"/>
        </w:rPr>
        <w:t>Головний бухгалтер</w:t>
      </w:r>
    </w:p>
    <w:p w:rsidR="00AE3CB3" w:rsidRPr="00AE3CB3" w:rsidRDefault="00AE3CB3" w:rsidP="00AE3CB3">
      <w:pPr>
        <w:spacing w:line="240" w:lineRule="auto"/>
        <w:ind w:firstLine="0"/>
        <w:rPr>
          <w:rFonts w:eastAsia="Calibri"/>
          <w:szCs w:val="32"/>
          <w:lang w:val="uk-UA"/>
        </w:rPr>
      </w:pPr>
      <w:r w:rsidRPr="00AE3CB3">
        <w:rPr>
          <w:rFonts w:eastAsia="Calibri"/>
          <w:szCs w:val="32"/>
          <w:lang w:val="uk-UA"/>
        </w:rPr>
        <w:t>____________ М. А. Коваленко</w:t>
      </w:r>
    </w:p>
    <w:p w:rsidR="00AE3CB3" w:rsidRPr="00AE3CB3" w:rsidRDefault="00AE3CB3" w:rsidP="00AE3CB3">
      <w:pPr>
        <w:ind w:firstLine="0"/>
        <w:rPr>
          <w:rFonts w:eastAsia="Calibri"/>
          <w:sz w:val="20"/>
          <w:szCs w:val="32"/>
          <w:lang w:val="uk-UA"/>
        </w:rPr>
      </w:pPr>
      <w:r w:rsidRPr="00AE3CB3">
        <w:rPr>
          <w:rFonts w:eastAsia="Calibri"/>
          <w:sz w:val="20"/>
          <w:szCs w:val="32"/>
          <w:lang w:val="uk-UA"/>
        </w:rPr>
        <w:t xml:space="preserve">           (підпис)</w:t>
      </w:r>
    </w:p>
    <w:p w:rsidR="00AE3CB3" w:rsidRPr="00AE3CB3" w:rsidRDefault="00AE3CB3" w:rsidP="00AE3CB3">
      <w:pPr>
        <w:spacing w:line="240" w:lineRule="auto"/>
        <w:ind w:firstLine="0"/>
        <w:rPr>
          <w:rFonts w:eastAsia="Calibri"/>
          <w:szCs w:val="32"/>
          <w:lang w:val="uk-UA"/>
        </w:rPr>
      </w:pPr>
      <w:r w:rsidRPr="00AE3CB3">
        <w:rPr>
          <w:rFonts w:eastAsia="Calibri"/>
          <w:szCs w:val="32"/>
          <w:lang w:val="uk-UA"/>
        </w:rPr>
        <w:t>04 вересня 201</w:t>
      </w:r>
      <w:r w:rsidR="00871FFE">
        <w:rPr>
          <w:rFonts w:eastAsia="Calibri"/>
          <w:szCs w:val="32"/>
          <w:lang w:val="uk-UA"/>
        </w:rPr>
        <w:t>8</w:t>
      </w:r>
      <w:r w:rsidRPr="00AE3CB3">
        <w:rPr>
          <w:rFonts w:eastAsia="Calibri"/>
          <w:szCs w:val="32"/>
          <w:lang w:val="uk-UA"/>
        </w:rPr>
        <w:t xml:space="preserve"> року</w:t>
      </w:r>
    </w:p>
    <w:p w:rsidR="00C24F9E" w:rsidRDefault="00C24F9E">
      <w:pPr>
        <w:rPr>
          <w:rFonts w:eastAsia="Arial Unicode MS"/>
          <w:color w:val="000000"/>
          <w:szCs w:val="28"/>
          <w:lang w:val="uk-UA" w:eastAsia="uk-UA"/>
        </w:rPr>
      </w:pPr>
      <w:r>
        <w:rPr>
          <w:rFonts w:eastAsia="Arial Unicode MS"/>
          <w:color w:val="000000"/>
          <w:szCs w:val="28"/>
          <w:lang w:val="uk-UA" w:eastAsia="uk-UA"/>
        </w:rPr>
        <w:br w:type="page"/>
      </w:r>
    </w:p>
    <w:tbl>
      <w:tblPr>
        <w:tblW w:w="9900" w:type="dxa"/>
        <w:tblInd w:w="288" w:type="dxa"/>
        <w:tblLayout w:type="fixed"/>
        <w:tblLook w:val="0000" w:firstRow="0" w:lastRow="0" w:firstColumn="0" w:lastColumn="0" w:noHBand="0" w:noVBand="0"/>
      </w:tblPr>
      <w:tblGrid>
        <w:gridCol w:w="6480"/>
        <w:gridCol w:w="360"/>
        <w:gridCol w:w="1620"/>
        <w:gridCol w:w="1440"/>
      </w:tblGrid>
      <w:tr w:rsidR="00C24F9E" w:rsidRPr="00C24F9E" w:rsidTr="00783381">
        <w:trPr>
          <w:trHeight w:val="284"/>
        </w:trPr>
        <w:tc>
          <w:tcPr>
            <w:tcW w:w="6840" w:type="dxa"/>
            <w:gridSpan w:val="2"/>
            <w:vAlign w:val="center"/>
          </w:tcPr>
          <w:p w:rsidR="00C24F9E" w:rsidRPr="00C24F9E" w:rsidRDefault="00C24F9E" w:rsidP="00C24F9E">
            <w:pPr>
              <w:spacing w:line="240" w:lineRule="auto"/>
              <w:ind w:firstLine="0"/>
              <w:jc w:val="left"/>
              <w:rPr>
                <w:rFonts w:eastAsia="Times New Roman"/>
                <w:sz w:val="20"/>
                <w:szCs w:val="20"/>
                <w:lang w:val="en-US" w:eastAsia="ru-RU"/>
              </w:rPr>
            </w:pPr>
          </w:p>
        </w:tc>
        <w:tc>
          <w:tcPr>
            <w:tcW w:w="3060" w:type="dxa"/>
            <w:gridSpan w:val="2"/>
            <w:vAlign w:val="center"/>
          </w:tcPr>
          <w:p w:rsidR="00C24F9E" w:rsidRPr="00C24F9E" w:rsidRDefault="00C24F9E" w:rsidP="00C24F9E">
            <w:pPr>
              <w:keepNext/>
              <w:spacing w:line="240" w:lineRule="auto"/>
              <w:ind w:firstLine="0"/>
              <w:jc w:val="center"/>
              <w:outlineLvl w:val="0"/>
              <w:rPr>
                <w:rFonts w:eastAsia="Times New Roman"/>
                <w:b/>
                <w:sz w:val="18"/>
                <w:szCs w:val="18"/>
                <w:lang w:val="uk-UA" w:eastAsia="ru-RU"/>
              </w:rPr>
            </w:pPr>
          </w:p>
        </w:tc>
      </w:tr>
      <w:tr w:rsidR="00C24F9E" w:rsidRPr="00C24F9E" w:rsidTr="00783381">
        <w:trPr>
          <w:trHeight w:val="284"/>
        </w:trPr>
        <w:tc>
          <w:tcPr>
            <w:tcW w:w="6840" w:type="dxa"/>
            <w:gridSpan w:val="2"/>
            <w:tcBorders>
              <w:bottom w:val="single" w:sz="4" w:space="0" w:color="auto"/>
            </w:tcBorders>
            <w:vAlign w:val="center"/>
          </w:tcPr>
          <w:p w:rsidR="00C24F9E" w:rsidRPr="00C24F9E" w:rsidRDefault="00C24F9E" w:rsidP="00C24F9E">
            <w:pPr>
              <w:spacing w:line="240" w:lineRule="auto"/>
              <w:ind w:firstLine="0"/>
              <w:jc w:val="left"/>
              <w:rPr>
                <w:rFonts w:eastAsia="Times New Roman"/>
                <w:sz w:val="20"/>
                <w:szCs w:val="20"/>
                <w:lang w:val="en-US" w:eastAsia="ru-RU"/>
              </w:rPr>
            </w:pPr>
            <w:r w:rsidRPr="00C24F9E">
              <w:rPr>
                <w:rFonts w:eastAsia="Times New Roman"/>
                <w:sz w:val="20"/>
                <w:szCs w:val="20"/>
                <w:lang w:val="en-US" w:eastAsia="ru-RU"/>
              </w:rPr>
              <w:t xml:space="preserve">                                                                                                                                                                                                                                                                                                                                                                                                                                                                                                                                                                                                                                                                                                                                                                                                                                                                                            </w:t>
            </w:r>
          </w:p>
        </w:tc>
        <w:tc>
          <w:tcPr>
            <w:tcW w:w="3060" w:type="dxa"/>
            <w:gridSpan w:val="2"/>
            <w:vAlign w:val="center"/>
          </w:tcPr>
          <w:p w:rsidR="00C24F9E" w:rsidRPr="00C24F9E" w:rsidRDefault="00C24F9E" w:rsidP="00C24F9E">
            <w:pPr>
              <w:keepNext/>
              <w:spacing w:line="240" w:lineRule="auto"/>
              <w:ind w:firstLine="0"/>
              <w:jc w:val="center"/>
              <w:outlineLvl w:val="0"/>
              <w:rPr>
                <w:rFonts w:eastAsia="Times New Roman"/>
                <w:sz w:val="18"/>
                <w:szCs w:val="18"/>
                <w:lang w:val="en-US" w:eastAsia="ru-RU"/>
              </w:rPr>
            </w:pPr>
            <w:r w:rsidRPr="00C24F9E">
              <w:rPr>
                <w:rFonts w:eastAsia="Times New Roman"/>
                <w:sz w:val="18"/>
                <w:szCs w:val="18"/>
                <w:lang w:val="uk-UA" w:eastAsia="ru-RU"/>
              </w:rPr>
              <w:t xml:space="preserve">                       Типова форма № П-</w:t>
            </w:r>
            <w:r w:rsidRPr="00C24F9E">
              <w:rPr>
                <w:rFonts w:eastAsia="Times New Roman"/>
                <w:sz w:val="18"/>
                <w:szCs w:val="18"/>
                <w:lang w:val="en-US" w:eastAsia="ru-RU"/>
              </w:rPr>
              <w:t>3</w:t>
            </w:r>
          </w:p>
        </w:tc>
      </w:tr>
      <w:tr w:rsidR="00C24F9E" w:rsidRPr="00C24F9E" w:rsidTr="00783381">
        <w:tc>
          <w:tcPr>
            <w:tcW w:w="6840" w:type="dxa"/>
            <w:gridSpan w:val="2"/>
            <w:tcBorders>
              <w:top w:val="single" w:sz="4" w:space="0" w:color="auto"/>
            </w:tcBorders>
            <w:vAlign w:val="center"/>
          </w:tcPr>
          <w:p w:rsidR="00C24F9E" w:rsidRPr="00C24F9E" w:rsidRDefault="00C24F9E" w:rsidP="00C24F9E">
            <w:pPr>
              <w:keepNext/>
              <w:spacing w:line="240" w:lineRule="auto"/>
              <w:ind w:firstLine="0"/>
              <w:jc w:val="center"/>
              <w:outlineLvl w:val="0"/>
              <w:rPr>
                <w:rFonts w:eastAsia="Times New Roman"/>
                <w:sz w:val="20"/>
                <w:szCs w:val="20"/>
                <w:lang w:val="uk-UA" w:eastAsia="ru-RU"/>
              </w:rPr>
            </w:pPr>
            <w:r w:rsidRPr="00C24F9E">
              <w:rPr>
                <w:rFonts w:eastAsia="Times New Roman"/>
                <w:sz w:val="20"/>
                <w:szCs w:val="20"/>
                <w:lang w:val="uk-UA" w:eastAsia="ru-RU"/>
              </w:rPr>
              <w:t>Найменування підприємства (установи, організації)</w:t>
            </w:r>
          </w:p>
        </w:tc>
        <w:tc>
          <w:tcPr>
            <w:tcW w:w="3060" w:type="dxa"/>
            <w:gridSpan w:val="2"/>
            <w:vAlign w:val="center"/>
          </w:tcPr>
          <w:p w:rsidR="00C24F9E" w:rsidRPr="00C24F9E" w:rsidRDefault="00C24F9E" w:rsidP="00C24F9E">
            <w:pPr>
              <w:keepNext/>
              <w:spacing w:line="240" w:lineRule="auto"/>
              <w:ind w:firstLine="0"/>
              <w:jc w:val="center"/>
              <w:outlineLvl w:val="0"/>
              <w:rPr>
                <w:rFonts w:eastAsia="Times New Roman"/>
                <w:caps/>
                <w:sz w:val="18"/>
                <w:szCs w:val="18"/>
                <w:lang w:val="uk-UA" w:eastAsia="ru-RU"/>
              </w:rPr>
            </w:pPr>
            <w:r w:rsidRPr="00C24F9E">
              <w:rPr>
                <w:rFonts w:eastAsia="Times New Roman"/>
                <w:caps/>
                <w:sz w:val="18"/>
                <w:szCs w:val="18"/>
                <w:lang w:val="uk-UA" w:eastAsia="ru-RU"/>
              </w:rPr>
              <w:t xml:space="preserve">                     Затверджено</w:t>
            </w:r>
          </w:p>
          <w:p w:rsidR="00C24F9E" w:rsidRPr="00C24F9E" w:rsidRDefault="00C24F9E" w:rsidP="00C24F9E">
            <w:pPr>
              <w:keepNext/>
              <w:spacing w:line="240" w:lineRule="auto"/>
              <w:ind w:firstLine="0"/>
              <w:jc w:val="right"/>
              <w:outlineLvl w:val="0"/>
              <w:rPr>
                <w:rFonts w:eastAsia="Times New Roman"/>
                <w:sz w:val="18"/>
                <w:szCs w:val="18"/>
                <w:lang w:val="uk-UA" w:eastAsia="ru-RU"/>
              </w:rPr>
            </w:pPr>
            <w:r w:rsidRPr="00C24F9E">
              <w:rPr>
                <w:rFonts w:eastAsia="Times New Roman"/>
                <w:sz w:val="18"/>
                <w:szCs w:val="18"/>
                <w:lang w:val="uk-UA" w:eastAsia="ru-RU"/>
              </w:rPr>
              <w:t>Наказ Держкомстату України</w:t>
            </w:r>
          </w:p>
        </w:tc>
      </w:tr>
      <w:tr w:rsidR="00C24F9E" w:rsidRPr="00C24F9E" w:rsidTr="00783381">
        <w:trPr>
          <w:trHeight w:val="284"/>
        </w:trPr>
        <w:tc>
          <w:tcPr>
            <w:tcW w:w="6840" w:type="dxa"/>
            <w:gridSpan w:val="2"/>
            <w:vAlign w:val="center"/>
          </w:tcPr>
          <w:p w:rsidR="00C24F9E" w:rsidRPr="00C24F9E" w:rsidRDefault="00C24F9E" w:rsidP="00C24F9E">
            <w:pPr>
              <w:spacing w:line="240" w:lineRule="auto"/>
              <w:ind w:firstLine="0"/>
              <w:jc w:val="left"/>
              <w:rPr>
                <w:rFonts w:eastAsia="Times New Roman"/>
                <w:sz w:val="20"/>
                <w:szCs w:val="20"/>
                <w:lang w:val="uk-UA" w:eastAsia="ru-RU"/>
              </w:rPr>
            </w:pPr>
          </w:p>
        </w:tc>
        <w:tc>
          <w:tcPr>
            <w:tcW w:w="3060" w:type="dxa"/>
            <w:gridSpan w:val="2"/>
            <w:vAlign w:val="center"/>
          </w:tcPr>
          <w:p w:rsidR="00C24F9E" w:rsidRPr="00C24F9E" w:rsidRDefault="00C24F9E" w:rsidP="00C24F9E">
            <w:pPr>
              <w:keepNext/>
              <w:spacing w:line="240" w:lineRule="auto"/>
              <w:ind w:firstLine="0"/>
              <w:jc w:val="left"/>
              <w:outlineLvl w:val="0"/>
              <w:rPr>
                <w:rFonts w:eastAsia="Times New Roman"/>
                <w:sz w:val="18"/>
                <w:szCs w:val="18"/>
                <w:lang w:val="uk-UA" w:eastAsia="ru-RU"/>
              </w:rPr>
            </w:pPr>
            <w:r w:rsidRPr="00C24F9E">
              <w:rPr>
                <w:rFonts w:eastAsia="Times New Roman"/>
                <w:sz w:val="18"/>
                <w:szCs w:val="18"/>
                <w:lang w:val="uk-UA" w:eastAsia="ru-RU"/>
              </w:rPr>
              <w:t xml:space="preserve">                       05.12.2008  № 489</w:t>
            </w:r>
          </w:p>
        </w:tc>
      </w:tr>
      <w:tr w:rsidR="00C24F9E" w:rsidRPr="00C24F9E" w:rsidTr="00783381">
        <w:trPr>
          <w:gridBefore w:val="1"/>
          <w:wBefore w:w="6480" w:type="dxa"/>
          <w:trHeight w:val="284"/>
        </w:trPr>
        <w:tc>
          <w:tcPr>
            <w:tcW w:w="1980" w:type="dxa"/>
            <w:gridSpan w:val="2"/>
            <w:tcBorders>
              <w:top w:val="single" w:sz="4" w:space="0" w:color="auto"/>
              <w:left w:val="single" w:sz="4" w:space="0" w:color="auto"/>
              <w:bottom w:val="single" w:sz="4" w:space="0" w:color="auto"/>
              <w:right w:val="single" w:sz="4" w:space="0" w:color="auto"/>
            </w:tcBorders>
            <w:vAlign w:val="center"/>
          </w:tcPr>
          <w:p w:rsidR="00C24F9E" w:rsidRPr="00C24F9E" w:rsidRDefault="00C24F9E" w:rsidP="00C24F9E">
            <w:pPr>
              <w:keepNext/>
              <w:spacing w:line="240" w:lineRule="auto"/>
              <w:ind w:firstLine="0"/>
              <w:jc w:val="center"/>
              <w:outlineLvl w:val="0"/>
              <w:rPr>
                <w:rFonts w:eastAsia="Times New Roman"/>
                <w:sz w:val="20"/>
                <w:szCs w:val="20"/>
                <w:lang w:val="uk-UA" w:eastAsia="ru-RU"/>
              </w:rPr>
            </w:pPr>
            <w:r w:rsidRPr="00C24F9E">
              <w:rPr>
                <w:rFonts w:eastAsia="Times New Roman"/>
                <w:sz w:val="20"/>
                <w:szCs w:val="20"/>
                <w:lang w:val="uk-UA" w:eastAsia="ru-RU"/>
              </w:rPr>
              <w:t>Код  ЄДРПОУ</w:t>
            </w:r>
          </w:p>
        </w:tc>
        <w:tc>
          <w:tcPr>
            <w:tcW w:w="1440" w:type="dxa"/>
            <w:tcBorders>
              <w:top w:val="single" w:sz="4" w:space="0" w:color="auto"/>
              <w:left w:val="single" w:sz="4" w:space="0" w:color="auto"/>
              <w:bottom w:val="single" w:sz="4" w:space="0" w:color="auto"/>
              <w:right w:val="single" w:sz="4" w:space="0" w:color="auto"/>
            </w:tcBorders>
            <w:vAlign w:val="center"/>
          </w:tcPr>
          <w:p w:rsidR="00C24F9E" w:rsidRPr="00C24F9E" w:rsidRDefault="00C24F9E" w:rsidP="00C24F9E">
            <w:pPr>
              <w:spacing w:line="240" w:lineRule="auto"/>
              <w:ind w:firstLine="0"/>
              <w:jc w:val="left"/>
              <w:rPr>
                <w:rFonts w:eastAsia="Times New Roman"/>
                <w:sz w:val="18"/>
                <w:szCs w:val="18"/>
                <w:lang w:val="uk-UA" w:eastAsia="ru-RU"/>
              </w:rPr>
            </w:pPr>
          </w:p>
        </w:tc>
      </w:tr>
      <w:tr w:rsidR="00C24F9E" w:rsidRPr="00C24F9E" w:rsidTr="00783381">
        <w:trPr>
          <w:gridBefore w:val="1"/>
          <w:wBefore w:w="6480" w:type="dxa"/>
          <w:trHeight w:val="284"/>
        </w:trPr>
        <w:tc>
          <w:tcPr>
            <w:tcW w:w="1980" w:type="dxa"/>
            <w:gridSpan w:val="2"/>
            <w:tcBorders>
              <w:top w:val="single" w:sz="4" w:space="0" w:color="auto"/>
              <w:left w:val="single" w:sz="4" w:space="0" w:color="auto"/>
              <w:bottom w:val="single" w:sz="4" w:space="0" w:color="auto"/>
              <w:right w:val="single" w:sz="4" w:space="0" w:color="auto"/>
            </w:tcBorders>
            <w:vAlign w:val="center"/>
          </w:tcPr>
          <w:p w:rsidR="00C24F9E" w:rsidRPr="00C24F9E" w:rsidRDefault="00C24F9E" w:rsidP="00C24F9E">
            <w:pPr>
              <w:keepNext/>
              <w:spacing w:line="240" w:lineRule="auto"/>
              <w:ind w:firstLine="0"/>
              <w:jc w:val="center"/>
              <w:outlineLvl w:val="0"/>
              <w:rPr>
                <w:rFonts w:eastAsia="Times New Roman"/>
                <w:sz w:val="20"/>
                <w:szCs w:val="20"/>
                <w:lang w:val="uk-UA" w:eastAsia="ru-RU"/>
              </w:rPr>
            </w:pPr>
            <w:r w:rsidRPr="00C24F9E">
              <w:rPr>
                <w:rFonts w:eastAsia="Times New Roman"/>
                <w:sz w:val="20"/>
                <w:szCs w:val="20"/>
                <w:lang w:val="uk-UA" w:eastAsia="ru-RU"/>
              </w:rPr>
              <w:t>Дата складання</w:t>
            </w:r>
          </w:p>
        </w:tc>
        <w:tc>
          <w:tcPr>
            <w:tcW w:w="1440" w:type="dxa"/>
            <w:tcBorders>
              <w:top w:val="single" w:sz="4" w:space="0" w:color="auto"/>
              <w:left w:val="single" w:sz="4" w:space="0" w:color="auto"/>
              <w:bottom w:val="single" w:sz="4" w:space="0" w:color="auto"/>
              <w:right w:val="single" w:sz="4" w:space="0" w:color="auto"/>
            </w:tcBorders>
            <w:vAlign w:val="center"/>
          </w:tcPr>
          <w:p w:rsidR="00C24F9E" w:rsidRPr="00C24F9E" w:rsidRDefault="00C24F9E" w:rsidP="00C24F9E">
            <w:pPr>
              <w:spacing w:line="240" w:lineRule="auto"/>
              <w:ind w:firstLine="0"/>
              <w:jc w:val="left"/>
              <w:rPr>
                <w:rFonts w:eastAsia="Times New Roman"/>
                <w:sz w:val="18"/>
                <w:szCs w:val="18"/>
                <w:lang w:val="uk-UA" w:eastAsia="ru-RU"/>
              </w:rPr>
            </w:pPr>
          </w:p>
        </w:tc>
      </w:tr>
    </w:tbl>
    <w:p w:rsidR="00C24F9E" w:rsidRPr="00C24F9E" w:rsidRDefault="00C24F9E" w:rsidP="00C24F9E">
      <w:pPr>
        <w:spacing w:line="240" w:lineRule="auto"/>
        <w:ind w:firstLine="0"/>
        <w:jc w:val="center"/>
        <w:rPr>
          <w:rFonts w:eastAsia="Times New Roman"/>
          <w:sz w:val="20"/>
          <w:szCs w:val="20"/>
          <w:lang w:val="uk-UA" w:eastAsia="ru-RU"/>
        </w:rPr>
      </w:pPr>
    </w:p>
    <w:p w:rsidR="00C24F9E" w:rsidRPr="00C24F9E" w:rsidRDefault="00C24F9E" w:rsidP="00C24F9E">
      <w:pPr>
        <w:spacing w:line="240" w:lineRule="auto"/>
        <w:ind w:firstLine="0"/>
        <w:jc w:val="center"/>
        <w:rPr>
          <w:rFonts w:eastAsia="Times New Roman"/>
          <w:b/>
          <w:szCs w:val="28"/>
          <w:lang w:val="uk-UA" w:eastAsia="ru-RU"/>
        </w:rPr>
      </w:pPr>
      <w:r w:rsidRPr="00C24F9E">
        <w:rPr>
          <w:rFonts w:eastAsia="Times New Roman"/>
          <w:b/>
          <w:szCs w:val="28"/>
          <w:lang w:val="uk-UA" w:eastAsia="ru-RU"/>
        </w:rPr>
        <w:t xml:space="preserve">НАКАЗ №_____ </w:t>
      </w:r>
    </w:p>
    <w:p w:rsidR="00C24F9E" w:rsidRPr="00C24F9E" w:rsidRDefault="00C24F9E" w:rsidP="00E0158E">
      <w:pPr>
        <w:spacing w:line="240" w:lineRule="auto"/>
        <w:ind w:firstLine="0"/>
        <w:jc w:val="center"/>
        <w:rPr>
          <w:rFonts w:eastAsia="Times New Roman"/>
          <w:b/>
          <w:szCs w:val="28"/>
          <w:lang w:val="uk-UA" w:eastAsia="ru-RU"/>
        </w:rPr>
      </w:pPr>
      <w:r w:rsidRPr="00C24F9E">
        <w:rPr>
          <w:rFonts w:eastAsia="Times New Roman"/>
          <w:b/>
          <w:szCs w:val="28"/>
          <w:lang w:val="uk-UA" w:eastAsia="ru-RU"/>
        </w:rPr>
        <w:t>(розпорядження)</w:t>
      </w:r>
    </w:p>
    <w:p w:rsidR="00C24F9E" w:rsidRPr="00C24F9E" w:rsidRDefault="00C24F9E" w:rsidP="00E0158E">
      <w:pPr>
        <w:spacing w:line="240" w:lineRule="auto"/>
        <w:ind w:firstLine="0"/>
        <w:jc w:val="center"/>
        <w:rPr>
          <w:rFonts w:eastAsia="Times New Roman"/>
          <w:b/>
          <w:szCs w:val="28"/>
          <w:lang w:val="uk-UA" w:eastAsia="ru-RU"/>
        </w:rPr>
      </w:pPr>
      <w:r w:rsidRPr="00C24F9E">
        <w:rPr>
          <w:rFonts w:eastAsia="Times New Roman"/>
          <w:b/>
          <w:szCs w:val="28"/>
          <w:lang w:val="uk-UA" w:eastAsia="ru-RU"/>
        </w:rPr>
        <w:t>про надання відпустки</w:t>
      </w:r>
    </w:p>
    <w:tbl>
      <w:tblPr>
        <w:tblW w:w="10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78"/>
      </w:tblGrid>
      <w:tr w:rsidR="00C24F9E" w:rsidRPr="00C24F9E" w:rsidTr="00783381">
        <w:trPr>
          <w:trHeight w:val="268"/>
        </w:trPr>
        <w:tc>
          <w:tcPr>
            <w:tcW w:w="8388" w:type="dxa"/>
            <w:tcBorders>
              <w:top w:val="nil"/>
              <w:left w:val="nil"/>
              <w:bottom w:val="nil"/>
              <w:right w:val="single" w:sz="4" w:space="0" w:color="auto"/>
            </w:tcBorders>
          </w:tcPr>
          <w:p w:rsidR="00C24F9E" w:rsidRPr="00C24F9E" w:rsidRDefault="00C24F9E" w:rsidP="00C24F9E">
            <w:pPr>
              <w:spacing w:line="240" w:lineRule="auto"/>
              <w:ind w:firstLine="0"/>
              <w:jc w:val="center"/>
              <w:rPr>
                <w:rFonts w:eastAsia="Times New Roman"/>
                <w:b/>
                <w:sz w:val="24"/>
                <w:szCs w:val="24"/>
                <w:lang w:val="uk-UA" w:eastAsia="ru-RU"/>
              </w:rPr>
            </w:pPr>
          </w:p>
        </w:tc>
        <w:tc>
          <w:tcPr>
            <w:tcW w:w="2178" w:type="dxa"/>
            <w:tcBorders>
              <w:top w:val="single" w:sz="4" w:space="0" w:color="auto"/>
              <w:left w:val="single" w:sz="4" w:space="0" w:color="auto"/>
              <w:bottom w:val="single" w:sz="4" w:space="0" w:color="auto"/>
              <w:right w:val="single" w:sz="4" w:space="0" w:color="auto"/>
            </w:tcBorders>
          </w:tcPr>
          <w:p w:rsidR="00C24F9E" w:rsidRPr="00C24F9E" w:rsidRDefault="00C24F9E" w:rsidP="00C24F9E">
            <w:pPr>
              <w:spacing w:line="240" w:lineRule="auto"/>
              <w:ind w:firstLine="0"/>
              <w:jc w:val="center"/>
              <w:rPr>
                <w:rFonts w:eastAsia="Times New Roman"/>
                <w:sz w:val="24"/>
                <w:szCs w:val="24"/>
                <w:lang w:val="uk-UA" w:eastAsia="ru-RU"/>
              </w:rPr>
            </w:pPr>
            <w:r w:rsidRPr="00C24F9E">
              <w:rPr>
                <w:rFonts w:eastAsia="Times New Roman"/>
                <w:sz w:val="24"/>
                <w:szCs w:val="24"/>
                <w:lang w:val="uk-UA" w:eastAsia="ru-RU"/>
              </w:rPr>
              <w:t>Табельний номер</w:t>
            </w:r>
          </w:p>
        </w:tc>
      </w:tr>
      <w:tr w:rsidR="00C24F9E" w:rsidRPr="00C24F9E" w:rsidTr="00783381">
        <w:trPr>
          <w:trHeight w:val="267"/>
        </w:trPr>
        <w:tc>
          <w:tcPr>
            <w:tcW w:w="8388" w:type="dxa"/>
            <w:tcBorders>
              <w:top w:val="nil"/>
              <w:left w:val="nil"/>
              <w:bottom w:val="nil"/>
              <w:right w:val="single" w:sz="4" w:space="0" w:color="auto"/>
            </w:tcBorders>
          </w:tcPr>
          <w:p w:rsidR="00C24F9E" w:rsidRPr="00C24F9E" w:rsidRDefault="00C24F9E" w:rsidP="00C24F9E">
            <w:pPr>
              <w:spacing w:line="240" w:lineRule="auto"/>
              <w:ind w:firstLine="0"/>
              <w:jc w:val="center"/>
              <w:rPr>
                <w:rFonts w:eastAsia="Times New Roman"/>
                <w:b/>
                <w:sz w:val="24"/>
                <w:szCs w:val="24"/>
                <w:lang w:val="uk-UA" w:eastAsia="ru-RU"/>
              </w:rPr>
            </w:pPr>
          </w:p>
        </w:tc>
        <w:tc>
          <w:tcPr>
            <w:tcW w:w="2178" w:type="dxa"/>
            <w:tcBorders>
              <w:top w:val="single" w:sz="4" w:space="0" w:color="auto"/>
              <w:left w:val="single" w:sz="4" w:space="0" w:color="auto"/>
              <w:bottom w:val="single" w:sz="4" w:space="0" w:color="auto"/>
              <w:right w:val="single" w:sz="4" w:space="0" w:color="auto"/>
            </w:tcBorders>
          </w:tcPr>
          <w:p w:rsidR="00C24F9E" w:rsidRPr="00C24F9E" w:rsidRDefault="00C24F9E" w:rsidP="00C24F9E">
            <w:pPr>
              <w:spacing w:line="240" w:lineRule="auto"/>
              <w:ind w:firstLine="0"/>
              <w:jc w:val="center"/>
              <w:rPr>
                <w:rFonts w:eastAsia="Times New Roman"/>
                <w:b/>
                <w:sz w:val="24"/>
                <w:szCs w:val="24"/>
                <w:lang w:val="uk-UA" w:eastAsia="ru-RU"/>
              </w:rPr>
            </w:pPr>
          </w:p>
        </w:tc>
      </w:tr>
      <w:tr w:rsidR="00C24F9E" w:rsidRPr="00C24F9E" w:rsidTr="00783381">
        <w:trPr>
          <w:trHeight w:val="267"/>
        </w:trPr>
        <w:tc>
          <w:tcPr>
            <w:tcW w:w="8388" w:type="dxa"/>
            <w:tcBorders>
              <w:top w:val="nil"/>
              <w:left w:val="nil"/>
              <w:bottom w:val="nil"/>
              <w:right w:val="nil"/>
            </w:tcBorders>
          </w:tcPr>
          <w:p w:rsidR="00C24F9E" w:rsidRPr="00C24F9E" w:rsidRDefault="00C24F9E" w:rsidP="00C24F9E">
            <w:pPr>
              <w:spacing w:line="240" w:lineRule="auto"/>
              <w:ind w:firstLine="0"/>
              <w:jc w:val="center"/>
              <w:rPr>
                <w:rFonts w:eastAsia="Times New Roman"/>
                <w:b/>
                <w:sz w:val="24"/>
                <w:szCs w:val="24"/>
                <w:lang w:val="uk-UA" w:eastAsia="ru-RU"/>
              </w:rPr>
            </w:pPr>
          </w:p>
        </w:tc>
        <w:tc>
          <w:tcPr>
            <w:tcW w:w="2178" w:type="dxa"/>
            <w:tcBorders>
              <w:top w:val="single" w:sz="4" w:space="0" w:color="auto"/>
              <w:left w:val="nil"/>
              <w:bottom w:val="nil"/>
              <w:right w:val="nil"/>
            </w:tcBorders>
          </w:tcPr>
          <w:p w:rsidR="00C24F9E" w:rsidRPr="00C24F9E" w:rsidRDefault="00C24F9E" w:rsidP="00C24F9E">
            <w:pPr>
              <w:spacing w:line="240" w:lineRule="auto"/>
              <w:ind w:firstLine="0"/>
              <w:jc w:val="center"/>
              <w:rPr>
                <w:rFonts w:eastAsia="Times New Roman"/>
                <w:b/>
                <w:sz w:val="24"/>
                <w:szCs w:val="24"/>
                <w:lang w:val="uk-UA" w:eastAsia="ru-RU"/>
              </w:rPr>
            </w:pPr>
          </w:p>
        </w:tc>
      </w:tr>
      <w:tr w:rsidR="00C24F9E" w:rsidRPr="00C24F9E" w:rsidTr="00783381">
        <w:trPr>
          <w:trHeight w:val="80"/>
        </w:trPr>
        <w:tc>
          <w:tcPr>
            <w:tcW w:w="8388" w:type="dxa"/>
            <w:tcBorders>
              <w:top w:val="nil"/>
              <w:left w:val="nil"/>
              <w:bottom w:val="single" w:sz="4" w:space="0" w:color="auto"/>
              <w:right w:val="nil"/>
            </w:tcBorders>
          </w:tcPr>
          <w:p w:rsidR="00C24F9E" w:rsidRPr="00C24F9E" w:rsidRDefault="00C24F9E" w:rsidP="00C24F9E">
            <w:pPr>
              <w:spacing w:line="240" w:lineRule="auto"/>
              <w:ind w:firstLine="0"/>
              <w:jc w:val="center"/>
              <w:rPr>
                <w:rFonts w:eastAsia="Times New Roman"/>
                <w:b/>
                <w:sz w:val="24"/>
                <w:szCs w:val="24"/>
                <w:lang w:val="uk-UA" w:eastAsia="ru-RU"/>
              </w:rPr>
            </w:pPr>
          </w:p>
        </w:tc>
        <w:tc>
          <w:tcPr>
            <w:tcW w:w="2178" w:type="dxa"/>
            <w:tcBorders>
              <w:top w:val="nil"/>
              <w:left w:val="nil"/>
              <w:bottom w:val="single" w:sz="4" w:space="0" w:color="auto"/>
              <w:right w:val="nil"/>
            </w:tcBorders>
          </w:tcPr>
          <w:p w:rsidR="00C24F9E" w:rsidRPr="00C24F9E" w:rsidRDefault="00C24F9E" w:rsidP="00C24F9E">
            <w:pPr>
              <w:spacing w:line="240" w:lineRule="auto"/>
              <w:ind w:firstLine="0"/>
              <w:jc w:val="center"/>
              <w:rPr>
                <w:rFonts w:eastAsia="Times New Roman"/>
                <w:b/>
                <w:sz w:val="24"/>
                <w:szCs w:val="24"/>
                <w:lang w:val="uk-UA" w:eastAsia="ru-RU"/>
              </w:rPr>
            </w:pPr>
          </w:p>
        </w:tc>
      </w:tr>
      <w:tr w:rsidR="00C24F9E" w:rsidRPr="00C24F9E" w:rsidTr="00783381">
        <w:trPr>
          <w:trHeight w:val="267"/>
        </w:trPr>
        <w:tc>
          <w:tcPr>
            <w:tcW w:w="8388" w:type="dxa"/>
            <w:tcBorders>
              <w:top w:val="single" w:sz="4" w:space="0" w:color="auto"/>
              <w:left w:val="nil"/>
              <w:bottom w:val="nil"/>
              <w:right w:val="nil"/>
            </w:tcBorders>
          </w:tcPr>
          <w:p w:rsidR="00C24F9E" w:rsidRPr="00C24F9E" w:rsidRDefault="00C24F9E" w:rsidP="00C24F9E">
            <w:pPr>
              <w:spacing w:line="240" w:lineRule="auto"/>
              <w:ind w:firstLine="0"/>
              <w:jc w:val="center"/>
              <w:rPr>
                <w:rFonts w:eastAsia="Times New Roman"/>
                <w:b/>
                <w:sz w:val="20"/>
                <w:szCs w:val="20"/>
                <w:lang w:val="uk-UA" w:eastAsia="ru-RU"/>
              </w:rPr>
            </w:pPr>
            <w:r w:rsidRPr="00C24F9E">
              <w:rPr>
                <w:rFonts w:eastAsia="Times New Roman"/>
                <w:sz w:val="20"/>
                <w:szCs w:val="20"/>
                <w:lang w:eastAsia="ru-RU"/>
              </w:rPr>
              <w:t xml:space="preserve">                                  </w:t>
            </w:r>
            <w:r w:rsidRPr="00C24F9E">
              <w:rPr>
                <w:rFonts w:eastAsia="Times New Roman"/>
                <w:sz w:val="20"/>
                <w:szCs w:val="20"/>
                <w:lang w:val="uk-UA" w:eastAsia="ru-RU"/>
              </w:rPr>
              <w:t>(прізвище, ім’я, по батькові)</w:t>
            </w:r>
          </w:p>
        </w:tc>
        <w:tc>
          <w:tcPr>
            <w:tcW w:w="2178" w:type="dxa"/>
            <w:tcBorders>
              <w:top w:val="single" w:sz="4" w:space="0" w:color="auto"/>
              <w:left w:val="nil"/>
              <w:bottom w:val="nil"/>
              <w:right w:val="nil"/>
            </w:tcBorders>
          </w:tcPr>
          <w:p w:rsidR="00C24F9E" w:rsidRPr="00C24F9E" w:rsidRDefault="00C24F9E" w:rsidP="00C24F9E">
            <w:pPr>
              <w:spacing w:line="240" w:lineRule="auto"/>
              <w:ind w:firstLine="0"/>
              <w:jc w:val="center"/>
              <w:rPr>
                <w:rFonts w:eastAsia="Times New Roman"/>
                <w:b/>
                <w:sz w:val="20"/>
                <w:szCs w:val="20"/>
                <w:lang w:val="uk-UA" w:eastAsia="ru-RU"/>
              </w:rPr>
            </w:pPr>
          </w:p>
        </w:tc>
      </w:tr>
      <w:tr w:rsidR="00C24F9E" w:rsidRPr="00C24F9E" w:rsidTr="00783381">
        <w:trPr>
          <w:trHeight w:val="267"/>
        </w:trPr>
        <w:tc>
          <w:tcPr>
            <w:tcW w:w="10566" w:type="dxa"/>
            <w:gridSpan w:val="2"/>
            <w:tcBorders>
              <w:top w:val="nil"/>
              <w:left w:val="nil"/>
              <w:bottom w:val="single" w:sz="4" w:space="0" w:color="auto"/>
              <w:right w:val="nil"/>
            </w:tcBorders>
          </w:tcPr>
          <w:p w:rsidR="00C24F9E" w:rsidRPr="00C24F9E" w:rsidRDefault="00C24F9E" w:rsidP="00C24F9E">
            <w:pPr>
              <w:spacing w:line="240" w:lineRule="auto"/>
              <w:ind w:firstLine="0"/>
              <w:jc w:val="left"/>
              <w:rPr>
                <w:rFonts w:eastAsia="Times New Roman"/>
                <w:b/>
                <w:sz w:val="20"/>
                <w:szCs w:val="20"/>
                <w:lang w:val="uk-UA" w:eastAsia="ru-RU"/>
              </w:rPr>
            </w:pPr>
          </w:p>
        </w:tc>
      </w:tr>
      <w:tr w:rsidR="00C24F9E" w:rsidRPr="00C24F9E" w:rsidTr="00783381">
        <w:trPr>
          <w:trHeight w:val="267"/>
        </w:trPr>
        <w:tc>
          <w:tcPr>
            <w:tcW w:w="10566" w:type="dxa"/>
            <w:gridSpan w:val="2"/>
            <w:tcBorders>
              <w:top w:val="single" w:sz="4" w:space="0" w:color="auto"/>
              <w:left w:val="nil"/>
              <w:bottom w:val="nil"/>
              <w:right w:val="nil"/>
            </w:tcBorders>
          </w:tcPr>
          <w:p w:rsidR="00C24F9E" w:rsidRPr="00C24F9E" w:rsidRDefault="00C24F9E" w:rsidP="00C24F9E">
            <w:pPr>
              <w:spacing w:line="240" w:lineRule="auto"/>
              <w:ind w:firstLine="0"/>
              <w:jc w:val="center"/>
              <w:rPr>
                <w:rFonts w:eastAsia="Times New Roman"/>
                <w:sz w:val="20"/>
                <w:szCs w:val="20"/>
                <w:lang w:val="uk-UA" w:eastAsia="ru-RU"/>
              </w:rPr>
            </w:pPr>
            <w:r w:rsidRPr="00C24F9E">
              <w:rPr>
                <w:rFonts w:eastAsia="Times New Roman"/>
                <w:sz w:val="20"/>
                <w:szCs w:val="20"/>
                <w:lang w:val="uk-UA" w:eastAsia="ru-RU"/>
              </w:rPr>
              <w:t>назва  структурного підрозділу</w:t>
            </w:r>
          </w:p>
        </w:tc>
      </w:tr>
      <w:tr w:rsidR="00C24F9E" w:rsidRPr="00C24F9E" w:rsidTr="00783381">
        <w:trPr>
          <w:trHeight w:val="80"/>
        </w:trPr>
        <w:tc>
          <w:tcPr>
            <w:tcW w:w="10566" w:type="dxa"/>
            <w:gridSpan w:val="2"/>
            <w:tcBorders>
              <w:top w:val="nil"/>
              <w:left w:val="nil"/>
              <w:bottom w:val="single" w:sz="4" w:space="0" w:color="auto"/>
              <w:right w:val="nil"/>
            </w:tcBorders>
          </w:tcPr>
          <w:p w:rsidR="00C24F9E" w:rsidRPr="00C24F9E" w:rsidRDefault="00C24F9E" w:rsidP="00C24F9E">
            <w:pPr>
              <w:spacing w:line="240" w:lineRule="auto"/>
              <w:ind w:firstLine="0"/>
              <w:jc w:val="center"/>
              <w:rPr>
                <w:rFonts w:eastAsia="Times New Roman"/>
                <w:b/>
                <w:sz w:val="20"/>
                <w:szCs w:val="20"/>
                <w:lang w:val="uk-UA" w:eastAsia="ru-RU"/>
              </w:rPr>
            </w:pPr>
          </w:p>
        </w:tc>
      </w:tr>
      <w:tr w:rsidR="00C24F9E" w:rsidRPr="00C24F9E" w:rsidTr="00783381">
        <w:trPr>
          <w:trHeight w:val="267"/>
        </w:trPr>
        <w:tc>
          <w:tcPr>
            <w:tcW w:w="10566" w:type="dxa"/>
            <w:gridSpan w:val="2"/>
            <w:tcBorders>
              <w:top w:val="single" w:sz="4" w:space="0" w:color="auto"/>
              <w:left w:val="nil"/>
              <w:bottom w:val="nil"/>
              <w:right w:val="nil"/>
            </w:tcBorders>
          </w:tcPr>
          <w:p w:rsidR="00C24F9E" w:rsidRPr="00C24F9E" w:rsidRDefault="00C24F9E" w:rsidP="00C24F9E">
            <w:pPr>
              <w:spacing w:line="240" w:lineRule="auto"/>
              <w:ind w:firstLine="0"/>
              <w:jc w:val="center"/>
              <w:rPr>
                <w:rFonts w:eastAsia="Times New Roman"/>
                <w:sz w:val="20"/>
                <w:szCs w:val="20"/>
                <w:lang w:val="uk-UA" w:eastAsia="ru-RU"/>
              </w:rPr>
            </w:pPr>
            <w:r w:rsidRPr="00C24F9E">
              <w:rPr>
                <w:rFonts w:eastAsia="Times New Roman"/>
                <w:sz w:val="20"/>
                <w:szCs w:val="20"/>
                <w:lang w:val="uk-UA" w:eastAsia="ru-RU"/>
              </w:rPr>
              <w:t xml:space="preserve">назва професії (посади) </w:t>
            </w:r>
          </w:p>
        </w:tc>
      </w:tr>
      <w:tr w:rsidR="00C24F9E" w:rsidRPr="00C24F9E" w:rsidTr="00783381">
        <w:trPr>
          <w:trHeight w:val="267"/>
        </w:trPr>
        <w:tc>
          <w:tcPr>
            <w:tcW w:w="10566" w:type="dxa"/>
            <w:gridSpan w:val="2"/>
            <w:tcBorders>
              <w:top w:val="nil"/>
              <w:left w:val="nil"/>
              <w:bottom w:val="single" w:sz="4" w:space="0" w:color="auto"/>
              <w:right w:val="nil"/>
            </w:tcBorders>
          </w:tcPr>
          <w:p w:rsidR="00C24F9E" w:rsidRPr="00C24F9E" w:rsidRDefault="00C24F9E" w:rsidP="00C24F9E">
            <w:pPr>
              <w:spacing w:line="240" w:lineRule="auto"/>
              <w:ind w:firstLine="0"/>
              <w:jc w:val="center"/>
              <w:rPr>
                <w:rFonts w:eastAsia="Times New Roman"/>
                <w:b/>
                <w:sz w:val="20"/>
                <w:szCs w:val="20"/>
                <w:lang w:val="uk-UA" w:eastAsia="ru-RU"/>
              </w:rPr>
            </w:pPr>
          </w:p>
        </w:tc>
      </w:tr>
      <w:tr w:rsidR="00C24F9E" w:rsidRPr="00C24F9E" w:rsidTr="00783381">
        <w:trPr>
          <w:trHeight w:val="267"/>
        </w:trPr>
        <w:tc>
          <w:tcPr>
            <w:tcW w:w="10566" w:type="dxa"/>
            <w:gridSpan w:val="2"/>
            <w:tcBorders>
              <w:top w:val="single" w:sz="4" w:space="0" w:color="auto"/>
              <w:left w:val="nil"/>
              <w:bottom w:val="nil"/>
              <w:right w:val="nil"/>
            </w:tcBorders>
          </w:tcPr>
          <w:p w:rsidR="00C24F9E" w:rsidRPr="00C24F9E" w:rsidRDefault="00C24F9E" w:rsidP="00C24F9E">
            <w:pPr>
              <w:spacing w:line="240" w:lineRule="auto"/>
              <w:ind w:firstLine="0"/>
              <w:jc w:val="center"/>
              <w:rPr>
                <w:rFonts w:eastAsia="Times New Roman"/>
                <w:sz w:val="20"/>
                <w:szCs w:val="20"/>
                <w:lang w:val="uk-UA" w:eastAsia="ru-RU"/>
              </w:rPr>
            </w:pPr>
            <w:r w:rsidRPr="00C24F9E">
              <w:rPr>
                <w:rFonts w:eastAsia="Times New Roman"/>
                <w:sz w:val="20"/>
                <w:szCs w:val="20"/>
                <w:lang w:val="uk-UA" w:eastAsia="ru-RU"/>
              </w:rPr>
              <w:t>вид відпустки (щорічна</w:t>
            </w:r>
            <w:r w:rsidRPr="00C24F9E">
              <w:rPr>
                <w:rFonts w:eastAsia="Times New Roman"/>
                <w:sz w:val="20"/>
                <w:szCs w:val="20"/>
                <w:lang w:eastAsia="ru-RU"/>
              </w:rPr>
              <w:t xml:space="preserve"> </w:t>
            </w:r>
            <w:r w:rsidRPr="00C24F9E">
              <w:rPr>
                <w:rFonts w:eastAsia="Times New Roman"/>
                <w:sz w:val="20"/>
                <w:szCs w:val="20"/>
                <w:lang w:val="uk-UA" w:eastAsia="ru-RU"/>
              </w:rPr>
              <w:t xml:space="preserve">основна, додаткова, навчальна, без збереження заробітної плати та ін.) </w:t>
            </w:r>
          </w:p>
        </w:tc>
      </w:tr>
      <w:tr w:rsidR="00C24F9E" w:rsidRPr="00C24F9E" w:rsidTr="00783381">
        <w:trPr>
          <w:trHeight w:val="267"/>
        </w:trPr>
        <w:tc>
          <w:tcPr>
            <w:tcW w:w="10566" w:type="dxa"/>
            <w:gridSpan w:val="2"/>
            <w:tcBorders>
              <w:top w:val="nil"/>
              <w:left w:val="nil"/>
              <w:bottom w:val="single" w:sz="4" w:space="0" w:color="auto"/>
              <w:right w:val="nil"/>
            </w:tcBorders>
          </w:tcPr>
          <w:p w:rsidR="00C24F9E" w:rsidRPr="00C24F9E" w:rsidRDefault="00C24F9E" w:rsidP="00C24F9E">
            <w:pPr>
              <w:spacing w:line="240" w:lineRule="auto"/>
              <w:ind w:firstLine="0"/>
              <w:jc w:val="center"/>
              <w:rPr>
                <w:rFonts w:eastAsia="Times New Roman"/>
                <w:sz w:val="20"/>
                <w:szCs w:val="20"/>
                <w:lang w:val="uk-UA" w:eastAsia="ru-RU"/>
              </w:rPr>
            </w:pPr>
          </w:p>
        </w:tc>
      </w:tr>
      <w:tr w:rsidR="00C24F9E" w:rsidRPr="00C24F9E" w:rsidTr="00783381">
        <w:trPr>
          <w:trHeight w:val="267"/>
        </w:trPr>
        <w:tc>
          <w:tcPr>
            <w:tcW w:w="10566" w:type="dxa"/>
            <w:gridSpan w:val="2"/>
            <w:tcBorders>
              <w:top w:val="single" w:sz="4" w:space="0" w:color="auto"/>
              <w:left w:val="nil"/>
              <w:bottom w:val="nil"/>
              <w:right w:val="nil"/>
            </w:tcBorders>
          </w:tcPr>
          <w:p w:rsidR="00C24F9E" w:rsidRPr="00C24F9E" w:rsidRDefault="00C24F9E" w:rsidP="00C24F9E">
            <w:pPr>
              <w:spacing w:line="240" w:lineRule="auto"/>
              <w:ind w:firstLine="0"/>
              <w:jc w:val="center"/>
              <w:rPr>
                <w:rFonts w:eastAsia="Times New Roman"/>
                <w:b/>
                <w:sz w:val="20"/>
                <w:szCs w:val="20"/>
                <w:lang w:val="uk-UA" w:eastAsia="ru-RU"/>
              </w:rPr>
            </w:pPr>
          </w:p>
        </w:tc>
      </w:tr>
      <w:tr w:rsidR="00C24F9E" w:rsidRPr="00C24F9E" w:rsidTr="00783381">
        <w:trPr>
          <w:trHeight w:val="267"/>
        </w:trPr>
        <w:tc>
          <w:tcPr>
            <w:tcW w:w="10566" w:type="dxa"/>
            <w:gridSpan w:val="2"/>
            <w:tcBorders>
              <w:top w:val="nil"/>
              <w:left w:val="nil"/>
              <w:bottom w:val="nil"/>
              <w:right w:val="nil"/>
            </w:tcBorders>
          </w:tcPr>
          <w:p w:rsidR="00C24F9E" w:rsidRPr="00C24F9E" w:rsidRDefault="00C24F9E" w:rsidP="00C24F9E">
            <w:pPr>
              <w:spacing w:line="240" w:lineRule="auto"/>
              <w:ind w:firstLine="0"/>
              <w:jc w:val="center"/>
              <w:rPr>
                <w:rFonts w:eastAsia="Times New Roman"/>
                <w:b/>
                <w:sz w:val="20"/>
                <w:szCs w:val="20"/>
                <w:lang w:val="uk-UA" w:eastAsia="ru-RU"/>
              </w:rPr>
            </w:pPr>
          </w:p>
        </w:tc>
      </w:tr>
    </w:tbl>
    <w:p w:rsidR="00C24F9E" w:rsidRPr="00C24F9E" w:rsidRDefault="00C24F9E" w:rsidP="00C24F9E">
      <w:pPr>
        <w:spacing w:line="240" w:lineRule="auto"/>
        <w:ind w:firstLine="0"/>
        <w:jc w:val="left"/>
        <w:rPr>
          <w:rFonts w:eastAsia="Times New Roman"/>
          <w:sz w:val="24"/>
          <w:szCs w:val="24"/>
          <w:lang w:val="uk-UA" w:eastAsia="ru-RU"/>
        </w:rPr>
      </w:pPr>
      <w:r w:rsidRPr="00C24F9E">
        <w:rPr>
          <w:rFonts w:eastAsia="Times New Roman"/>
          <w:sz w:val="24"/>
          <w:szCs w:val="24"/>
          <w:lang w:val="uk-UA" w:eastAsia="ru-RU"/>
        </w:rPr>
        <w:t xml:space="preserve">За період роботи з "____"___________20___року    по  "____"___________20___року    </w:t>
      </w:r>
    </w:p>
    <w:p w:rsidR="00C24F9E" w:rsidRPr="00C24F9E" w:rsidRDefault="00C24F9E" w:rsidP="00C24F9E">
      <w:pPr>
        <w:spacing w:line="240" w:lineRule="auto"/>
        <w:ind w:firstLine="0"/>
        <w:jc w:val="left"/>
        <w:rPr>
          <w:rFonts w:eastAsia="Times New Roman"/>
          <w:sz w:val="24"/>
          <w:szCs w:val="24"/>
          <w:lang w:val="uk-UA" w:eastAsia="ru-RU"/>
        </w:rPr>
      </w:pPr>
    </w:p>
    <w:p w:rsidR="00C24F9E" w:rsidRPr="00C24F9E" w:rsidRDefault="00C24F9E" w:rsidP="00C24F9E">
      <w:pPr>
        <w:spacing w:line="240" w:lineRule="auto"/>
        <w:ind w:firstLine="0"/>
        <w:jc w:val="left"/>
        <w:rPr>
          <w:rFonts w:eastAsia="Times New Roman"/>
          <w:sz w:val="24"/>
          <w:szCs w:val="24"/>
          <w:lang w:val="uk-UA" w:eastAsia="ru-RU"/>
        </w:rPr>
      </w:pPr>
      <w:r w:rsidRPr="00C24F9E">
        <w:rPr>
          <w:rFonts w:eastAsia="Times New Roman"/>
          <w:sz w:val="24"/>
          <w:szCs w:val="24"/>
          <w:lang w:val="uk-UA" w:eastAsia="ru-RU"/>
        </w:rPr>
        <w:t xml:space="preserve">Період відпустки з "____"___________20___року    по  "____"___________20___року    </w:t>
      </w:r>
    </w:p>
    <w:p w:rsidR="00C24F9E" w:rsidRPr="00C24F9E" w:rsidRDefault="00C24F9E" w:rsidP="00C24F9E">
      <w:pPr>
        <w:spacing w:line="240" w:lineRule="auto"/>
        <w:ind w:firstLine="0"/>
        <w:jc w:val="left"/>
        <w:rPr>
          <w:rFonts w:eastAsia="Times New Roman"/>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30"/>
        <w:gridCol w:w="330"/>
        <w:gridCol w:w="1680"/>
        <w:gridCol w:w="5932"/>
      </w:tblGrid>
      <w:tr w:rsidR="00C24F9E" w:rsidRPr="00C24F9E" w:rsidTr="00783381">
        <w:trPr>
          <w:trHeight w:val="278"/>
        </w:trPr>
        <w:tc>
          <w:tcPr>
            <w:tcW w:w="828" w:type="dxa"/>
            <w:tcBorders>
              <w:top w:val="nil"/>
              <w:left w:val="nil"/>
              <w:bottom w:val="nil"/>
              <w:right w:val="single" w:sz="4" w:space="0" w:color="auto"/>
            </w:tcBorders>
            <w:vAlign w:val="center"/>
          </w:tcPr>
          <w:p w:rsidR="00C24F9E" w:rsidRPr="00C24F9E" w:rsidRDefault="00C24F9E" w:rsidP="00C24F9E">
            <w:pPr>
              <w:spacing w:line="240" w:lineRule="auto"/>
              <w:ind w:firstLine="0"/>
              <w:jc w:val="center"/>
              <w:rPr>
                <w:rFonts w:eastAsia="Times New Roman"/>
                <w:sz w:val="24"/>
                <w:szCs w:val="24"/>
                <w:lang w:val="uk-UA" w:eastAsia="ru-RU"/>
              </w:rPr>
            </w:pPr>
            <w:r w:rsidRPr="00C24F9E">
              <w:rPr>
                <w:rFonts w:eastAsia="Times New Roman"/>
                <w:sz w:val="24"/>
                <w:szCs w:val="24"/>
                <w:lang w:val="uk-UA" w:eastAsia="ru-RU"/>
              </w:rPr>
              <w:t>на</w:t>
            </w:r>
          </w:p>
        </w:tc>
        <w:tc>
          <w:tcPr>
            <w:tcW w:w="330" w:type="dxa"/>
            <w:tcBorders>
              <w:top w:val="single" w:sz="4" w:space="0" w:color="auto"/>
              <w:left w:val="single" w:sz="4" w:space="0" w:color="auto"/>
              <w:bottom w:val="single" w:sz="4" w:space="0" w:color="auto"/>
              <w:right w:val="single" w:sz="4" w:space="0" w:color="auto"/>
            </w:tcBorders>
            <w:shd w:val="clear" w:color="auto" w:fill="auto"/>
          </w:tcPr>
          <w:p w:rsidR="00C24F9E" w:rsidRPr="00C24F9E" w:rsidRDefault="00C24F9E" w:rsidP="00C24F9E">
            <w:pPr>
              <w:spacing w:line="240" w:lineRule="auto"/>
              <w:ind w:firstLine="0"/>
              <w:jc w:val="center"/>
              <w:rPr>
                <w:rFonts w:eastAsia="Times New Roman"/>
                <w:sz w:val="24"/>
                <w:szCs w:val="24"/>
                <w:lang w:val="uk-UA" w:eastAsia="ru-RU"/>
              </w:rPr>
            </w:pPr>
          </w:p>
        </w:tc>
        <w:tc>
          <w:tcPr>
            <w:tcW w:w="330" w:type="dxa"/>
            <w:tcBorders>
              <w:top w:val="single" w:sz="4" w:space="0" w:color="auto"/>
              <w:left w:val="single" w:sz="4" w:space="0" w:color="auto"/>
              <w:bottom w:val="single" w:sz="4" w:space="0" w:color="auto"/>
              <w:right w:val="single" w:sz="4" w:space="0" w:color="auto"/>
            </w:tcBorders>
            <w:shd w:val="clear" w:color="auto" w:fill="auto"/>
          </w:tcPr>
          <w:p w:rsidR="00C24F9E" w:rsidRPr="00C24F9E" w:rsidRDefault="00C24F9E" w:rsidP="00C24F9E">
            <w:pPr>
              <w:spacing w:line="240" w:lineRule="auto"/>
              <w:ind w:firstLine="0"/>
              <w:jc w:val="center"/>
              <w:rPr>
                <w:rFonts w:eastAsia="Times New Roman"/>
                <w:sz w:val="24"/>
                <w:szCs w:val="24"/>
                <w:lang w:val="uk-UA" w:eastAsia="ru-RU"/>
              </w:rPr>
            </w:pPr>
          </w:p>
        </w:tc>
        <w:tc>
          <w:tcPr>
            <w:tcW w:w="1680" w:type="dxa"/>
            <w:tcBorders>
              <w:top w:val="nil"/>
              <w:left w:val="single" w:sz="4" w:space="0" w:color="auto"/>
              <w:bottom w:val="nil"/>
              <w:right w:val="nil"/>
            </w:tcBorders>
          </w:tcPr>
          <w:p w:rsidR="00C24F9E" w:rsidRPr="00C24F9E" w:rsidRDefault="00C24F9E" w:rsidP="00C24F9E">
            <w:pPr>
              <w:spacing w:line="240" w:lineRule="auto"/>
              <w:ind w:firstLine="0"/>
              <w:jc w:val="center"/>
              <w:rPr>
                <w:rFonts w:eastAsia="Times New Roman"/>
                <w:sz w:val="24"/>
                <w:szCs w:val="24"/>
                <w:lang w:val="uk-UA" w:eastAsia="ru-RU"/>
              </w:rPr>
            </w:pPr>
            <w:r w:rsidRPr="00C24F9E">
              <w:rPr>
                <w:rFonts w:eastAsia="Times New Roman"/>
                <w:sz w:val="24"/>
                <w:szCs w:val="24"/>
                <w:lang w:val="en-US" w:eastAsia="ru-RU"/>
              </w:rPr>
              <w:t xml:space="preserve">  </w:t>
            </w:r>
            <w:r w:rsidRPr="00C24F9E">
              <w:rPr>
                <w:rFonts w:eastAsia="Times New Roman"/>
                <w:sz w:val="24"/>
                <w:szCs w:val="24"/>
                <w:lang w:val="uk-UA" w:eastAsia="ru-RU"/>
              </w:rPr>
              <w:t>календарних</w:t>
            </w:r>
          </w:p>
        </w:tc>
        <w:tc>
          <w:tcPr>
            <w:tcW w:w="5932" w:type="dxa"/>
            <w:tcBorders>
              <w:top w:val="nil"/>
              <w:left w:val="nil"/>
              <w:bottom w:val="nil"/>
              <w:right w:val="nil"/>
            </w:tcBorders>
            <w:vAlign w:val="center"/>
          </w:tcPr>
          <w:p w:rsidR="00C24F9E" w:rsidRPr="00C24F9E" w:rsidRDefault="00C24F9E" w:rsidP="00C24F9E">
            <w:pPr>
              <w:spacing w:line="240" w:lineRule="auto"/>
              <w:ind w:firstLine="0"/>
              <w:jc w:val="left"/>
              <w:rPr>
                <w:rFonts w:eastAsia="Times New Roman"/>
                <w:sz w:val="24"/>
                <w:szCs w:val="24"/>
                <w:lang w:val="uk-UA" w:eastAsia="ru-RU"/>
              </w:rPr>
            </w:pPr>
            <w:r w:rsidRPr="00C24F9E">
              <w:rPr>
                <w:rFonts w:eastAsia="Times New Roman"/>
                <w:sz w:val="24"/>
                <w:szCs w:val="24"/>
                <w:lang w:val="uk-UA" w:eastAsia="ru-RU"/>
              </w:rPr>
              <w:t>дні</w:t>
            </w:r>
            <w:r w:rsidRPr="00C24F9E">
              <w:rPr>
                <w:rFonts w:eastAsia="Times New Roman"/>
                <w:sz w:val="24"/>
                <w:szCs w:val="24"/>
                <w:lang w:val="en-US" w:eastAsia="ru-RU"/>
              </w:rPr>
              <w:t xml:space="preserve"> (</w:t>
            </w:r>
            <w:r w:rsidRPr="00C24F9E">
              <w:rPr>
                <w:rFonts w:eastAsia="Times New Roman"/>
                <w:sz w:val="24"/>
                <w:szCs w:val="24"/>
                <w:lang w:val="uk-UA" w:eastAsia="ru-RU"/>
              </w:rPr>
              <w:t>в</w:t>
            </w:r>
            <w:r w:rsidRPr="00C24F9E">
              <w:rPr>
                <w:rFonts w:eastAsia="Times New Roman"/>
                <w:sz w:val="24"/>
                <w:szCs w:val="24"/>
                <w:lang w:val="en-US" w:eastAsia="ru-RU"/>
              </w:rPr>
              <w:t>)</w:t>
            </w:r>
          </w:p>
        </w:tc>
      </w:tr>
    </w:tbl>
    <w:p w:rsidR="00C24F9E" w:rsidRPr="00C24F9E" w:rsidRDefault="00C24F9E" w:rsidP="00C24F9E">
      <w:pPr>
        <w:spacing w:line="240" w:lineRule="auto"/>
        <w:ind w:firstLine="0"/>
        <w:jc w:val="left"/>
        <w:rPr>
          <w:rFonts w:eastAsia="Times New Roman"/>
          <w:sz w:val="24"/>
          <w:szCs w:val="24"/>
          <w:lang w:val="uk-UA" w:eastAsia="ru-RU"/>
        </w:rPr>
      </w:pPr>
    </w:p>
    <w:p w:rsidR="00C24F9E" w:rsidRPr="00C24F9E" w:rsidRDefault="00C24F9E" w:rsidP="00C24F9E">
      <w:pPr>
        <w:spacing w:line="240" w:lineRule="auto"/>
        <w:ind w:firstLine="0"/>
        <w:jc w:val="left"/>
        <w:rPr>
          <w:rFonts w:eastAsia="Times New Roman"/>
          <w:sz w:val="24"/>
          <w:szCs w:val="24"/>
          <w:lang w:val="uk-UA" w:eastAsia="ru-RU"/>
        </w:rPr>
      </w:pPr>
      <w:r w:rsidRPr="00C24F9E">
        <w:rPr>
          <w:rFonts w:eastAsia="Times New Roman"/>
          <w:noProof/>
          <w:sz w:val="24"/>
          <w:szCs w:val="24"/>
          <w:lang w:eastAsia="ru-RU"/>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37465</wp:posOffset>
                </wp:positionV>
                <wp:extent cx="114300" cy="114300"/>
                <wp:effectExtent l="6985" t="6350" r="12065" b="12700"/>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59E9B" id="Прямоугольник 74" o:spid="_x0000_s1026" style="position:absolute;margin-left:0;margin-top:2.95pt;width:9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"/>
            </w:pict>
          </mc:Fallback>
        </mc:AlternateContent>
      </w:r>
      <w:r w:rsidRPr="00C24F9E">
        <w:rPr>
          <w:rFonts w:eastAsia="Times New Roman"/>
          <w:sz w:val="24"/>
          <w:szCs w:val="24"/>
          <w:lang w:val="uk-UA" w:eastAsia="ru-RU"/>
        </w:rPr>
        <w:t xml:space="preserve">     Надання матеріальної допомоги на оздоровлення (у разі необхідності відмітити </w:t>
      </w:r>
      <w:r w:rsidRPr="00C24F9E">
        <w:rPr>
          <w:rFonts w:eastAsia="Times New Roman"/>
          <w:b/>
          <w:sz w:val="24"/>
          <w:szCs w:val="24"/>
          <w:lang w:val="uk-UA" w:eastAsia="ru-RU"/>
        </w:rPr>
        <w:t>х</w:t>
      </w:r>
      <w:r w:rsidRPr="00C24F9E">
        <w:rPr>
          <w:rFonts w:eastAsia="Times New Roman"/>
          <w:sz w:val="24"/>
          <w:szCs w:val="24"/>
          <w:lang w:val="uk-UA" w:eastAsia="ru-RU"/>
        </w:rPr>
        <w:t>)</w:t>
      </w:r>
    </w:p>
    <w:p w:rsidR="00C24F9E" w:rsidRPr="00C24F9E" w:rsidRDefault="00C24F9E" w:rsidP="00C24F9E">
      <w:pPr>
        <w:spacing w:line="240" w:lineRule="auto"/>
        <w:ind w:firstLine="0"/>
        <w:jc w:val="left"/>
        <w:rPr>
          <w:rFonts w:eastAsia="Times New Roman"/>
          <w:sz w:val="24"/>
          <w:szCs w:val="24"/>
          <w:lang w:val="uk-UA" w:eastAsia="ru-RU"/>
        </w:rPr>
      </w:pPr>
    </w:p>
    <w:p w:rsidR="00C24F9E" w:rsidRPr="00C24F9E" w:rsidRDefault="00C24F9E" w:rsidP="00C24F9E">
      <w:pPr>
        <w:spacing w:line="240" w:lineRule="auto"/>
        <w:ind w:firstLine="0"/>
        <w:jc w:val="left"/>
        <w:rPr>
          <w:rFonts w:eastAsia="Times New Roman"/>
          <w:sz w:val="24"/>
          <w:szCs w:val="24"/>
          <w:lang w:val="uk-UA" w:eastAsia="ru-RU"/>
        </w:rPr>
      </w:pPr>
    </w:p>
    <w:p w:rsidR="00C24F9E" w:rsidRPr="00C24F9E" w:rsidRDefault="00C24F9E" w:rsidP="00C24F9E">
      <w:pPr>
        <w:spacing w:line="240" w:lineRule="auto"/>
        <w:ind w:firstLine="0"/>
        <w:jc w:val="left"/>
        <w:rPr>
          <w:rFonts w:eastAsia="Times New Roman"/>
          <w:sz w:val="24"/>
          <w:szCs w:val="24"/>
          <w:lang w:val="uk-UA" w:eastAsia="ru-RU"/>
        </w:rPr>
      </w:pPr>
    </w:p>
    <w:p w:rsidR="00C24F9E" w:rsidRPr="00C24F9E" w:rsidRDefault="00C24F9E" w:rsidP="00C24F9E">
      <w:pPr>
        <w:spacing w:line="240" w:lineRule="auto"/>
        <w:ind w:firstLine="0"/>
        <w:jc w:val="left"/>
        <w:rPr>
          <w:rFonts w:eastAsia="Times New Roman"/>
          <w:sz w:val="24"/>
          <w:szCs w:val="24"/>
          <w:lang w:val="uk-UA" w:eastAsia="ru-RU"/>
        </w:rPr>
      </w:pPr>
    </w:p>
    <w:p w:rsidR="00C24F9E" w:rsidRPr="00C24F9E" w:rsidRDefault="00C24F9E" w:rsidP="00C24F9E">
      <w:pPr>
        <w:spacing w:line="240" w:lineRule="auto"/>
        <w:ind w:firstLine="0"/>
        <w:jc w:val="left"/>
        <w:rPr>
          <w:rFonts w:eastAsia="Times New Roman"/>
          <w:sz w:val="24"/>
          <w:szCs w:val="24"/>
          <w:lang w:val="uk-UA" w:eastAsia="ru-RU"/>
        </w:rPr>
      </w:pPr>
    </w:p>
    <w:tbl>
      <w:tblPr>
        <w:tblW w:w="10420" w:type="dxa"/>
        <w:tblLook w:val="01E0" w:firstRow="1" w:lastRow="1" w:firstColumn="1" w:lastColumn="1" w:noHBand="0" w:noVBand="0"/>
      </w:tblPr>
      <w:tblGrid>
        <w:gridCol w:w="2747"/>
        <w:gridCol w:w="2041"/>
        <w:gridCol w:w="295"/>
        <w:gridCol w:w="1834"/>
        <w:gridCol w:w="391"/>
        <w:gridCol w:w="3112"/>
      </w:tblGrid>
      <w:tr w:rsidR="00C24F9E" w:rsidRPr="00C24F9E" w:rsidTr="00783381">
        <w:tc>
          <w:tcPr>
            <w:tcW w:w="2747" w:type="dxa"/>
          </w:tcPr>
          <w:p w:rsidR="00C24F9E" w:rsidRPr="00C24F9E" w:rsidRDefault="00C24F9E" w:rsidP="00C24F9E">
            <w:pPr>
              <w:spacing w:line="240" w:lineRule="auto"/>
              <w:ind w:firstLine="0"/>
              <w:jc w:val="left"/>
              <w:rPr>
                <w:rFonts w:eastAsia="Times New Roman"/>
                <w:b/>
                <w:sz w:val="24"/>
                <w:szCs w:val="24"/>
                <w:lang w:val="uk-UA" w:eastAsia="ru-RU"/>
              </w:rPr>
            </w:pPr>
            <w:r w:rsidRPr="00C24F9E">
              <w:rPr>
                <w:rFonts w:eastAsia="Times New Roman"/>
                <w:b/>
                <w:sz w:val="24"/>
                <w:szCs w:val="24"/>
                <w:lang w:val="uk-UA" w:eastAsia="ru-RU"/>
              </w:rPr>
              <w:t>Керівник підприємства</w:t>
            </w:r>
          </w:p>
        </w:tc>
        <w:tc>
          <w:tcPr>
            <w:tcW w:w="2041" w:type="dxa"/>
          </w:tcPr>
          <w:p w:rsidR="00C24F9E" w:rsidRPr="00C24F9E" w:rsidRDefault="00C24F9E" w:rsidP="00C24F9E">
            <w:pPr>
              <w:spacing w:line="240" w:lineRule="auto"/>
              <w:ind w:firstLine="0"/>
              <w:jc w:val="left"/>
              <w:rPr>
                <w:rFonts w:eastAsia="Times New Roman"/>
                <w:sz w:val="24"/>
                <w:szCs w:val="24"/>
                <w:lang w:val="uk-UA" w:eastAsia="ru-RU"/>
              </w:rPr>
            </w:pPr>
          </w:p>
        </w:tc>
        <w:tc>
          <w:tcPr>
            <w:tcW w:w="2129" w:type="dxa"/>
            <w:gridSpan w:val="2"/>
            <w:vAlign w:val="bottom"/>
          </w:tcPr>
          <w:p w:rsidR="00C24F9E" w:rsidRPr="00C24F9E" w:rsidRDefault="00C24F9E" w:rsidP="00C24F9E">
            <w:pPr>
              <w:spacing w:line="240" w:lineRule="auto"/>
              <w:ind w:firstLine="0"/>
              <w:jc w:val="center"/>
              <w:rPr>
                <w:rFonts w:eastAsia="Times New Roman"/>
                <w:sz w:val="24"/>
                <w:szCs w:val="24"/>
                <w:lang w:val="uk-UA" w:eastAsia="ru-RU"/>
              </w:rPr>
            </w:pPr>
            <w:r w:rsidRPr="00C24F9E">
              <w:rPr>
                <w:rFonts w:eastAsia="Times New Roman"/>
                <w:sz w:val="24"/>
                <w:szCs w:val="24"/>
                <w:lang w:val="uk-UA" w:eastAsia="ru-RU"/>
              </w:rPr>
              <w:t>______________</w:t>
            </w:r>
          </w:p>
        </w:tc>
        <w:tc>
          <w:tcPr>
            <w:tcW w:w="3503" w:type="dxa"/>
            <w:gridSpan w:val="2"/>
            <w:vAlign w:val="bottom"/>
          </w:tcPr>
          <w:p w:rsidR="00C24F9E" w:rsidRPr="00C24F9E" w:rsidRDefault="00C24F9E" w:rsidP="00C24F9E">
            <w:pPr>
              <w:spacing w:line="240" w:lineRule="auto"/>
              <w:ind w:firstLine="0"/>
              <w:jc w:val="center"/>
              <w:rPr>
                <w:rFonts w:eastAsia="Times New Roman"/>
                <w:sz w:val="24"/>
                <w:szCs w:val="24"/>
                <w:lang w:val="uk-UA" w:eastAsia="ru-RU"/>
              </w:rPr>
            </w:pPr>
            <w:r w:rsidRPr="00C24F9E">
              <w:rPr>
                <w:rFonts w:eastAsia="Times New Roman"/>
                <w:sz w:val="24"/>
                <w:szCs w:val="24"/>
                <w:lang w:val="uk-UA" w:eastAsia="ru-RU"/>
              </w:rPr>
              <w:t>_____________________</w:t>
            </w:r>
          </w:p>
        </w:tc>
      </w:tr>
      <w:tr w:rsidR="00C24F9E" w:rsidRPr="00C24F9E" w:rsidTr="00783381">
        <w:tc>
          <w:tcPr>
            <w:tcW w:w="2747" w:type="dxa"/>
          </w:tcPr>
          <w:p w:rsidR="00C24F9E" w:rsidRPr="00C24F9E" w:rsidRDefault="00C24F9E" w:rsidP="00C24F9E">
            <w:pPr>
              <w:spacing w:line="240" w:lineRule="auto"/>
              <w:ind w:firstLine="0"/>
              <w:jc w:val="left"/>
              <w:rPr>
                <w:rFonts w:eastAsia="Times New Roman"/>
                <w:sz w:val="24"/>
                <w:szCs w:val="24"/>
                <w:lang w:val="uk-UA" w:eastAsia="ru-RU"/>
              </w:rPr>
            </w:pPr>
            <w:r w:rsidRPr="00C24F9E">
              <w:rPr>
                <w:rFonts w:eastAsia="Times New Roman"/>
                <w:sz w:val="24"/>
                <w:szCs w:val="24"/>
                <w:lang w:val="uk-UA" w:eastAsia="ru-RU"/>
              </w:rPr>
              <w:t>(установи, організації)</w:t>
            </w:r>
          </w:p>
        </w:tc>
        <w:tc>
          <w:tcPr>
            <w:tcW w:w="2041" w:type="dxa"/>
          </w:tcPr>
          <w:p w:rsidR="00C24F9E" w:rsidRPr="00C24F9E" w:rsidRDefault="00C24F9E" w:rsidP="00C24F9E">
            <w:pPr>
              <w:spacing w:line="240" w:lineRule="auto"/>
              <w:ind w:firstLine="0"/>
              <w:jc w:val="center"/>
              <w:rPr>
                <w:rFonts w:eastAsia="Times New Roman"/>
                <w:sz w:val="24"/>
                <w:szCs w:val="24"/>
                <w:lang w:val="uk-UA" w:eastAsia="ru-RU"/>
              </w:rPr>
            </w:pPr>
          </w:p>
        </w:tc>
        <w:tc>
          <w:tcPr>
            <w:tcW w:w="2129" w:type="dxa"/>
            <w:gridSpan w:val="2"/>
          </w:tcPr>
          <w:p w:rsidR="00C24F9E" w:rsidRPr="00C24F9E" w:rsidRDefault="00C24F9E" w:rsidP="00C24F9E">
            <w:pPr>
              <w:spacing w:line="240" w:lineRule="auto"/>
              <w:ind w:firstLine="0"/>
              <w:jc w:val="center"/>
              <w:rPr>
                <w:rFonts w:eastAsia="Times New Roman"/>
                <w:sz w:val="20"/>
                <w:szCs w:val="20"/>
                <w:lang w:val="uk-UA" w:eastAsia="ru-RU"/>
              </w:rPr>
            </w:pPr>
            <w:r w:rsidRPr="00C24F9E">
              <w:rPr>
                <w:rFonts w:eastAsia="Times New Roman"/>
                <w:sz w:val="20"/>
                <w:szCs w:val="20"/>
                <w:lang w:val="uk-UA" w:eastAsia="ru-RU"/>
              </w:rPr>
              <w:t>підпис</w:t>
            </w:r>
          </w:p>
        </w:tc>
        <w:tc>
          <w:tcPr>
            <w:tcW w:w="3503" w:type="dxa"/>
            <w:gridSpan w:val="2"/>
          </w:tcPr>
          <w:p w:rsidR="00C24F9E" w:rsidRPr="00C24F9E" w:rsidRDefault="00C24F9E" w:rsidP="00C24F9E">
            <w:pPr>
              <w:spacing w:line="240" w:lineRule="auto"/>
              <w:ind w:firstLine="0"/>
              <w:jc w:val="center"/>
              <w:rPr>
                <w:rFonts w:eastAsia="Times New Roman"/>
                <w:sz w:val="20"/>
                <w:szCs w:val="20"/>
                <w:lang w:val="uk-UA" w:eastAsia="ru-RU"/>
              </w:rPr>
            </w:pPr>
            <w:r w:rsidRPr="00C24F9E">
              <w:rPr>
                <w:rFonts w:eastAsia="Times New Roman"/>
                <w:sz w:val="20"/>
                <w:szCs w:val="20"/>
                <w:lang w:val="uk-UA" w:eastAsia="ru-RU"/>
              </w:rPr>
              <w:t>ПІБ</w:t>
            </w:r>
          </w:p>
        </w:tc>
      </w:tr>
      <w:tr w:rsidR="00C24F9E" w:rsidRPr="00C24F9E" w:rsidTr="00783381">
        <w:tc>
          <w:tcPr>
            <w:tcW w:w="2747" w:type="dxa"/>
          </w:tcPr>
          <w:p w:rsidR="00C24F9E" w:rsidRPr="00C24F9E" w:rsidRDefault="00C24F9E" w:rsidP="00C24F9E">
            <w:pPr>
              <w:spacing w:line="240" w:lineRule="auto"/>
              <w:ind w:firstLine="0"/>
              <w:jc w:val="left"/>
              <w:rPr>
                <w:rFonts w:eastAsia="Times New Roman"/>
                <w:sz w:val="24"/>
                <w:szCs w:val="24"/>
                <w:lang w:val="uk-UA" w:eastAsia="ru-RU"/>
              </w:rPr>
            </w:pPr>
          </w:p>
        </w:tc>
        <w:tc>
          <w:tcPr>
            <w:tcW w:w="2041" w:type="dxa"/>
          </w:tcPr>
          <w:p w:rsidR="00C24F9E" w:rsidRPr="00C24F9E" w:rsidRDefault="00C24F9E" w:rsidP="00C24F9E">
            <w:pPr>
              <w:spacing w:line="240" w:lineRule="auto"/>
              <w:ind w:firstLine="0"/>
              <w:jc w:val="center"/>
              <w:rPr>
                <w:rFonts w:eastAsia="Times New Roman"/>
                <w:sz w:val="24"/>
                <w:szCs w:val="24"/>
                <w:lang w:val="uk-UA" w:eastAsia="ru-RU"/>
              </w:rPr>
            </w:pPr>
          </w:p>
        </w:tc>
        <w:tc>
          <w:tcPr>
            <w:tcW w:w="2129" w:type="dxa"/>
            <w:gridSpan w:val="2"/>
          </w:tcPr>
          <w:p w:rsidR="00C24F9E" w:rsidRPr="00C24F9E" w:rsidRDefault="00C24F9E" w:rsidP="00C24F9E">
            <w:pPr>
              <w:spacing w:line="240" w:lineRule="auto"/>
              <w:ind w:firstLine="0"/>
              <w:jc w:val="center"/>
              <w:rPr>
                <w:rFonts w:eastAsia="Times New Roman"/>
                <w:sz w:val="20"/>
                <w:szCs w:val="20"/>
                <w:lang w:val="uk-UA" w:eastAsia="ru-RU"/>
              </w:rPr>
            </w:pPr>
          </w:p>
        </w:tc>
        <w:tc>
          <w:tcPr>
            <w:tcW w:w="3503" w:type="dxa"/>
            <w:gridSpan w:val="2"/>
          </w:tcPr>
          <w:p w:rsidR="00C24F9E" w:rsidRPr="00C24F9E" w:rsidRDefault="00C24F9E" w:rsidP="00C24F9E">
            <w:pPr>
              <w:spacing w:line="240" w:lineRule="auto"/>
              <w:ind w:firstLine="0"/>
              <w:jc w:val="center"/>
              <w:rPr>
                <w:rFonts w:eastAsia="Times New Roman"/>
                <w:sz w:val="20"/>
                <w:szCs w:val="20"/>
                <w:lang w:val="uk-UA" w:eastAsia="ru-RU"/>
              </w:rPr>
            </w:pPr>
          </w:p>
        </w:tc>
      </w:tr>
      <w:tr w:rsidR="00C24F9E" w:rsidRPr="00C24F9E" w:rsidTr="00783381">
        <w:tc>
          <w:tcPr>
            <w:tcW w:w="2747" w:type="dxa"/>
          </w:tcPr>
          <w:p w:rsidR="00C24F9E" w:rsidRPr="00C24F9E" w:rsidRDefault="00C24F9E" w:rsidP="00C24F9E">
            <w:pPr>
              <w:spacing w:line="240" w:lineRule="auto"/>
              <w:ind w:firstLine="0"/>
              <w:jc w:val="left"/>
              <w:rPr>
                <w:rFonts w:eastAsia="Times New Roman"/>
                <w:sz w:val="24"/>
                <w:szCs w:val="24"/>
                <w:lang w:val="uk-UA" w:eastAsia="ru-RU"/>
              </w:rPr>
            </w:pPr>
          </w:p>
        </w:tc>
        <w:tc>
          <w:tcPr>
            <w:tcW w:w="2041" w:type="dxa"/>
          </w:tcPr>
          <w:p w:rsidR="00C24F9E" w:rsidRPr="00C24F9E" w:rsidRDefault="00C24F9E" w:rsidP="00C24F9E">
            <w:pPr>
              <w:spacing w:line="240" w:lineRule="auto"/>
              <w:ind w:firstLine="0"/>
              <w:jc w:val="center"/>
              <w:rPr>
                <w:rFonts w:eastAsia="Times New Roman"/>
                <w:sz w:val="24"/>
                <w:szCs w:val="24"/>
                <w:lang w:val="uk-UA" w:eastAsia="ru-RU"/>
              </w:rPr>
            </w:pPr>
          </w:p>
        </w:tc>
        <w:tc>
          <w:tcPr>
            <w:tcW w:w="2129" w:type="dxa"/>
            <w:gridSpan w:val="2"/>
          </w:tcPr>
          <w:p w:rsidR="00C24F9E" w:rsidRPr="00C24F9E" w:rsidRDefault="00C24F9E" w:rsidP="00C24F9E">
            <w:pPr>
              <w:spacing w:line="240" w:lineRule="auto"/>
              <w:ind w:firstLine="0"/>
              <w:jc w:val="center"/>
              <w:rPr>
                <w:rFonts w:eastAsia="Times New Roman"/>
                <w:sz w:val="20"/>
                <w:szCs w:val="20"/>
                <w:lang w:val="uk-UA" w:eastAsia="ru-RU"/>
              </w:rPr>
            </w:pPr>
          </w:p>
        </w:tc>
        <w:tc>
          <w:tcPr>
            <w:tcW w:w="3503" w:type="dxa"/>
            <w:gridSpan w:val="2"/>
          </w:tcPr>
          <w:p w:rsidR="00C24F9E" w:rsidRPr="00C24F9E" w:rsidRDefault="00C24F9E" w:rsidP="00C24F9E">
            <w:pPr>
              <w:spacing w:line="240" w:lineRule="auto"/>
              <w:ind w:firstLine="0"/>
              <w:jc w:val="center"/>
              <w:rPr>
                <w:rFonts w:eastAsia="Times New Roman"/>
                <w:sz w:val="20"/>
                <w:szCs w:val="20"/>
                <w:lang w:val="uk-UA" w:eastAsia="ru-RU"/>
              </w:rPr>
            </w:pPr>
          </w:p>
        </w:tc>
      </w:tr>
      <w:tr w:rsidR="00C24F9E" w:rsidRPr="00C24F9E" w:rsidTr="00783381">
        <w:tc>
          <w:tcPr>
            <w:tcW w:w="2747" w:type="dxa"/>
          </w:tcPr>
          <w:p w:rsidR="00C24F9E" w:rsidRPr="00C24F9E" w:rsidRDefault="00C24F9E" w:rsidP="00C24F9E">
            <w:pPr>
              <w:spacing w:line="240" w:lineRule="auto"/>
              <w:ind w:firstLine="0"/>
              <w:jc w:val="left"/>
              <w:rPr>
                <w:rFonts w:eastAsia="Times New Roman"/>
                <w:sz w:val="24"/>
                <w:szCs w:val="24"/>
                <w:lang w:val="uk-UA" w:eastAsia="ru-RU"/>
              </w:rPr>
            </w:pPr>
          </w:p>
        </w:tc>
        <w:tc>
          <w:tcPr>
            <w:tcW w:w="2041" w:type="dxa"/>
          </w:tcPr>
          <w:p w:rsidR="00C24F9E" w:rsidRPr="00C24F9E" w:rsidRDefault="00C24F9E" w:rsidP="00C24F9E">
            <w:pPr>
              <w:spacing w:line="240" w:lineRule="auto"/>
              <w:ind w:firstLine="0"/>
              <w:jc w:val="center"/>
              <w:rPr>
                <w:rFonts w:eastAsia="Times New Roman"/>
                <w:sz w:val="24"/>
                <w:szCs w:val="24"/>
                <w:lang w:val="uk-UA" w:eastAsia="ru-RU"/>
              </w:rPr>
            </w:pPr>
          </w:p>
        </w:tc>
        <w:tc>
          <w:tcPr>
            <w:tcW w:w="2129" w:type="dxa"/>
            <w:gridSpan w:val="2"/>
          </w:tcPr>
          <w:p w:rsidR="00C24F9E" w:rsidRPr="00C24F9E" w:rsidRDefault="00C24F9E" w:rsidP="00C24F9E">
            <w:pPr>
              <w:spacing w:line="240" w:lineRule="auto"/>
              <w:ind w:firstLine="0"/>
              <w:jc w:val="center"/>
              <w:rPr>
                <w:rFonts w:eastAsia="Times New Roman"/>
                <w:sz w:val="20"/>
                <w:szCs w:val="20"/>
                <w:lang w:val="uk-UA" w:eastAsia="ru-RU"/>
              </w:rPr>
            </w:pPr>
          </w:p>
        </w:tc>
        <w:tc>
          <w:tcPr>
            <w:tcW w:w="3503" w:type="dxa"/>
            <w:gridSpan w:val="2"/>
          </w:tcPr>
          <w:p w:rsidR="00C24F9E" w:rsidRPr="00C24F9E" w:rsidRDefault="00C24F9E" w:rsidP="00C24F9E">
            <w:pPr>
              <w:spacing w:line="240" w:lineRule="auto"/>
              <w:ind w:firstLine="0"/>
              <w:jc w:val="center"/>
              <w:rPr>
                <w:rFonts w:eastAsia="Times New Roman"/>
                <w:sz w:val="20"/>
                <w:szCs w:val="20"/>
                <w:lang w:val="uk-UA" w:eastAsia="ru-RU"/>
              </w:rPr>
            </w:pPr>
          </w:p>
        </w:tc>
      </w:tr>
      <w:tr w:rsidR="00C24F9E" w:rsidRPr="00C24F9E" w:rsidTr="00783381">
        <w:tc>
          <w:tcPr>
            <w:tcW w:w="4788" w:type="dxa"/>
            <w:gridSpan w:val="2"/>
          </w:tcPr>
          <w:p w:rsidR="00C24F9E" w:rsidRPr="00C24F9E" w:rsidRDefault="00C24F9E" w:rsidP="00C24F9E">
            <w:pPr>
              <w:spacing w:line="240" w:lineRule="auto"/>
              <w:ind w:firstLine="0"/>
              <w:jc w:val="left"/>
              <w:rPr>
                <w:rFonts w:eastAsia="Times New Roman"/>
                <w:sz w:val="24"/>
                <w:szCs w:val="24"/>
                <w:lang w:val="uk-UA" w:eastAsia="ru-RU"/>
              </w:rPr>
            </w:pPr>
            <w:r w:rsidRPr="00C24F9E">
              <w:rPr>
                <w:rFonts w:eastAsia="Times New Roman"/>
                <w:sz w:val="24"/>
                <w:szCs w:val="24"/>
                <w:lang w:val="uk-UA" w:eastAsia="ru-RU"/>
              </w:rPr>
              <w:t>Керівник структурного підрозділу</w:t>
            </w:r>
          </w:p>
        </w:tc>
        <w:tc>
          <w:tcPr>
            <w:tcW w:w="2129" w:type="dxa"/>
            <w:gridSpan w:val="2"/>
          </w:tcPr>
          <w:p w:rsidR="00C24F9E" w:rsidRPr="00C24F9E" w:rsidRDefault="00C24F9E" w:rsidP="00C24F9E">
            <w:pPr>
              <w:spacing w:line="240" w:lineRule="auto"/>
              <w:ind w:firstLine="0"/>
              <w:jc w:val="center"/>
              <w:rPr>
                <w:rFonts w:eastAsia="Times New Roman"/>
                <w:sz w:val="24"/>
                <w:szCs w:val="24"/>
                <w:lang w:val="uk-UA" w:eastAsia="ru-RU"/>
              </w:rPr>
            </w:pPr>
            <w:r w:rsidRPr="00C24F9E">
              <w:rPr>
                <w:rFonts w:eastAsia="Times New Roman"/>
                <w:sz w:val="24"/>
                <w:szCs w:val="24"/>
                <w:lang w:val="uk-UA" w:eastAsia="ru-RU"/>
              </w:rPr>
              <w:t>______________</w:t>
            </w:r>
          </w:p>
        </w:tc>
        <w:tc>
          <w:tcPr>
            <w:tcW w:w="3503" w:type="dxa"/>
            <w:gridSpan w:val="2"/>
            <w:vAlign w:val="bottom"/>
          </w:tcPr>
          <w:p w:rsidR="00C24F9E" w:rsidRPr="00C24F9E" w:rsidRDefault="00C24F9E" w:rsidP="00C24F9E">
            <w:pPr>
              <w:spacing w:line="240" w:lineRule="auto"/>
              <w:ind w:firstLine="0"/>
              <w:jc w:val="center"/>
              <w:rPr>
                <w:rFonts w:eastAsia="Times New Roman"/>
                <w:sz w:val="24"/>
                <w:szCs w:val="24"/>
                <w:lang w:val="uk-UA" w:eastAsia="ru-RU"/>
              </w:rPr>
            </w:pPr>
            <w:r w:rsidRPr="00C24F9E">
              <w:rPr>
                <w:rFonts w:eastAsia="Times New Roman"/>
                <w:sz w:val="24"/>
                <w:szCs w:val="24"/>
                <w:lang w:val="uk-UA" w:eastAsia="ru-RU"/>
              </w:rPr>
              <w:t>_____________________</w:t>
            </w:r>
          </w:p>
        </w:tc>
      </w:tr>
      <w:tr w:rsidR="00C24F9E" w:rsidRPr="00C24F9E" w:rsidTr="00783381">
        <w:tc>
          <w:tcPr>
            <w:tcW w:w="2747" w:type="dxa"/>
          </w:tcPr>
          <w:p w:rsidR="00C24F9E" w:rsidRPr="00C24F9E" w:rsidRDefault="00C24F9E" w:rsidP="00C24F9E">
            <w:pPr>
              <w:spacing w:line="240" w:lineRule="auto"/>
              <w:ind w:firstLine="0"/>
              <w:jc w:val="left"/>
              <w:rPr>
                <w:rFonts w:eastAsia="Times New Roman"/>
                <w:sz w:val="24"/>
                <w:szCs w:val="24"/>
                <w:lang w:val="uk-UA" w:eastAsia="ru-RU"/>
              </w:rPr>
            </w:pPr>
          </w:p>
        </w:tc>
        <w:tc>
          <w:tcPr>
            <w:tcW w:w="2041" w:type="dxa"/>
          </w:tcPr>
          <w:p w:rsidR="00C24F9E" w:rsidRPr="00C24F9E" w:rsidRDefault="00C24F9E" w:rsidP="00C24F9E">
            <w:pPr>
              <w:spacing w:line="240" w:lineRule="auto"/>
              <w:ind w:firstLine="0"/>
              <w:jc w:val="center"/>
              <w:rPr>
                <w:rFonts w:eastAsia="Times New Roman"/>
                <w:sz w:val="24"/>
                <w:szCs w:val="24"/>
                <w:lang w:val="uk-UA" w:eastAsia="ru-RU"/>
              </w:rPr>
            </w:pPr>
          </w:p>
        </w:tc>
        <w:tc>
          <w:tcPr>
            <w:tcW w:w="2129" w:type="dxa"/>
            <w:gridSpan w:val="2"/>
          </w:tcPr>
          <w:p w:rsidR="00C24F9E" w:rsidRPr="00C24F9E" w:rsidRDefault="00C24F9E" w:rsidP="00C24F9E">
            <w:pPr>
              <w:spacing w:line="240" w:lineRule="auto"/>
              <w:ind w:firstLine="0"/>
              <w:jc w:val="center"/>
              <w:rPr>
                <w:rFonts w:eastAsia="Times New Roman"/>
                <w:sz w:val="20"/>
                <w:szCs w:val="20"/>
                <w:lang w:val="uk-UA" w:eastAsia="ru-RU"/>
              </w:rPr>
            </w:pPr>
            <w:r w:rsidRPr="00C24F9E">
              <w:rPr>
                <w:rFonts w:eastAsia="Times New Roman"/>
                <w:sz w:val="20"/>
                <w:szCs w:val="20"/>
                <w:lang w:val="uk-UA" w:eastAsia="ru-RU"/>
              </w:rPr>
              <w:t>підпис</w:t>
            </w:r>
          </w:p>
        </w:tc>
        <w:tc>
          <w:tcPr>
            <w:tcW w:w="3503" w:type="dxa"/>
            <w:gridSpan w:val="2"/>
          </w:tcPr>
          <w:p w:rsidR="00C24F9E" w:rsidRPr="00C24F9E" w:rsidRDefault="00C24F9E" w:rsidP="00C24F9E">
            <w:pPr>
              <w:spacing w:line="240" w:lineRule="auto"/>
              <w:ind w:firstLine="0"/>
              <w:jc w:val="center"/>
              <w:rPr>
                <w:rFonts w:eastAsia="Times New Roman"/>
                <w:sz w:val="20"/>
                <w:szCs w:val="20"/>
                <w:lang w:val="uk-UA" w:eastAsia="ru-RU"/>
              </w:rPr>
            </w:pPr>
            <w:r w:rsidRPr="00C24F9E">
              <w:rPr>
                <w:rFonts w:eastAsia="Times New Roman"/>
                <w:sz w:val="20"/>
                <w:szCs w:val="20"/>
                <w:lang w:val="uk-UA" w:eastAsia="ru-RU"/>
              </w:rPr>
              <w:t>ПІБ</w:t>
            </w:r>
          </w:p>
        </w:tc>
      </w:tr>
      <w:tr w:rsidR="00C24F9E" w:rsidRPr="00C24F9E" w:rsidTr="00783381">
        <w:tc>
          <w:tcPr>
            <w:tcW w:w="10420" w:type="dxa"/>
            <w:gridSpan w:val="6"/>
          </w:tcPr>
          <w:p w:rsidR="00C24F9E" w:rsidRPr="00C24F9E" w:rsidRDefault="00C24F9E" w:rsidP="00C24F9E">
            <w:pPr>
              <w:spacing w:line="240" w:lineRule="auto"/>
              <w:ind w:firstLine="0"/>
              <w:jc w:val="center"/>
              <w:rPr>
                <w:rFonts w:eastAsia="Times New Roman"/>
                <w:sz w:val="20"/>
                <w:szCs w:val="20"/>
                <w:lang w:val="uk-UA" w:eastAsia="ru-RU"/>
              </w:rPr>
            </w:pPr>
          </w:p>
        </w:tc>
      </w:tr>
      <w:tr w:rsidR="00C24F9E" w:rsidRPr="00C24F9E" w:rsidTr="00783381">
        <w:tc>
          <w:tcPr>
            <w:tcW w:w="10420" w:type="dxa"/>
            <w:gridSpan w:val="6"/>
          </w:tcPr>
          <w:p w:rsidR="00C24F9E" w:rsidRPr="00C24F9E" w:rsidRDefault="00C24F9E" w:rsidP="00C24F9E">
            <w:pPr>
              <w:spacing w:line="240" w:lineRule="auto"/>
              <w:ind w:firstLine="0"/>
              <w:jc w:val="center"/>
              <w:rPr>
                <w:rFonts w:eastAsia="Times New Roman"/>
                <w:sz w:val="20"/>
                <w:szCs w:val="20"/>
                <w:lang w:val="uk-UA" w:eastAsia="ru-RU"/>
              </w:rPr>
            </w:pPr>
          </w:p>
        </w:tc>
      </w:tr>
      <w:tr w:rsidR="00C24F9E" w:rsidRPr="00C24F9E" w:rsidTr="00783381">
        <w:tc>
          <w:tcPr>
            <w:tcW w:w="5083" w:type="dxa"/>
            <w:gridSpan w:val="3"/>
          </w:tcPr>
          <w:p w:rsidR="00C24F9E" w:rsidRPr="00C24F9E" w:rsidRDefault="00C24F9E" w:rsidP="00C24F9E">
            <w:pPr>
              <w:spacing w:line="240" w:lineRule="auto"/>
              <w:ind w:firstLine="0"/>
              <w:jc w:val="left"/>
              <w:rPr>
                <w:rFonts w:eastAsia="Times New Roman"/>
                <w:b/>
                <w:sz w:val="24"/>
                <w:szCs w:val="24"/>
                <w:lang w:val="uk-UA" w:eastAsia="ru-RU"/>
              </w:rPr>
            </w:pPr>
            <w:r w:rsidRPr="00C24F9E">
              <w:rPr>
                <w:rFonts w:eastAsia="Times New Roman"/>
                <w:b/>
                <w:sz w:val="24"/>
                <w:szCs w:val="24"/>
                <w:lang w:val="uk-UA" w:eastAsia="ru-RU"/>
              </w:rPr>
              <w:t>З наказом (розпорядженням) ознайомлений</w:t>
            </w:r>
          </w:p>
        </w:tc>
        <w:tc>
          <w:tcPr>
            <w:tcW w:w="2225" w:type="dxa"/>
            <w:gridSpan w:val="2"/>
            <w:shd w:val="clear" w:color="auto" w:fill="auto"/>
          </w:tcPr>
          <w:p w:rsidR="00C24F9E" w:rsidRPr="00C24F9E" w:rsidRDefault="00C24F9E" w:rsidP="00C24F9E">
            <w:pPr>
              <w:spacing w:line="240" w:lineRule="auto"/>
              <w:ind w:firstLine="0"/>
              <w:jc w:val="center"/>
              <w:rPr>
                <w:rFonts w:eastAsia="Times New Roman"/>
                <w:sz w:val="24"/>
                <w:szCs w:val="24"/>
                <w:lang w:val="uk-UA" w:eastAsia="ru-RU"/>
              </w:rPr>
            </w:pPr>
            <w:r w:rsidRPr="00C24F9E">
              <w:rPr>
                <w:rFonts w:eastAsia="Times New Roman"/>
                <w:sz w:val="24"/>
                <w:szCs w:val="24"/>
                <w:lang w:val="uk-UA" w:eastAsia="ru-RU"/>
              </w:rPr>
              <w:t>______________</w:t>
            </w:r>
          </w:p>
        </w:tc>
        <w:tc>
          <w:tcPr>
            <w:tcW w:w="3112" w:type="dxa"/>
            <w:shd w:val="clear" w:color="auto" w:fill="auto"/>
          </w:tcPr>
          <w:p w:rsidR="00C24F9E" w:rsidRPr="00C24F9E" w:rsidRDefault="00C24F9E" w:rsidP="00C24F9E">
            <w:pPr>
              <w:spacing w:line="240" w:lineRule="auto"/>
              <w:ind w:firstLine="0"/>
              <w:jc w:val="center"/>
              <w:rPr>
                <w:rFonts w:eastAsia="Times New Roman"/>
                <w:sz w:val="20"/>
                <w:szCs w:val="20"/>
                <w:lang w:val="uk-UA" w:eastAsia="ru-RU"/>
              </w:rPr>
            </w:pPr>
            <w:r w:rsidRPr="00C24F9E">
              <w:rPr>
                <w:rFonts w:eastAsia="Times New Roman"/>
                <w:sz w:val="20"/>
                <w:szCs w:val="20"/>
                <w:lang w:val="uk-UA" w:eastAsia="ru-RU"/>
              </w:rPr>
              <w:t>"_____" __________ 20__ року</w:t>
            </w:r>
          </w:p>
        </w:tc>
      </w:tr>
      <w:tr w:rsidR="00C24F9E" w:rsidRPr="00C24F9E" w:rsidTr="00783381">
        <w:tc>
          <w:tcPr>
            <w:tcW w:w="5083" w:type="dxa"/>
            <w:gridSpan w:val="3"/>
          </w:tcPr>
          <w:p w:rsidR="00C24F9E" w:rsidRPr="00C24F9E" w:rsidRDefault="00C24F9E" w:rsidP="00C24F9E">
            <w:pPr>
              <w:spacing w:line="240" w:lineRule="auto"/>
              <w:ind w:firstLine="0"/>
              <w:jc w:val="left"/>
              <w:rPr>
                <w:rFonts w:eastAsia="Times New Roman"/>
                <w:b/>
                <w:sz w:val="24"/>
                <w:szCs w:val="24"/>
                <w:lang w:val="uk-UA" w:eastAsia="ru-RU"/>
              </w:rPr>
            </w:pPr>
          </w:p>
        </w:tc>
        <w:tc>
          <w:tcPr>
            <w:tcW w:w="2225" w:type="dxa"/>
            <w:gridSpan w:val="2"/>
            <w:shd w:val="clear" w:color="auto" w:fill="auto"/>
          </w:tcPr>
          <w:p w:rsidR="00C24F9E" w:rsidRPr="00C24F9E" w:rsidRDefault="00C24F9E" w:rsidP="00C24F9E">
            <w:pPr>
              <w:spacing w:line="240" w:lineRule="auto"/>
              <w:ind w:firstLine="0"/>
              <w:jc w:val="center"/>
              <w:rPr>
                <w:rFonts w:eastAsia="Times New Roman"/>
                <w:sz w:val="20"/>
                <w:szCs w:val="20"/>
                <w:lang w:val="uk-UA" w:eastAsia="ru-RU"/>
              </w:rPr>
            </w:pPr>
            <w:r w:rsidRPr="00C24F9E">
              <w:rPr>
                <w:rFonts w:eastAsia="Times New Roman"/>
                <w:sz w:val="20"/>
                <w:szCs w:val="20"/>
                <w:lang w:val="uk-UA" w:eastAsia="ru-RU"/>
              </w:rPr>
              <w:t>підпис працівника</w:t>
            </w:r>
          </w:p>
        </w:tc>
        <w:tc>
          <w:tcPr>
            <w:tcW w:w="3112" w:type="dxa"/>
            <w:shd w:val="clear" w:color="auto" w:fill="auto"/>
          </w:tcPr>
          <w:p w:rsidR="00C24F9E" w:rsidRPr="00C24F9E" w:rsidRDefault="00C24F9E" w:rsidP="00C24F9E">
            <w:pPr>
              <w:spacing w:line="240" w:lineRule="auto"/>
              <w:ind w:firstLine="0"/>
              <w:jc w:val="center"/>
              <w:rPr>
                <w:rFonts w:eastAsia="Times New Roman"/>
                <w:sz w:val="20"/>
                <w:szCs w:val="20"/>
                <w:lang w:val="uk-UA" w:eastAsia="ru-RU"/>
              </w:rPr>
            </w:pPr>
          </w:p>
        </w:tc>
      </w:tr>
    </w:tbl>
    <w:p w:rsidR="00C24F9E" w:rsidRPr="00C24F9E" w:rsidRDefault="00C24F9E" w:rsidP="00C24F9E">
      <w:pPr>
        <w:spacing w:line="240" w:lineRule="auto"/>
        <w:ind w:firstLine="0"/>
        <w:jc w:val="left"/>
        <w:rPr>
          <w:rFonts w:eastAsia="Times New Roman"/>
          <w:sz w:val="24"/>
          <w:szCs w:val="24"/>
          <w:lang w:val="uk-UA" w:eastAsia="ru-RU"/>
        </w:rPr>
      </w:pPr>
    </w:p>
    <w:p w:rsidR="00C24F9E" w:rsidRPr="00C24F9E" w:rsidRDefault="00C24F9E" w:rsidP="00C24F9E">
      <w:pPr>
        <w:spacing w:line="240" w:lineRule="auto"/>
        <w:ind w:firstLine="0"/>
        <w:jc w:val="left"/>
        <w:rPr>
          <w:rFonts w:eastAsia="Times New Roman"/>
          <w:sz w:val="24"/>
          <w:szCs w:val="24"/>
          <w:lang w:val="uk-UA" w:eastAsia="ru-RU"/>
        </w:rPr>
      </w:pPr>
    </w:p>
    <w:p w:rsidR="00C24F9E" w:rsidRDefault="00C24F9E">
      <w:pPr>
        <w:rPr>
          <w:rFonts w:eastAsia="Arial Unicode MS"/>
          <w:color w:val="000000"/>
          <w:szCs w:val="28"/>
          <w:lang w:val="uk-UA" w:eastAsia="uk-UA"/>
        </w:rPr>
      </w:pPr>
      <w:r>
        <w:rPr>
          <w:rFonts w:eastAsia="Arial Unicode MS"/>
          <w:color w:val="000000"/>
          <w:szCs w:val="28"/>
          <w:lang w:val="uk-UA" w:eastAsia="uk-UA"/>
        </w:rPr>
        <w:br w:type="page"/>
      </w:r>
    </w:p>
    <w:tbl>
      <w:tblPr>
        <w:tblW w:w="9900" w:type="dxa"/>
        <w:tblInd w:w="288" w:type="dxa"/>
        <w:tblLayout w:type="fixed"/>
        <w:tblLook w:val="0000" w:firstRow="0" w:lastRow="0" w:firstColumn="0" w:lastColumn="0" w:noHBand="0" w:noVBand="0"/>
      </w:tblPr>
      <w:tblGrid>
        <w:gridCol w:w="6480"/>
        <w:gridCol w:w="360"/>
        <w:gridCol w:w="1620"/>
        <w:gridCol w:w="1440"/>
      </w:tblGrid>
      <w:tr w:rsidR="00C24F9E" w:rsidRPr="00C24F9E" w:rsidTr="00783381">
        <w:trPr>
          <w:trHeight w:val="284"/>
        </w:trPr>
        <w:tc>
          <w:tcPr>
            <w:tcW w:w="6840" w:type="dxa"/>
            <w:gridSpan w:val="2"/>
            <w:vAlign w:val="center"/>
          </w:tcPr>
          <w:p w:rsidR="00C24F9E" w:rsidRPr="00C24F9E" w:rsidRDefault="00C24F9E" w:rsidP="00C24F9E">
            <w:pPr>
              <w:spacing w:line="240" w:lineRule="auto"/>
              <w:ind w:firstLine="0"/>
              <w:jc w:val="left"/>
              <w:rPr>
                <w:rFonts w:eastAsia="Times New Roman"/>
                <w:sz w:val="20"/>
                <w:szCs w:val="20"/>
                <w:lang w:val="en-US" w:eastAsia="ru-RU"/>
              </w:rPr>
            </w:pPr>
          </w:p>
        </w:tc>
        <w:tc>
          <w:tcPr>
            <w:tcW w:w="3060" w:type="dxa"/>
            <w:gridSpan w:val="2"/>
            <w:vAlign w:val="center"/>
          </w:tcPr>
          <w:p w:rsidR="00C24F9E" w:rsidRPr="00C24F9E" w:rsidRDefault="00C24F9E" w:rsidP="00C24F9E">
            <w:pPr>
              <w:keepNext/>
              <w:spacing w:line="240" w:lineRule="auto"/>
              <w:ind w:firstLine="0"/>
              <w:jc w:val="center"/>
              <w:outlineLvl w:val="0"/>
              <w:rPr>
                <w:rFonts w:eastAsia="Times New Roman"/>
                <w:b/>
                <w:sz w:val="18"/>
                <w:szCs w:val="18"/>
                <w:lang w:val="uk-UA" w:eastAsia="ru-RU"/>
              </w:rPr>
            </w:pPr>
          </w:p>
        </w:tc>
      </w:tr>
      <w:tr w:rsidR="00C24F9E" w:rsidRPr="00C24F9E" w:rsidTr="00783381">
        <w:trPr>
          <w:trHeight w:val="284"/>
        </w:trPr>
        <w:tc>
          <w:tcPr>
            <w:tcW w:w="6840" w:type="dxa"/>
            <w:gridSpan w:val="2"/>
            <w:tcBorders>
              <w:bottom w:val="single" w:sz="4" w:space="0" w:color="auto"/>
            </w:tcBorders>
            <w:vAlign w:val="center"/>
          </w:tcPr>
          <w:p w:rsidR="00C24F9E" w:rsidRPr="00C24F9E" w:rsidRDefault="00C24F9E" w:rsidP="00C24F9E">
            <w:pPr>
              <w:spacing w:line="240" w:lineRule="auto"/>
              <w:ind w:firstLine="0"/>
              <w:jc w:val="center"/>
              <w:rPr>
                <w:rFonts w:eastAsia="Times New Roman"/>
                <w:i/>
                <w:sz w:val="20"/>
                <w:szCs w:val="20"/>
                <w:lang w:val="en-US" w:eastAsia="ru-RU"/>
              </w:rPr>
            </w:pPr>
            <w:r w:rsidRPr="00C24F9E">
              <w:rPr>
                <w:rFonts w:eastAsia="Times New Roman"/>
                <w:i/>
                <w:sz w:val="24"/>
                <w:szCs w:val="20"/>
                <w:lang w:val="uk-UA" w:eastAsia="ru-RU"/>
              </w:rPr>
              <w:t>ПрАТ «Кластербуд»</w:t>
            </w:r>
          </w:p>
        </w:tc>
        <w:tc>
          <w:tcPr>
            <w:tcW w:w="3060" w:type="dxa"/>
            <w:gridSpan w:val="2"/>
            <w:vAlign w:val="center"/>
          </w:tcPr>
          <w:p w:rsidR="00C24F9E" w:rsidRPr="00C24F9E" w:rsidRDefault="00C24F9E" w:rsidP="00C24F9E">
            <w:pPr>
              <w:keepNext/>
              <w:spacing w:line="240" w:lineRule="auto"/>
              <w:ind w:firstLine="0"/>
              <w:jc w:val="center"/>
              <w:outlineLvl w:val="0"/>
              <w:rPr>
                <w:rFonts w:eastAsia="Times New Roman"/>
                <w:sz w:val="18"/>
                <w:szCs w:val="18"/>
                <w:lang w:val="en-US" w:eastAsia="ru-RU"/>
              </w:rPr>
            </w:pPr>
            <w:r w:rsidRPr="00C24F9E">
              <w:rPr>
                <w:rFonts w:eastAsia="Times New Roman"/>
                <w:sz w:val="18"/>
                <w:szCs w:val="18"/>
                <w:lang w:val="uk-UA" w:eastAsia="ru-RU"/>
              </w:rPr>
              <w:t xml:space="preserve">                       Типова форма № П-</w:t>
            </w:r>
            <w:r w:rsidRPr="00C24F9E">
              <w:rPr>
                <w:rFonts w:eastAsia="Times New Roman"/>
                <w:sz w:val="18"/>
                <w:szCs w:val="18"/>
                <w:lang w:val="en-US" w:eastAsia="ru-RU"/>
              </w:rPr>
              <w:t>3</w:t>
            </w:r>
          </w:p>
        </w:tc>
      </w:tr>
      <w:tr w:rsidR="00C24F9E" w:rsidRPr="00C24F9E" w:rsidTr="00783381">
        <w:tc>
          <w:tcPr>
            <w:tcW w:w="6840" w:type="dxa"/>
            <w:gridSpan w:val="2"/>
            <w:tcBorders>
              <w:top w:val="single" w:sz="4" w:space="0" w:color="auto"/>
            </w:tcBorders>
            <w:vAlign w:val="center"/>
          </w:tcPr>
          <w:p w:rsidR="00C24F9E" w:rsidRPr="00C24F9E" w:rsidRDefault="00C24F9E" w:rsidP="00C24F9E">
            <w:pPr>
              <w:keepNext/>
              <w:spacing w:line="240" w:lineRule="auto"/>
              <w:ind w:firstLine="0"/>
              <w:jc w:val="center"/>
              <w:outlineLvl w:val="0"/>
              <w:rPr>
                <w:rFonts w:eastAsia="Times New Roman"/>
                <w:sz w:val="20"/>
                <w:szCs w:val="20"/>
                <w:lang w:val="uk-UA" w:eastAsia="ru-RU"/>
              </w:rPr>
            </w:pPr>
            <w:r w:rsidRPr="00C24F9E">
              <w:rPr>
                <w:rFonts w:eastAsia="Times New Roman"/>
                <w:sz w:val="20"/>
                <w:szCs w:val="20"/>
                <w:lang w:val="uk-UA" w:eastAsia="ru-RU"/>
              </w:rPr>
              <w:t>Найменування підприємства (установи, організації)</w:t>
            </w:r>
          </w:p>
        </w:tc>
        <w:tc>
          <w:tcPr>
            <w:tcW w:w="3060" w:type="dxa"/>
            <w:gridSpan w:val="2"/>
            <w:vAlign w:val="center"/>
          </w:tcPr>
          <w:p w:rsidR="00C24F9E" w:rsidRPr="00C24F9E" w:rsidRDefault="00C24F9E" w:rsidP="00C24F9E">
            <w:pPr>
              <w:keepNext/>
              <w:spacing w:line="240" w:lineRule="auto"/>
              <w:ind w:firstLine="0"/>
              <w:jc w:val="center"/>
              <w:outlineLvl w:val="0"/>
              <w:rPr>
                <w:rFonts w:eastAsia="Times New Roman"/>
                <w:caps/>
                <w:sz w:val="18"/>
                <w:szCs w:val="18"/>
                <w:lang w:val="uk-UA" w:eastAsia="ru-RU"/>
              </w:rPr>
            </w:pPr>
            <w:r w:rsidRPr="00C24F9E">
              <w:rPr>
                <w:rFonts w:eastAsia="Times New Roman"/>
                <w:caps/>
                <w:sz w:val="18"/>
                <w:szCs w:val="18"/>
                <w:lang w:val="uk-UA" w:eastAsia="ru-RU"/>
              </w:rPr>
              <w:t xml:space="preserve">                     Затверджено</w:t>
            </w:r>
          </w:p>
          <w:p w:rsidR="00C24F9E" w:rsidRPr="00C24F9E" w:rsidRDefault="00C24F9E" w:rsidP="00C24F9E">
            <w:pPr>
              <w:keepNext/>
              <w:spacing w:line="240" w:lineRule="auto"/>
              <w:ind w:firstLine="0"/>
              <w:jc w:val="right"/>
              <w:outlineLvl w:val="0"/>
              <w:rPr>
                <w:rFonts w:eastAsia="Times New Roman"/>
                <w:sz w:val="18"/>
                <w:szCs w:val="18"/>
                <w:lang w:val="uk-UA" w:eastAsia="ru-RU"/>
              </w:rPr>
            </w:pPr>
            <w:r w:rsidRPr="00C24F9E">
              <w:rPr>
                <w:rFonts w:eastAsia="Times New Roman"/>
                <w:sz w:val="18"/>
                <w:szCs w:val="18"/>
                <w:lang w:val="uk-UA" w:eastAsia="ru-RU"/>
              </w:rPr>
              <w:t>Наказ Держкомстату України</w:t>
            </w:r>
          </w:p>
        </w:tc>
      </w:tr>
      <w:tr w:rsidR="00C24F9E" w:rsidRPr="00C24F9E" w:rsidTr="00783381">
        <w:trPr>
          <w:trHeight w:val="284"/>
        </w:trPr>
        <w:tc>
          <w:tcPr>
            <w:tcW w:w="6840" w:type="dxa"/>
            <w:gridSpan w:val="2"/>
            <w:vAlign w:val="center"/>
          </w:tcPr>
          <w:p w:rsidR="00C24F9E" w:rsidRPr="00C24F9E" w:rsidRDefault="00C24F9E" w:rsidP="00C24F9E">
            <w:pPr>
              <w:spacing w:line="240" w:lineRule="auto"/>
              <w:ind w:firstLine="0"/>
              <w:jc w:val="left"/>
              <w:rPr>
                <w:rFonts w:eastAsia="Times New Roman"/>
                <w:sz w:val="20"/>
                <w:szCs w:val="20"/>
                <w:lang w:val="uk-UA" w:eastAsia="ru-RU"/>
              </w:rPr>
            </w:pPr>
          </w:p>
        </w:tc>
        <w:tc>
          <w:tcPr>
            <w:tcW w:w="3060" w:type="dxa"/>
            <w:gridSpan w:val="2"/>
            <w:vAlign w:val="center"/>
          </w:tcPr>
          <w:p w:rsidR="00C24F9E" w:rsidRPr="00C24F9E" w:rsidRDefault="00C24F9E" w:rsidP="00C24F9E">
            <w:pPr>
              <w:keepNext/>
              <w:spacing w:line="240" w:lineRule="auto"/>
              <w:ind w:firstLine="0"/>
              <w:jc w:val="left"/>
              <w:outlineLvl w:val="0"/>
              <w:rPr>
                <w:rFonts w:eastAsia="Times New Roman"/>
                <w:sz w:val="18"/>
                <w:szCs w:val="18"/>
                <w:lang w:val="uk-UA" w:eastAsia="ru-RU"/>
              </w:rPr>
            </w:pPr>
            <w:r w:rsidRPr="00C24F9E">
              <w:rPr>
                <w:rFonts w:eastAsia="Times New Roman"/>
                <w:sz w:val="18"/>
                <w:szCs w:val="18"/>
                <w:lang w:val="uk-UA" w:eastAsia="ru-RU"/>
              </w:rPr>
              <w:t xml:space="preserve">                       05.12.2008  № 489</w:t>
            </w:r>
          </w:p>
        </w:tc>
      </w:tr>
      <w:tr w:rsidR="00C24F9E" w:rsidRPr="00C24F9E" w:rsidTr="00783381">
        <w:trPr>
          <w:gridBefore w:val="1"/>
          <w:wBefore w:w="6480" w:type="dxa"/>
          <w:trHeight w:val="284"/>
        </w:trPr>
        <w:tc>
          <w:tcPr>
            <w:tcW w:w="1980" w:type="dxa"/>
            <w:gridSpan w:val="2"/>
            <w:tcBorders>
              <w:top w:val="single" w:sz="4" w:space="0" w:color="auto"/>
              <w:left w:val="single" w:sz="4" w:space="0" w:color="auto"/>
              <w:bottom w:val="single" w:sz="4" w:space="0" w:color="auto"/>
              <w:right w:val="single" w:sz="4" w:space="0" w:color="auto"/>
            </w:tcBorders>
            <w:vAlign w:val="center"/>
          </w:tcPr>
          <w:p w:rsidR="00C24F9E" w:rsidRPr="00C24F9E" w:rsidRDefault="00C24F9E" w:rsidP="00C24F9E">
            <w:pPr>
              <w:keepNext/>
              <w:spacing w:line="240" w:lineRule="auto"/>
              <w:ind w:firstLine="0"/>
              <w:jc w:val="center"/>
              <w:outlineLvl w:val="0"/>
              <w:rPr>
                <w:rFonts w:eastAsia="Times New Roman"/>
                <w:sz w:val="20"/>
                <w:szCs w:val="20"/>
                <w:lang w:val="uk-UA" w:eastAsia="ru-RU"/>
              </w:rPr>
            </w:pPr>
            <w:r w:rsidRPr="00C24F9E">
              <w:rPr>
                <w:rFonts w:eastAsia="Times New Roman"/>
                <w:sz w:val="20"/>
                <w:szCs w:val="20"/>
                <w:lang w:val="uk-UA" w:eastAsia="ru-RU"/>
              </w:rPr>
              <w:t>Код  ЄДРПОУ</w:t>
            </w:r>
          </w:p>
        </w:tc>
        <w:tc>
          <w:tcPr>
            <w:tcW w:w="1440" w:type="dxa"/>
            <w:tcBorders>
              <w:top w:val="single" w:sz="4" w:space="0" w:color="auto"/>
              <w:left w:val="single" w:sz="4" w:space="0" w:color="auto"/>
              <w:bottom w:val="single" w:sz="4" w:space="0" w:color="auto"/>
              <w:right w:val="single" w:sz="4" w:space="0" w:color="auto"/>
            </w:tcBorders>
            <w:vAlign w:val="center"/>
          </w:tcPr>
          <w:p w:rsidR="00C24F9E" w:rsidRPr="00C24F9E" w:rsidRDefault="00C24F9E" w:rsidP="00C24F9E">
            <w:pPr>
              <w:spacing w:line="240" w:lineRule="auto"/>
              <w:ind w:firstLine="0"/>
              <w:jc w:val="left"/>
              <w:rPr>
                <w:rFonts w:eastAsia="Times New Roman"/>
                <w:i/>
                <w:sz w:val="24"/>
                <w:szCs w:val="18"/>
                <w:lang w:val="uk-UA" w:eastAsia="ru-RU"/>
              </w:rPr>
            </w:pPr>
            <w:r>
              <w:rPr>
                <w:rFonts w:eastAsia="Times New Roman"/>
                <w:i/>
                <w:sz w:val="24"/>
                <w:szCs w:val="18"/>
                <w:lang w:val="uk-UA" w:eastAsia="ru-RU"/>
              </w:rPr>
              <w:t>89453698</w:t>
            </w:r>
          </w:p>
        </w:tc>
      </w:tr>
      <w:tr w:rsidR="00C24F9E" w:rsidRPr="00C24F9E" w:rsidTr="00783381">
        <w:trPr>
          <w:gridBefore w:val="1"/>
          <w:wBefore w:w="6480" w:type="dxa"/>
          <w:trHeight w:val="284"/>
        </w:trPr>
        <w:tc>
          <w:tcPr>
            <w:tcW w:w="1980" w:type="dxa"/>
            <w:gridSpan w:val="2"/>
            <w:tcBorders>
              <w:top w:val="single" w:sz="4" w:space="0" w:color="auto"/>
              <w:left w:val="single" w:sz="4" w:space="0" w:color="auto"/>
              <w:bottom w:val="single" w:sz="4" w:space="0" w:color="auto"/>
              <w:right w:val="single" w:sz="4" w:space="0" w:color="auto"/>
            </w:tcBorders>
            <w:vAlign w:val="center"/>
          </w:tcPr>
          <w:p w:rsidR="00C24F9E" w:rsidRPr="00C24F9E" w:rsidRDefault="00C24F9E" w:rsidP="00C24F9E">
            <w:pPr>
              <w:keepNext/>
              <w:spacing w:line="240" w:lineRule="auto"/>
              <w:ind w:firstLine="0"/>
              <w:jc w:val="center"/>
              <w:outlineLvl w:val="0"/>
              <w:rPr>
                <w:rFonts w:eastAsia="Times New Roman"/>
                <w:sz w:val="20"/>
                <w:szCs w:val="20"/>
                <w:lang w:val="uk-UA" w:eastAsia="ru-RU"/>
              </w:rPr>
            </w:pPr>
            <w:r w:rsidRPr="00C24F9E">
              <w:rPr>
                <w:rFonts w:eastAsia="Times New Roman"/>
                <w:sz w:val="20"/>
                <w:szCs w:val="20"/>
                <w:lang w:val="uk-UA" w:eastAsia="ru-RU"/>
              </w:rPr>
              <w:t>Дата складання</w:t>
            </w:r>
          </w:p>
        </w:tc>
        <w:tc>
          <w:tcPr>
            <w:tcW w:w="1440" w:type="dxa"/>
            <w:tcBorders>
              <w:top w:val="single" w:sz="4" w:space="0" w:color="auto"/>
              <w:left w:val="single" w:sz="4" w:space="0" w:color="auto"/>
              <w:bottom w:val="single" w:sz="4" w:space="0" w:color="auto"/>
              <w:right w:val="single" w:sz="4" w:space="0" w:color="auto"/>
            </w:tcBorders>
            <w:vAlign w:val="center"/>
          </w:tcPr>
          <w:p w:rsidR="00C24F9E" w:rsidRPr="00C24F9E" w:rsidRDefault="00C24F9E" w:rsidP="00C24F9E">
            <w:pPr>
              <w:spacing w:line="240" w:lineRule="auto"/>
              <w:ind w:firstLine="0"/>
              <w:jc w:val="left"/>
              <w:rPr>
                <w:rFonts w:eastAsia="Times New Roman"/>
                <w:i/>
                <w:sz w:val="24"/>
                <w:szCs w:val="18"/>
                <w:lang w:val="uk-UA" w:eastAsia="ru-RU"/>
              </w:rPr>
            </w:pPr>
            <w:r w:rsidRPr="00C24F9E">
              <w:rPr>
                <w:rFonts w:eastAsia="Times New Roman"/>
                <w:i/>
                <w:sz w:val="24"/>
                <w:szCs w:val="18"/>
                <w:lang w:val="uk-UA" w:eastAsia="ru-RU"/>
              </w:rPr>
              <w:t>22.04.201</w:t>
            </w:r>
            <w:r>
              <w:rPr>
                <w:rFonts w:eastAsia="Times New Roman"/>
                <w:i/>
                <w:sz w:val="24"/>
                <w:szCs w:val="18"/>
                <w:lang w:val="uk-UA" w:eastAsia="ru-RU"/>
              </w:rPr>
              <w:t>8</w:t>
            </w:r>
          </w:p>
        </w:tc>
      </w:tr>
    </w:tbl>
    <w:p w:rsidR="00C24F9E" w:rsidRPr="00C24F9E" w:rsidRDefault="00C24F9E" w:rsidP="00C24F9E">
      <w:pPr>
        <w:spacing w:line="240" w:lineRule="auto"/>
        <w:ind w:firstLine="0"/>
        <w:jc w:val="center"/>
        <w:rPr>
          <w:rFonts w:eastAsia="Times New Roman"/>
          <w:sz w:val="20"/>
          <w:szCs w:val="20"/>
          <w:lang w:val="uk-UA" w:eastAsia="ru-RU"/>
        </w:rPr>
      </w:pPr>
    </w:p>
    <w:p w:rsidR="00C24F9E" w:rsidRPr="00C24F9E" w:rsidRDefault="00C24F9E" w:rsidP="00C24F9E">
      <w:pPr>
        <w:spacing w:line="240" w:lineRule="auto"/>
        <w:ind w:firstLine="0"/>
        <w:jc w:val="center"/>
        <w:rPr>
          <w:rFonts w:eastAsia="Times New Roman"/>
          <w:b/>
          <w:szCs w:val="28"/>
          <w:lang w:val="uk-UA" w:eastAsia="ru-RU"/>
        </w:rPr>
      </w:pPr>
      <w:r w:rsidRPr="00C24F9E">
        <w:rPr>
          <w:rFonts w:eastAsia="Times New Roman"/>
          <w:b/>
          <w:szCs w:val="28"/>
          <w:lang w:val="uk-UA" w:eastAsia="ru-RU"/>
        </w:rPr>
        <w:t xml:space="preserve">НАКАЗ № </w:t>
      </w:r>
      <w:r w:rsidRPr="00C24F9E">
        <w:rPr>
          <w:rFonts w:eastAsia="Times New Roman"/>
          <w:i/>
          <w:sz w:val="24"/>
          <w:szCs w:val="28"/>
          <w:u w:val="single"/>
          <w:lang w:val="uk-UA" w:eastAsia="ru-RU"/>
        </w:rPr>
        <w:t>34–К</w:t>
      </w:r>
      <w:r w:rsidRPr="00C24F9E">
        <w:rPr>
          <w:rFonts w:eastAsia="Times New Roman"/>
          <w:b/>
          <w:sz w:val="24"/>
          <w:szCs w:val="28"/>
          <w:lang w:val="uk-UA" w:eastAsia="ru-RU"/>
        </w:rPr>
        <w:t xml:space="preserve"> </w:t>
      </w:r>
    </w:p>
    <w:p w:rsidR="00C24F9E" w:rsidRPr="00C24F9E" w:rsidRDefault="00C24F9E" w:rsidP="00C24F9E">
      <w:pPr>
        <w:spacing w:line="240" w:lineRule="auto"/>
        <w:ind w:firstLine="0"/>
        <w:jc w:val="center"/>
        <w:rPr>
          <w:rFonts w:eastAsia="Times New Roman"/>
          <w:b/>
          <w:szCs w:val="28"/>
          <w:lang w:val="uk-UA" w:eastAsia="ru-RU"/>
        </w:rPr>
      </w:pPr>
      <w:r w:rsidRPr="00C24F9E">
        <w:rPr>
          <w:rFonts w:eastAsia="Times New Roman"/>
          <w:b/>
          <w:szCs w:val="28"/>
          <w:lang w:val="uk-UA" w:eastAsia="ru-RU"/>
        </w:rPr>
        <w:t>(розпорядження)</w:t>
      </w:r>
    </w:p>
    <w:p w:rsidR="00C24F9E" w:rsidRPr="00C24F9E" w:rsidRDefault="00C24F9E" w:rsidP="00C24F9E">
      <w:pPr>
        <w:spacing w:line="240" w:lineRule="auto"/>
        <w:ind w:firstLine="0"/>
        <w:jc w:val="center"/>
        <w:rPr>
          <w:rFonts w:eastAsia="Times New Roman"/>
          <w:b/>
          <w:szCs w:val="28"/>
          <w:lang w:val="uk-UA" w:eastAsia="ru-RU"/>
        </w:rPr>
      </w:pPr>
      <w:r w:rsidRPr="00C24F9E">
        <w:rPr>
          <w:rFonts w:eastAsia="Times New Roman"/>
          <w:b/>
          <w:szCs w:val="28"/>
          <w:lang w:val="uk-UA" w:eastAsia="ru-RU"/>
        </w:rPr>
        <w:t>про надання відпустки</w:t>
      </w:r>
    </w:p>
    <w:tbl>
      <w:tblPr>
        <w:tblW w:w="10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78"/>
      </w:tblGrid>
      <w:tr w:rsidR="00C24F9E" w:rsidRPr="00C24F9E" w:rsidTr="00783381">
        <w:trPr>
          <w:trHeight w:val="268"/>
        </w:trPr>
        <w:tc>
          <w:tcPr>
            <w:tcW w:w="8388" w:type="dxa"/>
            <w:tcBorders>
              <w:top w:val="nil"/>
              <w:left w:val="nil"/>
              <w:bottom w:val="nil"/>
              <w:right w:val="single" w:sz="4" w:space="0" w:color="auto"/>
            </w:tcBorders>
          </w:tcPr>
          <w:p w:rsidR="00C24F9E" w:rsidRPr="00C24F9E" w:rsidRDefault="00C24F9E" w:rsidP="00C24F9E">
            <w:pPr>
              <w:spacing w:line="240" w:lineRule="auto"/>
              <w:ind w:firstLine="0"/>
              <w:jc w:val="center"/>
              <w:rPr>
                <w:rFonts w:eastAsia="Times New Roman"/>
                <w:b/>
                <w:sz w:val="24"/>
                <w:szCs w:val="24"/>
                <w:lang w:val="uk-UA" w:eastAsia="ru-RU"/>
              </w:rPr>
            </w:pPr>
          </w:p>
        </w:tc>
        <w:tc>
          <w:tcPr>
            <w:tcW w:w="2178" w:type="dxa"/>
            <w:tcBorders>
              <w:top w:val="single" w:sz="4" w:space="0" w:color="auto"/>
              <w:left w:val="single" w:sz="4" w:space="0" w:color="auto"/>
              <w:bottom w:val="single" w:sz="4" w:space="0" w:color="auto"/>
              <w:right w:val="single" w:sz="4" w:space="0" w:color="auto"/>
            </w:tcBorders>
          </w:tcPr>
          <w:p w:rsidR="00C24F9E" w:rsidRPr="00C24F9E" w:rsidRDefault="00C24F9E" w:rsidP="00C24F9E">
            <w:pPr>
              <w:spacing w:line="240" w:lineRule="auto"/>
              <w:ind w:firstLine="0"/>
              <w:jc w:val="center"/>
              <w:rPr>
                <w:rFonts w:eastAsia="Times New Roman"/>
                <w:sz w:val="24"/>
                <w:szCs w:val="24"/>
                <w:lang w:val="uk-UA" w:eastAsia="ru-RU"/>
              </w:rPr>
            </w:pPr>
            <w:r w:rsidRPr="00C24F9E">
              <w:rPr>
                <w:rFonts w:eastAsia="Times New Roman"/>
                <w:sz w:val="24"/>
                <w:szCs w:val="24"/>
                <w:lang w:val="uk-UA" w:eastAsia="ru-RU"/>
              </w:rPr>
              <w:t>Табельний номер</w:t>
            </w:r>
          </w:p>
        </w:tc>
      </w:tr>
      <w:tr w:rsidR="00C24F9E" w:rsidRPr="00C24F9E" w:rsidTr="00783381">
        <w:trPr>
          <w:trHeight w:val="267"/>
        </w:trPr>
        <w:tc>
          <w:tcPr>
            <w:tcW w:w="8388" w:type="dxa"/>
            <w:tcBorders>
              <w:top w:val="nil"/>
              <w:left w:val="nil"/>
              <w:bottom w:val="nil"/>
              <w:right w:val="single" w:sz="4" w:space="0" w:color="auto"/>
            </w:tcBorders>
          </w:tcPr>
          <w:p w:rsidR="00C24F9E" w:rsidRPr="00C24F9E" w:rsidRDefault="00C24F9E" w:rsidP="00C24F9E">
            <w:pPr>
              <w:spacing w:line="240" w:lineRule="auto"/>
              <w:ind w:firstLine="0"/>
              <w:jc w:val="center"/>
              <w:rPr>
                <w:rFonts w:eastAsia="Times New Roman"/>
                <w:b/>
                <w:sz w:val="24"/>
                <w:szCs w:val="24"/>
                <w:lang w:val="uk-UA" w:eastAsia="ru-RU"/>
              </w:rPr>
            </w:pPr>
          </w:p>
        </w:tc>
        <w:tc>
          <w:tcPr>
            <w:tcW w:w="2178" w:type="dxa"/>
            <w:tcBorders>
              <w:top w:val="single" w:sz="4" w:space="0" w:color="auto"/>
              <w:left w:val="single" w:sz="4" w:space="0" w:color="auto"/>
              <w:bottom w:val="single" w:sz="4" w:space="0" w:color="auto"/>
              <w:right w:val="single" w:sz="4" w:space="0" w:color="auto"/>
            </w:tcBorders>
          </w:tcPr>
          <w:p w:rsidR="00C24F9E" w:rsidRPr="00C24F9E" w:rsidRDefault="00C24F9E" w:rsidP="00C24F9E">
            <w:pPr>
              <w:spacing w:line="240" w:lineRule="auto"/>
              <w:ind w:firstLine="0"/>
              <w:jc w:val="center"/>
              <w:rPr>
                <w:rFonts w:eastAsia="Times New Roman"/>
                <w:b/>
                <w:i/>
                <w:sz w:val="24"/>
                <w:szCs w:val="24"/>
                <w:lang w:val="uk-UA" w:eastAsia="ru-RU"/>
              </w:rPr>
            </w:pPr>
            <w:r w:rsidRPr="00C24F9E">
              <w:rPr>
                <w:rFonts w:eastAsia="Times New Roman"/>
                <w:b/>
                <w:i/>
                <w:sz w:val="24"/>
                <w:szCs w:val="24"/>
                <w:lang w:val="uk-UA" w:eastAsia="ru-RU"/>
              </w:rPr>
              <w:t>07634</w:t>
            </w:r>
          </w:p>
        </w:tc>
      </w:tr>
      <w:tr w:rsidR="00C24F9E" w:rsidRPr="00C24F9E" w:rsidTr="00783381">
        <w:trPr>
          <w:trHeight w:val="267"/>
        </w:trPr>
        <w:tc>
          <w:tcPr>
            <w:tcW w:w="8388" w:type="dxa"/>
            <w:tcBorders>
              <w:top w:val="nil"/>
              <w:left w:val="nil"/>
              <w:bottom w:val="nil"/>
              <w:right w:val="nil"/>
            </w:tcBorders>
          </w:tcPr>
          <w:p w:rsidR="00C24F9E" w:rsidRPr="00C24F9E" w:rsidRDefault="00C24F9E" w:rsidP="00C24F9E">
            <w:pPr>
              <w:spacing w:line="240" w:lineRule="auto"/>
              <w:ind w:firstLine="0"/>
              <w:jc w:val="center"/>
              <w:rPr>
                <w:rFonts w:eastAsia="Times New Roman"/>
                <w:b/>
                <w:sz w:val="24"/>
                <w:szCs w:val="24"/>
                <w:lang w:val="uk-UA" w:eastAsia="ru-RU"/>
              </w:rPr>
            </w:pPr>
          </w:p>
        </w:tc>
        <w:tc>
          <w:tcPr>
            <w:tcW w:w="2178" w:type="dxa"/>
            <w:tcBorders>
              <w:top w:val="single" w:sz="4" w:space="0" w:color="auto"/>
              <w:left w:val="nil"/>
              <w:bottom w:val="nil"/>
              <w:right w:val="nil"/>
            </w:tcBorders>
          </w:tcPr>
          <w:p w:rsidR="00C24F9E" w:rsidRPr="00C24F9E" w:rsidRDefault="00C24F9E" w:rsidP="00C24F9E">
            <w:pPr>
              <w:spacing w:line="240" w:lineRule="auto"/>
              <w:ind w:firstLine="0"/>
              <w:jc w:val="center"/>
              <w:rPr>
                <w:rFonts w:eastAsia="Times New Roman"/>
                <w:b/>
                <w:sz w:val="24"/>
                <w:szCs w:val="24"/>
                <w:lang w:val="uk-UA" w:eastAsia="ru-RU"/>
              </w:rPr>
            </w:pPr>
          </w:p>
        </w:tc>
      </w:tr>
      <w:tr w:rsidR="00C24F9E" w:rsidRPr="00C24F9E" w:rsidTr="00783381">
        <w:trPr>
          <w:trHeight w:val="80"/>
        </w:trPr>
        <w:tc>
          <w:tcPr>
            <w:tcW w:w="8388" w:type="dxa"/>
            <w:tcBorders>
              <w:top w:val="nil"/>
              <w:left w:val="nil"/>
              <w:bottom w:val="single" w:sz="4" w:space="0" w:color="auto"/>
              <w:right w:val="nil"/>
            </w:tcBorders>
          </w:tcPr>
          <w:p w:rsidR="00C24F9E" w:rsidRPr="00C24F9E" w:rsidRDefault="00C24F9E" w:rsidP="00C24F9E">
            <w:pPr>
              <w:spacing w:line="240" w:lineRule="auto"/>
              <w:ind w:firstLine="0"/>
              <w:jc w:val="center"/>
              <w:rPr>
                <w:rFonts w:eastAsia="Times New Roman"/>
                <w:i/>
                <w:sz w:val="24"/>
                <w:szCs w:val="24"/>
                <w:lang w:val="uk-UA" w:eastAsia="ru-RU"/>
              </w:rPr>
            </w:pPr>
            <w:r w:rsidRPr="00C24F9E">
              <w:rPr>
                <w:rFonts w:eastAsia="Times New Roman"/>
                <w:i/>
                <w:sz w:val="24"/>
                <w:szCs w:val="24"/>
                <w:lang w:val="uk-UA" w:eastAsia="ru-RU"/>
              </w:rPr>
              <w:t>Головня Анастасія Михайлівна</w:t>
            </w:r>
          </w:p>
        </w:tc>
        <w:tc>
          <w:tcPr>
            <w:tcW w:w="2178" w:type="dxa"/>
            <w:tcBorders>
              <w:top w:val="nil"/>
              <w:left w:val="nil"/>
              <w:bottom w:val="single" w:sz="4" w:space="0" w:color="auto"/>
              <w:right w:val="nil"/>
            </w:tcBorders>
          </w:tcPr>
          <w:p w:rsidR="00C24F9E" w:rsidRPr="00C24F9E" w:rsidRDefault="00C24F9E" w:rsidP="00C24F9E">
            <w:pPr>
              <w:spacing w:line="240" w:lineRule="auto"/>
              <w:ind w:firstLine="0"/>
              <w:jc w:val="center"/>
              <w:rPr>
                <w:rFonts w:eastAsia="Times New Roman"/>
                <w:b/>
                <w:sz w:val="24"/>
                <w:szCs w:val="24"/>
                <w:lang w:val="uk-UA" w:eastAsia="ru-RU"/>
              </w:rPr>
            </w:pPr>
          </w:p>
        </w:tc>
      </w:tr>
      <w:tr w:rsidR="00C24F9E" w:rsidRPr="00C24F9E" w:rsidTr="00783381">
        <w:trPr>
          <w:trHeight w:val="267"/>
        </w:trPr>
        <w:tc>
          <w:tcPr>
            <w:tcW w:w="8388" w:type="dxa"/>
            <w:tcBorders>
              <w:top w:val="single" w:sz="4" w:space="0" w:color="auto"/>
              <w:left w:val="nil"/>
              <w:bottom w:val="nil"/>
              <w:right w:val="nil"/>
            </w:tcBorders>
          </w:tcPr>
          <w:p w:rsidR="00C24F9E" w:rsidRPr="00C24F9E" w:rsidRDefault="00C24F9E" w:rsidP="00C24F9E">
            <w:pPr>
              <w:spacing w:line="240" w:lineRule="auto"/>
              <w:ind w:firstLine="0"/>
              <w:jc w:val="center"/>
              <w:rPr>
                <w:rFonts w:eastAsia="Times New Roman"/>
                <w:b/>
                <w:sz w:val="20"/>
                <w:szCs w:val="20"/>
                <w:lang w:val="uk-UA" w:eastAsia="ru-RU"/>
              </w:rPr>
            </w:pPr>
            <w:r w:rsidRPr="00C24F9E">
              <w:rPr>
                <w:rFonts w:eastAsia="Times New Roman"/>
                <w:sz w:val="20"/>
                <w:szCs w:val="20"/>
                <w:lang w:eastAsia="ru-RU"/>
              </w:rPr>
              <w:t xml:space="preserve">                                  </w:t>
            </w:r>
            <w:r w:rsidRPr="00C24F9E">
              <w:rPr>
                <w:rFonts w:eastAsia="Times New Roman"/>
                <w:sz w:val="20"/>
                <w:szCs w:val="20"/>
                <w:lang w:val="uk-UA" w:eastAsia="ru-RU"/>
              </w:rPr>
              <w:t>(прізвище, ім’я, по батькові)</w:t>
            </w:r>
          </w:p>
        </w:tc>
        <w:tc>
          <w:tcPr>
            <w:tcW w:w="2178" w:type="dxa"/>
            <w:tcBorders>
              <w:top w:val="single" w:sz="4" w:space="0" w:color="auto"/>
              <w:left w:val="nil"/>
              <w:bottom w:val="nil"/>
              <w:right w:val="nil"/>
            </w:tcBorders>
          </w:tcPr>
          <w:p w:rsidR="00C24F9E" w:rsidRPr="00C24F9E" w:rsidRDefault="00C24F9E" w:rsidP="00C24F9E">
            <w:pPr>
              <w:spacing w:line="240" w:lineRule="auto"/>
              <w:ind w:firstLine="0"/>
              <w:jc w:val="center"/>
              <w:rPr>
                <w:rFonts w:eastAsia="Times New Roman"/>
                <w:b/>
                <w:sz w:val="20"/>
                <w:szCs w:val="20"/>
                <w:lang w:val="uk-UA" w:eastAsia="ru-RU"/>
              </w:rPr>
            </w:pPr>
          </w:p>
        </w:tc>
      </w:tr>
      <w:tr w:rsidR="00C24F9E" w:rsidRPr="00C24F9E" w:rsidTr="00783381">
        <w:trPr>
          <w:trHeight w:val="267"/>
        </w:trPr>
        <w:tc>
          <w:tcPr>
            <w:tcW w:w="10566" w:type="dxa"/>
            <w:gridSpan w:val="2"/>
            <w:tcBorders>
              <w:top w:val="nil"/>
              <w:left w:val="nil"/>
              <w:bottom w:val="single" w:sz="4" w:space="0" w:color="auto"/>
              <w:right w:val="nil"/>
            </w:tcBorders>
          </w:tcPr>
          <w:p w:rsidR="00C24F9E" w:rsidRPr="00C24F9E" w:rsidRDefault="00C24F9E" w:rsidP="00C24F9E">
            <w:pPr>
              <w:spacing w:line="240" w:lineRule="auto"/>
              <w:ind w:firstLine="0"/>
              <w:jc w:val="center"/>
              <w:rPr>
                <w:rFonts w:eastAsia="Times New Roman"/>
                <w:i/>
                <w:sz w:val="20"/>
                <w:szCs w:val="20"/>
                <w:lang w:val="uk-UA" w:eastAsia="ru-RU"/>
              </w:rPr>
            </w:pPr>
            <w:r w:rsidRPr="00C24F9E">
              <w:rPr>
                <w:rFonts w:eastAsia="Times New Roman"/>
                <w:i/>
                <w:sz w:val="24"/>
                <w:szCs w:val="20"/>
                <w:lang w:val="uk-UA" w:eastAsia="ru-RU"/>
              </w:rPr>
              <w:t>відділ адміністративного забезпечення</w:t>
            </w:r>
          </w:p>
        </w:tc>
      </w:tr>
      <w:tr w:rsidR="00C24F9E" w:rsidRPr="00C24F9E" w:rsidTr="00783381">
        <w:trPr>
          <w:trHeight w:val="267"/>
        </w:trPr>
        <w:tc>
          <w:tcPr>
            <w:tcW w:w="10566" w:type="dxa"/>
            <w:gridSpan w:val="2"/>
            <w:tcBorders>
              <w:top w:val="single" w:sz="4" w:space="0" w:color="auto"/>
              <w:left w:val="nil"/>
              <w:bottom w:val="nil"/>
              <w:right w:val="nil"/>
            </w:tcBorders>
          </w:tcPr>
          <w:p w:rsidR="00C24F9E" w:rsidRPr="00C24F9E" w:rsidRDefault="00C24F9E" w:rsidP="00C24F9E">
            <w:pPr>
              <w:spacing w:line="240" w:lineRule="auto"/>
              <w:ind w:firstLine="0"/>
              <w:jc w:val="center"/>
              <w:rPr>
                <w:rFonts w:eastAsia="Times New Roman"/>
                <w:sz w:val="20"/>
                <w:szCs w:val="20"/>
                <w:lang w:val="uk-UA" w:eastAsia="ru-RU"/>
              </w:rPr>
            </w:pPr>
            <w:r w:rsidRPr="00C24F9E">
              <w:rPr>
                <w:rFonts w:eastAsia="Times New Roman"/>
                <w:sz w:val="20"/>
                <w:szCs w:val="20"/>
                <w:lang w:val="uk-UA" w:eastAsia="ru-RU"/>
              </w:rPr>
              <w:t>назва  структурного підрозділу</w:t>
            </w:r>
          </w:p>
        </w:tc>
      </w:tr>
      <w:tr w:rsidR="00C24F9E" w:rsidRPr="00C24F9E" w:rsidTr="00783381">
        <w:trPr>
          <w:trHeight w:val="80"/>
        </w:trPr>
        <w:tc>
          <w:tcPr>
            <w:tcW w:w="10566" w:type="dxa"/>
            <w:gridSpan w:val="2"/>
            <w:tcBorders>
              <w:top w:val="nil"/>
              <w:left w:val="nil"/>
              <w:bottom w:val="single" w:sz="4" w:space="0" w:color="auto"/>
              <w:right w:val="nil"/>
            </w:tcBorders>
          </w:tcPr>
          <w:p w:rsidR="00C24F9E" w:rsidRPr="00C24F9E" w:rsidRDefault="00C24F9E" w:rsidP="00C24F9E">
            <w:pPr>
              <w:spacing w:line="240" w:lineRule="auto"/>
              <w:ind w:firstLine="0"/>
              <w:jc w:val="center"/>
              <w:rPr>
                <w:rFonts w:eastAsia="Times New Roman"/>
                <w:i/>
                <w:sz w:val="20"/>
                <w:szCs w:val="20"/>
                <w:lang w:val="uk-UA" w:eastAsia="ru-RU"/>
              </w:rPr>
            </w:pPr>
            <w:r w:rsidRPr="00C24F9E">
              <w:rPr>
                <w:rFonts w:eastAsia="Times New Roman"/>
                <w:i/>
                <w:sz w:val="24"/>
                <w:szCs w:val="20"/>
                <w:lang w:val="uk-UA" w:eastAsia="ru-RU"/>
              </w:rPr>
              <w:t>начальник відділу адміністративного забезпечення</w:t>
            </w:r>
          </w:p>
        </w:tc>
      </w:tr>
      <w:tr w:rsidR="00C24F9E" w:rsidRPr="00C24F9E" w:rsidTr="00783381">
        <w:trPr>
          <w:trHeight w:val="267"/>
        </w:trPr>
        <w:tc>
          <w:tcPr>
            <w:tcW w:w="10566" w:type="dxa"/>
            <w:gridSpan w:val="2"/>
            <w:tcBorders>
              <w:top w:val="single" w:sz="4" w:space="0" w:color="auto"/>
              <w:left w:val="nil"/>
              <w:bottom w:val="nil"/>
              <w:right w:val="nil"/>
            </w:tcBorders>
          </w:tcPr>
          <w:p w:rsidR="00C24F9E" w:rsidRPr="00C24F9E" w:rsidRDefault="00C24F9E" w:rsidP="00C24F9E">
            <w:pPr>
              <w:spacing w:line="240" w:lineRule="auto"/>
              <w:ind w:firstLine="0"/>
              <w:jc w:val="center"/>
              <w:rPr>
                <w:rFonts w:eastAsia="Times New Roman"/>
                <w:sz w:val="20"/>
                <w:szCs w:val="20"/>
                <w:lang w:val="uk-UA" w:eastAsia="ru-RU"/>
              </w:rPr>
            </w:pPr>
            <w:r w:rsidRPr="00C24F9E">
              <w:rPr>
                <w:rFonts w:eastAsia="Times New Roman"/>
                <w:sz w:val="20"/>
                <w:szCs w:val="20"/>
                <w:lang w:val="uk-UA" w:eastAsia="ru-RU"/>
              </w:rPr>
              <w:t xml:space="preserve">назва професії (посади) </w:t>
            </w:r>
          </w:p>
        </w:tc>
      </w:tr>
      <w:tr w:rsidR="00C24F9E" w:rsidRPr="00C24F9E" w:rsidTr="00783381">
        <w:trPr>
          <w:trHeight w:val="267"/>
        </w:trPr>
        <w:tc>
          <w:tcPr>
            <w:tcW w:w="10566" w:type="dxa"/>
            <w:gridSpan w:val="2"/>
            <w:tcBorders>
              <w:top w:val="nil"/>
              <w:left w:val="nil"/>
              <w:bottom w:val="single" w:sz="4" w:space="0" w:color="auto"/>
              <w:right w:val="nil"/>
            </w:tcBorders>
          </w:tcPr>
          <w:p w:rsidR="00C24F9E" w:rsidRPr="00C24F9E" w:rsidRDefault="00C24F9E" w:rsidP="00C24F9E">
            <w:pPr>
              <w:spacing w:line="240" w:lineRule="auto"/>
              <w:ind w:firstLine="0"/>
              <w:jc w:val="center"/>
              <w:rPr>
                <w:rFonts w:eastAsia="Times New Roman"/>
                <w:i/>
                <w:sz w:val="20"/>
                <w:szCs w:val="20"/>
                <w:lang w:val="uk-UA" w:eastAsia="ru-RU"/>
              </w:rPr>
            </w:pPr>
            <w:r w:rsidRPr="00C24F9E">
              <w:rPr>
                <w:rFonts w:eastAsia="Times New Roman"/>
                <w:i/>
                <w:sz w:val="24"/>
                <w:szCs w:val="20"/>
                <w:lang w:val="uk-UA" w:eastAsia="ru-RU"/>
              </w:rPr>
              <w:t>щорічна основна</w:t>
            </w:r>
          </w:p>
        </w:tc>
      </w:tr>
      <w:tr w:rsidR="00C24F9E" w:rsidRPr="00C24F9E" w:rsidTr="00783381">
        <w:trPr>
          <w:trHeight w:val="267"/>
        </w:trPr>
        <w:tc>
          <w:tcPr>
            <w:tcW w:w="10566" w:type="dxa"/>
            <w:gridSpan w:val="2"/>
            <w:tcBorders>
              <w:top w:val="single" w:sz="4" w:space="0" w:color="auto"/>
              <w:left w:val="nil"/>
              <w:bottom w:val="nil"/>
              <w:right w:val="nil"/>
            </w:tcBorders>
          </w:tcPr>
          <w:p w:rsidR="00C24F9E" w:rsidRPr="00C24F9E" w:rsidRDefault="00C24F9E" w:rsidP="00C24F9E">
            <w:pPr>
              <w:spacing w:line="240" w:lineRule="auto"/>
              <w:ind w:firstLine="0"/>
              <w:jc w:val="center"/>
              <w:rPr>
                <w:rFonts w:eastAsia="Times New Roman"/>
                <w:sz w:val="20"/>
                <w:szCs w:val="20"/>
                <w:lang w:val="uk-UA" w:eastAsia="ru-RU"/>
              </w:rPr>
            </w:pPr>
            <w:r w:rsidRPr="00C24F9E">
              <w:rPr>
                <w:rFonts w:eastAsia="Times New Roman"/>
                <w:sz w:val="20"/>
                <w:szCs w:val="20"/>
                <w:lang w:val="uk-UA" w:eastAsia="ru-RU"/>
              </w:rPr>
              <w:t>вид відпустки (щорічна</w:t>
            </w:r>
            <w:r w:rsidRPr="00C24F9E">
              <w:rPr>
                <w:rFonts w:eastAsia="Times New Roman"/>
                <w:sz w:val="20"/>
                <w:szCs w:val="20"/>
                <w:lang w:eastAsia="ru-RU"/>
              </w:rPr>
              <w:t xml:space="preserve"> </w:t>
            </w:r>
            <w:r w:rsidRPr="00C24F9E">
              <w:rPr>
                <w:rFonts w:eastAsia="Times New Roman"/>
                <w:sz w:val="20"/>
                <w:szCs w:val="20"/>
                <w:lang w:val="uk-UA" w:eastAsia="ru-RU"/>
              </w:rPr>
              <w:t xml:space="preserve">основна, додаткова, навчальна, без збереження заробітної плати та ін.) </w:t>
            </w:r>
          </w:p>
        </w:tc>
      </w:tr>
      <w:tr w:rsidR="00C24F9E" w:rsidRPr="00C24F9E" w:rsidTr="00783381">
        <w:trPr>
          <w:trHeight w:val="267"/>
        </w:trPr>
        <w:tc>
          <w:tcPr>
            <w:tcW w:w="10566" w:type="dxa"/>
            <w:gridSpan w:val="2"/>
            <w:tcBorders>
              <w:top w:val="nil"/>
              <w:left w:val="nil"/>
              <w:bottom w:val="single" w:sz="4" w:space="0" w:color="auto"/>
              <w:right w:val="nil"/>
            </w:tcBorders>
          </w:tcPr>
          <w:p w:rsidR="00C24F9E" w:rsidRPr="00C24F9E" w:rsidRDefault="00C24F9E" w:rsidP="00C24F9E">
            <w:pPr>
              <w:spacing w:line="240" w:lineRule="auto"/>
              <w:ind w:firstLine="0"/>
              <w:jc w:val="center"/>
              <w:rPr>
                <w:rFonts w:eastAsia="Times New Roman"/>
                <w:sz w:val="20"/>
                <w:szCs w:val="20"/>
                <w:lang w:val="uk-UA" w:eastAsia="ru-RU"/>
              </w:rPr>
            </w:pPr>
          </w:p>
        </w:tc>
      </w:tr>
      <w:tr w:rsidR="00C24F9E" w:rsidRPr="00C24F9E" w:rsidTr="00783381">
        <w:trPr>
          <w:trHeight w:val="267"/>
        </w:trPr>
        <w:tc>
          <w:tcPr>
            <w:tcW w:w="10566" w:type="dxa"/>
            <w:gridSpan w:val="2"/>
            <w:tcBorders>
              <w:top w:val="single" w:sz="4" w:space="0" w:color="auto"/>
              <w:left w:val="nil"/>
              <w:bottom w:val="nil"/>
              <w:right w:val="nil"/>
            </w:tcBorders>
          </w:tcPr>
          <w:p w:rsidR="00C24F9E" w:rsidRPr="00C24F9E" w:rsidRDefault="00C24F9E" w:rsidP="00C24F9E">
            <w:pPr>
              <w:spacing w:line="240" w:lineRule="auto"/>
              <w:ind w:firstLine="0"/>
              <w:jc w:val="center"/>
              <w:rPr>
                <w:rFonts w:eastAsia="Times New Roman"/>
                <w:b/>
                <w:sz w:val="20"/>
                <w:szCs w:val="20"/>
                <w:lang w:val="uk-UA" w:eastAsia="ru-RU"/>
              </w:rPr>
            </w:pPr>
          </w:p>
        </w:tc>
      </w:tr>
      <w:tr w:rsidR="00C24F9E" w:rsidRPr="00C24F9E" w:rsidTr="00783381">
        <w:trPr>
          <w:trHeight w:val="267"/>
        </w:trPr>
        <w:tc>
          <w:tcPr>
            <w:tcW w:w="10566" w:type="dxa"/>
            <w:gridSpan w:val="2"/>
            <w:tcBorders>
              <w:top w:val="nil"/>
              <w:left w:val="nil"/>
              <w:bottom w:val="nil"/>
              <w:right w:val="nil"/>
            </w:tcBorders>
          </w:tcPr>
          <w:p w:rsidR="00C24F9E" w:rsidRPr="00C24F9E" w:rsidRDefault="00C24F9E" w:rsidP="00C24F9E">
            <w:pPr>
              <w:spacing w:line="240" w:lineRule="auto"/>
              <w:ind w:firstLine="0"/>
              <w:jc w:val="center"/>
              <w:rPr>
                <w:rFonts w:eastAsia="Times New Roman"/>
                <w:b/>
                <w:sz w:val="20"/>
                <w:szCs w:val="20"/>
                <w:lang w:val="uk-UA" w:eastAsia="ru-RU"/>
              </w:rPr>
            </w:pPr>
          </w:p>
        </w:tc>
      </w:tr>
    </w:tbl>
    <w:p w:rsidR="00C24F9E" w:rsidRPr="00C24F9E" w:rsidRDefault="00C24F9E" w:rsidP="00C24F9E">
      <w:pPr>
        <w:spacing w:line="240" w:lineRule="auto"/>
        <w:ind w:firstLine="0"/>
        <w:jc w:val="left"/>
        <w:rPr>
          <w:rFonts w:eastAsia="Times New Roman"/>
          <w:sz w:val="24"/>
          <w:szCs w:val="24"/>
          <w:lang w:val="uk-UA" w:eastAsia="ru-RU"/>
        </w:rPr>
      </w:pPr>
      <w:r w:rsidRPr="00C24F9E">
        <w:rPr>
          <w:rFonts w:eastAsia="Times New Roman"/>
          <w:sz w:val="24"/>
          <w:szCs w:val="24"/>
          <w:lang w:val="uk-UA" w:eastAsia="ru-RU"/>
        </w:rPr>
        <w:t>За період роботи з "</w:t>
      </w:r>
      <w:r w:rsidRPr="00C24F9E">
        <w:rPr>
          <w:rFonts w:eastAsia="Times New Roman"/>
          <w:i/>
          <w:sz w:val="24"/>
          <w:szCs w:val="24"/>
          <w:u w:val="single"/>
          <w:lang w:val="uk-UA" w:eastAsia="ru-RU"/>
        </w:rPr>
        <w:t>0</w:t>
      </w:r>
      <w:r>
        <w:rPr>
          <w:rFonts w:eastAsia="Times New Roman"/>
          <w:i/>
          <w:sz w:val="24"/>
          <w:szCs w:val="24"/>
          <w:u w:val="single"/>
          <w:lang w:val="uk-UA" w:eastAsia="ru-RU"/>
        </w:rPr>
        <w:t>2</w:t>
      </w:r>
      <w:r w:rsidRPr="00C24F9E">
        <w:rPr>
          <w:rFonts w:eastAsia="Times New Roman"/>
          <w:sz w:val="24"/>
          <w:szCs w:val="24"/>
          <w:lang w:val="uk-UA" w:eastAsia="ru-RU"/>
        </w:rPr>
        <w:t xml:space="preserve">" </w:t>
      </w:r>
      <w:r w:rsidRPr="00C24F9E">
        <w:rPr>
          <w:rFonts w:eastAsia="Times New Roman"/>
          <w:i/>
          <w:sz w:val="24"/>
          <w:szCs w:val="24"/>
          <w:u w:val="single"/>
          <w:lang w:val="uk-UA" w:eastAsia="ru-RU"/>
        </w:rPr>
        <w:t xml:space="preserve">січня </w:t>
      </w:r>
      <w:r w:rsidRPr="00C24F9E">
        <w:rPr>
          <w:rFonts w:eastAsia="Times New Roman"/>
          <w:sz w:val="24"/>
          <w:szCs w:val="24"/>
          <w:lang w:val="uk-UA" w:eastAsia="ru-RU"/>
        </w:rPr>
        <w:t>20</w:t>
      </w:r>
      <w:r w:rsidRPr="00C24F9E">
        <w:rPr>
          <w:rFonts w:eastAsia="Times New Roman"/>
          <w:i/>
          <w:sz w:val="24"/>
          <w:szCs w:val="24"/>
          <w:u w:val="single"/>
          <w:lang w:val="uk-UA" w:eastAsia="ru-RU"/>
        </w:rPr>
        <w:t>1</w:t>
      </w:r>
      <w:r>
        <w:rPr>
          <w:rFonts w:eastAsia="Times New Roman"/>
          <w:i/>
          <w:sz w:val="24"/>
          <w:szCs w:val="24"/>
          <w:u w:val="single"/>
          <w:lang w:val="uk-UA" w:eastAsia="ru-RU"/>
        </w:rPr>
        <w:t>8</w:t>
      </w:r>
      <w:r w:rsidRPr="00C24F9E">
        <w:rPr>
          <w:rFonts w:eastAsia="Times New Roman"/>
          <w:i/>
          <w:sz w:val="24"/>
          <w:szCs w:val="24"/>
          <w:lang w:val="uk-UA" w:eastAsia="ru-RU"/>
        </w:rPr>
        <w:t xml:space="preserve"> </w:t>
      </w:r>
      <w:r w:rsidRPr="00C24F9E">
        <w:rPr>
          <w:rFonts w:eastAsia="Times New Roman"/>
          <w:sz w:val="24"/>
          <w:szCs w:val="24"/>
          <w:lang w:val="uk-UA" w:eastAsia="ru-RU"/>
        </w:rPr>
        <w:t>року    по  "</w:t>
      </w:r>
      <w:r w:rsidRPr="00C24F9E">
        <w:rPr>
          <w:rFonts w:eastAsia="Times New Roman"/>
          <w:i/>
          <w:sz w:val="24"/>
          <w:szCs w:val="24"/>
          <w:u w:val="single"/>
          <w:lang w:val="uk-UA" w:eastAsia="ru-RU"/>
        </w:rPr>
        <w:t>31</w:t>
      </w:r>
      <w:r w:rsidRPr="00C24F9E">
        <w:rPr>
          <w:rFonts w:eastAsia="Times New Roman"/>
          <w:sz w:val="24"/>
          <w:szCs w:val="24"/>
          <w:lang w:val="uk-UA" w:eastAsia="ru-RU"/>
        </w:rPr>
        <w:t xml:space="preserve">" </w:t>
      </w:r>
      <w:r w:rsidRPr="00C24F9E">
        <w:rPr>
          <w:rFonts w:eastAsia="Times New Roman"/>
          <w:i/>
          <w:sz w:val="24"/>
          <w:szCs w:val="24"/>
          <w:u w:val="single"/>
          <w:lang w:val="uk-UA" w:eastAsia="ru-RU"/>
        </w:rPr>
        <w:t>грудня</w:t>
      </w:r>
      <w:r w:rsidRPr="00C24F9E">
        <w:rPr>
          <w:rFonts w:eastAsia="Times New Roman"/>
          <w:sz w:val="24"/>
          <w:szCs w:val="24"/>
          <w:lang w:val="uk-UA" w:eastAsia="ru-RU"/>
        </w:rPr>
        <w:t xml:space="preserve"> 20</w:t>
      </w:r>
      <w:r w:rsidRPr="00C24F9E">
        <w:rPr>
          <w:rFonts w:eastAsia="Times New Roman"/>
          <w:sz w:val="24"/>
          <w:szCs w:val="24"/>
          <w:u w:val="single"/>
          <w:lang w:val="uk-UA" w:eastAsia="ru-RU"/>
        </w:rPr>
        <w:t>1</w:t>
      </w:r>
      <w:r>
        <w:rPr>
          <w:rFonts w:eastAsia="Times New Roman"/>
          <w:sz w:val="24"/>
          <w:szCs w:val="24"/>
          <w:u w:val="single"/>
          <w:lang w:val="uk-UA" w:eastAsia="ru-RU"/>
        </w:rPr>
        <w:t>8</w:t>
      </w:r>
      <w:r w:rsidRPr="00C24F9E">
        <w:rPr>
          <w:rFonts w:eastAsia="Times New Roman"/>
          <w:sz w:val="24"/>
          <w:szCs w:val="24"/>
          <w:lang w:val="uk-UA" w:eastAsia="ru-RU"/>
        </w:rPr>
        <w:t xml:space="preserve"> року    </w:t>
      </w:r>
    </w:p>
    <w:p w:rsidR="00C24F9E" w:rsidRPr="00C24F9E" w:rsidRDefault="00C24F9E" w:rsidP="00C24F9E">
      <w:pPr>
        <w:spacing w:line="240" w:lineRule="auto"/>
        <w:ind w:firstLine="0"/>
        <w:jc w:val="left"/>
        <w:rPr>
          <w:rFonts w:eastAsia="Times New Roman"/>
          <w:sz w:val="24"/>
          <w:szCs w:val="24"/>
          <w:lang w:val="uk-UA" w:eastAsia="ru-RU"/>
        </w:rPr>
      </w:pPr>
    </w:p>
    <w:p w:rsidR="00C24F9E" w:rsidRPr="00C24F9E" w:rsidRDefault="00C24F9E" w:rsidP="00C24F9E">
      <w:pPr>
        <w:spacing w:line="240" w:lineRule="auto"/>
        <w:ind w:firstLine="0"/>
        <w:jc w:val="left"/>
        <w:rPr>
          <w:rFonts w:eastAsia="Times New Roman"/>
          <w:sz w:val="24"/>
          <w:szCs w:val="24"/>
          <w:lang w:val="uk-UA" w:eastAsia="ru-RU"/>
        </w:rPr>
      </w:pPr>
      <w:r w:rsidRPr="00C24F9E">
        <w:rPr>
          <w:rFonts w:eastAsia="Times New Roman"/>
          <w:sz w:val="24"/>
          <w:szCs w:val="24"/>
          <w:lang w:val="uk-UA" w:eastAsia="ru-RU"/>
        </w:rPr>
        <w:t>Період відпустки з "</w:t>
      </w:r>
      <w:r w:rsidRPr="00C24F9E">
        <w:rPr>
          <w:rFonts w:eastAsia="Times New Roman"/>
          <w:i/>
          <w:sz w:val="24"/>
          <w:szCs w:val="24"/>
          <w:u w:val="single"/>
          <w:lang w:val="uk-UA" w:eastAsia="ru-RU"/>
        </w:rPr>
        <w:t>23</w:t>
      </w:r>
      <w:r w:rsidRPr="00C24F9E">
        <w:rPr>
          <w:rFonts w:eastAsia="Times New Roman"/>
          <w:sz w:val="24"/>
          <w:szCs w:val="24"/>
          <w:lang w:val="uk-UA" w:eastAsia="ru-RU"/>
        </w:rPr>
        <w:t xml:space="preserve">" </w:t>
      </w:r>
      <w:r w:rsidRPr="00C24F9E">
        <w:rPr>
          <w:rFonts w:eastAsia="Times New Roman"/>
          <w:i/>
          <w:sz w:val="24"/>
          <w:szCs w:val="24"/>
          <w:u w:val="single"/>
          <w:lang w:val="uk-UA" w:eastAsia="ru-RU"/>
        </w:rPr>
        <w:t>квітня</w:t>
      </w:r>
      <w:r w:rsidRPr="00C24F9E">
        <w:rPr>
          <w:rFonts w:eastAsia="Times New Roman"/>
          <w:sz w:val="24"/>
          <w:szCs w:val="24"/>
          <w:lang w:val="uk-UA" w:eastAsia="ru-RU"/>
        </w:rPr>
        <w:t xml:space="preserve"> 20</w:t>
      </w:r>
      <w:r w:rsidRPr="00C24F9E">
        <w:rPr>
          <w:rFonts w:eastAsia="Times New Roman"/>
          <w:i/>
          <w:sz w:val="24"/>
          <w:szCs w:val="24"/>
          <w:u w:val="single"/>
          <w:lang w:val="uk-UA" w:eastAsia="ru-RU"/>
        </w:rPr>
        <w:t>1</w:t>
      </w:r>
      <w:r>
        <w:rPr>
          <w:rFonts w:eastAsia="Times New Roman"/>
          <w:i/>
          <w:sz w:val="24"/>
          <w:szCs w:val="24"/>
          <w:u w:val="single"/>
          <w:lang w:val="uk-UA" w:eastAsia="ru-RU"/>
        </w:rPr>
        <w:t>8</w:t>
      </w:r>
      <w:r w:rsidRPr="00C24F9E">
        <w:rPr>
          <w:rFonts w:eastAsia="Times New Roman"/>
          <w:sz w:val="24"/>
          <w:szCs w:val="24"/>
          <w:lang w:val="uk-UA" w:eastAsia="ru-RU"/>
        </w:rPr>
        <w:t xml:space="preserve"> року    по  "</w:t>
      </w:r>
      <w:r w:rsidRPr="00C24F9E">
        <w:rPr>
          <w:rFonts w:eastAsia="Times New Roman"/>
          <w:i/>
          <w:sz w:val="24"/>
          <w:szCs w:val="24"/>
          <w:u w:val="single"/>
          <w:lang w:val="uk-UA" w:eastAsia="ru-RU"/>
        </w:rPr>
        <w:t>17</w:t>
      </w:r>
      <w:r w:rsidRPr="00C24F9E">
        <w:rPr>
          <w:rFonts w:eastAsia="Times New Roman"/>
          <w:sz w:val="24"/>
          <w:szCs w:val="24"/>
          <w:lang w:val="uk-UA" w:eastAsia="ru-RU"/>
        </w:rPr>
        <w:t xml:space="preserve">" </w:t>
      </w:r>
      <w:r w:rsidRPr="00C24F9E">
        <w:rPr>
          <w:rFonts w:eastAsia="Times New Roman"/>
          <w:i/>
          <w:sz w:val="24"/>
          <w:szCs w:val="24"/>
          <w:u w:val="single"/>
          <w:lang w:val="uk-UA" w:eastAsia="ru-RU"/>
        </w:rPr>
        <w:t xml:space="preserve">травня </w:t>
      </w:r>
      <w:r w:rsidRPr="00C24F9E">
        <w:rPr>
          <w:rFonts w:eastAsia="Times New Roman"/>
          <w:sz w:val="24"/>
          <w:szCs w:val="24"/>
          <w:lang w:val="uk-UA" w:eastAsia="ru-RU"/>
        </w:rPr>
        <w:t>20</w:t>
      </w:r>
      <w:r w:rsidRPr="00C24F9E">
        <w:rPr>
          <w:rFonts w:eastAsia="Times New Roman"/>
          <w:i/>
          <w:sz w:val="24"/>
          <w:szCs w:val="24"/>
          <w:u w:val="single"/>
          <w:lang w:val="uk-UA" w:eastAsia="ru-RU"/>
        </w:rPr>
        <w:t>1</w:t>
      </w:r>
      <w:r>
        <w:rPr>
          <w:rFonts w:eastAsia="Times New Roman"/>
          <w:i/>
          <w:sz w:val="24"/>
          <w:szCs w:val="24"/>
          <w:u w:val="single"/>
          <w:lang w:val="uk-UA" w:eastAsia="ru-RU"/>
        </w:rPr>
        <w:t>8</w:t>
      </w:r>
      <w:r w:rsidRPr="00C24F9E">
        <w:rPr>
          <w:rFonts w:eastAsia="Times New Roman"/>
          <w:sz w:val="24"/>
          <w:szCs w:val="24"/>
          <w:lang w:val="uk-UA" w:eastAsia="ru-RU"/>
        </w:rPr>
        <w:t xml:space="preserve"> року    </w:t>
      </w:r>
    </w:p>
    <w:p w:rsidR="00C24F9E" w:rsidRPr="00C24F9E" w:rsidRDefault="00C24F9E" w:rsidP="00C24F9E">
      <w:pPr>
        <w:spacing w:line="240" w:lineRule="auto"/>
        <w:ind w:firstLine="0"/>
        <w:jc w:val="left"/>
        <w:rPr>
          <w:rFonts w:eastAsia="Times New Roman"/>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36"/>
        <w:gridCol w:w="336"/>
        <w:gridCol w:w="1680"/>
        <w:gridCol w:w="5932"/>
      </w:tblGrid>
      <w:tr w:rsidR="00C24F9E" w:rsidRPr="00C24F9E" w:rsidTr="00783381">
        <w:trPr>
          <w:trHeight w:val="278"/>
        </w:trPr>
        <w:tc>
          <w:tcPr>
            <w:tcW w:w="828" w:type="dxa"/>
            <w:tcBorders>
              <w:top w:val="nil"/>
              <w:left w:val="nil"/>
              <w:bottom w:val="nil"/>
              <w:right w:val="single" w:sz="4" w:space="0" w:color="auto"/>
            </w:tcBorders>
            <w:vAlign w:val="center"/>
          </w:tcPr>
          <w:p w:rsidR="00C24F9E" w:rsidRPr="00C24F9E" w:rsidRDefault="00C24F9E" w:rsidP="00C24F9E">
            <w:pPr>
              <w:spacing w:line="240" w:lineRule="auto"/>
              <w:ind w:firstLine="0"/>
              <w:jc w:val="center"/>
              <w:rPr>
                <w:rFonts w:eastAsia="Times New Roman"/>
                <w:sz w:val="24"/>
                <w:szCs w:val="24"/>
                <w:lang w:val="uk-UA" w:eastAsia="ru-RU"/>
              </w:rPr>
            </w:pPr>
            <w:r w:rsidRPr="00C24F9E">
              <w:rPr>
                <w:rFonts w:eastAsia="Times New Roman"/>
                <w:sz w:val="24"/>
                <w:szCs w:val="24"/>
                <w:lang w:val="uk-UA" w:eastAsia="ru-RU"/>
              </w:rPr>
              <w:t>на</w:t>
            </w:r>
          </w:p>
        </w:tc>
        <w:tc>
          <w:tcPr>
            <w:tcW w:w="330" w:type="dxa"/>
            <w:tcBorders>
              <w:top w:val="single" w:sz="4" w:space="0" w:color="auto"/>
              <w:left w:val="single" w:sz="4" w:space="0" w:color="auto"/>
              <w:bottom w:val="single" w:sz="4" w:space="0" w:color="auto"/>
              <w:right w:val="single" w:sz="4" w:space="0" w:color="auto"/>
            </w:tcBorders>
            <w:shd w:val="clear" w:color="auto" w:fill="auto"/>
          </w:tcPr>
          <w:p w:rsidR="00C24F9E" w:rsidRPr="00C24F9E" w:rsidRDefault="00C24F9E" w:rsidP="00C24F9E">
            <w:pPr>
              <w:spacing w:line="240" w:lineRule="auto"/>
              <w:ind w:firstLine="0"/>
              <w:jc w:val="center"/>
              <w:rPr>
                <w:rFonts w:eastAsia="Times New Roman"/>
                <w:i/>
                <w:sz w:val="24"/>
                <w:szCs w:val="24"/>
                <w:lang w:val="uk-UA" w:eastAsia="ru-RU"/>
              </w:rPr>
            </w:pPr>
            <w:r w:rsidRPr="00C24F9E">
              <w:rPr>
                <w:rFonts w:eastAsia="Times New Roman"/>
                <w:i/>
                <w:sz w:val="24"/>
                <w:szCs w:val="24"/>
                <w:lang w:val="uk-UA" w:eastAsia="ru-RU"/>
              </w:rPr>
              <w:t>2</w:t>
            </w:r>
          </w:p>
        </w:tc>
        <w:tc>
          <w:tcPr>
            <w:tcW w:w="330" w:type="dxa"/>
            <w:tcBorders>
              <w:top w:val="single" w:sz="4" w:space="0" w:color="auto"/>
              <w:left w:val="single" w:sz="4" w:space="0" w:color="auto"/>
              <w:bottom w:val="single" w:sz="4" w:space="0" w:color="auto"/>
              <w:right w:val="single" w:sz="4" w:space="0" w:color="auto"/>
            </w:tcBorders>
            <w:shd w:val="clear" w:color="auto" w:fill="auto"/>
          </w:tcPr>
          <w:p w:rsidR="00C24F9E" w:rsidRPr="00C24F9E" w:rsidRDefault="00C24F9E" w:rsidP="00C24F9E">
            <w:pPr>
              <w:spacing w:line="240" w:lineRule="auto"/>
              <w:ind w:firstLine="0"/>
              <w:jc w:val="center"/>
              <w:rPr>
                <w:rFonts w:eastAsia="Times New Roman"/>
                <w:i/>
                <w:sz w:val="24"/>
                <w:szCs w:val="24"/>
                <w:lang w:val="uk-UA" w:eastAsia="ru-RU"/>
              </w:rPr>
            </w:pPr>
            <w:r w:rsidRPr="00C24F9E">
              <w:rPr>
                <w:rFonts w:eastAsia="Times New Roman"/>
                <w:i/>
                <w:sz w:val="24"/>
                <w:szCs w:val="24"/>
                <w:lang w:val="uk-UA" w:eastAsia="ru-RU"/>
              </w:rPr>
              <w:t>4</w:t>
            </w:r>
          </w:p>
        </w:tc>
        <w:tc>
          <w:tcPr>
            <w:tcW w:w="1680" w:type="dxa"/>
            <w:tcBorders>
              <w:top w:val="nil"/>
              <w:left w:val="single" w:sz="4" w:space="0" w:color="auto"/>
              <w:bottom w:val="nil"/>
              <w:right w:val="nil"/>
            </w:tcBorders>
          </w:tcPr>
          <w:p w:rsidR="00C24F9E" w:rsidRPr="00C24F9E" w:rsidRDefault="00C24F9E" w:rsidP="00C24F9E">
            <w:pPr>
              <w:spacing w:line="240" w:lineRule="auto"/>
              <w:ind w:firstLine="0"/>
              <w:jc w:val="center"/>
              <w:rPr>
                <w:rFonts w:eastAsia="Times New Roman"/>
                <w:sz w:val="24"/>
                <w:szCs w:val="24"/>
                <w:lang w:val="uk-UA" w:eastAsia="ru-RU"/>
              </w:rPr>
            </w:pPr>
            <w:r w:rsidRPr="00C24F9E">
              <w:rPr>
                <w:rFonts w:eastAsia="Times New Roman"/>
                <w:sz w:val="24"/>
                <w:szCs w:val="24"/>
                <w:lang w:val="en-US" w:eastAsia="ru-RU"/>
              </w:rPr>
              <w:t xml:space="preserve">  </w:t>
            </w:r>
            <w:r w:rsidRPr="00C24F9E">
              <w:rPr>
                <w:rFonts w:eastAsia="Times New Roman"/>
                <w:sz w:val="24"/>
                <w:szCs w:val="24"/>
                <w:lang w:val="uk-UA" w:eastAsia="ru-RU"/>
              </w:rPr>
              <w:t>календарних</w:t>
            </w:r>
          </w:p>
        </w:tc>
        <w:tc>
          <w:tcPr>
            <w:tcW w:w="5932" w:type="dxa"/>
            <w:tcBorders>
              <w:top w:val="nil"/>
              <w:left w:val="nil"/>
              <w:bottom w:val="nil"/>
              <w:right w:val="nil"/>
            </w:tcBorders>
            <w:vAlign w:val="center"/>
          </w:tcPr>
          <w:p w:rsidR="00C24F9E" w:rsidRPr="00C24F9E" w:rsidRDefault="00C24F9E" w:rsidP="00C24F9E">
            <w:pPr>
              <w:spacing w:line="240" w:lineRule="auto"/>
              <w:ind w:firstLine="0"/>
              <w:jc w:val="left"/>
              <w:rPr>
                <w:rFonts w:eastAsia="Times New Roman"/>
                <w:sz w:val="24"/>
                <w:szCs w:val="24"/>
                <w:lang w:val="uk-UA" w:eastAsia="ru-RU"/>
              </w:rPr>
            </w:pPr>
            <w:r w:rsidRPr="00C24F9E">
              <w:rPr>
                <w:rFonts w:eastAsia="Times New Roman"/>
                <w:sz w:val="24"/>
                <w:szCs w:val="24"/>
                <w:lang w:val="uk-UA" w:eastAsia="ru-RU"/>
              </w:rPr>
              <w:t>дні</w:t>
            </w:r>
            <w:r w:rsidRPr="00C24F9E">
              <w:rPr>
                <w:rFonts w:eastAsia="Times New Roman"/>
                <w:sz w:val="24"/>
                <w:szCs w:val="24"/>
                <w:lang w:val="en-US" w:eastAsia="ru-RU"/>
              </w:rPr>
              <w:t xml:space="preserve"> (</w:t>
            </w:r>
            <w:r w:rsidRPr="00C24F9E">
              <w:rPr>
                <w:rFonts w:eastAsia="Times New Roman"/>
                <w:sz w:val="24"/>
                <w:szCs w:val="24"/>
                <w:lang w:val="uk-UA" w:eastAsia="ru-RU"/>
              </w:rPr>
              <w:t>в</w:t>
            </w:r>
            <w:r w:rsidRPr="00C24F9E">
              <w:rPr>
                <w:rFonts w:eastAsia="Times New Roman"/>
                <w:sz w:val="24"/>
                <w:szCs w:val="24"/>
                <w:lang w:val="en-US" w:eastAsia="ru-RU"/>
              </w:rPr>
              <w:t>)</w:t>
            </w:r>
          </w:p>
        </w:tc>
      </w:tr>
    </w:tbl>
    <w:p w:rsidR="00C24F9E" w:rsidRPr="00C24F9E" w:rsidRDefault="00C24F9E" w:rsidP="00C24F9E">
      <w:pPr>
        <w:spacing w:line="240" w:lineRule="auto"/>
        <w:ind w:firstLine="0"/>
        <w:jc w:val="left"/>
        <w:rPr>
          <w:rFonts w:eastAsia="Times New Roman"/>
          <w:sz w:val="24"/>
          <w:szCs w:val="24"/>
          <w:lang w:val="uk-UA" w:eastAsia="ru-RU"/>
        </w:rPr>
      </w:pPr>
    </w:p>
    <w:p w:rsidR="00C24F9E" w:rsidRPr="00C24F9E" w:rsidRDefault="00C24F9E" w:rsidP="00C24F9E">
      <w:pPr>
        <w:spacing w:line="240" w:lineRule="auto"/>
        <w:ind w:firstLine="0"/>
        <w:jc w:val="left"/>
        <w:rPr>
          <w:rFonts w:eastAsia="Times New Roman"/>
          <w:sz w:val="24"/>
          <w:szCs w:val="24"/>
          <w:lang w:val="uk-UA" w:eastAsia="ru-RU"/>
        </w:rPr>
      </w:pPr>
      <w:r w:rsidRPr="00C24F9E">
        <w:rPr>
          <w:rFonts w:eastAsia="Times New Roman"/>
          <w:sz w:val="24"/>
          <w:szCs w:val="24"/>
          <w:lang w:val="uk-UA" w:eastAsia="ru-RU"/>
        </w:rPr>
        <w:sym w:font="Wingdings 2" w:char="F051"/>
      </w:r>
      <w:r w:rsidRPr="00C24F9E">
        <w:rPr>
          <w:rFonts w:eastAsia="Times New Roman"/>
          <w:sz w:val="24"/>
          <w:szCs w:val="24"/>
          <w:lang w:val="uk-UA" w:eastAsia="ru-RU"/>
        </w:rPr>
        <w:t xml:space="preserve">     Надання матеріальної допомоги на оздоровлення (у разі необхідності відмітити </w:t>
      </w:r>
      <w:r w:rsidRPr="00C24F9E">
        <w:rPr>
          <w:rFonts w:eastAsia="Times New Roman"/>
          <w:b/>
          <w:sz w:val="24"/>
          <w:szCs w:val="24"/>
          <w:lang w:val="uk-UA" w:eastAsia="ru-RU"/>
        </w:rPr>
        <w:t>х</w:t>
      </w:r>
      <w:r w:rsidRPr="00C24F9E">
        <w:rPr>
          <w:rFonts w:eastAsia="Times New Roman"/>
          <w:sz w:val="24"/>
          <w:szCs w:val="24"/>
          <w:lang w:val="uk-UA" w:eastAsia="ru-RU"/>
        </w:rPr>
        <w:t>)</w:t>
      </w:r>
    </w:p>
    <w:p w:rsidR="00C24F9E" w:rsidRPr="00C24F9E" w:rsidRDefault="00C24F9E" w:rsidP="00C24F9E">
      <w:pPr>
        <w:spacing w:line="240" w:lineRule="auto"/>
        <w:ind w:firstLine="0"/>
        <w:jc w:val="left"/>
        <w:rPr>
          <w:rFonts w:eastAsia="Times New Roman"/>
          <w:sz w:val="24"/>
          <w:szCs w:val="24"/>
          <w:lang w:val="uk-UA" w:eastAsia="ru-RU"/>
        </w:rPr>
      </w:pPr>
    </w:p>
    <w:p w:rsidR="00C24F9E" w:rsidRPr="00C24F9E" w:rsidRDefault="00C24F9E" w:rsidP="00C24F9E">
      <w:pPr>
        <w:spacing w:line="240" w:lineRule="auto"/>
        <w:ind w:firstLine="0"/>
        <w:jc w:val="left"/>
        <w:rPr>
          <w:rFonts w:eastAsia="Times New Roman"/>
          <w:sz w:val="24"/>
          <w:szCs w:val="24"/>
          <w:lang w:val="uk-UA" w:eastAsia="ru-RU"/>
        </w:rPr>
      </w:pPr>
    </w:p>
    <w:p w:rsidR="00C24F9E" w:rsidRPr="00C24F9E" w:rsidRDefault="00C24F9E" w:rsidP="00C24F9E">
      <w:pPr>
        <w:spacing w:line="240" w:lineRule="auto"/>
        <w:ind w:firstLine="0"/>
        <w:jc w:val="left"/>
        <w:rPr>
          <w:rFonts w:eastAsia="Times New Roman"/>
          <w:sz w:val="24"/>
          <w:szCs w:val="24"/>
          <w:lang w:val="uk-UA" w:eastAsia="ru-RU"/>
        </w:rPr>
      </w:pPr>
    </w:p>
    <w:p w:rsidR="00C24F9E" w:rsidRPr="00C24F9E" w:rsidRDefault="00C24F9E" w:rsidP="00C24F9E">
      <w:pPr>
        <w:spacing w:line="240" w:lineRule="auto"/>
        <w:ind w:firstLine="0"/>
        <w:jc w:val="left"/>
        <w:rPr>
          <w:rFonts w:eastAsia="Times New Roman"/>
          <w:sz w:val="24"/>
          <w:szCs w:val="24"/>
          <w:lang w:val="uk-UA" w:eastAsia="ru-RU"/>
        </w:rPr>
      </w:pPr>
    </w:p>
    <w:p w:rsidR="00C24F9E" w:rsidRPr="00C24F9E" w:rsidRDefault="00C24F9E" w:rsidP="00C24F9E">
      <w:pPr>
        <w:spacing w:line="240" w:lineRule="auto"/>
        <w:ind w:firstLine="0"/>
        <w:jc w:val="left"/>
        <w:rPr>
          <w:rFonts w:eastAsia="Times New Roman"/>
          <w:sz w:val="24"/>
          <w:szCs w:val="24"/>
          <w:lang w:val="uk-UA" w:eastAsia="ru-RU"/>
        </w:rPr>
      </w:pPr>
    </w:p>
    <w:tbl>
      <w:tblPr>
        <w:tblW w:w="10420" w:type="dxa"/>
        <w:tblLook w:val="01E0" w:firstRow="1" w:lastRow="1" w:firstColumn="1" w:lastColumn="1" w:noHBand="0" w:noVBand="0"/>
      </w:tblPr>
      <w:tblGrid>
        <w:gridCol w:w="2747"/>
        <w:gridCol w:w="2041"/>
        <w:gridCol w:w="295"/>
        <w:gridCol w:w="1834"/>
        <w:gridCol w:w="391"/>
        <w:gridCol w:w="3112"/>
      </w:tblGrid>
      <w:tr w:rsidR="00C24F9E" w:rsidRPr="00C24F9E" w:rsidTr="00783381">
        <w:tc>
          <w:tcPr>
            <w:tcW w:w="2747" w:type="dxa"/>
          </w:tcPr>
          <w:p w:rsidR="00C24F9E" w:rsidRPr="00C24F9E" w:rsidRDefault="00C24F9E" w:rsidP="00C24F9E">
            <w:pPr>
              <w:spacing w:line="240" w:lineRule="auto"/>
              <w:ind w:firstLine="0"/>
              <w:jc w:val="left"/>
              <w:rPr>
                <w:rFonts w:eastAsia="Times New Roman"/>
                <w:b/>
                <w:sz w:val="24"/>
                <w:szCs w:val="24"/>
                <w:lang w:val="uk-UA" w:eastAsia="ru-RU"/>
              </w:rPr>
            </w:pPr>
            <w:r w:rsidRPr="00C24F9E">
              <w:rPr>
                <w:rFonts w:eastAsia="Times New Roman"/>
                <w:b/>
                <w:sz w:val="24"/>
                <w:szCs w:val="24"/>
                <w:lang w:val="uk-UA" w:eastAsia="ru-RU"/>
              </w:rPr>
              <w:t>Керівник підприємства</w:t>
            </w:r>
          </w:p>
        </w:tc>
        <w:tc>
          <w:tcPr>
            <w:tcW w:w="2041" w:type="dxa"/>
          </w:tcPr>
          <w:p w:rsidR="00C24F9E" w:rsidRPr="00C24F9E" w:rsidRDefault="00C24F9E" w:rsidP="00C24F9E">
            <w:pPr>
              <w:spacing w:line="240" w:lineRule="auto"/>
              <w:ind w:firstLine="0"/>
              <w:jc w:val="left"/>
              <w:rPr>
                <w:rFonts w:eastAsia="Times New Roman"/>
                <w:sz w:val="24"/>
                <w:szCs w:val="24"/>
                <w:lang w:val="uk-UA" w:eastAsia="ru-RU"/>
              </w:rPr>
            </w:pPr>
          </w:p>
        </w:tc>
        <w:tc>
          <w:tcPr>
            <w:tcW w:w="2129" w:type="dxa"/>
            <w:gridSpan w:val="2"/>
            <w:vAlign w:val="bottom"/>
          </w:tcPr>
          <w:p w:rsidR="00C24F9E" w:rsidRPr="00C24F9E" w:rsidRDefault="00C24F9E" w:rsidP="00C24F9E">
            <w:pPr>
              <w:spacing w:line="240" w:lineRule="auto"/>
              <w:ind w:firstLine="0"/>
              <w:jc w:val="center"/>
              <w:rPr>
                <w:rFonts w:eastAsia="Times New Roman"/>
                <w:sz w:val="24"/>
                <w:szCs w:val="24"/>
                <w:lang w:val="uk-UA" w:eastAsia="ru-RU"/>
              </w:rPr>
            </w:pPr>
            <w:r w:rsidRPr="00C24F9E">
              <w:rPr>
                <w:rFonts w:eastAsia="Times New Roman"/>
                <w:sz w:val="24"/>
                <w:szCs w:val="24"/>
                <w:lang w:val="uk-UA" w:eastAsia="ru-RU"/>
              </w:rPr>
              <w:t>______________</w:t>
            </w:r>
          </w:p>
        </w:tc>
        <w:tc>
          <w:tcPr>
            <w:tcW w:w="3503" w:type="dxa"/>
            <w:gridSpan w:val="2"/>
            <w:vAlign w:val="bottom"/>
          </w:tcPr>
          <w:p w:rsidR="00C24F9E" w:rsidRPr="00C24F9E" w:rsidRDefault="00C24F9E" w:rsidP="00C24F9E">
            <w:pPr>
              <w:spacing w:line="240" w:lineRule="auto"/>
              <w:ind w:firstLine="0"/>
              <w:jc w:val="center"/>
              <w:rPr>
                <w:rFonts w:eastAsia="Times New Roman"/>
                <w:i/>
                <w:sz w:val="24"/>
                <w:szCs w:val="24"/>
                <w:u w:val="single"/>
                <w:lang w:val="uk-UA" w:eastAsia="ru-RU"/>
              </w:rPr>
            </w:pPr>
            <w:r w:rsidRPr="00C24F9E">
              <w:rPr>
                <w:rFonts w:eastAsia="Times New Roman"/>
                <w:i/>
                <w:sz w:val="24"/>
                <w:szCs w:val="24"/>
                <w:u w:val="single"/>
                <w:lang w:val="uk-UA" w:eastAsia="ru-RU"/>
              </w:rPr>
              <w:t>А. І. Верник</w:t>
            </w:r>
          </w:p>
        </w:tc>
      </w:tr>
      <w:tr w:rsidR="00C24F9E" w:rsidRPr="00C24F9E" w:rsidTr="00783381">
        <w:tc>
          <w:tcPr>
            <w:tcW w:w="2747" w:type="dxa"/>
          </w:tcPr>
          <w:p w:rsidR="00C24F9E" w:rsidRPr="00C24F9E" w:rsidRDefault="00C24F9E" w:rsidP="00C24F9E">
            <w:pPr>
              <w:spacing w:line="240" w:lineRule="auto"/>
              <w:ind w:firstLine="0"/>
              <w:jc w:val="left"/>
              <w:rPr>
                <w:rFonts w:eastAsia="Times New Roman"/>
                <w:sz w:val="24"/>
                <w:szCs w:val="24"/>
                <w:lang w:val="uk-UA" w:eastAsia="ru-RU"/>
              </w:rPr>
            </w:pPr>
            <w:r w:rsidRPr="00C24F9E">
              <w:rPr>
                <w:rFonts w:eastAsia="Times New Roman"/>
                <w:sz w:val="24"/>
                <w:szCs w:val="24"/>
                <w:lang w:val="uk-UA" w:eastAsia="ru-RU"/>
              </w:rPr>
              <w:t>(установи, організації)</w:t>
            </w:r>
          </w:p>
        </w:tc>
        <w:tc>
          <w:tcPr>
            <w:tcW w:w="2041" w:type="dxa"/>
          </w:tcPr>
          <w:p w:rsidR="00C24F9E" w:rsidRPr="00C24F9E" w:rsidRDefault="00C24F9E" w:rsidP="00C24F9E">
            <w:pPr>
              <w:spacing w:line="240" w:lineRule="auto"/>
              <w:ind w:firstLine="0"/>
              <w:jc w:val="center"/>
              <w:rPr>
                <w:rFonts w:eastAsia="Times New Roman"/>
                <w:sz w:val="24"/>
                <w:szCs w:val="24"/>
                <w:lang w:val="uk-UA" w:eastAsia="ru-RU"/>
              </w:rPr>
            </w:pPr>
          </w:p>
        </w:tc>
        <w:tc>
          <w:tcPr>
            <w:tcW w:w="2129" w:type="dxa"/>
            <w:gridSpan w:val="2"/>
          </w:tcPr>
          <w:p w:rsidR="00C24F9E" w:rsidRPr="00C24F9E" w:rsidRDefault="00C24F9E" w:rsidP="00C24F9E">
            <w:pPr>
              <w:spacing w:line="240" w:lineRule="auto"/>
              <w:ind w:firstLine="0"/>
              <w:jc w:val="center"/>
              <w:rPr>
                <w:rFonts w:eastAsia="Times New Roman"/>
                <w:sz w:val="20"/>
                <w:szCs w:val="20"/>
                <w:lang w:val="uk-UA" w:eastAsia="ru-RU"/>
              </w:rPr>
            </w:pPr>
            <w:r w:rsidRPr="00C24F9E">
              <w:rPr>
                <w:rFonts w:eastAsia="Times New Roman"/>
                <w:sz w:val="20"/>
                <w:szCs w:val="20"/>
                <w:lang w:val="uk-UA" w:eastAsia="ru-RU"/>
              </w:rPr>
              <w:t>підпис</w:t>
            </w:r>
          </w:p>
        </w:tc>
        <w:tc>
          <w:tcPr>
            <w:tcW w:w="3503" w:type="dxa"/>
            <w:gridSpan w:val="2"/>
          </w:tcPr>
          <w:p w:rsidR="00C24F9E" w:rsidRPr="00C24F9E" w:rsidRDefault="00C24F9E" w:rsidP="00C24F9E">
            <w:pPr>
              <w:spacing w:line="240" w:lineRule="auto"/>
              <w:ind w:firstLine="0"/>
              <w:jc w:val="center"/>
              <w:rPr>
                <w:rFonts w:eastAsia="Times New Roman"/>
                <w:sz w:val="20"/>
                <w:szCs w:val="20"/>
                <w:lang w:val="uk-UA" w:eastAsia="ru-RU"/>
              </w:rPr>
            </w:pPr>
            <w:r w:rsidRPr="00C24F9E">
              <w:rPr>
                <w:rFonts w:eastAsia="Times New Roman"/>
                <w:sz w:val="20"/>
                <w:szCs w:val="20"/>
                <w:lang w:val="uk-UA" w:eastAsia="ru-RU"/>
              </w:rPr>
              <w:t>ПІБ</w:t>
            </w:r>
          </w:p>
        </w:tc>
      </w:tr>
      <w:tr w:rsidR="00C24F9E" w:rsidRPr="00C24F9E" w:rsidTr="00783381">
        <w:tc>
          <w:tcPr>
            <w:tcW w:w="2747" w:type="dxa"/>
          </w:tcPr>
          <w:p w:rsidR="00C24F9E" w:rsidRPr="00C24F9E" w:rsidRDefault="00C24F9E" w:rsidP="00C24F9E">
            <w:pPr>
              <w:spacing w:line="240" w:lineRule="auto"/>
              <w:ind w:firstLine="0"/>
              <w:jc w:val="left"/>
              <w:rPr>
                <w:rFonts w:eastAsia="Times New Roman"/>
                <w:sz w:val="24"/>
                <w:szCs w:val="24"/>
                <w:lang w:val="uk-UA" w:eastAsia="ru-RU"/>
              </w:rPr>
            </w:pPr>
          </w:p>
        </w:tc>
        <w:tc>
          <w:tcPr>
            <w:tcW w:w="2041" w:type="dxa"/>
          </w:tcPr>
          <w:p w:rsidR="00C24F9E" w:rsidRPr="00C24F9E" w:rsidRDefault="00C24F9E" w:rsidP="00C24F9E">
            <w:pPr>
              <w:spacing w:line="240" w:lineRule="auto"/>
              <w:ind w:firstLine="0"/>
              <w:jc w:val="center"/>
              <w:rPr>
                <w:rFonts w:eastAsia="Times New Roman"/>
                <w:sz w:val="24"/>
                <w:szCs w:val="24"/>
                <w:lang w:val="uk-UA" w:eastAsia="ru-RU"/>
              </w:rPr>
            </w:pPr>
          </w:p>
        </w:tc>
        <w:tc>
          <w:tcPr>
            <w:tcW w:w="2129" w:type="dxa"/>
            <w:gridSpan w:val="2"/>
          </w:tcPr>
          <w:p w:rsidR="00C24F9E" w:rsidRPr="00C24F9E" w:rsidRDefault="00C24F9E" w:rsidP="00C24F9E">
            <w:pPr>
              <w:spacing w:line="240" w:lineRule="auto"/>
              <w:ind w:firstLine="0"/>
              <w:jc w:val="center"/>
              <w:rPr>
                <w:rFonts w:eastAsia="Times New Roman"/>
                <w:sz w:val="20"/>
                <w:szCs w:val="20"/>
                <w:lang w:val="uk-UA" w:eastAsia="ru-RU"/>
              </w:rPr>
            </w:pPr>
          </w:p>
        </w:tc>
        <w:tc>
          <w:tcPr>
            <w:tcW w:w="3503" w:type="dxa"/>
            <w:gridSpan w:val="2"/>
          </w:tcPr>
          <w:p w:rsidR="00C24F9E" w:rsidRPr="00C24F9E" w:rsidRDefault="00C24F9E" w:rsidP="00C24F9E">
            <w:pPr>
              <w:spacing w:line="240" w:lineRule="auto"/>
              <w:ind w:firstLine="0"/>
              <w:jc w:val="center"/>
              <w:rPr>
                <w:rFonts w:eastAsia="Times New Roman"/>
                <w:sz w:val="20"/>
                <w:szCs w:val="20"/>
                <w:lang w:val="uk-UA" w:eastAsia="ru-RU"/>
              </w:rPr>
            </w:pPr>
          </w:p>
        </w:tc>
      </w:tr>
      <w:tr w:rsidR="00C24F9E" w:rsidRPr="00C24F9E" w:rsidTr="00783381">
        <w:tc>
          <w:tcPr>
            <w:tcW w:w="2747" w:type="dxa"/>
          </w:tcPr>
          <w:p w:rsidR="00C24F9E" w:rsidRPr="00C24F9E" w:rsidRDefault="00C24F9E" w:rsidP="00C24F9E">
            <w:pPr>
              <w:spacing w:line="240" w:lineRule="auto"/>
              <w:ind w:firstLine="0"/>
              <w:jc w:val="left"/>
              <w:rPr>
                <w:rFonts w:eastAsia="Times New Roman"/>
                <w:sz w:val="24"/>
                <w:szCs w:val="24"/>
                <w:lang w:val="uk-UA" w:eastAsia="ru-RU"/>
              </w:rPr>
            </w:pPr>
          </w:p>
        </w:tc>
        <w:tc>
          <w:tcPr>
            <w:tcW w:w="2041" w:type="dxa"/>
          </w:tcPr>
          <w:p w:rsidR="00C24F9E" w:rsidRPr="00C24F9E" w:rsidRDefault="00C24F9E" w:rsidP="00C24F9E">
            <w:pPr>
              <w:spacing w:line="240" w:lineRule="auto"/>
              <w:ind w:firstLine="0"/>
              <w:jc w:val="center"/>
              <w:rPr>
                <w:rFonts w:eastAsia="Times New Roman"/>
                <w:sz w:val="24"/>
                <w:szCs w:val="24"/>
                <w:lang w:val="uk-UA" w:eastAsia="ru-RU"/>
              </w:rPr>
            </w:pPr>
          </w:p>
        </w:tc>
        <w:tc>
          <w:tcPr>
            <w:tcW w:w="2129" w:type="dxa"/>
            <w:gridSpan w:val="2"/>
          </w:tcPr>
          <w:p w:rsidR="00C24F9E" w:rsidRPr="00C24F9E" w:rsidRDefault="00C24F9E" w:rsidP="00C24F9E">
            <w:pPr>
              <w:spacing w:line="240" w:lineRule="auto"/>
              <w:ind w:firstLine="0"/>
              <w:jc w:val="center"/>
              <w:rPr>
                <w:rFonts w:eastAsia="Times New Roman"/>
                <w:sz w:val="20"/>
                <w:szCs w:val="20"/>
                <w:lang w:val="uk-UA" w:eastAsia="ru-RU"/>
              </w:rPr>
            </w:pPr>
          </w:p>
        </w:tc>
        <w:tc>
          <w:tcPr>
            <w:tcW w:w="3503" w:type="dxa"/>
            <w:gridSpan w:val="2"/>
          </w:tcPr>
          <w:p w:rsidR="00C24F9E" w:rsidRPr="00C24F9E" w:rsidRDefault="00C24F9E" w:rsidP="00C24F9E">
            <w:pPr>
              <w:spacing w:line="240" w:lineRule="auto"/>
              <w:ind w:firstLine="0"/>
              <w:jc w:val="center"/>
              <w:rPr>
                <w:rFonts w:eastAsia="Times New Roman"/>
                <w:sz w:val="20"/>
                <w:szCs w:val="20"/>
                <w:lang w:val="uk-UA" w:eastAsia="ru-RU"/>
              </w:rPr>
            </w:pPr>
          </w:p>
        </w:tc>
      </w:tr>
      <w:tr w:rsidR="00C24F9E" w:rsidRPr="00C24F9E" w:rsidTr="00783381">
        <w:tc>
          <w:tcPr>
            <w:tcW w:w="2747" w:type="dxa"/>
          </w:tcPr>
          <w:p w:rsidR="00C24F9E" w:rsidRPr="00C24F9E" w:rsidRDefault="00C24F9E" w:rsidP="00C24F9E">
            <w:pPr>
              <w:spacing w:line="240" w:lineRule="auto"/>
              <w:ind w:firstLine="0"/>
              <w:jc w:val="left"/>
              <w:rPr>
                <w:rFonts w:eastAsia="Times New Roman"/>
                <w:sz w:val="24"/>
                <w:szCs w:val="24"/>
                <w:lang w:val="uk-UA" w:eastAsia="ru-RU"/>
              </w:rPr>
            </w:pPr>
          </w:p>
        </w:tc>
        <w:tc>
          <w:tcPr>
            <w:tcW w:w="2041" w:type="dxa"/>
          </w:tcPr>
          <w:p w:rsidR="00C24F9E" w:rsidRPr="00C24F9E" w:rsidRDefault="00C24F9E" w:rsidP="00C24F9E">
            <w:pPr>
              <w:spacing w:line="240" w:lineRule="auto"/>
              <w:ind w:firstLine="0"/>
              <w:jc w:val="center"/>
              <w:rPr>
                <w:rFonts w:eastAsia="Times New Roman"/>
                <w:sz w:val="24"/>
                <w:szCs w:val="24"/>
                <w:lang w:val="uk-UA" w:eastAsia="ru-RU"/>
              </w:rPr>
            </w:pPr>
          </w:p>
        </w:tc>
        <w:tc>
          <w:tcPr>
            <w:tcW w:w="2129" w:type="dxa"/>
            <w:gridSpan w:val="2"/>
          </w:tcPr>
          <w:p w:rsidR="00C24F9E" w:rsidRPr="00C24F9E" w:rsidRDefault="00C24F9E" w:rsidP="00C24F9E">
            <w:pPr>
              <w:spacing w:line="240" w:lineRule="auto"/>
              <w:ind w:firstLine="0"/>
              <w:jc w:val="center"/>
              <w:rPr>
                <w:rFonts w:eastAsia="Times New Roman"/>
                <w:sz w:val="20"/>
                <w:szCs w:val="20"/>
                <w:lang w:val="uk-UA" w:eastAsia="ru-RU"/>
              </w:rPr>
            </w:pPr>
          </w:p>
        </w:tc>
        <w:tc>
          <w:tcPr>
            <w:tcW w:w="3503" w:type="dxa"/>
            <w:gridSpan w:val="2"/>
          </w:tcPr>
          <w:p w:rsidR="00C24F9E" w:rsidRPr="00C24F9E" w:rsidRDefault="00C24F9E" w:rsidP="00C24F9E">
            <w:pPr>
              <w:spacing w:line="240" w:lineRule="auto"/>
              <w:ind w:firstLine="0"/>
              <w:jc w:val="center"/>
              <w:rPr>
                <w:rFonts w:eastAsia="Times New Roman"/>
                <w:sz w:val="20"/>
                <w:szCs w:val="20"/>
                <w:lang w:val="uk-UA" w:eastAsia="ru-RU"/>
              </w:rPr>
            </w:pPr>
          </w:p>
        </w:tc>
      </w:tr>
      <w:tr w:rsidR="00C24F9E" w:rsidRPr="00C24F9E" w:rsidTr="00783381">
        <w:tc>
          <w:tcPr>
            <w:tcW w:w="4788" w:type="dxa"/>
            <w:gridSpan w:val="2"/>
          </w:tcPr>
          <w:p w:rsidR="00C24F9E" w:rsidRPr="00C24F9E" w:rsidRDefault="00C24F9E" w:rsidP="00C24F9E">
            <w:pPr>
              <w:spacing w:line="240" w:lineRule="auto"/>
              <w:ind w:firstLine="0"/>
              <w:jc w:val="left"/>
              <w:rPr>
                <w:rFonts w:eastAsia="Times New Roman"/>
                <w:sz w:val="24"/>
                <w:szCs w:val="24"/>
                <w:lang w:val="uk-UA" w:eastAsia="ru-RU"/>
              </w:rPr>
            </w:pPr>
            <w:r w:rsidRPr="00C24F9E">
              <w:rPr>
                <w:rFonts w:eastAsia="Times New Roman"/>
                <w:sz w:val="24"/>
                <w:szCs w:val="24"/>
                <w:lang w:val="uk-UA" w:eastAsia="ru-RU"/>
              </w:rPr>
              <w:t>Керівник структурного підрозділу</w:t>
            </w:r>
          </w:p>
        </w:tc>
        <w:tc>
          <w:tcPr>
            <w:tcW w:w="2129" w:type="dxa"/>
            <w:gridSpan w:val="2"/>
          </w:tcPr>
          <w:p w:rsidR="00C24F9E" w:rsidRPr="00C24F9E" w:rsidRDefault="00C24F9E" w:rsidP="00C24F9E">
            <w:pPr>
              <w:spacing w:line="240" w:lineRule="auto"/>
              <w:ind w:firstLine="0"/>
              <w:jc w:val="center"/>
              <w:rPr>
                <w:rFonts w:eastAsia="Times New Roman"/>
                <w:sz w:val="24"/>
                <w:szCs w:val="24"/>
                <w:lang w:val="uk-UA" w:eastAsia="ru-RU"/>
              </w:rPr>
            </w:pPr>
            <w:r w:rsidRPr="00C24F9E">
              <w:rPr>
                <w:rFonts w:eastAsia="Times New Roman"/>
                <w:sz w:val="24"/>
                <w:szCs w:val="24"/>
                <w:lang w:val="uk-UA" w:eastAsia="ru-RU"/>
              </w:rPr>
              <w:t>______________</w:t>
            </w:r>
          </w:p>
        </w:tc>
        <w:tc>
          <w:tcPr>
            <w:tcW w:w="3503" w:type="dxa"/>
            <w:gridSpan w:val="2"/>
            <w:vAlign w:val="bottom"/>
          </w:tcPr>
          <w:p w:rsidR="00C24F9E" w:rsidRPr="00C24F9E" w:rsidRDefault="00C24F9E" w:rsidP="00C24F9E">
            <w:pPr>
              <w:spacing w:line="240" w:lineRule="auto"/>
              <w:ind w:firstLine="0"/>
              <w:jc w:val="center"/>
              <w:rPr>
                <w:rFonts w:eastAsia="Times New Roman"/>
                <w:i/>
                <w:sz w:val="24"/>
                <w:szCs w:val="24"/>
                <w:u w:val="single"/>
                <w:lang w:val="uk-UA" w:eastAsia="ru-RU"/>
              </w:rPr>
            </w:pPr>
            <w:r w:rsidRPr="00C24F9E">
              <w:rPr>
                <w:rFonts w:eastAsia="Times New Roman"/>
                <w:i/>
                <w:sz w:val="24"/>
                <w:szCs w:val="24"/>
                <w:u w:val="single"/>
                <w:lang w:val="uk-UA" w:eastAsia="ru-RU"/>
              </w:rPr>
              <w:t>П. І. Ковальчук</w:t>
            </w:r>
          </w:p>
        </w:tc>
      </w:tr>
      <w:tr w:rsidR="00C24F9E" w:rsidRPr="00C24F9E" w:rsidTr="00783381">
        <w:tc>
          <w:tcPr>
            <w:tcW w:w="2747" w:type="dxa"/>
          </w:tcPr>
          <w:p w:rsidR="00C24F9E" w:rsidRPr="00C24F9E" w:rsidRDefault="00C24F9E" w:rsidP="00C24F9E">
            <w:pPr>
              <w:spacing w:line="240" w:lineRule="auto"/>
              <w:ind w:firstLine="0"/>
              <w:jc w:val="left"/>
              <w:rPr>
                <w:rFonts w:eastAsia="Times New Roman"/>
                <w:sz w:val="24"/>
                <w:szCs w:val="24"/>
                <w:lang w:val="uk-UA" w:eastAsia="ru-RU"/>
              </w:rPr>
            </w:pPr>
          </w:p>
        </w:tc>
        <w:tc>
          <w:tcPr>
            <w:tcW w:w="2041" w:type="dxa"/>
          </w:tcPr>
          <w:p w:rsidR="00C24F9E" w:rsidRPr="00C24F9E" w:rsidRDefault="00C24F9E" w:rsidP="00C24F9E">
            <w:pPr>
              <w:spacing w:line="240" w:lineRule="auto"/>
              <w:ind w:firstLine="0"/>
              <w:jc w:val="center"/>
              <w:rPr>
                <w:rFonts w:eastAsia="Times New Roman"/>
                <w:sz w:val="24"/>
                <w:szCs w:val="24"/>
                <w:lang w:val="uk-UA" w:eastAsia="ru-RU"/>
              </w:rPr>
            </w:pPr>
          </w:p>
        </w:tc>
        <w:tc>
          <w:tcPr>
            <w:tcW w:w="2129" w:type="dxa"/>
            <w:gridSpan w:val="2"/>
          </w:tcPr>
          <w:p w:rsidR="00C24F9E" w:rsidRPr="00C24F9E" w:rsidRDefault="00C24F9E" w:rsidP="00C24F9E">
            <w:pPr>
              <w:spacing w:line="240" w:lineRule="auto"/>
              <w:ind w:firstLine="0"/>
              <w:jc w:val="center"/>
              <w:rPr>
                <w:rFonts w:eastAsia="Times New Roman"/>
                <w:sz w:val="20"/>
                <w:szCs w:val="20"/>
                <w:lang w:val="uk-UA" w:eastAsia="ru-RU"/>
              </w:rPr>
            </w:pPr>
            <w:r w:rsidRPr="00C24F9E">
              <w:rPr>
                <w:rFonts w:eastAsia="Times New Roman"/>
                <w:sz w:val="20"/>
                <w:szCs w:val="20"/>
                <w:lang w:val="uk-UA" w:eastAsia="ru-RU"/>
              </w:rPr>
              <w:t>підпис</w:t>
            </w:r>
          </w:p>
        </w:tc>
        <w:tc>
          <w:tcPr>
            <w:tcW w:w="3503" w:type="dxa"/>
            <w:gridSpan w:val="2"/>
          </w:tcPr>
          <w:p w:rsidR="00C24F9E" w:rsidRPr="00C24F9E" w:rsidRDefault="00C24F9E" w:rsidP="00C24F9E">
            <w:pPr>
              <w:spacing w:line="240" w:lineRule="auto"/>
              <w:ind w:firstLine="0"/>
              <w:jc w:val="center"/>
              <w:rPr>
                <w:rFonts w:eastAsia="Times New Roman"/>
                <w:sz w:val="20"/>
                <w:szCs w:val="20"/>
                <w:lang w:val="uk-UA" w:eastAsia="ru-RU"/>
              </w:rPr>
            </w:pPr>
            <w:r w:rsidRPr="00C24F9E">
              <w:rPr>
                <w:rFonts w:eastAsia="Times New Roman"/>
                <w:sz w:val="20"/>
                <w:szCs w:val="20"/>
                <w:lang w:val="uk-UA" w:eastAsia="ru-RU"/>
              </w:rPr>
              <w:t>ПІБ</w:t>
            </w:r>
          </w:p>
        </w:tc>
      </w:tr>
      <w:tr w:rsidR="00C24F9E" w:rsidRPr="00C24F9E" w:rsidTr="00783381">
        <w:tc>
          <w:tcPr>
            <w:tcW w:w="10420" w:type="dxa"/>
            <w:gridSpan w:val="6"/>
          </w:tcPr>
          <w:p w:rsidR="00C24F9E" w:rsidRPr="00C24F9E" w:rsidRDefault="00C24F9E" w:rsidP="00C24F9E">
            <w:pPr>
              <w:spacing w:line="240" w:lineRule="auto"/>
              <w:ind w:firstLine="0"/>
              <w:jc w:val="center"/>
              <w:rPr>
                <w:rFonts w:eastAsia="Times New Roman"/>
                <w:sz w:val="20"/>
                <w:szCs w:val="20"/>
                <w:lang w:val="uk-UA" w:eastAsia="ru-RU"/>
              </w:rPr>
            </w:pPr>
          </w:p>
        </w:tc>
      </w:tr>
      <w:tr w:rsidR="00C24F9E" w:rsidRPr="00C24F9E" w:rsidTr="00783381">
        <w:tc>
          <w:tcPr>
            <w:tcW w:w="10420" w:type="dxa"/>
            <w:gridSpan w:val="6"/>
          </w:tcPr>
          <w:p w:rsidR="00C24F9E" w:rsidRPr="00C24F9E" w:rsidRDefault="00C24F9E" w:rsidP="00C24F9E">
            <w:pPr>
              <w:spacing w:line="240" w:lineRule="auto"/>
              <w:ind w:firstLine="0"/>
              <w:jc w:val="center"/>
              <w:rPr>
                <w:rFonts w:eastAsia="Times New Roman"/>
                <w:sz w:val="20"/>
                <w:szCs w:val="20"/>
                <w:lang w:val="uk-UA" w:eastAsia="ru-RU"/>
              </w:rPr>
            </w:pPr>
          </w:p>
        </w:tc>
      </w:tr>
      <w:tr w:rsidR="00C24F9E" w:rsidRPr="00C24F9E" w:rsidTr="00783381">
        <w:tc>
          <w:tcPr>
            <w:tcW w:w="5083" w:type="dxa"/>
            <w:gridSpan w:val="3"/>
          </w:tcPr>
          <w:p w:rsidR="00C24F9E" w:rsidRPr="00C24F9E" w:rsidRDefault="00C24F9E" w:rsidP="00C24F9E">
            <w:pPr>
              <w:spacing w:line="240" w:lineRule="auto"/>
              <w:ind w:firstLine="0"/>
              <w:jc w:val="left"/>
              <w:rPr>
                <w:rFonts w:eastAsia="Times New Roman"/>
                <w:b/>
                <w:sz w:val="24"/>
                <w:szCs w:val="24"/>
                <w:lang w:val="uk-UA" w:eastAsia="ru-RU"/>
              </w:rPr>
            </w:pPr>
            <w:r w:rsidRPr="00C24F9E">
              <w:rPr>
                <w:rFonts w:eastAsia="Times New Roman"/>
                <w:b/>
                <w:sz w:val="24"/>
                <w:szCs w:val="24"/>
                <w:lang w:val="uk-UA" w:eastAsia="ru-RU"/>
              </w:rPr>
              <w:t>З наказом (розпорядженням) ознайомлений</w:t>
            </w:r>
          </w:p>
        </w:tc>
        <w:tc>
          <w:tcPr>
            <w:tcW w:w="2225" w:type="dxa"/>
            <w:gridSpan w:val="2"/>
            <w:shd w:val="clear" w:color="auto" w:fill="auto"/>
          </w:tcPr>
          <w:p w:rsidR="00C24F9E" w:rsidRPr="00C24F9E" w:rsidRDefault="00C24F9E" w:rsidP="00C24F9E">
            <w:pPr>
              <w:spacing w:line="240" w:lineRule="auto"/>
              <w:ind w:firstLine="0"/>
              <w:jc w:val="center"/>
              <w:rPr>
                <w:rFonts w:eastAsia="Times New Roman"/>
                <w:sz w:val="24"/>
                <w:szCs w:val="24"/>
                <w:lang w:val="uk-UA" w:eastAsia="ru-RU"/>
              </w:rPr>
            </w:pPr>
            <w:r w:rsidRPr="00C24F9E">
              <w:rPr>
                <w:rFonts w:eastAsia="Times New Roman"/>
                <w:sz w:val="24"/>
                <w:szCs w:val="24"/>
                <w:lang w:val="uk-UA" w:eastAsia="ru-RU"/>
              </w:rPr>
              <w:t>______________</w:t>
            </w:r>
          </w:p>
        </w:tc>
        <w:tc>
          <w:tcPr>
            <w:tcW w:w="3112" w:type="dxa"/>
            <w:shd w:val="clear" w:color="auto" w:fill="auto"/>
          </w:tcPr>
          <w:p w:rsidR="00C24F9E" w:rsidRPr="00C24F9E" w:rsidRDefault="00C24F9E" w:rsidP="00C24F9E">
            <w:pPr>
              <w:spacing w:line="240" w:lineRule="auto"/>
              <w:ind w:firstLine="0"/>
              <w:jc w:val="center"/>
              <w:rPr>
                <w:rFonts w:eastAsia="Times New Roman"/>
                <w:sz w:val="20"/>
                <w:szCs w:val="20"/>
                <w:lang w:val="uk-UA" w:eastAsia="ru-RU"/>
              </w:rPr>
            </w:pPr>
            <w:r w:rsidRPr="00C24F9E">
              <w:rPr>
                <w:rFonts w:eastAsia="Times New Roman"/>
                <w:sz w:val="24"/>
                <w:szCs w:val="24"/>
                <w:lang w:val="uk-UA" w:eastAsia="ru-RU"/>
              </w:rPr>
              <w:t>"</w:t>
            </w:r>
            <w:r w:rsidRPr="00C24F9E">
              <w:rPr>
                <w:rFonts w:eastAsia="Times New Roman"/>
                <w:i/>
                <w:sz w:val="24"/>
                <w:szCs w:val="24"/>
                <w:u w:val="single"/>
                <w:lang w:val="uk-UA" w:eastAsia="ru-RU"/>
              </w:rPr>
              <w:t>22</w:t>
            </w:r>
            <w:r w:rsidRPr="00C24F9E">
              <w:rPr>
                <w:rFonts w:eastAsia="Times New Roman"/>
                <w:sz w:val="24"/>
                <w:szCs w:val="24"/>
                <w:lang w:val="uk-UA" w:eastAsia="ru-RU"/>
              </w:rPr>
              <w:t>"</w:t>
            </w:r>
            <w:r w:rsidRPr="00C24F9E">
              <w:rPr>
                <w:rFonts w:eastAsia="Times New Roman"/>
                <w:sz w:val="20"/>
                <w:szCs w:val="20"/>
                <w:lang w:val="uk-UA" w:eastAsia="ru-RU"/>
              </w:rPr>
              <w:t xml:space="preserve"> </w:t>
            </w:r>
            <w:r w:rsidRPr="00C24F9E">
              <w:rPr>
                <w:rFonts w:eastAsia="Times New Roman"/>
                <w:i/>
                <w:sz w:val="24"/>
                <w:szCs w:val="20"/>
                <w:u w:val="single"/>
                <w:lang w:val="uk-UA" w:eastAsia="ru-RU"/>
              </w:rPr>
              <w:t>квітня</w:t>
            </w:r>
            <w:r w:rsidRPr="00C24F9E">
              <w:rPr>
                <w:rFonts w:eastAsia="Times New Roman"/>
                <w:sz w:val="20"/>
                <w:szCs w:val="20"/>
                <w:lang w:val="uk-UA" w:eastAsia="ru-RU"/>
              </w:rPr>
              <w:t xml:space="preserve"> </w:t>
            </w:r>
            <w:r w:rsidRPr="00C24F9E">
              <w:rPr>
                <w:rFonts w:eastAsia="Times New Roman"/>
                <w:sz w:val="24"/>
                <w:szCs w:val="20"/>
                <w:lang w:val="uk-UA" w:eastAsia="ru-RU"/>
              </w:rPr>
              <w:t>20</w:t>
            </w:r>
            <w:r>
              <w:rPr>
                <w:rFonts w:eastAsia="Times New Roman"/>
                <w:i/>
                <w:sz w:val="24"/>
                <w:szCs w:val="20"/>
                <w:u w:val="single"/>
                <w:lang w:val="uk-UA" w:eastAsia="ru-RU"/>
              </w:rPr>
              <w:t>18</w:t>
            </w:r>
            <w:r w:rsidRPr="00C24F9E">
              <w:rPr>
                <w:rFonts w:eastAsia="Times New Roman"/>
                <w:sz w:val="24"/>
                <w:szCs w:val="20"/>
                <w:lang w:val="uk-UA" w:eastAsia="ru-RU"/>
              </w:rPr>
              <w:t xml:space="preserve"> року</w:t>
            </w:r>
          </w:p>
        </w:tc>
      </w:tr>
      <w:tr w:rsidR="00C24F9E" w:rsidRPr="00C24F9E" w:rsidTr="00783381">
        <w:tc>
          <w:tcPr>
            <w:tcW w:w="5083" w:type="dxa"/>
            <w:gridSpan w:val="3"/>
          </w:tcPr>
          <w:p w:rsidR="00C24F9E" w:rsidRPr="00C24F9E" w:rsidRDefault="00C24F9E" w:rsidP="00C24F9E">
            <w:pPr>
              <w:spacing w:line="240" w:lineRule="auto"/>
              <w:ind w:firstLine="0"/>
              <w:jc w:val="left"/>
              <w:rPr>
                <w:rFonts w:eastAsia="Times New Roman"/>
                <w:b/>
                <w:sz w:val="24"/>
                <w:szCs w:val="24"/>
                <w:lang w:val="uk-UA" w:eastAsia="ru-RU"/>
              </w:rPr>
            </w:pPr>
          </w:p>
        </w:tc>
        <w:tc>
          <w:tcPr>
            <w:tcW w:w="2225" w:type="dxa"/>
            <w:gridSpan w:val="2"/>
            <w:shd w:val="clear" w:color="auto" w:fill="auto"/>
          </w:tcPr>
          <w:p w:rsidR="00C24F9E" w:rsidRPr="00C24F9E" w:rsidRDefault="00C24F9E" w:rsidP="00C24F9E">
            <w:pPr>
              <w:spacing w:line="240" w:lineRule="auto"/>
              <w:ind w:firstLine="0"/>
              <w:jc w:val="center"/>
              <w:rPr>
                <w:rFonts w:eastAsia="Times New Roman"/>
                <w:sz w:val="20"/>
                <w:szCs w:val="20"/>
                <w:lang w:val="uk-UA" w:eastAsia="ru-RU"/>
              </w:rPr>
            </w:pPr>
            <w:r w:rsidRPr="00C24F9E">
              <w:rPr>
                <w:rFonts w:eastAsia="Times New Roman"/>
                <w:sz w:val="20"/>
                <w:szCs w:val="20"/>
                <w:lang w:val="uk-UA" w:eastAsia="ru-RU"/>
              </w:rPr>
              <w:t>підпис працівника</w:t>
            </w:r>
          </w:p>
        </w:tc>
        <w:tc>
          <w:tcPr>
            <w:tcW w:w="3112" w:type="dxa"/>
            <w:shd w:val="clear" w:color="auto" w:fill="auto"/>
          </w:tcPr>
          <w:p w:rsidR="00C24F9E" w:rsidRPr="00C24F9E" w:rsidRDefault="00C24F9E" w:rsidP="00C24F9E">
            <w:pPr>
              <w:spacing w:line="240" w:lineRule="auto"/>
              <w:ind w:firstLine="0"/>
              <w:jc w:val="center"/>
              <w:rPr>
                <w:rFonts w:eastAsia="Times New Roman"/>
                <w:sz w:val="20"/>
                <w:szCs w:val="20"/>
                <w:lang w:val="uk-UA" w:eastAsia="ru-RU"/>
              </w:rPr>
            </w:pPr>
          </w:p>
        </w:tc>
      </w:tr>
    </w:tbl>
    <w:p w:rsidR="00C24F9E" w:rsidRPr="00C24F9E" w:rsidRDefault="00C24F9E" w:rsidP="00C24F9E">
      <w:pPr>
        <w:spacing w:line="240" w:lineRule="auto"/>
        <w:ind w:firstLine="0"/>
        <w:jc w:val="left"/>
        <w:rPr>
          <w:rFonts w:eastAsia="Times New Roman"/>
          <w:sz w:val="24"/>
          <w:szCs w:val="24"/>
          <w:lang w:val="uk-UA" w:eastAsia="ru-RU"/>
        </w:rPr>
      </w:pPr>
    </w:p>
    <w:p w:rsidR="00C24F9E" w:rsidRPr="00C24F9E" w:rsidRDefault="00C24F9E" w:rsidP="00C24F9E">
      <w:pPr>
        <w:spacing w:line="240" w:lineRule="auto"/>
        <w:ind w:firstLine="0"/>
        <w:jc w:val="left"/>
        <w:rPr>
          <w:rFonts w:eastAsia="Times New Roman"/>
          <w:sz w:val="24"/>
          <w:szCs w:val="24"/>
          <w:lang w:val="uk-UA" w:eastAsia="ru-RU"/>
        </w:rPr>
      </w:pPr>
    </w:p>
    <w:p w:rsidR="00DF3FF2" w:rsidRDefault="00DF3FF2">
      <w:pPr>
        <w:rPr>
          <w:rFonts w:eastAsia="Arial Unicode MS"/>
          <w:color w:val="000000"/>
          <w:szCs w:val="28"/>
          <w:lang w:val="uk-UA" w:eastAsia="uk-UA"/>
        </w:rPr>
      </w:pPr>
      <w:r>
        <w:rPr>
          <w:rFonts w:eastAsia="Arial Unicode MS"/>
          <w:color w:val="000000"/>
          <w:szCs w:val="28"/>
          <w:lang w:val="uk-UA" w:eastAsia="uk-UA"/>
        </w:rPr>
        <w:br w:type="page"/>
      </w:r>
    </w:p>
    <w:p w:rsidR="00DF3FF2" w:rsidRPr="00DF3FF2" w:rsidRDefault="00DF3FF2" w:rsidP="00DF3FF2">
      <w:pPr>
        <w:spacing w:line="276" w:lineRule="auto"/>
        <w:ind w:firstLine="0"/>
        <w:jc w:val="center"/>
        <w:rPr>
          <w:b/>
          <w:sz w:val="32"/>
          <w:szCs w:val="32"/>
          <w:lang w:val="uk-UA"/>
        </w:rPr>
      </w:pPr>
      <w:r w:rsidRPr="00DF3FF2">
        <w:rPr>
          <w:rFonts w:asciiTheme="minorHAnsi" w:hAnsiTheme="minorHAnsi" w:cstheme="minorBidi"/>
          <w:noProof/>
          <w:sz w:val="22"/>
          <w:lang w:eastAsia="ru-RU"/>
        </w:rPr>
        <w:lastRenderedPageBreak/>
        <w:drawing>
          <wp:anchor distT="0" distB="0" distL="114300" distR="114300" simplePos="0" relativeHeight="251682816" behindDoc="0" locked="0" layoutInCell="1" allowOverlap="1" wp14:anchorId="3318C5E5" wp14:editId="586CBDFA">
            <wp:simplePos x="0" y="0"/>
            <wp:positionH relativeFrom="column">
              <wp:posOffset>2965450</wp:posOffset>
            </wp:positionH>
            <wp:positionV relativeFrom="paragraph">
              <wp:posOffset>22860</wp:posOffset>
            </wp:positionV>
            <wp:extent cx="402306" cy="381000"/>
            <wp:effectExtent l="0" t="0" r="0" b="0"/>
            <wp:wrapNone/>
            <wp:docPr id="75" name="Рисунок 75" descr="C:\Users\Anastasia\Desktop\exampl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stasia\Desktop\example-2.png"/>
                    <pic:cNvPicPr>
                      <a:picLocks noChangeAspect="1" noChangeArrowheads="1"/>
                    </pic:cNvPicPr>
                  </pic:nvPicPr>
                  <pic:blipFill rotWithShape="1">
                    <a:blip r:embed="rId29">
                      <a:extLst>
                        <a:ext uri="{28A0092B-C50C-407E-A947-70E740481C1C}">
                          <a14:useLocalDpi xmlns:a14="http://schemas.microsoft.com/office/drawing/2010/main" val="0"/>
                        </a:ext>
                      </a:extLst>
                    </a:blip>
                    <a:srcRect l="32765" t="16514" r="35153" b="42660"/>
                    <a:stretch/>
                  </pic:blipFill>
                  <pic:spPr bwMode="auto">
                    <a:xfrm>
                      <a:off x="0" y="0"/>
                      <a:ext cx="402306" cy="381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F3FF2" w:rsidRPr="00DF3FF2" w:rsidRDefault="00DF3FF2" w:rsidP="00DF3FF2">
      <w:pPr>
        <w:spacing w:line="276" w:lineRule="auto"/>
        <w:ind w:firstLine="0"/>
        <w:jc w:val="left"/>
        <w:rPr>
          <w:b/>
          <w:sz w:val="32"/>
          <w:szCs w:val="32"/>
          <w:lang w:val="uk-UA"/>
        </w:rPr>
      </w:pPr>
    </w:p>
    <w:p w:rsidR="00DF3FF2" w:rsidRPr="00DF3FF2" w:rsidRDefault="00DF3FF2" w:rsidP="00DF3FF2">
      <w:pPr>
        <w:spacing w:line="276" w:lineRule="auto"/>
        <w:ind w:firstLine="0"/>
        <w:jc w:val="center"/>
        <w:rPr>
          <w:b/>
          <w:sz w:val="32"/>
          <w:szCs w:val="32"/>
          <w:lang w:val="uk-UA"/>
        </w:rPr>
      </w:pPr>
      <w:r w:rsidRPr="00DF3FF2">
        <w:rPr>
          <w:b/>
          <w:sz w:val="32"/>
          <w:szCs w:val="32"/>
          <w:lang w:val="uk-UA"/>
        </w:rPr>
        <w:t>ПРИВАТНЕ АКЦІОНЕРНЕ ТОВАРИСТВО «БЕРЛІОН»</w:t>
      </w:r>
    </w:p>
    <w:p w:rsidR="00DF3FF2" w:rsidRPr="00DF3FF2" w:rsidRDefault="00DF3FF2" w:rsidP="00DF3FF2">
      <w:pPr>
        <w:spacing w:line="240" w:lineRule="auto"/>
        <w:ind w:firstLine="0"/>
        <w:jc w:val="center"/>
        <w:rPr>
          <w:b/>
          <w:sz w:val="32"/>
          <w:szCs w:val="32"/>
          <w:lang w:val="uk-UA"/>
        </w:rPr>
      </w:pPr>
    </w:p>
    <w:p w:rsidR="00DF3FF2" w:rsidRPr="00DF3FF2" w:rsidRDefault="00DF3FF2" w:rsidP="00DF3FF2">
      <w:pPr>
        <w:spacing w:line="240" w:lineRule="auto"/>
        <w:ind w:firstLine="0"/>
        <w:jc w:val="center"/>
        <w:rPr>
          <w:b/>
          <w:sz w:val="32"/>
          <w:szCs w:val="32"/>
          <w:lang w:val="uk-UA"/>
        </w:rPr>
      </w:pPr>
      <w:r w:rsidRPr="00DF3FF2">
        <w:rPr>
          <w:b/>
          <w:sz w:val="32"/>
          <w:szCs w:val="32"/>
          <w:lang w:val="uk-UA"/>
        </w:rPr>
        <w:t>НАКАЗ</w:t>
      </w:r>
    </w:p>
    <w:p w:rsidR="00DF3FF2" w:rsidRPr="00DF3FF2" w:rsidRDefault="00DF3FF2" w:rsidP="00DF3FF2">
      <w:pPr>
        <w:spacing w:line="240" w:lineRule="auto"/>
        <w:ind w:firstLine="0"/>
        <w:jc w:val="center"/>
        <w:rPr>
          <w:b/>
          <w:sz w:val="36"/>
          <w:szCs w:val="32"/>
          <w:lang w:val="uk-UA"/>
        </w:rPr>
      </w:pPr>
    </w:p>
    <w:tbl>
      <w:tblPr>
        <w:tblStyle w:val="2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DF3FF2" w:rsidRPr="00DF3FF2" w:rsidTr="00783381">
        <w:tc>
          <w:tcPr>
            <w:tcW w:w="3284" w:type="dxa"/>
          </w:tcPr>
          <w:p w:rsidR="00DF3FF2" w:rsidRPr="00DF3FF2" w:rsidRDefault="00DF3FF2" w:rsidP="00505BFF">
            <w:pPr>
              <w:jc w:val="both"/>
              <w:rPr>
                <w:rFonts w:ascii="Times New Roman" w:hAnsi="Times New Roman" w:cs="Times New Roman"/>
                <w:sz w:val="28"/>
                <w:szCs w:val="32"/>
                <w:lang w:val="uk-UA"/>
              </w:rPr>
            </w:pPr>
            <w:r w:rsidRPr="00DF3FF2">
              <w:rPr>
                <w:rFonts w:ascii="Times New Roman" w:hAnsi="Times New Roman" w:cs="Times New Roman"/>
                <w:sz w:val="28"/>
                <w:szCs w:val="32"/>
                <w:lang w:val="uk-UA"/>
              </w:rPr>
              <w:t>1</w:t>
            </w:r>
            <w:r w:rsidR="00505BFF">
              <w:rPr>
                <w:rFonts w:ascii="Times New Roman" w:hAnsi="Times New Roman" w:cs="Times New Roman"/>
                <w:sz w:val="28"/>
                <w:szCs w:val="32"/>
                <w:lang w:val="uk-UA"/>
              </w:rPr>
              <w:t>0</w:t>
            </w:r>
            <w:r w:rsidRPr="00DF3FF2">
              <w:rPr>
                <w:rFonts w:ascii="Times New Roman" w:hAnsi="Times New Roman" w:cs="Times New Roman"/>
                <w:sz w:val="28"/>
                <w:szCs w:val="32"/>
                <w:lang w:val="uk-UA"/>
              </w:rPr>
              <w:t xml:space="preserve"> </w:t>
            </w:r>
            <w:r w:rsidR="00505BFF">
              <w:rPr>
                <w:rFonts w:ascii="Times New Roman" w:hAnsi="Times New Roman" w:cs="Times New Roman"/>
                <w:sz w:val="28"/>
                <w:szCs w:val="32"/>
                <w:lang w:val="uk-UA"/>
              </w:rPr>
              <w:t>квітня</w:t>
            </w:r>
            <w:r w:rsidRPr="00DF3FF2">
              <w:rPr>
                <w:rFonts w:ascii="Times New Roman" w:hAnsi="Times New Roman" w:cs="Times New Roman"/>
                <w:sz w:val="28"/>
                <w:szCs w:val="32"/>
                <w:lang w:val="uk-UA"/>
              </w:rPr>
              <w:t xml:space="preserve"> 201</w:t>
            </w:r>
            <w:r w:rsidR="007A1479">
              <w:rPr>
                <w:rFonts w:ascii="Times New Roman" w:hAnsi="Times New Roman" w:cs="Times New Roman"/>
                <w:sz w:val="28"/>
                <w:szCs w:val="32"/>
                <w:lang w:val="uk-UA"/>
              </w:rPr>
              <w:t>8</w:t>
            </w:r>
            <w:r w:rsidRPr="00DF3FF2">
              <w:rPr>
                <w:rFonts w:ascii="Times New Roman" w:hAnsi="Times New Roman" w:cs="Times New Roman"/>
                <w:sz w:val="28"/>
                <w:szCs w:val="32"/>
                <w:lang w:val="uk-UA"/>
              </w:rPr>
              <w:t xml:space="preserve"> року</w:t>
            </w:r>
          </w:p>
        </w:tc>
        <w:tc>
          <w:tcPr>
            <w:tcW w:w="3285" w:type="dxa"/>
          </w:tcPr>
          <w:p w:rsidR="00DF3FF2" w:rsidRPr="00DF3FF2" w:rsidRDefault="00DF3FF2" w:rsidP="00DF3FF2">
            <w:pPr>
              <w:jc w:val="center"/>
              <w:rPr>
                <w:rFonts w:ascii="Times New Roman" w:hAnsi="Times New Roman" w:cs="Times New Roman"/>
                <w:sz w:val="28"/>
                <w:szCs w:val="32"/>
                <w:lang w:val="uk-UA"/>
              </w:rPr>
            </w:pPr>
            <w:r w:rsidRPr="00DF3FF2">
              <w:rPr>
                <w:rFonts w:ascii="Times New Roman" w:hAnsi="Times New Roman" w:cs="Times New Roman"/>
                <w:sz w:val="28"/>
                <w:szCs w:val="32"/>
                <w:lang w:val="uk-UA"/>
              </w:rPr>
              <w:t>м. Суми</w:t>
            </w:r>
          </w:p>
        </w:tc>
        <w:tc>
          <w:tcPr>
            <w:tcW w:w="3285" w:type="dxa"/>
          </w:tcPr>
          <w:p w:rsidR="00DF3FF2" w:rsidRPr="00DF3FF2" w:rsidRDefault="00DF3FF2" w:rsidP="00DF3FF2">
            <w:pPr>
              <w:jc w:val="right"/>
              <w:rPr>
                <w:rFonts w:ascii="Times New Roman" w:hAnsi="Times New Roman" w:cs="Times New Roman"/>
                <w:sz w:val="28"/>
                <w:szCs w:val="32"/>
                <w:lang w:val="uk-UA"/>
              </w:rPr>
            </w:pPr>
            <w:r w:rsidRPr="00DF3FF2">
              <w:rPr>
                <w:rFonts w:ascii="Times New Roman" w:hAnsi="Times New Roman" w:cs="Times New Roman"/>
                <w:sz w:val="28"/>
                <w:szCs w:val="32"/>
                <w:lang w:val="uk-UA"/>
              </w:rPr>
              <w:t>№ 35–К</w:t>
            </w:r>
          </w:p>
        </w:tc>
      </w:tr>
    </w:tbl>
    <w:p w:rsidR="00DF3FF2" w:rsidRPr="00DF3FF2" w:rsidRDefault="00DF3FF2" w:rsidP="00DF3FF2">
      <w:pPr>
        <w:spacing w:line="240" w:lineRule="auto"/>
        <w:ind w:firstLine="0"/>
        <w:rPr>
          <w:b/>
          <w:sz w:val="36"/>
          <w:szCs w:val="32"/>
          <w:lang w:val="uk-UA"/>
        </w:rPr>
      </w:pPr>
    </w:p>
    <w:p w:rsidR="00DF3FF2" w:rsidRPr="00DF3FF2" w:rsidRDefault="00DF3FF2" w:rsidP="00DF3FF2">
      <w:pPr>
        <w:spacing w:line="240" w:lineRule="auto"/>
        <w:ind w:firstLine="0"/>
        <w:rPr>
          <w:b/>
          <w:i/>
          <w:szCs w:val="32"/>
          <w:lang w:val="uk-UA"/>
        </w:rPr>
      </w:pPr>
      <w:r w:rsidRPr="00DF3FF2">
        <w:rPr>
          <w:b/>
          <w:i/>
          <w:szCs w:val="32"/>
          <w:lang w:val="uk-UA"/>
        </w:rPr>
        <w:t>Про відрядження</w:t>
      </w:r>
    </w:p>
    <w:p w:rsidR="00DF3FF2" w:rsidRPr="00DF3FF2" w:rsidRDefault="00DF3FF2" w:rsidP="00DF3FF2">
      <w:pPr>
        <w:spacing w:line="240" w:lineRule="auto"/>
        <w:ind w:firstLine="0"/>
        <w:rPr>
          <w:b/>
          <w:i/>
          <w:szCs w:val="32"/>
          <w:lang w:val="uk-UA"/>
        </w:rPr>
      </w:pPr>
      <w:r w:rsidRPr="00DF3FF2">
        <w:rPr>
          <w:b/>
          <w:i/>
          <w:szCs w:val="32"/>
          <w:lang w:val="uk-UA"/>
        </w:rPr>
        <w:t>Володенка О. В.</w:t>
      </w:r>
    </w:p>
    <w:p w:rsidR="00DF3FF2" w:rsidRPr="00DF3FF2" w:rsidRDefault="00DF3FF2" w:rsidP="00DF3FF2">
      <w:pPr>
        <w:spacing w:line="240" w:lineRule="auto"/>
        <w:ind w:firstLine="0"/>
        <w:rPr>
          <w:b/>
          <w:i/>
          <w:szCs w:val="32"/>
          <w:lang w:val="uk-UA"/>
        </w:rPr>
      </w:pPr>
    </w:p>
    <w:p w:rsidR="00DF3FF2" w:rsidRPr="00DF3FF2" w:rsidRDefault="00DF3FF2" w:rsidP="00DF3FF2">
      <w:pPr>
        <w:ind w:firstLine="0"/>
        <w:rPr>
          <w:szCs w:val="32"/>
          <w:lang w:val="uk-UA"/>
        </w:rPr>
      </w:pPr>
      <w:r w:rsidRPr="00DF3FF2">
        <w:rPr>
          <w:szCs w:val="32"/>
          <w:lang w:val="uk-UA"/>
        </w:rPr>
        <w:t>ВІДРЯДИТИ:</w:t>
      </w:r>
    </w:p>
    <w:p w:rsidR="00DF3FF2" w:rsidRPr="00DF3FF2" w:rsidRDefault="00DF3FF2" w:rsidP="00DF3FF2">
      <w:pPr>
        <w:rPr>
          <w:szCs w:val="32"/>
          <w:lang w:val="uk-UA"/>
        </w:rPr>
      </w:pPr>
      <w:r w:rsidRPr="00DF3FF2">
        <w:rPr>
          <w:szCs w:val="32"/>
          <w:lang w:val="uk-UA"/>
        </w:rPr>
        <w:t xml:space="preserve">ВОЛОДЕНКА Олега Володимировича, юрисконсульта, до м. Києва строком на </w:t>
      </w:r>
      <w:r w:rsidR="007A1479">
        <w:rPr>
          <w:szCs w:val="32"/>
          <w:lang w:val="uk-UA"/>
        </w:rPr>
        <w:t>3</w:t>
      </w:r>
      <w:r w:rsidRPr="00DF3FF2">
        <w:rPr>
          <w:szCs w:val="32"/>
          <w:lang w:val="uk-UA"/>
        </w:rPr>
        <w:t xml:space="preserve"> дні — з 18 квітня 201</w:t>
      </w:r>
      <w:r w:rsidR="007A1479">
        <w:rPr>
          <w:szCs w:val="32"/>
          <w:lang w:val="uk-UA"/>
        </w:rPr>
        <w:t>8</w:t>
      </w:r>
      <w:r w:rsidRPr="00DF3FF2">
        <w:rPr>
          <w:szCs w:val="32"/>
          <w:lang w:val="uk-UA"/>
        </w:rPr>
        <w:t xml:space="preserve"> року по 20 квітня 201</w:t>
      </w:r>
      <w:r w:rsidR="007A1479">
        <w:rPr>
          <w:szCs w:val="32"/>
          <w:lang w:val="uk-UA"/>
        </w:rPr>
        <w:t>8</w:t>
      </w:r>
      <w:r w:rsidRPr="00DF3FF2">
        <w:rPr>
          <w:szCs w:val="32"/>
          <w:lang w:val="uk-UA"/>
        </w:rPr>
        <w:t xml:space="preserve"> року, для участі у    Х Щорічній конференції юрисконсультів.</w:t>
      </w:r>
    </w:p>
    <w:p w:rsidR="00DF3FF2" w:rsidRPr="00DF3FF2" w:rsidRDefault="00DF3FF2" w:rsidP="00DF3FF2">
      <w:pPr>
        <w:rPr>
          <w:szCs w:val="32"/>
          <w:lang w:val="uk-UA"/>
        </w:rPr>
      </w:pPr>
      <w:r w:rsidRPr="00DF3FF2">
        <w:rPr>
          <w:szCs w:val="32"/>
          <w:lang w:val="uk-UA"/>
        </w:rPr>
        <w:t>Головному бухгалтеру Паламарчук Ю. О. провести необхідні розрахунки.</w:t>
      </w:r>
    </w:p>
    <w:p w:rsidR="00DF3FF2" w:rsidRPr="00DF3FF2" w:rsidRDefault="00DF3FF2" w:rsidP="00DF3FF2">
      <w:pPr>
        <w:rPr>
          <w:szCs w:val="32"/>
          <w:lang w:val="uk-UA"/>
        </w:rPr>
      </w:pPr>
    </w:p>
    <w:p w:rsidR="00DF3FF2" w:rsidRPr="00DF3FF2" w:rsidRDefault="00DF3FF2" w:rsidP="00DF3FF2">
      <w:pPr>
        <w:ind w:firstLine="0"/>
        <w:rPr>
          <w:szCs w:val="32"/>
          <w:lang w:val="uk-UA"/>
        </w:rPr>
      </w:pPr>
      <w:r w:rsidRPr="00DF3FF2">
        <w:rPr>
          <w:szCs w:val="32"/>
          <w:lang w:val="uk-UA"/>
        </w:rPr>
        <w:t xml:space="preserve">Підстава: лист–запрошення </w:t>
      </w:r>
      <w:r w:rsidR="00505BFF">
        <w:rPr>
          <w:szCs w:val="32"/>
          <w:lang w:val="uk-UA"/>
        </w:rPr>
        <w:t xml:space="preserve">№ 145/01–10 </w:t>
      </w:r>
      <w:r w:rsidRPr="00DF3FF2">
        <w:rPr>
          <w:szCs w:val="32"/>
          <w:lang w:val="uk-UA"/>
        </w:rPr>
        <w:t>від 05 квітня 201</w:t>
      </w:r>
      <w:r w:rsidR="00505BFF">
        <w:rPr>
          <w:szCs w:val="32"/>
          <w:lang w:val="uk-UA"/>
        </w:rPr>
        <w:t>8</w:t>
      </w:r>
      <w:r w:rsidRPr="00DF3FF2">
        <w:rPr>
          <w:szCs w:val="32"/>
          <w:lang w:val="uk-UA"/>
        </w:rPr>
        <w:t xml:space="preserve"> року</w:t>
      </w:r>
    </w:p>
    <w:p w:rsidR="00DF3FF2" w:rsidRPr="00DF3FF2" w:rsidRDefault="00DF3FF2" w:rsidP="00DF3FF2">
      <w:pPr>
        <w:spacing w:line="240" w:lineRule="auto"/>
        <w:ind w:firstLine="0"/>
        <w:rPr>
          <w:szCs w:val="32"/>
          <w:lang w:val="uk-UA"/>
        </w:rPr>
      </w:pPr>
    </w:p>
    <w:tbl>
      <w:tblPr>
        <w:tblStyle w:val="2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DF3FF2" w:rsidRPr="00DF3FF2" w:rsidTr="00674E36">
        <w:tc>
          <w:tcPr>
            <w:tcW w:w="3284" w:type="dxa"/>
          </w:tcPr>
          <w:p w:rsidR="00DF3FF2" w:rsidRPr="00DF3FF2" w:rsidRDefault="00DF3FF2" w:rsidP="00DF3FF2">
            <w:pPr>
              <w:jc w:val="both"/>
              <w:rPr>
                <w:rFonts w:ascii="Times New Roman" w:hAnsi="Times New Roman" w:cs="Times New Roman"/>
                <w:sz w:val="28"/>
                <w:szCs w:val="32"/>
                <w:lang w:val="uk-UA"/>
              </w:rPr>
            </w:pPr>
            <w:r w:rsidRPr="00DF3FF2">
              <w:rPr>
                <w:rFonts w:ascii="Times New Roman" w:hAnsi="Times New Roman" w:cs="Times New Roman"/>
                <w:sz w:val="28"/>
                <w:szCs w:val="32"/>
                <w:lang w:val="uk-UA"/>
              </w:rPr>
              <w:t>Директор</w:t>
            </w:r>
          </w:p>
        </w:tc>
        <w:tc>
          <w:tcPr>
            <w:tcW w:w="3285" w:type="dxa"/>
          </w:tcPr>
          <w:p w:rsidR="00DF3FF2" w:rsidRPr="00DF3FF2" w:rsidRDefault="00DF3FF2" w:rsidP="00505BFF">
            <w:pPr>
              <w:jc w:val="center"/>
              <w:rPr>
                <w:rFonts w:ascii="Times New Roman" w:hAnsi="Times New Roman" w:cs="Times New Roman"/>
                <w:sz w:val="28"/>
                <w:szCs w:val="32"/>
                <w:lang w:val="uk-UA"/>
              </w:rPr>
            </w:pPr>
            <w:r w:rsidRPr="00DF3FF2">
              <w:rPr>
                <w:rFonts w:ascii="Times New Roman" w:hAnsi="Times New Roman" w:cs="Times New Roman"/>
                <w:sz w:val="28"/>
                <w:szCs w:val="32"/>
                <w:lang w:val="uk-UA"/>
              </w:rPr>
              <w:t>___________</w:t>
            </w:r>
          </w:p>
          <w:p w:rsidR="00DF3FF2" w:rsidRPr="00DF3FF2" w:rsidRDefault="00DF3FF2" w:rsidP="00505BFF">
            <w:pPr>
              <w:jc w:val="center"/>
              <w:rPr>
                <w:rFonts w:ascii="Times New Roman" w:hAnsi="Times New Roman" w:cs="Times New Roman"/>
                <w:sz w:val="28"/>
                <w:szCs w:val="32"/>
                <w:lang w:val="uk-UA"/>
              </w:rPr>
            </w:pPr>
            <w:r w:rsidRPr="00DF3FF2">
              <w:rPr>
                <w:rFonts w:ascii="Times New Roman" w:hAnsi="Times New Roman" w:cs="Times New Roman"/>
                <w:szCs w:val="32"/>
                <w:lang w:val="uk-UA"/>
              </w:rPr>
              <w:t>(підпис)</w:t>
            </w:r>
          </w:p>
        </w:tc>
        <w:tc>
          <w:tcPr>
            <w:tcW w:w="3285" w:type="dxa"/>
          </w:tcPr>
          <w:p w:rsidR="00DF3FF2" w:rsidRPr="00DF3FF2" w:rsidRDefault="00DF3FF2" w:rsidP="00DF3FF2">
            <w:pPr>
              <w:jc w:val="center"/>
              <w:rPr>
                <w:rFonts w:ascii="Times New Roman" w:hAnsi="Times New Roman" w:cs="Times New Roman"/>
                <w:sz w:val="28"/>
                <w:szCs w:val="32"/>
                <w:lang w:val="uk-UA"/>
              </w:rPr>
            </w:pPr>
            <w:r w:rsidRPr="00DF3FF2">
              <w:rPr>
                <w:rFonts w:ascii="Times New Roman" w:hAnsi="Times New Roman" w:cs="Times New Roman"/>
                <w:sz w:val="28"/>
                <w:szCs w:val="32"/>
                <w:lang w:val="uk-UA"/>
              </w:rPr>
              <w:t xml:space="preserve">     М. К. Бондаренко</w:t>
            </w:r>
          </w:p>
        </w:tc>
      </w:tr>
    </w:tbl>
    <w:p w:rsidR="00DF3FF2" w:rsidRPr="00DF3FF2" w:rsidRDefault="00DF3FF2" w:rsidP="00DF3FF2">
      <w:pPr>
        <w:spacing w:line="240" w:lineRule="auto"/>
        <w:ind w:firstLine="0"/>
        <w:rPr>
          <w:szCs w:val="32"/>
          <w:lang w:val="uk-UA"/>
        </w:rPr>
      </w:pPr>
    </w:p>
    <w:p w:rsidR="00DF3FF2" w:rsidRPr="00DF3FF2" w:rsidRDefault="00DF3FF2" w:rsidP="00DF3FF2">
      <w:pPr>
        <w:spacing w:line="240" w:lineRule="auto"/>
        <w:ind w:firstLine="0"/>
        <w:rPr>
          <w:szCs w:val="32"/>
          <w:lang w:val="uk-UA"/>
        </w:rPr>
      </w:pPr>
      <w:r w:rsidRPr="00DF3FF2">
        <w:rPr>
          <w:szCs w:val="32"/>
          <w:lang w:val="uk-UA"/>
        </w:rPr>
        <w:t>З наказом ознайомлені:</w:t>
      </w:r>
    </w:p>
    <w:tbl>
      <w:tblPr>
        <w:tblStyle w:val="2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DF3FF2" w:rsidRPr="00DF3FF2" w:rsidTr="00674E36">
        <w:tc>
          <w:tcPr>
            <w:tcW w:w="3284" w:type="dxa"/>
          </w:tcPr>
          <w:p w:rsidR="00DF3FF2" w:rsidRPr="00DF3FF2" w:rsidRDefault="00DF3FF2" w:rsidP="00DF3FF2">
            <w:pPr>
              <w:jc w:val="both"/>
              <w:rPr>
                <w:rFonts w:ascii="Times New Roman" w:hAnsi="Times New Roman" w:cs="Times New Roman"/>
                <w:sz w:val="28"/>
                <w:szCs w:val="32"/>
                <w:lang w:val="uk-UA"/>
              </w:rPr>
            </w:pPr>
          </w:p>
        </w:tc>
        <w:tc>
          <w:tcPr>
            <w:tcW w:w="3285" w:type="dxa"/>
          </w:tcPr>
          <w:p w:rsidR="00DF3FF2" w:rsidRPr="00DF3FF2" w:rsidRDefault="00DF3FF2" w:rsidP="00DF3FF2">
            <w:pPr>
              <w:jc w:val="center"/>
              <w:rPr>
                <w:rFonts w:ascii="Times New Roman" w:hAnsi="Times New Roman" w:cs="Times New Roman"/>
                <w:sz w:val="28"/>
                <w:szCs w:val="32"/>
                <w:lang w:val="uk-UA"/>
              </w:rPr>
            </w:pPr>
            <w:r w:rsidRPr="00DF3FF2">
              <w:rPr>
                <w:rFonts w:ascii="Times New Roman" w:hAnsi="Times New Roman" w:cs="Times New Roman"/>
                <w:sz w:val="28"/>
                <w:szCs w:val="32"/>
                <w:lang w:val="uk-UA"/>
              </w:rPr>
              <w:t>__________</w:t>
            </w:r>
          </w:p>
          <w:p w:rsidR="00DF3FF2" w:rsidRPr="00DF3FF2" w:rsidRDefault="00DF3FF2" w:rsidP="00DF3FF2">
            <w:pPr>
              <w:jc w:val="center"/>
              <w:rPr>
                <w:rFonts w:ascii="Times New Roman" w:hAnsi="Times New Roman" w:cs="Times New Roman"/>
                <w:sz w:val="28"/>
                <w:szCs w:val="32"/>
                <w:lang w:val="uk-UA"/>
              </w:rPr>
            </w:pPr>
            <w:r w:rsidRPr="00DF3FF2">
              <w:rPr>
                <w:rFonts w:ascii="Times New Roman" w:hAnsi="Times New Roman" w:cs="Times New Roman"/>
                <w:szCs w:val="32"/>
                <w:lang w:val="uk-UA"/>
              </w:rPr>
              <w:t>(підпис)</w:t>
            </w:r>
          </w:p>
        </w:tc>
        <w:tc>
          <w:tcPr>
            <w:tcW w:w="3285" w:type="dxa"/>
          </w:tcPr>
          <w:p w:rsidR="00DF3FF2" w:rsidRPr="00DF3FF2" w:rsidRDefault="00DF3FF2" w:rsidP="00DF3FF2">
            <w:pPr>
              <w:jc w:val="center"/>
              <w:rPr>
                <w:rFonts w:ascii="Times New Roman" w:hAnsi="Times New Roman" w:cs="Times New Roman"/>
                <w:sz w:val="28"/>
                <w:szCs w:val="32"/>
                <w:lang w:val="uk-UA"/>
              </w:rPr>
            </w:pPr>
            <w:r w:rsidRPr="00DF3FF2">
              <w:rPr>
                <w:rFonts w:ascii="Times New Roman" w:hAnsi="Times New Roman" w:cs="Times New Roman"/>
                <w:sz w:val="28"/>
                <w:szCs w:val="32"/>
                <w:lang w:val="uk-UA"/>
              </w:rPr>
              <w:t xml:space="preserve">  О. В. Володенко</w:t>
            </w:r>
          </w:p>
          <w:p w:rsidR="00DF3FF2" w:rsidRPr="00DF3FF2" w:rsidRDefault="00DF3FF2" w:rsidP="00505BFF">
            <w:pPr>
              <w:jc w:val="right"/>
              <w:rPr>
                <w:rFonts w:ascii="Times New Roman" w:hAnsi="Times New Roman" w:cs="Times New Roman"/>
                <w:sz w:val="28"/>
                <w:szCs w:val="32"/>
                <w:lang w:val="uk-UA"/>
              </w:rPr>
            </w:pPr>
            <w:r w:rsidRPr="00DF3FF2">
              <w:rPr>
                <w:rFonts w:ascii="Times New Roman" w:hAnsi="Times New Roman" w:cs="Times New Roman"/>
                <w:sz w:val="28"/>
                <w:szCs w:val="32"/>
                <w:lang w:val="uk-UA"/>
              </w:rPr>
              <w:t>1</w:t>
            </w:r>
            <w:r w:rsidR="00505BFF">
              <w:rPr>
                <w:rFonts w:ascii="Times New Roman" w:hAnsi="Times New Roman" w:cs="Times New Roman"/>
                <w:sz w:val="28"/>
                <w:szCs w:val="32"/>
                <w:lang w:val="uk-UA"/>
              </w:rPr>
              <w:t>1</w:t>
            </w:r>
            <w:r w:rsidRPr="00DF3FF2">
              <w:rPr>
                <w:rFonts w:ascii="Times New Roman" w:hAnsi="Times New Roman" w:cs="Times New Roman"/>
                <w:sz w:val="28"/>
                <w:szCs w:val="32"/>
                <w:lang w:val="uk-UA"/>
              </w:rPr>
              <w:t xml:space="preserve"> </w:t>
            </w:r>
            <w:r w:rsidR="00505BFF">
              <w:rPr>
                <w:rFonts w:ascii="Times New Roman" w:hAnsi="Times New Roman" w:cs="Times New Roman"/>
                <w:sz w:val="28"/>
                <w:szCs w:val="32"/>
                <w:lang w:val="uk-UA"/>
              </w:rPr>
              <w:t>квітня</w:t>
            </w:r>
            <w:r w:rsidRPr="00DF3FF2">
              <w:rPr>
                <w:rFonts w:ascii="Times New Roman" w:hAnsi="Times New Roman" w:cs="Times New Roman"/>
                <w:sz w:val="28"/>
                <w:szCs w:val="32"/>
                <w:lang w:val="uk-UA"/>
              </w:rPr>
              <w:t xml:space="preserve"> 201</w:t>
            </w:r>
            <w:r w:rsidR="00505BFF">
              <w:rPr>
                <w:rFonts w:ascii="Times New Roman" w:hAnsi="Times New Roman" w:cs="Times New Roman"/>
                <w:sz w:val="28"/>
                <w:szCs w:val="32"/>
                <w:lang w:val="uk-UA"/>
              </w:rPr>
              <w:t>8</w:t>
            </w:r>
            <w:r w:rsidRPr="00DF3FF2">
              <w:rPr>
                <w:rFonts w:ascii="Times New Roman" w:hAnsi="Times New Roman" w:cs="Times New Roman"/>
                <w:sz w:val="28"/>
                <w:szCs w:val="32"/>
                <w:lang w:val="uk-UA"/>
              </w:rPr>
              <w:t xml:space="preserve"> року</w:t>
            </w:r>
          </w:p>
        </w:tc>
      </w:tr>
      <w:tr w:rsidR="00DF3FF2" w:rsidRPr="00DF3FF2" w:rsidTr="00674E36">
        <w:tc>
          <w:tcPr>
            <w:tcW w:w="3284" w:type="dxa"/>
          </w:tcPr>
          <w:p w:rsidR="00DF3FF2" w:rsidRPr="00DF3FF2" w:rsidRDefault="00DF3FF2" w:rsidP="00DF3FF2">
            <w:pPr>
              <w:jc w:val="both"/>
              <w:rPr>
                <w:rFonts w:ascii="Times New Roman" w:hAnsi="Times New Roman" w:cs="Times New Roman"/>
                <w:sz w:val="28"/>
                <w:szCs w:val="32"/>
                <w:lang w:val="uk-UA"/>
              </w:rPr>
            </w:pPr>
          </w:p>
        </w:tc>
        <w:tc>
          <w:tcPr>
            <w:tcW w:w="3285" w:type="dxa"/>
          </w:tcPr>
          <w:p w:rsidR="00DF3FF2" w:rsidRPr="00DF3FF2" w:rsidRDefault="00DF3FF2" w:rsidP="00DF3FF2">
            <w:pPr>
              <w:jc w:val="both"/>
              <w:rPr>
                <w:rFonts w:ascii="Times New Roman" w:hAnsi="Times New Roman" w:cs="Times New Roman"/>
                <w:sz w:val="28"/>
                <w:szCs w:val="32"/>
                <w:lang w:val="uk-UA"/>
              </w:rPr>
            </w:pPr>
          </w:p>
          <w:p w:rsidR="00DF3FF2" w:rsidRPr="00DF3FF2" w:rsidRDefault="00DF3FF2" w:rsidP="00DF3FF2">
            <w:pPr>
              <w:jc w:val="center"/>
              <w:rPr>
                <w:rFonts w:ascii="Times New Roman" w:hAnsi="Times New Roman" w:cs="Times New Roman"/>
                <w:sz w:val="28"/>
                <w:szCs w:val="32"/>
                <w:lang w:val="uk-UA"/>
              </w:rPr>
            </w:pPr>
            <w:r w:rsidRPr="00DF3FF2">
              <w:rPr>
                <w:rFonts w:ascii="Times New Roman" w:hAnsi="Times New Roman" w:cs="Times New Roman"/>
                <w:sz w:val="28"/>
                <w:szCs w:val="32"/>
                <w:lang w:val="uk-UA"/>
              </w:rPr>
              <w:t>___________</w:t>
            </w:r>
          </w:p>
          <w:p w:rsidR="00DF3FF2" w:rsidRPr="00DF3FF2" w:rsidRDefault="00DF3FF2" w:rsidP="00DF3FF2">
            <w:pPr>
              <w:jc w:val="center"/>
              <w:rPr>
                <w:rFonts w:ascii="Times New Roman" w:hAnsi="Times New Roman" w:cs="Times New Roman"/>
                <w:sz w:val="28"/>
                <w:szCs w:val="32"/>
                <w:lang w:val="uk-UA"/>
              </w:rPr>
            </w:pPr>
            <w:r w:rsidRPr="00DF3FF2">
              <w:rPr>
                <w:rFonts w:ascii="Times New Roman" w:hAnsi="Times New Roman" w:cs="Times New Roman"/>
                <w:szCs w:val="32"/>
                <w:lang w:val="uk-UA"/>
              </w:rPr>
              <w:t>(підпис)</w:t>
            </w:r>
          </w:p>
        </w:tc>
        <w:tc>
          <w:tcPr>
            <w:tcW w:w="3285" w:type="dxa"/>
          </w:tcPr>
          <w:p w:rsidR="00DF3FF2" w:rsidRPr="00DF3FF2" w:rsidRDefault="00DF3FF2" w:rsidP="00DF3FF2">
            <w:pPr>
              <w:jc w:val="right"/>
              <w:rPr>
                <w:rFonts w:ascii="Times New Roman" w:hAnsi="Times New Roman" w:cs="Times New Roman"/>
                <w:sz w:val="28"/>
                <w:szCs w:val="32"/>
                <w:lang w:val="uk-UA"/>
              </w:rPr>
            </w:pPr>
          </w:p>
          <w:p w:rsidR="00DF3FF2" w:rsidRPr="00DF3FF2" w:rsidRDefault="00DF3FF2" w:rsidP="00DF3FF2">
            <w:pPr>
              <w:jc w:val="center"/>
              <w:rPr>
                <w:rFonts w:ascii="Times New Roman" w:hAnsi="Times New Roman" w:cs="Times New Roman"/>
                <w:sz w:val="28"/>
                <w:szCs w:val="32"/>
                <w:lang w:val="uk-UA"/>
              </w:rPr>
            </w:pPr>
            <w:r w:rsidRPr="00DF3FF2">
              <w:rPr>
                <w:rFonts w:ascii="Times New Roman" w:hAnsi="Times New Roman" w:cs="Times New Roman"/>
                <w:sz w:val="28"/>
                <w:szCs w:val="32"/>
                <w:lang w:val="uk-UA"/>
              </w:rPr>
              <w:t xml:space="preserve">      Ю. О. Паламарчук</w:t>
            </w:r>
          </w:p>
          <w:p w:rsidR="00DF3FF2" w:rsidRPr="00DF3FF2" w:rsidRDefault="00DF3FF2" w:rsidP="00505BFF">
            <w:pPr>
              <w:jc w:val="right"/>
              <w:rPr>
                <w:rFonts w:ascii="Times New Roman" w:hAnsi="Times New Roman" w:cs="Times New Roman"/>
                <w:sz w:val="28"/>
                <w:szCs w:val="32"/>
                <w:lang w:val="uk-UA"/>
              </w:rPr>
            </w:pPr>
            <w:r w:rsidRPr="00DF3FF2">
              <w:rPr>
                <w:rFonts w:ascii="Times New Roman" w:hAnsi="Times New Roman" w:cs="Times New Roman"/>
                <w:sz w:val="28"/>
                <w:szCs w:val="32"/>
                <w:lang w:val="uk-UA"/>
              </w:rPr>
              <w:t>1</w:t>
            </w:r>
            <w:r w:rsidR="00505BFF">
              <w:rPr>
                <w:rFonts w:ascii="Times New Roman" w:hAnsi="Times New Roman" w:cs="Times New Roman"/>
                <w:sz w:val="28"/>
                <w:szCs w:val="32"/>
                <w:lang w:val="uk-UA"/>
              </w:rPr>
              <w:t>1</w:t>
            </w:r>
            <w:r w:rsidRPr="00DF3FF2">
              <w:rPr>
                <w:rFonts w:ascii="Times New Roman" w:hAnsi="Times New Roman" w:cs="Times New Roman"/>
                <w:sz w:val="28"/>
                <w:szCs w:val="32"/>
                <w:lang w:val="uk-UA"/>
              </w:rPr>
              <w:t xml:space="preserve"> </w:t>
            </w:r>
            <w:r w:rsidR="00505BFF">
              <w:rPr>
                <w:rFonts w:ascii="Times New Roman" w:hAnsi="Times New Roman" w:cs="Times New Roman"/>
                <w:sz w:val="28"/>
                <w:szCs w:val="32"/>
                <w:lang w:val="uk-UA"/>
              </w:rPr>
              <w:t>квітня</w:t>
            </w:r>
            <w:r w:rsidRPr="00DF3FF2">
              <w:rPr>
                <w:rFonts w:ascii="Times New Roman" w:hAnsi="Times New Roman" w:cs="Times New Roman"/>
                <w:sz w:val="28"/>
                <w:szCs w:val="32"/>
                <w:lang w:val="uk-UA"/>
              </w:rPr>
              <w:t xml:space="preserve"> 201</w:t>
            </w:r>
            <w:r w:rsidR="00505BFF">
              <w:rPr>
                <w:rFonts w:ascii="Times New Roman" w:hAnsi="Times New Roman" w:cs="Times New Roman"/>
                <w:sz w:val="28"/>
                <w:szCs w:val="32"/>
                <w:lang w:val="uk-UA"/>
              </w:rPr>
              <w:t>8</w:t>
            </w:r>
            <w:r w:rsidRPr="00DF3FF2">
              <w:rPr>
                <w:rFonts w:ascii="Times New Roman" w:hAnsi="Times New Roman" w:cs="Times New Roman"/>
                <w:sz w:val="28"/>
                <w:szCs w:val="32"/>
                <w:lang w:val="uk-UA"/>
              </w:rPr>
              <w:t xml:space="preserve"> року</w:t>
            </w:r>
          </w:p>
        </w:tc>
      </w:tr>
    </w:tbl>
    <w:p w:rsidR="00DF3FF2" w:rsidRPr="00DF3FF2" w:rsidRDefault="00DF3FF2" w:rsidP="00DF3FF2">
      <w:pPr>
        <w:spacing w:line="240" w:lineRule="auto"/>
        <w:ind w:firstLine="0"/>
        <w:rPr>
          <w:szCs w:val="32"/>
          <w:lang w:val="uk-UA"/>
        </w:rPr>
      </w:pPr>
    </w:p>
    <w:p w:rsidR="00DF3FF2" w:rsidRPr="00DF3FF2" w:rsidRDefault="00DF3FF2" w:rsidP="00DF3FF2">
      <w:pPr>
        <w:spacing w:after="200" w:line="276" w:lineRule="auto"/>
        <w:ind w:firstLine="0"/>
        <w:jc w:val="left"/>
      </w:pPr>
    </w:p>
    <w:p w:rsidR="00B73791" w:rsidRDefault="00B73791">
      <w:pPr>
        <w:rPr>
          <w:rFonts w:eastAsia="Arial Unicode MS"/>
          <w:color w:val="000000"/>
          <w:szCs w:val="28"/>
          <w:lang w:val="uk-UA" w:eastAsia="uk-UA"/>
        </w:rPr>
      </w:pPr>
      <w:r>
        <w:rPr>
          <w:rFonts w:eastAsia="Arial Unicode MS"/>
          <w:color w:val="000000"/>
          <w:szCs w:val="28"/>
          <w:lang w:val="uk-UA" w:eastAsia="uk-UA"/>
        </w:rPr>
        <w:br w:type="page"/>
      </w:r>
    </w:p>
    <w:p w:rsidR="001171CA" w:rsidRDefault="00871FFE" w:rsidP="001171CA">
      <w:pPr>
        <w:ind w:firstLine="0"/>
        <w:jc w:val="right"/>
        <w:rPr>
          <w:rFonts w:eastAsia="Arial Unicode MS"/>
          <w:b/>
          <w:i/>
          <w:color w:val="000000"/>
          <w:sz w:val="32"/>
          <w:szCs w:val="32"/>
          <w:lang w:val="uk-UA" w:eastAsia="uk-UA"/>
        </w:rPr>
      </w:pPr>
      <w:r w:rsidRPr="00871FFE">
        <w:rPr>
          <w:rFonts w:asciiTheme="minorHAnsi" w:hAnsiTheme="minorHAnsi" w:cstheme="minorBidi"/>
          <w:noProof/>
          <w:sz w:val="22"/>
          <w:lang w:eastAsia="ru-RU"/>
        </w:rPr>
        <w:lastRenderedPageBreak/>
        <w:drawing>
          <wp:anchor distT="0" distB="0" distL="114300" distR="114300" simplePos="0" relativeHeight="251681792" behindDoc="0" locked="0" layoutInCell="1" allowOverlap="1" wp14:anchorId="01E619FF" wp14:editId="737FF405">
            <wp:simplePos x="0" y="0"/>
            <wp:positionH relativeFrom="column">
              <wp:posOffset>3032760</wp:posOffset>
            </wp:positionH>
            <wp:positionV relativeFrom="paragraph">
              <wp:posOffset>64770</wp:posOffset>
            </wp:positionV>
            <wp:extent cx="436245" cy="628650"/>
            <wp:effectExtent l="0" t="0" r="1905" b="0"/>
            <wp:wrapNone/>
            <wp:docPr id="73" name="Рисунок 73" descr="D:\документи\Діловодство\trident-1919913_960_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енти\Діловодство\trident-1919913_960_720.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6245" cy="628650"/>
                    </a:xfrm>
                    <a:prstGeom prst="rect">
                      <a:avLst/>
                    </a:prstGeom>
                    <a:noFill/>
                    <a:ln>
                      <a:noFill/>
                    </a:ln>
                  </pic:spPr>
                </pic:pic>
              </a:graphicData>
            </a:graphic>
          </wp:anchor>
        </w:drawing>
      </w:r>
      <w:r w:rsidR="001171CA">
        <w:rPr>
          <w:rFonts w:eastAsia="Arial Unicode MS"/>
          <w:b/>
          <w:i/>
          <w:color w:val="000000"/>
          <w:sz w:val="32"/>
          <w:szCs w:val="32"/>
          <w:lang w:val="uk-UA" w:eastAsia="uk-UA"/>
        </w:rPr>
        <w:t>З</w:t>
      </w:r>
      <w:r w:rsidR="001171CA" w:rsidRPr="00801BF0">
        <w:rPr>
          <w:rFonts w:eastAsia="Arial Unicode MS"/>
          <w:b/>
          <w:i/>
          <w:color w:val="000000"/>
          <w:sz w:val="32"/>
          <w:szCs w:val="32"/>
          <w:lang w:val="uk-UA" w:eastAsia="uk-UA"/>
        </w:rPr>
        <w:t xml:space="preserve">разок </w:t>
      </w:r>
      <w:r w:rsidR="001171CA">
        <w:rPr>
          <w:rFonts w:eastAsia="Arial Unicode MS"/>
          <w:b/>
          <w:i/>
          <w:color w:val="000000"/>
          <w:sz w:val="32"/>
          <w:szCs w:val="32"/>
          <w:lang w:val="uk-UA" w:eastAsia="uk-UA"/>
        </w:rPr>
        <w:t>5</w:t>
      </w:r>
    </w:p>
    <w:p w:rsidR="00871FFE" w:rsidRPr="00871FFE" w:rsidRDefault="00871FFE" w:rsidP="00871FFE">
      <w:pPr>
        <w:spacing w:after="200" w:line="276" w:lineRule="auto"/>
        <w:ind w:firstLine="0"/>
        <w:jc w:val="left"/>
        <w:rPr>
          <w:sz w:val="32"/>
        </w:rPr>
      </w:pPr>
    </w:p>
    <w:p w:rsidR="00871FFE" w:rsidRPr="00871FFE" w:rsidRDefault="00871FFE" w:rsidP="00871FFE">
      <w:pPr>
        <w:tabs>
          <w:tab w:val="left" w:pos="7725"/>
        </w:tabs>
        <w:spacing w:line="240" w:lineRule="auto"/>
        <w:ind w:firstLine="0"/>
        <w:jc w:val="center"/>
        <w:rPr>
          <w:b/>
          <w:caps/>
          <w:sz w:val="32"/>
        </w:rPr>
      </w:pPr>
      <w:r w:rsidRPr="00871FFE">
        <w:rPr>
          <w:b/>
          <w:caps/>
          <w:sz w:val="32"/>
        </w:rPr>
        <w:t>Міністерство з питань тимчасово окупованих територій та внутрішньо переміщених осіб України</w:t>
      </w:r>
    </w:p>
    <w:p w:rsidR="00871FFE" w:rsidRPr="00871FFE" w:rsidRDefault="00871FFE" w:rsidP="00871FFE">
      <w:pPr>
        <w:tabs>
          <w:tab w:val="left" w:pos="7725"/>
        </w:tabs>
        <w:spacing w:line="240" w:lineRule="auto"/>
        <w:ind w:firstLine="0"/>
        <w:jc w:val="center"/>
        <w:rPr>
          <w:b/>
          <w:caps/>
          <w:sz w:val="32"/>
        </w:rPr>
      </w:pPr>
    </w:p>
    <w:p w:rsidR="00871FFE" w:rsidRPr="00871FFE" w:rsidRDefault="00871FFE" w:rsidP="00871FFE">
      <w:pPr>
        <w:tabs>
          <w:tab w:val="left" w:pos="7725"/>
        </w:tabs>
        <w:spacing w:line="240" w:lineRule="auto"/>
        <w:ind w:firstLine="0"/>
        <w:jc w:val="center"/>
        <w:rPr>
          <w:b/>
          <w:caps/>
          <w:sz w:val="32"/>
          <w:lang w:val="uk-UA"/>
        </w:rPr>
      </w:pPr>
      <w:r w:rsidRPr="00871FFE">
        <w:rPr>
          <w:b/>
          <w:caps/>
          <w:sz w:val="32"/>
          <w:lang w:val="uk-UA"/>
        </w:rPr>
        <w:t>НАКАЗ</w:t>
      </w:r>
    </w:p>
    <w:p w:rsidR="00871FFE" w:rsidRPr="00871FFE" w:rsidRDefault="00871FFE" w:rsidP="00871FFE">
      <w:pPr>
        <w:tabs>
          <w:tab w:val="left" w:pos="7725"/>
        </w:tabs>
        <w:spacing w:line="240" w:lineRule="auto"/>
        <w:ind w:firstLine="0"/>
        <w:jc w:val="center"/>
        <w:rPr>
          <w:b/>
          <w:sz w:val="32"/>
          <w:lang w:val="uk-UA"/>
        </w:rP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871FFE" w:rsidRPr="00871FFE" w:rsidTr="00783381">
        <w:tc>
          <w:tcPr>
            <w:tcW w:w="3284" w:type="dxa"/>
          </w:tcPr>
          <w:p w:rsidR="00871FFE" w:rsidRPr="00871FFE" w:rsidRDefault="00871FFE" w:rsidP="00871FFE">
            <w:pPr>
              <w:tabs>
                <w:tab w:val="left" w:pos="7725"/>
              </w:tabs>
              <w:jc w:val="both"/>
              <w:rPr>
                <w:rFonts w:ascii="Times New Roman" w:hAnsi="Times New Roman" w:cs="Times New Roman"/>
                <w:sz w:val="32"/>
                <w:lang w:val="uk-UA"/>
              </w:rPr>
            </w:pPr>
            <w:r w:rsidRPr="00871FFE">
              <w:rPr>
                <w:rFonts w:ascii="Times New Roman" w:hAnsi="Times New Roman" w:cs="Times New Roman"/>
                <w:sz w:val="28"/>
                <w:lang w:val="uk-UA"/>
              </w:rPr>
              <w:t>від 25 травня 201</w:t>
            </w:r>
            <w:r>
              <w:rPr>
                <w:rFonts w:ascii="Times New Roman" w:hAnsi="Times New Roman" w:cs="Times New Roman"/>
                <w:sz w:val="28"/>
                <w:lang w:val="uk-UA"/>
              </w:rPr>
              <w:t>8</w:t>
            </w:r>
            <w:r w:rsidRPr="00871FFE">
              <w:rPr>
                <w:rFonts w:ascii="Times New Roman" w:hAnsi="Times New Roman" w:cs="Times New Roman"/>
                <w:sz w:val="28"/>
                <w:lang w:val="uk-UA"/>
              </w:rPr>
              <w:t xml:space="preserve"> року</w:t>
            </w:r>
          </w:p>
        </w:tc>
        <w:tc>
          <w:tcPr>
            <w:tcW w:w="3285" w:type="dxa"/>
          </w:tcPr>
          <w:p w:rsidR="00871FFE" w:rsidRPr="00871FFE" w:rsidRDefault="00871FFE" w:rsidP="00871FFE">
            <w:pPr>
              <w:tabs>
                <w:tab w:val="left" w:pos="7725"/>
              </w:tabs>
              <w:jc w:val="center"/>
              <w:rPr>
                <w:rFonts w:ascii="Times New Roman" w:hAnsi="Times New Roman" w:cs="Times New Roman"/>
                <w:sz w:val="28"/>
                <w:lang w:val="uk-UA"/>
              </w:rPr>
            </w:pPr>
            <w:r w:rsidRPr="00871FFE">
              <w:rPr>
                <w:rFonts w:ascii="Times New Roman" w:hAnsi="Times New Roman" w:cs="Times New Roman"/>
                <w:sz w:val="28"/>
                <w:lang w:val="uk-UA"/>
              </w:rPr>
              <w:t>Київ</w:t>
            </w:r>
          </w:p>
        </w:tc>
        <w:tc>
          <w:tcPr>
            <w:tcW w:w="3285" w:type="dxa"/>
          </w:tcPr>
          <w:p w:rsidR="00871FFE" w:rsidRPr="00871FFE" w:rsidRDefault="00871FFE" w:rsidP="00871FFE">
            <w:pPr>
              <w:tabs>
                <w:tab w:val="left" w:pos="7725"/>
              </w:tabs>
              <w:jc w:val="right"/>
              <w:rPr>
                <w:rFonts w:ascii="Times New Roman" w:hAnsi="Times New Roman" w:cs="Times New Roman"/>
                <w:sz w:val="28"/>
                <w:lang w:val="uk-UA"/>
              </w:rPr>
            </w:pPr>
            <w:r w:rsidRPr="00871FFE">
              <w:rPr>
                <w:rFonts w:ascii="Times New Roman" w:hAnsi="Times New Roman" w:cs="Times New Roman"/>
                <w:sz w:val="28"/>
                <w:lang w:val="uk-UA"/>
              </w:rPr>
              <w:t>№ 215 / 02–04</w:t>
            </w:r>
            <w:r>
              <w:rPr>
                <w:rFonts w:ascii="Times New Roman" w:hAnsi="Times New Roman" w:cs="Times New Roman"/>
                <w:sz w:val="28"/>
                <w:lang w:val="uk-UA"/>
              </w:rPr>
              <w:t>–</w:t>
            </w:r>
            <w:r w:rsidRPr="00871FFE">
              <w:rPr>
                <w:rFonts w:ascii="Times New Roman" w:hAnsi="Times New Roman" w:cs="Times New Roman"/>
                <w:sz w:val="28"/>
                <w:lang w:val="uk-UA"/>
              </w:rPr>
              <w:t>К</w:t>
            </w:r>
          </w:p>
        </w:tc>
      </w:tr>
    </w:tbl>
    <w:p w:rsidR="00871FFE" w:rsidRPr="00871FFE" w:rsidRDefault="00871FFE" w:rsidP="00871FFE">
      <w:pPr>
        <w:tabs>
          <w:tab w:val="left" w:pos="7725"/>
        </w:tabs>
        <w:spacing w:line="240" w:lineRule="auto"/>
        <w:ind w:firstLine="0"/>
        <w:rPr>
          <w:lang w:val="uk-UA"/>
        </w:rPr>
      </w:pPr>
    </w:p>
    <w:p w:rsidR="00871FFE" w:rsidRPr="00871FFE" w:rsidRDefault="00871FFE" w:rsidP="00871FFE">
      <w:pPr>
        <w:tabs>
          <w:tab w:val="left" w:pos="7725"/>
        </w:tabs>
        <w:spacing w:line="240" w:lineRule="auto"/>
        <w:ind w:firstLine="0"/>
        <w:rPr>
          <w:lang w:val="uk-UA"/>
        </w:rPr>
      </w:pPr>
      <w:r w:rsidRPr="00871FFE">
        <w:rPr>
          <w:b/>
          <w:i/>
          <w:lang w:val="uk-UA"/>
        </w:rPr>
        <w:t>Про рух кадрів</w:t>
      </w:r>
    </w:p>
    <w:p w:rsidR="00871FFE" w:rsidRPr="00871FFE" w:rsidRDefault="00871FFE" w:rsidP="00871FFE">
      <w:pPr>
        <w:tabs>
          <w:tab w:val="left" w:pos="7725"/>
        </w:tabs>
        <w:spacing w:line="240" w:lineRule="auto"/>
        <w:ind w:firstLine="0"/>
        <w:rPr>
          <w:lang w:val="uk-UA"/>
        </w:rPr>
      </w:pPr>
    </w:p>
    <w:p w:rsidR="00871FFE" w:rsidRPr="00871FFE" w:rsidRDefault="00871FFE" w:rsidP="00871FFE">
      <w:pPr>
        <w:tabs>
          <w:tab w:val="left" w:pos="7725"/>
        </w:tabs>
        <w:ind w:firstLine="0"/>
        <w:rPr>
          <w:lang w:val="uk-UA"/>
        </w:rPr>
      </w:pPr>
      <w:r w:rsidRPr="00871FFE">
        <w:rPr>
          <w:b/>
          <w:lang w:val="uk-UA"/>
        </w:rPr>
        <w:t>1.</w:t>
      </w:r>
      <w:r w:rsidRPr="00871FFE">
        <w:rPr>
          <w:lang w:val="uk-UA"/>
        </w:rPr>
        <w:t xml:space="preserve"> </w:t>
      </w:r>
      <w:r w:rsidRPr="00871FFE">
        <w:rPr>
          <w:b/>
          <w:lang w:val="uk-UA"/>
        </w:rPr>
        <w:t>ПРИЙНЯТИ:</w:t>
      </w:r>
    </w:p>
    <w:p w:rsidR="00871FFE" w:rsidRPr="00871FFE" w:rsidRDefault="00871FFE" w:rsidP="00871FFE">
      <w:pPr>
        <w:tabs>
          <w:tab w:val="left" w:pos="7725"/>
        </w:tabs>
        <w:ind w:firstLine="567"/>
        <w:rPr>
          <w:lang w:val="uk-UA"/>
        </w:rPr>
      </w:pPr>
      <w:r w:rsidRPr="00871FFE">
        <w:rPr>
          <w:lang w:val="uk-UA"/>
        </w:rPr>
        <w:t>1.1. БАЛІНСЬКОГО Віктора Анатолійовича до відділу діловодства, роботи із зверненнями громадян та доступу до публічної інформації на посаду діловода з 26 травня 201</w:t>
      </w:r>
      <w:r>
        <w:rPr>
          <w:lang w:val="uk-UA"/>
        </w:rPr>
        <w:t xml:space="preserve">8 </w:t>
      </w:r>
      <w:r w:rsidRPr="00871FFE">
        <w:rPr>
          <w:lang w:val="uk-UA"/>
        </w:rPr>
        <w:t>року з посадовим окладом згідно зі штатним розписом.</w:t>
      </w:r>
    </w:p>
    <w:p w:rsidR="00871FFE" w:rsidRPr="00871FFE" w:rsidRDefault="00871FFE" w:rsidP="00871FFE">
      <w:pPr>
        <w:tabs>
          <w:tab w:val="left" w:pos="7725"/>
        </w:tabs>
        <w:ind w:left="1276" w:hanging="1276"/>
        <w:rPr>
          <w:lang w:val="uk-UA"/>
        </w:rPr>
      </w:pPr>
      <w:r w:rsidRPr="00871FFE">
        <w:rPr>
          <w:lang w:val="uk-UA"/>
        </w:rPr>
        <w:t>Підстава: заява Балінського В. А. від 23 травня 201</w:t>
      </w:r>
      <w:r>
        <w:rPr>
          <w:lang w:val="uk-UA"/>
        </w:rPr>
        <w:t>8</w:t>
      </w:r>
      <w:r w:rsidRPr="00871FFE">
        <w:rPr>
          <w:lang w:val="uk-UA"/>
        </w:rPr>
        <w:t xml:space="preserve"> року, зареєстрована</w:t>
      </w:r>
      <w:r>
        <w:rPr>
          <w:lang w:val="uk-UA"/>
        </w:rPr>
        <w:t xml:space="preserve"> </w:t>
      </w:r>
      <w:r w:rsidRPr="00871FFE">
        <w:rPr>
          <w:lang w:val="uk-UA"/>
        </w:rPr>
        <w:t>за №</w:t>
      </w:r>
      <w:r>
        <w:rPr>
          <w:lang w:val="uk-UA"/>
        </w:rPr>
        <w:t> </w:t>
      </w:r>
      <w:r w:rsidRPr="00871FFE">
        <w:rPr>
          <w:lang w:val="uk-UA"/>
        </w:rPr>
        <w:t>102.</w:t>
      </w:r>
    </w:p>
    <w:p w:rsidR="00871FFE" w:rsidRPr="00871FFE" w:rsidRDefault="00871FFE" w:rsidP="00871FFE">
      <w:pPr>
        <w:tabs>
          <w:tab w:val="left" w:pos="7725"/>
        </w:tabs>
        <w:spacing w:line="240" w:lineRule="auto"/>
        <w:ind w:firstLine="0"/>
        <w:rPr>
          <w:lang w:val="uk-UA"/>
        </w:rPr>
      </w:pPr>
    </w:p>
    <w:p w:rsidR="00871FFE" w:rsidRPr="00871FFE" w:rsidRDefault="00871FFE" w:rsidP="00871FFE">
      <w:pPr>
        <w:tabs>
          <w:tab w:val="left" w:pos="7725"/>
        </w:tabs>
        <w:ind w:firstLine="567"/>
        <w:rPr>
          <w:lang w:val="uk-UA"/>
        </w:rPr>
      </w:pPr>
      <w:r w:rsidRPr="00871FFE">
        <w:rPr>
          <w:lang w:val="uk-UA"/>
        </w:rPr>
        <w:t>1.2. ГАРНИК Аллу Вікторівну на посаду бухгалтера з 26 травня 201</w:t>
      </w:r>
      <w:r>
        <w:rPr>
          <w:lang w:val="uk-UA"/>
        </w:rPr>
        <w:t>8</w:t>
      </w:r>
      <w:r w:rsidRPr="00871FFE">
        <w:rPr>
          <w:lang w:val="uk-UA"/>
        </w:rPr>
        <w:t xml:space="preserve"> року з посадовим окладом згідно зі штатним розписом.</w:t>
      </w:r>
    </w:p>
    <w:p w:rsidR="00871FFE" w:rsidRPr="00871FFE" w:rsidRDefault="00871FFE" w:rsidP="00871FFE">
      <w:pPr>
        <w:tabs>
          <w:tab w:val="left" w:pos="7725"/>
        </w:tabs>
        <w:ind w:firstLine="0"/>
        <w:rPr>
          <w:lang w:val="uk-UA"/>
        </w:rPr>
      </w:pPr>
      <w:r w:rsidRPr="00871FFE">
        <w:rPr>
          <w:lang w:val="uk-UA"/>
        </w:rPr>
        <w:t>Підстава: заява Гарник А. В. від 24 травня 201</w:t>
      </w:r>
      <w:r>
        <w:rPr>
          <w:lang w:val="uk-UA"/>
        </w:rPr>
        <w:t>8</w:t>
      </w:r>
      <w:r w:rsidRPr="00871FFE">
        <w:rPr>
          <w:lang w:val="uk-UA"/>
        </w:rPr>
        <w:t xml:space="preserve"> року, зареєстрована за № 98.</w:t>
      </w:r>
    </w:p>
    <w:p w:rsidR="00871FFE" w:rsidRPr="00871FFE" w:rsidRDefault="00871FFE" w:rsidP="00871FFE">
      <w:pPr>
        <w:tabs>
          <w:tab w:val="left" w:pos="7725"/>
        </w:tabs>
        <w:ind w:firstLine="0"/>
        <w:rPr>
          <w:lang w:val="uk-UA"/>
        </w:rPr>
      </w:pPr>
    </w:p>
    <w:p w:rsidR="00871FFE" w:rsidRPr="00871FFE" w:rsidRDefault="00871FFE" w:rsidP="00871FFE">
      <w:pPr>
        <w:tabs>
          <w:tab w:val="left" w:pos="7725"/>
        </w:tabs>
        <w:ind w:firstLine="567"/>
        <w:rPr>
          <w:lang w:val="uk-UA"/>
        </w:rPr>
      </w:pPr>
      <w:r w:rsidRPr="00871FFE">
        <w:rPr>
          <w:lang w:val="uk-UA"/>
        </w:rPr>
        <w:t>1.3. ПЕТРОВСЬКУ Вікторію Станіславівну до роботи з персоналом на посаду секретаря з 26 травня 201</w:t>
      </w:r>
      <w:r>
        <w:rPr>
          <w:lang w:val="uk-UA"/>
        </w:rPr>
        <w:t>8</w:t>
      </w:r>
      <w:r w:rsidRPr="00871FFE">
        <w:rPr>
          <w:lang w:val="uk-UA"/>
        </w:rPr>
        <w:t xml:space="preserve"> року зі строком випробування один місяць з посадовим окладом згідно зі штатним розписом.</w:t>
      </w:r>
    </w:p>
    <w:p w:rsidR="00871FFE" w:rsidRPr="00871FFE" w:rsidRDefault="00871FFE" w:rsidP="00871FFE">
      <w:pPr>
        <w:tabs>
          <w:tab w:val="left" w:pos="7725"/>
        </w:tabs>
        <w:ind w:left="1276" w:hanging="1276"/>
        <w:rPr>
          <w:lang w:val="uk-UA"/>
        </w:rPr>
      </w:pPr>
      <w:r w:rsidRPr="00871FFE">
        <w:rPr>
          <w:lang w:val="uk-UA"/>
        </w:rPr>
        <w:t>Підстава: заява Петровської В. С. від 24 травня 201</w:t>
      </w:r>
      <w:r>
        <w:rPr>
          <w:lang w:val="uk-UA"/>
        </w:rPr>
        <w:t>8</w:t>
      </w:r>
      <w:r w:rsidRPr="00871FFE">
        <w:rPr>
          <w:lang w:val="uk-UA"/>
        </w:rPr>
        <w:t xml:space="preserve"> року, зареєстрована</w:t>
      </w:r>
      <w:r>
        <w:rPr>
          <w:lang w:val="uk-UA"/>
        </w:rPr>
        <w:t xml:space="preserve"> </w:t>
      </w:r>
      <w:r w:rsidRPr="00871FFE">
        <w:rPr>
          <w:lang w:val="uk-UA"/>
        </w:rPr>
        <w:t>за №</w:t>
      </w:r>
      <w:r>
        <w:rPr>
          <w:lang w:val="uk-UA"/>
        </w:rPr>
        <w:t> </w:t>
      </w:r>
      <w:r w:rsidRPr="00871FFE">
        <w:rPr>
          <w:lang w:val="uk-UA"/>
        </w:rPr>
        <w:t>107.</w:t>
      </w:r>
    </w:p>
    <w:p w:rsidR="00871FFE" w:rsidRPr="00871FFE" w:rsidRDefault="00871FFE" w:rsidP="00871FFE">
      <w:pPr>
        <w:tabs>
          <w:tab w:val="left" w:pos="7725"/>
        </w:tabs>
        <w:ind w:firstLine="0"/>
        <w:rPr>
          <w:lang w:val="uk-UA"/>
        </w:rPr>
      </w:pPr>
    </w:p>
    <w:p w:rsidR="00871FFE" w:rsidRPr="00871FFE" w:rsidRDefault="00871FFE" w:rsidP="00871FFE">
      <w:pPr>
        <w:tabs>
          <w:tab w:val="left" w:pos="7725"/>
        </w:tabs>
        <w:ind w:firstLine="0"/>
        <w:rPr>
          <w:lang w:val="uk-UA"/>
        </w:rPr>
      </w:pPr>
      <w:r w:rsidRPr="00871FFE">
        <w:rPr>
          <w:b/>
          <w:lang w:val="uk-UA"/>
        </w:rPr>
        <w:t>2. ПЕРЕВЕСТИ:</w:t>
      </w:r>
    </w:p>
    <w:p w:rsidR="00871FFE" w:rsidRPr="00871FFE" w:rsidRDefault="00871FFE" w:rsidP="00871FFE">
      <w:pPr>
        <w:tabs>
          <w:tab w:val="left" w:pos="7725"/>
        </w:tabs>
        <w:ind w:firstLine="567"/>
        <w:rPr>
          <w:lang w:val="uk-UA"/>
        </w:rPr>
      </w:pPr>
      <w:r w:rsidRPr="00871FFE">
        <w:rPr>
          <w:lang w:val="uk-UA"/>
        </w:rPr>
        <w:t xml:space="preserve">2.1. ВАЩУКА Леоніда Олеговича, секретаря відділу роботи з персоналом, на посаду начальника відділу діловодства, роботи із зверненнями громадян та </w:t>
      </w:r>
      <w:r w:rsidRPr="00871FFE">
        <w:rPr>
          <w:lang w:val="uk-UA"/>
        </w:rPr>
        <w:lastRenderedPageBreak/>
        <w:t>доступу до публічної інформації з 27 травня 201</w:t>
      </w:r>
      <w:r>
        <w:rPr>
          <w:lang w:val="uk-UA"/>
        </w:rPr>
        <w:t>8</w:t>
      </w:r>
      <w:r w:rsidRPr="00871FFE">
        <w:rPr>
          <w:lang w:val="uk-UA"/>
        </w:rPr>
        <w:t xml:space="preserve"> року з посадовим окладом згідно з штатним розписом.</w:t>
      </w:r>
    </w:p>
    <w:p w:rsidR="00871FFE" w:rsidRPr="00871FFE" w:rsidRDefault="00871FFE" w:rsidP="00871FFE">
      <w:pPr>
        <w:tabs>
          <w:tab w:val="left" w:pos="7725"/>
        </w:tabs>
        <w:ind w:left="1418" w:hanging="1418"/>
        <w:rPr>
          <w:lang w:val="uk-UA"/>
        </w:rPr>
      </w:pPr>
      <w:r w:rsidRPr="00871FFE">
        <w:rPr>
          <w:lang w:val="uk-UA"/>
        </w:rPr>
        <w:t>Підстава: службова записка начальника відділу роботи з персоналом   Коваленка К. Ю. від 23 травня 201</w:t>
      </w:r>
      <w:r>
        <w:rPr>
          <w:lang w:val="uk-UA"/>
        </w:rPr>
        <w:t>8</w:t>
      </w:r>
      <w:r w:rsidRPr="00871FFE">
        <w:rPr>
          <w:lang w:val="uk-UA"/>
        </w:rPr>
        <w:t xml:space="preserve"> року, зареєстрована за № 54. </w:t>
      </w:r>
    </w:p>
    <w:p w:rsidR="00871FFE" w:rsidRPr="00871FFE" w:rsidRDefault="00871FFE" w:rsidP="00871FFE">
      <w:pPr>
        <w:tabs>
          <w:tab w:val="left" w:pos="7725"/>
        </w:tabs>
        <w:spacing w:line="240" w:lineRule="auto"/>
        <w:ind w:firstLine="0"/>
        <w:rPr>
          <w:lang w:val="uk-UA"/>
        </w:rPr>
      </w:pPr>
    </w:p>
    <w:p w:rsidR="00871FFE" w:rsidRPr="00871FFE" w:rsidRDefault="00871FFE" w:rsidP="00871FFE">
      <w:pPr>
        <w:tabs>
          <w:tab w:val="left" w:pos="7725"/>
        </w:tabs>
        <w:ind w:firstLine="567"/>
        <w:rPr>
          <w:lang w:val="uk-UA"/>
        </w:rPr>
      </w:pPr>
      <w:r w:rsidRPr="00871FFE">
        <w:rPr>
          <w:lang w:val="uk-UA"/>
        </w:rPr>
        <w:t>2.2. МІЩУК Єлизавету Юріївну, головного спеціаліста з мобілізаційної підготовки та цивільного захисту, на посаду начальника відділу з питань протимінної діяльності та екологічної безпеки Управління з питань східних регіонів з 27 травня 201</w:t>
      </w:r>
      <w:r>
        <w:rPr>
          <w:lang w:val="uk-UA"/>
        </w:rPr>
        <w:t>8</w:t>
      </w:r>
      <w:r w:rsidRPr="00871FFE">
        <w:rPr>
          <w:lang w:val="uk-UA"/>
        </w:rPr>
        <w:t xml:space="preserve"> року з посадовим окладом згідно зі штатним розписом.</w:t>
      </w:r>
    </w:p>
    <w:p w:rsidR="00871FFE" w:rsidRPr="00871FFE" w:rsidRDefault="00871FFE" w:rsidP="00871FFE">
      <w:pPr>
        <w:tabs>
          <w:tab w:val="left" w:pos="7725"/>
        </w:tabs>
        <w:ind w:left="1276" w:hanging="1276"/>
        <w:rPr>
          <w:lang w:val="uk-UA"/>
        </w:rPr>
      </w:pPr>
      <w:r w:rsidRPr="00871FFE">
        <w:rPr>
          <w:lang w:val="uk-UA"/>
        </w:rPr>
        <w:t>Підстава: службова записка першого заступника міністра Колумбета А. С.      від 23 травня 201</w:t>
      </w:r>
      <w:r>
        <w:rPr>
          <w:lang w:val="uk-UA"/>
        </w:rPr>
        <w:t>8</w:t>
      </w:r>
      <w:r w:rsidRPr="00871FFE">
        <w:rPr>
          <w:lang w:val="uk-UA"/>
        </w:rPr>
        <w:t xml:space="preserve"> року, зареєстрована за № 63. </w:t>
      </w:r>
    </w:p>
    <w:p w:rsidR="00871FFE" w:rsidRPr="00871FFE" w:rsidRDefault="00871FFE" w:rsidP="00871FFE">
      <w:pPr>
        <w:tabs>
          <w:tab w:val="left" w:pos="7725"/>
        </w:tabs>
        <w:spacing w:line="240" w:lineRule="auto"/>
        <w:ind w:firstLine="0"/>
        <w:rPr>
          <w:lang w:val="uk-UA"/>
        </w:rPr>
      </w:pPr>
    </w:p>
    <w:p w:rsidR="00871FFE" w:rsidRPr="00871FFE" w:rsidRDefault="00871FFE" w:rsidP="00871FFE">
      <w:pPr>
        <w:tabs>
          <w:tab w:val="left" w:pos="7725"/>
        </w:tabs>
        <w:ind w:firstLine="567"/>
        <w:rPr>
          <w:lang w:val="uk-UA"/>
        </w:rPr>
      </w:pPr>
      <w:r w:rsidRPr="00871FFE">
        <w:rPr>
          <w:lang w:val="uk-UA"/>
        </w:rPr>
        <w:t>2.3. ЯРМОЛЕНКА Ігоря Вікторовича, спеціаліста з питань внутрішнього аудиту, на посаду завідувача Сектору економічного аналізу з                               27 травня 201</w:t>
      </w:r>
      <w:r>
        <w:rPr>
          <w:lang w:val="uk-UA"/>
        </w:rPr>
        <w:t>8</w:t>
      </w:r>
      <w:r w:rsidRPr="00871FFE">
        <w:rPr>
          <w:lang w:val="uk-UA"/>
        </w:rPr>
        <w:t xml:space="preserve"> року з посадовим окладом згідно зі штатним розписом.</w:t>
      </w:r>
    </w:p>
    <w:p w:rsidR="00871FFE" w:rsidRPr="00871FFE" w:rsidRDefault="00871FFE" w:rsidP="00871FFE">
      <w:pPr>
        <w:tabs>
          <w:tab w:val="left" w:pos="7725"/>
        </w:tabs>
        <w:ind w:left="1276" w:hanging="1276"/>
        <w:rPr>
          <w:lang w:val="uk-UA"/>
        </w:rPr>
      </w:pPr>
      <w:r w:rsidRPr="00871FFE">
        <w:rPr>
          <w:lang w:val="uk-UA"/>
        </w:rPr>
        <w:t>Підстава: службова записка першого заступника міністра Колумбета А. С.       від 24 травня 201</w:t>
      </w:r>
      <w:r>
        <w:rPr>
          <w:lang w:val="uk-UA"/>
        </w:rPr>
        <w:t>8</w:t>
      </w:r>
      <w:r w:rsidRPr="00871FFE">
        <w:rPr>
          <w:lang w:val="uk-UA"/>
        </w:rPr>
        <w:t xml:space="preserve"> року, зареєстрована за № 65. </w:t>
      </w:r>
    </w:p>
    <w:p w:rsidR="00871FFE" w:rsidRPr="00871FFE" w:rsidRDefault="00871FFE" w:rsidP="00871FFE">
      <w:pPr>
        <w:tabs>
          <w:tab w:val="left" w:pos="7725"/>
        </w:tabs>
        <w:ind w:firstLine="0"/>
        <w:rPr>
          <w:lang w:val="uk-UA"/>
        </w:rPr>
      </w:pPr>
    </w:p>
    <w:p w:rsidR="00871FFE" w:rsidRPr="00871FFE" w:rsidRDefault="00871FFE" w:rsidP="00871FFE">
      <w:pPr>
        <w:tabs>
          <w:tab w:val="left" w:pos="7725"/>
        </w:tabs>
        <w:ind w:firstLine="0"/>
        <w:rPr>
          <w:b/>
          <w:lang w:val="uk-UA"/>
        </w:rPr>
      </w:pPr>
      <w:r w:rsidRPr="00871FFE">
        <w:rPr>
          <w:b/>
          <w:lang w:val="uk-UA"/>
        </w:rPr>
        <w:t>3. ЗВІЛЬНИТИ:</w:t>
      </w:r>
    </w:p>
    <w:p w:rsidR="00871FFE" w:rsidRPr="00871FFE" w:rsidRDefault="00871FFE" w:rsidP="00871FFE">
      <w:pPr>
        <w:tabs>
          <w:tab w:val="left" w:pos="7725"/>
        </w:tabs>
        <w:ind w:firstLine="567"/>
        <w:rPr>
          <w:lang w:val="uk-UA"/>
        </w:rPr>
      </w:pPr>
      <w:r w:rsidRPr="00871FFE">
        <w:rPr>
          <w:lang w:val="uk-UA"/>
        </w:rPr>
        <w:t>3.1. АДАМЕНКО Зінаїду Петрівну, бухгалтера фінансово–економічного відділу, 25 травня 201</w:t>
      </w:r>
      <w:r>
        <w:rPr>
          <w:lang w:val="uk-UA"/>
        </w:rPr>
        <w:t>8</w:t>
      </w:r>
      <w:r w:rsidRPr="00871FFE">
        <w:rPr>
          <w:lang w:val="uk-UA"/>
        </w:rPr>
        <w:t xml:space="preserve"> року за згодою сторін, ст. 36 КЗпП України. </w:t>
      </w:r>
    </w:p>
    <w:p w:rsidR="00871FFE" w:rsidRPr="00871FFE" w:rsidRDefault="00871FFE" w:rsidP="00871FFE">
      <w:pPr>
        <w:tabs>
          <w:tab w:val="left" w:pos="7725"/>
        </w:tabs>
        <w:ind w:left="1276" w:hanging="1276"/>
        <w:rPr>
          <w:lang w:val="uk-UA"/>
        </w:rPr>
      </w:pPr>
      <w:r>
        <w:rPr>
          <w:lang w:val="uk-UA"/>
        </w:rPr>
        <w:t xml:space="preserve">Підстава: заява Адаменко З. П. </w:t>
      </w:r>
      <w:r w:rsidRPr="00871FFE">
        <w:rPr>
          <w:lang w:val="uk-UA"/>
        </w:rPr>
        <w:t>від 23 травня 201</w:t>
      </w:r>
      <w:r>
        <w:rPr>
          <w:lang w:val="uk-UA"/>
        </w:rPr>
        <w:t>8</w:t>
      </w:r>
      <w:r w:rsidRPr="00871FFE">
        <w:rPr>
          <w:lang w:val="uk-UA"/>
        </w:rPr>
        <w:t xml:space="preserve"> року, зареєстрована</w:t>
      </w:r>
      <w:r>
        <w:rPr>
          <w:lang w:val="uk-UA"/>
        </w:rPr>
        <w:t xml:space="preserve"> </w:t>
      </w:r>
      <w:r w:rsidRPr="00871FFE">
        <w:rPr>
          <w:lang w:val="uk-UA"/>
        </w:rPr>
        <w:t>за № 89.</w:t>
      </w:r>
    </w:p>
    <w:p w:rsidR="00871FFE" w:rsidRPr="00871FFE" w:rsidRDefault="00871FFE" w:rsidP="00871FFE">
      <w:pPr>
        <w:tabs>
          <w:tab w:val="left" w:pos="7725"/>
        </w:tabs>
        <w:ind w:firstLine="0"/>
        <w:rPr>
          <w:lang w:val="uk-UA"/>
        </w:rPr>
      </w:pPr>
    </w:p>
    <w:p w:rsidR="00871FFE" w:rsidRPr="00871FFE" w:rsidRDefault="00871FFE" w:rsidP="00871FFE">
      <w:pPr>
        <w:tabs>
          <w:tab w:val="left" w:pos="7725"/>
        </w:tabs>
        <w:ind w:firstLine="567"/>
        <w:rPr>
          <w:lang w:val="uk-UA"/>
        </w:rPr>
      </w:pPr>
      <w:r w:rsidRPr="00871FFE">
        <w:rPr>
          <w:lang w:val="uk-UA"/>
        </w:rPr>
        <w:t>3.2. БАБЧУКА Романа Вікторовича, начальника відділу роботи з персоналом, з 26 травня 201</w:t>
      </w:r>
      <w:r>
        <w:rPr>
          <w:lang w:val="uk-UA"/>
        </w:rPr>
        <w:t>8</w:t>
      </w:r>
      <w:r w:rsidRPr="00871FFE">
        <w:rPr>
          <w:lang w:val="uk-UA"/>
        </w:rPr>
        <w:t xml:space="preserve"> року у зв’язку з переїздом на нове місце проживання, ст. 38 КЗпП України.</w:t>
      </w:r>
    </w:p>
    <w:p w:rsidR="00871FFE" w:rsidRPr="00871FFE" w:rsidRDefault="00871FFE" w:rsidP="00871FFE">
      <w:pPr>
        <w:tabs>
          <w:tab w:val="left" w:pos="7725"/>
        </w:tabs>
        <w:ind w:firstLine="0"/>
        <w:rPr>
          <w:lang w:val="uk-UA"/>
        </w:rPr>
      </w:pPr>
      <w:r w:rsidRPr="00871FFE">
        <w:rPr>
          <w:lang w:val="uk-UA"/>
        </w:rPr>
        <w:t>Підстава: заява Бабчука Р. В. від 24 травня 201</w:t>
      </w:r>
      <w:r>
        <w:rPr>
          <w:lang w:val="uk-UA"/>
        </w:rPr>
        <w:t>8</w:t>
      </w:r>
      <w:r w:rsidRPr="00871FFE">
        <w:rPr>
          <w:lang w:val="uk-UA"/>
        </w:rPr>
        <w:t xml:space="preserve"> року, зареєстрована за № 63. </w:t>
      </w:r>
    </w:p>
    <w:p w:rsidR="00871FFE" w:rsidRPr="00871FFE" w:rsidRDefault="00871FFE" w:rsidP="00871FFE">
      <w:pPr>
        <w:tabs>
          <w:tab w:val="left" w:pos="7725"/>
        </w:tabs>
        <w:ind w:firstLine="0"/>
        <w:rPr>
          <w:lang w:val="uk-UA"/>
        </w:rPr>
      </w:pPr>
    </w:p>
    <w:p w:rsidR="00871FFE" w:rsidRPr="00871FFE" w:rsidRDefault="00871FFE" w:rsidP="00871FFE">
      <w:pPr>
        <w:tabs>
          <w:tab w:val="left" w:pos="7725"/>
        </w:tabs>
        <w:ind w:firstLine="567"/>
        <w:rPr>
          <w:lang w:val="uk-UA"/>
        </w:rPr>
      </w:pPr>
      <w:r w:rsidRPr="00871FFE">
        <w:rPr>
          <w:lang w:val="uk-UA"/>
        </w:rPr>
        <w:lastRenderedPageBreak/>
        <w:t>3.3. ЗАВАЛЬНЮК Вікторію Ростиславівну, головного спеціаліста з режимно–секретної роботи, з 26 травня 201</w:t>
      </w:r>
      <w:r>
        <w:rPr>
          <w:lang w:val="uk-UA"/>
        </w:rPr>
        <w:t>8</w:t>
      </w:r>
      <w:r w:rsidRPr="00871FFE">
        <w:rPr>
          <w:lang w:val="uk-UA"/>
        </w:rPr>
        <w:t xml:space="preserve"> року за згодою сторін, ст. 36 КЗпП України.</w:t>
      </w:r>
    </w:p>
    <w:p w:rsidR="00871FFE" w:rsidRPr="00871FFE" w:rsidRDefault="00871FFE" w:rsidP="00871FFE">
      <w:pPr>
        <w:tabs>
          <w:tab w:val="left" w:pos="7725"/>
        </w:tabs>
        <w:ind w:firstLine="0"/>
        <w:rPr>
          <w:lang w:val="uk-UA"/>
        </w:rPr>
      </w:pPr>
      <w:r w:rsidRPr="00871FFE">
        <w:rPr>
          <w:lang w:val="uk-UA"/>
        </w:rPr>
        <w:t>Підстава: заява Завальнюк В. Р. від 22 травня 201</w:t>
      </w:r>
      <w:r>
        <w:rPr>
          <w:lang w:val="uk-UA"/>
        </w:rPr>
        <w:t>8</w:t>
      </w:r>
      <w:r w:rsidRPr="00871FFE">
        <w:rPr>
          <w:lang w:val="uk-UA"/>
        </w:rPr>
        <w:t xml:space="preserve"> року, зареєстрована за № 59.</w:t>
      </w:r>
    </w:p>
    <w:p w:rsidR="00871FFE" w:rsidRPr="00871FFE" w:rsidRDefault="00871FFE" w:rsidP="00871FFE">
      <w:pPr>
        <w:tabs>
          <w:tab w:val="left" w:pos="7725"/>
        </w:tabs>
        <w:ind w:firstLine="0"/>
        <w:rPr>
          <w:lang w:val="uk-UA"/>
        </w:rP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871FFE" w:rsidRPr="00871FFE" w:rsidTr="00783381">
        <w:tc>
          <w:tcPr>
            <w:tcW w:w="3284" w:type="dxa"/>
          </w:tcPr>
          <w:p w:rsidR="00871FFE" w:rsidRPr="00871FFE" w:rsidRDefault="00871FFE" w:rsidP="00871FFE">
            <w:pPr>
              <w:tabs>
                <w:tab w:val="left" w:pos="7725"/>
              </w:tabs>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Міністр</w:t>
            </w:r>
          </w:p>
        </w:tc>
        <w:tc>
          <w:tcPr>
            <w:tcW w:w="3285" w:type="dxa"/>
          </w:tcPr>
          <w:p w:rsidR="00871FFE" w:rsidRPr="00871FFE" w:rsidRDefault="00871FFE" w:rsidP="00871FFE">
            <w:pPr>
              <w:tabs>
                <w:tab w:val="left" w:pos="7725"/>
              </w:tabs>
              <w:jc w:val="center"/>
              <w:rPr>
                <w:rFonts w:ascii="Times New Roman" w:hAnsi="Times New Roman" w:cs="Times New Roman"/>
                <w:sz w:val="28"/>
                <w:szCs w:val="28"/>
                <w:lang w:val="uk-UA"/>
              </w:rPr>
            </w:pPr>
            <w:r w:rsidRPr="00871FFE">
              <w:rPr>
                <w:rFonts w:ascii="Times New Roman" w:hAnsi="Times New Roman" w:cs="Times New Roman"/>
                <w:sz w:val="28"/>
                <w:szCs w:val="28"/>
                <w:lang w:val="uk-UA"/>
              </w:rPr>
              <w:t>_______________</w:t>
            </w:r>
          </w:p>
          <w:p w:rsidR="00871FFE" w:rsidRPr="00871FFE" w:rsidRDefault="00871FFE" w:rsidP="00871FFE">
            <w:pPr>
              <w:tabs>
                <w:tab w:val="left" w:pos="7725"/>
              </w:tabs>
              <w:jc w:val="center"/>
              <w:rPr>
                <w:rFonts w:ascii="Times New Roman" w:hAnsi="Times New Roman" w:cs="Times New Roman"/>
                <w:sz w:val="20"/>
                <w:szCs w:val="20"/>
                <w:lang w:val="uk-UA"/>
              </w:rPr>
            </w:pPr>
            <w:r w:rsidRPr="00871FFE">
              <w:rPr>
                <w:rFonts w:ascii="Times New Roman" w:hAnsi="Times New Roman" w:cs="Times New Roman"/>
                <w:sz w:val="20"/>
                <w:szCs w:val="20"/>
                <w:lang w:val="uk-UA"/>
              </w:rPr>
              <w:t>(підпис)</w:t>
            </w:r>
          </w:p>
        </w:tc>
        <w:tc>
          <w:tcPr>
            <w:tcW w:w="3285" w:type="dxa"/>
          </w:tcPr>
          <w:p w:rsidR="00871FFE" w:rsidRPr="00871FFE" w:rsidRDefault="00871FFE" w:rsidP="00871FFE">
            <w:pPr>
              <w:tabs>
                <w:tab w:val="left" w:pos="7725"/>
              </w:tabs>
              <w:jc w:val="both"/>
              <w:rPr>
                <w:rFonts w:ascii="Times New Roman" w:hAnsi="Times New Roman" w:cs="Times New Roman"/>
                <w:sz w:val="28"/>
                <w:szCs w:val="28"/>
                <w:lang w:val="uk-UA"/>
              </w:rPr>
            </w:pPr>
            <w:r w:rsidRPr="00871FFE">
              <w:rPr>
                <w:rFonts w:ascii="Times New Roman" w:hAnsi="Times New Roman" w:cs="Times New Roman"/>
                <w:sz w:val="28"/>
                <w:szCs w:val="28"/>
                <w:lang w:val="uk-UA"/>
              </w:rPr>
              <w:t>Ольга Коляда</w:t>
            </w:r>
          </w:p>
        </w:tc>
      </w:tr>
    </w:tbl>
    <w:p w:rsidR="00871FFE" w:rsidRPr="00871FFE" w:rsidRDefault="00871FFE" w:rsidP="00871FFE">
      <w:pPr>
        <w:tabs>
          <w:tab w:val="left" w:pos="7725"/>
        </w:tabs>
        <w:ind w:firstLine="0"/>
        <w:rPr>
          <w:lang w:val="uk-UA"/>
        </w:rPr>
      </w:pPr>
    </w:p>
    <w:p w:rsidR="00871FFE" w:rsidRPr="00871FFE" w:rsidRDefault="00871FFE" w:rsidP="00871FFE">
      <w:pPr>
        <w:tabs>
          <w:tab w:val="left" w:pos="7725"/>
        </w:tabs>
        <w:ind w:firstLine="0"/>
        <w:rPr>
          <w:lang w:val="uk-UA"/>
        </w:rPr>
      </w:pPr>
      <w:r w:rsidRPr="00871FFE">
        <w:rPr>
          <w:lang w:val="uk-UA"/>
        </w:rPr>
        <w:t>З наказом ознайомлені:</w:t>
      </w: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871FFE" w:rsidRPr="00871FFE" w:rsidTr="00783381">
        <w:tc>
          <w:tcPr>
            <w:tcW w:w="3284" w:type="dxa"/>
          </w:tcPr>
          <w:p w:rsidR="00871FFE" w:rsidRPr="00871FFE" w:rsidRDefault="00871FFE" w:rsidP="00871FFE">
            <w:pPr>
              <w:tabs>
                <w:tab w:val="left" w:pos="7725"/>
              </w:tabs>
              <w:spacing w:line="360" w:lineRule="auto"/>
              <w:jc w:val="both"/>
              <w:rPr>
                <w:rFonts w:ascii="Times New Roman" w:hAnsi="Times New Roman" w:cs="Times New Roman"/>
                <w:sz w:val="28"/>
                <w:lang w:val="uk-UA"/>
              </w:rPr>
            </w:pPr>
          </w:p>
        </w:tc>
        <w:tc>
          <w:tcPr>
            <w:tcW w:w="3285" w:type="dxa"/>
          </w:tcPr>
          <w:p w:rsidR="00871FFE" w:rsidRPr="00871FFE" w:rsidRDefault="00871FFE" w:rsidP="00871FFE">
            <w:pPr>
              <w:tabs>
                <w:tab w:val="left" w:pos="7725"/>
              </w:tabs>
              <w:jc w:val="center"/>
              <w:rPr>
                <w:rFonts w:ascii="Times New Roman" w:hAnsi="Times New Roman" w:cs="Times New Roman"/>
                <w:sz w:val="28"/>
                <w:lang w:val="uk-UA"/>
              </w:rPr>
            </w:pPr>
            <w:r w:rsidRPr="00871FFE">
              <w:rPr>
                <w:rFonts w:ascii="Times New Roman" w:hAnsi="Times New Roman" w:cs="Times New Roman"/>
                <w:sz w:val="28"/>
                <w:lang w:val="uk-UA"/>
              </w:rPr>
              <w:t>_______________</w:t>
            </w:r>
          </w:p>
          <w:p w:rsidR="00871FFE" w:rsidRPr="00871FFE" w:rsidRDefault="00871FFE" w:rsidP="00871FFE">
            <w:pPr>
              <w:tabs>
                <w:tab w:val="left" w:pos="7725"/>
              </w:tabs>
              <w:spacing w:line="360" w:lineRule="auto"/>
              <w:jc w:val="center"/>
              <w:rPr>
                <w:rFonts w:ascii="Times New Roman" w:hAnsi="Times New Roman" w:cs="Times New Roman"/>
                <w:sz w:val="28"/>
                <w:lang w:val="uk-UA"/>
              </w:rPr>
            </w:pPr>
            <w:r w:rsidRPr="00871FFE">
              <w:rPr>
                <w:rFonts w:ascii="Times New Roman" w:hAnsi="Times New Roman" w:cs="Times New Roman"/>
                <w:lang w:val="uk-UA"/>
              </w:rPr>
              <w:t>(підпис)</w:t>
            </w:r>
          </w:p>
        </w:tc>
        <w:tc>
          <w:tcPr>
            <w:tcW w:w="3285" w:type="dxa"/>
          </w:tcPr>
          <w:p w:rsidR="00871FFE" w:rsidRPr="00871FFE" w:rsidRDefault="00871FFE" w:rsidP="00871FFE">
            <w:pPr>
              <w:tabs>
                <w:tab w:val="left" w:pos="7725"/>
              </w:tabs>
              <w:jc w:val="both"/>
              <w:rPr>
                <w:rFonts w:ascii="Times New Roman" w:hAnsi="Times New Roman" w:cs="Times New Roman"/>
                <w:sz w:val="28"/>
                <w:lang w:val="uk-UA"/>
              </w:rPr>
            </w:pPr>
            <w:r w:rsidRPr="00871FFE">
              <w:rPr>
                <w:rFonts w:ascii="Times New Roman" w:hAnsi="Times New Roman" w:cs="Times New Roman"/>
                <w:sz w:val="28"/>
                <w:lang w:val="uk-UA"/>
              </w:rPr>
              <w:t>Зінаїда Адаменко</w:t>
            </w:r>
          </w:p>
          <w:p w:rsidR="00871FFE" w:rsidRPr="00871FFE" w:rsidRDefault="00871FFE" w:rsidP="00871FFE">
            <w:pPr>
              <w:tabs>
                <w:tab w:val="left" w:pos="7725"/>
              </w:tabs>
              <w:jc w:val="both"/>
              <w:rPr>
                <w:rFonts w:ascii="Times New Roman" w:hAnsi="Times New Roman" w:cs="Times New Roman"/>
                <w:sz w:val="28"/>
                <w:lang w:val="uk-UA"/>
              </w:rPr>
            </w:pPr>
            <w:r w:rsidRPr="00871FFE">
              <w:rPr>
                <w:rFonts w:ascii="Times New Roman" w:hAnsi="Times New Roman" w:cs="Times New Roman"/>
                <w:sz w:val="28"/>
                <w:lang w:val="uk-UA"/>
              </w:rPr>
              <w:t>25 травня 201</w:t>
            </w:r>
            <w:r>
              <w:rPr>
                <w:rFonts w:ascii="Times New Roman" w:hAnsi="Times New Roman" w:cs="Times New Roman"/>
                <w:sz w:val="28"/>
                <w:lang w:val="uk-UA"/>
              </w:rPr>
              <w:t>8</w:t>
            </w:r>
            <w:r w:rsidRPr="00871FFE">
              <w:rPr>
                <w:rFonts w:ascii="Times New Roman" w:hAnsi="Times New Roman" w:cs="Times New Roman"/>
                <w:sz w:val="28"/>
                <w:lang w:val="uk-UA"/>
              </w:rPr>
              <w:t xml:space="preserve"> року</w:t>
            </w:r>
          </w:p>
        </w:tc>
      </w:tr>
      <w:tr w:rsidR="00871FFE" w:rsidRPr="00871FFE" w:rsidTr="00783381">
        <w:tc>
          <w:tcPr>
            <w:tcW w:w="3284" w:type="dxa"/>
          </w:tcPr>
          <w:p w:rsidR="00871FFE" w:rsidRPr="00871FFE" w:rsidRDefault="00871FFE" w:rsidP="00871FFE">
            <w:pPr>
              <w:tabs>
                <w:tab w:val="left" w:pos="7725"/>
              </w:tabs>
              <w:spacing w:line="360" w:lineRule="auto"/>
              <w:jc w:val="both"/>
              <w:rPr>
                <w:rFonts w:ascii="Times New Roman" w:hAnsi="Times New Roman" w:cs="Times New Roman"/>
                <w:sz w:val="28"/>
                <w:lang w:val="uk-UA"/>
              </w:rPr>
            </w:pPr>
          </w:p>
        </w:tc>
        <w:tc>
          <w:tcPr>
            <w:tcW w:w="3285" w:type="dxa"/>
          </w:tcPr>
          <w:p w:rsidR="00871FFE" w:rsidRPr="00871FFE" w:rsidRDefault="00871FFE" w:rsidP="00871FFE">
            <w:pPr>
              <w:tabs>
                <w:tab w:val="left" w:pos="7725"/>
              </w:tabs>
              <w:jc w:val="center"/>
              <w:rPr>
                <w:rFonts w:ascii="Times New Roman" w:hAnsi="Times New Roman" w:cs="Times New Roman"/>
                <w:sz w:val="28"/>
                <w:lang w:val="uk-UA"/>
              </w:rPr>
            </w:pPr>
          </w:p>
          <w:p w:rsidR="00871FFE" w:rsidRPr="00871FFE" w:rsidRDefault="00871FFE" w:rsidP="00871FFE">
            <w:pPr>
              <w:tabs>
                <w:tab w:val="left" w:pos="7725"/>
              </w:tabs>
              <w:jc w:val="center"/>
              <w:rPr>
                <w:rFonts w:ascii="Times New Roman" w:hAnsi="Times New Roman" w:cs="Times New Roman"/>
                <w:sz w:val="28"/>
                <w:lang w:val="uk-UA"/>
              </w:rPr>
            </w:pPr>
            <w:r w:rsidRPr="00871FFE">
              <w:rPr>
                <w:rFonts w:ascii="Times New Roman" w:hAnsi="Times New Roman" w:cs="Times New Roman"/>
                <w:sz w:val="28"/>
                <w:lang w:val="uk-UA"/>
              </w:rPr>
              <w:t>_______________</w:t>
            </w:r>
          </w:p>
          <w:p w:rsidR="00871FFE" w:rsidRPr="00871FFE" w:rsidRDefault="00871FFE" w:rsidP="00871FFE">
            <w:pPr>
              <w:tabs>
                <w:tab w:val="left" w:pos="7725"/>
              </w:tabs>
              <w:spacing w:line="360" w:lineRule="auto"/>
              <w:jc w:val="center"/>
              <w:rPr>
                <w:rFonts w:ascii="Times New Roman" w:hAnsi="Times New Roman" w:cs="Times New Roman"/>
                <w:sz w:val="28"/>
                <w:lang w:val="uk-UA"/>
              </w:rPr>
            </w:pPr>
            <w:r w:rsidRPr="00871FFE">
              <w:rPr>
                <w:rFonts w:ascii="Times New Roman" w:hAnsi="Times New Roman" w:cs="Times New Roman"/>
                <w:lang w:val="uk-UA"/>
              </w:rPr>
              <w:t>(підпис)</w:t>
            </w:r>
          </w:p>
        </w:tc>
        <w:tc>
          <w:tcPr>
            <w:tcW w:w="3285" w:type="dxa"/>
          </w:tcPr>
          <w:p w:rsidR="00871FFE" w:rsidRPr="00871FFE" w:rsidRDefault="00871FFE" w:rsidP="00871FFE">
            <w:pPr>
              <w:tabs>
                <w:tab w:val="left" w:pos="7725"/>
              </w:tabs>
              <w:jc w:val="both"/>
              <w:rPr>
                <w:rFonts w:ascii="Times New Roman" w:hAnsi="Times New Roman" w:cs="Times New Roman"/>
                <w:sz w:val="28"/>
                <w:lang w:val="uk-UA"/>
              </w:rPr>
            </w:pPr>
          </w:p>
          <w:p w:rsidR="00871FFE" w:rsidRPr="00871FFE" w:rsidRDefault="00871FFE" w:rsidP="00871FFE">
            <w:pPr>
              <w:tabs>
                <w:tab w:val="left" w:pos="7725"/>
              </w:tabs>
              <w:jc w:val="both"/>
              <w:rPr>
                <w:rFonts w:ascii="Times New Roman" w:hAnsi="Times New Roman" w:cs="Times New Roman"/>
                <w:sz w:val="28"/>
                <w:lang w:val="uk-UA"/>
              </w:rPr>
            </w:pPr>
            <w:r w:rsidRPr="00871FFE">
              <w:rPr>
                <w:rFonts w:ascii="Times New Roman" w:hAnsi="Times New Roman" w:cs="Times New Roman"/>
                <w:sz w:val="28"/>
                <w:lang w:val="uk-UA"/>
              </w:rPr>
              <w:t>Роман Бабчук</w:t>
            </w:r>
          </w:p>
          <w:p w:rsidR="00871FFE" w:rsidRPr="00871FFE" w:rsidRDefault="00871FFE" w:rsidP="00871FFE">
            <w:pPr>
              <w:tabs>
                <w:tab w:val="left" w:pos="7725"/>
              </w:tabs>
              <w:jc w:val="both"/>
              <w:rPr>
                <w:rFonts w:ascii="Times New Roman" w:hAnsi="Times New Roman" w:cs="Times New Roman"/>
                <w:sz w:val="28"/>
                <w:lang w:val="uk-UA"/>
              </w:rPr>
            </w:pPr>
            <w:r w:rsidRPr="00871FFE">
              <w:rPr>
                <w:rFonts w:ascii="Times New Roman" w:hAnsi="Times New Roman" w:cs="Times New Roman"/>
                <w:sz w:val="28"/>
                <w:lang w:val="uk-UA"/>
              </w:rPr>
              <w:t>26 травня 201</w:t>
            </w:r>
            <w:r>
              <w:rPr>
                <w:rFonts w:ascii="Times New Roman" w:hAnsi="Times New Roman" w:cs="Times New Roman"/>
                <w:sz w:val="28"/>
                <w:lang w:val="uk-UA"/>
              </w:rPr>
              <w:t>8</w:t>
            </w:r>
            <w:r w:rsidRPr="00871FFE">
              <w:rPr>
                <w:rFonts w:ascii="Times New Roman" w:hAnsi="Times New Roman" w:cs="Times New Roman"/>
                <w:sz w:val="28"/>
                <w:lang w:val="uk-UA"/>
              </w:rPr>
              <w:t xml:space="preserve"> року</w:t>
            </w:r>
          </w:p>
        </w:tc>
      </w:tr>
      <w:tr w:rsidR="00871FFE" w:rsidRPr="00871FFE" w:rsidTr="00783381">
        <w:tc>
          <w:tcPr>
            <w:tcW w:w="3284" w:type="dxa"/>
          </w:tcPr>
          <w:p w:rsidR="00871FFE" w:rsidRPr="00871FFE" w:rsidRDefault="00871FFE" w:rsidP="00871FFE">
            <w:pPr>
              <w:tabs>
                <w:tab w:val="left" w:pos="7725"/>
              </w:tabs>
              <w:spacing w:line="360" w:lineRule="auto"/>
              <w:jc w:val="both"/>
              <w:rPr>
                <w:rFonts w:ascii="Times New Roman" w:hAnsi="Times New Roman" w:cs="Times New Roman"/>
                <w:sz w:val="28"/>
                <w:lang w:val="uk-UA"/>
              </w:rPr>
            </w:pPr>
          </w:p>
        </w:tc>
        <w:tc>
          <w:tcPr>
            <w:tcW w:w="3285" w:type="dxa"/>
          </w:tcPr>
          <w:p w:rsidR="00871FFE" w:rsidRPr="00871FFE" w:rsidRDefault="00871FFE" w:rsidP="00871FFE">
            <w:pPr>
              <w:tabs>
                <w:tab w:val="left" w:pos="7725"/>
              </w:tabs>
              <w:jc w:val="center"/>
              <w:rPr>
                <w:rFonts w:ascii="Times New Roman" w:hAnsi="Times New Roman" w:cs="Times New Roman"/>
                <w:sz w:val="28"/>
                <w:lang w:val="uk-UA"/>
              </w:rPr>
            </w:pPr>
          </w:p>
          <w:p w:rsidR="00871FFE" w:rsidRPr="00871FFE" w:rsidRDefault="00871FFE" w:rsidP="00871FFE">
            <w:pPr>
              <w:tabs>
                <w:tab w:val="left" w:pos="7725"/>
              </w:tabs>
              <w:jc w:val="center"/>
              <w:rPr>
                <w:rFonts w:ascii="Times New Roman" w:hAnsi="Times New Roman" w:cs="Times New Roman"/>
                <w:sz w:val="28"/>
                <w:lang w:val="uk-UA"/>
              </w:rPr>
            </w:pPr>
            <w:r w:rsidRPr="00871FFE">
              <w:rPr>
                <w:rFonts w:ascii="Times New Roman" w:hAnsi="Times New Roman" w:cs="Times New Roman"/>
                <w:sz w:val="28"/>
                <w:lang w:val="uk-UA"/>
              </w:rPr>
              <w:t>_______________</w:t>
            </w:r>
          </w:p>
          <w:p w:rsidR="00871FFE" w:rsidRPr="00871FFE" w:rsidRDefault="00871FFE" w:rsidP="00871FFE">
            <w:pPr>
              <w:tabs>
                <w:tab w:val="left" w:pos="7725"/>
              </w:tabs>
              <w:spacing w:line="360" w:lineRule="auto"/>
              <w:jc w:val="center"/>
              <w:rPr>
                <w:rFonts w:ascii="Times New Roman" w:hAnsi="Times New Roman" w:cs="Times New Roman"/>
                <w:sz w:val="28"/>
                <w:lang w:val="uk-UA"/>
              </w:rPr>
            </w:pPr>
            <w:r w:rsidRPr="00871FFE">
              <w:rPr>
                <w:rFonts w:ascii="Times New Roman" w:hAnsi="Times New Roman" w:cs="Times New Roman"/>
                <w:lang w:val="uk-UA"/>
              </w:rPr>
              <w:t>(підпис)</w:t>
            </w:r>
          </w:p>
        </w:tc>
        <w:tc>
          <w:tcPr>
            <w:tcW w:w="3285" w:type="dxa"/>
          </w:tcPr>
          <w:p w:rsidR="00871FFE" w:rsidRPr="00871FFE" w:rsidRDefault="00871FFE" w:rsidP="00871FFE">
            <w:pPr>
              <w:tabs>
                <w:tab w:val="left" w:pos="7725"/>
              </w:tabs>
              <w:jc w:val="both"/>
              <w:rPr>
                <w:rFonts w:ascii="Times New Roman" w:hAnsi="Times New Roman" w:cs="Times New Roman"/>
                <w:sz w:val="28"/>
                <w:lang w:val="uk-UA"/>
              </w:rPr>
            </w:pPr>
          </w:p>
          <w:p w:rsidR="00871FFE" w:rsidRPr="00871FFE" w:rsidRDefault="00871FFE" w:rsidP="00871FFE">
            <w:pPr>
              <w:tabs>
                <w:tab w:val="left" w:pos="7725"/>
              </w:tabs>
              <w:jc w:val="both"/>
              <w:rPr>
                <w:rFonts w:ascii="Times New Roman" w:hAnsi="Times New Roman" w:cs="Times New Roman"/>
                <w:sz w:val="28"/>
                <w:lang w:val="uk-UA"/>
              </w:rPr>
            </w:pPr>
            <w:r w:rsidRPr="00871FFE">
              <w:rPr>
                <w:rFonts w:ascii="Times New Roman" w:hAnsi="Times New Roman" w:cs="Times New Roman"/>
                <w:sz w:val="28"/>
                <w:lang w:val="uk-UA"/>
              </w:rPr>
              <w:t xml:space="preserve">Віктор Балінський </w:t>
            </w:r>
          </w:p>
          <w:p w:rsidR="00871FFE" w:rsidRPr="00871FFE" w:rsidRDefault="00871FFE" w:rsidP="00871FFE">
            <w:pPr>
              <w:tabs>
                <w:tab w:val="left" w:pos="7725"/>
              </w:tabs>
              <w:jc w:val="both"/>
              <w:rPr>
                <w:rFonts w:ascii="Times New Roman" w:hAnsi="Times New Roman" w:cs="Times New Roman"/>
                <w:sz w:val="28"/>
                <w:lang w:val="uk-UA"/>
              </w:rPr>
            </w:pPr>
            <w:r w:rsidRPr="00871FFE">
              <w:rPr>
                <w:rFonts w:ascii="Times New Roman" w:hAnsi="Times New Roman" w:cs="Times New Roman"/>
                <w:sz w:val="28"/>
                <w:lang w:val="uk-UA"/>
              </w:rPr>
              <w:t>26 травня 201</w:t>
            </w:r>
            <w:r>
              <w:rPr>
                <w:rFonts w:ascii="Times New Roman" w:hAnsi="Times New Roman" w:cs="Times New Roman"/>
                <w:sz w:val="28"/>
                <w:lang w:val="uk-UA"/>
              </w:rPr>
              <w:t>8</w:t>
            </w:r>
            <w:r w:rsidRPr="00871FFE">
              <w:rPr>
                <w:rFonts w:ascii="Times New Roman" w:hAnsi="Times New Roman" w:cs="Times New Roman"/>
                <w:sz w:val="28"/>
                <w:lang w:val="uk-UA"/>
              </w:rPr>
              <w:t xml:space="preserve"> року</w:t>
            </w:r>
          </w:p>
        </w:tc>
      </w:tr>
      <w:tr w:rsidR="00871FFE" w:rsidRPr="00871FFE" w:rsidTr="00783381">
        <w:tc>
          <w:tcPr>
            <w:tcW w:w="3284" w:type="dxa"/>
          </w:tcPr>
          <w:p w:rsidR="00871FFE" w:rsidRPr="00871FFE" w:rsidRDefault="00871FFE" w:rsidP="00871FFE">
            <w:pPr>
              <w:tabs>
                <w:tab w:val="left" w:pos="7725"/>
              </w:tabs>
              <w:spacing w:line="360" w:lineRule="auto"/>
              <w:jc w:val="both"/>
              <w:rPr>
                <w:rFonts w:ascii="Times New Roman" w:hAnsi="Times New Roman" w:cs="Times New Roman"/>
                <w:sz w:val="28"/>
                <w:lang w:val="uk-UA"/>
              </w:rPr>
            </w:pPr>
          </w:p>
        </w:tc>
        <w:tc>
          <w:tcPr>
            <w:tcW w:w="3285" w:type="dxa"/>
          </w:tcPr>
          <w:p w:rsidR="00871FFE" w:rsidRPr="00871FFE" w:rsidRDefault="00871FFE" w:rsidP="00871FFE">
            <w:pPr>
              <w:tabs>
                <w:tab w:val="left" w:pos="7725"/>
              </w:tabs>
              <w:jc w:val="center"/>
              <w:rPr>
                <w:rFonts w:ascii="Times New Roman" w:hAnsi="Times New Roman" w:cs="Times New Roman"/>
                <w:sz w:val="28"/>
                <w:lang w:val="uk-UA"/>
              </w:rPr>
            </w:pPr>
          </w:p>
          <w:p w:rsidR="00871FFE" w:rsidRPr="00871FFE" w:rsidRDefault="00871FFE" w:rsidP="00871FFE">
            <w:pPr>
              <w:tabs>
                <w:tab w:val="left" w:pos="7725"/>
              </w:tabs>
              <w:jc w:val="center"/>
              <w:rPr>
                <w:rFonts w:ascii="Times New Roman" w:hAnsi="Times New Roman" w:cs="Times New Roman"/>
                <w:sz w:val="28"/>
                <w:lang w:val="uk-UA"/>
              </w:rPr>
            </w:pPr>
            <w:r w:rsidRPr="00871FFE">
              <w:rPr>
                <w:rFonts w:ascii="Times New Roman" w:hAnsi="Times New Roman" w:cs="Times New Roman"/>
                <w:sz w:val="28"/>
                <w:lang w:val="uk-UA"/>
              </w:rPr>
              <w:t>_______________</w:t>
            </w:r>
          </w:p>
          <w:p w:rsidR="00871FFE" w:rsidRPr="00871FFE" w:rsidRDefault="00871FFE" w:rsidP="00871FFE">
            <w:pPr>
              <w:tabs>
                <w:tab w:val="left" w:pos="7725"/>
              </w:tabs>
              <w:spacing w:line="360" w:lineRule="auto"/>
              <w:jc w:val="center"/>
              <w:rPr>
                <w:rFonts w:ascii="Times New Roman" w:hAnsi="Times New Roman" w:cs="Times New Roman"/>
                <w:sz w:val="28"/>
                <w:lang w:val="uk-UA"/>
              </w:rPr>
            </w:pPr>
            <w:r w:rsidRPr="00871FFE">
              <w:rPr>
                <w:rFonts w:ascii="Times New Roman" w:hAnsi="Times New Roman" w:cs="Times New Roman"/>
                <w:lang w:val="uk-UA"/>
              </w:rPr>
              <w:t>(підпис)</w:t>
            </w:r>
          </w:p>
        </w:tc>
        <w:tc>
          <w:tcPr>
            <w:tcW w:w="3285" w:type="dxa"/>
          </w:tcPr>
          <w:p w:rsidR="00871FFE" w:rsidRPr="00871FFE" w:rsidRDefault="00871FFE" w:rsidP="00871FFE">
            <w:pPr>
              <w:tabs>
                <w:tab w:val="left" w:pos="7725"/>
              </w:tabs>
              <w:jc w:val="both"/>
              <w:rPr>
                <w:rFonts w:ascii="Times New Roman" w:hAnsi="Times New Roman" w:cs="Times New Roman"/>
                <w:sz w:val="28"/>
                <w:lang w:val="uk-UA"/>
              </w:rPr>
            </w:pPr>
          </w:p>
          <w:p w:rsidR="00871FFE" w:rsidRPr="00871FFE" w:rsidRDefault="00871FFE" w:rsidP="00871FFE">
            <w:pPr>
              <w:tabs>
                <w:tab w:val="left" w:pos="7725"/>
              </w:tabs>
              <w:jc w:val="both"/>
              <w:rPr>
                <w:rFonts w:ascii="Times New Roman" w:hAnsi="Times New Roman" w:cs="Times New Roman"/>
                <w:sz w:val="28"/>
                <w:lang w:val="uk-UA"/>
              </w:rPr>
            </w:pPr>
            <w:r w:rsidRPr="00871FFE">
              <w:rPr>
                <w:rFonts w:ascii="Times New Roman" w:hAnsi="Times New Roman" w:cs="Times New Roman"/>
                <w:sz w:val="28"/>
                <w:lang w:val="uk-UA"/>
              </w:rPr>
              <w:t>Леонід Ващук</w:t>
            </w:r>
          </w:p>
          <w:p w:rsidR="00871FFE" w:rsidRPr="00871FFE" w:rsidRDefault="00871FFE" w:rsidP="00871FFE">
            <w:pPr>
              <w:tabs>
                <w:tab w:val="left" w:pos="7725"/>
              </w:tabs>
              <w:jc w:val="both"/>
              <w:rPr>
                <w:rFonts w:ascii="Times New Roman" w:hAnsi="Times New Roman" w:cs="Times New Roman"/>
                <w:sz w:val="28"/>
                <w:lang w:val="uk-UA"/>
              </w:rPr>
            </w:pPr>
            <w:r w:rsidRPr="00871FFE">
              <w:rPr>
                <w:rFonts w:ascii="Times New Roman" w:hAnsi="Times New Roman" w:cs="Times New Roman"/>
                <w:sz w:val="28"/>
                <w:lang w:val="uk-UA"/>
              </w:rPr>
              <w:t>27 травня 201</w:t>
            </w:r>
            <w:r>
              <w:rPr>
                <w:rFonts w:ascii="Times New Roman" w:hAnsi="Times New Roman" w:cs="Times New Roman"/>
                <w:sz w:val="28"/>
                <w:lang w:val="uk-UA"/>
              </w:rPr>
              <w:t>8</w:t>
            </w:r>
            <w:r w:rsidRPr="00871FFE">
              <w:rPr>
                <w:rFonts w:ascii="Times New Roman" w:hAnsi="Times New Roman" w:cs="Times New Roman"/>
                <w:sz w:val="28"/>
                <w:lang w:val="uk-UA"/>
              </w:rPr>
              <w:t xml:space="preserve"> року</w:t>
            </w:r>
          </w:p>
        </w:tc>
      </w:tr>
      <w:tr w:rsidR="00871FFE" w:rsidRPr="00871FFE" w:rsidTr="00783381">
        <w:tc>
          <w:tcPr>
            <w:tcW w:w="3284" w:type="dxa"/>
          </w:tcPr>
          <w:p w:rsidR="00871FFE" w:rsidRPr="00871FFE" w:rsidRDefault="00871FFE" w:rsidP="00871FFE">
            <w:pPr>
              <w:tabs>
                <w:tab w:val="left" w:pos="7725"/>
              </w:tabs>
              <w:spacing w:line="360" w:lineRule="auto"/>
              <w:jc w:val="both"/>
              <w:rPr>
                <w:rFonts w:ascii="Times New Roman" w:hAnsi="Times New Roman" w:cs="Times New Roman"/>
                <w:sz w:val="28"/>
                <w:lang w:val="uk-UA"/>
              </w:rPr>
            </w:pPr>
          </w:p>
        </w:tc>
        <w:tc>
          <w:tcPr>
            <w:tcW w:w="3285" w:type="dxa"/>
          </w:tcPr>
          <w:p w:rsidR="00871FFE" w:rsidRPr="00871FFE" w:rsidRDefault="00871FFE" w:rsidP="00871FFE">
            <w:pPr>
              <w:tabs>
                <w:tab w:val="left" w:pos="7725"/>
              </w:tabs>
              <w:jc w:val="center"/>
              <w:rPr>
                <w:rFonts w:ascii="Times New Roman" w:hAnsi="Times New Roman" w:cs="Times New Roman"/>
                <w:sz w:val="28"/>
                <w:lang w:val="uk-UA"/>
              </w:rPr>
            </w:pPr>
          </w:p>
          <w:p w:rsidR="00871FFE" w:rsidRPr="00871FFE" w:rsidRDefault="00871FFE" w:rsidP="00871FFE">
            <w:pPr>
              <w:tabs>
                <w:tab w:val="left" w:pos="7725"/>
              </w:tabs>
              <w:jc w:val="center"/>
              <w:rPr>
                <w:rFonts w:ascii="Times New Roman" w:hAnsi="Times New Roman" w:cs="Times New Roman"/>
                <w:sz w:val="28"/>
                <w:lang w:val="uk-UA"/>
              </w:rPr>
            </w:pPr>
            <w:r w:rsidRPr="00871FFE">
              <w:rPr>
                <w:rFonts w:ascii="Times New Roman" w:hAnsi="Times New Roman" w:cs="Times New Roman"/>
                <w:sz w:val="28"/>
                <w:lang w:val="uk-UA"/>
              </w:rPr>
              <w:t>_______________</w:t>
            </w:r>
          </w:p>
          <w:p w:rsidR="00871FFE" w:rsidRPr="00871FFE" w:rsidRDefault="00871FFE" w:rsidP="00871FFE">
            <w:pPr>
              <w:tabs>
                <w:tab w:val="left" w:pos="7725"/>
              </w:tabs>
              <w:spacing w:line="360" w:lineRule="auto"/>
              <w:jc w:val="center"/>
              <w:rPr>
                <w:rFonts w:ascii="Times New Roman" w:hAnsi="Times New Roman" w:cs="Times New Roman"/>
                <w:sz w:val="28"/>
                <w:lang w:val="uk-UA"/>
              </w:rPr>
            </w:pPr>
            <w:r w:rsidRPr="00871FFE">
              <w:rPr>
                <w:rFonts w:ascii="Times New Roman" w:hAnsi="Times New Roman" w:cs="Times New Roman"/>
                <w:lang w:val="uk-UA"/>
              </w:rPr>
              <w:t>(підпис)</w:t>
            </w:r>
          </w:p>
        </w:tc>
        <w:tc>
          <w:tcPr>
            <w:tcW w:w="3285" w:type="dxa"/>
          </w:tcPr>
          <w:p w:rsidR="00871FFE" w:rsidRPr="00871FFE" w:rsidRDefault="00871FFE" w:rsidP="00871FFE">
            <w:pPr>
              <w:tabs>
                <w:tab w:val="left" w:pos="7725"/>
              </w:tabs>
              <w:jc w:val="both"/>
              <w:rPr>
                <w:rFonts w:ascii="Times New Roman" w:hAnsi="Times New Roman" w:cs="Times New Roman"/>
                <w:sz w:val="28"/>
                <w:lang w:val="uk-UA"/>
              </w:rPr>
            </w:pPr>
          </w:p>
          <w:p w:rsidR="00871FFE" w:rsidRPr="00871FFE" w:rsidRDefault="00871FFE" w:rsidP="00871FFE">
            <w:pPr>
              <w:tabs>
                <w:tab w:val="left" w:pos="7725"/>
              </w:tabs>
              <w:jc w:val="both"/>
              <w:rPr>
                <w:rFonts w:ascii="Times New Roman" w:hAnsi="Times New Roman" w:cs="Times New Roman"/>
                <w:sz w:val="28"/>
                <w:lang w:val="uk-UA"/>
              </w:rPr>
            </w:pPr>
            <w:r w:rsidRPr="00871FFE">
              <w:rPr>
                <w:rFonts w:ascii="Times New Roman" w:hAnsi="Times New Roman" w:cs="Times New Roman"/>
                <w:sz w:val="28"/>
                <w:lang w:val="uk-UA"/>
              </w:rPr>
              <w:t>Алла Гарник</w:t>
            </w:r>
          </w:p>
          <w:p w:rsidR="00871FFE" w:rsidRPr="00871FFE" w:rsidRDefault="00871FFE" w:rsidP="00871FFE">
            <w:pPr>
              <w:tabs>
                <w:tab w:val="left" w:pos="7725"/>
              </w:tabs>
              <w:jc w:val="both"/>
              <w:rPr>
                <w:rFonts w:ascii="Times New Roman" w:hAnsi="Times New Roman" w:cs="Times New Roman"/>
                <w:sz w:val="28"/>
                <w:lang w:val="uk-UA"/>
              </w:rPr>
            </w:pPr>
            <w:r w:rsidRPr="00871FFE">
              <w:rPr>
                <w:rFonts w:ascii="Times New Roman" w:hAnsi="Times New Roman" w:cs="Times New Roman"/>
                <w:sz w:val="28"/>
                <w:lang w:val="uk-UA"/>
              </w:rPr>
              <w:t>26 травня 201</w:t>
            </w:r>
            <w:r>
              <w:rPr>
                <w:rFonts w:ascii="Times New Roman" w:hAnsi="Times New Roman" w:cs="Times New Roman"/>
                <w:sz w:val="28"/>
                <w:lang w:val="uk-UA"/>
              </w:rPr>
              <w:t>8</w:t>
            </w:r>
            <w:r w:rsidRPr="00871FFE">
              <w:rPr>
                <w:rFonts w:ascii="Times New Roman" w:hAnsi="Times New Roman" w:cs="Times New Roman"/>
                <w:sz w:val="28"/>
                <w:lang w:val="uk-UA"/>
              </w:rPr>
              <w:t xml:space="preserve"> року</w:t>
            </w:r>
          </w:p>
        </w:tc>
      </w:tr>
      <w:tr w:rsidR="00871FFE" w:rsidRPr="00871FFE" w:rsidTr="00783381">
        <w:tc>
          <w:tcPr>
            <w:tcW w:w="3284" w:type="dxa"/>
          </w:tcPr>
          <w:p w:rsidR="00871FFE" w:rsidRPr="00871FFE" w:rsidRDefault="00871FFE" w:rsidP="00871FFE">
            <w:pPr>
              <w:tabs>
                <w:tab w:val="left" w:pos="7725"/>
              </w:tabs>
              <w:spacing w:line="360" w:lineRule="auto"/>
              <w:jc w:val="both"/>
              <w:rPr>
                <w:rFonts w:ascii="Times New Roman" w:hAnsi="Times New Roman" w:cs="Times New Roman"/>
                <w:sz w:val="28"/>
                <w:lang w:val="uk-UA"/>
              </w:rPr>
            </w:pPr>
          </w:p>
        </w:tc>
        <w:tc>
          <w:tcPr>
            <w:tcW w:w="3285" w:type="dxa"/>
          </w:tcPr>
          <w:p w:rsidR="00871FFE" w:rsidRPr="00871FFE" w:rsidRDefault="00871FFE" w:rsidP="00871FFE">
            <w:pPr>
              <w:tabs>
                <w:tab w:val="left" w:pos="7725"/>
              </w:tabs>
              <w:jc w:val="center"/>
              <w:rPr>
                <w:rFonts w:ascii="Times New Roman" w:hAnsi="Times New Roman" w:cs="Times New Roman"/>
                <w:sz w:val="28"/>
                <w:lang w:val="uk-UA"/>
              </w:rPr>
            </w:pPr>
          </w:p>
          <w:p w:rsidR="00871FFE" w:rsidRPr="00871FFE" w:rsidRDefault="00871FFE" w:rsidP="00871FFE">
            <w:pPr>
              <w:tabs>
                <w:tab w:val="left" w:pos="7725"/>
              </w:tabs>
              <w:jc w:val="center"/>
              <w:rPr>
                <w:rFonts w:ascii="Times New Roman" w:hAnsi="Times New Roman" w:cs="Times New Roman"/>
                <w:sz w:val="28"/>
                <w:lang w:val="uk-UA"/>
              </w:rPr>
            </w:pPr>
            <w:r w:rsidRPr="00871FFE">
              <w:rPr>
                <w:rFonts w:ascii="Times New Roman" w:hAnsi="Times New Roman" w:cs="Times New Roman"/>
                <w:sz w:val="28"/>
                <w:lang w:val="uk-UA"/>
              </w:rPr>
              <w:t>_______________</w:t>
            </w:r>
          </w:p>
          <w:p w:rsidR="00871FFE" w:rsidRPr="00871FFE" w:rsidRDefault="00871FFE" w:rsidP="00871FFE">
            <w:pPr>
              <w:tabs>
                <w:tab w:val="left" w:pos="7725"/>
              </w:tabs>
              <w:jc w:val="center"/>
              <w:rPr>
                <w:rFonts w:ascii="Times New Roman" w:hAnsi="Times New Roman" w:cs="Times New Roman"/>
                <w:sz w:val="28"/>
                <w:lang w:val="uk-UA"/>
              </w:rPr>
            </w:pPr>
            <w:r w:rsidRPr="00871FFE">
              <w:rPr>
                <w:rFonts w:ascii="Times New Roman" w:hAnsi="Times New Roman" w:cs="Times New Roman"/>
                <w:lang w:val="uk-UA"/>
              </w:rPr>
              <w:t>(підпис)</w:t>
            </w:r>
          </w:p>
        </w:tc>
        <w:tc>
          <w:tcPr>
            <w:tcW w:w="3285" w:type="dxa"/>
          </w:tcPr>
          <w:p w:rsidR="00871FFE" w:rsidRPr="00871FFE" w:rsidRDefault="00871FFE" w:rsidP="00871FFE">
            <w:pPr>
              <w:tabs>
                <w:tab w:val="left" w:pos="7725"/>
              </w:tabs>
              <w:jc w:val="both"/>
              <w:rPr>
                <w:rFonts w:ascii="Times New Roman" w:hAnsi="Times New Roman" w:cs="Times New Roman"/>
                <w:sz w:val="28"/>
                <w:lang w:val="uk-UA"/>
              </w:rPr>
            </w:pPr>
          </w:p>
          <w:p w:rsidR="00871FFE" w:rsidRPr="00871FFE" w:rsidRDefault="00871FFE" w:rsidP="00871FFE">
            <w:pPr>
              <w:tabs>
                <w:tab w:val="left" w:pos="7725"/>
              </w:tabs>
              <w:jc w:val="both"/>
              <w:rPr>
                <w:rFonts w:ascii="Times New Roman" w:hAnsi="Times New Roman" w:cs="Times New Roman"/>
                <w:sz w:val="28"/>
                <w:lang w:val="uk-UA"/>
              </w:rPr>
            </w:pPr>
            <w:r w:rsidRPr="00871FFE">
              <w:rPr>
                <w:rFonts w:ascii="Times New Roman" w:hAnsi="Times New Roman" w:cs="Times New Roman"/>
                <w:sz w:val="28"/>
                <w:lang w:val="uk-UA"/>
              </w:rPr>
              <w:t>Вікторія Завальнюк</w:t>
            </w:r>
          </w:p>
          <w:p w:rsidR="00871FFE" w:rsidRPr="00871FFE" w:rsidRDefault="00871FFE" w:rsidP="00871FFE">
            <w:pPr>
              <w:tabs>
                <w:tab w:val="left" w:pos="7725"/>
              </w:tabs>
              <w:jc w:val="both"/>
              <w:rPr>
                <w:rFonts w:ascii="Times New Roman" w:hAnsi="Times New Roman" w:cs="Times New Roman"/>
                <w:sz w:val="28"/>
                <w:lang w:val="uk-UA"/>
              </w:rPr>
            </w:pPr>
            <w:r w:rsidRPr="00871FFE">
              <w:rPr>
                <w:rFonts w:ascii="Times New Roman" w:hAnsi="Times New Roman" w:cs="Times New Roman"/>
                <w:sz w:val="28"/>
                <w:lang w:val="uk-UA"/>
              </w:rPr>
              <w:t>26 травня 201</w:t>
            </w:r>
            <w:r>
              <w:rPr>
                <w:rFonts w:ascii="Times New Roman" w:hAnsi="Times New Roman" w:cs="Times New Roman"/>
                <w:sz w:val="28"/>
                <w:lang w:val="uk-UA"/>
              </w:rPr>
              <w:t>8</w:t>
            </w:r>
            <w:r w:rsidRPr="00871FFE">
              <w:rPr>
                <w:rFonts w:ascii="Times New Roman" w:hAnsi="Times New Roman" w:cs="Times New Roman"/>
                <w:sz w:val="28"/>
                <w:lang w:val="uk-UA"/>
              </w:rPr>
              <w:t xml:space="preserve"> року</w:t>
            </w:r>
          </w:p>
        </w:tc>
      </w:tr>
      <w:tr w:rsidR="00871FFE" w:rsidRPr="00871FFE" w:rsidTr="00783381">
        <w:tc>
          <w:tcPr>
            <w:tcW w:w="3284" w:type="dxa"/>
          </w:tcPr>
          <w:p w:rsidR="00871FFE" w:rsidRPr="00871FFE" w:rsidRDefault="00871FFE" w:rsidP="00871FFE">
            <w:pPr>
              <w:tabs>
                <w:tab w:val="left" w:pos="7725"/>
              </w:tabs>
              <w:spacing w:line="360" w:lineRule="auto"/>
              <w:jc w:val="both"/>
              <w:rPr>
                <w:rFonts w:ascii="Times New Roman" w:hAnsi="Times New Roman" w:cs="Times New Roman"/>
                <w:sz w:val="28"/>
                <w:lang w:val="uk-UA"/>
              </w:rPr>
            </w:pPr>
          </w:p>
        </w:tc>
        <w:tc>
          <w:tcPr>
            <w:tcW w:w="3285" w:type="dxa"/>
          </w:tcPr>
          <w:p w:rsidR="00871FFE" w:rsidRPr="00871FFE" w:rsidRDefault="00871FFE" w:rsidP="00871FFE">
            <w:pPr>
              <w:tabs>
                <w:tab w:val="left" w:pos="7725"/>
              </w:tabs>
              <w:jc w:val="center"/>
              <w:rPr>
                <w:rFonts w:ascii="Times New Roman" w:hAnsi="Times New Roman" w:cs="Times New Roman"/>
                <w:sz w:val="28"/>
                <w:lang w:val="uk-UA"/>
              </w:rPr>
            </w:pPr>
          </w:p>
          <w:p w:rsidR="00871FFE" w:rsidRPr="00871FFE" w:rsidRDefault="00871FFE" w:rsidP="00871FFE">
            <w:pPr>
              <w:tabs>
                <w:tab w:val="left" w:pos="7725"/>
              </w:tabs>
              <w:jc w:val="center"/>
              <w:rPr>
                <w:rFonts w:ascii="Times New Roman" w:hAnsi="Times New Roman" w:cs="Times New Roman"/>
                <w:sz w:val="28"/>
                <w:lang w:val="uk-UA"/>
              </w:rPr>
            </w:pPr>
            <w:r w:rsidRPr="00871FFE">
              <w:rPr>
                <w:rFonts w:ascii="Times New Roman" w:hAnsi="Times New Roman" w:cs="Times New Roman"/>
                <w:sz w:val="28"/>
                <w:lang w:val="uk-UA"/>
              </w:rPr>
              <w:t>_______________</w:t>
            </w:r>
          </w:p>
          <w:p w:rsidR="00871FFE" w:rsidRPr="00871FFE" w:rsidRDefault="00871FFE" w:rsidP="00871FFE">
            <w:pPr>
              <w:tabs>
                <w:tab w:val="left" w:pos="7725"/>
              </w:tabs>
              <w:spacing w:line="360" w:lineRule="auto"/>
              <w:jc w:val="center"/>
              <w:rPr>
                <w:rFonts w:ascii="Times New Roman" w:hAnsi="Times New Roman" w:cs="Times New Roman"/>
                <w:sz w:val="28"/>
                <w:lang w:val="uk-UA"/>
              </w:rPr>
            </w:pPr>
            <w:r w:rsidRPr="00871FFE">
              <w:rPr>
                <w:rFonts w:ascii="Times New Roman" w:hAnsi="Times New Roman" w:cs="Times New Roman"/>
                <w:lang w:val="uk-UA"/>
              </w:rPr>
              <w:t>(підпис)</w:t>
            </w:r>
          </w:p>
        </w:tc>
        <w:tc>
          <w:tcPr>
            <w:tcW w:w="3285" w:type="dxa"/>
          </w:tcPr>
          <w:p w:rsidR="00871FFE" w:rsidRPr="00871FFE" w:rsidRDefault="00871FFE" w:rsidP="00871FFE">
            <w:pPr>
              <w:tabs>
                <w:tab w:val="left" w:pos="7725"/>
              </w:tabs>
              <w:jc w:val="both"/>
              <w:rPr>
                <w:rFonts w:ascii="Times New Roman" w:hAnsi="Times New Roman" w:cs="Times New Roman"/>
                <w:sz w:val="28"/>
                <w:lang w:val="uk-UA"/>
              </w:rPr>
            </w:pPr>
          </w:p>
          <w:p w:rsidR="00871FFE" w:rsidRPr="00871FFE" w:rsidRDefault="00871FFE" w:rsidP="00871FFE">
            <w:pPr>
              <w:tabs>
                <w:tab w:val="left" w:pos="7725"/>
              </w:tabs>
              <w:jc w:val="both"/>
              <w:rPr>
                <w:rFonts w:ascii="Times New Roman" w:hAnsi="Times New Roman" w:cs="Times New Roman"/>
                <w:sz w:val="28"/>
                <w:lang w:val="uk-UA"/>
              </w:rPr>
            </w:pPr>
            <w:r w:rsidRPr="00871FFE">
              <w:rPr>
                <w:rFonts w:ascii="Times New Roman" w:hAnsi="Times New Roman" w:cs="Times New Roman"/>
                <w:sz w:val="28"/>
                <w:lang w:val="uk-UA"/>
              </w:rPr>
              <w:t>Єлизавета Міщук</w:t>
            </w:r>
          </w:p>
          <w:p w:rsidR="00871FFE" w:rsidRPr="00871FFE" w:rsidRDefault="00871FFE" w:rsidP="00871FFE">
            <w:pPr>
              <w:tabs>
                <w:tab w:val="left" w:pos="7725"/>
              </w:tabs>
              <w:jc w:val="both"/>
              <w:rPr>
                <w:rFonts w:ascii="Times New Roman" w:hAnsi="Times New Roman" w:cs="Times New Roman"/>
                <w:sz w:val="28"/>
                <w:lang w:val="uk-UA"/>
              </w:rPr>
            </w:pPr>
            <w:r w:rsidRPr="00871FFE">
              <w:rPr>
                <w:rFonts w:ascii="Times New Roman" w:hAnsi="Times New Roman" w:cs="Times New Roman"/>
                <w:sz w:val="28"/>
                <w:lang w:val="uk-UA"/>
              </w:rPr>
              <w:t>27 травня 201</w:t>
            </w:r>
            <w:r>
              <w:rPr>
                <w:rFonts w:ascii="Times New Roman" w:hAnsi="Times New Roman" w:cs="Times New Roman"/>
                <w:sz w:val="28"/>
                <w:lang w:val="uk-UA"/>
              </w:rPr>
              <w:t>8</w:t>
            </w:r>
            <w:r w:rsidRPr="00871FFE">
              <w:rPr>
                <w:rFonts w:ascii="Times New Roman" w:hAnsi="Times New Roman" w:cs="Times New Roman"/>
                <w:sz w:val="28"/>
                <w:lang w:val="uk-UA"/>
              </w:rPr>
              <w:t xml:space="preserve"> року</w:t>
            </w:r>
          </w:p>
        </w:tc>
      </w:tr>
      <w:tr w:rsidR="00871FFE" w:rsidRPr="00871FFE" w:rsidTr="00783381">
        <w:tc>
          <w:tcPr>
            <w:tcW w:w="3284" w:type="dxa"/>
          </w:tcPr>
          <w:p w:rsidR="00871FFE" w:rsidRPr="00871FFE" w:rsidRDefault="00871FFE" w:rsidP="00871FFE">
            <w:pPr>
              <w:tabs>
                <w:tab w:val="left" w:pos="7725"/>
              </w:tabs>
              <w:spacing w:line="360" w:lineRule="auto"/>
              <w:jc w:val="both"/>
              <w:rPr>
                <w:rFonts w:ascii="Times New Roman" w:hAnsi="Times New Roman" w:cs="Times New Roman"/>
                <w:sz w:val="28"/>
                <w:lang w:val="uk-UA"/>
              </w:rPr>
            </w:pPr>
          </w:p>
        </w:tc>
        <w:tc>
          <w:tcPr>
            <w:tcW w:w="3285" w:type="dxa"/>
          </w:tcPr>
          <w:p w:rsidR="00871FFE" w:rsidRPr="00871FFE" w:rsidRDefault="00871FFE" w:rsidP="00871FFE">
            <w:pPr>
              <w:tabs>
                <w:tab w:val="left" w:pos="7725"/>
              </w:tabs>
              <w:jc w:val="center"/>
              <w:rPr>
                <w:rFonts w:ascii="Times New Roman" w:hAnsi="Times New Roman" w:cs="Times New Roman"/>
                <w:sz w:val="28"/>
                <w:lang w:val="uk-UA"/>
              </w:rPr>
            </w:pPr>
          </w:p>
          <w:p w:rsidR="00871FFE" w:rsidRPr="00871FFE" w:rsidRDefault="00871FFE" w:rsidP="00871FFE">
            <w:pPr>
              <w:tabs>
                <w:tab w:val="left" w:pos="7725"/>
              </w:tabs>
              <w:jc w:val="center"/>
              <w:rPr>
                <w:rFonts w:ascii="Times New Roman" w:hAnsi="Times New Roman" w:cs="Times New Roman"/>
                <w:sz w:val="28"/>
                <w:lang w:val="uk-UA"/>
              </w:rPr>
            </w:pPr>
            <w:r w:rsidRPr="00871FFE">
              <w:rPr>
                <w:rFonts w:ascii="Times New Roman" w:hAnsi="Times New Roman" w:cs="Times New Roman"/>
                <w:sz w:val="28"/>
                <w:lang w:val="uk-UA"/>
              </w:rPr>
              <w:t>_______________</w:t>
            </w:r>
          </w:p>
          <w:p w:rsidR="00871FFE" w:rsidRPr="00871FFE" w:rsidRDefault="00871FFE" w:rsidP="00871FFE">
            <w:pPr>
              <w:tabs>
                <w:tab w:val="left" w:pos="7725"/>
              </w:tabs>
              <w:spacing w:line="360" w:lineRule="auto"/>
              <w:jc w:val="center"/>
              <w:rPr>
                <w:rFonts w:ascii="Times New Roman" w:hAnsi="Times New Roman" w:cs="Times New Roman"/>
                <w:sz w:val="28"/>
                <w:lang w:val="uk-UA"/>
              </w:rPr>
            </w:pPr>
            <w:r w:rsidRPr="00871FFE">
              <w:rPr>
                <w:rFonts w:ascii="Times New Roman" w:hAnsi="Times New Roman" w:cs="Times New Roman"/>
                <w:lang w:val="uk-UA"/>
              </w:rPr>
              <w:t>(підпис)</w:t>
            </w:r>
          </w:p>
        </w:tc>
        <w:tc>
          <w:tcPr>
            <w:tcW w:w="3285" w:type="dxa"/>
          </w:tcPr>
          <w:p w:rsidR="00871FFE" w:rsidRPr="00871FFE" w:rsidRDefault="00871FFE" w:rsidP="00871FFE">
            <w:pPr>
              <w:tabs>
                <w:tab w:val="left" w:pos="7725"/>
              </w:tabs>
              <w:jc w:val="both"/>
              <w:rPr>
                <w:rFonts w:ascii="Times New Roman" w:hAnsi="Times New Roman" w:cs="Times New Roman"/>
                <w:sz w:val="28"/>
                <w:lang w:val="uk-UA"/>
              </w:rPr>
            </w:pPr>
          </w:p>
          <w:p w:rsidR="00871FFE" w:rsidRPr="00871FFE" w:rsidRDefault="00871FFE" w:rsidP="00871FFE">
            <w:pPr>
              <w:tabs>
                <w:tab w:val="left" w:pos="7725"/>
              </w:tabs>
              <w:jc w:val="both"/>
              <w:rPr>
                <w:rFonts w:ascii="Times New Roman" w:hAnsi="Times New Roman" w:cs="Times New Roman"/>
                <w:sz w:val="28"/>
                <w:lang w:val="uk-UA"/>
              </w:rPr>
            </w:pPr>
            <w:r w:rsidRPr="00871FFE">
              <w:rPr>
                <w:rFonts w:ascii="Times New Roman" w:hAnsi="Times New Roman" w:cs="Times New Roman"/>
                <w:sz w:val="28"/>
                <w:lang w:val="uk-UA"/>
              </w:rPr>
              <w:t>Вікторія Петровська</w:t>
            </w:r>
          </w:p>
          <w:p w:rsidR="00871FFE" w:rsidRPr="00871FFE" w:rsidRDefault="00871FFE" w:rsidP="00871FFE">
            <w:pPr>
              <w:tabs>
                <w:tab w:val="left" w:pos="7725"/>
              </w:tabs>
              <w:jc w:val="both"/>
              <w:rPr>
                <w:rFonts w:ascii="Times New Roman" w:hAnsi="Times New Roman" w:cs="Times New Roman"/>
                <w:sz w:val="28"/>
                <w:lang w:val="uk-UA"/>
              </w:rPr>
            </w:pPr>
            <w:r w:rsidRPr="00871FFE">
              <w:rPr>
                <w:rFonts w:ascii="Times New Roman" w:hAnsi="Times New Roman" w:cs="Times New Roman"/>
                <w:sz w:val="28"/>
                <w:lang w:val="uk-UA"/>
              </w:rPr>
              <w:t>26 травня 201</w:t>
            </w:r>
            <w:r>
              <w:rPr>
                <w:rFonts w:ascii="Times New Roman" w:hAnsi="Times New Roman" w:cs="Times New Roman"/>
                <w:sz w:val="28"/>
                <w:lang w:val="uk-UA"/>
              </w:rPr>
              <w:t>8</w:t>
            </w:r>
            <w:r w:rsidRPr="00871FFE">
              <w:rPr>
                <w:rFonts w:ascii="Times New Roman" w:hAnsi="Times New Roman" w:cs="Times New Roman"/>
                <w:sz w:val="28"/>
                <w:lang w:val="uk-UA"/>
              </w:rPr>
              <w:t xml:space="preserve"> року</w:t>
            </w:r>
          </w:p>
        </w:tc>
      </w:tr>
      <w:tr w:rsidR="00871FFE" w:rsidRPr="00871FFE" w:rsidTr="00783381">
        <w:tc>
          <w:tcPr>
            <w:tcW w:w="3284" w:type="dxa"/>
          </w:tcPr>
          <w:p w:rsidR="00871FFE" w:rsidRPr="00871FFE" w:rsidRDefault="00871FFE" w:rsidP="00871FFE">
            <w:pPr>
              <w:tabs>
                <w:tab w:val="left" w:pos="7725"/>
              </w:tabs>
              <w:spacing w:line="360" w:lineRule="auto"/>
              <w:jc w:val="both"/>
              <w:rPr>
                <w:rFonts w:ascii="Times New Roman" w:hAnsi="Times New Roman" w:cs="Times New Roman"/>
                <w:sz w:val="28"/>
                <w:lang w:val="uk-UA"/>
              </w:rPr>
            </w:pPr>
          </w:p>
        </w:tc>
        <w:tc>
          <w:tcPr>
            <w:tcW w:w="3285" w:type="dxa"/>
          </w:tcPr>
          <w:p w:rsidR="00871FFE" w:rsidRPr="00871FFE" w:rsidRDefault="00871FFE" w:rsidP="00871FFE">
            <w:pPr>
              <w:tabs>
                <w:tab w:val="left" w:pos="7725"/>
              </w:tabs>
              <w:jc w:val="center"/>
              <w:rPr>
                <w:rFonts w:ascii="Times New Roman" w:hAnsi="Times New Roman" w:cs="Times New Roman"/>
                <w:sz w:val="28"/>
                <w:lang w:val="uk-UA"/>
              </w:rPr>
            </w:pPr>
          </w:p>
          <w:p w:rsidR="00871FFE" w:rsidRPr="00871FFE" w:rsidRDefault="00871FFE" w:rsidP="00871FFE">
            <w:pPr>
              <w:tabs>
                <w:tab w:val="left" w:pos="7725"/>
              </w:tabs>
              <w:jc w:val="center"/>
              <w:rPr>
                <w:rFonts w:ascii="Times New Roman" w:hAnsi="Times New Roman" w:cs="Times New Roman"/>
                <w:sz w:val="28"/>
                <w:lang w:val="uk-UA"/>
              </w:rPr>
            </w:pPr>
            <w:r w:rsidRPr="00871FFE">
              <w:rPr>
                <w:rFonts w:ascii="Times New Roman" w:hAnsi="Times New Roman" w:cs="Times New Roman"/>
                <w:sz w:val="28"/>
                <w:lang w:val="uk-UA"/>
              </w:rPr>
              <w:t>_______________</w:t>
            </w:r>
          </w:p>
          <w:p w:rsidR="00871FFE" w:rsidRPr="00871FFE" w:rsidRDefault="00871FFE" w:rsidP="00871FFE">
            <w:pPr>
              <w:tabs>
                <w:tab w:val="left" w:pos="7725"/>
              </w:tabs>
              <w:spacing w:line="360" w:lineRule="auto"/>
              <w:jc w:val="center"/>
              <w:rPr>
                <w:rFonts w:ascii="Times New Roman" w:hAnsi="Times New Roman" w:cs="Times New Roman"/>
                <w:sz w:val="28"/>
                <w:lang w:val="uk-UA"/>
              </w:rPr>
            </w:pPr>
            <w:r w:rsidRPr="00871FFE">
              <w:rPr>
                <w:rFonts w:ascii="Times New Roman" w:hAnsi="Times New Roman" w:cs="Times New Roman"/>
                <w:lang w:val="uk-UA"/>
              </w:rPr>
              <w:t>(підпис)</w:t>
            </w:r>
          </w:p>
        </w:tc>
        <w:tc>
          <w:tcPr>
            <w:tcW w:w="3285" w:type="dxa"/>
          </w:tcPr>
          <w:p w:rsidR="00871FFE" w:rsidRPr="00871FFE" w:rsidRDefault="00871FFE" w:rsidP="00871FFE">
            <w:pPr>
              <w:tabs>
                <w:tab w:val="left" w:pos="7725"/>
              </w:tabs>
              <w:jc w:val="both"/>
              <w:rPr>
                <w:rFonts w:ascii="Times New Roman" w:hAnsi="Times New Roman" w:cs="Times New Roman"/>
                <w:sz w:val="28"/>
                <w:lang w:val="uk-UA"/>
              </w:rPr>
            </w:pPr>
          </w:p>
          <w:p w:rsidR="00871FFE" w:rsidRPr="00871FFE" w:rsidRDefault="00871FFE" w:rsidP="00871FFE">
            <w:pPr>
              <w:tabs>
                <w:tab w:val="left" w:pos="7725"/>
              </w:tabs>
              <w:jc w:val="both"/>
              <w:rPr>
                <w:rFonts w:ascii="Times New Roman" w:hAnsi="Times New Roman" w:cs="Times New Roman"/>
                <w:sz w:val="28"/>
                <w:lang w:val="uk-UA"/>
              </w:rPr>
            </w:pPr>
            <w:r w:rsidRPr="00871FFE">
              <w:rPr>
                <w:rFonts w:ascii="Times New Roman" w:hAnsi="Times New Roman" w:cs="Times New Roman"/>
                <w:sz w:val="28"/>
                <w:lang w:val="uk-UA"/>
              </w:rPr>
              <w:t>Ігор Ярмоленко</w:t>
            </w:r>
          </w:p>
          <w:p w:rsidR="00871FFE" w:rsidRPr="00871FFE" w:rsidRDefault="00871FFE" w:rsidP="00871FFE">
            <w:pPr>
              <w:tabs>
                <w:tab w:val="left" w:pos="7725"/>
              </w:tabs>
              <w:jc w:val="both"/>
              <w:rPr>
                <w:rFonts w:ascii="Times New Roman" w:hAnsi="Times New Roman" w:cs="Times New Roman"/>
                <w:sz w:val="28"/>
                <w:lang w:val="uk-UA"/>
              </w:rPr>
            </w:pPr>
            <w:r w:rsidRPr="00871FFE">
              <w:rPr>
                <w:rFonts w:ascii="Times New Roman" w:hAnsi="Times New Roman" w:cs="Times New Roman"/>
                <w:sz w:val="28"/>
                <w:lang w:val="uk-UA"/>
              </w:rPr>
              <w:t>27 травня 201</w:t>
            </w:r>
            <w:r>
              <w:rPr>
                <w:rFonts w:ascii="Times New Roman" w:hAnsi="Times New Roman" w:cs="Times New Roman"/>
                <w:sz w:val="28"/>
                <w:lang w:val="uk-UA"/>
              </w:rPr>
              <w:t>8</w:t>
            </w:r>
            <w:r w:rsidRPr="00871FFE">
              <w:rPr>
                <w:rFonts w:ascii="Times New Roman" w:hAnsi="Times New Roman" w:cs="Times New Roman"/>
                <w:sz w:val="28"/>
                <w:lang w:val="uk-UA"/>
              </w:rPr>
              <w:t xml:space="preserve"> року</w:t>
            </w:r>
          </w:p>
        </w:tc>
      </w:tr>
    </w:tbl>
    <w:p w:rsidR="00871FFE" w:rsidRDefault="00871FFE" w:rsidP="00D00ED8">
      <w:pPr>
        <w:spacing w:line="240" w:lineRule="auto"/>
        <w:ind w:left="1080" w:firstLine="0"/>
        <w:jc w:val="left"/>
        <w:rPr>
          <w:lang w:val="uk-UA"/>
        </w:rPr>
      </w:pPr>
    </w:p>
    <w:p w:rsidR="00763CFB" w:rsidRDefault="00763CFB">
      <w:pPr>
        <w:rPr>
          <w:lang w:val="uk-UA"/>
        </w:rPr>
      </w:pPr>
      <w:r>
        <w:rPr>
          <w:lang w:val="uk-UA"/>
        </w:rPr>
        <w:br w:type="page"/>
      </w:r>
    </w:p>
    <w:p w:rsidR="00BA297A" w:rsidRPr="00BA297A" w:rsidRDefault="00BA297A" w:rsidP="00BA297A">
      <w:pPr>
        <w:spacing w:line="240" w:lineRule="auto"/>
        <w:ind w:firstLine="720"/>
        <w:jc w:val="center"/>
        <w:rPr>
          <w:rFonts w:eastAsia="Arial Unicode MS"/>
          <w:b/>
          <w:color w:val="000000"/>
          <w:sz w:val="32"/>
          <w:szCs w:val="32"/>
          <w:lang w:val="uk-UA" w:eastAsia="uk-UA"/>
        </w:rPr>
      </w:pPr>
      <w:bookmarkStart w:id="102" w:name="bookmark24"/>
      <w:r w:rsidRPr="00BA297A">
        <w:rPr>
          <w:rFonts w:eastAsia="Arial Unicode MS"/>
          <w:b/>
          <w:color w:val="000000"/>
          <w:sz w:val="32"/>
          <w:szCs w:val="32"/>
          <w:lang w:val="uk-UA" w:eastAsia="uk-UA"/>
        </w:rPr>
        <w:lastRenderedPageBreak/>
        <w:t>ДОКУМЕНТАЦІЙНЕ ОФОРМЛЕННЯ ТРУДОВОЇ ДІЯЛЬНОСТІ</w:t>
      </w:r>
      <w:bookmarkEnd w:id="102"/>
    </w:p>
    <w:p w:rsidR="00BA297A" w:rsidRPr="00BA297A" w:rsidRDefault="00BA297A" w:rsidP="00BA297A">
      <w:pPr>
        <w:spacing w:line="240" w:lineRule="auto"/>
        <w:ind w:firstLine="0"/>
        <w:rPr>
          <w:rFonts w:eastAsia="Arial Unicode MS"/>
          <w:b/>
          <w:color w:val="000000"/>
          <w:sz w:val="32"/>
          <w:szCs w:val="32"/>
          <w:lang w:val="uk-UA" w:eastAsia="uk-UA"/>
        </w:rPr>
      </w:pPr>
      <w:bookmarkStart w:id="103" w:name="bookmark25"/>
      <w:r w:rsidRPr="00BA297A">
        <w:rPr>
          <w:rFonts w:eastAsia="Arial Unicode MS"/>
          <w:b/>
          <w:color w:val="000000"/>
          <w:sz w:val="32"/>
          <w:szCs w:val="32"/>
          <w:lang w:val="uk-UA" w:eastAsia="uk-UA"/>
        </w:rPr>
        <w:t>План</w:t>
      </w:r>
      <w:bookmarkEnd w:id="103"/>
    </w:p>
    <w:p w:rsidR="00BA297A" w:rsidRPr="00BA297A" w:rsidRDefault="00BA297A" w:rsidP="00C84DE1">
      <w:pPr>
        <w:numPr>
          <w:ilvl w:val="0"/>
          <w:numId w:val="149"/>
        </w:numPr>
        <w:tabs>
          <w:tab w:val="clear" w:pos="720"/>
          <w:tab w:val="num" w:pos="851"/>
        </w:tabs>
        <w:spacing w:line="240" w:lineRule="auto"/>
        <w:ind w:left="851"/>
        <w:rPr>
          <w:rFonts w:eastAsia="Times New Roman"/>
          <w:sz w:val="32"/>
          <w:szCs w:val="32"/>
          <w:lang w:val="uk-UA" w:eastAsia="ru-RU"/>
        </w:rPr>
      </w:pPr>
      <w:bookmarkStart w:id="104" w:name="bookmark30"/>
      <w:r w:rsidRPr="00BA297A">
        <w:rPr>
          <w:rFonts w:eastAsia="Times New Roman"/>
          <w:sz w:val="32"/>
          <w:szCs w:val="32"/>
          <w:lang w:val="uk-UA" w:eastAsia="ru-RU"/>
        </w:rPr>
        <w:t>Загальні вимоги до заповнення трудової книжки</w:t>
      </w:r>
    </w:p>
    <w:p w:rsidR="00BA297A" w:rsidRPr="00BA297A" w:rsidRDefault="00BA297A" w:rsidP="00C84DE1">
      <w:pPr>
        <w:numPr>
          <w:ilvl w:val="0"/>
          <w:numId w:val="149"/>
        </w:numPr>
        <w:tabs>
          <w:tab w:val="clear" w:pos="720"/>
          <w:tab w:val="num" w:pos="851"/>
        </w:tabs>
        <w:spacing w:line="240" w:lineRule="auto"/>
        <w:ind w:left="851"/>
        <w:rPr>
          <w:rFonts w:eastAsia="Times New Roman"/>
          <w:sz w:val="32"/>
          <w:szCs w:val="32"/>
          <w:lang w:val="uk-UA" w:eastAsia="ru-RU"/>
        </w:rPr>
      </w:pPr>
      <w:r w:rsidRPr="00BA297A">
        <w:rPr>
          <w:rFonts w:eastAsia="Times New Roman"/>
          <w:sz w:val="32"/>
          <w:szCs w:val="32"/>
          <w:lang w:val="uk-UA" w:eastAsia="ru-RU"/>
        </w:rPr>
        <w:t xml:space="preserve">Заповнення відомостей про працівника </w:t>
      </w:r>
    </w:p>
    <w:p w:rsidR="00BA297A" w:rsidRPr="00BA297A" w:rsidRDefault="00BA297A" w:rsidP="00C84DE1">
      <w:pPr>
        <w:numPr>
          <w:ilvl w:val="0"/>
          <w:numId w:val="149"/>
        </w:numPr>
        <w:tabs>
          <w:tab w:val="clear" w:pos="720"/>
          <w:tab w:val="num" w:pos="851"/>
        </w:tabs>
        <w:spacing w:line="240" w:lineRule="auto"/>
        <w:ind w:left="851"/>
        <w:rPr>
          <w:rFonts w:eastAsia="Times New Roman"/>
          <w:sz w:val="32"/>
          <w:szCs w:val="32"/>
          <w:lang w:val="uk-UA" w:eastAsia="ru-RU"/>
        </w:rPr>
      </w:pPr>
      <w:r w:rsidRPr="00BA297A">
        <w:rPr>
          <w:rFonts w:eastAsia="Times New Roman"/>
          <w:sz w:val="32"/>
          <w:szCs w:val="32"/>
          <w:lang w:val="uk-UA" w:eastAsia="ru-RU"/>
        </w:rPr>
        <w:t>Заповнення відомостей про роботу</w:t>
      </w:r>
    </w:p>
    <w:p w:rsidR="00BA297A" w:rsidRPr="00BA297A" w:rsidRDefault="00BA297A" w:rsidP="00C84DE1">
      <w:pPr>
        <w:numPr>
          <w:ilvl w:val="0"/>
          <w:numId w:val="149"/>
        </w:numPr>
        <w:tabs>
          <w:tab w:val="clear" w:pos="720"/>
          <w:tab w:val="num" w:pos="851"/>
        </w:tabs>
        <w:spacing w:line="240" w:lineRule="auto"/>
        <w:ind w:left="851"/>
        <w:rPr>
          <w:rFonts w:eastAsia="Times New Roman"/>
          <w:sz w:val="32"/>
          <w:szCs w:val="32"/>
          <w:lang w:val="uk-UA" w:eastAsia="ru-RU"/>
        </w:rPr>
      </w:pPr>
      <w:r w:rsidRPr="00BA297A">
        <w:rPr>
          <w:rFonts w:eastAsia="Times New Roman"/>
          <w:sz w:val="32"/>
          <w:szCs w:val="32"/>
          <w:lang w:val="uk-UA" w:eastAsia="ru-RU"/>
        </w:rPr>
        <w:t>Заповнення відомостей про нагородження і заохочення</w:t>
      </w:r>
    </w:p>
    <w:p w:rsidR="00BA297A" w:rsidRPr="00BA297A" w:rsidRDefault="00BA297A" w:rsidP="00C84DE1">
      <w:pPr>
        <w:numPr>
          <w:ilvl w:val="0"/>
          <w:numId w:val="149"/>
        </w:numPr>
        <w:tabs>
          <w:tab w:val="clear" w:pos="720"/>
          <w:tab w:val="num" w:pos="851"/>
        </w:tabs>
        <w:spacing w:line="240" w:lineRule="auto"/>
        <w:ind w:left="851"/>
        <w:rPr>
          <w:rFonts w:eastAsia="Times New Roman"/>
          <w:sz w:val="32"/>
          <w:szCs w:val="32"/>
          <w:lang w:val="uk-UA" w:eastAsia="ru-RU"/>
        </w:rPr>
      </w:pPr>
      <w:r w:rsidRPr="00BA297A">
        <w:rPr>
          <w:rFonts w:eastAsia="Times New Roman"/>
          <w:sz w:val="32"/>
          <w:szCs w:val="32"/>
          <w:lang w:val="uk-UA" w:eastAsia="ru-RU"/>
        </w:rPr>
        <w:t>Заповнення трудової книжки при звільненні працівника</w:t>
      </w:r>
    </w:p>
    <w:p w:rsidR="00BA297A" w:rsidRPr="00BA297A" w:rsidRDefault="00BA297A" w:rsidP="00C84DE1">
      <w:pPr>
        <w:numPr>
          <w:ilvl w:val="0"/>
          <w:numId w:val="149"/>
        </w:numPr>
        <w:tabs>
          <w:tab w:val="clear" w:pos="720"/>
          <w:tab w:val="num" w:pos="851"/>
        </w:tabs>
        <w:spacing w:line="240" w:lineRule="auto"/>
        <w:ind w:left="851"/>
        <w:rPr>
          <w:rFonts w:eastAsia="Times New Roman"/>
          <w:sz w:val="32"/>
          <w:szCs w:val="32"/>
          <w:lang w:val="uk-UA" w:eastAsia="ru-RU"/>
        </w:rPr>
      </w:pPr>
      <w:r w:rsidRPr="00BA297A">
        <w:rPr>
          <w:rFonts w:eastAsia="Times New Roman"/>
          <w:sz w:val="32"/>
          <w:szCs w:val="32"/>
          <w:lang w:val="uk-UA" w:eastAsia="ru-RU"/>
        </w:rPr>
        <w:t>Вкладиш до трудової книжки</w:t>
      </w:r>
    </w:p>
    <w:p w:rsidR="00BA297A" w:rsidRPr="00BA297A" w:rsidRDefault="00BA297A" w:rsidP="00C84DE1">
      <w:pPr>
        <w:numPr>
          <w:ilvl w:val="0"/>
          <w:numId w:val="149"/>
        </w:numPr>
        <w:tabs>
          <w:tab w:val="clear" w:pos="720"/>
          <w:tab w:val="num" w:pos="851"/>
        </w:tabs>
        <w:spacing w:line="240" w:lineRule="auto"/>
        <w:ind w:left="851"/>
        <w:rPr>
          <w:rFonts w:eastAsia="Times New Roman"/>
          <w:sz w:val="32"/>
          <w:szCs w:val="32"/>
          <w:lang w:val="uk-UA" w:eastAsia="ru-RU"/>
        </w:rPr>
      </w:pPr>
      <w:r w:rsidRPr="00BA297A">
        <w:rPr>
          <w:rFonts w:eastAsia="Times New Roman"/>
          <w:sz w:val="32"/>
          <w:szCs w:val="32"/>
          <w:lang w:val="uk-UA" w:eastAsia="ru-RU"/>
        </w:rPr>
        <w:t>Внесення змін до трудової книжки</w:t>
      </w:r>
    </w:p>
    <w:p w:rsidR="00BA297A" w:rsidRPr="00BA297A" w:rsidRDefault="00BA297A" w:rsidP="00C84DE1">
      <w:pPr>
        <w:numPr>
          <w:ilvl w:val="0"/>
          <w:numId w:val="149"/>
        </w:numPr>
        <w:tabs>
          <w:tab w:val="clear" w:pos="720"/>
          <w:tab w:val="num" w:pos="851"/>
        </w:tabs>
        <w:spacing w:line="240" w:lineRule="auto"/>
        <w:ind w:left="851"/>
        <w:rPr>
          <w:rFonts w:eastAsia="Times New Roman"/>
          <w:sz w:val="32"/>
          <w:szCs w:val="32"/>
          <w:lang w:val="uk-UA" w:eastAsia="ru-RU"/>
        </w:rPr>
      </w:pPr>
      <w:r w:rsidRPr="00BA297A">
        <w:rPr>
          <w:rFonts w:eastAsia="Times New Roman"/>
          <w:sz w:val="32"/>
          <w:szCs w:val="32"/>
          <w:lang w:val="uk-UA" w:eastAsia="ru-RU"/>
        </w:rPr>
        <w:t>Видача дубліката трудової книжки</w:t>
      </w:r>
    </w:p>
    <w:p w:rsidR="00BA297A" w:rsidRPr="00BA297A" w:rsidRDefault="00BA297A" w:rsidP="00C84DE1">
      <w:pPr>
        <w:numPr>
          <w:ilvl w:val="0"/>
          <w:numId w:val="149"/>
        </w:numPr>
        <w:tabs>
          <w:tab w:val="clear" w:pos="720"/>
          <w:tab w:val="num" w:pos="851"/>
        </w:tabs>
        <w:spacing w:line="240" w:lineRule="auto"/>
        <w:ind w:left="851"/>
        <w:rPr>
          <w:rFonts w:eastAsia="Times New Roman"/>
          <w:sz w:val="32"/>
          <w:szCs w:val="32"/>
          <w:lang w:val="uk-UA" w:eastAsia="ru-RU"/>
        </w:rPr>
      </w:pPr>
      <w:r w:rsidRPr="00BA297A">
        <w:rPr>
          <w:rFonts w:eastAsia="Times New Roman"/>
          <w:sz w:val="32"/>
          <w:szCs w:val="32"/>
          <w:lang w:val="uk-UA" w:eastAsia="ru-RU"/>
        </w:rPr>
        <w:t>Облік і зберігання трудових книжок на підприємстві</w:t>
      </w:r>
    </w:p>
    <w:p w:rsidR="00BA297A" w:rsidRPr="00BA297A" w:rsidRDefault="00BA297A" w:rsidP="00C84DE1">
      <w:pPr>
        <w:numPr>
          <w:ilvl w:val="0"/>
          <w:numId w:val="149"/>
        </w:numPr>
        <w:tabs>
          <w:tab w:val="clear" w:pos="720"/>
          <w:tab w:val="num" w:pos="851"/>
          <w:tab w:val="left" w:pos="993"/>
          <w:tab w:val="left" w:pos="1134"/>
        </w:tabs>
        <w:spacing w:line="240" w:lineRule="auto"/>
        <w:ind w:left="851"/>
        <w:rPr>
          <w:rFonts w:eastAsia="Times New Roman"/>
          <w:sz w:val="32"/>
          <w:szCs w:val="32"/>
          <w:lang w:val="uk-UA" w:eastAsia="ru-RU"/>
        </w:rPr>
      </w:pPr>
      <w:r w:rsidRPr="00BA297A">
        <w:rPr>
          <w:rFonts w:eastAsia="Arial Unicode MS"/>
          <w:color w:val="000000"/>
          <w:sz w:val="32"/>
          <w:szCs w:val="32"/>
          <w:lang w:val="uk-UA" w:eastAsia="uk-UA"/>
        </w:rPr>
        <w:t>Особовий листок</w:t>
      </w:r>
      <w:r w:rsidRPr="00BA297A">
        <w:rPr>
          <w:rFonts w:eastAsia="Arial Unicode MS"/>
          <w:color w:val="000000"/>
          <w:sz w:val="32"/>
          <w:szCs w:val="32"/>
          <w:lang w:eastAsia="uk-UA"/>
        </w:rPr>
        <w:t xml:space="preserve"> </w:t>
      </w:r>
      <w:r w:rsidRPr="00BA297A">
        <w:rPr>
          <w:rFonts w:eastAsia="Arial Unicode MS"/>
          <w:color w:val="000000"/>
          <w:sz w:val="32"/>
          <w:szCs w:val="32"/>
          <w:lang w:val="uk-UA" w:eastAsia="uk-UA"/>
        </w:rPr>
        <w:t>з обліку кадрів</w:t>
      </w:r>
    </w:p>
    <w:p w:rsidR="00BA297A" w:rsidRPr="00BA297A" w:rsidRDefault="00BA297A" w:rsidP="00C84DE1">
      <w:pPr>
        <w:numPr>
          <w:ilvl w:val="0"/>
          <w:numId w:val="149"/>
        </w:numPr>
        <w:tabs>
          <w:tab w:val="clear" w:pos="720"/>
          <w:tab w:val="num" w:pos="851"/>
          <w:tab w:val="left" w:pos="993"/>
          <w:tab w:val="left" w:pos="1134"/>
        </w:tabs>
        <w:spacing w:line="240" w:lineRule="auto"/>
        <w:ind w:left="851"/>
        <w:rPr>
          <w:rFonts w:eastAsia="Times New Roman"/>
          <w:sz w:val="32"/>
          <w:szCs w:val="32"/>
          <w:lang w:val="uk-UA" w:eastAsia="ru-RU"/>
        </w:rPr>
      </w:pPr>
      <w:r w:rsidRPr="00BA297A">
        <w:rPr>
          <w:rFonts w:eastAsia="Times New Roman"/>
          <w:sz w:val="32"/>
          <w:szCs w:val="32"/>
          <w:lang w:eastAsia="ru-RU"/>
        </w:rPr>
        <w:t>Облікові первинні (особова справа, особова картка)</w:t>
      </w:r>
    </w:p>
    <w:p w:rsidR="00BA297A" w:rsidRPr="00BA297A" w:rsidRDefault="00BA297A" w:rsidP="00BA297A">
      <w:pPr>
        <w:spacing w:line="240" w:lineRule="auto"/>
        <w:ind w:firstLine="0"/>
        <w:rPr>
          <w:rFonts w:eastAsia="Times New Roman"/>
          <w:sz w:val="32"/>
          <w:szCs w:val="32"/>
          <w:lang w:val="uk-UA" w:eastAsia="ru-RU"/>
        </w:rPr>
      </w:pPr>
    </w:p>
    <w:p w:rsidR="00BA297A" w:rsidRPr="00BA297A" w:rsidRDefault="00BA297A" w:rsidP="00BA297A">
      <w:pPr>
        <w:spacing w:line="240" w:lineRule="auto"/>
        <w:ind w:firstLine="720"/>
        <w:rPr>
          <w:rFonts w:eastAsia="Times New Roman"/>
          <w:sz w:val="32"/>
          <w:szCs w:val="32"/>
          <w:lang w:val="uk-UA" w:eastAsia="ru-RU"/>
        </w:rPr>
      </w:pPr>
      <w:r w:rsidRPr="00BA297A">
        <w:rPr>
          <w:rFonts w:eastAsia="Times New Roman"/>
          <w:b/>
          <w:sz w:val="32"/>
          <w:szCs w:val="32"/>
          <w:lang w:val="uk-UA" w:eastAsia="ru-RU"/>
        </w:rPr>
        <w:t>1.</w:t>
      </w:r>
      <w:r w:rsidRPr="00BA297A">
        <w:rPr>
          <w:rFonts w:eastAsia="Times New Roman"/>
          <w:sz w:val="32"/>
          <w:szCs w:val="32"/>
          <w:lang w:val="uk-UA" w:eastAsia="ru-RU"/>
        </w:rPr>
        <w:t xml:space="preserve"> </w:t>
      </w:r>
      <w:r w:rsidRPr="00BA297A">
        <w:rPr>
          <w:rFonts w:eastAsia="Times New Roman"/>
          <w:b/>
          <w:sz w:val="32"/>
          <w:szCs w:val="32"/>
          <w:lang w:val="uk-UA" w:eastAsia="ru-RU"/>
        </w:rPr>
        <w:t>Трудова книжка</w:t>
      </w:r>
      <w:r w:rsidRPr="00BA297A">
        <w:rPr>
          <w:rFonts w:eastAsia="Times New Roman"/>
          <w:sz w:val="32"/>
          <w:szCs w:val="32"/>
          <w:lang w:val="uk-UA" w:eastAsia="ru-RU"/>
        </w:rPr>
        <w:t xml:space="preserve"> (</w:t>
      </w:r>
      <w:r w:rsidRPr="00BA297A">
        <w:rPr>
          <w:rFonts w:eastAsia="Times New Roman"/>
          <w:b/>
          <w:sz w:val="32"/>
          <w:szCs w:val="32"/>
          <w:lang w:val="uk-UA" w:eastAsia="ru-RU"/>
        </w:rPr>
        <w:t>ТК</w:t>
      </w:r>
      <w:r w:rsidRPr="00BA297A">
        <w:rPr>
          <w:rFonts w:eastAsia="Times New Roman"/>
          <w:sz w:val="32"/>
          <w:szCs w:val="32"/>
          <w:lang w:val="uk-UA" w:eastAsia="ru-RU"/>
        </w:rPr>
        <w:t>)</w:t>
      </w:r>
      <w:r w:rsidRPr="00BA297A">
        <w:rPr>
          <w:rFonts w:eastAsia="Times New Roman"/>
          <w:sz w:val="32"/>
          <w:szCs w:val="32"/>
          <w:lang w:eastAsia="ru-RU"/>
        </w:rPr>
        <w:t xml:space="preserve"> </w:t>
      </w:r>
      <w:r w:rsidRPr="00BA297A">
        <w:rPr>
          <w:rFonts w:eastAsia="Times New Roman"/>
          <w:sz w:val="32"/>
          <w:szCs w:val="32"/>
          <w:lang w:val="uk-UA" w:eastAsia="ru-RU"/>
        </w:rPr>
        <w:t>є основним документом про трудову діяльність працівника. ТК ведуться на всіх працівників, які працюють на підприємстві, в установі, організації або у фізичних осіб більше 5 днів. ТК ведуться тільки за місце</w:t>
      </w:r>
      <w:r w:rsidR="007E54B4">
        <w:rPr>
          <w:rFonts w:eastAsia="Times New Roman"/>
          <w:sz w:val="32"/>
          <w:szCs w:val="32"/>
          <w:lang w:val="uk-UA" w:eastAsia="ru-RU"/>
        </w:rPr>
        <w:t>м</w:t>
      </w:r>
      <w:r w:rsidRPr="00BA297A">
        <w:rPr>
          <w:rFonts w:eastAsia="Times New Roman"/>
          <w:sz w:val="32"/>
          <w:szCs w:val="32"/>
          <w:lang w:val="uk-UA" w:eastAsia="ru-RU"/>
        </w:rPr>
        <w:t xml:space="preserve"> їх основної роботи. Відповідальність за організацію ведення обліку, зберігання і видачу ТК покладається на керівника підприємства, установи, організації. Тому для ведення ТК на підприємстві наказом керівника призначається</w:t>
      </w:r>
      <w:r w:rsidR="007E54B4">
        <w:rPr>
          <w:rFonts w:eastAsia="Times New Roman"/>
          <w:sz w:val="32"/>
          <w:szCs w:val="32"/>
          <w:lang w:val="uk-UA" w:eastAsia="ru-RU"/>
        </w:rPr>
        <w:t xml:space="preserve"> особа, на яку покладається від</w:t>
      </w:r>
      <w:r w:rsidRPr="00BA297A">
        <w:rPr>
          <w:rFonts w:eastAsia="Times New Roman"/>
          <w:sz w:val="32"/>
          <w:szCs w:val="32"/>
          <w:lang w:val="uk-UA" w:eastAsia="ru-RU"/>
        </w:rPr>
        <w:t>повідальність за своєчасне і правильне заповнення ТК, за їх облік, зберігання і видачу. На невеликих підприємствах ці функції, як правило, здійснює особа, відповідальна за ведення кадрового діловодства.</w:t>
      </w:r>
    </w:p>
    <w:p w:rsidR="00BA297A" w:rsidRPr="00BA297A" w:rsidRDefault="00BA297A" w:rsidP="00BA297A">
      <w:pPr>
        <w:spacing w:line="240" w:lineRule="auto"/>
        <w:ind w:firstLine="720"/>
        <w:rPr>
          <w:rFonts w:eastAsia="Times New Roman"/>
          <w:sz w:val="32"/>
          <w:szCs w:val="32"/>
          <w:lang w:val="uk-UA" w:eastAsia="ru-RU"/>
        </w:rPr>
      </w:pPr>
      <w:r w:rsidRPr="00BA297A">
        <w:rPr>
          <w:rFonts w:eastAsia="Times New Roman"/>
          <w:sz w:val="32"/>
          <w:szCs w:val="32"/>
          <w:lang w:val="uk-UA" w:eastAsia="ru-RU"/>
        </w:rPr>
        <w:t xml:space="preserve">Записи до ТК про приймання на роботу, переведення на постійну роботу або звільнення, а також про нагородження і заохочення робить особа, відповідальна за ведення ТК на підприємстві після видання відповідного наказу (розпорядження) керівника не пізніше тижневого строку з дня приймання на роботу, а у випадку звільнення </w:t>
      </w:r>
      <w:r w:rsidR="007E54B4">
        <w:rPr>
          <w:rFonts w:eastAsia="Times New Roman"/>
          <w:sz w:val="32"/>
          <w:szCs w:val="32"/>
          <w:lang w:val="uk-UA" w:eastAsia="ru-RU"/>
        </w:rPr>
        <w:t>—</w:t>
      </w:r>
      <w:r w:rsidRPr="00BA297A">
        <w:rPr>
          <w:rFonts w:eastAsia="Times New Roman"/>
          <w:sz w:val="32"/>
          <w:szCs w:val="32"/>
          <w:lang w:val="uk-UA" w:eastAsia="ru-RU"/>
        </w:rPr>
        <w:t xml:space="preserve"> у день звільнення</w:t>
      </w:r>
      <w:r w:rsidR="007E54B4">
        <w:rPr>
          <w:rFonts w:eastAsia="Times New Roman"/>
          <w:sz w:val="32"/>
          <w:szCs w:val="32"/>
          <w:lang w:val="uk-UA" w:eastAsia="ru-RU"/>
        </w:rPr>
        <w:t xml:space="preserve">. Записи до ТК </w:t>
      </w:r>
      <w:r w:rsidRPr="00BA297A">
        <w:rPr>
          <w:rFonts w:eastAsia="Times New Roman"/>
          <w:sz w:val="32"/>
          <w:szCs w:val="32"/>
          <w:lang w:val="uk-UA" w:eastAsia="ru-RU"/>
        </w:rPr>
        <w:t>мають точно відповідати тексту наказу керівника</w:t>
      </w:r>
      <w:r w:rsidR="007E54B4">
        <w:rPr>
          <w:rFonts w:eastAsia="Times New Roman"/>
          <w:sz w:val="32"/>
          <w:szCs w:val="32"/>
          <w:lang w:val="uk-UA" w:eastAsia="ru-RU"/>
        </w:rPr>
        <w:t>,</w:t>
      </w:r>
      <w:r w:rsidRPr="00BA297A">
        <w:rPr>
          <w:rFonts w:eastAsia="Times New Roman"/>
          <w:sz w:val="32"/>
          <w:szCs w:val="32"/>
          <w:lang w:val="uk-UA" w:eastAsia="ru-RU"/>
        </w:rPr>
        <w:t xml:space="preserve"> та й іншим документам. </w:t>
      </w:r>
      <w:r w:rsidRPr="00BA297A">
        <w:rPr>
          <w:rFonts w:eastAsia="Times New Roman"/>
          <w:i/>
          <w:sz w:val="32"/>
          <w:szCs w:val="32"/>
          <w:lang w:val="uk-UA" w:eastAsia="ru-RU"/>
        </w:rPr>
        <w:t xml:space="preserve">Наприклад, </w:t>
      </w:r>
      <w:r w:rsidRPr="00BA297A">
        <w:rPr>
          <w:rFonts w:eastAsia="Times New Roman"/>
          <w:sz w:val="32"/>
          <w:szCs w:val="32"/>
          <w:lang w:val="uk-UA" w:eastAsia="ru-RU"/>
        </w:rPr>
        <w:t>якщо працівник, якого приймають на роботу , раніше був військовозобов'язаний, то відповідно до трудової книжки за місцем роботи вносять окремим рядком відомості про час служби у Збройних Силах України та інших військах із зазначенням дати призову і дати звільнення зі служби. Підставою для внесення цих відомостей є військовий квиток.</w:t>
      </w:r>
    </w:p>
    <w:p w:rsidR="00BA297A" w:rsidRPr="00BA297A" w:rsidRDefault="00BA297A" w:rsidP="00BA297A">
      <w:pPr>
        <w:spacing w:line="240" w:lineRule="auto"/>
        <w:ind w:firstLine="720"/>
        <w:rPr>
          <w:rFonts w:eastAsia="Times New Roman"/>
          <w:sz w:val="32"/>
          <w:szCs w:val="32"/>
          <w:lang w:val="uk-UA" w:eastAsia="ru-RU"/>
        </w:rPr>
      </w:pPr>
      <w:r w:rsidRPr="00BA297A">
        <w:rPr>
          <w:rFonts w:eastAsia="Times New Roman"/>
          <w:b/>
          <w:sz w:val="32"/>
          <w:szCs w:val="32"/>
          <w:lang w:val="uk-UA" w:eastAsia="ru-RU"/>
        </w:rPr>
        <w:t>До ТК вносяться такі відомості</w:t>
      </w:r>
      <w:r w:rsidRPr="00BA297A">
        <w:rPr>
          <w:rFonts w:eastAsia="Times New Roman"/>
          <w:sz w:val="32"/>
          <w:szCs w:val="32"/>
          <w:lang w:val="uk-UA" w:eastAsia="ru-RU"/>
        </w:rPr>
        <w:t>:</w:t>
      </w:r>
    </w:p>
    <w:p w:rsidR="00BA297A" w:rsidRPr="00BA297A" w:rsidRDefault="00BA297A" w:rsidP="00C84DE1">
      <w:pPr>
        <w:numPr>
          <w:ilvl w:val="0"/>
          <w:numId w:val="150"/>
        </w:numPr>
        <w:tabs>
          <w:tab w:val="num" w:pos="180"/>
        </w:tabs>
        <w:spacing w:line="240" w:lineRule="auto"/>
        <w:ind w:left="0" w:firstLine="720"/>
        <w:rPr>
          <w:rFonts w:eastAsia="Times New Roman"/>
          <w:sz w:val="32"/>
          <w:szCs w:val="32"/>
          <w:lang w:val="uk-UA" w:eastAsia="ru-RU"/>
        </w:rPr>
      </w:pPr>
      <w:r w:rsidRPr="00BA297A">
        <w:rPr>
          <w:rFonts w:eastAsia="Times New Roman"/>
          <w:sz w:val="32"/>
          <w:szCs w:val="32"/>
          <w:lang w:val="uk-UA" w:eastAsia="ru-RU"/>
        </w:rPr>
        <w:t>про працівника: ПІБ, дата народження;</w:t>
      </w:r>
    </w:p>
    <w:p w:rsidR="00BA297A" w:rsidRPr="00BA297A" w:rsidRDefault="00BA297A" w:rsidP="00C84DE1">
      <w:pPr>
        <w:numPr>
          <w:ilvl w:val="0"/>
          <w:numId w:val="150"/>
        </w:numPr>
        <w:tabs>
          <w:tab w:val="num" w:pos="180"/>
        </w:tabs>
        <w:spacing w:line="240" w:lineRule="auto"/>
        <w:ind w:left="0" w:firstLine="720"/>
        <w:rPr>
          <w:rFonts w:eastAsia="Times New Roman"/>
          <w:sz w:val="32"/>
          <w:szCs w:val="32"/>
          <w:lang w:val="uk-UA" w:eastAsia="ru-RU"/>
        </w:rPr>
      </w:pPr>
      <w:r w:rsidRPr="00BA297A">
        <w:rPr>
          <w:rFonts w:eastAsia="Times New Roman"/>
          <w:sz w:val="32"/>
          <w:szCs w:val="32"/>
          <w:lang w:val="uk-UA" w:eastAsia="ru-RU"/>
        </w:rPr>
        <w:t>про роботу, переведення на іншу постійну роботу, звільнення;</w:t>
      </w:r>
    </w:p>
    <w:p w:rsidR="00BA297A" w:rsidRPr="00BA297A" w:rsidRDefault="00BA297A" w:rsidP="00C84DE1">
      <w:pPr>
        <w:numPr>
          <w:ilvl w:val="0"/>
          <w:numId w:val="150"/>
        </w:numPr>
        <w:tabs>
          <w:tab w:val="num" w:pos="180"/>
        </w:tabs>
        <w:spacing w:line="240" w:lineRule="auto"/>
        <w:ind w:left="0" w:firstLine="720"/>
        <w:rPr>
          <w:rFonts w:eastAsia="Times New Roman"/>
          <w:sz w:val="32"/>
          <w:szCs w:val="32"/>
          <w:lang w:val="uk-UA" w:eastAsia="ru-RU"/>
        </w:rPr>
      </w:pPr>
      <w:r w:rsidRPr="00BA297A">
        <w:rPr>
          <w:rFonts w:eastAsia="Times New Roman"/>
          <w:sz w:val="32"/>
          <w:szCs w:val="32"/>
          <w:lang w:val="uk-UA" w:eastAsia="ru-RU"/>
        </w:rPr>
        <w:t>про нагородження і заохочення: про нагородження державними нагородами України та відзнаками України, заохочення за успіхи  в роботі та інші заохочення відповідго до чинного законодавства України;</w:t>
      </w:r>
    </w:p>
    <w:p w:rsidR="00BA297A" w:rsidRPr="00BA297A" w:rsidRDefault="00BA297A" w:rsidP="00C84DE1">
      <w:pPr>
        <w:numPr>
          <w:ilvl w:val="0"/>
          <w:numId w:val="150"/>
        </w:numPr>
        <w:tabs>
          <w:tab w:val="num" w:pos="0"/>
          <w:tab w:val="num" w:pos="180"/>
        </w:tabs>
        <w:spacing w:line="240" w:lineRule="auto"/>
        <w:ind w:left="0" w:firstLine="720"/>
        <w:rPr>
          <w:rFonts w:eastAsia="Times New Roman"/>
          <w:sz w:val="32"/>
          <w:szCs w:val="32"/>
          <w:lang w:val="uk-UA" w:eastAsia="ru-RU"/>
        </w:rPr>
      </w:pPr>
      <w:r w:rsidRPr="00BA297A">
        <w:rPr>
          <w:rFonts w:eastAsia="Times New Roman"/>
          <w:sz w:val="32"/>
          <w:szCs w:val="32"/>
          <w:lang w:val="uk-UA" w:eastAsia="ru-RU"/>
        </w:rPr>
        <w:t>про відкриття, на які видано диплом, про використані винаходи і раціоналізаторські пропозиції та про виплачені з зв'язку з цим винагороди.</w:t>
      </w:r>
    </w:p>
    <w:p w:rsidR="00BA297A" w:rsidRPr="00BA297A" w:rsidRDefault="00BA297A" w:rsidP="00BA297A">
      <w:pPr>
        <w:spacing w:line="240" w:lineRule="auto"/>
        <w:ind w:firstLine="720"/>
        <w:rPr>
          <w:rFonts w:eastAsia="Times New Roman"/>
          <w:sz w:val="32"/>
          <w:szCs w:val="32"/>
          <w:lang w:val="uk-UA" w:eastAsia="ru-RU"/>
        </w:rPr>
      </w:pPr>
      <w:r w:rsidRPr="00BA297A">
        <w:rPr>
          <w:rFonts w:eastAsia="Times New Roman"/>
          <w:b/>
          <w:sz w:val="32"/>
          <w:szCs w:val="32"/>
          <w:lang w:val="uk-UA" w:eastAsia="ru-RU"/>
        </w:rPr>
        <w:t>Записи до ТК виконуються арабськими цифрами</w:t>
      </w:r>
      <w:r w:rsidRPr="00BA297A">
        <w:rPr>
          <w:rFonts w:eastAsia="Times New Roman"/>
          <w:sz w:val="32"/>
          <w:szCs w:val="32"/>
          <w:lang w:val="uk-UA" w:eastAsia="ru-RU"/>
        </w:rPr>
        <w:t xml:space="preserve">. </w:t>
      </w:r>
      <w:r w:rsidRPr="00BA297A">
        <w:rPr>
          <w:rFonts w:eastAsia="Times New Roman"/>
          <w:i/>
          <w:sz w:val="32"/>
          <w:szCs w:val="32"/>
          <w:lang w:val="uk-UA" w:eastAsia="ru-RU"/>
        </w:rPr>
        <w:t>Наприклад,</w:t>
      </w:r>
      <w:r w:rsidRPr="00BA297A">
        <w:rPr>
          <w:rFonts w:eastAsia="Times New Roman"/>
          <w:sz w:val="32"/>
          <w:szCs w:val="32"/>
          <w:lang w:val="uk-UA" w:eastAsia="ru-RU"/>
        </w:rPr>
        <w:t xml:space="preserve"> якщо працівника прийнято на роботу (оформлено наказ про прийняття на роботу) </w:t>
      </w:r>
      <w:r w:rsidR="007E54B4">
        <w:rPr>
          <w:rFonts w:eastAsia="Times New Roman"/>
          <w:sz w:val="32"/>
          <w:szCs w:val="32"/>
          <w:lang w:val="uk-UA" w:eastAsia="ru-RU"/>
        </w:rPr>
        <w:t>0</w:t>
      </w:r>
      <w:r w:rsidRPr="00BA297A">
        <w:rPr>
          <w:rFonts w:eastAsia="Times New Roman"/>
          <w:sz w:val="32"/>
          <w:szCs w:val="32"/>
          <w:lang w:val="uk-UA" w:eastAsia="ru-RU"/>
        </w:rPr>
        <w:t xml:space="preserve">4 червня 2006 року, у трудовій книжці записується </w:t>
      </w:r>
      <w:r w:rsidR="007E54B4">
        <w:rPr>
          <w:rFonts w:eastAsia="Times New Roman"/>
          <w:sz w:val="32"/>
          <w:szCs w:val="32"/>
          <w:lang w:val="uk-UA" w:eastAsia="ru-RU"/>
        </w:rPr>
        <w:t>«</w:t>
      </w:r>
      <w:r w:rsidRPr="00BA297A">
        <w:rPr>
          <w:rFonts w:eastAsia="Times New Roman"/>
          <w:sz w:val="32"/>
          <w:szCs w:val="32"/>
          <w:lang w:val="uk-UA" w:eastAsia="ru-RU"/>
        </w:rPr>
        <w:t>04.06.2006</w:t>
      </w:r>
      <w:r w:rsidR="007E54B4">
        <w:rPr>
          <w:rFonts w:eastAsia="Times New Roman"/>
          <w:sz w:val="32"/>
          <w:szCs w:val="32"/>
          <w:lang w:val="uk-UA" w:eastAsia="ru-RU"/>
        </w:rPr>
        <w:t>»</w:t>
      </w:r>
      <w:r w:rsidRPr="00BA297A">
        <w:rPr>
          <w:rFonts w:eastAsia="Times New Roman"/>
          <w:sz w:val="32"/>
          <w:szCs w:val="32"/>
          <w:lang w:val="uk-UA" w:eastAsia="ru-RU"/>
        </w:rPr>
        <w:t>. Записи мають виконуватись акуратно, кульковою ручкою або пером, чорнилом синього кольору.</w:t>
      </w:r>
    </w:p>
    <w:p w:rsidR="00BA297A" w:rsidRPr="00BA297A" w:rsidRDefault="00BA297A" w:rsidP="00BA297A">
      <w:pPr>
        <w:spacing w:line="240" w:lineRule="auto"/>
        <w:ind w:firstLine="720"/>
        <w:rPr>
          <w:rFonts w:eastAsia="Times New Roman"/>
          <w:sz w:val="32"/>
          <w:szCs w:val="32"/>
          <w:lang w:val="uk-UA" w:eastAsia="ru-RU"/>
        </w:rPr>
      </w:pPr>
      <w:r w:rsidRPr="00BA297A">
        <w:rPr>
          <w:rFonts w:eastAsia="Times New Roman"/>
          <w:sz w:val="32"/>
          <w:szCs w:val="32"/>
          <w:lang w:val="uk-UA" w:eastAsia="ru-RU"/>
        </w:rPr>
        <w:t>З кожним записом, внесеним до ТК, власник або уповноважений ним орган зобов</w:t>
      </w:r>
      <w:r w:rsidRPr="00BA297A">
        <w:rPr>
          <w:rFonts w:eastAsia="Times New Roman"/>
          <w:sz w:val="32"/>
          <w:szCs w:val="32"/>
          <w:lang w:eastAsia="ru-RU"/>
        </w:rPr>
        <w:t>'</w:t>
      </w:r>
      <w:r w:rsidRPr="00BA297A">
        <w:rPr>
          <w:rFonts w:eastAsia="Times New Roman"/>
          <w:sz w:val="32"/>
          <w:szCs w:val="32"/>
          <w:lang w:val="uk-UA" w:eastAsia="ru-RU"/>
        </w:rPr>
        <w:t>язаний ознайомити працівника під розписку в особовій картці (форма № П</w:t>
      </w:r>
      <w:r w:rsidR="007E54B4">
        <w:rPr>
          <w:rFonts w:eastAsia="Times New Roman"/>
          <w:sz w:val="32"/>
          <w:szCs w:val="32"/>
          <w:lang w:val="uk-UA" w:eastAsia="ru-RU"/>
        </w:rPr>
        <w:t>–</w:t>
      </w:r>
      <w:r w:rsidRPr="00BA297A">
        <w:rPr>
          <w:rFonts w:eastAsia="Times New Roman"/>
          <w:sz w:val="32"/>
          <w:szCs w:val="32"/>
          <w:lang w:val="uk-UA" w:eastAsia="ru-RU"/>
        </w:rPr>
        <w:t>2), у якій має бути повторено відповідний запис із ТК (вкладиша).</w:t>
      </w:r>
    </w:p>
    <w:p w:rsidR="00BA297A" w:rsidRPr="00BA297A" w:rsidRDefault="00BA297A" w:rsidP="00BA297A">
      <w:pPr>
        <w:spacing w:line="240" w:lineRule="auto"/>
        <w:ind w:firstLine="720"/>
        <w:rPr>
          <w:rFonts w:eastAsia="Times New Roman"/>
          <w:sz w:val="32"/>
          <w:szCs w:val="32"/>
          <w:lang w:val="uk-UA" w:eastAsia="ru-RU"/>
        </w:rPr>
      </w:pPr>
      <w:r w:rsidRPr="00BA297A">
        <w:rPr>
          <w:rFonts w:eastAsia="Times New Roman"/>
          <w:b/>
          <w:sz w:val="32"/>
          <w:szCs w:val="32"/>
          <w:lang w:val="uk-UA" w:eastAsia="ru-RU"/>
        </w:rPr>
        <w:t xml:space="preserve">ТК </w:t>
      </w:r>
      <w:r w:rsidRPr="00BA297A">
        <w:rPr>
          <w:rFonts w:eastAsia="Times New Roman"/>
          <w:sz w:val="32"/>
          <w:szCs w:val="32"/>
          <w:lang w:val="uk-UA" w:eastAsia="ru-RU"/>
        </w:rPr>
        <w:t>заповнюється українською мов</w:t>
      </w:r>
      <w:r w:rsidR="007E54B4">
        <w:rPr>
          <w:rFonts w:eastAsia="Times New Roman"/>
          <w:sz w:val="32"/>
          <w:szCs w:val="32"/>
          <w:lang w:val="uk-UA" w:eastAsia="ru-RU"/>
        </w:rPr>
        <w:t>ою (згідно Закону України «Про мови»)</w:t>
      </w:r>
      <w:r w:rsidRPr="00BA297A">
        <w:rPr>
          <w:rFonts w:eastAsia="Times New Roman"/>
          <w:sz w:val="32"/>
          <w:szCs w:val="32"/>
          <w:lang w:val="uk-UA" w:eastAsia="ru-RU"/>
        </w:rPr>
        <w:t xml:space="preserve"> і складається з </w:t>
      </w:r>
      <w:r w:rsidRPr="00BA297A">
        <w:rPr>
          <w:rFonts w:eastAsia="Times New Roman"/>
          <w:b/>
          <w:sz w:val="32"/>
          <w:szCs w:val="32"/>
          <w:lang w:val="uk-UA" w:eastAsia="ru-RU"/>
        </w:rPr>
        <w:t>таких розділів</w:t>
      </w:r>
      <w:r w:rsidRPr="00BA297A">
        <w:rPr>
          <w:rFonts w:eastAsia="Times New Roman"/>
          <w:sz w:val="32"/>
          <w:szCs w:val="32"/>
          <w:lang w:val="uk-UA" w:eastAsia="ru-RU"/>
        </w:rPr>
        <w:t>:</w:t>
      </w:r>
    </w:p>
    <w:p w:rsidR="00BA297A" w:rsidRPr="00BA297A" w:rsidRDefault="00BA297A" w:rsidP="00C84DE1">
      <w:pPr>
        <w:numPr>
          <w:ilvl w:val="0"/>
          <w:numId w:val="151"/>
        </w:numPr>
        <w:tabs>
          <w:tab w:val="num" w:pos="0"/>
        </w:tabs>
        <w:spacing w:line="240" w:lineRule="auto"/>
        <w:ind w:left="0" w:firstLine="720"/>
        <w:jc w:val="left"/>
        <w:rPr>
          <w:rFonts w:eastAsia="Times New Roman"/>
          <w:sz w:val="32"/>
          <w:szCs w:val="32"/>
          <w:lang w:val="uk-UA" w:eastAsia="ru-RU"/>
        </w:rPr>
      </w:pPr>
      <w:r w:rsidRPr="00BA297A">
        <w:rPr>
          <w:rFonts w:eastAsia="Times New Roman"/>
          <w:sz w:val="32"/>
          <w:szCs w:val="32"/>
          <w:lang w:val="uk-UA" w:eastAsia="ru-RU"/>
        </w:rPr>
        <w:t>відомості про працівника;</w:t>
      </w:r>
    </w:p>
    <w:p w:rsidR="00BA297A" w:rsidRPr="00BA297A" w:rsidRDefault="00BA297A" w:rsidP="00C84DE1">
      <w:pPr>
        <w:numPr>
          <w:ilvl w:val="0"/>
          <w:numId w:val="151"/>
        </w:numPr>
        <w:tabs>
          <w:tab w:val="num" w:pos="0"/>
        </w:tabs>
        <w:spacing w:line="240" w:lineRule="auto"/>
        <w:ind w:left="0" w:firstLine="720"/>
        <w:jc w:val="left"/>
        <w:rPr>
          <w:rFonts w:eastAsia="Times New Roman"/>
          <w:sz w:val="32"/>
          <w:szCs w:val="32"/>
          <w:lang w:val="uk-UA" w:eastAsia="ru-RU"/>
        </w:rPr>
      </w:pPr>
      <w:r w:rsidRPr="00BA297A">
        <w:rPr>
          <w:rFonts w:eastAsia="Times New Roman"/>
          <w:sz w:val="32"/>
          <w:szCs w:val="32"/>
          <w:lang w:val="uk-UA" w:eastAsia="ru-RU"/>
        </w:rPr>
        <w:t>відомості про роботу;</w:t>
      </w:r>
    </w:p>
    <w:p w:rsidR="00BA297A" w:rsidRPr="00BA297A" w:rsidRDefault="00BA297A" w:rsidP="00C84DE1">
      <w:pPr>
        <w:numPr>
          <w:ilvl w:val="0"/>
          <w:numId w:val="151"/>
        </w:numPr>
        <w:tabs>
          <w:tab w:val="num" w:pos="0"/>
        </w:tabs>
        <w:spacing w:line="240" w:lineRule="auto"/>
        <w:ind w:left="0" w:firstLine="720"/>
        <w:jc w:val="left"/>
        <w:rPr>
          <w:rFonts w:eastAsia="Times New Roman"/>
          <w:sz w:val="32"/>
          <w:szCs w:val="32"/>
          <w:lang w:val="uk-UA" w:eastAsia="ru-RU"/>
        </w:rPr>
      </w:pPr>
      <w:r w:rsidRPr="00BA297A">
        <w:rPr>
          <w:rFonts w:eastAsia="Times New Roman"/>
          <w:sz w:val="32"/>
          <w:szCs w:val="32"/>
          <w:lang w:val="uk-UA" w:eastAsia="ru-RU"/>
        </w:rPr>
        <w:t>відомості про нагородження;</w:t>
      </w:r>
    </w:p>
    <w:p w:rsidR="00BA297A" w:rsidRPr="00BA297A" w:rsidRDefault="00BA297A" w:rsidP="00C84DE1">
      <w:pPr>
        <w:numPr>
          <w:ilvl w:val="0"/>
          <w:numId w:val="151"/>
        </w:numPr>
        <w:tabs>
          <w:tab w:val="num" w:pos="0"/>
        </w:tabs>
        <w:spacing w:line="240" w:lineRule="auto"/>
        <w:ind w:left="0" w:firstLine="720"/>
        <w:jc w:val="left"/>
        <w:rPr>
          <w:rFonts w:eastAsia="Times New Roman"/>
          <w:sz w:val="32"/>
          <w:szCs w:val="32"/>
          <w:lang w:val="uk-UA" w:eastAsia="ru-RU"/>
        </w:rPr>
      </w:pPr>
      <w:r w:rsidRPr="00BA297A">
        <w:rPr>
          <w:rFonts w:eastAsia="Times New Roman"/>
          <w:sz w:val="32"/>
          <w:szCs w:val="32"/>
          <w:lang w:val="uk-UA" w:eastAsia="ru-RU"/>
        </w:rPr>
        <w:t>відомості про заохочення;</w:t>
      </w:r>
    </w:p>
    <w:p w:rsidR="00BA297A" w:rsidRPr="00BA297A" w:rsidRDefault="00BA297A" w:rsidP="00C84DE1">
      <w:pPr>
        <w:numPr>
          <w:ilvl w:val="0"/>
          <w:numId w:val="151"/>
        </w:numPr>
        <w:tabs>
          <w:tab w:val="num" w:pos="0"/>
        </w:tabs>
        <w:spacing w:line="240" w:lineRule="auto"/>
        <w:ind w:left="0" w:firstLine="720"/>
        <w:jc w:val="left"/>
        <w:rPr>
          <w:rFonts w:eastAsia="Times New Roman"/>
          <w:sz w:val="32"/>
          <w:szCs w:val="32"/>
          <w:lang w:val="uk-UA" w:eastAsia="ru-RU"/>
        </w:rPr>
      </w:pPr>
      <w:r w:rsidRPr="00BA297A">
        <w:rPr>
          <w:rFonts w:eastAsia="Times New Roman"/>
          <w:sz w:val="32"/>
          <w:szCs w:val="32"/>
          <w:lang w:val="uk-UA" w:eastAsia="ru-RU"/>
        </w:rPr>
        <w:t>відомості про призначення пенсії.</w:t>
      </w:r>
    </w:p>
    <w:p w:rsidR="00BA297A" w:rsidRPr="00BA297A" w:rsidRDefault="00BA297A" w:rsidP="00BA297A">
      <w:pPr>
        <w:spacing w:line="240" w:lineRule="auto"/>
        <w:ind w:firstLine="720"/>
        <w:rPr>
          <w:rFonts w:eastAsia="Times New Roman"/>
          <w:sz w:val="32"/>
          <w:szCs w:val="32"/>
          <w:lang w:val="uk-UA" w:eastAsia="ru-RU"/>
        </w:rPr>
      </w:pPr>
      <w:r w:rsidRPr="00BA297A">
        <w:rPr>
          <w:rFonts w:eastAsia="Times New Roman"/>
          <w:b/>
          <w:sz w:val="32"/>
          <w:szCs w:val="32"/>
          <w:lang w:val="uk-UA" w:eastAsia="ru-RU"/>
        </w:rPr>
        <w:t>2.</w:t>
      </w:r>
      <w:r w:rsidRPr="00BA297A">
        <w:rPr>
          <w:rFonts w:eastAsia="Times New Roman"/>
          <w:sz w:val="32"/>
          <w:szCs w:val="32"/>
          <w:lang w:val="uk-UA" w:eastAsia="ru-RU"/>
        </w:rPr>
        <w:t xml:space="preserve"> </w:t>
      </w:r>
      <w:r w:rsidRPr="00BA297A">
        <w:rPr>
          <w:rFonts w:eastAsia="Times New Roman"/>
          <w:b/>
          <w:sz w:val="32"/>
          <w:szCs w:val="32"/>
          <w:lang w:val="uk-UA" w:eastAsia="ru-RU"/>
        </w:rPr>
        <w:t>На першій сторінці</w:t>
      </w:r>
      <w:r w:rsidRPr="00BA297A">
        <w:rPr>
          <w:rFonts w:eastAsia="Times New Roman"/>
          <w:sz w:val="32"/>
          <w:szCs w:val="32"/>
          <w:lang w:val="uk-UA" w:eastAsia="ru-RU"/>
        </w:rPr>
        <w:t xml:space="preserve"> (титульному аркуші) ТК записуються відомості про працівника. ПІБ (повністю, без скорочень або заміни імені і по батькові ініціалами) і дати народження вказується на підставі даних паспорта чи свідоцтва про нагородження. Потім указується дата заповнення ТК. Працівник своїм підписом засвідчує правильність внесених відомостей.</w:t>
      </w:r>
    </w:p>
    <w:p w:rsidR="00BA297A" w:rsidRPr="00BA297A" w:rsidRDefault="00BA297A" w:rsidP="00BA297A">
      <w:pPr>
        <w:spacing w:line="240" w:lineRule="auto"/>
        <w:ind w:firstLine="720"/>
        <w:rPr>
          <w:rFonts w:eastAsia="Times New Roman"/>
          <w:sz w:val="32"/>
          <w:szCs w:val="32"/>
          <w:lang w:val="uk-UA" w:eastAsia="ru-RU"/>
        </w:rPr>
      </w:pPr>
      <w:r w:rsidRPr="00BA297A">
        <w:rPr>
          <w:rFonts w:eastAsia="Times New Roman"/>
          <w:sz w:val="32"/>
          <w:szCs w:val="32"/>
          <w:lang w:val="uk-UA" w:eastAsia="ru-RU"/>
        </w:rPr>
        <w:t>На титульному аркуші ТК особа. відповідальна за видачу ТК, ставить свій підпис і печатку підприємства (або печатку відділу кадрів), на якому вперше заповнюється ТК.</w:t>
      </w:r>
    </w:p>
    <w:p w:rsidR="00BA297A" w:rsidRPr="00BA297A" w:rsidRDefault="00BA297A" w:rsidP="00BA297A">
      <w:pPr>
        <w:spacing w:line="240" w:lineRule="auto"/>
        <w:ind w:firstLine="720"/>
        <w:rPr>
          <w:rFonts w:eastAsia="Times New Roman"/>
          <w:sz w:val="32"/>
          <w:szCs w:val="32"/>
          <w:lang w:val="uk-UA" w:eastAsia="ru-RU"/>
        </w:rPr>
      </w:pPr>
      <w:r w:rsidRPr="00BA297A">
        <w:rPr>
          <w:rFonts w:eastAsia="Times New Roman"/>
          <w:sz w:val="32"/>
          <w:szCs w:val="32"/>
          <w:lang w:val="uk-UA" w:eastAsia="ru-RU"/>
        </w:rPr>
        <w:t xml:space="preserve">При внесенні змін до відомостей про працівника, імені, по батькові або дати народження власник або уповноважений ним орган на підставі документів (паспорта, свідоцтва про народження, ро шлюб, про розірвання шлюбу. про зміну прізвища, імені, по батькові тощо) робить необхідні виправлення записів з посиланням на номер і дату цих документів у такий спосіб: однією рискою закреслюється запис (прізвище, ім’я, по батькові, дата народження) і вносяться нові дані. Посилання на відповідні документи на внутрішній стороні обкладинки завіряються підписом керівника підприємства або спеціально уповноваженої ним особи і печаткою підприємства або відділу кадрів. </w:t>
      </w:r>
      <w:r w:rsidRPr="00BA297A">
        <w:rPr>
          <w:rFonts w:eastAsia="Times New Roman"/>
          <w:i/>
          <w:sz w:val="32"/>
          <w:szCs w:val="32"/>
          <w:lang w:val="uk-UA" w:eastAsia="ru-RU"/>
        </w:rPr>
        <w:t>Наприклад,</w:t>
      </w:r>
      <w:r w:rsidRPr="00BA297A">
        <w:rPr>
          <w:rFonts w:eastAsia="Times New Roman"/>
          <w:sz w:val="32"/>
          <w:szCs w:val="32"/>
          <w:lang w:val="uk-UA" w:eastAsia="ru-RU"/>
        </w:rPr>
        <w:t xml:space="preserve"> </w:t>
      </w:r>
      <w:r w:rsidR="007E54B4">
        <w:rPr>
          <w:rFonts w:eastAsia="Times New Roman"/>
          <w:sz w:val="32"/>
          <w:szCs w:val="32"/>
          <w:lang w:val="uk-UA" w:eastAsia="ru-RU"/>
        </w:rPr>
        <w:t>«</w:t>
      </w:r>
      <w:r w:rsidRPr="00BA297A">
        <w:rPr>
          <w:rFonts w:eastAsia="Times New Roman"/>
          <w:sz w:val="32"/>
          <w:szCs w:val="32"/>
          <w:lang w:val="uk-UA" w:eastAsia="ru-RU"/>
        </w:rPr>
        <w:t>Прізвище змінене у зв</w:t>
      </w:r>
      <w:r w:rsidRPr="00BA297A">
        <w:rPr>
          <w:rFonts w:eastAsia="Times New Roman"/>
          <w:sz w:val="32"/>
          <w:szCs w:val="32"/>
          <w:lang w:eastAsia="ru-RU"/>
        </w:rPr>
        <w:t>'</w:t>
      </w:r>
      <w:r w:rsidRPr="00BA297A">
        <w:rPr>
          <w:rFonts w:eastAsia="Times New Roman"/>
          <w:sz w:val="32"/>
          <w:szCs w:val="32"/>
          <w:lang w:val="uk-UA" w:eastAsia="ru-RU"/>
        </w:rPr>
        <w:t>язку зі шлюбом (свідоцтво І-ВЛ №2546)</w:t>
      </w:r>
      <w:r w:rsidR="007E54B4">
        <w:rPr>
          <w:rFonts w:eastAsia="Times New Roman"/>
          <w:sz w:val="32"/>
          <w:szCs w:val="32"/>
          <w:lang w:val="uk-UA" w:eastAsia="ru-RU"/>
        </w:rPr>
        <w:t>»</w:t>
      </w:r>
      <w:r w:rsidRPr="00BA297A">
        <w:rPr>
          <w:rFonts w:eastAsia="Times New Roman"/>
          <w:sz w:val="32"/>
          <w:szCs w:val="32"/>
          <w:lang w:val="uk-UA" w:eastAsia="ru-RU"/>
        </w:rPr>
        <w:t>.</w:t>
      </w:r>
    </w:p>
    <w:p w:rsidR="00BA297A" w:rsidRPr="00BA297A" w:rsidRDefault="00BA297A" w:rsidP="00BA297A">
      <w:pPr>
        <w:spacing w:line="240" w:lineRule="auto"/>
        <w:ind w:firstLine="720"/>
        <w:rPr>
          <w:rFonts w:eastAsia="Times New Roman"/>
          <w:sz w:val="32"/>
          <w:szCs w:val="32"/>
          <w:lang w:val="uk-UA" w:eastAsia="ru-RU"/>
        </w:rPr>
      </w:pPr>
      <w:r w:rsidRPr="00BA297A">
        <w:rPr>
          <w:rFonts w:eastAsia="Times New Roman"/>
          <w:b/>
          <w:sz w:val="32"/>
          <w:szCs w:val="32"/>
          <w:lang w:val="uk-UA" w:eastAsia="ru-RU"/>
        </w:rPr>
        <w:t>3</w:t>
      </w:r>
      <w:r w:rsidRPr="00BA297A">
        <w:rPr>
          <w:rFonts w:eastAsia="Times New Roman"/>
          <w:sz w:val="32"/>
          <w:szCs w:val="32"/>
          <w:lang w:val="uk-UA" w:eastAsia="ru-RU"/>
        </w:rPr>
        <w:t xml:space="preserve">. Цей розділ ТК містить </w:t>
      </w:r>
      <w:r w:rsidRPr="00BA297A">
        <w:rPr>
          <w:rFonts w:eastAsia="Times New Roman"/>
          <w:b/>
          <w:sz w:val="32"/>
          <w:szCs w:val="32"/>
          <w:lang w:val="uk-UA" w:eastAsia="ru-RU"/>
        </w:rPr>
        <w:t>такі графи</w:t>
      </w:r>
      <w:r w:rsidRPr="00BA297A">
        <w:rPr>
          <w:rFonts w:eastAsia="Times New Roman"/>
          <w:sz w:val="32"/>
          <w:szCs w:val="32"/>
          <w:lang w:val="uk-UA" w:eastAsia="ru-RU"/>
        </w:rPr>
        <w:t xml:space="preserve">: </w:t>
      </w:r>
    </w:p>
    <w:p w:rsidR="00BA297A" w:rsidRPr="00BA297A" w:rsidRDefault="00BA297A" w:rsidP="00C84DE1">
      <w:pPr>
        <w:numPr>
          <w:ilvl w:val="0"/>
          <w:numId w:val="152"/>
        </w:numPr>
        <w:tabs>
          <w:tab w:val="num" w:pos="0"/>
        </w:tabs>
        <w:spacing w:line="240" w:lineRule="auto"/>
        <w:ind w:left="0" w:firstLine="720"/>
        <w:rPr>
          <w:rFonts w:eastAsia="Times New Roman"/>
          <w:sz w:val="32"/>
          <w:szCs w:val="32"/>
          <w:lang w:val="uk-UA" w:eastAsia="ru-RU"/>
        </w:rPr>
      </w:pPr>
      <w:r w:rsidRPr="00BA297A">
        <w:rPr>
          <w:rFonts w:eastAsia="Times New Roman"/>
          <w:sz w:val="32"/>
          <w:szCs w:val="32"/>
          <w:lang w:val="uk-UA" w:eastAsia="ru-RU"/>
        </w:rPr>
        <w:t xml:space="preserve">графа 1 </w:t>
      </w:r>
      <w:r w:rsidR="007E54B4">
        <w:rPr>
          <w:rFonts w:eastAsia="Times New Roman"/>
          <w:sz w:val="32"/>
          <w:szCs w:val="32"/>
          <w:lang w:val="uk-UA" w:eastAsia="ru-RU"/>
        </w:rPr>
        <w:t>«</w:t>
      </w:r>
      <w:r w:rsidRPr="00BA297A">
        <w:rPr>
          <w:rFonts w:eastAsia="Times New Roman"/>
          <w:sz w:val="32"/>
          <w:szCs w:val="32"/>
          <w:lang w:val="uk-UA" w:eastAsia="ru-RU"/>
        </w:rPr>
        <w:t>№ запису</w:t>
      </w:r>
      <w:r w:rsidR="007E54B4">
        <w:rPr>
          <w:rFonts w:eastAsia="Times New Roman"/>
          <w:sz w:val="32"/>
          <w:szCs w:val="32"/>
          <w:lang w:val="uk-UA" w:eastAsia="ru-RU"/>
        </w:rPr>
        <w:t>»</w:t>
      </w:r>
      <w:r w:rsidRPr="00BA297A">
        <w:rPr>
          <w:rFonts w:eastAsia="Times New Roman"/>
          <w:sz w:val="32"/>
          <w:szCs w:val="32"/>
          <w:lang w:val="uk-UA" w:eastAsia="ru-RU"/>
        </w:rPr>
        <w:t>;</w:t>
      </w:r>
    </w:p>
    <w:p w:rsidR="00BA297A" w:rsidRPr="00BA297A" w:rsidRDefault="00BA297A" w:rsidP="00C84DE1">
      <w:pPr>
        <w:numPr>
          <w:ilvl w:val="0"/>
          <w:numId w:val="152"/>
        </w:numPr>
        <w:tabs>
          <w:tab w:val="num" w:pos="0"/>
        </w:tabs>
        <w:spacing w:line="240" w:lineRule="auto"/>
        <w:ind w:left="0" w:firstLine="720"/>
        <w:rPr>
          <w:rFonts w:eastAsia="Times New Roman"/>
          <w:sz w:val="32"/>
          <w:szCs w:val="32"/>
          <w:lang w:val="uk-UA" w:eastAsia="ru-RU"/>
        </w:rPr>
      </w:pPr>
      <w:r w:rsidRPr="00BA297A">
        <w:rPr>
          <w:rFonts w:eastAsia="Times New Roman"/>
          <w:sz w:val="32"/>
          <w:szCs w:val="32"/>
          <w:lang w:val="uk-UA" w:eastAsia="ru-RU"/>
        </w:rPr>
        <w:t xml:space="preserve">графа 2 </w:t>
      </w:r>
      <w:r w:rsidR="007E54B4">
        <w:rPr>
          <w:rFonts w:eastAsia="Times New Roman"/>
          <w:sz w:val="32"/>
          <w:szCs w:val="32"/>
          <w:lang w:val="uk-UA" w:eastAsia="ru-RU"/>
        </w:rPr>
        <w:t>«</w:t>
      </w:r>
      <w:r w:rsidRPr="00BA297A">
        <w:rPr>
          <w:rFonts w:eastAsia="Times New Roman"/>
          <w:sz w:val="32"/>
          <w:szCs w:val="32"/>
          <w:lang w:val="uk-UA" w:eastAsia="ru-RU"/>
        </w:rPr>
        <w:t>Дата</w:t>
      </w:r>
      <w:r w:rsidR="007E54B4">
        <w:rPr>
          <w:rFonts w:eastAsia="Times New Roman"/>
          <w:sz w:val="32"/>
          <w:szCs w:val="32"/>
          <w:lang w:val="uk-UA" w:eastAsia="ru-RU"/>
        </w:rPr>
        <w:t>»</w:t>
      </w:r>
      <w:r w:rsidRPr="00BA297A">
        <w:rPr>
          <w:rFonts w:eastAsia="Times New Roman"/>
          <w:sz w:val="32"/>
          <w:szCs w:val="32"/>
          <w:lang w:val="uk-UA" w:eastAsia="ru-RU"/>
        </w:rPr>
        <w:t>;</w:t>
      </w:r>
    </w:p>
    <w:p w:rsidR="00BA297A" w:rsidRPr="00BA297A" w:rsidRDefault="00BA297A" w:rsidP="00C84DE1">
      <w:pPr>
        <w:numPr>
          <w:ilvl w:val="0"/>
          <w:numId w:val="152"/>
        </w:numPr>
        <w:tabs>
          <w:tab w:val="num" w:pos="0"/>
        </w:tabs>
        <w:spacing w:line="240" w:lineRule="auto"/>
        <w:ind w:left="0" w:firstLine="720"/>
        <w:rPr>
          <w:rFonts w:eastAsia="Times New Roman"/>
          <w:sz w:val="32"/>
          <w:szCs w:val="32"/>
          <w:lang w:val="uk-UA" w:eastAsia="ru-RU"/>
        </w:rPr>
      </w:pPr>
      <w:r w:rsidRPr="00BA297A">
        <w:rPr>
          <w:rFonts w:eastAsia="Times New Roman"/>
          <w:sz w:val="32"/>
          <w:szCs w:val="32"/>
          <w:lang w:val="uk-UA" w:eastAsia="ru-RU"/>
        </w:rPr>
        <w:t xml:space="preserve">графа 3 </w:t>
      </w:r>
      <w:r w:rsidR="007E54B4">
        <w:rPr>
          <w:rFonts w:eastAsia="Times New Roman"/>
          <w:sz w:val="32"/>
          <w:szCs w:val="32"/>
          <w:lang w:val="uk-UA" w:eastAsia="ru-RU"/>
        </w:rPr>
        <w:t>«</w:t>
      </w:r>
      <w:r w:rsidRPr="00BA297A">
        <w:rPr>
          <w:rFonts w:eastAsia="Times New Roman"/>
          <w:sz w:val="32"/>
          <w:szCs w:val="32"/>
          <w:lang w:val="uk-UA" w:eastAsia="ru-RU"/>
        </w:rPr>
        <w:t>Відомості про приймання на роботу, про переведення на іншу роботу і про звільнення (із зазначенням причин із посиланням на статтю, пункт закону)</w:t>
      </w:r>
      <w:r w:rsidR="007E54B4">
        <w:rPr>
          <w:rFonts w:eastAsia="Times New Roman"/>
          <w:sz w:val="32"/>
          <w:szCs w:val="32"/>
          <w:lang w:val="uk-UA" w:eastAsia="ru-RU"/>
        </w:rPr>
        <w:t>»</w:t>
      </w:r>
      <w:r w:rsidRPr="00BA297A">
        <w:rPr>
          <w:rFonts w:eastAsia="Times New Roman"/>
          <w:sz w:val="32"/>
          <w:szCs w:val="32"/>
          <w:lang w:val="uk-UA" w:eastAsia="ru-RU"/>
        </w:rPr>
        <w:t>;</w:t>
      </w:r>
    </w:p>
    <w:p w:rsidR="00BA297A" w:rsidRPr="00BA297A" w:rsidRDefault="00BA297A" w:rsidP="00C84DE1">
      <w:pPr>
        <w:numPr>
          <w:ilvl w:val="0"/>
          <w:numId w:val="152"/>
        </w:numPr>
        <w:tabs>
          <w:tab w:val="num" w:pos="0"/>
        </w:tabs>
        <w:spacing w:line="240" w:lineRule="auto"/>
        <w:ind w:left="0" w:firstLine="720"/>
        <w:rPr>
          <w:rFonts w:eastAsia="Times New Roman"/>
          <w:sz w:val="32"/>
          <w:szCs w:val="32"/>
          <w:lang w:val="uk-UA" w:eastAsia="ru-RU"/>
        </w:rPr>
      </w:pPr>
      <w:r w:rsidRPr="00BA297A">
        <w:rPr>
          <w:rFonts w:eastAsia="Times New Roman"/>
          <w:sz w:val="32"/>
          <w:szCs w:val="32"/>
          <w:lang w:val="uk-UA" w:eastAsia="ru-RU"/>
        </w:rPr>
        <w:t xml:space="preserve">графа 4 </w:t>
      </w:r>
      <w:r w:rsidR="007E54B4">
        <w:rPr>
          <w:rFonts w:eastAsia="Times New Roman"/>
          <w:sz w:val="32"/>
          <w:szCs w:val="32"/>
          <w:lang w:val="uk-UA" w:eastAsia="ru-RU"/>
        </w:rPr>
        <w:t>«</w:t>
      </w:r>
      <w:r w:rsidRPr="00BA297A">
        <w:rPr>
          <w:rFonts w:eastAsia="Times New Roman"/>
          <w:sz w:val="32"/>
          <w:szCs w:val="32"/>
          <w:lang w:val="uk-UA" w:eastAsia="ru-RU"/>
        </w:rPr>
        <w:t>На підставі чого внесено запис (документ, його дата і номер)</w:t>
      </w:r>
      <w:r w:rsidR="007E54B4">
        <w:rPr>
          <w:rFonts w:eastAsia="Times New Roman"/>
          <w:sz w:val="32"/>
          <w:szCs w:val="32"/>
          <w:lang w:val="uk-UA" w:eastAsia="ru-RU"/>
        </w:rPr>
        <w:t>»</w:t>
      </w:r>
      <w:r w:rsidRPr="00BA297A">
        <w:rPr>
          <w:rFonts w:eastAsia="Times New Roman"/>
          <w:sz w:val="32"/>
          <w:szCs w:val="32"/>
          <w:lang w:val="uk-UA" w:eastAsia="ru-RU"/>
        </w:rPr>
        <w:t>.</w:t>
      </w:r>
    </w:p>
    <w:p w:rsidR="00BA297A" w:rsidRPr="00BA297A" w:rsidRDefault="00BA297A" w:rsidP="00BA297A">
      <w:pPr>
        <w:spacing w:line="240" w:lineRule="auto"/>
        <w:ind w:firstLine="720"/>
        <w:rPr>
          <w:rFonts w:eastAsia="Times New Roman"/>
          <w:sz w:val="32"/>
          <w:szCs w:val="32"/>
          <w:lang w:val="uk-UA" w:eastAsia="ru-RU"/>
        </w:rPr>
      </w:pPr>
      <w:r w:rsidRPr="00BA297A">
        <w:rPr>
          <w:rFonts w:eastAsia="Times New Roman"/>
          <w:sz w:val="32"/>
          <w:szCs w:val="32"/>
          <w:lang w:val="uk-UA" w:eastAsia="ru-RU"/>
        </w:rPr>
        <w:t>Заповнення цього розділу ТК виконується у такій послідовності. У графі 3 у формі заголовка зазначається повне найменування підприємства. Потім під цим заголовком у графі</w:t>
      </w:r>
      <w:r w:rsidR="007E54B4">
        <w:rPr>
          <w:rFonts w:eastAsia="Times New Roman"/>
          <w:sz w:val="32"/>
          <w:szCs w:val="32"/>
          <w:lang w:val="uk-UA" w:eastAsia="ru-RU"/>
        </w:rPr>
        <w:t xml:space="preserve"> </w:t>
      </w:r>
      <w:r w:rsidRPr="00BA297A">
        <w:rPr>
          <w:rFonts w:eastAsia="Times New Roman"/>
          <w:sz w:val="32"/>
          <w:szCs w:val="32"/>
          <w:lang w:val="uk-UA" w:eastAsia="ru-RU"/>
        </w:rPr>
        <w:t xml:space="preserve">1 указується порядковий номер запису, у графі 2 </w:t>
      </w:r>
      <w:r w:rsidR="007E54B4">
        <w:rPr>
          <w:rFonts w:eastAsia="Times New Roman"/>
          <w:sz w:val="32"/>
          <w:szCs w:val="32"/>
          <w:lang w:val="uk-UA" w:eastAsia="ru-RU"/>
        </w:rPr>
        <w:t>—</w:t>
      </w:r>
      <w:r w:rsidRPr="00BA297A">
        <w:rPr>
          <w:rFonts w:eastAsia="Times New Roman"/>
          <w:sz w:val="32"/>
          <w:szCs w:val="32"/>
          <w:lang w:val="uk-UA" w:eastAsia="ru-RU"/>
        </w:rPr>
        <w:t xml:space="preserve"> дата приймання на роботу, у графі 3 </w:t>
      </w:r>
      <w:r w:rsidR="007E54B4">
        <w:rPr>
          <w:rFonts w:eastAsia="Times New Roman"/>
          <w:sz w:val="32"/>
          <w:szCs w:val="32"/>
          <w:lang w:val="uk-UA" w:eastAsia="ru-RU"/>
        </w:rPr>
        <w:t>—</w:t>
      </w:r>
      <w:r w:rsidRPr="00BA297A">
        <w:rPr>
          <w:rFonts w:eastAsia="Times New Roman"/>
          <w:sz w:val="32"/>
          <w:szCs w:val="32"/>
          <w:lang w:val="uk-UA" w:eastAsia="ru-RU"/>
        </w:rPr>
        <w:t xml:space="preserve"> </w:t>
      </w:r>
      <w:r w:rsidR="007E54B4">
        <w:rPr>
          <w:rFonts w:eastAsia="Times New Roman"/>
          <w:sz w:val="32"/>
          <w:szCs w:val="32"/>
          <w:lang w:val="uk-UA" w:eastAsia="ru-RU"/>
        </w:rPr>
        <w:t>«</w:t>
      </w:r>
      <w:r w:rsidRPr="00BA297A">
        <w:rPr>
          <w:rFonts w:eastAsia="Times New Roman"/>
          <w:sz w:val="32"/>
          <w:szCs w:val="32"/>
          <w:lang w:val="uk-UA" w:eastAsia="ru-RU"/>
        </w:rPr>
        <w:t>Прийнятий або призначений до такого цеху</w:t>
      </w:r>
      <w:r w:rsidRPr="00BA297A">
        <w:rPr>
          <w:rFonts w:eastAsia="Times New Roman"/>
          <w:sz w:val="32"/>
          <w:szCs w:val="32"/>
          <w:lang w:eastAsia="ru-RU"/>
        </w:rPr>
        <w:t>,</w:t>
      </w:r>
      <w:r w:rsidRPr="00BA297A">
        <w:rPr>
          <w:rFonts w:eastAsia="Times New Roman"/>
          <w:sz w:val="32"/>
          <w:szCs w:val="32"/>
          <w:lang w:val="uk-UA" w:eastAsia="ru-RU"/>
        </w:rPr>
        <w:t xml:space="preserve"> відділу, підрозділу, на дільницю, виробництво</w:t>
      </w:r>
      <w:r w:rsidR="007E54B4">
        <w:rPr>
          <w:rFonts w:eastAsia="Times New Roman"/>
          <w:sz w:val="32"/>
          <w:szCs w:val="32"/>
          <w:lang w:val="uk-UA" w:eastAsia="ru-RU"/>
        </w:rPr>
        <w:t>»</w:t>
      </w:r>
      <w:r w:rsidRPr="00BA297A">
        <w:rPr>
          <w:rFonts w:eastAsia="Times New Roman"/>
          <w:sz w:val="32"/>
          <w:szCs w:val="32"/>
          <w:lang w:val="uk-UA" w:eastAsia="ru-RU"/>
        </w:rPr>
        <w:t xml:space="preserve"> із зазначенням їх конкретного найменування, а також, професії чи посади і присвоєного розряду.</w:t>
      </w:r>
    </w:p>
    <w:p w:rsidR="00BA297A" w:rsidRPr="00BA297A" w:rsidRDefault="00BA297A" w:rsidP="00BA297A">
      <w:pPr>
        <w:spacing w:line="240" w:lineRule="auto"/>
        <w:ind w:firstLine="720"/>
        <w:rPr>
          <w:rFonts w:eastAsia="Times New Roman"/>
          <w:i/>
          <w:sz w:val="32"/>
          <w:szCs w:val="32"/>
          <w:lang w:val="uk-UA" w:eastAsia="ru-RU"/>
        </w:rPr>
      </w:pPr>
      <w:r w:rsidRPr="00BA297A">
        <w:rPr>
          <w:rFonts w:eastAsia="Times New Roman"/>
          <w:sz w:val="32"/>
          <w:szCs w:val="32"/>
          <w:lang w:val="uk-UA" w:eastAsia="ru-RU"/>
        </w:rPr>
        <w:t xml:space="preserve">Записи про найменування роботи, професії чи посади, на яку прийнято працівника, виконуються для працівників і службовців відповідно до найменувань професії і посад, зазначених у національному класифікаторі України </w:t>
      </w:r>
      <w:r w:rsidRPr="00BA297A">
        <w:rPr>
          <w:rFonts w:eastAsia="Times New Roman"/>
          <w:i/>
          <w:sz w:val="32"/>
          <w:szCs w:val="32"/>
          <w:lang w:val="uk-UA" w:eastAsia="ru-RU"/>
        </w:rPr>
        <w:t>Класифікатор професій ДК.</w:t>
      </w:r>
    </w:p>
    <w:p w:rsidR="00BA297A" w:rsidRPr="00BA297A" w:rsidRDefault="00BA297A" w:rsidP="00BA297A">
      <w:pPr>
        <w:spacing w:line="240" w:lineRule="auto"/>
        <w:ind w:firstLine="720"/>
        <w:rPr>
          <w:rFonts w:eastAsia="Times New Roman"/>
          <w:sz w:val="32"/>
          <w:szCs w:val="32"/>
          <w:lang w:val="uk-UA" w:eastAsia="ru-RU"/>
        </w:rPr>
      </w:pPr>
      <w:r w:rsidRPr="00BA297A">
        <w:rPr>
          <w:rFonts w:eastAsia="Times New Roman"/>
          <w:sz w:val="32"/>
          <w:szCs w:val="32"/>
          <w:lang w:val="uk-UA" w:eastAsia="ru-RU"/>
        </w:rPr>
        <w:t xml:space="preserve">У графі 4 указується підстава для внесення записів до трудової книжки </w:t>
      </w:r>
      <w:r w:rsidR="007E54B4">
        <w:rPr>
          <w:rFonts w:eastAsia="Times New Roman"/>
          <w:sz w:val="32"/>
          <w:szCs w:val="32"/>
          <w:lang w:val="uk-UA" w:eastAsia="ru-RU"/>
        </w:rPr>
        <w:t>—</w:t>
      </w:r>
      <w:r w:rsidRPr="00BA297A">
        <w:rPr>
          <w:rFonts w:eastAsia="Times New Roman"/>
          <w:sz w:val="32"/>
          <w:szCs w:val="32"/>
          <w:lang w:val="uk-UA" w:eastAsia="ru-RU"/>
        </w:rPr>
        <w:t xml:space="preserve"> наказ керівника підприємства, його дата і номер.</w:t>
      </w:r>
    </w:p>
    <w:p w:rsidR="00BA297A" w:rsidRPr="00BA297A" w:rsidRDefault="00BA297A" w:rsidP="00BA297A">
      <w:pPr>
        <w:spacing w:line="240" w:lineRule="auto"/>
        <w:ind w:firstLine="720"/>
        <w:rPr>
          <w:rFonts w:eastAsia="Times New Roman"/>
          <w:sz w:val="32"/>
          <w:szCs w:val="32"/>
          <w:lang w:val="uk-UA" w:eastAsia="ru-RU"/>
        </w:rPr>
      </w:pPr>
      <w:r w:rsidRPr="00BA297A">
        <w:rPr>
          <w:rFonts w:eastAsia="Times New Roman"/>
          <w:sz w:val="32"/>
          <w:szCs w:val="32"/>
          <w:lang w:val="uk-UA" w:eastAsia="ru-RU"/>
        </w:rPr>
        <w:t>Переведення працівника на іншу постійну роботу на тому ж підприємстві оформляється у такому ж  порядку, як і при прийманні на роботу.</w:t>
      </w:r>
    </w:p>
    <w:p w:rsidR="00BA297A" w:rsidRPr="00BA297A" w:rsidRDefault="00BA297A" w:rsidP="00BA297A">
      <w:pPr>
        <w:spacing w:line="240" w:lineRule="auto"/>
        <w:ind w:firstLine="720"/>
        <w:rPr>
          <w:rFonts w:eastAsia="Times New Roman"/>
          <w:b/>
          <w:sz w:val="32"/>
          <w:szCs w:val="32"/>
          <w:lang w:val="uk-UA" w:eastAsia="ru-RU"/>
        </w:rPr>
      </w:pPr>
      <w:r w:rsidRPr="00BA297A">
        <w:rPr>
          <w:rFonts w:eastAsia="Times New Roman"/>
          <w:b/>
          <w:sz w:val="32"/>
          <w:szCs w:val="32"/>
          <w:lang w:val="uk-UA" w:eastAsia="ru-RU"/>
        </w:rPr>
        <w:t>До ТК не вносяться записи про:</w:t>
      </w:r>
    </w:p>
    <w:p w:rsidR="00BA297A" w:rsidRPr="00BA297A" w:rsidRDefault="00BA297A" w:rsidP="00C84DE1">
      <w:pPr>
        <w:numPr>
          <w:ilvl w:val="0"/>
          <w:numId w:val="153"/>
        </w:numPr>
        <w:tabs>
          <w:tab w:val="num" w:pos="0"/>
        </w:tabs>
        <w:spacing w:line="240" w:lineRule="auto"/>
        <w:ind w:left="0" w:firstLine="720"/>
        <w:rPr>
          <w:rFonts w:eastAsia="Times New Roman"/>
          <w:sz w:val="32"/>
          <w:szCs w:val="32"/>
          <w:lang w:val="uk-UA" w:eastAsia="ru-RU"/>
        </w:rPr>
      </w:pPr>
      <w:r w:rsidRPr="00BA297A">
        <w:rPr>
          <w:rFonts w:eastAsia="Times New Roman"/>
          <w:sz w:val="32"/>
          <w:szCs w:val="32"/>
          <w:lang w:val="uk-UA" w:eastAsia="ru-RU"/>
        </w:rPr>
        <w:t>тимчасове переведення на іншу роботу для заміщення працівника;</w:t>
      </w:r>
    </w:p>
    <w:p w:rsidR="00BA297A" w:rsidRPr="00BA297A" w:rsidRDefault="00BA297A" w:rsidP="00C84DE1">
      <w:pPr>
        <w:numPr>
          <w:ilvl w:val="0"/>
          <w:numId w:val="153"/>
        </w:numPr>
        <w:tabs>
          <w:tab w:val="num" w:pos="0"/>
        </w:tabs>
        <w:spacing w:line="240" w:lineRule="auto"/>
        <w:ind w:left="0" w:firstLine="720"/>
        <w:rPr>
          <w:rFonts w:eastAsia="Times New Roman"/>
          <w:sz w:val="32"/>
          <w:szCs w:val="32"/>
          <w:lang w:val="uk-UA" w:eastAsia="ru-RU"/>
        </w:rPr>
      </w:pPr>
      <w:r w:rsidRPr="00BA297A">
        <w:rPr>
          <w:rFonts w:eastAsia="Times New Roman"/>
          <w:sz w:val="32"/>
          <w:szCs w:val="32"/>
          <w:lang w:val="uk-UA" w:eastAsia="ru-RU"/>
        </w:rPr>
        <w:t>переведення на легку роботу вагітних жінок і жінок, які мають дітей віком до 3 років;</w:t>
      </w:r>
    </w:p>
    <w:p w:rsidR="00BA297A" w:rsidRPr="00BA297A" w:rsidRDefault="00BA297A" w:rsidP="00C84DE1">
      <w:pPr>
        <w:numPr>
          <w:ilvl w:val="0"/>
          <w:numId w:val="153"/>
        </w:numPr>
        <w:tabs>
          <w:tab w:val="num" w:pos="0"/>
        </w:tabs>
        <w:spacing w:line="240" w:lineRule="auto"/>
        <w:ind w:left="0" w:firstLine="720"/>
        <w:rPr>
          <w:rFonts w:eastAsia="Times New Roman"/>
          <w:sz w:val="32"/>
          <w:szCs w:val="32"/>
          <w:lang w:val="uk-UA" w:eastAsia="ru-RU"/>
        </w:rPr>
      </w:pPr>
      <w:r w:rsidRPr="00BA297A">
        <w:rPr>
          <w:rFonts w:eastAsia="Times New Roman"/>
          <w:sz w:val="32"/>
          <w:szCs w:val="32"/>
          <w:lang w:val="uk-UA" w:eastAsia="ru-RU"/>
        </w:rPr>
        <w:t>тимчасове переведення у разі виробничої необхідності;</w:t>
      </w:r>
    </w:p>
    <w:p w:rsidR="00BA297A" w:rsidRPr="00BA297A" w:rsidRDefault="00BA297A" w:rsidP="00C84DE1">
      <w:pPr>
        <w:numPr>
          <w:ilvl w:val="0"/>
          <w:numId w:val="153"/>
        </w:numPr>
        <w:tabs>
          <w:tab w:val="num" w:pos="0"/>
        </w:tabs>
        <w:spacing w:line="240" w:lineRule="auto"/>
        <w:ind w:left="0" w:firstLine="720"/>
        <w:rPr>
          <w:rFonts w:eastAsia="Times New Roman"/>
          <w:sz w:val="32"/>
          <w:szCs w:val="32"/>
          <w:lang w:val="uk-UA" w:eastAsia="ru-RU"/>
        </w:rPr>
      </w:pPr>
      <w:r w:rsidRPr="00BA297A">
        <w:rPr>
          <w:rFonts w:eastAsia="Times New Roman"/>
          <w:sz w:val="32"/>
          <w:szCs w:val="32"/>
          <w:lang w:val="uk-UA" w:eastAsia="ru-RU"/>
        </w:rPr>
        <w:t>тимчасове переведення на іншу роботу на тому ж підприємстві у випадку простою.</w:t>
      </w:r>
    </w:p>
    <w:p w:rsidR="00BA297A" w:rsidRPr="00BA297A" w:rsidRDefault="00BA297A" w:rsidP="007E54B4">
      <w:pPr>
        <w:spacing w:line="240" w:lineRule="auto"/>
        <w:ind w:firstLine="720"/>
        <w:rPr>
          <w:rFonts w:eastAsia="Times New Roman"/>
          <w:b/>
          <w:sz w:val="32"/>
          <w:szCs w:val="32"/>
          <w:lang w:val="uk-UA" w:eastAsia="ru-RU"/>
        </w:rPr>
      </w:pPr>
      <w:r w:rsidRPr="00BA297A">
        <w:rPr>
          <w:rFonts w:eastAsia="Times New Roman"/>
          <w:b/>
          <w:sz w:val="32"/>
          <w:szCs w:val="32"/>
          <w:lang w:val="uk-UA" w:eastAsia="ru-RU"/>
        </w:rPr>
        <w:t>Працівники, які працевлаштовуються вперше, у ТК окремим рядком з посиланням на дату, номер і найменуваня документів відображаються записи про:</w:t>
      </w:r>
    </w:p>
    <w:p w:rsidR="00BA297A" w:rsidRPr="00BA297A" w:rsidRDefault="00BA297A" w:rsidP="00C84DE1">
      <w:pPr>
        <w:numPr>
          <w:ilvl w:val="0"/>
          <w:numId w:val="154"/>
        </w:numPr>
        <w:tabs>
          <w:tab w:val="num" w:pos="0"/>
        </w:tabs>
        <w:spacing w:line="240" w:lineRule="auto"/>
        <w:ind w:left="0" w:firstLine="720"/>
        <w:rPr>
          <w:rFonts w:eastAsia="Times New Roman"/>
          <w:sz w:val="32"/>
          <w:szCs w:val="32"/>
          <w:lang w:val="uk-UA" w:eastAsia="ru-RU"/>
        </w:rPr>
      </w:pPr>
      <w:r w:rsidRPr="00BA297A">
        <w:rPr>
          <w:rFonts w:eastAsia="Times New Roman"/>
          <w:sz w:val="32"/>
          <w:szCs w:val="32"/>
          <w:lang w:val="uk-UA" w:eastAsia="ru-RU"/>
        </w:rPr>
        <w:t>час служби у складі Збройних Сил України та інших військ, де на тих, хто проходить службу, не поширюється законодавством про працю і державне соціальне страхування, із зазначенням дати призову (зарахування) і дати звільнення зі служби;</w:t>
      </w:r>
    </w:p>
    <w:p w:rsidR="00BA297A" w:rsidRPr="00BA297A" w:rsidRDefault="00BA297A" w:rsidP="00C84DE1">
      <w:pPr>
        <w:numPr>
          <w:ilvl w:val="0"/>
          <w:numId w:val="154"/>
        </w:numPr>
        <w:tabs>
          <w:tab w:val="num" w:pos="0"/>
        </w:tabs>
        <w:spacing w:line="240" w:lineRule="auto"/>
        <w:ind w:left="0" w:firstLine="720"/>
        <w:rPr>
          <w:rFonts w:eastAsia="Times New Roman"/>
          <w:sz w:val="32"/>
          <w:szCs w:val="32"/>
          <w:lang w:val="uk-UA" w:eastAsia="ru-RU"/>
        </w:rPr>
      </w:pPr>
      <w:r w:rsidRPr="00BA297A">
        <w:rPr>
          <w:rFonts w:eastAsia="Times New Roman"/>
          <w:sz w:val="32"/>
          <w:szCs w:val="32"/>
          <w:lang w:val="uk-UA" w:eastAsia="ru-RU"/>
        </w:rPr>
        <w:t>час навчання у професійних навчально-виховних та інших закладах, в учбово-курсових комбінатах (центрі, пункті тощо);</w:t>
      </w:r>
    </w:p>
    <w:p w:rsidR="00BA297A" w:rsidRPr="00BA297A" w:rsidRDefault="00BA297A" w:rsidP="00C84DE1">
      <w:pPr>
        <w:numPr>
          <w:ilvl w:val="0"/>
          <w:numId w:val="154"/>
        </w:numPr>
        <w:tabs>
          <w:tab w:val="num" w:pos="0"/>
        </w:tabs>
        <w:spacing w:line="240" w:lineRule="auto"/>
        <w:ind w:left="0" w:firstLine="720"/>
        <w:rPr>
          <w:rFonts w:eastAsia="Times New Roman"/>
          <w:sz w:val="32"/>
          <w:szCs w:val="32"/>
          <w:lang w:val="uk-UA" w:eastAsia="ru-RU"/>
        </w:rPr>
      </w:pPr>
      <w:r w:rsidRPr="00BA297A">
        <w:rPr>
          <w:rFonts w:eastAsia="Times New Roman"/>
          <w:sz w:val="32"/>
          <w:szCs w:val="32"/>
          <w:lang w:val="uk-UA" w:eastAsia="ru-RU"/>
        </w:rPr>
        <w:t xml:space="preserve">час навчання у вищих навчальних закладах, аспірантурі та клінічній ординатурі; </w:t>
      </w:r>
    </w:p>
    <w:p w:rsidR="00BA297A" w:rsidRPr="00BA297A" w:rsidRDefault="00BA297A" w:rsidP="00C84DE1">
      <w:pPr>
        <w:numPr>
          <w:ilvl w:val="0"/>
          <w:numId w:val="154"/>
        </w:numPr>
        <w:tabs>
          <w:tab w:val="num" w:pos="0"/>
        </w:tabs>
        <w:spacing w:line="240" w:lineRule="auto"/>
        <w:ind w:left="0" w:firstLine="720"/>
        <w:rPr>
          <w:rFonts w:eastAsia="Times New Roman"/>
          <w:sz w:val="32"/>
          <w:szCs w:val="32"/>
          <w:lang w:val="uk-UA" w:eastAsia="ru-RU"/>
        </w:rPr>
      </w:pPr>
      <w:r w:rsidRPr="00BA297A">
        <w:rPr>
          <w:rFonts w:eastAsia="Times New Roman"/>
          <w:sz w:val="32"/>
          <w:szCs w:val="32"/>
          <w:lang w:val="uk-UA" w:eastAsia="ru-RU"/>
        </w:rPr>
        <w:t>час догляду за інвалідом І групи або дитиною-інвалідом віком до 16 років, а також за пенсіонером, який згідно з висновком медичної установи потребує постійного догляду, у тому числі за старими, які досягли 80</w:t>
      </w:r>
      <w:r w:rsidR="007E54B4">
        <w:rPr>
          <w:rFonts w:eastAsia="Times New Roman"/>
          <w:sz w:val="32"/>
          <w:szCs w:val="32"/>
          <w:lang w:val="uk-UA" w:eastAsia="ru-RU"/>
        </w:rPr>
        <w:t>–</w:t>
      </w:r>
      <w:r w:rsidRPr="00BA297A">
        <w:rPr>
          <w:rFonts w:eastAsia="Times New Roman"/>
          <w:sz w:val="32"/>
          <w:szCs w:val="32"/>
          <w:lang w:val="uk-UA" w:eastAsia="ru-RU"/>
        </w:rPr>
        <w:t>річного віку (на підставі медичного висновку).</w:t>
      </w:r>
    </w:p>
    <w:p w:rsidR="00BA297A" w:rsidRPr="00BA297A" w:rsidRDefault="00BA297A" w:rsidP="007E54B4">
      <w:pPr>
        <w:spacing w:line="240" w:lineRule="auto"/>
        <w:ind w:firstLine="720"/>
        <w:rPr>
          <w:rFonts w:eastAsia="Times New Roman"/>
          <w:sz w:val="32"/>
          <w:szCs w:val="32"/>
          <w:lang w:val="uk-UA" w:eastAsia="ru-RU"/>
        </w:rPr>
      </w:pPr>
      <w:r w:rsidRPr="00BA297A">
        <w:rPr>
          <w:rFonts w:eastAsia="Times New Roman"/>
          <w:sz w:val="32"/>
          <w:szCs w:val="32"/>
          <w:lang w:val="uk-UA" w:eastAsia="ru-RU"/>
        </w:rPr>
        <w:t>Безробітним особам у період одержання допомоги у зв</w:t>
      </w:r>
      <w:r w:rsidRPr="00BA297A">
        <w:rPr>
          <w:rFonts w:eastAsia="Times New Roman"/>
          <w:sz w:val="32"/>
          <w:szCs w:val="32"/>
          <w:lang w:eastAsia="ru-RU"/>
        </w:rPr>
        <w:t>'</w:t>
      </w:r>
      <w:r w:rsidRPr="00BA297A">
        <w:rPr>
          <w:rFonts w:eastAsia="Times New Roman"/>
          <w:sz w:val="32"/>
          <w:szCs w:val="32"/>
          <w:lang w:val="uk-UA" w:eastAsia="ru-RU"/>
        </w:rPr>
        <w:t>язку з безробіттям записи у трудовій книжці здійснюються органом державної служби зайнятості населення.</w:t>
      </w:r>
    </w:p>
    <w:p w:rsidR="00BA297A" w:rsidRPr="00BA297A" w:rsidRDefault="00BA297A" w:rsidP="00BA297A">
      <w:pPr>
        <w:spacing w:line="240" w:lineRule="auto"/>
        <w:ind w:firstLine="720"/>
        <w:rPr>
          <w:rFonts w:eastAsia="Times New Roman"/>
          <w:sz w:val="32"/>
          <w:szCs w:val="32"/>
          <w:lang w:val="uk-UA" w:eastAsia="ru-RU"/>
        </w:rPr>
      </w:pPr>
      <w:r w:rsidRPr="00BA297A">
        <w:rPr>
          <w:rFonts w:eastAsia="Times New Roman"/>
          <w:sz w:val="32"/>
          <w:szCs w:val="32"/>
          <w:lang w:val="uk-UA" w:eastAsia="ru-RU"/>
        </w:rPr>
        <w:t>Підставою для відображення вищезазначених записів є військові квитки, дипломи, свідоцтва, атестати, довідки та інші документи.</w:t>
      </w:r>
    </w:p>
    <w:p w:rsidR="00BA297A" w:rsidRPr="00BA297A" w:rsidRDefault="00BA297A" w:rsidP="00BA297A">
      <w:pPr>
        <w:spacing w:line="240" w:lineRule="auto"/>
        <w:ind w:firstLine="720"/>
        <w:rPr>
          <w:rFonts w:eastAsia="Times New Roman"/>
          <w:sz w:val="32"/>
          <w:szCs w:val="32"/>
          <w:lang w:val="uk-UA" w:eastAsia="ru-RU"/>
        </w:rPr>
      </w:pPr>
      <w:r w:rsidRPr="00BA297A">
        <w:rPr>
          <w:rFonts w:eastAsia="Times New Roman"/>
          <w:sz w:val="32"/>
          <w:szCs w:val="32"/>
          <w:lang w:val="uk-UA" w:eastAsia="ru-RU"/>
        </w:rPr>
        <w:t xml:space="preserve">Якщо за час роботи працівника змінюється найменування підприємства, то про це у графі 3 ТК окремим рядком робиться запис: </w:t>
      </w:r>
      <w:r w:rsidR="007E54B4">
        <w:rPr>
          <w:rFonts w:eastAsia="Times New Roman"/>
          <w:sz w:val="32"/>
          <w:szCs w:val="32"/>
          <w:lang w:val="uk-UA" w:eastAsia="ru-RU"/>
        </w:rPr>
        <w:t>«</w:t>
      </w:r>
      <w:r w:rsidRPr="00BA297A">
        <w:rPr>
          <w:rFonts w:eastAsia="Times New Roman"/>
          <w:sz w:val="32"/>
          <w:szCs w:val="32"/>
          <w:lang w:val="uk-UA" w:eastAsia="ru-RU"/>
        </w:rPr>
        <w:t>Підприємство таке-то з тако-то числа перейменоване в таке-то</w:t>
      </w:r>
      <w:r w:rsidR="007E54B4">
        <w:rPr>
          <w:rFonts w:eastAsia="Times New Roman"/>
          <w:sz w:val="32"/>
          <w:szCs w:val="32"/>
          <w:lang w:val="uk-UA" w:eastAsia="ru-RU"/>
        </w:rPr>
        <w:t>»</w:t>
      </w:r>
      <w:r w:rsidRPr="00BA297A">
        <w:rPr>
          <w:rFonts w:eastAsia="Times New Roman"/>
          <w:sz w:val="32"/>
          <w:szCs w:val="32"/>
          <w:lang w:val="uk-UA" w:eastAsia="ru-RU"/>
        </w:rPr>
        <w:t xml:space="preserve">, а в графі 4 зазначається підстава перейменування </w:t>
      </w:r>
      <w:r w:rsidR="007E54B4">
        <w:rPr>
          <w:rFonts w:eastAsia="Times New Roman"/>
          <w:sz w:val="32"/>
          <w:szCs w:val="32"/>
          <w:lang w:val="uk-UA" w:eastAsia="ru-RU"/>
        </w:rPr>
        <w:t>—</w:t>
      </w:r>
      <w:r w:rsidRPr="00BA297A">
        <w:rPr>
          <w:rFonts w:eastAsia="Times New Roman"/>
          <w:sz w:val="32"/>
          <w:szCs w:val="32"/>
          <w:lang w:val="uk-UA" w:eastAsia="ru-RU"/>
        </w:rPr>
        <w:t xml:space="preserve"> наказ (розпорядження), його дата і номер.</w:t>
      </w:r>
    </w:p>
    <w:p w:rsidR="00BA297A" w:rsidRPr="00BA297A" w:rsidRDefault="00BA297A" w:rsidP="00BA297A">
      <w:pPr>
        <w:spacing w:line="240" w:lineRule="auto"/>
        <w:ind w:firstLine="720"/>
        <w:rPr>
          <w:rFonts w:eastAsia="Times New Roman"/>
          <w:sz w:val="32"/>
          <w:szCs w:val="32"/>
          <w:lang w:val="uk-UA" w:eastAsia="ru-RU"/>
        </w:rPr>
      </w:pPr>
      <w:r w:rsidRPr="00BA297A">
        <w:rPr>
          <w:rFonts w:eastAsia="Times New Roman"/>
          <w:b/>
          <w:sz w:val="32"/>
          <w:szCs w:val="32"/>
          <w:lang w:val="uk-UA" w:eastAsia="ru-RU"/>
        </w:rPr>
        <w:t xml:space="preserve">4. </w:t>
      </w:r>
      <w:r w:rsidRPr="00BA297A">
        <w:rPr>
          <w:rFonts w:eastAsia="Times New Roman"/>
          <w:sz w:val="32"/>
          <w:szCs w:val="32"/>
          <w:lang w:val="uk-UA" w:eastAsia="ru-RU"/>
        </w:rPr>
        <w:t xml:space="preserve">До </w:t>
      </w:r>
      <w:r w:rsidRPr="00BA297A">
        <w:rPr>
          <w:rFonts w:eastAsia="Times New Roman"/>
          <w:b/>
          <w:sz w:val="32"/>
          <w:szCs w:val="32"/>
          <w:lang w:val="uk-UA" w:eastAsia="ru-RU"/>
        </w:rPr>
        <w:t xml:space="preserve">розділу </w:t>
      </w:r>
      <w:r w:rsidR="007E54B4">
        <w:rPr>
          <w:rFonts w:eastAsia="Times New Roman"/>
          <w:b/>
          <w:sz w:val="32"/>
          <w:szCs w:val="32"/>
          <w:lang w:val="uk-UA" w:eastAsia="ru-RU"/>
        </w:rPr>
        <w:t>«</w:t>
      </w:r>
      <w:r w:rsidRPr="00BA297A">
        <w:rPr>
          <w:rFonts w:eastAsia="Times New Roman"/>
          <w:b/>
          <w:sz w:val="32"/>
          <w:szCs w:val="32"/>
          <w:lang w:val="uk-UA" w:eastAsia="ru-RU"/>
        </w:rPr>
        <w:t>Відомості про нагородження</w:t>
      </w:r>
      <w:r w:rsidR="007E54B4">
        <w:rPr>
          <w:rFonts w:eastAsia="Times New Roman"/>
          <w:b/>
          <w:sz w:val="32"/>
          <w:szCs w:val="32"/>
          <w:lang w:val="uk-UA" w:eastAsia="ru-RU"/>
        </w:rPr>
        <w:t>»</w:t>
      </w:r>
      <w:r w:rsidRPr="00BA297A">
        <w:rPr>
          <w:rFonts w:eastAsia="Times New Roman"/>
          <w:b/>
          <w:sz w:val="32"/>
          <w:szCs w:val="32"/>
          <w:lang w:val="uk-UA" w:eastAsia="ru-RU"/>
        </w:rPr>
        <w:t xml:space="preserve"> і </w:t>
      </w:r>
      <w:r w:rsidR="007E54B4">
        <w:rPr>
          <w:rFonts w:eastAsia="Times New Roman"/>
          <w:b/>
          <w:sz w:val="32"/>
          <w:szCs w:val="32"/>
          <w:lang w:val="uk-UA" w:eastAsia="ru-RU"/>
        </w:rPr>
        <w:t>«</w:t>
      </w:r>
      <w:r w:rsidRPr="00BA297A">
        <w:rPr>
          <w:rFonts w:eastAsia="Times New Roman"/>
          <w:b/>
          <w:sz w:val="32"/>
          <w:szCs w:val="32"/>
          <w:lang w:val="uk-UA" w:eastAsia="ru-RU"/>
        </w:rPr>
        <w:t>Відомості про заохочення</w:t>
      </w:r>
      <w:r w:rsidR="007E54B4">
        <w:rPr>
          <w:rFonts w:eastAsia="Times New Roman"/>
          <w:b/>
          <w:sz w:val="32"/>
          <w:szCs w:val="32"/>
          <w:lang w:val="uk-UA" w:eastAsia="ru-RU"/>
        </w:rPr>
        <w:t>»</w:t>
      </w:r>
      <w:r w:rsidRPr="00BA297A">
        <w:rPr>
          <w:rFonts w:eastAsia="Times New Roman"/>
          <w:sz w:val="32"/>
          <w:szCs w:val="32"/>
          <w:lang w:val="uk-UA" w:eastAsia="ru-RU"/>
        </w:rPr>
        <w:t xml:space="preserve"> ТК працівників записуються відомості про нагородження працівників державними нагородами України і відзнаками України; відомості про заохочення за успіхи у праці (відкриття, раціоналізаторські пропозиції, винаходи, на які видано диплом).</w:t>
      </w:r>
    </w:p>
    <w:p w:rsidR="00BA297A" w:rsidRPr="00BA297A" w:rsidRDefault="00BA297A" w:rsidP="00BA297A">
      <w:pPr>
        <w:spacing w:line="240" w:lineRule="auto"/>
        <w:ind w:firstLine="720"/>
        <w:rPr>
          <w:rFonts w:eastAsia="Times New Roman"/>
          <w:sz w:val="32"/>
          <w:szCs w:val="32"/>
          <w:lang w:val="uk-UA" w:eastAsia="ru-RU"/>
        </w:rPr>
      </w:pPr>
      <w:r w:rsidRPr="00BA297A">
        <w:rPr>
          <w:rFonts w:eastAsia="Times New Roman"/>
          <w:sz w:val="32"/>
          <w:szCs w:val="32"/>
          <w:lang w:val="uk-UA" w:eastAsia="ru-RU"/>
        </w:rPr>
        <w:t>Поряд з цим у ТК не відображаються записи про отриманні премії, передбачені системою заробітної плати, або виплати, що носять регулярний характер. Також до ТК не вносяться записи про стягнення.</w:t>
      </w:r>
    </w:p>
    <w:p w:rsidR="00BA297A" w:rsidRPr="00BA297A" w:rsidRDefault="00BA297A" w:rsidP="00BA297A">
      <w:pPr>
        <w:spacing w:line="240" w:lineRule="auto"/>
        <w:ind w:firstLine="720"/>
        <w:rPr>
          <w:rFonts w:eastAsia="Times New Roman"/>
          <w:sz w:val="32"/>
          <w:szCs w:val="32"/>
          <w:lang w:val="uk-UA" w:eastAsia="ru-RU"/>
        </w:rPr>
      </w:pPr>
      <w:r w:rsidRPr="00BA297A">
        <w:rPr>
          <w:rFonts w:eastAsia="Times New Roman"/>
          <w:sz w:val="32"/>
          <w:szCs w:val="32"/>
          <w:lang w:val="uk-UA" w:eastAsia="ru-RU"/>
        </w:rPr>
        <w:t xml:space="preserve">Порядок внесення записів до розділу </w:t>
      </w:r>
      <w:r w:rsidR="00FD26CF">
        <w:rPr>
          <w:rFonts w:eastAsia="Times New Roman"/>
          <w:sz w:val="32"/>
          <w:szCs w:val="32"/>
          <w:lang w:val="uk-UA" w:eastAsia="ru-RU"/>
        </w:rPr>
        <w:t>«</w:t>
      </w:r>
      <w:r w:rsidRPr="00BA297A">
        <w:rPr>
          <w:rFonts w:eastAsia="Times New Roman"/>
          <w:sz w:val="32"/>
          <w:szCs w:val="32"/>
          <w:lang w:val="uk-UA" w:eastAsia="ru-RU"/>
        </w:rPr>
        <w:t>Відомості про нагородження</w:t>
      </w:r>
      <w:r w:rsidR="00FD26CF">
        <w:rPr>
          <w:rFonts w:eastAsia="Times New Roman"/>
          <w:sz w:val="32"/>
          <w:szCs w:val="32"/>
          <w:lang w:val="uk-UA" w:eastAsia="ru-RU"/>
        </w:rPr>
        <w:t>»</w:t>
      </w:r>
      <w:r w:rsidRPr="00BA297A">
        <w:rPr>
          <w:rFonts w:eastAsia="Times New Roman"/>
          <w:sz w:val="32"/>
          <w:szCs w:val="32"/>
          <w:lang w:val="uk-UA" w:eastAsia="ru-RU"/>
        </w:rPr>
        <w:t xml:space="preserve"> і </w:t>
      </w:r>
      <w:r w:rsidR="00FD26CF">
        <w:rPr>
          <w:rFonts w:eastAsia="Times New Roman"/>
          <w:sz w:val="32"/>
          <w:szCs w:val="32"/>
          <w:lang w:val="uk-UA" w:eastAsia="ru-RU"/>
        </w:rPr>
        <w:t>«</w:t>
      </w:r>
      <w:r w:rsidRPr="00BA297A">
        <w:rPr>
          <w:rFonts w:eastAsia="Times New Roman"/>
          <w:sz w:val="32"/>
          <w:szCs w:val="32"/>
          <w:lang w:val="uk-UA" w:eastAsia="ru-RU"/>
        </w:rPr>
        <w:t>Відомості про заохочення</w:t>
      </w:r>
      <w:r w:rsidR="00FD26CF">
        <w:rPr>
          <w:rFonts w:eastAsia="Times New Roman"/>
          <w:sz w:val="32"/>
          <w:szCs w:val="32"/>
          <w:lang w:val="uk-UA" w:eastAsia="ru-RU"/>
        </w:rPr>
        <w:t>»</w:t>
      </w:r>
      <w:r w:rsidRPr="00BA297A">
        <w:rPr>
          <w:rFonts w:eastAsia="Times New Roman"/>
          <w:sz w:val="32"/>
          <w:szCs w:val="32"/>
          <w:lang w:val="uk-UA" w:eastAsia="ru-RU"/>
        </w:rPr>
        <w:t xml:space="preserve"> такий.</w:t>
      </w:r>
    </w:p>
    <w:p w:rsidR="00BA297A" w:rsidRPr="00BA297A" w:rsidRDefault="00BA297A" w:rsidP="00BA297A">
      <w:pPr>
        <w:spacing w:line="240" w:lineRule="auto"/>
        <w:ind w:firstLine="720"/>
        <w:rPr>
          <w:rFonts w:eastAsia="Times New Roman"/>
          <w:sz w:val="32"/>
          <w:szCs w:val="32"/>
          <w:lang w:val="uk-UA" w:eastAsia="ru-RU"/>
        </w:rPr>
      </w:pPr>
      <w:r w:rsidRPr="00BA297A">
        <w:rPr>
          <w:rFonts w:eastAsia="Times New Roman"/>
          <w:sz w:val="32"/>
          <w:szCs w:val="32"/>
          <w:lang w:val="uk-UA" w:eastAsia="ru-RU"/>
        </w:rPr>
        <w:t>У графі 3 відповідного розділу ТК у вигляді заголовка зазначається найменування підприємства. Потім у наступному рядку в графі 1 зазначається порядковий номер запису; у графі 2 наводиться дата нагородження чи заохочення; у графі 3 записується, ким нагороджено чи заохочено працівника, за які заслуги і якою нагородою чи заохоченням; у графі 4 зазначається, на підставі чого внесено запис (з посиланням на дату, номер і назву документа).</w:t>
      </w:r>
    </w:p>
    <w:p w:rsidR="00BA297A" w:rsidRPr="00BA297A" w:rsidRDefault="00BA297A" w:rsidP="00BA297A">
      <w:pPr>
        <w:spacing w:line="240" w:lineRule="auto"/>
        <w:ind w:firstLine="720"/>
        <w:rPr>
          <w:rFonts w:eastAsia="Times New Roman"/>
          <w:sz w:val="32"/>
          <w:szCs w:val="32"/>
          <w:lang w:val="uk-UA" w:eastAsia="ru-RU"/>
        </w:rPr>
      </w:pPr>
      <w:r w:rsidRPr="00BA297A">
        <w:rPr>
          <w:rFonts w:eastAsia="Times New Roman"/>
          <w:sz w:val="32"/>
          <w:szCs w:val="32"/>
          <w:lang w:val="uk-UA" w:eastAsia="ru-RU"/>
        </w:rPr>
        <w:t>Записи про нагородження і заохочення завіряються печаткою підприємства.</w:t>
      </w:r>
    </w:p>
    <w:p w:rsidR="00BA297A" w:rsidRPr="00BA297A" w:rsidRDefault="00BA297A" w:rsidP="00BA297A">
      <w:pPr>
        <w:spacing w:line="240" w:lineRule="auto"/>
        <w:ind w:firstLine="720"/>
        <w:rPr>
          <w:rFonts w:eastAsia="Times New Roman"/>
          <w:sz w:val="32"/>
          <w:szCs w:val="32"/>
          <w:lang w:val="uk-UA" w:eastAsia="ru-RU"/>
        </w:rPr>
      </w:pPr>
      <w:r w:rsidRPr="00BA297A">
        <w:rPr>
          <w:rFonts w:eastAsia="Times New Roman"/>
          <w:b/>
          <w:sz w:val="32"/>
          <w:szCs w:val="32"/>
          <w:lang w:val="uk-UA" w:eastAsia="ru-RU"/>
        </w:rPr>
        <w:t xml:space="preserve">5. </w:t>
      </w:r>
      <w:r w:rsidRPr="00BA297A">
        <w:rPr>
          <w:rFonts w:eastAsia="Times New Roman"/>
          <w:sz w:val="32"/>
          <w:szCs w:val="32"/>
          <w:lang w:val="uk-UA" w:eastAsia="ru-RU"/>
        </w:rPr>
        <w:t xml:space="preserve">Записи у трудовій книжці про причину звільнення повинні виконуватись в точній відповідності до формулювання Кодексу Законів про процю з посиланням на відповідну статтю, пункт. </w:t>
      </w:r>
      <w:r w:rsidRPr="00BA297A">
        <w:rPr>
          <w:rFonts w:eastAsia="Times New Roman"/>
          <w:i/>
          <w:sz w:val="32"/>
          <w:szCs w:val="32"/>
          <w:lang w:val="uk-UA" w:eastAsia="ru-RU"/>
        </w:rPr>
        <w:t>Наприклад</w:t>
      </w:r>
      <w:r w:rsidR="00FD26CF">
        <w:rPr>
          <w:rFonts w:eastAsia="Times New Roman"/>
          <w:i/>
          <w:sz w:val="32"/>
          <w:szCs w:val="32"/>
          <w:lang w:val="uk-UA" w:eastAsia="ru-RU"/>
        </w:rPr>
        <w:t>,</w:t>
      </w:r>
      <w:r w:rsidRPr="00BA297A">
        <w:rPr>
          <w:rFonts w:eastAsia="Times New Roman"/>
          <w:sz w:val="32"/>
          <w:szCs w:val="32"/>
          <w:lang w:val="uk-UA" w:eastAsia="ru-RU"/>
        </w:rPr>
        <w:t xml:space="preserve"> </w:t>
      </w:r>
      <w:r w:rsidR="00FD26CF">
        <w:rPr>
          <w:rFonts w:eastAsia="Times New Roman"/>
          <w:sz w:val="32"/>
          <w:szCs w:val="32"/>
          <w:lang w:val="uk-UA" w:eastAsia="ru-RU"/>
        </w:rPr>
        <w:t>«</w:t>
      </w:r>
      <w:r w:rsidRPr="00BA297A">
        <w:rPr>
          <w:rFonts w:eastAsia="Times New Roman"/>
          <w:sz w:val="32"/>
          <w:szCs w:val="32"/>
          <w:lang w:val="uk-UA" w:eastAsia="ru-RU"/>
        </w:rPr>
        <w:t>Звільнений за згодою сторін, п.1 ст. 36 КЗпП</w:t>
      </w:r>
      <w:r w:rsidR="00FD26CF">
        <w:rPr>
          <w:rFonts w:eastAsia="Times New Roman"/>
          <w:sz w:val="32"/>
          <w:szCs w:val="32"/>
          <w:lang w:val="uk-UA" w:eastAsia="ru-RU"/>
        </w:rPr>
        <w:t>»</w:t>
      </w:r>
      <w:r w:rsidRPr="00BA297A">
        <w:rPr>
          <w:rFonts w:eastAsia="Times New Roman"/>
          <w:sz w:val="32"/>
          <w:szCs w:val="32"/>
          <w:lang w:val="uk-UA" w:eastAsia="ru-RU"/>
        </w:rPr>
        <w:t>.</w:t>
      </w:r>
    </w:p>
    <w:p w:rsidR="00BA297A" w:rsidRPr="00BA297A" w:rsidRDefault="00BA297A" w:rsidP="00BA297A">
      <w:pPr>
        <w:spacing w:line="240" w:lineRule="auto"/>
        <w:ind w:firstLine="720"/>
        <w:rPr>
          <w:rFonts w:eastAsia="Times New Roman"/>
          <w:sz w:val="32"/>
          <w:szCs w:val="32"/>
          <w:lang w:val="uk-UA" w:eastAsia="ru-RU"/>
        </w:rPr>
      </w:pPr>
      <w:r w:rsidRPr="00BA297A">
        <w:rPr>
          <w:rFonts w:eastAsia="Times New Roman"/>
          <w:sz w:val="32"/>
          <w:szCs w:val="32"/>
          <w:lang w:val="uk-UA" w:eastAsia="ru-RU"/>
        </w:rPr>
        <w:t>При розірванні трудового договору з ініціативи працівника з причин, з якими законодавство пов</w:t>
      </w:r>
      <w:r w:rsidRPr="00BA297A">
        <w:rPr>
          <w:rFonts w:eastAsia="Times New Roman"/>
          <w:sz w:val="32"/>
          <w:szCs w:val="32"/>
          <w:lang w:eastAsia="ru-RU"/>
        </w:rPr>
        <w:t>'</w:t>
      </w:r>
      <w:r w:rsidRPr="00BA297A">
        <w:rPr>
          <w:rFonts w:eastAsia="Times New Roman"/>
          <w:sz w:val="32"/>
          <w:szCs w:val="32"/>
          <w:lang w:val="uk-UA" w:eastAsia="ru-RU"/>
        </w:rPr>
        <w:t>язує надання певних пільг і переваг, запис про звільнення вноситься до ТК із зазначенням цих причин (наприклад</w:t>
      </w:r>
      <w:r w:rsidR="00FD26CF">
        <w:rPr>
          <w:rFonts w:eastAsia="Times New Roman"/>
          <w:sz w:val="32"/>
          <w:szCs w:val="32"/>
          <w:lang w:val="uk-UA" w:eastAsia="ru-RU"/>
        </w:rPr>
        <w:t>,</w:t>
      </w:r>
      <w:r w:rsidRPr="00BA297A">
        <w:rPr>
          <w:rFonts w:eastAsia="Times New Roman"/>
          <w:sz w:val="32"/>
          <w:szCs w:val="32"/>
          <w:lang w:val="uk-UA" w:eastAsia="ru-RU"/>
        </w:rPr>
        <w:t xml:space="preserve"> </w:t>
      </w:r>
      <w:r w:rsidR="00FD26CF">
        <w:rPr>
          <w:rFonts w:eastAsia="Times New Roman"/>
          <w:sz w:val="32"/>
          <w:szCs w:val="32"/>
          <w:lang w:val="uk-UA" w:eastAsia="ru-RU"/>
        </w:rPr>
        <w:t>«</w:t>
      </w:r>
      <w:r w:rsidRPr="00BA297A">
        <w:rPr>
          <w:rFonts w:eastAsia="Times New Roman"/>
          <w:sz w:val="32"/>
          <w:szCs w:val="32"/>
          <w:lang w:val="uk-UA" w:eastAsia="ru-RU"/>
        </w:rPr>
        <w:t>Звільнений за власним бажанням у зв</w:t>
      </w:r>
      <w:r w:rsidRPr="00BA297A">
        <w:rPr>
          <w:rFonts w:eastAsia="Times New Roman"/>
          <w:sz w:val="32"/>
          <w:szCs w:val="32"/>
          <w:lang w:eastAsia="ru-RU"/>
        </w:rPr>
        <w:t>'</w:t>
      </w:r>
      <w:r w:rsidRPr="00BA297A">
        <w:rPr>
          <w:rFonts w:eastAsia="Times New Roman"/>
          <w:sz w:val="32"/>
          <w:szCs w:val="32"/>
          <w:lang w:val="uk-UA" w:eastAsia="ru-RU"/>
        </w:rPr>
        <w:t>язку із зарахуванням до вищого навчального закладу, ст. 38 КЗпП</w:t>
      </w:r>
      <w:r w:rsidR="00FD26CF">
        <w:rPr>
          <w:rFonts w:eastAsia="Times New Roman"/>
          <w:sz w:val="32"/>
          <w:szCs w:val="32"/>
          <w:lang w:val="uk-UA" w:eastAsia="ru-RU"/>
        </w:rPr>
        <w:t>»</w:t>
      </w:r>
      <w:r w:rsidRPr="00BA297A">
        <w:rPr>
          <w:rFonts w:eastAsia="Times New Roman"/>
          <w:sz w:val="32"/>
          <w:szCs w:val="32"/>
          <w:lang w:val="uk-UA" w:eastAsia="ru-RU"/>
        </w:rPr>
        <w:t>).</w:t>
      </w:r>
    </w:p>
    <w:p w:rsidR="00BA297A" w:rsidRPr="00BA297A" w:rsidRDefault="00BA297A" w:rsidP="00FD26CF">
      <w:pPr>
        <w:spacing w:line="240" w:lineRule="auto"/>
        <w:ind w:firstLine="720"/>
        <w:rPr>
          <w:rFonts w:eastAsia="Times New Roman"/>
          <w:sz w:val="32"/>
          <w:szCs w:val="32"/>
          <w:lang w:val="uk-UA" w:eastAsia="ru-RU"/>
        </w:rPr>
      </w:pPr>
      <w:r w:rsidRPr="00BA297A">
        <w:rPr>
          <w:rFonts w:eastAsia="Times New Roman"/>
          <w:sz w:val="32"/>
          <w:szCs w:val="32"/>
          <w:lang w:val="uk-UA" w:eastAsia="ru-RU"/>
        </w:rPr>
        <w:t>Записи до ТК про звільненя здійснюються в такий спосіб:</w:t>
      </w:r>
    </w:p>
    <w:p w:rsidR="00BA297A" w:rsidRPr="00BA297A" w:rsidRDefault="00BA297A" w:rsidP="00C84DE1">
      <w:pPr>
        <w:numPr>
          <w:ilvl w:val="0"/>
          <w:numId w:val="155"/>
        </w:numPr>
        <w:tabs>
          <w:tab w:val="num" w:pos="0"/>
        </w:tabs>
        <w:spacing w:line="240" w:lineRule="auto"/>
        <w:ind w:left="0" w:firstLine="720"/>
        <w:rPr>
          <w:rFonts w:eastAsia="Times New Roman"/>
          <w:sz w:val="32"/>
          <w:szCs w:val="32"/>
          <w:lang w:val="uk-UA" w:eastAsia="ru-RU"/>
        </w:rPr>
      </w:pPr>
      <w:r w:rsidRPr="00BA297A">
        <w:rPr>
          <w:rFonts w:eastAsia="Times New Roman"/>
          <w:sz w:val="32"/>
          <w:szCs w:val="32"/>
          <w:lang w:val="uk-UA" w:eastAsia="ru-RU"/>
        </w:rPr>
        <w:t>у графі 1 ставиться порядковий номер запису;</w:t>
      </w:r>
    </w:p>
    <w:p w:rsidR="00BA297A" w:rsidRPr="00BA297A" w:rsidRDefault="00BA297A" w:rsidP="00C84DE1">
      <w:pPr>
        <w:numPr>
          <w:ilvl w:val="0"/>
          <w:numId w:val="155"/>
        </w:numPr>
        <w:tabs>
          <w:tab w:val="num" w:pos="0"/>
        </w:tabs>
        <w:spacing w:line="240" w:lineRule="auto"/>
        <w:ind w:left="0" w:firstLine="720"/>
        <w:rPr>
          <w:rFonts w:eastAsia="Times New Roman"/>
          <w:sz w:val="32"/>
          <w:szCs w:val="32"/>
          <w:lang w:val="uk-UA" w:eastAsia="ru-RU"/>
        </w:rPr>
      </w:pPr>
      <w:r w:rsidRPr="00BA297A">
        <w:rPr>
          <w:rFonts w:eastAsia="Times New Roman"/>
          <w:sz w:val="32"/>
          <w:szCs w:val="32"/>
          <w:lang w:val="uk-UA" w:eastAsia="ru-RU"/>
        </w:rPr>
        <w:t xml:space="preserve">у графі 2 </w:t>
      </w:r>
      <w:r w:rsidR="00FD26CF">
        <w:rPr>
          <w:rFonts w:eastAsia="Times New Roman"/>
          <w:sz w:val="32"/>
          <w:szCs w:val="32"/>
          <w:lang w:val="uk-UA" w:eastAsia="ru-RU"/>
        </w:rPr>
        <w:t>—</w:t>
      </w:r>
      <w:r w:rsidRPr="00BA297A">
        <w:rPr>
          <w:rFonts w:eastAsia="Times New Roman"/>
          <w:sz w:val="32"/>
          <w:szCs w:val="32"/>
          <w:lang w:val="uk-UA" w:eastAsia="ru-RU"/>
        </w:rPr>
        <w:t xml:space="preserve"> дата звільнення (днем звільнення вважається останній день роботи);</w:t>
      </w:r>
    </w:p>
    <w:p w:rsidR="00BA297A" w:rsidRPr="00BA297A" w:rsidRDefault="00BA297A" w:rsidP="00C84DE1">
      <w:pPr>
        <w:numPr>
          <w:ilvl w:val="0"/>
          <w:numId w:val="155"/>
        </w:numPr>
        <w:tabs>
          <w:tab w:val="num" w:pos="0"/>
        </w:tabs>
        <w:spacing w:line="240" w:lineRule="auto"/>
        <w:ind w:left="0" w:firstLine="720"/>
        <w:rPr>
          <w:rFonts w:eastAsia="Times New Roman"/>
          <w:sz w:val="32"/>
          <w:szCs w:val="32"/>
          <w:lang w:val="uk-UA" w:eastAsia="ru-RU"/>
        </w:rPr>
      </w:pPr>
      <w:r w:rsidRPr="00BA297A">
        <w:rPr>
          <w:rFonts w:eastAsia="Times New Roman"/>
          <w:sz w:val="32"/>
          <w:szCs w:val="32"/>
          <w:lang w:val="uk-UA" w:eastAsia="ru-RU"/>
        </w:rPr>
        <w:t xml:space="preserve">у графі 3 </w:t>
      </w:r>
      <w:r w:rsidR="00FD26CF">
        <w:rPr>
          <w:rFonts w:eastAsia="Times New Roman"/>
          <w:sz w:val="32"/>
          <w:szCs w:val="32"/>
          <w:lang w:val="uk-UA" w:eastAsia="ru-RU"/>
        </w:rPr>
        <w:t>—</w:t>
      </w:r>
      <w:r w:rsidRPr="00BA297A">
        <w:rPr>
          <w:rFonts w:eastAsia="Times New Roman"/>
          <w:sz w:val="32"/>
          <w:szCs w:val="32"/>
          <w:lang w:val="uk-UA" w:eastAsia="ru-RU"/>
        </w:rPr>
        <w:t xml:space="preserve"> причина звільнення;</w:t>
      </w:r>
    </w:p>
    <w:p w:rsidR="00BA297A" w:rsidRPr="00BA297A" w:rsidRDefault="00BA297A" w:rsidP="00C84DE1">
      <w:pPr>
        <w:numPr>
          <w:ilvl w:val="0"/>
          <w:numId w:val="155"/>
        </w:numPr>
        <w:tabs>
          <w:tab w:val="num" w:pos="0"/>
        </w:tabs>
        <w:spacing w:line="240" w:lineRule="auto"/>
        <w:ind w:left="0" w:firstLine="720"/>
        <w:rPr>
          <w:rFonts w:eastAsia="Times New Roman"/>
          <w:b/>
          <w:sz w:val="32"/>
          <w:szCs w:val="32"/>
          <w:lang w:val="uk-UA" w:eastAsia="ru-RU"/>
        </w:rPr>
      </w:pPr>
      <w:r w:rsidRPr="00BA297A">
        <w:rPr>
          <w:rFonts w:eastAsia="Times New Roman"/>
          <w:sz w:val="32"/>
          <w:szCs w:val="32"/>
          <w:lang w:val="uk-UA" w:eastAsia="ru-RU"/>
        </w:rPr>
        <w:t xml:space="preserve">у графі 4 вказується документ, на підставі якого внесено запис </w:t>
      </w:r>
      <w:r w:rsidR="00FD26CF">
        <w:rPr>
          <w:rFonts w:eastAsia="Times New Roman"/>
          <w:sz w:val="32"/>
          <w:szCs w:val="32"/>
          <w:lang w:val="uk-UA" w:eastAsia="ru-RU"/>
        </w:rPr>
        <w:t>—</w:t>
      </w:r>
      <w:r w:rsidRPr="00BA297A">
        <w:rPr>
          <w:rFonts w:eastAsia="Times New Roman"/>
          <w:sz w:val="32"/>
          <w:szCs w:val="32"/>
          <w:lang w:val="uk-UA" w:eastAsia="ru-RU"/>
        </w:rPr>
        <w:t xml:space="preserve"> наказ керівника підприємства, номер і дата.</w:t>
      </w:r>
    </w:p>
    <w:p w:rsidR="00BA297A" w:rsidRPr="00BA297A" w:rsidRDefault="00BA297A" w:rsidP="00FD26CF">
      <w:pPr>
        <w:spacing w:line="240" w:lineRule="auto"/>
        <w:ind w:firstLine="720"/>
        <w:rPr>
          <w:rFonts w:eastAsia="Times New Roman"/>
          <w:sz w:val="32"/>
          <w:szCs w:val="32"/>
          <w:lang w:val="uk-UA" w:eastAsia="ru-RU"/>
        </w:rPr>
      </w:pPr>
      <w:r w:rsidRPr="00BA297A">
        <w:rPr>
          <w:rFonts w:eastAsia="Times New Roman"/>
          <w:sz w:val="32"/>
          <w:szCs w:val="32"/>
          <w:lang w:val="uk-UA" w:eastAsia="ru-RU"/>
        </w:rPr>
        <w:t xml:space="preserve">ТК видається працівнику в день звільнення із зазначенням до неї записом про звільнення. </w:t>
      </w:r>
    </w:p>
    <w:p w:rsidR="00BA297A" w:rsidRPr="00BA297A" w:rsidRDefault="00BA297A" w:rsidP="00BA297A">
      <w:pPr>
        <w:spacing w:line="240" w:lineRule="auto"/>
        <w:ind w:firstLine="720"/>
        <w:rPr>
          <w:rFonts w:eastAsia="Times New Roman"/>
          <w:sz w:val="32"/>
          <w:szCs w:val="32"/>
          <w:lang w:val="uk-UA" w:eastAsia="ru-RU"/>
        </w:rPr>
      </w:pPr>
      <w:r w:rsidRPr="00BA297A">
        <w:rPr>
          <w:rFonts w:eastAsia="Times New Roman"/>
          <w:sz w:val="32"/>
          <w:szCs w:val="32"/>
          <w:lang w:val="uk-UA" w:eastAsia="ru-RU"/>
        </w:rPr>
        <w:t>У випадку якщо працівник у день звільнення відсутній на роботі, то власник або уповноважений ним орган  у цей день надсилає йому поштове повідомлення із зазначеням необхідності одержання трудової книжки.</w:t>
      </w:r>
    </w:p>
    <w:p w:rsidR="00BA297A" w:rsidRPr="00BA297A" w:rsidRDefault="00BA297A" w:rsidP="00BA297A">
      <w:pPr>
        <w:spacing w:line="240" w:lineRule="auto"/>
        <w:ind w:firstLine="720"/>
        <w:rPr>
          <w:rFonts w:eastAsia="Times New Roman"/>
          <w:sz w:val="32"/>
          <w:szCs w:val="32"/>
          <w:lang w:val="uk-UA" w:eastAsia="ru-RU"/>
        </w:rPr>
      </w:pPr>
      <w:r w:rsidRPr="00BA297A">
        <w:rPr>
          <w:rFonts w:eastAsia="Times New Roman"/>
          <w:sz w:val="32"/>
          <w:szCs w:val="32"/>
          <w:lang w:val="uk-UA" w:eastAsia="ru-RU"/>
        </w:rPr>
        <w:t>Пересилання ТК поштою з доставкою за вказаною адресою допускається тільки з письмової згоди працівника.</w:t>
      </w:r>
    </w:p>
    <w:p w:rsidR="00BA297A" w:rsidRPr="00BA297A" w:rsidRDefault="00BA297A" w:rsidP="00BA297A">
      <w:pPr>
        <w:spacing w:line="240" w:lineRule="auto"/>
        <w:ind w:firstLine="720"/>
        <w:rPr>
          <w:rFonts w:eastAsia="Times New Roman"/>
          <w:sz w:val="32"/>
          <w:szCs w:val="32"/>
          <w:lang w:val="uk-UA" w:eastAsia="ru-RU"/>
        </w:rPr>
      </w:pPr>
      <w:r w:rsidRPr="00BA297A">
        <w:rPr>
          <w:rFonts w:eastAsia="Times New Roman"/>
          <w:sz w:val="32"/>
          <w:szCs w:val="32"/>
          <w:lang w:val="uk-UA" w:eastAsia="ru-RU"/>
        </w:rPr>
        <w:t>У разі смерті працівника ТК видається на руки його найближчим родичам під розписку або надсилається поштою на їх</w:t>
      </w:r>
      <w:r w:rsidRPr="00BA297A">
        <w:rPr>
          <w:rFonts w:eastAsia="Times New Roman"/>
          <w:sz w:val="32"/>
          <w:szCs w:val="32"/>
          <w:lang w:eastAsia="ru-RU"/>
        </w:rPr>
        <w:t xml:space="preserve"> </w:t>
      </w:r>
      <w:r w:rsidRPr="00BA297A">
        <w:rPr>
          <w:rFonts w:eastAsia="Times New Roman"/>
          <w:sz w:val="32"/>
          <w:szCs w:val="32"/>
          <w:lang w:val="uk-UA" w:eastAsia="ru-RU"/>
        </w:rPr>
        <w:t xml:space="preserve">вимогу. При цьому у ТК померлого працівника в розділі "Відомості про роботу" у графі 3 записується: </w:t>
      </w:r>
      <w:r w:rsidR="00CF2268">
        <w:rPr>
          <w:rFonts w:eastAsia="Times New Roman"/>
          <w:sz w:val="32"/>
          <w:szCs w:val="32"/>
          <w:lang w:val="uk-UA" w:eastAsia="ru-RU"/>
        </w:rPr>
        <w:t>«</w:t>
      </w:r>
      <w:r w:rsidRPr="00BA297A">
        <w:rPr>
          <w:rFonts w:eastAsia="Times New Roman"/>
          <w:sz w:val="32"/>
          <w:szCs w:val="32"/>
          <w:lang w:val="uk-UA" w:eastAsia="ru-RU"/>
        </w:rPr>
        <w:t>Робота припинена у звязку зі смертю</w:t>
      </w:r>
      <w:r w:rsidR="00CF2268">
        <w:rPr>
          <w:rFonts w:eastAsia="Times New Roman"/>
          <w:sz w:val="32"/>
          <w:szCs w:val="32"/>
          <w:lang w:val="uk-UA" w:eastAsia="ru-RU"/>
        </w:rPr>
        <w:t>»</w:t>
      </w:r>
      <w:r w:rsidRPr="00BA297A">
        <w:rPr>
          <w:rFonts w:eastAsia="Times New Roman"/>
          <w:sz w:val="32"/>
          <w:szCs w:val="32"/>
          <w:lang w:val="uk-UA" w:eastAsia="ru-RU"/>
        </w:rPr>
        <w:t xml:space="preserve"> у графі 4 </w:t>
      </w:r>
      <w:r w:rsidR="00CF2268">
        <w:rPr>
          <w:rFonts w:eastAsia="Times New Roman"/>
          <w:sz w:val="32"/>
          <w:szCs w:val="32"/>
          <w:lang w:val="uk-UA" w:eastAsia="ru-RU"/>
        </w:rPr>
        <w:t>—</w:t>
      </w:r>
      <w:r w:rsidRPr="00BA297A">
        <w:rPr>
          <w:rFonts w:eastAsia="Times New Roman"/>
          <w:sz w:val="32"/>
          <w:szCs w:val="32"/>
          <w:lang w:val="uk-UA" w:eastAsia="ru-RU"/>
        </w:rPr>
        <w:t xml:space="preserve"> зазначаються дата і номер наказу.</w:t>
      </w:r>
    </w:p>
    <w:p w:rsidR="00BA297A" w:rsidRPr="00BA297A" w:rsidRDefault="00BA297A" w:rsidP="00BA297A">
      <w:pPr>
        <w:spacing w:line="240" w:lineRule="auto"/>
        <w:ind w:firstLine="720"/>
        <w:rPr>
          <w:rFonts w:eastAsia="Times New Roman"/>
          <w:sz w:val="32"/>
          <w:szCs w:val="32"/>
          <w:lang w:val="uk-UA" w:eastAsia="ru-RU"/>
        </w:rPr>
      </w:pPr>
      <w:r w:rsidRPr="00BA297A">
        <w:rPr>
          <w:rFonts w:eastAsia="Times New Roman"/>
          <w:sz w:val="32"/>
          <w:szCs w:val="32"/>
          <w:lang w:val="uk-UA" w:eastAsia="ru-RU"/>
        </w:rPr>
        <w:t>ТК і дублікати, не отримані працівниками при звільненні, зберігаються протягом двох років у відділі кадрів підприємства окремо від ТК, які знаходяться на роботі. Після закінчення цього терміну неодержані ТК зберігаються в архіві підприємства протягом п'ятдесяти років, а по закінченні зазначеного терміну підлягають знищенню.</w:t>
      </w:r>
    </w:p>
    <w:p w:rsidR="00BA297A" w:rsidRPr="00BA297A" w:rsidRDefault="00BA297A" w:rsidP="00BA297A">
      <w:pPr>
        <w:spacing w:line="240" w:lineRule="auto"/>
        <w:ind w:firstLine="720"/>
        <w:rPr>
          <w:rFonts w:eastAsia="Times New Roman"/>
          <w:sz w:val="32"/>
          <w:szCs w:val="32"/>
          <w:lang w:val="uk-UA" w:eastAsia="ru-RU"/>
        </w:rPr>
      </w:pPr>
      <w:r w:rsidRPr="00BA297A">
        <w:rPr>
          <w:rFonts w:eastAsia="Times New Roman"/>
          <w:b/>
          <w:sz w:val="32"/>
          <w:szCs w:val="32"/>
          <w:lang w:val="uk-UA" w:eastAsia="ru-RU"/>
        </w:rPr>
        <w:t xml:space="preserve">6. </w:t>
      </w:r>
      <w:r w:rsidRPr="00BA297A">
        <w:rPr>
          <w:rFonts w:eastAsia="Times New Roman"/>
          <w:sz w:val="32"/>
          <w:szCs w:val="32"/>
          <w:lang w:val="uk-UA" w:eastAsia="ru-RU"/>
        </w:rPr>
        <w:t>У разі якщо в трудовій книжці заповненні всі сторінки відповідних розділів, вона доповнюється вкладишем. Вкладиш вшивається до ТК і заповнюється в такому ж порядку, як і трудова книжка. Вкладиш без ТК недійсний.</w:t>
      </w:r>
    </w:p>
    <w:p w:rsidR="00BA297A" w:rsidRPr="00BA297A" w:rsidRDefault="00BA297A" w:rsidP="00BA297A">
      <w:pPr>
        <w:spacing w:line="240" w:lineRule="auto"/>
        <w:ind w:firstLine="720"/>
        <w:rPr>
          <w:rFonts w:eastAsia="Times New Roman"/>
          <w:sz w:val="32"/>
          <w:szCs w:val="32"/>
          <w:lang w:val="uk-UA" w:eastAsia="ru-RU"/>
        </w:rPr>
      </w:pPr>
      <w:r w:rsidRPr="00BA297A">
        <w:rPr>
          <w:rFonts w:eastAsia="Times New Roman"/>
          <w:sz w:val="32"/>
          <w:szCs w:val="32"/>
          <w:lang w:val="uk-UA" w:eastAsia="ru-RU"/>
        </w:rPr>
        <w:t>Про кожний виданий вкладиш на першій (титульній) сторінці ТК вгорі ставиться штамп розміром 10</w:t>
      </w:r>
      <w:r w:rsidRPr="00BA297A">
        <w:rPr>
          <w:rFonts w:eastAsia="Times New Roman"/>
          <w:sz w:val="32"/>
          <w:szCs w:val="32"/>
          <w:lang w:val="en-US" w:eastAsia="ru-RU"/>
        </w:rPr>
        <w:t>x</w:t>
      </w:r>
      <w:r w:rsidRPr="00BA297A">
        <w:rPr>
          <w:rFonts w:eastAsia="Times New Roman"/>
          <w:sz w:val="32"/>
          <w:szCs w:val="32"/>
          <w:lang w:val="uk-UA" w:eastAsia="ru-RU"/>
        </w:rPr>
        <w:t xml:space="preserve">25 мм із написом </w:t>
      </w:r>
      <w:r w:rsidR="00CF2268">
        <w:rPr>
          <w:rFonts w:eastAsia="Times New Roman"/>
          <w:sz w:val="32"/>
          <w:szCs w:val="32"/>
          <w:lang w:val="uk-UA" w:eastAsia="ru-RU"/>
        </w:rPr>
        <w:t>«</w:t>
      </w:r>
      <w:r w:rsidRPr="00BA297A">
        <w:rPr>
          <w:rFonts w:eastAsia="Times New Roman"/>
          <w:sz w:val="32"/>
          <w:szCs w:val="32"/>
          <w:lang w:val="uk-UA" w:eastAsia="ru-RU"/>
        </w:rPr>
        <w:t>виданий вкладиш</w:t>
      </w:r>
      <w:r w:rsidR="00CF2268">
        <w:rPr>
          <w:rFonts w:eastAsia="Times New Roman"/>
          <w:sz w:val="32"/>
          <w:szCs w:val="32"/>
          <w:lang w:val="uk-UA" w:eastAsia="ru-RU"/>
        </w:rPr>
        <w:t>»</w:t>
      </w:r>
      <w:r w:rsidRPr="00BA297A">
        <w:rPr>
          <w:rFonts w:eastAsia="Times New Roman"/>
          <w:sz w:val="32"/>
          <w:szCs w:val="32"/>
          <w:lang w:val="uk-UA" w:eastAsia="ru-RU"/>
        </w:rPr>
        <w:t xml:space="preserve"> і вказується серія і номер вкладиша.</w:t>
      </w:r>
    </w:p>
    <w:p w:rsidR="00BA297A" w:rsidRPr="00BA297A" w:rsidRDefault="00BA297A" w:rsidP="00BA297A">
      <w:pPr>
        <w:spacing w:line="240" w:lineRule="auto"/>
        <w:ind w:firstLine="720"/>
        <w:rPr>
          <w:rFonts w:eastAsia="Times New Roman"/>
          <w:sz w:val="32"/>
          <w:szCs w:val="32"/>
          <w:lang w:val="uk-UA" w:eastAsia="ru-RU"/>
        </w:rPr>
      </w:pPr>
      <w:r w:rsidRPr="00BA297A">
        <w:rPr>
          <w:rFonts w:eastAsia="Times New Roman"/>
          <w:b/>
          <w:sz w:val="32"/>
          <w:szCs w:val="32"/>
          <w:lang w:val="uk-UA" w:eastAsia="ru-RU"/>
        </w:rPr>
        <w:t xml:space="preserve">7. </w:t>
      </w:r>
      <w:r w:rsidRPr="00BA297A">
        <w:rPr>
          <w:rFonts w:eastAsia="Times New Roman"/>
          <w:sz w:val="32"/>
          <w:szCs w:val="32"/>
          <w:lang w:val="uk-UA" w:eastAsia="ru-RU"/>
        </w:rPr>
        <w:t>У разі якщо в трудовій книжці виявлено помилку або неточний запис відомостей про роботу. переведення, а також про нагородження і заохочення. виправлення виконуються підприємством, на якому було внесено відповідний запис.</w:t>
      </w:r>
    </w:p>
    <w:p w:rsidR="00BA297A" w:rsidRPr="00BA297A" w:rsidRDefault="00BA297A" w:rsidP="00BA297A">
      <w:pPr>
        <w:spacing w:line="240" w:lineRule="auto"/>
        <w:ind w:firstLine="720"/>
        <w:rPr>
          <w:rFonts w:eastAsia="Times New Roman"/>
          <w:sz w:val="32"/>
          <w:szCs w:val="32"/>
          <w:lang w:val="uk-UA" w:eastAsia="ru-RU"/>
        </w:rPr>
      </w:pPr>
      <w:r w:rsidRPr="00BA297A">
        <w:rPr>
          <w:rFonts w:eastAsia="Times New Roman"/>
          <w:sz w:val="32"/>
          <w:szCs w:val="32"/>
          <w:lang w:val="uk-UA" w:eastAsia="ru-RU"/>
        </w:rPr>
        <w:t>Виправлення відомостей про роботу, переведення на іншу роботу, про нагородження і заохочення обов</w:t>
      </w:r>
      <w:r w:rsidRPr="00BA297A">
        <w:rPr>
          <w:rFonts w:eastAsia="Times New Roman"/>
          <w:sz w:val="32"/>
          <w:szCs w:val="32"/>
          <w:lang w:eastAsia="ru-RU"/>
        </w:rPr>
        <w:t>'</w:t>
      </w:r>
      <w:r w:rsidRPr="00BA297A">
        <w:rPr>
          <w:rFonts w:eastAsia="Times New Roman"/>
          <w:sz w:val="32"/>
          <w:szCs w:val="32"/>
          <w:lang w:val="uk-UA" w:eastAsia="ru-RU"/>
        </w:rPr>
        <w:t>язково повинні відповідати оригіналу наказу. При втраті наказу або невідповідності запису фактично виконуваній роботі виправлення відомостей про роботу здійснюється на підставі інших документів, що підтверджують виконання робіт, не зазначених у ТК. При цьому слід мати на увазі, що показання свідків не можуть бути підставою для внесення виправлення.</w:t>
      </w:r>
    </w:p>
    <w:p w:rsidR="00BA297A" w:rsidRPr="00BA297A" w:rsidRDefault="00BA297A" w:rsidP="00BA297A">
      <w:pPr>
        <w:spacing w:line="240" w:lineRule="auto"/>
        <w:ind w:firstLine="720"/>
        <w:rPr>
          <w:rFonts w:eastAsia="Times New Roman"/>
          <w:sz w:val="32"/>
          <w:szCs w:val="32"/>
          <w:lang w:val="uk-UA" w:eastAsia="ru-RU"/>
        </w:rPr>
      </w:pPr>
      <w:r w:rsidRPr="00BA297A">
        <w:rPr>
          <w:rFonts w:eastAsia="Times New Roman"/>
          <w:sz w:val="32"/>
          <w:szCs w:val="32"/>
          <w:lang w:val="uk-UA" w:eastAsia="ru-RU"/>
        </w:rPr>
        <w:t xml:space="preserve">Виправлення раніше внесених неточних чи неправильних записів у розділах </w:t>
      </w:r>
      <w:r w:rsidR="00CF2268">
        <w:rPr>
          <w:rFonts w:eastAsia="Times New Roman"/>
          <w:sz w:val="32"/>
          <w:szCs w:val="32"/>
          <w:lang w:val="uk-UA" w:eastAsia="ru-RU"/>
        </w:rPr>
        <w:t>«</w:t>
      </w:r>
      <w:r w:rsidRPr="00BA297A">
        <w:rPr>
          <w:rFonts w:eastAsia="Times New Roman"/>
          <w:sz w:val="32"/>
          <w:szCs w:val="32"/>
          <w:lang w:val="uk-UA" w:eastAsia="ru-RU"/>
        </w:rPr>
        <w:t>Відомості про нагородження</w:t>
      </w:r>
      <w:r w:rsidR="00CF2268">
        <w:rPr>
          <w:rFonts w:eastAsia="Times New Roman"/>
          <w:sz w:val="32"/>
          <w:szCs w:val="32"/>
          <w:lang w:val="uk-UA" w:eastAsia="ru-RU"/>
        </w:rPr>
        <w:t>»</w:t>
      </w:r>
      <w:r w:rsidRPr="00BA297A">
        <w:rPr>
          <w:rFonts w:eastAsia="Times New Roman"/>
          <w:sz w:val="32"/>
          <w:szCs w:val="32"/>
          <w:lang w:val="uk-UA" w:eastAsia="ru-RU"/>
        </w:rPr>
        <w:t xml:space="preserve">, </w:t>
      </w:r>
      <w:r w:rsidR="00CF2268">
        <w:rPr>
          <w:rFonts w:eastAsia="Times New Roman"/>
          <w:sz w:val="32"/>
          <w:szCs w:val="32"/>
          <w:lang w:val="uk-UA" w:eastAsia="ru-RU"/>
        </w:rPr>
        <w:t>«</w:t>
      </w:r>
      <w:r w:rsidRPr="00BA297A">
        <w:rPr>
          <w:rFonts w:eastAsia="Times New Roman"/>
          <w:sz w:val="32"/>
          <w:szCs w:val="32"/>
          <w:lang w:val="uk-UA" w:eastAsia="ru-RU"/>
        </w:rPr>
        <w:t>Відомості про заохочення</w:t>
      </w:r>
      <w:r w:rsidR="00CF2268">
        <w:rPr>
          <w:rFonts w:eastAsia="Times New Roman"/>
          <w:sz w:val="32"/>
          <w:szCs w:val="32"/>
          <w:lang w:val="uk-UA" w:eastAsia="ru-RU"/>
        </w:rPr>
        <w:t>»</w:t>
      </w:r>
      <w:r w:rsidRPr="00BA297A">
        <w:rPr>
          <w:rFonts w:eastAsia="Times New Roman"/>
          <w:sz w:val="32"/>
          <w:szCs w:val="32"/>
          <w:lang w:val="uk-UA" w:eastAsia="ru-RU"/>
        </w:rPr>
        <w:t xml:space="preserve"> ТК не допускаються здійснювати закреслюванням.</w:t>
      </w:r>
    </w:p>
    <w:p w:rsidR="00BA297A" w:rsidRPr="00BA297A" w:rsidRDefault="00BA297A" w:rsidP="00BA297A">
      <w:pPr>
        <w:spacing w:line="240" w:lineRule="auto"/>
        <w:ind w:firstLine="720"/>
        <w:rPr>
          <w:rFonts w:eastAsia="Times New Roman"/>
          <w:b/>
          <w:sz w:val="32"/>
          <w:szCs w:val="32"/>
          <w:lang w:val="uk-UA" w:eastAsia="ru-RU"/>
        </w:rPr>
      </w:pPr>
      <w:r w:rsidRPr="00BA297A">
        <w:rPr>
          <w:rFonts w:eastAsia="Times New Roman"/>
          <w:b/>
          <w:sz w:val="32"/>
          <w:szCs w:val="32"/>
          <w:lang w:val="uk-UA" w:eastAsia="ru-RU"/>
        </w:rPr>
        <w:t>Виправлення неточних чи неправильних записів у ТК повинні здійснюватися в такому порядку:</w:t>
      </w:r>
    </w:p>
    <w:p w:rsidR="00BA297A" w:rsidRPr="00BA297A" w:rsidRDefault="00BA297A" w:rsidP="00C84DE1">
      <w:pPr>
        <w:numPr>
          <w:ilvl w:val="0"/>
          <w:numId w:val="156"/>
        </w:numPr>
        <w:tabs>
          <w:tab w:val="clear" w:pos="1440"/>
          <w:tab w:val="num" w:pos="0"/>
        </w:tabs>
        <w:spacing w:line="240" w:lineRule="auto"/>
        <w:ind w:left="0" w:firstLine="720"/>
        <w:rPr>
          <w:rFonts w:eastAsia="Times New Roman"/>
          <w:sz w:val="32"/>
          <w:szCs w:val="32"/>
          <w:lang w:val="uk-UA" w:eastAsia="ru-RU"/>
        </w:rPr>
      </w:pPr>
      <w:r w:rsidRPr="00BA297A">
        <w:rPr>
          <w:rFonts w:eastAsia="Times New Roman"/>
          <w:sz w:val="32"/>
          <w:szCs w:val="32"/>
          <w:lang w:val="uk-UA" w:eastAsia="ru-RU"/>
        </w:rPr>
        <w:t>у графі 1 указується порядковий номер;</w:t>
      </w:r>
    </w:p>
    <w:p w:rsidR="00BA297A" w:rsidRPr="00BA297A" w:rsidRDefault="00BA297A" w:rsidP="00C84DE1">
      <w:pPr>
        <w:numPr>
          <w:ilvl w:val="0"/>
          <w:numId w:val="156"/>
        </w:numPr>
        <w:tabs>
          <w:tab w:val="clear" w:pos="1440"/>
          <w:tab w:val="num" w:pos="0"/>
        </w:tabs>
        <w:spacing w:line="240" w:lineRule="auto"/>
        <w:ind w:left="0" w:firstLine="720"/>
        <w:rPr>
          <w:rFonts w:eastAsia="Times New Roman"/>
          <w:sz w:val="32"/>
          <w:szCs w:val="32"/>
          <w:lang w:val="uk-UA" w:eastAsia="ru-RU"/>
        </w:rPr>
      </w:pPr>
      <w:r w:rsidRPr="00BA297A">
        <w:rPr>
          <w:rFonts w:eastAsia="Times New Roman"/>
          <w:sz w:val="32"/>
          <w:szCs w:val="32"/>
          <w:lang w:val="uk-UA" w:eastAsia="ru-RU"/>
        </w:rPr>
        <w:t xml:space="preserve">у графі 2 </w:t>
      </w:r>
      <w:r w:rsidR="004B2468">
        <w:rPr>
          <w:rFonts w:eastAsia="Times New Roman"/>
          <w:sz w:val="32"/>
          <w:szCs w:val="32"/>
          <w:lang w:val="uk-UA" w:eastAsia="ru-RU"/>
        </w:rPr>
        <w:t>—</w:t>
      </w:r>
      <w:r w:rsidRPr="00BA297A">
        <w:rPr>
          <w:rFonts w:eastAsia="Times New Roman"/>
          <w:sz w:val="32"/>
          <w:szCs w:val="32"/>
          <w:lang w:val="uk-UA" w:eastAsia="ru-RU"/>
        </w:rPr>
        <w:t xml:space="preserve"> дата внесення виправного запису;</w:t>
      </w:r>
    </w:p>
    <w:p w:rsidR="00BA297A" w:rsidRPr="00BA297A" w:rsidRDefault="00BA297A" w:rsidP="00C84DE1">
      <w:pPr>
        <w:numPr>
          <w:ilvl w:val="0"/>
          <w:numId w:val="156"/>
        </w:numPr>
        <w:tabs>
          <w:tab w:val="clear" w:pos="1440"/>
          <w:tab w:val="num" w:pos="0"/>
        </w:tabs>
        <w:spacing w:line="240" w:lineRule="auto"/>
        <w:ind w:left="0" w:firstLine="720"/>
        <w:rPr>
          <w:rFonts w:eastAsia="Times New Roman"/>
          <w:sz w:val="32"/>
          <w:szCs w:val="32"/>
          <w:lang w:val="uk-UA" w:eastAsia="ru-RU"/>
        </w:rPr>
      </w:pPr>
      <w:r w:rsidRPr="00BA297A">
        <w:rPr>
          <w:rFonts w:eastAsia="Times New Roman"/>
          <w:sz w:val="32"/>
          <w:szCs w:val="32"/>
          <w:lang w:val="uk-UA" w:eastAsia="ru-RU"/>
        </w:rPr>
        <w:t xml:space="preserve">у графі 3 </w:t>
      </w:r>
      <w:r w:rsidR="004B2468">
        <w:rPr>
          <w:rFonts w:eastAsia="Times New Roman"/>
          <w:sz w:val="32"/>
          <w:szCs w:val="32"/>
          <w:lang w:val="uk-UA" w:eastAsia="ru-RU"/>
        </w:rPr>
        <w:t>—</w:t>
      </w:r>
      <w:r w:rsidRPr="00BA297A">
        <w:rPr>
          <w:rFonts w:eastAsia="Times New Roman"/>
          <w:sz w:val="32"/>
          <w:szCs w:val="32"/>
          <w:lang w:val="uk-UA" w:eastAsia="ru-RU"/>
        </w:rPr>
        <w:t xml:space="preserve"> </w:t>
      </w:r>
      <w:r w:rsidR="004B2468">
        <w:rPr>
          <w:rFonts w:eastAsia="Times New Roman"/>
          <w:sz w:val="32"/>
          <w:szCs w:val="32"/>
          <w:lang w:val="uk-UA" w:eastAsia="ru-RU"/>
        </w:rPr>
        <w:t>«</w:t>
      </w:r>
      <w:r w:rsidRPr="00BA297A">
        <w:rPr>
          <w:rFonts w:eastAsia="Times New Roman"/>
          <w:sz w:val="32"/>
          <w:szCs w:val="32"/>
          <w:lang w:val="uk-UA" w:eastAsia="ru-RU"/>
        </w:rPr>
        <w:t>Запис за № таким-то недійсний. Прийнятий на таку</w:t>
      </w:r>
      <w:r w:rsidR="004B2468">
        <w:rPr>
          <w:rFonts w:eastAsia="Times New Roman"/>
          <w:sz w:val="32"/>
          <w:szCs w:val="32"/>
          <w:lang w:val="uk-UA" w:eastAsia="ru-RU"/>
        </w:rPr>
        <w:t>–</w:t>
      </w:r>
      <w:r w:rsidRPr="00BA297A">
        <w:rPr>
          <w:rFonts w:eastAsia="Times New Roman"/>
          <w:sz w:val="32"/>
          <w:szCs w:val="32"/>
          <w:lang w:val="uk-UA" w:eastAsia="ru-RU"/>
        </w:rPr>
        <w:t>то професію (посаду)</w:t>
      </w:r>
      <w:r w:rsidR="004B2468">
        <w:rPr>
          <w:rFonts w:eastAsia="Times New Roman"/>
          <w:sz w:val="32"/>
          <w:szCs w:val="32"/>
          <w:lang w:val="uk-UA" w:eastAsia="ru-RU"/>
        </w:rPr>
        <w:t>»</w:t>
      </w:r>
      <w:r w:rsidRPr="00BA297A">
        <w:rPr>
          <w:rFonts w:eastAsia="Times New Roman"/>
          <w:sz w:val="32"/>
          <w:szCs w:val="32"/>
          <w:lang w:val="uk-UA" w:eastAsia="ru-RU"/>
        </w:rPr>
        <w:t>;</w:t>
      </w:r>
    </w:p>
    <w:p w:rsidR="00BA297A" w:rsidRPr="00BA297A" w:rsidRDefault="00BA297A" w:rsidP="00C84DE1">
      <w:pPr>
        <w:numPr>
          <w:ilvl w:val="0"/>
          <w:numId w:val="156"/>
        </w:numPr>
        <w:tabs>
          <w:tab w:val="clear" w:pos="1440"/>
          <w:tab w:val="num" w:pos="0"/>
        </w:tabs>
        <w:spacing w:line="240" w:lineRule="auto"/>
        <w:ind w:left="0" w:firstLine="720"/>
        <w:rPr>
          <w:rFonts w:eastAsia="Times New Roman"/>
          <w:sz w:val="32"/>
          <w:szCs w:val="32"/>
          <w:lang w:val="uk-UA" w:eastAsia="ru-RU"/>
        </w:rPr>
      </w:pPr>
      <w:r w:rsidRPr="00BA297A">
        <w:rPr>
          <w:rFonts w:eastAsia="Times New Roman"/>
          <w:sz w:val="32"/>
          <w:szCs w:val="32"/>
          <w:lang w:val="uk-UA" w:eastAsia="ru-RU"/>
        </w:rPr>
        <w:t xml:space="preserve">у графі 4 </w:t>
      </w:r>
      <w:r w:rsidR="004B2468">
        <w:rPr>
          <w:rFonts w:eastAsia="Times New Roman"/>
          <w:sz w:val="32"/>
          <w:szCs w:val="32"/>
          <w:lang w:val="uk-UA" w:eastAsia="ru-RU"/>
        </w:rPr>
        <w:t>—</w:t>
      </w:r>
      <w:r w:rsidRPr="00BA297A">
        <w:rPr>
          <w:rFonts w:eastAsia="Times New Roman"/>
          <w:sz w:val="32"/>
          <w:szCs w:val="32"/>
          <w:lang w:val="uk-UA" w:eastAsia="ru-RU"/>
        </w:rPr>
        <w:t xml:space="preserve"> наводяться дата і номер наказу керівника підприємства. запис із якого неправильно занесено до ТК.</w:t>
      </w:r>
    </w:p>
    <w:p w:rsidR="00BA297A" w:rsidRPr="00BA297A" w:rsidRDefault="00BA297A" w:rsidP="004B2468">
      <w:pPr>
        <w:spacing w:line="240" w:lineRule="auto"/>
        <w:ind w:firstLine="720"/>
        <w:rPr>
          <w:rFonts w:eastAsia="Times New Roman"/>
          <w:sz w:val="32"/>
          <w:szCs w:val="32"/>
          <w:lang w:val="uk-UA" w:eastAsia="ru-RU"/>
        </w:rPr>
      </w:pPr>
      <w:r w:rsidRPr="00BA297A">
        <w:rPr>
          <w:rFonts w:eastAsia="Times New Roman"/>
          <w:sz w:val="32"/>
          <w:szCs w:val="32"/>
          <w:lang w:val="uk-UA" w:eastAsia="ru-RU"/>
        </w:rPr>
        <w:t>У такому ж порядку визначається недійсним запис про звільнення, переведення на іншу постійну роботу, поновлення на попередній роботі чи зміну формулювання причин звільнення.</w:t>
      </w:r>
    </w:p>
    <w:p w:rsidR="00BA297A" w:rsidRPr="00BA297A" w:rsidRDefault="00BA297A" w:rsidP="00BA297A">
      <w:pPr>
        <w:spacing w:line="240" w:lineRule="auto"/>
        <w:ind w:firstLine="720"/>
        <w:rPr>
          <w:rFonts w:eastAsia="Times New Roman"/>
          <w:sz w:val="32"/>
          <w:szCs w:val="32"/>
          <w:lang w:val="uk-UA" w:eastAsia="ru-RU"/>
        </w:rPr>
      </w:pPr>
      <w:r w:rsidRPr="00BA297A">
        <w:rPr>
          <w:rFonts w:eastAsia="Times New Roman"/>
          <w:b/>
          <w:sz w:val="32"/>
          <w:szCs w:val="32"/>
          <w:lang w:val="uk-UA" w:eastAsia="ru-RU"/>
        </w:rPr>
        <w:t xml:space="preserve">8. </w:t>
      </w:r>
      <w:r w:rsidRPr="00BA297A">
        <w:rPr>
          <w:rFonts w:eastAsia="Times New Roman"/>
          <w:sz w:val="32"/>
          <w:szCs w:val="32"/>
          <w:lang w:val="uk-UA" w:eastAsia="ru-RU"/>
        </w:rPr>
        <w:t xml:space="preserve">Особа, яка втратила ТК (вкладиш), має повідомити про це підприємство за місцем останньої роботи. Не пізніше 15 днів після прийняття заяви підприємством видає працівнику іншу ТК або вкладиш до неї з написом </w:t>
      </w:r>
      <w:r w:rsidR="00697958">
        <w:rPr>
          <w:rFonts w:eastAsia="Times New Roman"/>
          <w:sz w:val="32"/>
          <w:szCs w:val="32"/>
          <w:lang w:val="uk-UA" w:eastAsia="ru-RU"/>
        </w:rPr>
        <w:t>«Дублікат»</w:t>
      </w:r>
      <w:r w:rsidRPr="00BA297A">
        <w:rPr>
          <w:rFonts w:eastAsia="Times New Roman"/>
          <w:sz w:val="32"/>
          <w:szCs w:val="32"/>
          <w:lang w:val="uk-UA" w:eastAsia="ru-RU"/>
        </w:rPr>
        <w:t xml:space="preserve"> у правому верхньому кутку першої (титульної ) сторінки.</w:t>
      </w:r>
    </w:p>
    <w:p w:rsidR="00BA297A" w:rsidRPr="00BA297A" w:rsidRDefault="00BA297A" w:rsidP="00BA297A">
      <w:pPr>
        <w:spacing w:line="240" w:lineRule="auto"/>
        <w:ind w:firstLine="720"/>
        <w:rPr>
          <w:rFonts w:eastAsia="Times New Roman"/>
          <w:sz w:val="32"/>
          <w:szCs w:val="32"/>
          <w:lang w:val="uk-UA" w:eastAsia="ru-RU"/>
        </w:rPr>
      </w:pPr>
      <w:r w:rsidRPr="00BA297A">
        <w:rPr>
          <w:rFonts w:eastAsia="Times New Roman"/>
          <w:sz w:val="32"/>
          <w:szCs w:val="32"/>
          <w:lang w:val="uk-UA" w:eastAsia="ru-RU"/>
        </w:rPr>
        <w:t xml:space="preserve">Заповнення дубліката ТК здійснюється у такий спосіб. У розділах </w:t>
      </w:r>
      <w:r w:rsidR="00697958">
        <w:rPr>
          <w:rFonts w:eastAsia="Times New Roman"/>
          <w:sz w:val="32"/>
          <w:szCs w:val="32"/>
          <w:lang w:val="uk-UA" w:eastAsia="ru-RU"/>
        </w:rPr>
        <w:t>«</w:t>
      </w:r>
      <w:r w:rsidRPr="00BA297A">
        <w:rPr>
          <w:rFonts w:eastAsia="Times New Roman"/>
          <w:sz w:val="32"/>
          <w:szCs w:val="32"/>
          <w:lang w:val="uk-UA" w:eastAsia="ru-RU"/>
        </w:rPr>
        <w:t>Відомості про роботу</w:t>
      </w:r>
      <w:r w:rsidR="00697958">
        <w:rPr>
          <w:rFonts w:eastAsia="Times New Roman"/>
          <w:sz w:val="32"/>
          <w:szCs w:val="32"/>
          <w:lang w:val="uk-UA" w:eastAsia="ru-RU"/>
        </w:rPr>
        <w:t>», «</w:t>
      </w:r>
      <w:r w:rsidRPr="00BA297A">
        <w:rPr>
          <w:rFonts w:eastAsia="Times New Roman"/>
          <w:sz w:val="32"/>
          <w:szCs w:val="32"/>
          <w:lang w:val="uk-UA" w:eastAsia="ru-RU"/>
        </w:rPr>
        <w:t>Відомості про нагородження</w:t>
      </w:r>
      <w:r w:rsidR="00697958">
        <w:rPr>
          <w:rFonts w:eastAsia="Times New Roman"/>
          <w:sz w:val="32"/>
          <w:szCs w:val="32"/>
          <w:lang w:val="uk-UA" w:eastAsia="ru-RU"/>
        </w:rPr>
        <w:t>»</w:t>
      </w:r>
      <w:r w:rsidRPr="00BA297A">
        <w:rPr>
          <w:rFonts w:eastAsia="Times New Roman"/>
          <w:sz w:val="32"/>
          <w:szCs w:val="32"/>
          <w:lang w:val="uk-UA" w:eastAsia="ru-RU"/>
        </w:rPr>
        <w:t xml:space="preserve"> і </w:t>
      </w:r>
      <w:r w:rsidR="00697958">
        <w:rPr>
          <w:rFonts w:eastAsia="Times New Roman"/>
          <w:sz w:val="32"/>
          <w:szCs w:val="32"/>
          <w:lang w:val="uk-UA" w:eastAsia="ru-RU"/>
        </w:rPr>
        <w:t>«</w:t>
      </w:r>
      <w:r w:rsidRPr="00BA297A">
        <w:rPr>
          <w:rFonts w:eastAsia="Times New Roman"/>
          <w:sz w:val="32"/>
          <w:szCs w:val="32"/>
          <w:lang w:val="uk-UA" w:eastAsia="ru-RU"/>
        </w:rPr>
        <w:t>Відомості про заохочення</w:t>
      </w:r>
      <w:r w:rsidR="00697958">
        <w:rPr>
          <w:rFonts w:eastAsia="Times New Roman"/>
          <w:sz w:val="32"/>
          <w:szCs w:val="32"/>
          <w:lang w:val="uk-UA" w:eastAsia="ru-RU"/>
        </w:rPr>
        <w:t>»</w:t>
      </w:r>
      <w:r w:rsidRPr="00BA297A">
        <w:rPr>
          <w:rFonts w:eastAsia="Times New Roman"/>
          <w:sz w:val="32"/>
          <w:szCs w:val="32"/>
          <w:lang w:val="uk-UA" w:eastAsia="ru-RU"/>
        </w:rPr>
        <w:t xml:space="preserve"> при заповненні дубліката вносяться записи про роботу, а також про нагородження і заохочення за місцем останньої роботи на підставі раніше виданих наказів.</w:t>
      </w:r>
    </w:p>
    <w:p w:rsidR="00BA297A" w:rsidRPr="00BA297A" w:rsidRDefault="00BA297A" w:rsidP="00BA297A">
      <w:pPr>
        <w:spacing w:line="240" w:lineRule="auto"/>
        <w:ind w:firstLine="720"/>
        <w:rPr>
          <w:rFonts w:eastAsia="Times New Roman"/>
          <w:sz w:val="32"/>
          <w:szCs w:val="32"/>
          <w:lang w:val="uk-UA" w:eastAsia="ru-RU"/>
        </w:rPr>
      </w:pPr>
      <w:r w:rsidRPr="00BA297A">
        <w:rPr>
          <w:rFonts w:eastAsia="Times New Roman"/>
          <w:sz w:val="32"/>
          <w:szCs w:val="32"/>
          <w:lang w:val="uk-UA" w:eastAsia="ru-RU"/>
        </w:rPr>
        <w:t>Якщо працівник до працевлаштування на це підприємство вже працював</w:t>
      </w:r>
      <w:r w:rsidRPr="00BA297A">
        <w:rPr>
          <w:rFonts w:eastAsia="Times New Roman"/>
          <w:sz w:val="32"/>
          <w:szCs w:val="32"/>
          <w:lang w:eastAsia="ru-RU"/>
        </w:rPr>
        <w:t>,</w:t>
      </w:r>
      <w:r w:rsidRPr="00BA297A">
        <w:rPr>
          <w:rFonts w:eastAsia="Times New Roman"/>
          <w:sz w:val="32"/>
          <w:szCs w:val="32"/>
          <w:lang w:val="uk-UA" w:eastAsia="ru-RU"/>
        </w:rPr>
        <w:t xml:space="preserve"> то при заповненні дубліката ТК у розділі </w:t>
      </w:r>
      <w:r w:rsidR="00411944">
        <w:rPr>
          <w:rFonts w:eastAsia="Times New Roman"/>
          <w:sz w:val="32"/>
          <w:szCs w:val="32"/>
          <w:lang w:val="uk-UA" w:eastAsia="ru-RU"/>
        </w:rPr>
        <w:t>«</w:t>
      </w:r>
      <w:r w:rsidRPr="00BA297A">
        <w:rPr>
          <w:rFonts w:eastAsia="Times New Roman"/>
          <w:sz w:val="32"/>
          <w:szCs w:val="32"/>
          <w:lang w:val="uk-UA" w:eastAsia="ru-RU"/>
        </w:rPr>
        <w:t>Відомості про роботу</w:t>
      </w:r>
      <w:r w:rsidR="00411944">
        <w:rPr>
          <w:rFonts w:eastAsia="Times New Roman"/>
          <w:sz w:val="32"/>
          <w:szCs w:val="32"/>
          <w:lang w:val="uk-UA" w:eastAsia="ru-RU"/>
        </w:rPr>
        <w:t>»</w:t>
      </w:r>
      <w:r w:rsidRPr="00BA297A">
        <w:rPr>
          <w:rFonts w:eastAsia="Times New Roman"/>
          <w:sz w:val="32"/>
          <w:szCs w:val="32"/>
          <w:lang w:val="uk-UA" w:eastAsia="ru-RU"/>
        </w:rPr>
        <w:t xml:space="preserve"> у графі 3 в першу чергу наводиться запис про загальний стаж його роботи до влаштування на це підприємство, підтверджений документально.</w:t>
      </w:r>
    </w:p>
    <w:p w:rsidR="00BA297A" w:rsidRPr="00BA297A" w:rsidRDefault="00BA297A" w:rsidP="00BA297A">
      <w:pPr>
        <w:spacing w:line="240" w:lineRule="auto"/>
        <w:ind w:firstLine="720"/>
        <w:rPr>
          <w:rFonts w:eastAsia="Times New Roman"/>
          <w:sz w:val="32"/>
          <w:szCs w:val="32"/>
          <w:lang w:val="uk-UA" w:eastAsia="ru-RU"/>
        </w:rPr>
      </w:pPr>
      <w:r w:rsidRPr="00BA297A">
        <w:rPr>
          <w:rFonts w:eastAsia="Times New Roman"/>
          <w:sz w:val="32"/>
          <w:szCs w:val="32"/>
          <w:lang w:val="uk-UA" w:eastAsia="ru-RU"/>
        </w:rPr>
        <w:t>При цьому дані про загальний стаж працівника записується сумарно, тобто вказується загальна кількість років, місяців, днів роботи без уточнення, на якому підприємстві, у які періоди часу і на яких посадах працював у минулому власник ТК.</w:t>
      </w:r>
    </w:p>
    <w:p w:rsidR="00BA297A" w:rsidRPr="00BA297A" w:rsidRDefault="00BA297A" w:rsidP="00BA297A">
      <w:pPr>
        <w:spacing w:line="240" w:lineRule="auto"/>
        <w:ind w:firstLine="720"/>
        <w:rPr>
          <w:rFonts w:eastAsia="Times New Roman"/>
          <w:sz w:val="32"/>
          <w:szCs w:val="32"/>
          <w:lang w:val="uk-UA" w:eastAsia="ru-RU"/>
        </w:rPr>
      </w:pPr>
      <w:r w:rsidRPr="00BA297A">
        <w:rPr>
          <w:rFonts w:eastAsia="Times New Roman"/>
          <w:sz w:val="32"/>
          <w:szCs w:val="32"/>
          <w:lang w:val="uk-UA" w:eastAsia="ru-RU"/>
        </w:rPr>
        <w:t>Потім дані про загальний стаж, підтверджені документально, записуються за окремими періодами роботи в якому порядку:</w:t>
      </w:r>
    </w:p>
    <w:p w:rsidR="00BA297A" w:rsidRPr="00BA297A" w:rsidRDefault="00BA297A" w:rsidP="00C84DE1">
      <w:pPr>
        <w:numPr>
          <w:ilvl w:val="0"/>
          <w:numId w:val="157"/>
        </w:numPr>
        <w:tabs>
          <w:tab w:val="num" w:pos="0"/>
        </w:tabs>
        <w:spacing w:line="240" w:lineRule="auto"/>
        <w:ind w:left="0" w:firstLine="720"/>
        <w:rPr>
          <w:rFonts w:eastAsia="Times New Roman"/>
          <w:sz w:val="32"/>
          <w:szCs w:val="32"/>
          <w:lang w:val="uk-UA" w:eastAsia="ru-RU"/>
        </w:rPr>
      </w:pPr>
      <w:r w:rsidRPr="00BA297A">
        <w:rPr>
          <w:rFonts w:eastAsia="Times New Roman"/>
          <w:sz w:val="32"/>
          <w:szCs w:val="32"/>
          <w:lang w:val="uk-UA" w:eastAsia="ru-RU"/>
        </w:rPr>
        <w:t>у графі 2 вказується дата прийняття на роботу;</w:t>
      </w:r>
    </w:p>
    <w:p w:rsidR="00BA297A" w:rsidRPr="00BA297A" w:rsidRDefault="00BA297A" w:rsidP="00C84DE1">
      <w:pPr>
        <w:numPr>
          <w:ilvl w:val="0"/>
          <w:numId w:val="157"/>
        </w:numPr>
        <w:tabs>
          <w:tab w:val="num" w:pos="0"/>
        </w:tabs>
        <w:spacing w:line="240" w:lineRule="auto"/>
        <w:ind w:left="0" w:firstLine="720"/>
        <w:rPr>
          <w:rFonts w:eastAsia="Times New Roman"/>
          <w:sz w:val="32"/>
          <w:szCs w:val="32"/>
          <w:lang w:val="uk-UA" w:eastAsia="ru-RU"/>
        </w:rPr>
      </w:pPr>
      <w:r w:rsidRPr="00BA297A">
        <w:rPr>
          <w:rFonts w:eastAsia="Times New Roman"/>
          <w:sz w:val="32"/>
          <w:szCs w:val="32"/>
          <w:lang w:val="uk-UA" w:eastAsia="ru-RU"/>
        </w:rPr>
        <w:t>у графі 3 записується найменування</w:t>
      </w:r>
      <w:r w:rsidRPr="00BA297A">
        <w:rPr>
          <w:rFonts w:eastAsia="Times New Roman"/>
          <w:sz w:val="32"/>
          <w:szCs w:val="32"/>
          <w:lang w:eastAsia="ru-RU"/>
        </w:rPr>
        <w:t xml:space="preserve"> </w:t>
      </w:r>
      <w:r w:rsidRPr="00BA297A">
        <w:rPr>
          <w:rFonts w:eastAsia="Times New Roman"/>
          <w:sz w:val="32"/>
          <w:szCs w:val="32"/>
          <w:lang w:val="uk-UA" w:eastAsia="ru-RU"/>
        </w:rPr>
        <w:t>підприємства, де працював працівник</w:t>
      </w:r>
      <w:r w:rsidRPr="00BA297A">
        <w:rPr>
          <w:rFonts w:eastAsia="Times New Roman"/>
          <w:sz w:val="32"/>
          <w:szCs w:val="32"/>
          <w:lang w:eastAsia="ru-RU"/>
        </w:rPr>
        <w:t>,</w:t>
      </w:r>
      <w:r w:rsidRPr="00BA297A">
        <w:rPr>
          <w:rFonts w:eastAsia="Times New Roman"/>
          <w:sz w:val="32"/>
          <w:szCs w:val="32"/>
          <w:lang w:val="uk-UA" w:eastAsia="ru-RU"/>
        </w:rPr>
        <w:t xml:space="preserve"> а також цех (відділ) і посаду (роботу), на яку було прийнято працівника.</w:t>
      </w:r>
    </w:p>
    <w:p w:rsidR="00BA297A" w:rsidRPr="00BA297A" w:rsidRDefault="00FF401B" w:rsidP="00C84DE1">
      <w:pPr>
        <w:numPr>
          <w:ilvl w:val="0"/>
          <w:numId w:val="157"/>
        </w:numPr>
        <w:tabs>
          <w:tab w:val="num" w:pos="0"/>
        </w:tabs>
        <w:spacing w:line="240" w:lineRule="auto"/>
        <w:ind w:left="0" w:firstLine="720"/>
        <w:rPr>
          <w:rFonts w:eastAsia="Times New Roman"/>
          <w:sz w:val="32"/>
          <w:szCs w:val="32"/>
          <w:lang w:val="uk-UA" w:eastAsia="ru-RU"/>
        </w:rPr>
      </w:pPr>
      <w:r>
        <w:rPr>
          <w:rFonts w:eastAsia="Times New Roman"/>
          <w:sz w:val="32"/>
          <w:szCs w:val="32"/>
          <w:lang w:val="uk-UA" w:eastAsia="ru-RU"/>
        </w:rPr>
        <w:t>у</w:t>
      </w:r>
      <w:r w:rsidR="00BA297A" w:rsidRPr="00BA297A">
        <w:rPr>
          <w:rFonts w:eastAsia="Times New Roman"/>
          <w:sz w:val="32"/>
          <w:szCs w:val="32"/>
          <w:lang w:val="uk-UA" w:eastAsia="ru-RU"/>
        </w:rPr>
        <w:t xml:space="preserve"> випадку якщо подані документи не містять повністю зазначених вище даних про роботу в минулому, до дубліката ТК вносяться тільки ті дані, що наявні в документах;</w:t>
      </w:r>
    </w:p>
    <w:p w:rsidR="00BA297A" w:rsidRPr="00BA297A" w:rsidRDefault="00BA297A" w:rsidP="00C84DE1">
      <w:pPr>
        <w:numPr>
          <w:ilvl w:val="0"/>
          <w:numId w:val="157"/>
        </w:numPr>
        <w:tabs>
          <w:tab w:val="num" w:pos="0"/>
        </w:tabs>
        <w:spacing w:line="240" w:lineRule="auto"/>
        <w:ind w:left="0" w:firstLine="720"/>
        <w:rPr>
          <w:rFonts w:eastAsia="Times New Roman"/>
          <w:sz w:val="32"/>
          <w:szCs w:val="32"/>
          <w:lang w:val="uk-UA" w:eastAsia="ru-RU"/>
        </w:rPr>
      </w:pPr>
      <w:r w:rsidRPr="00BA297A">
        <w:rPr>
          <w:rFonts w:eastAsia="Times New Roman"/>
          <w:sz w:val="32"/>
          <w:szCs w:val="32"/>
          <w:lang w:val="uk-UA" w:eastAsia="ru-RU"/>
        </w:rPr>
        <w:t>у графі 4 зазначаються найменування, дата і номер документа, на підставі якого зроблені відповідні записи в дублікаті.</w:t>
      </w:r>
    </w:p>
    <w:p w:rsidR="00BA297A" w:rsidRPr="00BA297A" w:rsidRDefault="00BA297A" w:rsidP="00BA297A">
      <w:pPr>
        <w:spacing w:line="240" w:lineRule="auto"/>
        <w:ind w:firstLine="720"/>
        <w:rPr>
          <w:rFonts w:eastAsia="Times New Roman"/>
          <w:sz w:val="32"/>
          <w:szCs w:val="32"/>
          <w:lang w:val="uk-UA" w:eastAsia="ru-RU"/>
        </w:rPr>
      </w:pPr>
      <w:r w:rsidRPr="00BA297A">
        <w:rPr>
          <w:rFonts w:eastAsia="Times New Roman"/>
          <w:sz w:val="32"/>
          <w:szCs w:val="32"/>
          <w:lang w:val="uk-UA" w:eastAsia="ru-RU"/>
        </w:rPr>
        <w:t>Якщо трудова книжка працівника загублена підприємством внаслідок стихійного лиха або з інших причин, то йому видається дублікат ТК без стягнення її вартості.</w:t>
      </w:r>
    </w:p>
    <w:p w:rsidR="00BA297A" w:rsidRPr="00BA297A" w:rsidRDefault="00BA297A" w:rsidP="00BA297A">
      <w:pPr>
        <w:spacing w:line="240" w:lineRule="auto"/>
        <w:ind w:firstLine="720"/>
        <w:rPr>
          <w:rFonts w:eastAsia="Times New Roman"/>
          <w:sz w:val="32"/>
          <w:szCs w:val="32"/>
          <w:lang w:val="uk-UA" w:eastAsia="ru-RU"/>
        </w:rPr>
      </w:pPr>
      <w:r w:rsidRPr="00BA297A">
        <w:rPr>
          <w:rFonts w:eastAsia="Times New Roman"/>
          <w:sz w:val="32"/>
          <w:szCs w:val="32"/>
          <w:lang w:val="uk-UA" w:eastAsia="ru-RU"/>
        </w:rPr>
        <w:t xml:space="preserve">Дублікат ТК видається також у випадку, якщо ТК працівника стала непридатною (обгоріла, розірвалася тощо) для подальших записів. При цьому на першій сторінці ТК, що стала непридатною, необхідно зробити напис: </w:t>
      </w:r>
      <w:r w:rsidR="00FF401B">
        <w:rPr>
          <w:rFonts w:eastAsia="Times New Roman"/>
          <w:sz w:val="32"/>
          <w:szCs w:val="32"/>
          <w:lang w:val="uk-UA" w:eastAsia="ru-RU"/>
        </w:rPr>
        <w:t>«</w:t>
      </w:r>
      <w:r w:rsidRPr="00BA297A">
        <w:rPr>
          <w:rFonts w:eastAsia="Times New Roman"/>
          <w:sz w:val="32"/>
          <w:szCs w:val="32"/>
          <w:lang w:val="uk-UA" w:eastAsia="ru-RU"/>
        </w:rPr>
        <w:t>Замість видано дублікат</w:t>
      </w:r>
      <w:r w:rsidR="00FF401B">
        <w:rPr>
          <w:rFonts w:eastAsia="Times New Roman"/>
          <w:sz w:val="32"/>
          <w:szCs w:val="32"/>
          <w:lang w:val="uk-UA" w:eastAsia="ru-RU"/>
        </w:rPr>
        <w:t>»</w:t>
      </w:r>
      <w:r w:rsidRPr="00BA297A">
        <w:rPr>
          <w:rFonts w:eastAsia="Times New Roman"/>
          <w:sz w:val="32"/>
          <w:szCs w:val="32"/>
          <w:lang w:val="uk-UA" w:eastAsia="ru-RU"/>
        </w:rPr>
        <w:t>, і така ТК видається працівнику. При влаштуванні на нове місце роботи працівник має пред</w:t>
      </w:r>
      <w:r w:rsidR="00FF401B">
        <w:rPr>
          <w:rFonts w:eastAsia="Times New Roman"/>
          <w:sz w:val="32"/>
          <w:szCs w:val="32"/>
          <w:lang w:val="uk-UA" w:eastAsia="ru-RU"/>
        </w:rPr>
        <w:t>’</w:t>
      </w:r>
      <w:r w:rsidRPr="00BA297A">
        <w:rPr>
          <w:rFonts w:eastAsia="Times New Roman"/>
          <w:sz w:val="32"/>
          <w:szCs w:val="32"/>
          <w:lang w:val="uk-UA" w:eastAsia="ru-RU"/>
        </w:rPr>
        <w:t>явити дублікат ТК.</w:t>
      </w:r>
    </w:p>
    <w:p w:rsidR="00BA297A" w:rsidRPr="00BA297A" w:rsidRDefault="00BA297A" w:rsidP="00BA297A">
      <w:pPr>
        <w:spacing w:line="240" w:lineRule="auto"/>
        <w:ind w:firstLine="720"/>
        <w:rPr>
          <w:rFonts w:eastAsia="Times New Roman"/>
          <w:sz w:val="32"/>
          <w:szCs w:val="32"/>
          <w:lang w:val="uk-UA" w:eastAsia="ru-RU"/>
        </w:rPr>
      </w:pPr>
      <w:r w:rsidRPr="00BA297A">
        <w:rPr>
          <w:rFonts w:eastAsia="Times New Roman"/>
          <w:b/>
          <w:sz w:val="32"/>
          <w:szCs w:val="32"/>
          <w:lang w:val="uk-UA" w:eastAsia="ru-RU"/>
        </w:rPr>
        <w:t xml:space="preserve">9. </w:t>
      </w:r>
      <w:r w:rsidRPr="00BA297A">
        <w:rPr>
          <w:rFonts w:eastAsia="Times New Roman"/>
          <w:sz w:val="32"/>
          <w:szCs w:val="32"/>
          <w:lang w:val="uk-UA" w:eastAsia="ru-RU"/>
        </w:rPr>
        <w:t>Бланки ТК і вкладишів до них зберігаються в бухгалтерії підприємства як документи суворої звітності та видаються за заявкою в підзвіт особі, відповідальній за ведення ТК.</w:t>
      </w:r>
    </w:p>
    <w:p w:rsidR="00BA297A" w:rsidRPr="00BA297A" w:rsidRDefault="00BA297A" w:rsidP="00BA297A">
      <w:pPr>
        <w:spacing w:line="240" w:lineRule="auto"/>
        <w:ind w:firstLine="720"/>
        <w:rPr>
          <w:rFonts w:eastAsia="Times New Roman"/>
          <w:sz w:val="32"/>
          <w:szCs w:val="32"/>
          <w:lang w:val="uk-UA" w:eastAsia="ru-RU"/>
        </w:rPr>
      </w:pPr>
      <w:r w:rsidRPr="00BA297A">
        <w:rPr>
          <w:rFonts w:eastAsia="Times New Roman"/>
          <w:sz w:val="32"/>
          <w:szCs w:val="32"/>
          <w:lang w:val="uk-UA" w:eastAsia="ru-RU"/>
        </w:rPr>
        <w:t>При виписці ТК, вкладиша до неї чи дубліката підприємство стягує з працівника їх вартість.</w:t>
      </w:r>
    </w:p>
    <w:p w:rsidR="00BA297A" w:rsidRPr="00BA297A" w:rsidRDefault="00BA297A" w:rsidP="00BA297A">
      <w:pPr>
        <w:spacing w:line="240" w:lineRule="auto"/>
        <w:ind w:firstLine="720"/>
        <w:rPr>
          <w:rFonts w:eastAsia="Times New Roman"/>
          <w:sz w:val="32"/>
          <w:szCs w:val="32"/>
          <w:lang w:val="uk-UA" w:eastAsia="ru-RU"/>
        </w:rPr>
      </w:pPr>
      <w:r w:rsidRPr="00BA297A">
        <w:rPr>
          <w:rFonts w:eastAsia="Times New Roman"/>
          <w:sz w:val="32"/>
          <w:szCs w:val="32"/>
          <w:lang w:val="uk-UA" w:eastAsia="ru-RU"/>
        </w:rPr>
        <w:t>На підприємстві ведуться такі документи щодо обліку бланків ТК і заповнених ТК:</w:t>
      </w:r>
    </w:p>
    <w:p w:rsidR="00BA297A" w:rsidRPr="00BA297A" w:rsidRDefault="00BA297A" w:rsidP="00C84DE1">
      <w:pPr>
        <w:numPr>
          <w:ilvl w:val="0"/>
          <w:numId w:val="158"/>
        </w:numPr>
        <w:tabs>
          <w:tab w:val="num" w:pos="0"/>
        </w:tabs>
        <w:spacing w:line="240" w:lineRule="auto"/>
        <w:ind w:left="0" w:firstLine="720"/>
        <w:jc w:val="left"/>
        <w:rPr>
          <w:rFonts w:eastAsia="Times New Roman"/>
          <w:sz w:val="32"/>
          <w:szCs w:val="32"/>
          <w:lang w:val="uk-UA" w:eastAsia="ru-RU"/>
        </w:rPr>
      </w:pPr>
      <w:r w:rsidRPr="00BA297A">
        <w:rPr>
          <w:rFonts w:eastAsia="Times New Roman"/>
          <w:sz w:val="32"/>
          <w:szCs w:val="32"/>
          <w:lang w:val="uk-UA" w:eastAsia="ru-RU"/>
        </w:rPr>
        <w:t>Книга обліку бланків ТК і вкладишів до них;</w:t>
      </w:r>
    </w:p>
    <w:p w:rsidR="00BA297A" w:rsidRPr="00BA297A" w:rsidRDefault="00BA297A" w:rsidP="00C84DE1">
      <w:pPr>
        <w:numPr>
          <w:ilvl w:val="0"/>
          <w:numId w:val="158"/>
        </w:numPr>
        <w:tabs>
          <w:tab w:val="num" w:pos="0"/>
        </w:tabs>
        <w:spacing w:line="240" w:lineRule="auto"/>
        <w:ind w:left="0" w:firstLine="720"/>
        <w:jc w:val="left"/>
        <w:rPr>
          <w:rFonts w:eastAsia="Times New Roman"/>
          <w:sz w:val="32"/>
          <w:szCs w:val="32"/>
          <w:lang w:val="uk-UA" w:eastAsia="ru-RU"/>
        </w:rPr>
      </w:pPr>
      <w:r w:rsidRPr="00BA297A">
        <w:rPr>
          <w:rFonts w:eastAsia="Times New Roman"/>
          <w:sz w:val="32"/>
          <w:szCs w:val="32"/>
          <w:lang w:val="uk-UA" w:eastAsia="ru-RU"/>
        </w:rPr>
        <w:t>Книга обліку руху ТК і вкладишів до них.</w:t>
      </w:r>
    </w:p>
    <w:p w:rsidR="00BA297A" w:rsidRPr="00BA297A" w:rsidRDefault="00BA297A" w:rsidP="00BA297A">
      <w:pPr>
        <w:spacing w:line="240" w:lineRule="auto"/>
        <w:ind w:firstLine="720"/>
        <w:rPr>
          <w:rFonts w:eastAsia="Times New Roman"/>
          <w:sz w:val="32"/>
          <w:szCs w:val="32"/>
          <w:lang w:val="uk-UA" w:eastAsia="ru-RU"/>
        </w:rPr>
      </w:pPr>
      <w:r w:rsidRPr="00BA297A">
        <w:rPr>
          <w:rFonts w:eastAsia="Times New Roman"/>
          <w:sz w:val="32"/>
          <w:szCs w:val="32"/>
          <w:lang w:val="uk-UA" w:eastAsia="ru-RU"/>
        </w:rPr>
        <w:t>Книга обліку бланків трудових книжок і вкладишів до них і Книга обліку руху трудових книжок і вкладишів до них мають бути пронумеровані підписом керівника підприємства і печаткою.</w:t>
      </w:r>
    </w:p>
    <w:p w:rsidR="00BA297A" w:rsidRPr="00BA297A" w:rsidRDefault="00BA297A" w:rsidP="00BA297A">
      <w:pPr>
        <w:spacing w:line="240" w:lineRule="auto"/>
        <w:ind w:firstLine="720"/>
        <w:rPr>
          <w:rFonts w:eastAsia="Times New Roman"/>
          <w:sz w:val="32"/>
          <w:szCs w:val="32"/>
          <w:lang w:val="uk-UA" w:eastAsia="ru-RU"/>
        </w:rPr>
      </w:pPr>
      <w:r w:rsidRPr="00BA297A">
        <w:rPr>
          <w:rFonts w:eastAsia="Times New Roman"/>
          <w:sz w:val="32"/>
          <w:szCs w:val="32"/>
          <w:lang w:val="uk-UA" w:eastAsia="ru-RU"/>
        </w:rPr>
        <w:t xml:space="preserve">До </w:t>
      </w:r>
      <w:r w:rsidRPr="00BA297A">
        <w:rPr>
          <w:rFonts w:eastAsia="Times New Roman"/>
          <w:b/>
          <w:sz w:val="32"/>
          <w:szCs w:val="32"/>
          <w:lang w:val="uk-UA" w:eastAsia="ru-RU"/>
        </w:rPr>
        <w:t>Книга обліку бланків ТК і вкладишів до них</w:t>
      </w:r>
      <w:r w:rsidRPr="00BA297A">
        <w:rPr>
          <w:rFonts w:eastAsia="Times New Roman"/>
          <w:sz w:val="32"/>
          <w:szCs w:val="32"/>
          <w:lang w:val="uk-UA" w:eastAsia="ru-RU"/>
        </w:rPr>
        <w:t xml:space="preserve"> вносяться всі операції, пов</w:t>
      </w:r>
      <w:r w:rsidRPr="00BA297A">
        <w:rPr>
          <w:rFonts w:eastAsia="Times New Roman"/>
          <w:sz w:val="32"/>
          <w:szCs w:val="32"/>
          <w:lang w:eastAsia="ru-RU"/>
        </w:rPr>
        <w:t>'</w:t>
      </w:r>
      <w:r w:rsidRPr="00BA297A">
        <w:rPr>
          <w:rFonts w:eastAsia="Times New Roman"/>
          <w:sz w:val="32"/>
          <w:szCs w:val="32"/>
          <w:lang w:val="uk-UA" w:eastAsia="ru-RU"/>
        </w:rPr>
        <w:t>язані з одержанням і витратою бланків ТК і вкладишів до них із зазначенням серії та номера кожного бланка. Усі записи в Книзі обліку бланків ТК і вкладишів до них виконуються бухгалтерією підприємства.</w:t>
      </w:r>
    </w:p>
    <w:p w:rsidR="00BA297A" w:rsidRPr="00BA297A" w:rsidRDefault="00BA297A" w:rsidP="00BA297A">
      <w:pPr>
        <w:spacing w:line="240" w:lineRule="auto"/>
        <w:ind w:firstLine="720"/>
        <w:rPr>
          <w:rFonts w:eastAsia="Times New Roman"/>
          <w:sz w:val="32"/>
          <w:szCs w:val="32"/>
          <w:lang w:val="uk-UA" w:eastAsia="ru-RU"/>
        </w:rPr>
      </w:pPr>
      <w:r w:rsidRPr="00BA297A">
        <w:rPr>
          <w:rFonts w:eastAsia="Times New Roman"/>
          <w:sz w:val="32"/>
          <w:szCs w:val="32"/>
          <w:lang w:val="uk-UA" w:eastAsia="ru-RU"/>
        </w:rPr>
        <w:t>Після закінчення кожного місяця особа, відповідальна за ведення ТК, подає до бухгалтерії звіт про наявність бланків ТК та вкладишів до них і про суми, отримані за заповнені ТК, з доданням прибуткових касових ордерів. На зіпсовані під час заповнення бланки ТК та вкладишів до них складається акт.</w:t>
      </w:r>
    </w:p>
    <w:p w:rsidR="00BA297A" w:rsidRPr="00BA297A" w:rsidRDefault="00BA297A" w:rsidP="00BA297A">
      <w:pPr>
        <w:spacing w:line="240" w:lineRule="auto"/>
        <w:ind w:firstLine="720"/>
        <w:rPr>
          <w:rFonts w:eastAsia="Times New Roman"/>
          <w:sz w:val="32"/>
          <w:szCs w:val="32"/>
          <w:lang w:val="uk-UA" w:eastAsia="ru-RU"/>
        </w:rPr>
      </w:pPr>
      <w:r w:rsidRPr="00BA297A">
        <w:rPr>
          <w:rFonts w:eastAsia="Times New Roman"/>
          <w:b/>
          <w:sz w:val="32"/>
          <w:szCs w:val="32"/>
          <w:lang w:val="uk-UA" w:eastAsia="ru-RU"/>
        </w:rPr>
        <w:t>Книга обліку руху ТК і вкладишів до них</w:t>
      </w:r>
      <w:r w:rsidRPr="00BA297A">
        <w:rPr>
          <w:rFonts w:eastAsia="Times New Roman"/>
          <w:sz w:val="32"/>
          <w:szCs w:val="32"/>
          <w:lang w:val="uk-UA" w:eastAsia="ru-RU"/>
        </w:rPr>
        <w:t xml:space="preserve"> ведеться відділом кадрів або особою, яка здійснює оформлення приймання і звільнення працівників. У цій Книзі Здійснюється реєстрація всіх трудових книжок та вкладишів до них, що прийняті від працівників при влаштуванні на роботу, а також ТК та вкладишів до них, виданих працівникам, прийнятим на роботу, із зазначенням серії і номер.</w:t>
      </w:r>
    </w:p>
    <w:bookmarkEnd w:id="104"/>
    <w:p w:rsidR="00BA297A" w:rsidRPr="00BA297A" w:rsidRDefault="00BA297A" w:rsidP="00BA297A">
      <w:pPr>
        <w:spacing w:line="240" w:lineRule="auto"/>
        <w:rPr>
          <w:rFonts w:eastAsia="Arial Unicode MS"/>
          <w:color w:val="000000"/>
          <w:sz w:val="32"/>
          <w:szCs w:val="32"/>
          <w:lang w:val="uk-UA" w:eastAsia="uk-UA"/>
        </w:rPr>
      </w:pPr>
      <w:r w:rsidRPr="00BA297A">
        <w:rPr>
          <w:rFonts w:eastAsia="Arial Unicode MS"/>
          <w:b/>
          <w:color w:val="000000"/>
          <w:sz w:val="32"/>
          <w:szCs w:val="32"/>
          <w:lang w:val="uk-UA" w:eastAsia="uk-UA"/>
        </w:rPr>
        <w:t>1</w:t>
      </w:r>
      <w:r w:rsidR="001E72DD">
        <w:rPr>
          <w:rFonts w:eastAsia="Arial Unicode MS"/>
          <w:b/>
          <w:color w:val="000000"/>
          <w:sz w:val="32"/>
          <w:szCs w:val="32"/>
          <w:lang w:val="uk-UA" w:eastAsia="uk-UA"/>
        </w:rPr>
        <w:t>0</w:t>
      </w:r>
      <w:r w:rsidRPr="00BA297A">
        <w:rPr>
          <w:rFonts w:eastAsia="Arial Unicode MS"/>
          <w:b/>
          <w:color w:val="000000"/>
          <w:sz w:val="32"/>
          <w:szCs w:val="32"/>
          <w:lang w:val="uk-UA" w:eastAsia="uk-UA"/>
        </w:rPr>
        <w:t>. Особовий листок</w:t>
      </w:r>
      <w:r w:rsidRPr="00BA297A">
        <w:rPr>
          <w:rFonts w:eastAsia="Arial Unicode MS"/>
          <w:b/>
          <w:color w:val="000000"/>
          <w:sz w:val="32"/>
          <w:szCs w:val="32"/>
          <w:lang w:eastAsia="uk-UA"/>
        </w:rPr>
        <w:t xml:space="preserve"> </w:t>
      </w:r>
      <w:r w:rsidRPr="00BA297A">
        <w:rPr>
          <w:rFonts w:eastAsia="Arial Unicode MS"/>
          <w:b/>
          <w:color w:val="000000"/>
          <w:sz w:val="32"/>
          <w:szCs w:val="32"/>
          <w:lang w:val="uk-UA" w:eastAsia="uk-UA"/>
        </w:rPr>
        <w:t>з обліку кадрів</w:t>
      </w:r>
      <w:r w:rsidRPr="00BA297A">
        <w:rPr>
          <w:rFonts w:eastAsia="Arial Unicode MS"/>
          <w:color w:val="000000"/>
          <w:sz w:val="32"/>
          <w:szCs w:val="32"/>
          <w:lang w:val="uk-UA" w:eastAsia="uk-UA"/>
        </w:rPr>
        <w:t xml:space="preserve"> — є одним із основних облікових документів особової справи працівника. </w:t>
      </w:r>
    </w:p>
    <w:p w:rsidR="00BA297A" w:rsidRPr="00BA297A" w:rsidRDefault="00BA297A" w:rsidP="00BA297A">
      <w:pPr>
        <w:spacing w:line="240" w:lineRule="auto"/>
        <w:rPr>
          <w:rFonts w:eastAsia="Arial Unicode MS"/>
          <w:color w:val="000000"/>
          <w:sz w:val="32"/>
          <w:szCs w:val="32"/>
          <w:lang w:val="uk-UA" w:eastAsia="uk-UA"/>
        </w:rPr>
      </w:pPr>
      <w:r w:rsidRPr="00BA297A">
        <w:rPr>
          <w:rFonts w:eastAsia="Arial Unicode MS"/>
          <w:color w:val="000000"/>
          <w:sz w:val="32"/>
          <w:szCs w:val="32"/>
          <w:lang w:val="uk-UA" w:eastAsia="uk-UA"/>
        </w:rPr>
        <w:t xml:space="preserve">Особовий листок з обліку кадрів працівник заповнює власноруч в одному примірнику без скорочень, виправлень та помарок. Інформацію в особовому листку має відповідати паспорту, військовому квитку, трудовій книжці, документам про освіту, іншим особистим документам. </w:t>
      </w:r>
    </w:p>
    <w:p w:rsidR="001E72DD" w:rsidRDefault="001E72DD" w:rsidP="000D6270">
      <w:pPr>
        <w:spacing w:line="240" w:lineRule="auto"/>
        <w:rPr>
          <w:rFonts w:eastAsia="Arial Unicode MS"/>
          <w:b/>
          <w:color w:val="000000"/>
          <w:sz w:val="32"/>
          <w:szCs w:val="32"/>
          <w:lang w:val="uk-UA" w:eastAsia="uk-UA"/>
        </w:rPr>
      </w:pPr>
    </w:p>
    <w:p w:rsidR="00BA297A" w:rsidRPr="00BA297A" w:rsidRDefault="00BA297A" w:rsidP="000D6270">
      <w:pPr>
        <w:spacing w:line="240" w:lineRule="auto"/>
        <w:rPr>
          <w:rFonts w:eastAsia="Arial Unicode MS"/>
          <w:b/>
          <w:color w:val="000000"/>
          <w:sz w:val="32"/>
          <w:szCs w:val="32"/>
          <w:lang w:val="uk-UA" w:eastAsia="uk-UA"/>
        </w:rPr>
      </w:pPr>
      <w:r w:rsidRPr="00BA297A">
        <w:rPr>
          <w:rFonts w:eastAsia="Arial Unicode MS"/>
          <w:b/>
          <w:color w:val="000000"/>
          <w:sz w:val="32"/>
          <w:szCs w:val="32"/>
          <w:lang w:val="uk-UA" w:eastAsia="uk-UA"/>
        </w:rPr>
        <w:t xml:space="preserve">В особовому листку зазначаються особисті відомості: </w:t>
      </w:r>
    </w:p>
    <w:p w:rsidR="00BA297A" w:rsidRPr="00BA297A" w:rsidRDefault="00BA297A" w:rsidP="00C84DE1">
      <w:pPr>
        <w:numPr>
          <w:ilvl w:val="0"/>
          <w:numId w:val="147"/>
        </w:numPr>
        <w:spacing w:line="240" w:lineRule="auto"/>
        <w:ind w:left="1134"/>
        <w:contextualSpacing/>
        <w:rPr>
          <w:rFonts w:eastAsia="Calibri"/>
          <w:sz w:val="32"/>
          <w:szCs w:val="32"/>
          <w:lang w:val="uk-UA"/>
        </w:rPr>
      </w:pPr>
      <w:r w:rsidRPr="00BA297A">
        <w:rPr>
          <w:rFonts w:eastAsia="Calibri"/>
          <w:sz w:val="32"/>
          <w:szCs w:val="32"/>
        </w:rPr>
        <w:t>про навчання</w:t>
      </w:r>
      <w:r w:rsidRPr="00BA297A">
        <w:rPr>
          <w:rFonts w:eastAsia="Calibri"/>
          <w:sz w:val="32"/>
          <w:szCs w:val="32"/>
          <w:lang w:val="uk-UA"/>
        </w:rPr>
        <w:t>;</w:t>
      </w:r>
    </w:p>
    <w:p w:rsidR="00BA297A" w:rsidRPr="00BA297A" w:rsidRDefault="00BA297A" w:rsidP="00C84DE1">
      <w:pPr>
        <w:numPr>
          <w:ilvl w:val="0"/>
          <w:numId w:val="147"/>
        </w:numPr>
        <w:spacing w:line="240" w:lineRule="auto"/>
        <w:ind w:left="1134"/>
        <w:contextualSpacing/>
        <w:rPr>
          <w:rFonts w:eastAsia="Calibri"/>
          <w:sz w:val="32"/>
          <w:szCs w:val="32"/>
          <w:lang w:val="uk-UA"/>
        </w:rPr>
      </w:pPr>
      <w:r w:rsidRPr="00BA297A">
        <w:rPr>
          <w:rFonts w:eastAsia="Calibri"/>
          <w:sz w:val="32"/>
          <w:szCs w:val="32"/>
        </w:rPr>
        <w:t>військову службу</w:t>
      </w:r>
      <w:r w:rsidRPr="00BA297A">
        <w:rPr>
          <w:rFonts w:eastAsia="Calibri"/>
          <w:sz w:val="32"/>
          <w:szCs w:val="32"/>
          <w:lang w:val="uk-UA"/>
        </w:rPr>
        <w:t>;</w:t>
      </w:r>
      <w:r w:rsidRPr="00BA297A">
        <w:rPr>
          <w:rFonts w:eastAsia="Calibri"/>
          <w:sz w:val="32"/>
          <w:szCs w:val="32"/>
        </w:rPr>
        <w:t xml:space="preserve"> </w:t>
      </w:r>
    </w:p>
    <w:p w:rsidR="00BA297A" w:rsidRPr="00BA297A" w:rsidRDefault="00BA297A" w:rsidP="00C84DE1">
      <w:pPr>
        <w:numPr>
          <w:ilvl w:val="0"/>
          <w:numId w:val="147"/>
        </w:numPr>
        <w:spacing w:line="240" w:lineRule="auto"/>
        <w:ind w:left="1134"/>
        <w:contextualSpacing/>
        <w:rPr>
          <w:rFonts w:eastAsia="Calibri"/>
          <w:sz w:val="32"/>
          <w:szCs w:val="32"/>
          <w:lang w:val="uk-UA"/>
        </w:rPr>
      </w:pPr>
      <w:r w:rsidRPr="00BA297A">
        <w:rPr>
          <w:rFonts w:eastAsia="Calibri"/>
          <w:sz w:val="32"/>
          <w:szCs w:val="32"/>
        </w:rPr>
        <w:t xml:space="preserve">роботу, що мали місце до прийняття в організацію. </w:t>
      </w:r>
    </w:p>
    <w:p w:rsidR="00BA297A" w:rsidRPr="00BA297A" w:rsidRDefault="00BA297A" w:rsidP="000D6270">
      <w:pPr>
        <w:spacing w:line="240" w:lineRule="auto"/>
        <w:rPr>
          <w:rFonts w:eastAsia="Arial Unicode MS"/>
          <w:b/>
          <w:color w:val="000000"/>
          <w:sz w:val="32"/>
          <w:szCs w:val="32"/>
          <w:lang w:val="uk-UA" w:eastAsia="uk-UA"/>
        </w:rPr>
      </w:pPr>
      <w:r w:rsidRPr="00BA297A">
        <w:rPr>
          <w:rFonts w:eastAsia="Arial Unicode MS"/>
          <w:color w:val="000000"/>
          <w:sz w:val="32"/>
          <w:szCs w:val="32"/>
          <w:lang w:val="uk-UA" w:eastAsia="uk-UA"/>
        </w:rPr>
        <w:t xml:space="preserve">При заповненні особового листка з обліку кадрів варто </w:t>
      </w:r>
      <w:r w:rsidRPr="00BA297A">
        <w:rPr>
          <w:rFonts w:eastAsia="Arial Unicode MS"/>
          <w:b/>
          <w:color w:val="000000"/>
          <w:sz w:val="32"/>
          <w:szCs w:val="32"/>
          <w:lang w:val="uk-UA" w:eastAsia="uk-UA"/>
        </w:rPr>
        <w:t xml:space="preserve">дотримуватися таких правил: </w:t>
      </w:r>
    </w:p>
    <w:p w:rsidR="00BA297A" w:rsidRPr="00BA297A" w:rsidRDefault="00BA297A" w:rsidP="00C84DE1">
      <w:pPr>
        <w:numPr>
          <w:ilvl w:val="0"/>
          <w:numId w:val="148"/>
        </w:numPr>
        <w:spacing w:line="240" w:lineRule="auto"/>
        <w:ind w:left="0" w:firstLine="709"/>
        <w:contextualSpacing/>
        <w:rPr>
          <w:rFonts w:eastAsia="Calibri"/>
          <w:sz w:val="32"/>
          <w:szCs w:val="32"/>
          <w:lang w:val="uk-UA"/>
        </w:rPr>
      </w:pPr>
      <w:r w:rsidRPr="00BA297A">
        <w:rPr>
          <w:rFonts w:eastAsia="Calibri"/>
          <w:sz w:val="32"/>
          <w:szCs w:val="32"/>
          <w:lang w:val="uk-UA"/>
        </w:rPr>
        <w:t>н</w:t>
      </w:r>
      <w:r w:rsidRPr="00BA297A">
        <w:rPr>
          <w:rFonts w:eastAsia="Calibri"/>
          <w:sz w:val="32"/>
          <w:szCs w:val="32"/>
        </w:rPr>
        <w:t xml:space="preserve">а усі запитання мають бути надані вичерпні відповіді. </w:t>
      </w:r>
    </w:p>
    <w:p w:rsidR="00BA297A" w:rsidRPr="00BA297A" w:rsidRDefault="00BA297A" w:rsidP="00C84DE1">
      <w:pPr>
        <w:numPr>
          <w:ilvl w:val="0"/>
          <w:numId w:val="148"/>
        </w:numPr>
        <w:spacing w:line="240" w:lineRule="auto"/>
        <w:ind w:left="0" w:firstLine="709"/>
        <w:contextualSpacing/>
        <w:rPr>
          <w:rFonts w:eastAsia="Calibri"/>
          <w:sz w:val="32"/>
          <w:szCs w:val="32"/>
          <w:lang w:val="uk-UA"/>
        </w:rPr>
      </w:pPr>
      <w:r w:rsidRPr="00BA297A">
        <w:rPr>
          <w:rFonts w:eastAsia="Calibri"/>
          <w:sz w:val="32"/>
          <w:szCs w:val="32"/>
          <w:lang w:val="uk-UA"/>
        </w:rPr>
        <w:t>н</w:t>
      </w:r>
      <w:r w:rsidRPr="00BA297A">
        <w:rPr>
          <w:rFonts w:eastAsia="Calibri"/>
          <w:sz w:val="32"/>
          <w:szCs w:val="32"/>
        </w:rPr>
        <w:t>е допускається перекреслювання граф, у разі негативної відповіді слід вказати: «не маю» тощо.</w:t>
      </w:r>
    </w:p>
    <w:p w:rsidR="00BA297A" w:rsidRPr="00BA297A" w:rsidRDefault="00BA297A" w:rsidP="00C84DE1">
      <w:pPr>
        <w:numPr>
          <w:ilvl w:val="0"/>
          <w:numId w:val="148"/>
        </w:numPr>
        <w:spacing w:line="240" w:lineRule="auto"/>
        <w:ind w:left="0" w:firstLine="709"/>
        <w:contextualSpacing/>
        <w:rPr>
          <w:rFonts w:eastAsia="Calibri"/>
          <w:sz w:val="32"/>
          <w:szCs w:val="32"/>
          <w:lang w:val="uk-UA"/>
        </w:rPr>
      </w:pPr>
      <w:r w:rsidRPr="00BA297A">
        <w:rPr>
          <w:rFonts w:eastAsia="Calibri"/>
          <w:sz w:val="32"/>
          <w:szCs w:val="32"/>
          <w:lang w:val="uk-UA"/>
        </w:rPr>
        <w:t>п</w:t>
      </w:r>
      <w:r w:rsidRPr="00BA297A">
        <w:rPr>
          <w:rFonts w:eastAsia="Calibri"/>
          <w:sz w:val="32"/>
          <w:szCs w:val="32"/>
        </w:rPr>
        <w:t xml:space="preserve">різвище, ім’я та по батькові —у називному відмінку (наприклад, Сидоренко Петро Володимирович). </w:t>
      </w:r>
    </w:p>
    <w:p w:rsidR="00BA297A" w:rsidRPr="00BA297A" w:rsidRDefault="00BA297A" w:rsidP="00C84DE1">
      <w:pPr>
        <w:numPr>
          <w:ilvl w:val="0"/>
          <w:numId w:val="148"/>
        </w:numPr>
        <w:spacing w:line="240" w:lineRule="auto"/>
        <w:ind w:left="0" w:firstLine="709"/>
        <w:contextualSpacing/>
        <w:rPr>
          <w:rFonts w:eastAsia="Calibri"/>
          <w:sz w:val="32"/>
          <w:szCs w:val="32"/>
          <w:lang w:val="uk-UA"/>
        </w:rPr>
      </w:pPr>
      <w:r w:rsidRPr="00BA297A">
        <w:rPr>
          <w:rFonts w:eastAsia="Calibri"/>
          <w:sz w:val="32"/>
          <w:szCs w:val="32"/>
          <w:lang w:val="uk-UA"/>
        </w:rPr>
        <w:t>д</w:t>
      </w:r>
      <w:r w:rsidRPr="00BA297A">
        <w:rPr>
          <w:rFonts w:eastAsia="Calibri"/>
          <w:sz w:val="32"/>
          <w:szCs w:val="32"/>
        </w:rPr>
        <w:t xml:space="preserve">ата народження — арабськими числами (число, місяць, рік народження, наприклад, 16.09.1974). </w:t>
      </w:r>
    </w:p>
    <w:p w:rsidR="00BA297A" w:rsidRPr="00BA297A" w:rsidRDefault="00BA297A" w:rsidP="00C84DE1">
      <w:pPr>
        <w:numPr>
          <w:ilvl w:val="0"/>
          <w:numId w:val="148"/>
        </w:numPr>
        <w:spacing w:line="240" w:lineRule="auto"/>
        <w:ind w:left="0" w:firstLine="709"/>
        <w:contextualSpacing/>
        <w:rPr>
          <w:rFonts w:eastAsia="Calibri"/>
          <w:sz w:val="32"/>
          <w:szCs w:val="32"/>
          <w:lang w:val="uk-UA"/>
        </w:rPr>
      </w:pPr>
      <w:r w:rsidRPr="00BA297A">
        <w:rPr>
          <w:rFonts w:eastAsia="Calibri"/>
          <w:b/>
          <w:sz w:val="32"/>
          <w:szCs w:val="32"/>
          <w:lang w:val="uk-UA"/>
        </w:rPr>
        <w:t>у графі «Освіта»</w:t>
      </w:r>
      <w:r w:rsidRPr="00BA297A">
        <w:rPr>
          <w:rFonts w:eastAsia="Calibri"/>
          <w:sz w:val="32"/>
          <w:szCs w:val="32"/>
          <w:lang w:val="uk-UA"/>
        </w:rPr>
        <w:t xml:space="preserve"> зазначається рівень освіти згідно із Законом України «Про освіту» та наявним документом про освіту: базова загальна середня (підтверджує свідоцтво про базову середню освіту); повна загальна середня (підтверджує атестат про повну середню освіту); професійно–технічна (підтверджує диплом кваліфікованого робітника); неповна вища (підтверджує диплом молодшого спеціаліста); базова вища (підтверджує диплом бакалавра); повна вища (підтверджує диплом спеціаліста чи магістра). Якщо навчання триває, рівень освіти вказується відповідно до наявного документа про освіту (наприклад, якщо нині працівник навчається у магістратурі, рівень освіти зазначається як «базова вища»). </w:t>
      </w:r>
      <w:r w:rsidRPr="00BA297A">
        <w:rPr>
          <w:rFonts w:eastAsia="Calibri"/>
          <w:sz w:val="32"/>
          <w:szCs w:val="32"/>
        </w:rPr>
        <w:t xml:space="preserve">Назва навчального закладу прописується повністю, без скорочень. </w:t>
      </w:r>
    </w:p>
    <w:p w:rsidR="00BA297A" w:rsidRPr="00BA297A" w:rsidRDefault="00BA297A" w:rsidP="000D6270">
      <w:pPr>
        <w:spacing w:line="240" w:lineRule="auto"/>
        <w:rPr>
          <w:rFonts w:eastAsia="Arial Unicode MS"/>
          <w:color w:val="000000"/>
          <w:sz w:val="32"/>
          <w:szCs w:val="32"/>
          <w:lang w:val="uk-UA" w:eastAsia="uk-UA"/>
        </w:rPr>
      </w:pPr>
      <w:r w:rsidRPr="00BA297A">
        <w:rPr>
          <w:rFonts w:eastAsia="Arial Unicode MS"/>
          <w:i/>
          <w:color w:val="000000"/>
          <w:sz w:val="32"/>
          <w:szCs w:val="32"/>
          <w:lang w:val="uk-UA" w:eastAsia="uk-UA"/>
        </w:rPr>
        <w:t>Наприклад</w:t>
      </w:r>
      <w:r w:rsidRPr="00BA297A">
        <w:rPr>
          <w:rFonts w:eastAsia="Arial Unicode MS"/>
          <w:color w:val="000000"/>
          <w:sz w:val="32"/>
          <w:szCs w:val="32"/>
          <w:lang w:val="uk-UA" w:eastAsia="uk-UA"/>
        </w:rPr>
        <w:t xml:space="preserve">: Київський національний університет імені Тараса Шевченка. Напрям підготовки (спеціальність, спеціалізацію) має відповідати документу про освіту. </w:t>
      </w:r>
      <w:r w:rsidRPr="00BA297A">
        <w:rPr>
          <w:rFonts w:eastAsia="Arial Unicode MS"/>
          <w:i/>
          <w:color w:val="000000"/>
          <w:sz w:val="32"/>
          <w:szCs w:val="32"/>
          <w:lang w:val="uk-UA" w:eastAsia="uk-UA"/>
        </w:rPr>
        <w:t>Наприклад:</w:t>
      </w:r>
      <w:r w:rsidRPr="00BA297A">
        <w:rPr>
          <w:rFonts w:eastAsia="Arial Unicode MS"/>
          <w:color w:val="000000"/>
          <w:sz w:val="32"/>
          <w:szCs w:val="32"/>
          <w:lang w:val="uk-UA" w:eastAsia="uk-UA"/>
        </w:rPr>
        <w:t xml:space="preserve"> «Правознавство»; «Документознавство та інформаційна діяльність». Кваліфікація — так само. </w:t>
      </w:r>
    </w:p>
    <w:p w:rsidR="00BA297A" w:rsidRPr="00BA297A" w:rsidRDefault="00BA297A" w:rsidP="00804DE6">
      <w:pPr>
        <w:spacing w:line="240" w:lineRule="auto"/>
        <w:rPr>
          <w:rFonts w:eastAsia="Arial Unicode MS"/>
          <w:color w:val="000000"/>
          <w:sz w:val="32"/>
          <w:szCs w:val="32"/>
          <w:lang w:val="uk-UA" w:eastAsia="uk-UA"/>
        </w:rPr>
      </w:pPr>
      <w:r w:rsidRPr="00BA297A">
        <w:rPr>
          <w:rFonts w:eastAsia="Arial Unicode MS"/>
          <w:i/>
          <w:color w:val="000000"/>
          <w:sz w:val="32"/>
          <w:szCs w:val="32"/>
          <w:lang w:val="uk-UA" w:eastAsia="uk-UA"/>
        </w:rPr>
        <w:t>Наприклад:</w:t>
      </w:r>
      <w:r w:rsidRPr="00BA297A">
        <w:rPr>
          <w:rFonts w:eastAsia="Arial Unicode MS"/>
          <w:color w:val="000000"/>
          <w:sz w:val="32"/>
          <w:szCs w:val="32"/>
          <w:lang w:val="uk-UA" w:eastAsia="uk-UA"/>
        </w:rPr>
        <w:t xml:space="preserve"> магістр права. </w:t>
      </w:r>
    </w:p>
    <w:p w:rsidR="00BA297A" w:rsidRPr="00BA297A" w:rsidRDefault="00BA297A" w:rsidP="00C84DE1">
      <w:pPr>
        <w:numPr>
          <w:ilvl w:val="0"/>
          <w:numId w:val="148"/>
        </w:numPr>
        <w:spacing w:line="240" w:lineRule="auto"/>
        <w:ind w:left="0" w:firstLine="709"/>
        <w:contextualSpacing/>
        <w:rPr>
          <w:rFonts w:eastAsia="Calibri"/>
          <w:sz w:val="32"/>
          <w:szCs w:val="32"/>
          <w:lang w:val="uk-UA"/>
        </w:rPr>
      </w:pPr>
      <w:r w:rsidRPr="00BA297A">
        <w:rPr>
          <w:rFonts w:eastAsia="Calibri"/>
          <w:b/>
          <w:sz w:val="32"/>
          <w:szCs w:val="32"/>
          <w:lang w:val="uk-UA"/>
        </w:rPr>
        <w:t>у графі «Наукові праці, винаходи, публікації у фахових періодичних виданнях»</w:t>
      </w:r>
      <w:r w:rsidRPr="00BA297A">
        <w:rPr>
          <w:rFonts w:eastAsia="Calibri"/>
          <w:sz w:val="32"/>
          <w:szCs w:val="32"/>
          <w:lang w:val="uk-UA"/>
        </w:rPr>
        <w:t xml:space="preserve"> зазначаються опубліковані наукові праці із вихідними даними, запатентовані винаходи, статті. </w:t>
      </w:r>
      <w:r w:rsidRPr="00BA297A">
        <w:rPr>
          <w:rFonts w:eastAsia="Calibri"/>
          <w:sz w:val="32"/>
          <w:szCs w:val="32"/>
        </w:rPr>
        <w:t xml:space="preserve">За великої кількості наукових праць, винаходів, публікацій список може бути оформлений як додаток до особового листка. У такому разі у графі робиться посилання «Список наукових праць (винаходів, статей) додається». </w:t>
      </w:r>
    </w:p>
    <w:p w:rsidR="00BA297A" w:rsidRPr="00BA297A" w:rsidRDefault="00BA297A" w:rsidP="00C84DE1">
      <w:pPr>
        <w:numPr>
          <w:ilvl w:val="0"/>
          <w:numId w:val="148"/>
        </w:numPr>
        <w:spacing w:line="240" w:lineRule="auto"/>
        <w:ind w:left="0" w:firstLine="709"/>
        <w:contextualSpacing/>
        <w:rPr>
          <w:rFonts w:eastAsia="Calibri"/>
          <w:sz w:val="32"/>
          <w:szCs w:val="32"/>
          <w:lang w:val="uk-UA"/>
        </w:rPr>
      </w:pPr>
      <w:r w:rsidRPr="00BA297A">
        <w:rPr>
          <w:rFonts w:eastAsia="Calibri"/>
          <w:sz w:val="32"/>
          <w:szCs w:val="32"/>
          <w:lang w:val="uk-UA"/>
        </w:rPr>
        <w:t>у</w:t>
      </w:r>
      <w:r w:rsidRPr="00BA297A">
        <w:rPr>
          <w:rFonts w:eastAsia="Calibri"/>
          <w:sz w:val="32"/>
          <w:szCs w:val="32"/>
        </w:rPr>
        <w:t xml:space="preserve"> графі </w:t>
      </w:r>
      <w:r w:rsidRPr="00BA297A">
        <w:rPr>
          <w:rFonts w:eastAsia="Calibri"/>
          <w:b/>
          <w:sz w:val="32"/>
          <w:szCs w:val="32"/>
        </w:rPr>
        <w:t>«Робота з початку трудової діяльності»</w:t>
      </w:r>
      <w:r w:rsidRPr="00BA297A">
        <w:rPr>
          <w:rFonts w:eastAsia="Calibri"/>
          <w:sz w:val="32"/>
          <w:szCs w:val="32"/>
        </w:rPr>
        <w:t xml:space="preserve"> відображається попередня трудову діяльність, включаючи роботу за сумісництвом. Якщо в одній й тій самій організації працівник обіймав різні посади, їх назви та періоди роботи необхідно вказати за кожною посадою. За значної кількості державних нагород, відзнак, почесних звань дозволяється навести їх у додатку до особового листка, при цьому у графі робиться посилання «Список державних нагород (відзнак, почесних звань) додається». </w:t>
      </w:r>
    </w:p>
    <w:p w:rsidR="00BA297A" w:rsidRPr="00BA297A" w:rsidRDefault="00BA297A" w:rsidP="00C84DE1">
      <w:pPr>
        <w:numPr>
          <w:ilvl w:val="0"/>
          <w:numId w:val="148"/>
        </w:numPr>
        <w:spacing w:line="240" w:lineRule="auto"/>
        <w:ind w:left="0" w:firstLine="709"/>
        <w:contextualSpacing/>
        <w:rPr>
          <w:rFonts w:eastAsia="Calibri"/>
          <w:sz w:val="32"/>
          <w:szCs w:val="32"/>
          <w:lang w:val="uk-UA"/>
        </w:rPr>
      </w:pPr>
      <w:r w:rsidRPr="00BA297A">
        <w:rPr>
          <w:rFonts w:eastAsia="Calibri"/>
          <w:b/>
          <w:sz w:val="32"/>
          <w:szCs w:val="32"/>
        </w:rPr>
        <w:t>родинний стан</w:t>
      </w:r>
      <w:r w:rsidRPr="00BA297A">
        <w:rPr>
          <w:rFonts w:eastAsia="Calibri"/>
          <w:sz w:val="32"/>
          <w:szCs w:val="32"/>
        </w:rPr>
        <w:t xml:space="preserve"> на момент заповнення особового листка: «неодружений (незаміжня)», «одружений (заміжня)», «вдівець (вдова)» тощо. Також варто вказувати членів родини (ПІБ, рік народження) та ступень споріднення. </w:t>
      </w:r>
    </w:p>
    <w:p w:rsidR="00BA297A" w:rsidRPr="00BA297A" w:rsidRDefault="00BA297A" w:rsidP="00804DE6">
      <w:pPr>
        <w:spacing w:line="240" w:lineRule="auto"/>
        <w:contextualSpacing/>
        <w:rPr>
          <w:rFonts w:eastAsia="Calibri"/>
          <w:sz w:val="32"/>
          <w:szCs w:val="32"/>
          <w:lang w:val="uk-UA"/>
        </w:rPr>
      </w:pPr>
      <w:r w:rsidRPr="00BA297A">
        <w:rPr>
          <w:rFonts w:eastAsia="Calibri"/>
          <w:i/>
          <w:sz w:val="32"/>
          <w:szCs w:val="32"/>
          <w:lang w:val="uk-UA"/>
        </w:rPr>
        <w:t>Наприклад:</w:t>
      </w:r>
      <w:r w:rsidRPr="00BA297A">
        <w:rPr>
          <w:rFonts w:eastAsia="Calibri"/>
          <w:sz w:val="32"/>
          <w:szCs w:val="32"/>
          <w:lang w:val="uk-UA"/>
        </w:rPr>
        <w:t xml:space="preserve"> Дружина — Сидоренко Марина Петрівна, 1976 р. н. Син — Сидоренко Петро Петрович, 2004 р. н. </w:t>
      </w:r>
    </w:p>
    <w:p w:rsidR="00BA297A" w:rsidRPr="00BA297A" w:rsidRDefault="00BA297A" w:rsidP="00C84DE1">
      <w:pPr>
        <w:numPr>
          <w:ilvl w:val="0"/>
          <w:numId w:val="148"/>
        </w:numPr>
        <w:spacing w:line="240" w:lineRule="auto"/>
        <w:ind w:left="0" w:firstLine="709"/>
        <w:contextualSpacing/>
        <w:rPr>
          <w:rFonts w:eastAsia="Calibri"/>
          <w:sz w:val="32"/>
          <w:szCs w:val="32"/>
          <w:lang w:val="uk-UA"/>
        </w:rPr>
      </w:pPr>
      <w:r w:rsidRPr="00BA297A">
        <w:rPr>
          <w:rFonts w:eastAsia="Calibri"/>
          <w:sz w:val="32"/>
          <w:szCs w:val="32"/>
          <w:lang w:val="uk-UA"/>
        </w:rPr>
        <w:t xml:space="preserve">у графі </w:t>
      </w:r>
      <w:r w:rsidRPr="00BA297A">
        <w:rPr>
          <w:rFonts w:eastAsia="Calibri"/>
          <w:b/>
          <w:sz w:val="32"/>
          <w:szCs w:val="32"/>
          <w:lang w:val="uk-UA"/>
        </w:rPr>
        <w:t>«Додаткові відомості»</w:t>
      </w:r>
      <w:r w:rsidRPr="00BA297A">
        <w:rPr>
          <w:rFonts w:eastAsia="Calibri"/>
          <w:sz w:val="32"/>
          <w:szCs w:val="32"/>
          <w:lang w:val="uk-UA"/>
        </w:rPr>
        <w:t xml:space="preserve"> можна вказати про належність до певної пільгової категорії («чорнобилець», особа з інвалідністю, одинока мати (батько) та ін.), що дає право на пільги та компенсації згідно із законодавством. Відомості слід зазначати із посиланням на відповідні документи. Після заповнення особового листка з обліку кадрів працівник проставляє підпис та дату заповнення.</w:t>
      </w:r>
    </w:p>
    <w:p w:rsidR="00BA297A" w:rsidRPr="00BA297A" w:rsidRDefault="00BA297A" w:rsidP="00804DE6">
      <w:pPr>
        <w:spacing w:line="240" w:lineRule="auto"/>
        <w:ind w:firstLine="700"/>
        <w:rPr>
          <w:rFonts w:eastAsia="Times New Roman"/>
          <w:i/>
          <w:sz w:val="32"/>
          <w:szCs w:val="32"/>
          <w:lang w:eastAsia="ru-RU"/>
        </w:rPr>
      </w:pPr>
      <w:r w:rsidRPr="00BA297A">
        <w:rPr>
          <w:rFonts w:eastAsia="Times New Roman"/>
          <w:b/>
          <w:sz w:val="32"/>
          <w:szCs w:val="32"/>
          <w:lang w:eastAsia="ru-RU"/>
        </w:rPr>
        <w:t>1</w:t>
      </w:r>
      <w:r w:rsidR="001E72DD">
        <w:rPr>
          <w:rFonts w:eastAsia="Times New Roman"/>
          <w:b/>
          <w:sz w:val="32"/>
          <w:szCs w:val="32"/>
          <w:lang w:val="uk-UA" w:eastAsia="ru-RU"/>
        </w:rPr>
        <w:t>1</w:t>
      </w:r>
      <w:r w:rsidRPr="00BA297A">
        <w:rPr>
          <w:rFonts w:eastAsia="Times New Roman"/>
          <w:b/>
          <w:sz w:val="32"/>
          <w:szCs w:val="32"/>
          <w:lang w:eastAsia="ru-RU"/>
        </w:rPr>
        <w:t>. Облікові первинні</w:t>
      </w:r>
      <w:r w:rsidRPr="00BA297A">
        <w:rPr>
          <w:rFonts w:eastAsia="Times New Roman"/>
          <w:sz w:val="32"/>
          <w:szCs w:val="32"/>
          <w:lang w:eastAsia="ru-RU"/>
        </w:rPr>
        <w:t xml:space="preserve"> </w:t>
      </w:r>
      <w:r w:rsidR="00804DE6">
        <w:rPr>
          <w:rFonts w:eastAsia="Times New Roman"/>
          <w:sz w:val="32"/>
          <w:szCs w:val="32"/>
          <w:lang w:val="uk-UA" w:eastAsia="ru-RU"/>
        </w:rPr>
        <w:t>—</w:t>
      </w:r>
      <w:r w:rsidRPr="00BA297A">
        <w:rPr>
          <w:rFonts w:eastAsia="Times New Roman"/>
          <w:sz w:val="32"/>
          <w:szCs w:val="32"/>
          <w:lang w:val="uk-UA" w:eastAsia="ru-RU"/>
        </w:rPr>
        <w:t xml:space="preserve"> </w:t>
      </w:r>
      <w:r w:rsidRPr="00BA297A">
        <w:rPr>
          <w:rFonts w:eastAsia="Times New Roman"/>
          <w:sz w:val="32"/>
          <w:szCs w:val="32"/>
          <w:lang w:eastAsia="ru-RU"/>
        </w:rPr>
        <w:t>це документи, в яких відображається вся інформація про кожну конк</w:t>
      </w:r>
      <w:r w:rsidRPr="00BA297A">
        <w:rPr>
          <w:rFonts w:eastAsia="Times New Roman"/>
          <w:sz w:val="32"/>
          <w:szCs w:val="32"/>
          <w:lang w:eastAsia="ru-RU"/>
        </w:rPr>
        <w:softHyphen/>
        <w:t>ретну особу від початку роботи найманого працівника у роботодавця до його звільнення. До таких документів належать:</w:t>
      </w:r>
    </w:p>
    <w:p w:rsidR="00BA297A" w:rsidRPr="00BA297A" w:rsidRDefault="00BA297A" w:rsidP="00C84DE1">
      <w:pPr>
        <w:numPr>
          <w:ilvl w:val="0"/>
          <w:numId w:val="159"/>
        </w:numPr>
        <w:shd w:val="clear" w:color="auto" w:fill="FFFFFF"/>
        <w:tabs>
          <w:tab w:val="clear" w:pos="1420"/>
          <w:tab w:val="num" w:pos="1134"/>
        </w:tabs>
        <w:spacing w:line="240" w:lineRule="auto"/>
        <w:ind w:left="1134"/>
        <w:rPr>
          <w:rFonts w:eastAsia="Times New Roman"/>
          <w:sz w:val="32"/>
          <w:szCs w:val="32"/>
          <w:lang w:val="uk-UA" w:eastAsia="ru-RU"/>
        </w:rPr>
      </w:pPr>
      <w:r w:rsidRPr="00BA297A">
        <w:rPr>
          <w:rFonts w:eastAsia="Times New Roman"/>
          <w:sz w:val="32"/>
          <w:szCs w:val="32"/>
          <w:lang w:eastAsia="ru-RU"/>
        </w:rPr>
        <w:t>особові картки (форма П</w:t>
      </w:r>
      <w:r w:rsidR="004B391B">
        <w:rPr>
          <w:rFonts w:eastAsia="Times New Roman"/>
          <w:sz w:val="32"/>
          <w:szCs w:val="32"/>
          <w:lang w:val="uk-UA" w:eastAsia="ru-RU"/>
        </w:rPr>
        <w:t>–</w:t>
      </w:r>
      <w:r w:rsidRPr="00BA297A">
        <w:rPr>
          <w:rFonts w:eastAsia="Times New Roman"/>
          <w:sz w:val="32"/>
          <w:szCs w:val="32"/>
          <w:lang w:eastAsia="ru-RU"/>
        </w:rPr>
        <w:t>2, П</w:t>
      </w:r>
      <w:r w:rsidR="004B391B">
        <w:rPr>
          <w:rFonts w:eastAsia="Times New Roman"/>
          <w:sz w:val="32"/>
          <w:szCs w:val="32"/>
          <w:lang w:val="uk-UA" w:eastAsia="ru-RU"/>
        </w:rPr>
        <w:t>–</w:t>
      </w:r>
      <w:r w:rsidRPr="00BA297A">
        <w:rPr>
          <w:rFonts w:eastAsia="Times New Roman"/>
          <w:sz w:val="32"/>
          <w:szCs w:val="32"/>
          <w:lang w:eastAsia="ru-RU"/>
        </w:rPr>
        <w:t xml:space="preserve">2ДС); </w:t>
      </w:r>
    </w:p>
    <w:p w:rsidR="00BA297A" w:rsidRPr="00BA297A" w:rsidRDefault="00BA297A" w:rsidP="00C84DE1">
      <w:pPr>
        <w:numPr>
          <w:ilvl w:val="0"/>
          <w:numId w:val="159"/>
        </w:numPr>
        <w:shd w:val="clear" w:color="auto" w:fill="FFFFFF"/>
        <w:tabs>
          <w:tab w:val="clear" w:pos="1420"/>
          <w:tab w:val="num" w:pos="1134"/>
        </w:tabs>
        <w:spacing w:line="240" w:lineRule="auto"/>
        <w:ind w:left="1134"/>
        <w:rPr>
          <w:rFonts w:eastAsia="Times New Roman"/>
          <w:sz w:val="32"/>
          <w:szCs w:val="32"/>
          <w:lang w:val="uk-UA" w:eastAsia="ru-RU"/>
        </w:rPr>
      </w:pPr>
      <w:r w:rsidRPr="00BA297A">
        <w:rPr>
          <w:rFonts w:eastAsia="Times New Roman"/>
          <w:sz w:val="32"/>
          <w:szCs w:val="32"/>
          <w:lang w:eastAsia="ru-RU"/>
        </w:rPr>
        <w:t>особові справи.</w:t>
      </w:r>
    </w:p>
    <w:p w:rsidR="00BA297A" w:rsidRPr="00BA297A" w:rsidRDefault="00BA297A" w:rsidP="00BA297A">
      <w:pPr>
        <w:spacing w:line="240" w:lineRule="auto"/>
        <w:ind w:firstLine="700"/>
        <w:rPr>
          <w:rFonts w:eastAsia="Times New Roman"/>
          <w:sz w:val="32"/>
          <w:szCs w:val="32"/>
          <w:lang w:eastAsia="ru-RU"/>
        </w:rPr>
      </w:pPr>
      <w:r w:rsidRPr="00BA297A">
        <w:rPr>
          <w:rFonts w:eastAsia="Times New Roman"/>
          <w:b/>
          <w:sz w:val="32"/>
          <w:szCs w:val="32"/>
          <w:lang w:val="uk-UA" w:eastAsia="ru-RU"/>
        </w:rPr>
        <w:t>Особові картки</w:t>
      </w:r>
      <w:r w:rsidRPr="00BA297A">
        <w:rPr>
          <w:rFonts w:eastAsia="Times New Roman"/>
          <w:sz w:val="32"/>
          <w:szCs w:val="32"/>
          <w:lang w:val="uk-UA" w:eastAsia="ru-RU"/>
        </w:rPr>
        <w:t xml:space="preserve"> ведуться на всіх працівників суб'єкта господарю</w:t>
      </w:r>
      <w:r w:rsidRPr="00BA297A">
        <w:rPr>
          <w:rFonts w:eastAsia="Times New Roman"/>
          <w:sz w:val="32"/>
          <w:szCs w:val="32"/>
          <w:lang w:val="uk-UA" w:eastAsia="ru-RU"/>
        </w:rPr>
        <w:softHyphen/>
        <w:t>вання незалежно від форм власності, виду діяльності і галузевої належ</w:t>
      </w:r>
      <w:r w:rsidRPr="00BA297A">
        <w:rPr>
          <w:rFonts w:eastAsia="Times New Roman"/>
          <w:sz w:val="32"/>
          <w:szCs w:val="32"/>
          <w:lang w:val="uk-UA" w:eastAsia="ru-RU"/>
        </w:rPr>
        <w:softHyphen/>
        <w:t xml:space="preserve">ності. </w:t>
      </w:r>
      <w:r w:rsidRPr="00BA297A">
        <w:rPr>
          <w:rFonts w:eastAsia="Times New Roman"/>
          <w:sz w:val="32"/>
          <w:szCs w:val="32"/>
          <w:lang w:eastAsia="ru-RU"/>
        </w:rPr>
        <w:t>Особові картки комплектуються відповідно до штатного роз</w:t>
      </w:r>
      <w:r w:rsidRPr="00BA297A">
        <w:rPr>
          <w:rFonts w:eastAsia="Times New Roman"/>
          <w:sz w:val="32"/>
          <w:szCs w:val="32"/>
          <w:lang w:eastAsia="ru-RU"/>
        </w:rPr>
        <w:softHyphen/>
        <w:t>кладу за структурними підрозділами, а всередині структурного під</w:t>
      </w:r>
      <w:r w:rsidRPr="00BA297A">
        <w:rPr>
          <w:rFonts w:eastAsia="Times New Roman"/>
          <w:sz w:val="32"/>
          <w:szCs w:val="32"/>
          <w:lang w:eastAsia="ru-RU"/>
        </w:rPr>
        <w:softHyphen/>
        <w:t xml:space="preserve">розділу </w:t>
      </w:r>
      <w:r w:rsidR="004B391B">
        <w:rPr>
          <w:rFonts w:eastAsia="Times New Roman"/>
          <w:sz w:val="32"/>
          <w:szCs w:val="32"/>
          <w:lang w:val="uk-UA" w:eastAsia="ru-RU"/>
        </w:rPr>
        <w:t>—</w:t>
      </w:r>
      <w:r w:rsidRPr="00BA297A">
        <w:rPr>
          <w:rFonts w:eastAsia="Times New Roman"/>
          <w:sz w:val="32"/>
          <w:szCs w:val="32"/>
          <w:lang w:eastAsia="ru-RU"/>
        </w:rPr>
        <w:t xml:space="preserve"> за прізвищами працівників в алфавітному порядку.</w:t>
      </w:r>
    </w:p>
    <w:p w:rsidR="00BA297A" w:rsidRPr="00BA297A" w:rsidRDefault="00BA297A" w:rsidP="00BA297A">
      <w:pPr>
        <w:spacing w:line="240" w:lineRule="auto"/>
        <w:ind w:firstLine="700"/>
        <w:rPr>
          <w:rFonts w:eastAsia="Times New Roman"/>
          <w:sz w:val="32"/>
          <w:szCs w:val="32"/>
          <w:lang w:eastAsia="ru-RU"/>
        </w:rPr>
      </w:pPr>
      <w:r w:rsidRPr="00BA297A">
        <w:rPr>
          <w:rFonts w:eastAsia="Times New Roman"/>
          <w:sz w:val="32"/>
          <w:szCs w:val="32"/>
          <w:lang w:eastAsia="ru-RU"/>
        </w:rPr>
        <w:t>Особові картки на сумісників, тимчасових працівників і жінок, які мають відпустку по догляду за дитиною, комплектуються окремо. З карток складається картотека особового складу суб'єкта господарю</w:t>
      </w:r>
      <w:r w:rsidRPr="00BA297A">
        <w:rPr>
          <w:rFonts w:eastAsia="Times New Roman"/>
          <w:sz w:val="32"/>
          <w:szCs w:val="32"/>
          <w:lang w:eastAsia="ru-RU"/>
        </w:rPr>
        <w:softHyphen/>
        <w:t>вання. Усі записи в особовій картці підтверджуються особистим під</w:t>
      </w:r>
      <w:r w:rsidRPr="00BA297A">
        <w:rPr>
          <w:rFonts w:eastAsia="Times New Roman"/>
          <w:sz w:val="32"/>
          <w:szCs w:val="32"/>
          <w:lang w:eastAsia="ru-RU"/>
        </w:rPr>
        <w:softHyphen/>
        <w:t>писом працівника.</w:t>
      </w:r>
    </w:p>
    <w:p w:rsidR="00BA297A" w:rsidRPr="00BA297A" w:rsidRDefault="00BA297A" w:rsidP="00BA297A">
      <w:pPr>
        <w:spacing w:line="240" w:lineRule="auto"/>
        <w:ind w:firstLine="700"/>
        <w:rPr>
          <w:rFonts w:eastAsia="Times New Roman"/>
          <w:sz w:val="32"/>
          <w:szCs w:val="32"/>
          <w:lang w:eastAsia="ru-RU"/>
        </w:rPr>
      </w:pPr>
      <w:r w:rsidRPr="00BA297A">
        <w:rPr>
          <w:rFonts w:eastAsia="Times New Roman"/>
          <w:sz w:val="32"/>
          <w:szCs w:val="32"/>
          <w:lang w:eastAsia="ru-RU"/>
        </w:rPr>
        <w:t>Картка має дві сторони: лицьову та зворот. На лицьовій стороні розміщені загальні відомості про працівника та відомості про військо</w:t>
      </w:r>
      <w:r w:rsidRPr="00BA297A">
        <w:rPr>
          <w:rFonts w:eastAsia="Times New Roman"/>
          <w:sz w:val="32"/>
          <w:szCs w:val="32"/>
          <w:lang w:eastAsia="ru-RU"/>
        </w:rPr>
        <w:softHyphen/>
        <w:t>вий облік. На зворотній - розміщують інформацію про призначення, переведення та відпустки за весь період роботи.</w:t>
      </w:r>
    </w:p>
    <w:p w:rsidR="00BA297A" w:rsidRPr="00BA297A" w:rsidRDefault="00BA297A" w:rsidP="00BA297A">
      <w:pPr>
        <w:spacing w:line="240" w:lineRule="auto"/>
        <w:ind w:firstLine="700"/>
        <w:rPr>
          <w:rFonts w:eastAsia="Times New Roman"/>
          <w:sz w:val="32"/>
          <w:szCs w:val="32"/>
          <w:lang w:val="uk-UA" w:eastAsia="ru-RU"/>
        </w:rPr>
      </w:pPr>
      <w:r w:rsidRPr="00BA297A">
        <w:rPr>
          <w:rFonts w:eastAsia="Times New Roman"/>
          <w:sz w:val="32"/>
          <w:szCs w:val="32"/>
          <w:lang w:eastAsia="ru-RU"/>
        </w:rPr>
        <w:t>Складають особову картку на підставі опитування працівника та ін</w:t>
      </w:r>
      <w:r w:rsidRPr="00BA297A">
        <w:rPr>
          <w:rFonts w:eastAsia="Times New Roman"/>
          <w:sz w:val="32"/>
          <w:szCs w:val="32"/>
          <w:lang w:eastAsia="ru-RU"/>
        </w:rPr>
        <w:softHyphen/>
        <w:t>формації з відповідних документів: паспорта, трудової книжки, доку</w:t>
      </w:r>
      <w:r w:rsidRPr="00BA297A">
        <w:rPr>
          <w:rFonts w:eastAsia="Times New Roman"/>
          <w:sz w:val="32"/>
          <w:szCs w:val="32"/>
          <w:lang w:eastAsia="ru-RU"/>
        </w:rPr>
        <w:softHyphen/>
        <w:t>мента про освіту (кваліфікація, спеціальність), військового квитка. Осо</w:t>
      </w:r>
      <w:r w:rsidRPr="00BA297A">
        <w:rPr>
          <w:rFonts w:eastAsia="Times New Roman"/>
          <w:sz w:val="32"/>
          <w:szCs w:val="32"/>
          <w:lang w:eastAsia="ru-RU"/>
        </w:rPr>
        <w:softHyphen/>
        <w:t>бова картка заповнюється за відповідною формою чорнилом чи кулько</w:t>
      </w:r>
      <w:r w:rsidRPr="00BA297A">
        <w:rPr>
          <w:rFonts w:eastAsia="Times New Roman"/>
          <w:sz w:val="32"/>
          <w:szCs w:val="32"/>
          <w:lang w:eastAsia="ru-RU"/>
        </w:rPr>
        <w:softHyphen/>
        <w:t>вою ручкою за винятком 12, 13, 14 пунктів. Ці пункти (паспортні дані, домашня адреса і телефон) заповнюються олівцем у зв'язку з можли</w:t>
      </w:r>
      <w:r w:rsidRPr="00BA297A">
        <w:rPr>
          <w:rFonts w:eastAsia="Times New Roman"/>
          <w:sz w:val="32"/>
          <w:szCs w:val="32"/>
          <w:lang w:eastAsia="ru-RU"/>
        </w:rPr>
        <w:softHyphen/>
        <w:t xml:space="preserve">вими змінами. </w:t>
      </w:r>
    </w:p>
    <w:p w:rsidR="00BA297A" w:rsidRPr="00BA297A" w:rsidRDefault="00BA297A" w:rsidP="00BA297A">
      <w:pPr>
        <w:spacing w:line="240" w:lineRule="auto"/>
        <w:ind w:firstLine="697"/>
        <w:rPr>
          <w:rFonts w:eastAsia="Times New Roman"/>
          <w:sz w:val="32"/>
          <w:szCs w:val="32"/>
          <w:lang w:eastAsia="ru-RU"/>
        </w:rPr>
      </w:pPr>
      <w:r w:rsidRPr="00BA297A">
        <w:rPr>
          <w:rFonts w:eastAsia="Times New Roman"/>
          <w:sz w:val="32"/>
          <w:szCs w:val="32"/>
          <w:lang w:eastAsia="ru-RU"/>
        </w:rPr>
        <w:t>Зберігаються особові картки після звільнення працівника два роки у відділі кадрів і 73 роки в кадровому архіві. У випадках повтор</w:t>
      </w:r>
      <w:r w:rsidRPr="00BA297A">
        <w:rPr>
          <w:rFonts w:eastAsia="Times New Roman"/>
          <w:sz w:val="32"/>
          <w:szCs w:val="32"/>
          <w:lang w:eastAsia="ru-RU"/>
        </w:rPr>
        <w:softHyphen/>
        <w:t>ного прийняття особи на роботу на дане підприємство рекомендуєть</w:t>
      </w:r>
      <w:r w:rsidRPr="00BA297A">
        <w:rPr>
          <w:rFonts w:eastAsia="Times New Roman"/>
          <w:sz w:val="32"/>
          <w:szCs w:val="32"/>
          <w:lang w:eastAsia="ru-RU"/>
        </w:rPr>
        <w:softHyphen/>
        <w:t>ся користуватись її старою особовою карткою.</w:t>
      </w:r>
    </w:p>
    <w:p w:rsidR="00BA297A" w:rsidRPr="00BA297A" w:rsidRDefault="00BA297A" w:rsidP="00BA297A">
      <w:pPr>
        <w:spacing w:line="240" w:lineRule="auto"/>
        <w:ind w:firstLine="697"/>
        <w:rPr>
          <w:rFonts w:eastAsia="Times New Roman"/>
          <w:sz w:val="32"/>
          <w:szCs w:val="32"/>
          <w:lang w:eastAsia="ru-RU"/>
        </w:rPr>
      </w:pPr>
      <w:r w:rsidRPr="00BA297A">
        <w:rPr>
          <w:rFonts w:eastAsia="Times New Roman"/>
          <w:sz w:val="32"/>
          <w:szCs w:val="32"/>
          <w:lang w:eastAsia="ru-RU"/>
        </w:rPr>
        <w:t>На спеціалістів з вищою освітою, які виконують науково-дослідні, проектно-конструкторські і технологічні роботи, крім особової карт</w:t>
      </w:r>
      <w:r w:rsidRPr="00BA297A">
        <w:rPr>
          <w:rFonts w:eastAsia="Times New Roman"/>
          <w:sz w:val="32"/>
          <w:szCs w:val="32"/>
          <w:lang w:eastAsia="ru-RU"/>
        </w:rPr>
        <w:softHyphen/>
        <w:t>ки по формі П-2, ведеться особова картка по формі П-4. Особливості цієї картки зумовлені специфікою підвищення кваліфікації наукових кадрів. Типова форма П-4 заповнюється і ведеться працівником кад</w:t>
      </w:r>
      <w:r w:rsidRPr="00BA297A">
        <w:rPr>
          <w:rFonts w:eastAsia="Times New Roman"/>
          <w:sz w:val="32"/>
          <w:szCs w:val="32"/>
          <w:lang w:eastAsia="ru-RU"/>
        </w:rPr>
        <w:softHyphen/>
        <w:t>рової служби аналогічно типовій формі П-2.</w:t>
      </w:r>
    </w:p>
    <w:p w:rsidR="00BA297A" w:rsidRPr="00BA297A" w:rsidRDefault="00BA297A" w:rsidP="00BA297A">
      <w:pPr>
        <w:spacing w:line="240" w:lineRule="auto"/>
        <w:ind w:firstLine="700"/>
        <w:rPr>
          <w:rFonts w:eastAsia="Times New Roman"/>
          <w:sz w:val="32"/>
          <w:szCs w:val="32"/>
          <w:lang w:eastAsia="ru-RU"/>
        </w:rPr>
      </w:pPr>
      <w:r w:rsidRPr="00BA297A">
        <w:rPr>
          <w:rFonts w:eastAsia="Times New Roman"/>
          <w:b/>
          <w:sz w:val="32"/>
          <w:szCs w:val="32"/>
          <w:lang w:eastAsia="ru-RU"/>
        </w:rPr>
        <w:t>Особова справа</w:t>
      </w:r>
      <w:r w:rsidRPr="00BA297A">
        <w:rPr>
          <w:rFonts w:eastAsia="Times New Roman"/>
          <w:sz w:val="32"/>
          <w:szCs w:val="32"/>
          <w:lang w:eastAsia="ru-RU"/>
        </w:rPr>
        <w:t xml:space="preserve"> </w:t>
      </w:r>
      <w:r w:rsidR="004B391B">
        <w:rPr>
          <w:rFonts w:eastAsia="Times New Roman"/>
          <w:sz w:val="32"/>
          <w:szCs w:val="32"/>
          <w:lang w:val="uk-UA" w:eastAsia="ru-RU"/>
        </w:rPr>
        <w:t>—</w:t>
      </w:r>
      <w:r w:rsidRPr="00BA297A">
        <w:rPr>
          <w:rFonts w:eastAsia="Times New Roman"/>
          <w:sz w:val="32"/>
          <w:szCs w:val="32"/>
          <w:lang w:eastAsia="ru-RU"/>
        </w:rPr>
        <w:t xml:space="preserve"> це сукупність документів, які містять найповніші відомості про працівника й характеризують його біографічні, ділові, особисті якості. Вона посідає основне місце в системі персонального обліку працівників. На підставі документів, що групуються в ній, про</w:t>
      </w:r>
      <w:r w:rsidRPr="00BA297A">
        <w:rPr>
          <w:rFonts w:eastAsia="Times New Roman"/>
          <w:sz w:val="32"/>
          <w:szCs w:val="32"/>
          <w:lang w:eastAsia="ru-RU"/>
        </w:rPr>
        <w:softHyphen/>
        <w:t>водиться вивчення, добір та використання кадрів управління.</w:t>
      </w:r>
    </w:p>
    <w:p w:rsidR="00BA297A" w:rsidRPr="00BA297A" w:rsidRDefault="00BA297A" w:rsidP="00BA297A">
      <w:pPr>
        <w:spacing w:line="240" w:lineRule="auto"/>
        <w:ind w:firstLine="700"/>
        <w:rPr>
          <w:rFonts w:eastAsia="Times New Roman"/>
          <w:i/>
          <w:sz w:val="32"/>
          <w:szCs w:val="32"/>
          <w:lang w:eastAsia="ru-RU"/>
        </w:rPr>
      </w:pPr>
      <w:r w:rsidRPr="00BA297A">
        <w:rPr>
          <w:rFonts w:eastAsia="Times New Roman"/>
          <w:sz w:val="32"/>
          <w:szCs w:val="32"/>
          <w:lang w:eastAsia="ru-RU"/>
        </w:rPr>
        <w:t>Заводяться особові справи на керівника підприємства, його заступ</w:t>
      </w:r>
      <w:r w:rsidRPr="00BA297A">
        <w:rPr>
          <w:rFonts w:eastAsia="Times New Roman"/>
          <w:sz w:val="32"/>
          <w:szCs w:val="32"/>
          <w:lang w:eastAsia="ru-RU"/>
        </w:rPr>
        <w:softHyphen/>
        <w:t>ників, начальників відділів та служб, їх заступників, матеріально-від</w:t>
      </w:r>
      <w:r w:rsidRPr="00BA297A">
        <w:rPr>
          <w:rFonts w:eastAsia="Times New Roman"/>
          <w:sz w:val="32"/>
          <w:szCs w:val="32"/>
          <w:lang w:eastAsia="ru-RU"/>
        </w:rPr>
        <w:softHyphen/>
        <w:t xml:space="preserve">повідальних осіб, спеціалістів тощо. Оформляються особові справи після зарахування працівників на роботу. </w:t>
      </w:r>
      <w:r w:rsidRPr="00BA297A">
        <w:rPr>
          <w:rFonts w:eastAsia="Times New Roman"/>
          <w:i/>
          <w:sz w:val="32"/>
          <w:szCs w:val="32"/>
          <w:lang w:eastAsia="ru-RU"/>
        </w:rPr>
        <w:t>Спочатку до особової спра</w:t>
      </w:r>
      <w:r w:rsidRPr="00BA297A">
        <w:rPr>
          <w:rFonts w:eastAsia="Times New Roman"/>
          <w:i/>
          <w:sz w:val="32"/>
          <w:szCs w:val="32"/>
          <w:lang w:eastAsia="ru-RU"/>
        </w:rPr>
        <w:softHyphen/>
        <w:t>ви заносять документи, що відображають процес прийняття на робо</w:t>
      </w:r>
      <w:r w:rsidRPr="00BA297A">
        <w:rPr>
          <w:rFonts w:eastAsia="Times New Roman"/>
          <w:i/>
          <w:sz w:val="32"/>
          <w:szCs w:val="32"/>
          <w:lang w:eastAsia="ru-RU"/>
        </w:rPr>
        <w:softHyphen/>
        <w:t>ту, потім - всі основні документи, які виникають упродовж трудової діяльності працівника в установі.</w:t>
      </w:r>
    </w:p>
    <w:p w:rsidR="00BA297A" w:rsidRPr="00BA297A" w:rsidRDefault="00BA297A" w:rsidP="00BA297A">
      <w:pPr>
        <w:spacing w:line="240" w:lineRule="auto"/>
        <w:ind w:firstLine="700"/>
        <w:rPr>
          <w:rFonts w:eastAsia="Times New Roman"/>
          <w:sz w:val="32"/>
          <w:szCs w:val="32"/>
          <w:lang w:eastAsia="ru-RU"/>
        </w:rPr>
      </w:pPr>
      <w:r w:rsidRPr="00BA297A">
        <w:rPr>
          <w:rFonts w:eastAsia="Times New Roman"/>
          <w:sz w:val="32"/>
          <w:szCs w:val="32"/>
          <w:lang w:eastAsia="ru-RU"/>
        </w:rPr>
        <w:t>Систематизуються особові справи в алфавітному порядку або за структурними підрозділами, згідно зі штатним розкладом. Справи на матеріально-відповідальних осіб зберігають окремо. Кожній особовій справі присвоюється номер відповідно до номеру в штатно-посадовій книзі. Цей номер записується і в алфавітну книгу особових справ.</w:t>
      </w:r>
    </w:p>
    <w:p w:rsidR="00BA297A" w:rsidRPr="00BA297A" w:rsidRDefault="00BA297A" w:rsidP="004B391B">
      <w:pPr>
        <w:spacing w:line="240" w:lineRule="auto"/>
        <w:ind w:firstLine="700"/>
        <w:rPr>
          <w:rFonts w:eastAsia="Times New Roman"/>
          <w:b/>
          <w:sz w:val="32"/>
          <w:szCs w:val="32"/>
          <w:lang w:eastAsia="ru-RU"/>
        </w:rPr>
      </w:pPr>
      <w:r w:rsidRPr="00BA297A">
        <w:rPr>
          <w:rFonts w:eastAsia="Times New Roman"/>
          <w:b/>
          <w:sz w:val="32"/>
          <w:szCs w:val="32"/>
          <w:lang w:eastAsia="ru-RU"/>
        </w:rPr>
        <w:t>Документи особової справи:</w:t>
      </w:r>
    </w:p>
    <w:p w:rsidR="00BA297A" w:rsidRPr="00BA297A" w:rsidRDefault="00BA297A" w:rsidP="00C84DE1">
      <w:pPr>
        <w:numPr>
          <w:ilvl w:val="0"/>
          <w:numId w:val="146"/>
        </w:numPr>
        <w:spacing w:line="240" w:lineRule="auto"/>
        <w:ind w:firstLine="700"/>
        <w:rPr>
          <w:rFonts w:eastAsia="Times New Roman"/>
          <w:sz w:val="32"/>
          <w:szCs w:val="32"/>
          <w:lang w:eastAsia="ru-RU"/>
        </w:rPr>
      </w:pPr>
      <w:r w:rsidRPr="00BA297A">
        <w:rPr>
          <w:rFonts w:eastAsia="Times New Roman"/>
          <w:sz w:val="32"/>
          <w:szCs w:val="32"/>
          <w:lang w:eastAsia="ru-RU"/>
        </w:rPr>
        <w:t>Особовий листок з обліку кадрів і</w:t>
      </w:r>
      <w:r w:rsidR="004B391B">
        <w:rPr>
          <w:rFonts w:eastAsia="Times New Roman"/>
          <w:sz w:val="32"/>
          <w:szCs w:val="32"/>
          <w:lang w:eastAsia="ru-RU"/>
        </w:rPr>
        <w:t>з фотокарткою працівника розміром 3</w:t>
      </w:r>
      <w:r w:rsidRPr="00BA297A">
        <w:rPr>
          <w:rFonts w:eastAsia="Times New Roman"/>
          <w:sz w:val="32"/>
          <w:szCs w:val="32"/>
          <w:lang w:eastAsia="ru-RU"/>
        </w:rPr>
        <w:t>x</w:t>
      </w:r>
      <w:r w:rsidR="004B391B">
        <w:rPr>
          <w:rFonts w:eastAsia="Times New Roman"/>
          <w:sz w:val="32"/>
          <w:szCs w:val="32"/>
          <w:lang w:val="uk-UA" w:eastAsia="ru-RU"/>
        </w:rPr>
        <w:t>4</w:t>
      </w:r>
      <w:r w:rsidRPr="00BA297A">
        <w:rPr>
          <w:rFonts w:eastAsia="Times New Roman"/>
          <w:sz w:val="32"/>
          <w:szCs w:val="32"/>
          <w:lang w:eastAsia="ru-RU"/>
        </w:rPr>
        <w:t xml:space="preserve"> см;</w:t>
      </w:r>
    </w:p>
    <w:p w:rsidR="00BA297A" w:rsidRPr="00BA297A" w:rsidRDefault="00BA297A" w:rsidP="00C84DE1">
      <w:pPr>
        <w:numPr>
          <w:ilvl w:val="0"/>
          <w:numId w:val="146"/>
        </w:numPr>
        <w:spacing w:line="240" w:lineRule="auto"/>
        <w:ind w:firstLine="700"/>
        <w:rPr>
          <w:rFonts w:eastAsia="Times New Roman"/>
          <w:sz w:val="32"/>
          <w:szCs w:val="32"/>
          <w:lang w:eastAsia="ru-RU"/>
        </w:rPr>
      </w:pPr>
      <w:r w:rsidRPr="00BA297A">
        <w:rPr>
          <w:rFonts w:eastAsia="Times New Roman"/>
          <w:sz w:val="32"/>
          <w:szCs w:val="32"/>
          <w:lang w:eastAsia="ru-RU"/>
        </w:rPr>
        <w:t>Додаток до особового листка з обліку кадрів.</w:t>
      </w:r>
    </w:p>
    <w:p w:rsidR="00BA297A" w:rsidRPr="00BA297A" w:rsidRDefault="00BA297A" w:rsidP="00C84DE1">
      <w:pPr>
        <w:numPr>
          <w:ilvl w:val="0"/>
          <w:numId w:val="146"/>
        </w:numPr>
        <w:spacing w:line="240" w:lineRule="auto"/>
        <w:ind w:firstLine="700"/>
        <w:rPr>
          <w:rFonts w:eastAsia="Times New Roman"/>
          <w:sz w:val="32"/>
          <w:szCs w:val="32"/>
          <w:lang w:eastAsia="ru-RU"/>
        </w:rPr>
      </w:pPr>
      <w:r w:rsidRPr="00BA297A">
        <w:rPr>
          <w:rFonts w:eastAsia="Times New Roman"/>
          <w:sz w:val="32"/>
          <w:szCs w:val="32"/>
          <w:lang w:eastAsia="ru-RU"/>
        </w:rPr>
        <w:t>Автобіографія.</w:t>
      </w:r>
    </w:p>
    <w:p w:rsidR="00BA297A" w:rsidRPr="00BA297A" w:rsidRDefault="00BA297A" w:rsidP="00C84DE1">
      <w:pPr>
        <w:numPr>
          <w:ilvl w:val="0"/>
          <w:numId w:val="146"/>
        </w:numPr>
        <w:spacing w:line="240" w:lineRule="auto"/>
        <w:ind w:firstLine="700"/>
        <w:rPr>
          <w:rFonts w:eastAsia="Times New Roman"/>
          <w:sz w:val="32"/>
          <w:szCs w:val="32"/>
          <w:lang w:eastAsia="ru-RU"/>
        </w:rPr>
      </w:pPr>
      <w:r w:rsidRPr="00BA297A">
        <w:rPr>
          <w:rFonts w:eastAsia="Times New Roman"/>
          <w:sz w:val="32"/>
          <w:szCs w:val="32"/>
          <w:lang w:eastAsia="ru-RU"/>
        </w:rPr>
        <w:t>Копії документів про освіту, наук</w:t>
      </w:r>
      <w:r w:rsidR="004B391B">
        <w:rPr>
          <w:rFonts w:eastAsia="Times New Roman"/>
          <w:sz w:val="32"/>
          <w:szCs w:val="32"/>
          <w:lang w:eastAsia="ru-RU"/>
        </w:rPr>
        <w:t>овий ступінь, підвищення квалі</w:t>
      </w:r>
      <w:r w:rsidRPr="00BA297A">
        <w:rPr>
          <w:rFonts w:eastAsia="Times New Roman"/>
          <w:sz w:val="32"/>
          <w:szCs w:val="32"/>
          <w:lang w:eastAsia="ru-RU"/>
        </w:rPr>
        <w:t>фікації.</w:t>
      </w:r>
    </w:p>
    <w:p w:rsidR="00BA297A" w:rsidRPr="00BA297A" w:rsidRDefault="00BA297A" w:rsidP="00C84DE1">
      <w:pPr>
        <w:numPr>
          <w:ilvl w:val="0"/>
          <w:numId w:val="146"/>
        </w:numPr>
        <w:spacing w:line="240" w:lineRule="auto"/>
        <w:ind w:firstLine="700"/>
        <w:rPr>
          <w:rFonts w:eastAsia="Times New Roman"/>
          <w:sz w:val="32"/>
          <w:szCs w:val="32"/>
          <w:lang w:eastAsia="ru-RU"/>
        </w:rPr>
      </w:pPr>
      <w:r w:rsidRPr="00BA297A">
        <w:rPr>
          <w:rFonts w:eastAsia="Times New Roman"/>
          <w:sz w:val="32"/>
          <w:szCs w:val="32"/>
          <w:lang w:eastAsia="ru-RU"/>
        </w:rPr>
        <w:t>Перелік наукових праць (для працівників,</w:t>
      </w:r>
      <w:r w:rsidR="004B391B">
        <w:rPr>
          <w:rFonts w:eastAsia="Times New Roman"/>
          <w:sz w:val="32"/>
          <w:szCs w:val="32"/>
          <w:lang w:eastAsia="ru-RU"/>
        </w:rPr>
        <w:t xml:space="preserve"> які мають науковий сту</w:t>
      </w:r>
      <w:r w:rsidRPr="00BA297A">
        <w:rPr>
          <w:rFonts w:eastAsia="Times New Roman"/>
          <w:sz w:val="32"/>
          <w:szCs w:val="32"/>
          <w:lang w:eastAsia="ru-RU"/>
        </w:rPr>
        <w:t>пінь).</w:t>
      </w:r>
    </w:p>
    <w:p w:rsidR="00BA297A" w:rsidRPr="00BA297A" w:rsidRDefault="00BA297A" w:rsidP="00C84DE1">
      <w:pPr>
        <w:numPr>
          <w:ilvl w:val="0"/>
          <w:numId w:val="146"/>
        </w:numPr>
        <w:spacing w:line="240" w:lineRule="auto"/>
        <w:ind w:firstLine="700"/>
        <w:rPr>
          <w:rFonts w:eastAsia="Times New Roman"/>
          <w:sz w:val="32"/>
          <w:szCs w:val="32"/>
          <w:lang w:eastAsia="ru-RU"/>
        </w:rPr>
      </w:pPr>
      <w:r w:rsidRPr="00BA297A">
        <w:rPr>
          <w:rFonts w:eastAsia="Times New Roman"/>
          <w:sz w:val="32"/>
          <w:szCs w:val="32"/>
          <w:lang w:eastAsia="ru-RU"/>
        </w:rPr>
        <w:t>Різного роду характеристики чи рекомендаційні листи.</w:t>
      </w:r>
    </w:p>
    <w:p w:rsidR="00BA297A" w:rsidRPr="00BA297A" w:rsidRDefault="00BA297A" w:rsidP="00C84DE1">
      <w:pPr>
        <w:numPr>
          <w:ilvl w:val="0"/>
          <w:numId w:val="146"/>
        </w:numPr>
        <w:spacing w:line="240" w:lineRule="auto"/>
        <w:ind w:firstLine="700"/>
        <w:rPr>
          <w:rFonts w:eastAsia="Times New Roman"/>
          <w:sz w:val="32"/>
          <w:szCs w:val="32"/>
          <w:lang w:eastAsia="ru-RU"/>
        </w:rPr>
      </w:pPr>
      <w:r w:rsidRPr="00BA297A">
        <w:rPr>
          <w:rFonts w:eastAsia="Times New Roman"/>
          <w:sz w:val="32"/>
          <w:szCs w:val="32"/>
          <w:lang w:eastAsia="ru-RU"/>
        </w:rPr>
        <w:t>Документи, на підставі яких ви</w:t>
      </w:r>
      <w:r w:rsidR="004B391B">
        <w:rPr>
          <w:rFonts w:eastAsia="Times New Roman"/>
          <w:sz w:val="32"/>
          <w:szCs w:val="32"/>
          <w:lang w:eastAsia="ru-RU"/>
        </w:rPr>
        <w:t xml:space="preserve">даються накази про призначення, </w:t>
      </w:r>
      <w:r w:rsidRPr="00BA297A">
        <w:rPr>
          <w:rFonts w:eastAsia="Times New Roman"/>
          <w:sz w:val="32"/>
          <w:szCs w:val="32"/>
          <w:lang w:eastAsia="ru-RU"/>
        </w:rPr>
        <w:t>переведення, звільнення працівник</w:t>
      </w:r>
      <w:r w:rsidR="004B391B">
        <w:rPr>
          <w:rFonts w:eastAsia="Times New Roman"/>
          <w:sz w:val="32"/>
          <w:szCs w:val="32"/>
          <w:lang w:eastAsia="ru-RU"/>
        </w:rPr>
        <w:t xml:space="preserve">а (контракт, подання, листи про </w:t>
      </w:r>
      <w:r w:rsidRPr="00BA297A">
        <w:rPr>
          <w:rFonts w:eastAsia="Times New Roman"/>
          <w:sz w:val="32"/>
          <w:szCs w:val="32"/>
          <w:lang w:eastAsia="ru-RU"/>
        </w:rPr>
        <w:t>переведення тощо).</w:t>
      </w:r>
    </w:p>
    <w:p w:rsidR="00BA297A" w:rsidRPr="00BA297A" w:rsidRDefault="00BA297A" w:rsidP="00C84DE1">
      <w:pPr>
        <w:numPr>
          <w:ilvl w:val="0"/>
          <w:numId w:val="146"/>
        </w:numPr>
        <w:spacing w:line="240" w:lineRule="auto"/>
        <w:ind w:firstLine="700"/>
        <w:rPr>
          <w:rFonts w:eastAsia="Times New Roman"/>
          <w:sz w:val="32"/>
          <w:szCs w:val="32"/>
          <w:lang w:eastAsia="ru-RU"/>
        </w:rPr>
      </w:pPr>
      <w:r w:rsidRPr="00BA297A">
        <w:rPr>
          <w:rFonts w:eastAsia="Times New Roman"/>
          <w:sz w:val="32"/>
          <w:szCs w:val="32"/>
          <w:lang w:eastAsia="ru-RU"/>
        </w:rPr>
        <w:t>Копії наказів (розпоряджень) про</w:t>
      </w:r>
      <w:r w:rsidR="004B391B">
        <w:rPr>
          <w:rFonts w:eastAsia="Times New Roman"/>
          <w:sz w:val="32"/>
          <w:szCs w:val="32"/>
          <w:lang w:eastAsia="ru-RU"/>
        </w:rPr>
        <w:t xml:space="preserve"> прийняття (призначення), пере</w:t>
      </w:r>
      <w:r w:rsidRPr="00BA297A">
        <w:rPr>
          <w:rFonts w:eastAsia="Times New Roman"/>
          <w:sz w:val="32"/>
          <w:szCs w:val="32"/>
          <w:lang w:eastAsia="ru-RU"/>
        </w:rPr>
        <w:t>ведення та звільнення працівника або витяги з них.</w:t>
      </w:r>
    </w:p>
    <w:p w:rsidR="00BA297A" w:rsidRPr="00BA297A" w:rsidRDefault="00BA297A" w:rsidP="00C84DE1">
      <w:pPr>
        <w:numPr>
          <w:ilvl w:val="0"/>
          <w:numId w:val="146"/>
        </w:numPr>
        <w:spacing w:line="240" w:lineRule="auto"/>
        <w:ind w:firstLine="700"/>
        <w:rPr>
          <w:rFonts w:eastAsia="Times New Roman"/>
          <w:sz w:val="32"/>
          <w:szCs w:val="32"/>
          <w:lang w:eastAsia="ru-RU"/>
        </w:rPr>
      </w:pPr>
      <w:r w:rsidRPr="00BA297A">
        <w:rPr>
          <w:rFonts w:eastAsia="Times New Roman"/>
          <w:sz w:val="32"/>
          <w:szCs w:val="32"/>
          <w:lang w:eastAsia="ru-RU"/>
        </w:rPr>
        <w:t>Матеріали проведеної атестації.</w:t>
      </w:r>
    </w:p>
    <w:p w:rsidR="00BA297A" w:rsidRPr="00BA297A" w:rsidRDefault="00BA297A" w:rsidP="00C84DE1">
      <w:pPr>
        <w:numPr>
          <w:ilvl w:val="0"/>
          <w:numId w:val="146"/>
        </w:numPr>
        <w:spacing w:line="240" w:lineRule="auto"/>
        <w:ind w:firstLine="700"/>
        <w:rPr>
          <w:rFonts w:eastAsia="Times New Roman"/>
          <w:sz w:val="32"/>
          <w:szCs w:val="32"/>
          <w:lang w:eastAsia="ru-RU"/>
        </w:rPr>
      </w:pPr>
      <w:r w:rsidRPr="00BA297A">
        <w:rPr>
          <w:rFonts w:eastAsia="Times New Roman"/>
          <w:sz w:val="32"/>
          <w:szCs w:val="32"/>
          <w:lang w:eastAsia="ru-RU"/>
        </w:rPr>
        <w:t>Внутрішній опис документів.</w:t>
      </w:r>
    </w:p>
    <w:p w:rsidR="00BA297A" w:rsidRPr="00BA297A" w:rsidRDefault="00BA297A" w:rsidP="00BA297A">
      <w:pPr>
        <w:spacing w:line="240" w:lineRule="auto"/>
        <w:ind w:firstLine="700"/>
        <w:rPr>
          <w:rFonts w:eastAsia="Times New Roman"/>
          <w:sz w:val="32"/>
          <w:szCs w:val="32"/>
          <w:lang w:eastAsia="ru-RU"/>
        </w:rPr>
      </w:pPr>
      <w:r w:rsidRPr="00BA297A">
        <w:rPr>
          <w:rFonts w:eastAsia="Times New Roman"/>
          <w:sz w:val="32"/>
          <w:szCs w:val="32"/>
          <w:lang w:eastAsia="ru-RU"/>
        </w:rPr>
        <w:t>До особової справи можуть бути внесені також довідки-об'єктивки, копії наказів, розпоряджень, постанов органів вищого рівня або витяги з них, витяги з протоколів наукових рад (для наукових праців</w:t>
      </w:r>
      <w:r w:rsidRPr="00BA297A">
        <w:rPr>
          <w:rFonts w:eastAsia="Times New Roman"/>
          <w:sz w:val="32"/>
          <w:szCs w:val="32"/>
          <w:lang w:eastAsia="ru-RU"/>
        </w:rPr>
        <w:softHyphen/>
        <w:t>ників, які брали участь у конкурсному заміщенні вакантних посад), витяги з протоколів зборів трудового колективу (для керівників, яких обирає на посаду трудовий колектив), а також інші документи, що ха</w:t>
      </w:r>
      <w:r w:rsidRPr="00BA297A">
        <w:rPr>
          <w:rFonts w:eastAsia="Times New Roman"/>
          <w:sz w:val="32"/>
          <w:szCs w:val="32"/>
          <w:lang w:eastAsia="ru-RU"/>
        </w:rPr>
        <w:softHyphen/>
        <w:t>рактеризують діяльність працівника. Порядок розміщення цих доку</w:t>
      </w:r>
      <w:r w:rsidRPr="00BA297A">
        <w:rPr>
          <w:rFonts w:eastAsia="Times New Roman"/>
          <w:sz w:val="32"/>
          <w:szCs w:val="32"/>
          <w:lang w:eastAsia="ru-RU"/>
        </w:rPr>
        <w:softHyphen/>
        <w:t>ментів, як правило, хронологічний - усі вони підшиваються до справи за черговістю надходження.</w:t>
      </w:r>
    </w:p>
    <w:p w:rsidR="00BA297A" w:rsidRPr="00BA297A" w:rsidRDefault="00BA297A" w:rsidP="00BA297A">
      <w:pPr>
        <w:spacing w:line="240" w:lineRule="auto"/>
        <w:ind w:firstLine="700"/>
        <w:rPr>
          <w:rFonts w:eastAsia="Times New Roman"/>
          <w:sz w:val="32"/>
          <w:szCs w:val="32"/>
          <w:lang w:eastAsia="ru-RU"/>
        </w:rPr>
      </w:pPr>
      <w:r w:rsidRPr="00BA297A">
        <w:rPr>
          <w:rFonts w:eastAsia="Times New Roman"/>
          <w:sz w:val="32"/>
          <w:szCs w:val="32"/>
          <w:lang w:eastAsia="ru-RU"/>
        </w:rPr>
        <w:t>Довідки з місця проживання, медичні довідки та інші документи другорядного значення можуть групуватись у самостійну справу тим</w:t>
      </w:r>
      <w:r w:rsidRPr="00BA297A">
        <w:rPr>
          <w:rFonts w:eastAsia="Times New Roman"/>
          <w:sz w:val="32"/>
          <w:szCs w:val="32"/>
          <w:lang w:eastAsia="ru-RU"/>
        </w:rPr>
        <w:softHyphen/>
        <w:t>часового зберігання окремо від особової справи або розміщуватись у «кишеньці» на зворотному боці її обкладинки.</w:t>
      </w:r>
    </w:p>
    <w:p w:rsidR="00BA297A" w:rsidRPr="00BA297A" w:rsidRDefault="00BA297A" w:rsidP="00BA297A">
      <w:pPr>
        <w:spacing w:line="240" w:lineRule="auto"/>
        <w:ind w:firstLine="700"/>
        <w:rPr>
          <w:rFonts w:eastAsia="Times New Roman"/>
          <w:sz w:val="32"/>
          <w:szCs w:val="32"/>
          <w:lang w:eastAsia="ru-RU"/>
        </w:rPr>
      </w:pPr>
      <w:r w:rsidRPr="00BA297A">
        <w:rPr>
          <w:rFonts w:eastAsia="Times New Roman"/>
          <w:sz w:val="32"/>
          <w:szCs w:val="32"/>
          <w:lang w:eastAsia="ru-RU"/>
        </w:rPr>
        <w:t>Включення до особової справи наказів (розпоряджень) про відпуст</w:t>
      </w:r>
      <w:r w:rsidRPr="00BA297A">
        <w:rPr>
          <w:rFonts w:eastAsia="Times New Roman"/>
          <w:sz w:val="32"/>
          <w:szCs w:val="32"/>
          <w:lang w:eastAsia="ru-RU"/>
        </w:rPr>
        <w:softHyphen/>
        <w:t>ки, про направлення у відрядження, на курси перепідготовки, підви</w:t>
      </w:r>
      <w:r w:rsidRPr="00BA297A">
        <w:rPr>
          <w:rFonts w:eastAsia="Times New Roman"/>
          <w:sz w:val="32"/>
          <w:szCs w:val="32"/>
          <w:lang w:eastAsia="ru-RU"/>
        </w:rPr>
        <w:softHyphen/>
        <w:t>щення кваліфікації чи стажування не допускається.</w:t>
      </w:r>
    </w:p>
    <w:p w:rsidR="00BA297A" w:rsidRPr="00BA297A" w:rsidRDefault="00BA297A" w:rsidP="00BA297A">
      <w:pPr>
        <w:spacing w:line="240" w:lineRule="auto"/>
        <w:ind w:firstLine="700"/>
        <w:rPr>
          <w:rFonts w:eastAsia="Times New Roman"/>
          <w:b/>
          <w:sz w:val="32"/>
          <w:szCs w:val="32"/>
          <w:lang w:eastAsia="ru-RU"/>
        </w:rPr>
      </w:pPr>
      <w:r w:rsidRPr="00BA297A">
        <w:rPr>
          <w:rFonts w:eastAsia="Times New Roman"/>
          <w:b/>
          <w:sz w:val="32"/>
          <w:szCs w:val="32"/>
          <w:lang w:eastAsia="ru-RU"/>
        </w:rPr>
        <w:t>Оформлення обкладинки особової справи</w:t>
      </w:r>
    </w:p>
    <w:p w:rsidR="00BA297A" w:rsidRPr="00BA297A" w:rsidRDefault="00BA297A" w:rsidP="00BA297A">
      <w:pPr>
        <w:spacing w:line="240" w:lineRule="auto"/>
        <w:ind w:firstLine="700"/>
        <w:rPr>
          <w:rFonts w:eastAsia="Times New Roman"/>
          <w:sz w:val="32"/>
          <w:szCs w:val="32"/>
          <w:lang w:eastAsia="ru-RU"/>
        </w:rPr>
      </w:pPr>
      <w:r w:rsidRPr="00BA297A">
        <w:rPr>
          <w:rFonts w:eastAsia="Times New Roman"/>
          <w:sz w:val="32"/>
          <w:szCs w:val="32"/>
          <w:lang w:eastAsia="ru-RU"/>
        </w:rPr>
        <w:t>Документи особової справи ведуться впродовж усього часу робо</w:t>
      </w:r>
      <w:r w:rsidRPr="00BA297A">
        <w:rPr>
          <w:rFonts w:eastAsia="Times New Roman"/>
          <w:sz w:val="32"/>
          <w:szCs w:val="32"/>
          <w:lang w:eastAsia="ru-RU"/>
        </w:rPr>
        <w:softHyphen/>
        <w:t>ти особи на підприємстві й до номенклатури справ установи не зано</w:t>
      </w:r>
      <w:r w:rsidRPr="00BA297A">
        <w:rPr>
          <w:rFonts w:eastAsia="Times New Roman"/>
          <w:sz w:val="32"/>
          <w:szCs w:val="32"/>
          <w:lang w:eastAsia="ru-RU"/>
        </w:rPr>
        <w:softHyphen/>
        <w:t>сяться</w:t>
      </w:r>
    </w:p>
    <w:p w:rsidR="00BA297A" w:rsidRPr="00BA297A" w:rsidRDefault="00BA297A" w:rsidP="00BA297A">
      <w:pPr>
        <w:spacing w:line="240" w:lineRule="auto"/>
        <w:ind w:firstLine="700"/>
        <w:rPr>
          <w:rFonts w:eastAsia="Times New Roman"/>
          <w:sz w:val="32"/>
          <w:szCs w:val="32"/>
          <w:lang w:eastAsia="ru-RU"/>
        </w:rPr>
      </w:pPr>
      <w:r w:rsidRPr="00BA297A">
        <w:rPr>
          <w:rFonts w:eastAsia="Times New Roman"/>
          <w:sz w:val="32"/>
          <w:szCs w:val="32"/>
          <w:lang w:eastAsia="ru-RU"/>
        </w:rPr>
        <w:t>На обкладинці розташовується заголовок. В ньому вказують у на</w:t>
      </w:r>
      <w:r w:rsidRPr="00BA297A">
        <w:rPr>
          <w:rFonts w:eastAsia="Times New Roman"/>
          <w:sz w:val="32"/>
          <w:szCs w:val="32"/>
          <w:lang w:eastAsia="ru-RU"/>
        </w:rPr>
        <w:softHyphen/>
        <w:t>зивному відмінку повну назву підприємства, номер справи, прізвище, ім'я, по батькові особи, на яку вона заведена.</w:t>
      </w:r>
    </w:p>
    <w:p w:rsidR="00BA297A" w:rsidRPr="00BA297A" w:rsidRDefault="00BA297A" w:rsidP="00BA297A">
      <w:pPr>
        <w:spacing w:line="240" w:lineRule="auto"/>
        <w:ind w:firstLine="700"/>
        <w:rPr>
          <w:rFonts w:eastAsia="Times New Roman"/>
          <w:sz w:val="32"/>
          <w:szCs w:val="32"/>
          <w:lang w:eastAsia="ru-RU"/>
        </w:rPr>
      </w:pPr>
      <w:r w:rsidRPr="00BA297A">
        <w:rPr>
          <w:rFonts w:eastAsia="Times New Roman"/>
          <w:sz w:val="32"/>
          <w:szCs w:val="32"/>
          <w:lang w:eastAsia="ru-RU"/>
        </w:rPr>
        <w:t>Обов'язково проставляється дата заведення (день прийняття особи на роботу) та закінчення (день звільнення) особової справи. Оскільки справа є документом тривалого зберігання, її вкладають у тверду об</w:t>
      </w:r>
      <w:r w:rsidRPr="00BA297A">
        <w:rPr>
          <w:rFonts w:eastAsia="Times New Roman"/>
          <w:sz w:val="32"/>
          <w:szCs w:val="32"/>
          <w:lang w:eastAsia="ru-RU"/>
        </w:rPr>
        <w:softHyphen/>
        <w:t>кладинку й переплітають.</w:t>
      </w:r>
    </w:p>
    <w:p w:rsidR="00BA297A" w:rsidRPr="00BA297A" w:rsidRDefault="00BA297A" w:rsidP="00BA297A">
      <w:pPr>
        <w:spacing w:line="240" w:lineRule="auto"/>
        <w:ind w:firstLine="700"/>
        <w:rPr>
          <w:rFonts w:eastAsia="Times New Roman"/>
          <w:sz w:val="32"/>
          <w:szCs w:val="32"/>
          <w:lang w:eastAsia="ru-RU"/>
        </w:rPr>
      </w:pPr>
      <w:r w:rsidRPr="00BA297A">
        <w:rPr>
          <w:rFonts w:eastAsia="Times New Roman"/>
          <w:sz w:val="32"/>
          <w:szCs w:val="32"/>
          <w:lang w:eastAsia="ru-RU"/>
        </w:rPr>
        <w:t>Після звільнення працівника його заяву про звільнення, копію на</w:t>
      </w:r>
      <w:r w:rsidRPr="00BA297A">
        <w:rPr>
          <w:rFonts w:eastAsia="Times New Roman"/>
          <w:sz w:val="32"/>
          <w:szCs w:val="32"/>
          <w:lang w:eastAsia="ru-RU"/>
        </w:rPr>
        <w:softHyphen/>
        <w:t>казу (розпорядження) або витяг з нього, а також інші документи (лист про переведення на іншу роботу, подання на звільнення тощо), на під</w:t>
      </w:r>
      <w:r w:rsidRPr="00BA297A">
        <w:rPr>
          <w:rFonts w:eastAsia="Times New Roman"/>
          <w:sz w:val="32"/>
          <w:szCs w:val="32"/>
          <w:lang w:eastAsia="ru-RU"/>
        </w:rPr>
        <w:softHyphen/>
        <w:t>ставі яких видано наказ (розпорядження), підшивають в особову справу та записують в опис. У додатку до особової справи працівника ро</w:t>
      </w:r>
      <w:r w:rsidRPr="00BA297A">
        <w:rPr>
          <w:rFonts w:eastAsia="Times New Roman"/>
          <w:sz w:val="32"/>
          <w:szCs w:val="32"/>
          <w:lang w:eastAsia="ru-RU"/>
        </w:rPr>
        <w:softHyphen/>
        <w:t>биться запис про його звільнення. Після виконання цих процедур осо</w:t>
      </w:r>
      <w:r w:rsidRPr="00BA297A">
        <w:rPr>
          <w:rFonts w:eastAsia="Times New Roman"/>
          <w:sz w:val="32"/>
          <w:szCs w:val="32"/>
          <w:lang w:eastAsia="ru-RU"/>
        </w:rPr>
        <w:softHyphen/>
        <w:t>бова справа зберігається у відділі кадрів упродовж двох років, потім здається на зберігання в архів організації на 73 роки. Загальний тер</w:t>
      </w:r>
      <w:r w:rsidRPr="00BA297A">
        <w:rPr>
          <w:rFonts w:eastAsia="Times New Roman"/>
          <w:sz w:val="32"/>
          <w:szCs w:val="32"/>
          <w:lang w:eastAsia="ru-RU"/>
        </w:rPr>
        <w:softHyphen/>
        <w:t>мін зберігання особової справи 75 років.</w:t>
      </w:r>
    </w:p>
    <w:p w:rsidR="00BA297A" w:rsidRPr="00BA297A" w:rsidRDefault="00BA297A" w:rsidP="00BA297A">
      <w:pPr>
        <w:spacing w:line="240" w:lineRule="auto"/>
        <w:ind w:firstLine="700"/>
        <w:rPr>
          <w:rFonts w:eastAsia="Times New Roman"/>
          <w:sz w:val="32"/>
          <w:szCs w:val="32"/>
          <w:lang w:eastAsia="ru-RU"/>
        </w:rPr>
      </w:pPr>
      <w:r w:rsidRPr="00BA297A">
        <w:rPr>
          <w:rFonts w:eastAsia="Times New Roman"/>
          <w:sz w:val="32"/>
          <w:szCs w:val="32"/>
          <w:lang w:eastAsia="ru-RU"/>
        </w:rPr>
        <w:t>Доступ до особових справ має бути обмеженим. Особові справи зберігаються як секретні документи. Як правило, їх розмішують у сейфах чи в крайньому разі, у спеціально-пристосованих для цього залізних шафах, що замикаються. Відповідальність за зберігання особових справ несе начальник відділу кадрів, фахівець з персоналу або секретар.</w:t>
      </w:r>
    </w:p>
    <w:p w:rsidR="00BA297A" w:rsidRPr="00BA297A" w:rsidRDefault="00BA297A" w:rsidP="00BA297A">
      <w:pPr>
        <w:spacing w:line="240" w:lineRule="auto"/>
        <w:ind w:firstLine="700"/>
        <w:rPr>
          <w:rFonts w:eastAsia="Times New Roman"/>
          <w:sz w:val="32"/>
          <w:szCs w:val="32"/>
          <w:lang w:eastAsia="ru-RU"/>
        </w:rPr>
      </w:pPr>
      <w:r w:rsidRPr="00BA297A">
        <w:rPr>
          <w:rFonts w:eastAsia="Times New Roman"/>
          <w:sz w:val="32"/>
          <w:szCs w:val="32"/>
          <w:lang w:eastAsia="ru-RU"/>
        </w:rPr>
        <w:t>Видаються особові справи для службового користування лише осо</w:t>
      </w:r>
      <w:r w:rsidRPr="00BA297A">
        <w:rPr>
          <w:rFonts w:eastAsia="Times New Roman"/>
          <w:sz w:val="32"/>
          <w:szCs w:val="32"/>
          <w:lang w:eastAsia="ru-RU"/>
        </w:rPr>
        <w:softHyphen/>
        <w:t>бам, коло яких визначене керівником установи. Не дозволяється за</w:t>
      </w:r>
      <w:r w:rsidRPr="00BA297A">
        <w:rPr>
          <w:rFonts w:eastAsia="Times New Roman"/>
          <w:sz w:val="32"/>
          <w:szCs w:val="32"/>
          <w:lang w:eastAsia="ru-RU"/>
        </w:rPr>
        <w:softHyphen/>
        <w:t>тримувати особову справу більше ніж на один день та виносити її за межі підприємства. У разі використання особової справи забороня</w:t>
      </w:r>
      <w:r w:rsidRPr="00BA297A">
        <w:rPr>
          <w:rFonts w:eastAsia="Times New Roman"/>
          <w:sz w:val="32"/>
          <w:szCs w:val="32"/>
          <w:lang w:eastAsia="ru-RU"/>
        </w:rPr>
        <w:softHyphen/>
        <w:t>ється робити будь-які виправлення раніше зроблених записів або вно</w:t>
      </w:r>
      <w:r w:rsidRPr="00BA297A">
        <w:rPr>
          <w:rFonts w:eastAsia="Times New Roman"/>
          <w:sz w:val="32"/>
          <w:szCs w:val="32"/>
          <w:lang w:eastAsia="ru-RU"/>
        </w:rPr>
        <w:softHyphen/>
        <w:t>сити нові, вилучати документи чи долучати нові. Не дозволяється ви</w:t>
      </w:r>
      <w:r w:rsidRPr="00BA297A">
        <w:rPr>
          <w:rFonts w:eastAsia="Times New Roman"/>
          <w:sz w:val="32"/>
          <w:szCs w:val="32"/>
          <w:lang w:eastAsia="ru-RU"/>
        </w:rPr>
        <w:softHyphen/>
        <w:t>давати особову справу особі, на яку вона заведена.</w:t>
      </w:r>
    </w:p>
    <w:p w:rsidR="00BA297A" w:rsidRPr="00BA297A" w:rsidRDefault="00BA297A" w:rsidP="00BA297A">
      <w:pPr>
        <w:spacing w:line="240" w:lineRule="auto"/>
        <w:ind w:firstLine="700"/>
        <w:rPr>
          <w:rFonts w:eastAsia="Times New Roman"/>
          <w:sz w:val="32"/>
          <w:szCs w:val="32"/>
          <w:lang w:eastAsia="ru-RU"/>
        </w:rPr>
      </w:pPr>
      <w:r w:rsidRPr="00BA297A">
        <w:rPr>
          <w:rFonts w:eastAsia="Times New Roman"/>
          <w:sz w:val="32"/>
          <w:szCs w:val="32"/>
          <w:lang w:eastAsia="ru-RU"/>
        </w:rPr>
        <w:t xml:space="preserve">Щоб запобігти втраті особової справи, в ній необхідно тримати контрольну картку. Вона залишається у відділі кадрів на період видачі особової справи. </w:t>
      </w:r>
    </w:p>
    <w:p w:rsidR="00BA297A" w:rsidRDefault="006E7BEC" w:rsidP="00BA297A">
      <w:pPr>
        <w:spacing w:line="240" w:lineRule="auto"/>
        <w:ind w:firstLine="0"/>
        <w:rPr>
          <w:rFonts w:eastAsia="Arial Unicode MS"/>
          <w:b/>
          <w:color w:val="000000"/>
          <w:szCs w:val="28"/>
          <w:lang w:val="uk-UA" w:eastAsia="uk-UA"/>
        </w:rPr>
      </w:pPr>
      <w:r w:rsidRPr="002A772E">
        <w:rPr>
          <w:rFonts w:eastAsia="Times New Roman"/>
          <w:noProof/>
          <w:sz w:val="32"/>
          <w:szCs w:val="32"/>
          <w:lang w:eastAsia="ru-RU"/>
        </w:rPr>
        <mc:AlternateContent>
          <mc:Choice Requires="wps">
            <w:drawing>
              <wp:anchor distT="0" distB="0" distL="114300" distR="114300" simplePos="0" relativeHeight="251689984" behindDoc="0" locked="0" layoutInCell="1" allowOverlap="1" wp14:anchorId="1ABD8515" wp14:editId="73A747D9">
                <wp:simplePos x="0" y="0"/>
                <wp:positionH relativeFrom="margin">
                  <wp:posOffset>0</wp:posOffset>
                </wp:positionH>
                <wp:positionV relativeFrom="paragraph">
                  <wp:posOffset>27940</wp:posOffset>
                </wp:positionV>
                <wp:extent cx="6067425" cy="590550"/>
                <wp:effectExtent l="0" t="19050" r="66675" b="38100"/>
                <wp:wrapNone/>
                <wp:docPr id="76" name="Стрелка вправо 76"/>
                <wp:cNvGraphicFramePr/>
                <a:graphic xmlns:a="http://schemas.openxmlformats.org/drawingml/2006/main">
                  <a:graphicData uri="http://schemas.microsoft.com/office/word/2010/wordprocessingShape">
                    <wps:wsp>
                      <wps:cNvSpPr/>
                      <wps:spPr>
                        <a:xfrm>
                          <a:off x="0" y="0"/>
                          <a:ext cx="6067425" cy="590550"/>
                        </a:xfrm>
                        <a:prstGeom prst="rightArrow">
                          <a:avLst>
                            <a:gd name="adj1" fmla="val 50000"/>
                            <a:gd name="adj2" fmla="val 170968"/>
                          </a:avLst>
                        </a:prstGeom>
                        <a:solidFill>
                          <a:sysClr val="window" lastClr="FFFFFF"/>
                        </a:solidFill>
                        <a:ln w="9525" cap="flat" cmpd="sng" algn="ctr">
                          <a:solidFill>
                            <a:sysClr val="windowText" lastClr="000000">
                              <a:lumMod val="85000"/>
                              <a:lumOff val="15000"/>
                            </a:sysClr>
                          </a:solidFill>
                          <a:prstDash val="solid"/>
                        </a:ln>
                        <a:effectLst/>
                      </wps:spPr>
                      <wps:txbx>
                        <w:txbxContent>
                          <w:p w:rsidR="00C31144" w:rsidRPr="00E41DF0" w:rsidRDefault="00C31144" w:rsidP="006E7BEC">
                            <w:pPr>
                              <w:ind w:firstLine="0"/>
                              <w:jc w:val="center"/>
                              <w:rPr>
                                <w:b/>
                                <w:color w:val="000000" w:themeColor="text1"/>
                                <w:lang w:val="uk-UA"/>
                              </w:rPr>
                            </w:pPr>
                            <w:r w:rsidRPr="00E41DF0">
                              <w:rPr>
                                <w:b/>
                                <w:color w:val="000000" w:themeColor="text1"/>
                                <w:lang w:val="uk-UA"/>
                              </w:rPr>
                              <w:t>Питання для контролю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D8515" id="Стрелка вправо 76" o:spid="_x0000_s1041" type="#_x0000_t13" style="position:absolute;left:0;text-align:left;margin-left:0;margin-top:2.2pt;width:477.75pt;height:46.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" adj="18006" fillcolor="window" strokecolor="#262626">
                <v:textbox>
                  <w:txbxContent>
                    <w:p w:rsidR="00C31144" w:rsidRPr="00E41DF0" w:rsidRDefault="00C31144" w:rsidP="006E7BEC">
                      <w:pPr>
                        <w:ind w:firstLine="0"/>
                        <w:jc w:val="center"/>
                        <w:rPr>
                          <w:b/>
                          <w:color w:val="000000" w:themeColor="text1"/>
                          <w:lang w:val="uk-UA"/>
                        </w:rPr>
                      </w:pPr>
                      <w:r w:rsidRPr="00E41DF0">
                        <w:rPr>
                          <w:b/>
                          <w:color w:val="000000" w:themeColor="text1"/>
                          <w:lang w:val="uk-UA"/>
                        </w:rPr>
                        <w:t>Питання для контролю</w:t>
                      </w:r>
                    </w:p>
                  </w:txbxContent>
                </v:textbox>
                <w10:wrap anchorx="margin"/>
              </v:shape>
            </w:pict>
          </mc:Fallback>
        </mc:AlternateContent>
      </w:r>
    </w:p>
    <w:p w:rsidR="006E7BEC" w:rsidRDefault="006E7BEC" w:rsidP="006E7BEC">
      <w:pPr>
        <w:spacing w:line="240" w:lineRule="auto"/>
        <w:ind w:firstLine="720"/>
        <w:rPr>
          <w:rFonts w:eastAsia="Arial Unicode MS"/>
          <w:color w:val="000000"/>
          <w:sz w:val="32"/>
          <w:szCs w:val="32"/>
          <w:lang w:val="uk-UA" w:eastAsia="uk-UA"/>
        </w:rPr>
      </w:pPr>
    </w:p>
    <w:p w:rsidR="006E7BEC" w:rsidRDefault="006E7BEC" w:rsidP="006E7BEC">
      <w:pPr>
        <w:spacing w:line="240" w:lineRule="auto"/>
        <w:ind w:firstLine="720"/>
        <w:rPr>
          <w:rFonts w:eastAsia="Arial Unicode MS"/>
          <w:color w:val="000000"/>
          <w:sz w:val="32"/>
          <w:szCs w:val="32"/>
          <w:lang w:val="uk-UA" w:eastAsia="uk-UA"/>
        </w:rPr>
      </w:pPr>
    </w:p>
    <w:p w:rsidR="002F74A9" w:rsidRPr="00A35092" w:rsidRDefault="002F74A9" w:rsidP="00C84DE1">
      <w:pPr>
        <w:pStyle w:val="ab"/>
        <w:numPr>
          <w:ilvl w:val="0"/>
          <w:numId w:val="160"/>
        </w:numPr>
        <w:tabs>
          <w:tab w:val="left" w:pos="1276"/>
        </w:tabs>
        <w:spacing w:line="240" w:lineRule="auto"/>
        <w:ind w:left="1134"/>
        <w:rPr>
          <w:rFonts w:eastAsia="Times New Roman"/>
          <w:color w:val="000000"/>
          <w:sz w:val="32"/>
          <w:szCs w:val="32"/>
          <w:lang w:eastAsia="ru-RU"/>
        </w:rPr>
      </w:pPr>
      <w:r w:rsidRPr="00A35092">
        <w:rPr>
          <w:rFonts w:eastAsia="Times New Roman"/>
          <w:color w:val="000000"/>
          <w:sz w:val="32"/>
          <w:szCs w:val="32"/>
          <w:lang w:val="uk-UA" w:eastAsia="ru-RU"/>
        </w:rPr>
        <w:t>Що таке особова картка?</w:t>
      </w:r>
    </w:p>
    <w:p w:rsidR="002F74A9" w:rsidRPr="00A35092" w:rsidRDefault="002F74A9" w:rsidP="00C84DE1">
      <w:pPr>
        <w:pStyle w:val="ab"/>
        <w:numPr>
          <w:ilvl w:val="0"/>
          <w:numId w:val="160"/>
        </w:numPr>
        <w:tabs>
          <w:tab w:val="left" w:pos="1276"/>
        </w:tabs>
        <w:spacing w:line="240" w:lineRule="auto"/>
        <w:ind w:left="1134"/>
        <w:rPr>
          <w:rFonts w:eastAsia="Times New Roman"/>
          <w:color w:val="000000"/>
          <w:sz w:val="32"/>
          <w:szCs w:val="32"/>
          <w:lang w:eastAsia="ru-RU"/>
        </w:rPr>
      </w:pPr>
      <w:r w:rsidRPr="00A35092">
        <w:rPr>
          <w:rFonts w:eastAsia="Times New Roman"/>
          <w:color w:val="000000"/>
          <w:sz w:val="32"/>
          <w:szCs w:val="32"/>
          <w:lang w:val="uk-UA" w:eastAsia="ru-RU"/>
        </w:rPr>
        <w:t>Що таке особова справа?</w:t>
      </w:r>
    </w:p>
    <w:p w:rsidR="002F74A9" w:rsidRPr="00A35092" w:rsidRDefault="002F74A9" w:rsidP="00C84DE1">
      <w:pPr>
        <w:pStyle w:val="ab"/>
        <w:numPr>
          <w:ilvl w:val="0"/>
          <w:numId w:val="160"/>
        </w:numPr>
        <w:tabs>
          <w:tab w:val="left" w:pos="1276"/>
        </w:tabs>
        <w:spacing w:line="240" w:lineRule="auto"/>
        <w:ind w:left="1134"/>
        <w:rPr>
          <w:rFonts w:eastAsia="Times New Roman"/>
          <w:color w:val="000000"/>
          <w:sz w:val="32"/>
          <w:szCs w:val="32"/>
          <w:lang w:eastAsia="ru-RU"/>
        </w:rPr>
      </w:pPr>
      <w:r w:rsidRPr="00A35092">
        <w:rPr>
          <w:rFonts w:eastAsia="Times New Roman"/>
          <w:color w:val="000000"/>
          <w:sz w:val="32"/>
          <w:szCs w:val="32"/>
          <w:lang w:val="uk-UA" w:eastAsia="ru-RU"/>
        </w:rPr>
        <w:t>Розкрийте склад особової справи працівника.</w:t>
      </w:r>
    </w:p>
    <w:p w:rsidR="002F74A9" w:rsidRPr="00A35092" w:rsidRDefault="002F74A9" w:rsidP="00C84DE1">
      <w:pPr>
        <w:pStyle w:val="ab"/>
        <w:numPr>
          <w:ilvl w:val="0"/>
          <w:numId w:val="160"/>
        </w:numPr>
        <w:tabs>
          <w:tab w:val="left" w:pos="1276"/>
        </w:tabs>
        <w:spacing w:line="240" w:lineRule="auto"/>
        <w:ind w:left="1134"/>
        <w:rPr>
          <w:rFonts w:eastAsia="Times New Roman"/>
          <w:sz w:val="32"/>
          <w:szCs w:val="32"/>
          <w:lang w:val="uk-UA" w:eastAsia="ru-RU"/>
        </w:rPr>
      </w:pPr>
      <w:r w:rsidRPr="00A35092">
        <w:rPr>
          <w:rFonts w:eastAsia="Times New Roman"/>
          <w:sz w:val="32"/>
          <w:szCs w:val="32"/>
          <w:lang w:val="uk-UA" w:eastAsia="ru-RU"/>
        </w:rPr>
        <w:t>Перерахуйте розділи особової картки.</w:t>
      </w:r>
    </w:p>
    <w:p w:rsidR="002F74A9" w:rsidRPr="00A35092" w:rsidRDefault="002F74A9" w:rsidP="00C84DE1">
      <w:pPr>
        <w:pStyle w:val="ab"/>
        <w:numPr>
          <w:ilvl w:val="0"/>
          <w:numId w:val="160"/>
        </w:numPr>
        <w:tabs>
          <w:tab w:val="left" w:pos="1276"/>
        </w:tabs>
        <w:spacing w:line="240" w:lineRule="auto"/>
        <w:ind w:left="1134"/>
        <w:rPr>
          <w:rFonts w:eastAsia="Times New Roman"/>
          <w:sz w:val="32"/>
          <w:szCs w:val="32"/>
          <w:lang w:val="uk-UA" w:eastAsia="ru-RU"/>
        </w:rPr>
      </w:pPr>
      <w:r w:rsidRPr="00A35092">
        <w:rPr>
          <w:rFonts w:eastAsia="Times New Roman"/>
          <w:sz w:val="32"/>
          <w:szCs w:val="32"/>
          <w:lang w:val="uk-UA" w:eastAsia="ru-RU"/>
        </w:rPr>
        <w:t xml:space="preserve">Призначення </w:t>
      </w:r>
      <w:r w:rsidR="004A6495">
        <w:rPr>
          <w:rFonts w:eastAsia="Times New Roman"/>
          <w:sz w:val="32"/>
          <w:szCs w:val="32"/>
          <w:lang w:val="uk-UA" w:eastAsia="ru-RU"/>
        </w:rPr>
        <w:t>особового листка з відділу кадрів</w:t>
      </w:r>
      <w:r w:rsidRPr="00A35092">
        <w:rPr>
          <w:rFonts w:eastAsia="Times New Roman"/>
          <w:sz w:val="32"/>
          <w:szCs w:val="32"/>
          <w:lang w:val="uk-UA" w:eastAsia="ru-RU"/>
        </w:rPr>
        <w:t>.</w:t>
      </w:r>
    </w:p>
    <w:p w:rsidR="002F74A9" w:rsidRPr="00A35092" w:rsidRDefault="002F74A9" w:rsidP="00C84DE1">
      <w:pPr>
        <w:pStyle w:val="ab"/>
        <w:numPr>
          <w:ilvl w:val="0"/>
          <w:numId w:val="160"/>
        </w:numPr>
        <w:tabs>
          <w:tab w:val="left" w:pos="1276"/>
        </w:tabs>
        <w:spacing w:line="240" w:lineRule="auto"/>
        <w:ind w:left="1134"/>
        <w:rPr>
          <w:rFonts w:eastAsia="Times New Roman"/>
          <w:sz w:val="32"/>
          <w:szCs w:val="32"/>
          <w:lang w:val="uk-UA" w:eastAsia="ru-RU"/>
        </w:rPr>
      </w:pPr>
      <w:r w:rsidRPr="00A35092">
        <w:rPr>
          <w:rFonts w:eastAsia="Times New Roman"/>
          <w:sz w:val="32"/>
          <w:szCs w:val="32"/>
          <w:lang w:val="uk-UA" w:eastAsia="ru-RU"/>
        </w:rPr>
        <w:t>Визначте вимоги до заповнення особової картки.</w:t>
      </w:r>
    </w:p>
    <w:p w:rsidR="002F74A9" w:rsidRPr="00A35092" w:rsidRDefault="002F74A9" w:rsidP="00C84DE1">
      <w:pPr>
        <w:pStyle w:val="ab"/>
        <w:numPr>
          <w:ilvl w:val="0"/>
          <w:numId w:val="160"/>
        </w:numPr>
        <w:tabs>
          <w:tab w:val="left" w:pos="1276"/>
        </w:tabs>
        <w:spacing w:line="240" w:lineRule="auto"/>
        <w:ind w:left="1134"/>
        <w:rPr>
          <w:rFonts w:eastAsia="Times New Roman"/>
          <w:sz w:val="32"/>
          <w:szCs w:val="32"/>
          <w:lang w:val="uk-UA" w:eastAsia="ru-RU"/>
        </w:rPr>
      </w:pPr>
      <w:r w:rsidRPr="00A35092">
        <w:rPr>
          <w:rFonts w:eastAsia="Times New Roman"/>
          <w:sz w:val="32"/>
          <w:szCs w:val="32"/>
          <w:lang w:val="uk-UA" w:eastAsia="ru-RU"/>
        </w:rPr>
        <w:t>Зазначте вимоги до зберігання особової картки.</w:t>
      </w:r>
    </w:p>
    <w:p w:rsidR="00133202" w:rsidRPr="00A35092" w:rsidRDefault="00133202" w:rsidP="00C84DE1">
      <w:pPr>
        <w:pStyle w:val="ab"/>
        <w:numPr>
          <w:ilvl w:val="0"/>
          <w:numId w:val="160"/>
        </w:numPr>
        <w:tabs>
          <w:tab w:val="left" w:pos="1276"/>
        </w:tabs>
        <w:spacing w:line="240" w:lineRule="auto"/>
        <w:ind w:left="1134"/>
        <w:rPr>
          <w:sz w:val="32"/>
          <w:szCs w:val="32"/>
          <w:lang w:val="uk-UA"/>
        </w:rPr>
      </w:pPr>
      <w:r w:rsidRPr="00A35092">
        <w:rPr>
          <w:sz w:val="32"/>
          <w:szCs w:val="32"/>
          <w:lang w:val="uk-UA"/>
        </w:rPr>
        <w:t xml:space="preserve">Що таке трудова книжка? </w:t>
      </w:r>
    </w:p>
    <w:p w:rsidR="00133202" w:rsidRPr="00A35092" w:rsidRDefault="00133202" w:rsidP="00C84DE1">
      <w:pPr>
        <w:pStyle w:val="ab"/>
        <w:numPr>
          <w:ilvl w:val="0"/>
          <w:numId w:val="160"/>
        </w:numPr>
        <w:tabs>
          <w:tab w:val="left" w:pos="1276"/>
        </w:tabs>
        <w:spacing w:line="240" w:lineRule="auto"/>
        <w:ind w:left="1134"/>
        <w:rPr>
          <w:sz w:val="32"/>
          <w:szCs w:val="32"/>
          <w:lang w:val="uk-UA"/>
        </w:rPr>
      </w:pPr>
      <w:r w:rsidRPr="00A35092">
        <w:rPr>
          <w:sz w:val="32"/>
          <w:szCs w:val="32"/>
          <w:lang w:val="uk-UA"/>
        </w:rPr>
        <w:t>Основні властивості трудової книжки</w:t>
      </w:r>
      <w:r w:rsidR="002F3584" w:rsidRPr="00A35092">
        <w:rPr>
          <w:sz w:val="32"/>
          <w:szCs w:val="32"/>
          <w:lang w:val="uk-UA"/>
        </w:rPr>
        <w:t>.</w:t>
      </w:r>
    </w:p>
    <w:p w:rsidR="00133202" w:rsidRPr="00A35092" w:rsidRDefault="00133202" w:rsidP="00C84DE1">
      <w:pPr>
        <w:pStyle w:val="ab"/>
        <w:numPr>
          <w:ilvl w:val="0"/>
          <w:numId w:val="160"/>
        </w:numPr>
        <w:tabs>
          <w:tab w:val="left" w:pos="1276"/>
        </w:tabs>
        <w:spacing w:line="240" w:lineRule="auto"/>
        <w:ind w:left="1134"/>
        <w:rPr>
          <w:sz w:val="32"/>
          <w:szCs w:val="32"/>
          <w:lang w:val="uk-UA"/>
        </w:rPr>
      </w:pPr>
      <w:r w:rsidRPr="00A35092">
        <w:rPr>
          <w:sz w:val="32"/>
          <w:szCs w:val="32"/>
          <w:lang w:val="uk-UA"/>
        </w:rPr>
        <w:t>Які відомості вносяться до трудової книжки?</w:t>
      </w:r>
    </w:p>
    <w:p w:rsidR="00133202" w:rsidRPr="00A35092" w:rsidRDefault="00133202" w:rsidP="00C84DE1">
      <w:pPr>
        <w:pStyle w:val="ab"/>
        <w:numPr>
          <w:ilvl w:val="0"/>
          <w:numId w:val="160"/>
        </w:numPr>
        <w:tabs>
          <w:tab w:val="left" w:pos="1276"/>
        </w:tabs>
        <w:spacing w:line="240" w:lineRule="auto"/>
        <w:ind w:left="1134"/>
        <w:rPr>
          <w:sz w:val="32"/>
          <w:szCs w:val="32"/>
          <w:lang w:val="uk-UA"/>
        </w:rPr>
      </w:pPr>
      <w:r w:rsidRPr="00A35092">
        <w:rPr>
          <w:sz w:val="32"/>
          <w:szCs w:val="32"/>
          <w:lang w:val="uk-UA"/>
        </w:rPr>
        <w:t>З яких розділів складається трудова книжка?</w:t>
      </w:r>
    </w:p>
    <w:p w:rsidR="00133202" w:rsidRPr="00A35092" w:rsidRDefault="00133202" w:rsidP="00C84DE1">
      <w:pPr>
        <w:pStyle w:val="ab"/>
        <w:numPr>
          <w:ilvl w:val="0"/>
          <w:numId w:val="160"/>
        </w:numPr>
        <w:tabs>
          <w:tab w:val="left" w:pos="1276"/>
        </w:tabs>
        <w:spacing w:line="240" w:lineRule="auto"/>
        <w:ind w:left="1134"/>
        <w:rPr>
          <w:sz w:val="32"/>
          <w:szCs w:val="32"/>
          <w:lang w:val="uk-UA"/>
        </w:rPr>
      </w:pPr>
      <w:r w:rsidRPr="00A35092">
        <w:rPr>
          <w:sz w:val="32"/>
          <w:szCs w:val="32"/>
          <w:lang w:val="uk-UA"/>
        </w:rPr>
        <w:t xml:space="preserve">Які графи відносяться до розділу </w:t>
      </w:r>
      <w:r w:rsidR="002F3584" w:rsidRPr="00A35092">
        <w:rPr>
          <w:sz w:val="32"/>
          <w:szCs w:val="32"/>
          <w:lang w:val="uk-UA"/>
        </w:rPr>
        <w:t>«</w:t>
      </w:r>
      <w:r w:rsidRPr="00A35092">
        <w:rPr>
          <w:sz w:val="32"/>
          <w:szCs w:val="32"/>
          <w:lang w:val="uk-UA"/>
        </w:rPr>
        <w:t>Відомості про роботу</w:t>
      </w:r>
      <w:r w:rsidR="002F3584" w:rsidRPr="00A35092">
        <w:rPr>
          <w:sz w:val="32"/>
          <w:szCs w:val="32"/>
          <w:lang w:val="uk-UA"/>
        </w:rPr>
        <w:t>»</w:t>
      </w:r>
      <w:r w:rsidRPr="00A35092">
        <w:rPr>
          <w:sz w:val="32"/>
          <w:szCs w:val="32"/>
          <w:lang w:val="uk-UA"/>
        </w:rPr>
        <w:t>?</w:t>
      </w:r>
    </w:p>
    <w:p w:rsidR="00133202" w:rsidRPr="00A35092" w:rsidRDefault="00133202" w:rsidP="00C84DE1">
      <w:pPr>
        <w:pStyle w:val="ab"/>
        <w:numPr>
          <w:ilvl w:val="0"/>
          <w:numId w:val="160"/>
        </w:numPr>
        <w:tabs>
          <w:tab w:val="left" w:pos="1276"/>
        </w:tabs>
        <w:spacing w:line="240" w:lineRule="auto"/>
        <w:ind w:left="1134"/>
        <w:rPr>
          <w:sz w:val="32"/>
          <w:szCs w:val="32"/>
          <w:lang w:val="uk-UA"/>
        </w:rPr>
      </w:pPr>
      <w:r w:rsidRPr="00A35092">
        <w:rPr>
          <w:sz w:val="32"/>
          <w:szCs w:val="32"/>
          <w:lang w:val="uk-UA"/>
        </w:rPr>
        <w:t>Які записи не вносяться до трудової книжки?</w:t>
      </w:r>
    </w:p>
    <w:p w:rsidR="00133202" w:rsidRPr="00A35092" w:rsidRDefault="00133202" w:rsidP="00C84DE1">
      <w:pPr>
        <w:pStyle w:val="ab"/>
        <w:numPr>
          <w:ilvl w:val="0"/>
          <w:numId w:val="160"/>
        </w:numPr>
        <w:tabs>
          <w:tab w:val="left" w:pos="1276"/>
        </w:tabs>
        <w:spacing w:line="240" w:lineRule="auto"/>
        <w:ind w:left="1134"/>
        <w:rPr>
          <w:sz w:val="32"/>
          <w:szCs w:val="32"/>
          <w:lang w:val="uk-UA"/>
        </w:rPr>
      </w:pPr>
      <w:r w:rsidRPr="00A35092">
        <w:rPr>
          <w:sz w:val="32"/>
          <w:szCs w:val="32"/>
          <w:lang w:val="uk-UA"/>
        </w:rPr>
        <w:t>Назвіть основні записи які відбуваються при працевлаштуванні вперше?</w:t>
      </w:r>
    </w:p>
    <w:p w:rsidR="00133202" w:rsidRPr="00A35092" w:rsidRDefault="00133202" w:rsidP="00C84DE1">
      <w:pPr>
        <w:pStyle w:val="ab"/>
        <w:numPr>
          <w:ilvl w:val="0"/>
          <w:numId w:val="160"/>
        </w:numPr>
        <w:tabs>
          <w:tab w:val="left" w:pos="1276"/>
        </w:tabs>
        <w:spacing w:line="240" w:lineRule="auto"/>
        <w:ind w:left="1134"/>
        <w:rPr>
          <w:sz w:val="32"/>
          <w:szCs w:val="32"/>
          <w:lang w:val="uk-UA"/>
        </w:rPr>
      </w:pPr>
      <w:r w:rsidRPr="00A35092">
        <w:rPr>
          <w:sz w:val="32"/>
          <w:szCs w:val="32"/>
          <w:lang w:val="uk-UA"/>
        </w:rPr>
        <w:t xml:space="preserve">Які записи не відображаються у розділах </w:t>
      </w:r>
      <w:r w:rsidR="002F3584" w:rsidRPr="00A35092">
        <w:rPr>
          <w:sz w:val="32"/>
          <w:szCs w:val="32"/>
          <w:lang w:val="uk-UA"/>
        </w:rPr>
        <w:t>«</w:t>
      </w:r>
      <w:r w:rsidRPr="00A35092">
        <w:rPr>
          <w:sz w:val="32"/>
          <w:szCs w:val="32"/>
          <w:lang w:val="uk-UA"/>
        </w:rPr>
        <w:t>Відомості про нагородження</w:t>
      </w:r>
      <w:r w:rsidR="002F3584" w:rsidRPr="00A35092">
        <w:rPr>
          <w:sz w:val="32"/>
          <w:szCs w:val="32"/>
          <w:lang w:val="uk-UA"/>
        </w:rPr>
        <w:t>»</w:t>
      </w:r>
      <w:r w:rsidRPr="00A35092">
        <w:rPr>
          <w:sz w:val="32"/>
          <w:szCs w:val="32"/>
          <w:lang w:val="uk-UA"/>
        </w:rPr>
        <w:t xml:space="preserve"> і </w:t>
      </w:r>
      <w:r w:rsidR="002F3584" w:rsidRPr="00A35092">
        <w:rPr>
          <w:sz w:val="32"/>
          <w:szCs w:val="32"/>
          <w:lang w:val="uk-UA"/>
        </w:rPr>
        <w:t>«</w:t>
      </w:r>
      <w:r w:rsidRPr="00A35092">
        <w:rPr>
          <w:sz w:val="32"/>
          <w:szCs w:val="32"/>
          <w:lang w:val="uk-UA"/>
        </w:rPr>
        <w:t>Відомості про заохочення</w:t>
      </w:r>
      <w:r w:rsidR="002F3584" w:rsidRPr="00A35092">
        <w:rPr>
          <w:sz w:val="32"/>
          <w:szCs w:val="32"/>
          <w:lang w:val="uk-UA"/>
        </w:rPr>
        <w:t>»</w:t>
      </w:r>
      <w:r w:rsidRPr="00A35092">
        <w:rPr>
          <w:sz w:val="32"/>
          <w:szCs w:val="32"/>
          <w:lang w:val="uk-UA"/>
        </w:rPr>
        <w:t>?</w:t>
      </w:r>
    </w:p>
    <w:p w:rsidR="00133202" w:rsidRPr="00A35092" w:rsidRDefault="00133202" w:rsidP="00C84DE1">
      <w:pPr>
        <w:pStyle w:val="ab"/>
        <w:numPr>
          <w:ilvl w:val="0"/>
          <w:numId w:val="160"/>
        </w:numPr>
        <w:tabs>
          <w:tab w:val="left" w:pos="1276"/>
        </w:tabs>
        <w:spacing w:line="240" w:lineRule="auto"/>
        <w:ind w:left="1134"/>
        <w:rPr>
          <w:sz w:val="32"/>
          <w:szCs w:val="32"/>
          <w:lang w:val="uk-UA"/>
        </w:rPr>
      </w:pPr>
      <w:r w:rsidRPr="00A35092">
        <w:rPr>
          <w:sz w:val="32"/>
          <w:szCs w:val="32"/>
          <w:lang w:val="uk-UA"/>
        </w:rPr>
        <w:t>При звільненні, на який документ повинні посилатися</w:t>
      </w:r>
      <w:r w:rsidR="002F3584" w:rsidRPr="00A35092">
        <w:rPr>
          <w:sz w:val="32"/>
          <w:szCs w:val="32"/>
          <w:lang w:val="uk-UA"/>
        </w:rPr>
        <w:t>.</w:t>
      </w:r>
    </w:p>
    <w:p w:rsidR="00133202" w:rsidRPr="00A35092" w:rsidRDefault="00133202" w:rsidP="00C84DE1">
      <w:pPr>
        <w:pStyle w:val="ab"/>
        <w:numPr>
          <w:ilvl w:val="0"/>
          <w:numId w:val="160"/>
        </w:numPr>
        <w:tabs>
          <w:tab w:val="left" w:pos="1276"/>
        </w:tabs>
        <w:spacing w:line="240" w:lineRule="auto"/>
        <w:ind w:left="1134"/>
        <w:rPr>
          <w:sz w:val="32"/>
          <w:szCs w:val="32"/>
          <w:lang w:val="uk-UA"/>
        </w:rPr>
      </w:pPr>
      <w:r w:rsidRPr="00A35092">
        <w:rPr>
          <w:sz w:val="32"/>
          <w:szCs w:val="32"/>
          <w:lang w:val="uk-UA"/>
        </w:rPr>
        <w:t>У разі смерті як видається трудова книжка</w:t>
      </w:r>
      <w:r w:rsidR="002F3584" w:rsidRPr="00A35092">
        <w:rPr>
          <w:sz w:val="32"/>
          <w:szCs w:val="32"/>
          <w:lang w:val="uk-UA"/>
        </w:rPr>
        <w:t>.</w:t>
      </w:r>
    </w:p>
    <w:p w:rsidR="00133202" w:rsidRPr="00A35092" w:rsidRDefault="00133202" w:rsidP="00C84DE1">
      <w:pPr>
        <w:pStyle w:val="ab"/>
        <w:numPr>
          <w:ilvl w:val="0"/>
          <w:numId w:val="160"/>
        </w:numPr>
        <w:tabs>
          <w:tab w:val="left" w:pos="1276"/>
        </w:tabs>
        <w:spacing w:line="240" w:lineRule="auto"/>
        <w:ind w:left="1134"/>
        <w:rPr>
          <w:sz w:val="32"/>
          <w:szCs w:val="32"/>
          <w:lang w:val="uk-UA"/>
        </w:rPr>
      </w:pPr>
      <w:r w:rsidRPr="00A35092">
        <w:rPr>
          <w:sz w:val="32"/>
          <w:szCs w:val="32"/>
          <w:lang w:val="uk-UA"/>
        </w:rPr>
        <w:t>Якщо працівник у день звільнення відсутній на роботі, що повинен зробити інспектор з відділу кадрів?</w:t>
      </w:r>
    </w:p>
    <w:p w:rsidR="00133202" w:rsidRPr="00A35092" w:rsidRDefault="00133202" w:rsidP="00C84DE1">
      <w:pPr>
        <w:pStyle w:val="ab"/>
        <w:numPr>
          <w:ilvl w:val="0"/>
          <w:numId w:val="160"/>
        </w:numPr>
        <w:tabs>
          <w:tab w:val="left" w:pos="1276"/>
        </w:tabs>
        <w:spacing w:line="240" w:lineRule="auto"/>
        <w:ind w:left="1134"/>
        <w:rPr>
          <w:sz w:val="32"/>
          <w:szCs w:val="32"/>
          <w:lang w:val="uk-UA"/>
        </w:rPr>
      </w:pPr>
      <w:r w:rsidRPr="00A35092">
        <w:rPr>
          <w:sz w:val="32"/>
          <w:szCs w:val="32"/>
          <w:lang w:val="uk-UA"/>
        </w:rPr>
        <w:t>Охарактеризуйте вкладиш до трудової книжки</w:t>
      </w:r>
      <w:r w:rsidR="002F3584" w:rsidRPr="00A35092">
        <w:rPr>
          <w:sz w:val="32"/>
          <w:szCs w:val="32"/>
          <w:lang w:val="uk-UA"/>
        </w:rPr>
        <w:t>.</w:t>
      </w:r>
    </w:p>
    <w:p w:rsidR="00133202" w:rsidRPr="00A35092" w:rsidRDefault="00133202" w:rsidP="00C84DE1">
      <w:pPr>
        <w:pStyle w:val="ab"/>
        <w:numPr>
          <w:ilvl w:val="0"/>
          <w:numId w:val="160"/>
        </w:numPr>
        <w:tabs>
          <w:tab w:val="left" w:pos="1276"/>
        </w:tabs>
        <w:spacing w:line="240" w:lineRule="auto"/>
        <w:ind w:left="1134"/>
        <w:rPr>
          <w:sz w:val="32"/>
          <w:szCs w:val="32"/>
          <w:lang w:val="uk-UA"/>
        </w:rPr>
      </w:pPr>
      <w:r w:rsidRPr="00A35092">
        <w:rPr>
          <w:sz w:val="32"/>
          <w:szCs w:val="32"/>
          <w:lang w:val="uk-UA"/>
        </w:rPr>
        <w:t>Як відбувається внесення змін до трудової книжки?</w:t>
      </w:r>
    </w:p>
    <w:p w:rsidR="00133202" w:rsidRPr="00A35092" w:rsidRDefault="00133202" w:rsidP="00C84DE1">
      <w:pPr>
        <w:pStyle w:val="ab"/>
        <w:numPr>
          <w:ilvl w:val="0"/>
          <w:numId w:val="160"/>
        </w:numPr>
        <w:tabs>
          <w:tab w:val="left" w:pos="1276"/>
        </w:tabs>
        <w:spacing w:line="240" w:lineRule="auto"/>
        <w:ind w:left="1134"/>
        <w:rPr>
          <w:sz w:val="32"/>
          <w:szCs w:val="32"/>
          <w:lang w:val="uk-UA"/>
        </w:rPr>
      </w:pPr>
      <w:r w:rsidRPr="00A35092">
        <w:rPr>
          <w:sz w:val="32"/>
          <w:szCs w:val="32"/>
          <w:lang w:val="uk-UA"/>
        </w:rPr>
        <w:t>У яких випадках видається дублікат трудової книжки?</w:t>
      </w:r>
    </w:p>
    <w:p w:rsidR="00133202" w:rsidRPr="00A35092" w:rsidRDefault="00133202" w:rsidP="00C84DE1">
      <w:pPr>
        <w:pStyle w:val="ab"/>
        <w:numPr>
          <w:ilvl w:val="0"/>
          <w:numId w:val="160"/>
        </w:numPr>
        <w:tabs>
          <w:tab w:val="left" w:pos="1276"/>
        </w:tabs>
        <w:spacing w:line="240" w:lineRule="auto"/>
        <w:ind w:left="1134"/>
        <w:rPr>
          <w:sz w:val="32"/>
          <w:szCs w:val="32"/>
          <w:lang w:val="uk-UA"/>
        </w:rPr>
      </w:pPr>
      <w:r w:rsidRPr="00A35092">
        <w:rPr>
          <w:sz w:val="32"/>
          <w:szCs w:val="32"/>
          <w:lang w:val="uk-UA"/>
        </w:rPr>
        <w:t>Як відбувається облік та зберігання трудових книжок на підприємстві?</w:t>
      </w:r>
    </w:p>
    <w:p w:rsidR="006E7BEC" w:rsidRPr="00133202" w:rsidRDefault="008415C0" w:rsidP="006E7BEC">
      <w:pPr>
        <w:spacing w:line="240" w:lineRule="auto"/>
        <w:ind w:firstLine="720"/>
        <w:rPr>
          <w:rFonts w:eastAsia="Arial Unicode MS"/>
          <w:color w:val="000000"/>
          <w:sz w:val="32"/>
          <w:szCs w:val="32"/>
          <w:lang w:val="uk-UA" w:eastAsia="uk-UA"/>
        </w:rPr>
      </w:pPr>
      <w:r w:rsidRPr="00493552">
        <w:rPr>
          <w:rFonts w:eastAsia="Times New Roman"/>
          <w:noProof/>
          <w:sz w:val="32"/>
          <w:szCs w:val="32"/>
          <w:lang w:eastAsia="ru-RU"/>
        </w:rPr>
        <mc:AlternateContent>
          <mc:Choice Requires="wps">
            <w:drawing>
              <wp:anchor distT="0" distB="0" distL="114300" distR="114300" simplePos="0" relativeHeight="251692032" behindDoc="0" locked="0" layoutInCell="1" allowOverlap="1" wp14:anchorId="5263DBF7" wp14:editId="5BFA8179">
                <wp:simplePos x="0" y="0"/>
                <wp:positionH relativeFrom="margin">
                  <wp:posOffset>38100</wp:posOffset>
                </wp:positionH>
                <wp:positionV relativeFrom="paragraph">
                  <wp:posOffset>106680</wp:posOffset>
                </wp:positionV>
                <wp:extent cx="6057900" cy="628650"/>
                <wp:effectExtent l="38100" t="19050" r="19050" b="38100"/>
                <wp:wrapNone/>
                <wp:docPr id="77" name="Стрелка влево 77"/>
                <wp:cNvGraphicFramePr/>
                <a:graphic xmlns:a="http://schemas.openxmlformats.org/drawingml/2006/main">
                  <a:graphicData uri="http://schemas.microsoft.com/office/word/2010/wordprocessingShape">
                    <wps:wsp>
                      <wps:cNvSpPr/>
                      <wps:spPr>
                        <a:xfrm>
                          <a:off x="0" y="0"/>
                          <a:ext cx="6057900" cy="628650"/>
                        </a:xfrm>
                        <a:prstGeom prst="leftArrow">
                          <a:avLst>
                            <a:gd name="adj1" fmla="val 50000"/>
                            <a:gd name="adj2" fmla="val 165245"/>
                          </a:avLst>
                        </a:prstGeom>
                        <a:solidFill>
                          <a:sysClr val="window" lastClr="FFFFFF"/>
                        </a:solidFill>
                        <a:ln w="12700" cap="flat" cmpd="sng" algn="ctr">
                          <a:solidFill>
                            <a:sysClr val="windowText" lastClr="000000">
                              <a:lumMod val="85000"/>
                              <a:lumOff val="15000"/>
                            </a:sysClr>
                          </a:solidFill>
                          <a:prstDash val="solid"/>
                          <a:miter lim="800000"/>
                        </a:ln>
                        <a:effectLst/>
                      </wps:spPr>
                      <wps:txbx>
                        <w:txbxContent>
                          <w:p w:rsidR="00C31144" w:rsidRPr="00493552" w:rsidRDefault="00C31144" w:rsidP="006E7BEC">
                            <w:pPr>
                              <w:ind w:firstLine="0"/>
                              <w:jc w:val="center"/>
                              <w:rPr>
                                <w:b/>
                                <w:color w:val="000000"/>
                                <w:lang w:val="uk-UA"/>
                              </w:rPr>
                            </w:pPr>
                            <w:r w:rsidRPr="00493552">
                              <w:rPr>
                                <w:b/>
                                <w:color w:val="000000"/>
                                <w:lang w:val="uk-UA"/>
                              </w:rPr>
                              <w:t>Практичні завдання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3DBF7" id="Стрелка влево 77" o:spid="_x0000_s1042" type="#_x0000_t66" style="position:absolute;left:0;text-align:left;margin-left:3pt;margin-top:8.4pt;width:477pt;height:49.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" adj="3704" fillcolor="window" strokecolor="#262626" strokeweight="1pt">
                <v:textbox>
                  <w:txbxContent>
                    <w:p w:rsidR="00C31144" w:rsidRPr="00493552" w:rsidRDefault="00C31144" w:rsidP="006E7BEC">
                      <w:pPr>
                        <w:ind w:firstLine="0"/>
                        <w:jc w:val="center"/>
                        <w:rPr>
                          <w:b/>
                          <w:color w:val="000000"/>
                          <w:lang w:val="uk-UA"/>
                        </w:rPr>
                      </w:pPr>
                      <w:r w:rsidRPr="00493552">
                        <w:rPr>
                          <w:b/>
                          <w:color w:val="000000"/>
                          <w:lang w:val="uk-UA"/>
                        </w:rPr>
                        <w:t>Практичні завдання</w:t>
                      </w:r>
                    </w:p>
                  </w:txbxContent>
                </v:textbox>
                <w10:wrap anchorx="margin"/>
              </v:shape>
            </w:pict>
          </mc:Fallback>
        </mc:AlternateContent>
      </w:r>
    </w:p>
    <w:p w:rsidR="006E7BEC" w:rsidRDefault="006E7BEC" w:rsidP="006E7BEC">
      <w:pPr>
        <w:spacing w:line="240" w:lineRule="auto"/>
        <w:ind w:firstLine="720"/>
        <w:rPr>
          <w:rFonts w:eastAsia="Arial Unicode MS"/>
          <w:color w:val="000000"/>
          <w:sz w:val="32"/>
          <w:szCs w:val="32"/>
          <w:lang w:val="uk-UA" w:eastAsia="uk-UA"/>
        </w:rPr>
      </w:pPr>
    </w:p>
    <w:p w:rsidR="006E7BEC" w:rsidRPr="00CD7786" w:rsidRDefault="006E7BEC" w:rsidP="006E7BEC">
      <w:pPr>
        <w:spacing w:line="240" w:lineRule="auto"/>
        <w:ind w:firstLine="720"/>
        <w:rPr>
          <w:rFonts w:eastAsia="Arial Unicode MS"/>
          <w:color w:val="000000"/>
          <w:sz w:val="32"/>
          <w:szCs w:val="32"/>
          <w:lang w:val="uk-UA" w:eastAsia="uk-UA"/>
        </w:rPr>
      </w:pPr>
    </w:p>
    <w:p w:rsidR="006E7BEC" w:rsidRPr="00CD7786" w:rsidRDefault="006E7BEC" w:rsidP="006E7BEC">
      <w:pPr>
        <w:spacing w:line="240" w:lineRule="auto"/>
        <w:ind w:firstLine="720"/>
        <w:rPr>
          <w:rFonts w:eastAsia="Arial Unicode MS"/>
          <w:color w:val="000000"/>
          <w:sz w:val="32"/>
          <w:szCs w:val="32"/>
          <w:lang w:val="uk-UA" w:eastAsia="uk-UA"/>
        </w:rPr>
      </w:pPr>
    </w:p>
    <w:p w:rsidR="006E7BEC" w:rsidRPr="004A6495" w:rsidRDefault="009F713B" w:rsidP="00C84DE1">
      <w:pPr>
        <w:pStyle w:val="ab"/>
        <w:numPr>
          <w:ilvl w:val="0"/>
          <w:numId w:val="161"/>
        </w:numPr>
        <w:spacing w:line="240" w:lineRule="auto"/>
        <w:ind w:left="1134"/>
        <w:rPr>
          <w:rFonts w:eastAsia="Arial Unicode MS"/>
          <w:color w:val="000000"/>
          <w:sz w:val="32"/>
          <w:szCs w:val="32"/>
          <w:lang w:val="uk-UA" w:eastAsia="uk-UA"/>
        </w:rPr>
      </w:pPr>
      <w:r w:rsidRPr="004A6495">
        <w:rPr>
          <w:rFonts w:eastAsia="Arial Unicode MS"/>
          <w:color w:val="000000"/>
          <w:sz w:val="32"/>
          <w:szCs w:val="32"/>
          <w:lang w:val="uk-UA" w:eastAsia="uk-UA"/>
        </w:rPr>
        <w:t>Заповн</w:t>
      </w:r>
      <w:r w:rsidR="00361EEF" w:rsidRPr="004A6495">
        <w:rPr>
          <w:rFonts w:eastAsia="Arial Unicode MS"/>
          <w:color w:val="000000"/>
          <w:sz w:val="32"/>
          <w:szCs w:val="32"/>
          <w:lang w:val="uk-UA" w:eastAsia="uk-UA"/>
        </w:rPr>
        <w:t>ити</w:t>
      </w:r>
      <w:r w:rsidRPr="004A6495">
        <w:rPr>
          <w:rFonts w:eastAsia="Arial Unicode MS"/>
          <w:color w:val="000000"/>
          <w:sz w:val="32"/>
          <w:szCs w:val="32"/>
          <w:lang w:val="uk-UA" w:eastAsia="uk-UA"/>
        </w:rPr>
        <w:t xml:space="preserve"> бланк розділу трудової книжки «Відомості про працівника» </w:t>
      </w:r>
      <w:r w:rsidRPr="004A6495">
        <w:rPr>
          <w:rFonts w:eastAsia="Arial Unicode MS"/>
          <w:b/>
          <w:i/>
          <w:color w:val="000000"/>
          <w:sz w:val="32"/>
          <w:szCs w:val="32"/>
          <w:lang w:val="uk-UA" w:eastAsia="uk-UA"/>
        </w:rPr>
        <w:t>(зразок 1)</w:t>
      </w:r>
      <w:r w:rsidRPr="004A6495">
        <w:rPr>
          <w:rFonts w:eastAsia="Arial Unicode MS"/>
          <w:color w:val="000000"/>
          <w:sz w:val="32"/>
          <w:szCs w:val="32"/>
          <w:lang w:val="uk-UA" w:eastAsia="uk-UA"/>
        </w:rPr>
        <w:t>.</w:t>
      </w:r>
    </w:p>
    <w:p w:rsidR="009F713B" w:rsidRPr="004A6495" w:rsidRDefault="009F713B" w:rsidP="00C84DE1">
      <w:pPr>
        <w:pStyle w:val="ab"/>
        <w:numPr>
          <w:ilvl w:val="0"/>
          <w:numId w:val="161"/>
        </w:numPr>
        <w:spacing w:line="240" w:lineRule="auto"/>
        <w:ind w:left="1134"/>
        <w:rPr>
          <w:rFonts w:eastAsia="Arial Unicode MS"/>
          <w:color w:val="000000"/>
          <w:sz w:val="32"/>
          <w:szCs w:val="32"/>
          <w:lang w:val="uk-UA" w:eastAsia="uk-UA"/>
        </w:rPr>
      </w:pPr>
      <w:r w:rsidRPr="004A6495">
        <w:rPr>
          <w:rFonts w:eastAsia="Arial Unicode MS"/>
          <w:color w:val="000000"/>
          <w:sz w:val="32"/>
          <w:szCs w:val="32"/>
          <w:lang w:val="uk-UA" w:eastAsia="uk-UA"/>
        </w:rPr>
        <w:t>Заповн</w:t>
      </w:r>
      <w:r w:rsidR="00361EEF" w:rsidRPr="004A6495">
        <w:rPr>
          <w:rFonts w:eastAsia="Arial Unicode MS"/>
          <w:color w:val="000000"/>
          <w:sz w:val="32"/>
          <w:szCs w:val="32"/>
          <w:lang w:val="uk-UA" w:eastAsia="uk-UA"/>
        </w:rPr>
        <w:t>ити</w:t>
      </w:r>
      <w:r w:rsidRPr="004A6495">
        <w:rPr>
          <w:rFonts w:eastAsia="Arial Unicode MS"/>
          <w:color w:val="000000"/>
          <w:sz w:val="32"/>
          <w:szCs w:val="32"/>
          <w:lang w:val="uk-UA" w:eastAsia="uk-UA"/>
        </w:rPr>
        <w:t xml:space="preserve"> бланк розділу трудової книжки «Відомості про роботу», де вказати: прийняття, переведення, звільнення, якщо запис помилково зроблений, відомості про навчання, відомості про службу в армії</w:t>
      </w:r>
      <w:r w:rsidR="00F6709A" w:rsidRPr="004A6495">
        <w:rPr>
          <w:rFonts w:eastAsia="Arial Unicode MS"/>
          <w:color w:val="000000"/>
          <w:sz w:val="32"/>
          <w:szCs w:val="32"/>
          <w:lang w:val="uk-UA" w:eastAsia="uk-UA"/>
        </w:rPr>
        <w:t xml:space="preserve"> </w:t>
      </w:r>
      <w:r w:rsidR="00F6709A" w:rsidRPr="004A6495">
        <w:rPr>
          <w:rFonts w:eastAsia="Arial Unicode MS"/>
          <w:b/>
          <w:i/>
          <w:color w:val="000000"/>
          <w:sz w:val="32"/>
          <w:szCs w:val="32"/>
          <w:lang w:val="uk-UA" w:eastAsia="uk-UA"/>
        </w:rPr>
        <w:t>(зразок 2)</w:t>
      </w:r>
      <w:r w:rsidRPr="004A6495">
        <w:rPr>
          <w:rFonts w:eastAsia="Arial Unicode MS"/>
          <w:color w:val="000000"/>
          <w:sz w:val="32"/>
          <w:szCs w:val="32"/>
          <w:lang w:val="uk-UA" w:eastAsia="uk-UA"/>
        </w:rPr>
        <w:t>.</w:t>
      </w:r>
    </w:p>
    <w:p w:rsidR="009F713B" w:rsidRPr="004A6495" w:rsidRDefault="00935422" w:rsidP="00C84DE1">
      <w:pPr>
        <w:pStyle w:val="ab"/>
        <w:numPr>
          <w:ilvl w:val="0"/>
          <w:numId w:val="161"/>
        </w:numPr>
        <w:spacing w:line="240" w:lineRule="auto"/>
        <w:ind w:left="1134"/>
        <w:rPr>
          <w:rFonts w:eastAsia="Arial Unicode MS"/>
          <w:color w:val="000000"/>
          <w:sz w:val="32"/>
          <w:szCs w:val="32"/>
          <w:lang w:val="uk-UA" w:eastAsia="uk-UA"/>
        </w:rPr>
      </w:pPr>
      <w:r w:rsidRPr="004A6495">
        <w:rPr>
          <w:rFonts w:eastAsia="Arial Unicode MS"/>
          <w:color w:val="000000"/>
          <w:sz w:val="32"/>
          <w:szCs w:val="32"/>
          <w:lang w:val="uk-UA" w:eastAsia="uk-UA"/>
        </w:rPr>
        <w:t>Заповн</w:t>
      </w:r>
      <w:r w:rsidR="00361EEF" w:rsidRPr="004A6495">
        <w:rPr>
          <w:rFonts w:eastAsia="Arial Unicode MS"/>
          <w:color w:val="000000"/>
          <w:sz w:val="32"/>
          <w:szCs w:val="32"/>
          <w:lang w:val="uk-UA" w:eastAsia="uk-UA"/>
        </w:rPr>
        <w:t>ити</w:t>
      </w:r>
      <w:r w:rsidRPr="004A6495">
        <w:rPr>
          <w:rFonts w:eastAsia="Arial Unicode MS"/>
          <w:color w:val="000000"/>
          <w:sz w:val="32"/>
          <w:szCs w:val="32"/>
          <w:lang w:val="uk-UA" w:eastAsia="uk-UA"/>
        </w:rPr>
        <w:t xml:space="preserve"> бланк розділу трудової книжки «Відомості про нагородження»</w:t>
      </w:r>
      <w:r w:rsidR="00F6709A" w:rsidRPr="004A6495">
        <w:rPr>
          <w:rFonts w:eastAsia="Arial Unicode MS"/>
          <w:color w:val="000000"/>
          <w:sz w:val="32"/>
          <w:szCs w:val="32"/>
          <w:lang w:val="uk-UA" w:eastAsia="uk-UA"/>
        </w:rPr>
        <w:t xml:space="preserve"> </w:t>
      </w:r>
      <w:r w:rsidR="00F6709A" w:rsidRPr="004A6495">
        <w:rPr>
          <w:rFonts w:eastAsia="Arial Unicode MS"/>
          <w:b/>
          <w:i/>
          <w:color w:val="000000"/>
          <w:sz w:val="32"/>
          <w:szCs w:val="32"/>
          <w:lang w:val="uk-UA" w:eastAsia="uk-UA"/>
        </w:rPr>
        <w:t>(зразок 3)</w:t>
      </w:r>
      <w:r w:rsidRPr="004A6495">
        <w:rPr>
          <w:rFonts w:eastAsia="Arial Unicode MS"/>
          <w:color w:val="000000"/>
          <w:sz w:val="32"/>
          <w:szCs w:val="32"/>
          <w:lang w:val="uk-UA" w:eastAsia="uk-UA"/>
        </w:rPr>
        <w:t>.</w:t>
      </w:r>
    </w:p>
    <w:p w:rsidR="006E7BEC" w:rsidRPr="004A6495" w:rsidRDefault="00935422" w:rsidP="00C84DE1">
      <w:pPr>
        <w:pStyle w:val="ab"/>
        <w:numPr>
          <w:ilvl w:val="0"/>
          <w:numId w:val="161"/>
        </w:numPr>
        <w:spacing w:line="240" w:lineRule="auto"/>
        <w:ind w:left="1134"/>
        <w:rPr>
          <w:rFonts w:eastAsia="Arial Unicode MS"/>
          <w:color w:val="000000"/>
          <w:sz w:val="32"/>
          <w:szCs w:val="32"/>
          <w:lang w:val="uk-UA" w:eastAsia="uk-UA"/>
        </w:rPr>
      </w:pPr>
      <w:r w:rsidRPr="004A6495">
        <w:rPr>
          <w:rFonts w:eastAsia="Arial Unicode MS"/>
          <w:color w:val="000000"/>
          <w:sz w:val="32"/>
          <w:szCs w:val="32"/>
          <w:lang w:val="uk-UA" w:eastAsia="uk-UA"/>
        </w:rPr>
        <w:t>Заповн</w:t>
      </w:r>
      <w:r w:rsidR="00361EEF" w:rsidRPr="004A6495">
        <w:rPr>
          <w:rFonts w:eastAsia="Arial Unicode MS"/>
          <w:color w:val="000000"/>
          <w:sz w:val="32"/>
          <w:szCs w:val="32"/>
          <w:lang w:val="uk-UA" w:eastAsia="uk-UA"/>
        </w:rPr>
        <w:t>ити</w:t>
      </w:r>
      <w:r w:rsidRPr="004A6495">
        <w:rPr>
          <w:rFonts w:eastAsia="Arial Unicode MS"/>
          <w:color w:val="000000"/>
          <w:sz w:val="32"/>
          <w:szCs w:val="32"/>
          <w:lang w:val="uk-UA" w:eastAsia="uk-UA"/>
        </w:rPr>
        <w:t xml:space="preserve"> бланк розділу трудової книжки «Відомості про заохочення»</w:t>
      </w:r>
      <w:r w:rsidR="00F6709A" w:rsidRPr="004A6495">
        <w:rPr>
          <w:rFonts w:eastAsia="Arial Unicode MS"/>
          <w:color w:val="000000"/>
          <w:sz w:val="32"/>
          <w:szCs w:val="32"/>
          <w:lang w:val="uk-UA" w:eastAsia="uk-UA"/>
        </w:rPr>
        <w:t xml:space="preserve"> </w:t>
      </w:r>
      <w:r w:rsidR="00F6709A" w:rsidRPr="004A6495">
        <w:rPr>
          <w:rFonts w:eastAsia="Arial Unicode MS"/>
          <w:b/>
          <w:i/>
          <w:color w:val="000000"/>
          <w:sz w:val="32"/>
          <w:szCs w:val="32"/>
          <w:lang w:val="uk-UA" w:eastAsia="uk-UA"/>
        </w:rPr>
        <w:t>(зразок 4)</w:t>
      </w:r>
      <w:r w:rsidRPr="004A6495">
        <w:rPr>
          <w:rFonts w:eastAsia="Arial Unicode MS"/>
          <w:color w:val="000000"/>
          <w:sz w:val="32"/>
          <w:szCs w:val="32"/>
          <w:lang w:val="uk-UA" w:eastAsia="uk-UA"/>
        </w:rPr>
        <w:t>.</w:t>
      </w:r>
    </w:p>
    <w:p w:rsidR="00935422" w:rsidRPr="004A6495" w:rsidRDefault="00935422" w:rsidP="00C84DE1">
      <w:pPr>
        <w:pStyle w:val="ab"/>
        <w:numPr>
          <w:ilvl w:val="0"/>
          <w:numId w:val="161"/>
        </w:numPr>
        <w:spacing w:line="240" w:lineRule="auto"/>
        <w:ind w:left="1134"/>
        <w:rPr>
          <w:rFonts w:eastAsia="Arial Unicode MS"/>
          <w:color w:val="000000"/>
          <w:sz w:val="32"/>
          <w:szCs w:val="32"/>
          <w:lang w:val="uk-UA" w:eastAsia="uk-UA"/>
        </w:rPr>
      </w:pPr>
      <w:r w:rsidRPr="004A6495">
        <w:rPr>
          <w:rFonts w:eastAsia="Arial Unicode MS"/>
          <w:color w:val="000000"/>
          <w:sz w:val="32"/>
          <w:szCs w:val="32"/>
          <w:lang w:val="uk-UA" w:eastAsia="uk-UA"/>
        </w:rPr>
        <w:t>Заповн</w:t>
      </w:r>
      <w:r w:rsidR="00361EEF" w:rsidRPr="004A6495">
        <w:rPr>
          <w:rFonts w:eastAsia="Arial Unicode MS"/>
          <w:color w:val="000000"/>
          <w:sz w:val="32"/>
          <w:szCs w:val="32"/>
          <w:lang w:val="uk-UA" w:eastAsia="uk-UA"/>
        </w:rPr>
        <w:t>ити</w:t>
      </w:r>
      <w:r w:rsidRPr="004A6495">
        <w:rPr>
          <w:rFonts w:eastAsia="Arial Unicode MS"/>
          <w:color w:val="000000"/>
          <w:sz w:val="32"/>
          <w:szCs w:val="32"/>
          <w:lang w:val="uk-UA" w:eastAsia="uk-UA"/>
        </w:rPr>
        <w:t xml:space="preserve"> бланк особової картки</w:t>
      </w:r>
      <w:r w:rsidR="00AB062D" w:rsidRPr="004A6495">
        <w:rPr>
          <w:rFonts w:eastAsia="Arial Unicode MS"/>
          <w:color w:val="000000"/>
          <w:sz w:val="32"/>
          <w:szCs w:val="32"/>
          <w:lang w:val="uk-UA" w:eastAsia="uk-UA"/>
        </w:rPr>
        <w:t xml:space="preserve"> працівника</w:t>
      </w:r>
      <w:r w:rsidR="00F6709A" w:rsidRPr="004A6495">
        <w:rPr>
          <w:rFonts w:eastAsia="Arial Unicode MS"/>
          <w:color w:val="000000"/>
          <w:sz w:val="32"/>
          <w:szCs w:val="32"/>
          <w:lang w:val="uk-UA" w:eastAsia="uk-UA"/>
        </w:rPr>
        <w:t xml:space="preserve"> </w:t>
      </w:r>
      <w:r w:rsidR="00F6709A" w:rsidRPr="004A6495">
        <w:rPr>
          <w:rFonts w:eastAsia="Arial Unicode MS"/>
          <w:b/>
          <w:i/>
          <w:color w:val="000000"/>
          <w:sz w:val="32"/>
          <w:szCs w:val="32"/>
          <w:lang w:val="uk-UA" w:eastAsia="uk-UA"/>
        </w:rPr>
        <w:t>(зразок 5)</w:t>
      </w:r>
      <w:r w:rsidRPr="004A6495">
        <w:rPr>
          <w:rFonts w:eastAsia="Arial Unicode MS"/>
          <w:color w:val="000000"/>
          <w:sz w:val="32"/>
          <w:szCs w:val="32"/>
          <w:lang w:val="uk-UA" w:eastAsia="uk-UA"/>
        </w:rPr>
        <w:t>.</w:t>
      </w:r>
    </w:p>
    <w:p w:rsidR="00935422" w:rsidRPr="004A6495" w:rsidRDefault="00935422" w:rsidP="00C84DE1">
      <w:pPr>
        <w:pStyle w:val="ab"/>
        <w:numPr>
          <w:ilvl w:val="0"/>
          <w:numId w:val="161"/>
        </w:numPr>
        <w:spacing w:line="240" w:lineRule="auto"/>
        <w:ind w:left="1134"/>
        <w:rPr>
          <w:rFonts w:eastAsia="Arial Unicode MS"/>
          <w:color w:val="000000"/>
          <w:sz w:val="32"/>
          <w:szCs w:val="32"/>
          <w:lang w:val="uk-UA" w:eastAsia="uk-UA"/>
        </w:rPr>
      </w:pPr>
      <w:r w:rsidRPr="004A6495">
        <w:rPr>
          <w:rFonts w:eastAsia="Arial Unicode MS"/>
          <w:color w:val="000000"/>
          <w:sz w:val="32"/>
          <w:szCs w:val="32"/>
          <w:lang w:val="uk-UA" w:eastAsia="uk-UA"/>
        </w:rPr>
        <w:t>Заповн</w:t>
      </w:r>
      <w:r w:rsidR="00361EEF" w:rsidRPr="004A6495">
        <w:rPr>
          <w:rFonts w:eastAsia="Arial Unicode MS"/>
          <w:color w:val="000000"/>
          <w:sz w:val="32"/>
          <w:szCs w:val="32"/>
          <w:lang w:val="uk-UA" w:eastAsia="uk-UA"/>
        </w:rPr>
        <w:t>ити</w:t>
      </w:r>
      <w:r w:rsidRPr="004A6495">
        <w:rPr>
          <w:rFonts w:eastAsia="Arial Unicode MS"/>
          <w:color w:val="000000"/>
          <w:sz w:val="32"/>
          <w:szCs w:val="32"/>
          <w:lang w:val="uk-UA" w:eastAsia="uk-UA"/>
        </w:rPr>
        <w:t xml:space="preserve"> бланк особового листка з обліку кадрів</w:t>
      </w:r>
      <w:r w:rsidR="00F6709A" w:rsidRPr="004A6495">
        <w:rPr>
          <w:rFonts w:eastAsia="Arial Unicode MS"/>
          <w:color w:val="000000"/>
          <w:sz w:val="32"/>
          <w:szCs w:val="32"/>
          <w:lang w:val="uk-UA" w:eastAsia="uk-UA"/>
        </w:rPr>
        <w:t xml:space="preserve"> </w:t>
      </w:r>
      <w:r w:rsidR="00F6709A" w:rsidRPr="004A6495">
        <w:rPr>
          <w:rFonts w:eastAsia="Arial Unicode MS"/>
          <w:b/>
          <w:i/>
          <w:color w:val="000000"/>
          <w:sz w:val="32"/>
          <w:szCs w:val="32"/>
          <w:lang w:val="uk-UA" w:eastAsia="uk-UA"/>
        </w:rPr>
        <w:t>(зразок 6)</w:t>
      </w:r>
      <w:r w:rsidRPr="004A6495">
        <w:rPr>
          <w:rFonts w:eastAsia="Arial Unicode MS"/>
          <w:color w:val="000000"/>
          <w:sz w:val="32"/>
          <w:szCs w:val="32"/>
          <w:lang w:val="uk-UA" w:eastAsia="uk-UA"/>
        </w:rPr>
        <w:t>.</w:t>
      </w:r>
    </w:p>
    <w:p w:rsidR="004A6495" w:rsidRDefault="004A6495">
      <w:pPr>
        <w:rPr>
          <w:lang w:val="uk-UA"/>
        </w:rPr>
      </w:pPr>
      <w:r>
        <w:rPr>
          <w:lang w:val="uk-UA"/>
        </w:rPr>
        <w:br w:type="page"/>
      </w:r>
    </w:p>
    <w:p w:rsidR="004A6495" w:rsidRDefault="009E1531" w:rsidP="009E1531">
      <w:pPr>
        <w:ind w:firstLine="0"/>
        <w:jc w:val="right"/>
        <w:rPr>
          <w:lang w:val="uk-UA"/>
        </w:rPr>
      </w:pPr>
      <w:r>
        <w:rPr>
          <w:rFonts w:eastAsia="Arial Unicode MS"/>
          <w:b/>
          <w:i/>
          <w:color w:val="000000"/>
          <w:sz w:val="32"/>
          <w:szCs w:val="32"/>
          <w:lang w:val="uk-UA" w:eastAsia="uk-UA"/>
        </w:rPr>
        <w:t>З</w:t>
      </w:r>
      <w:r w:rsidRPr="004A6495">
        <w:rPr>
          <w:rFonts w:eastAsia="Arial Unicode MS"/>
          <w:b/>
          <w:i/>
          <w:color w:val="000000"/>
          <w:sz w:val="32"/>
          <w:szCs w:val="32"/>
          <w:lang w:val="uk-UA" w:eastAsia="uk-UA"/>
        </w:rPr>
        <w:t>разок 1</w:t>
      </w:r>
    </w:p>
    <w:p w:rsidR="00B25913" w:rsidRPr="00B25913" w:rsidRDefault="00B25913" w:rsidP="00B25913">
      <w:pPr>
        <w:spacing w:line="240" w:lineRule="auto"/>
        <w:ind w:firstLine="6120"/>
        <w:jc w:val="left"/>
        <w:rPr>
          <w:rFonts w:eastAsia="Times New Roman"/>
          <w:sz w:val="24"/>
          <w:szCs w:val="24"/>
          <w:lang w:val="uk-UA" w:eastAsia="ru-RU"/>
        </w:rPr>
      </w:pPr>
      <w:r w:rsidRPr="00B25913">
        <w:rPr>
          <w:rFonts w:eastAsia="Times New Roman"/>
          <w:sz w:val="24"/>
          <w:szCs w:val="24"/>
          <w:lang w:val="uk-UA" w:eastAsia="ru-RU"/>
        </w:rPr>
        <w:t>АХ № 932842</w:t>
      </w:r>
    </w:p>
    <w:p w:rsidR="00B25913" w:rsidRPr="00B25913" w:rsidRDefault="00B25913" w:rsidP="00B25913">
      <w:pPr>
        <w:spacing w:line="240" w:lineRule="auto"/>
        <w:ind w:firstLine="0"/>
        <w:jc w:val="left"/>
        <w:rPr>
          <w:rFonts w:eastAsia="Times New Roman"/>
          <w:sz w:val="24"/>
          <w:szCs w:val="24"/>
          <w:lang w:val="uk-UA" w:eastAsia="ru-RU"/>
        </w:rPr>
      </w:pPr>
    </w:p>
    <w:p w:rsidR="00B25913" w:rsidRPr="00B25913" w:rsidRDefault="00B25913" w:rsidP="00B25913">
      <w:pPr>
        <w:spacing w:line="240" w:lineRule="auto"/>
        <w:ind w:firstLine="0"/>
        <w:jc w:val="center"/>
        <w:rPr>
          <w:rFonts w:eastAsia="Times New Roman"/>
          <w:b/>
          <w:sz w:val="36"/>
          <w:szCs w:val="36"/>
          <w:lang w:val="uk-UA" w:eastAsia="ru-RU"/>
        </w:rPr>
      </w:pPr>
    </w:p>
    <w:p w:rsidR="00B25913" w:rsidRPr="00B25913" w:rsidRDefault="00B25913" w:rsidP="00B25913">
      <w:pPr>
        <w:spacing w:line="240" w:lineRule="auto"/>
        <w:ind w:firstLine="0"/>
        <w:jc w:val="center"/>
        <w:rPr>
          <w:rFonts w:eastAsia="Times New Roman"/>
          <w:b/>
          <w:sz w:val="36"/>
          <w:szCs w:val="36"/>
          <w:lang w:val="uk-UA" w:eastAsia="ru-RU"/>
        </w:rPr>
      </w:pPr>
    </w:p>
    <w:p w:rsidR="00B25913" w:rsidRPr="00B25913" w:rsidRDefault="00B25913" w:rsidP="00B25913">
      <w:pPr>
        <w:spacing w:line="240" w:lineRule="auto"/>
        <w:ind w:firstLine="0"/>
        <w:jc w:val="center"/>
        <w:rPr>
          <w:rFonts w:eastAsia="Times New Roman"/>
          <w:b/>
          <w:sz w:val="36"/>
          <w:szCs w:val="36"/>
          <w:lang w:val="uk-UA" w:eastAsia="ru-RU"/>
        </w:rPr>
      </w:pPr>
      <w:r w:rsidRPr="00B25913">
        <w:rPr>
          <w:rFonts w:eastAsia="Times New Roman"/>
          <w:b/>
          <w:sz w:val="36"/>
          <w:szCs w:val="36"/>
          <w:lang w:val="uk-UA" w:eastAsia="ru-RU"/>
        </w:rPr>
        <w:t>Трудова книжка</w:t>
      </w:r>
    </w:p>
    <w:p w:rsidR="00B25913" w:rsidRPr="00B25913" w:rsidRDefault="00B25913" w:rsidP="00B25913">
      <w:pPr>
        <w:spacing w:line="240" w:lineRule="auto"/>
        <w:ind w:firstLine="0"/>
        <w:jc w:val="center"/>
        <w:rPr>
          <w:rFonts w:eastAsia="Times New Roman"/>
          <w:b/>
          <w:sz w:val="36"/>
          <w:szCs w:val="36"/>
          <w:lang w:val="uk-UA" w:eastAsia="ru-RU"/>
        </w:rPr>
      </w:pPr>
    </w:p>
    <w:p w:rsidR="00B25913" w:rsidRPr="00B25913" w:rsidRDefault="00B25913" w:rsidP="00B25913">
      <w:pPr>
        <w:spacing w:line="240" w:lineRule="auto"/>
        <w:ind w:firstLine="0"/>
        <w:jc w:val="center"/>
        <w:rPr>
          <w:rFonts w:eastAsia="Times New Roman"/>
          <w:b/>
          <w:sz w:val="36"/>
          <w:szCs w:val="36"/>
          <w:lang w:val="uk-UA" w:eastAsia="ru-RU"/>
        </w:rPr>
      </w:pPr>
    </w:p>
    <w:p w:rsidR="00B25913" w:rsidRPr="00B25913" w:rsidRDefault="00B25913" w:rsidP="00B25913">
      <w:pPr>
        <w:spacing w:line="240" w:lineRule="auto"/>
        <w:ind w:firstLine="720"/>
        <w:jc w:val="left"/>
        <w:rPr>
          <w:rFonts w:eastAsia="Times New Roman"/>
          <w:szCs w:val="28"/>
          <w:lang w:val="uk-UA" w:eastAsia="ru-RU"/>
        </w:rPr>
      </w:pPr>
      <w:r w:rsidRPr="00B25913">
        <w:rPr>
          <w:rFonts w:eastAsia="Times New Roman"/>
          <w:szCs w:val="28"/>
          <w:lang w:val="uk-UA" w:eastAsia="ru-RU"/>
        </w:rPr>
        <w:t>Прізвище     ____________________________________________</w:t>
      </w:r>
    </w:p>
    <w:p w:rsidR="00B25913" w:rsidRPr="00B25913" w:rsidRDefault="00B25913" w:rsidP="00B25913">
      <w:pPr>
        <w:spacing w:line="240" w:lineRule="auto"/>
        <w:ind w:firstLine="0"/>
        <w:jc w:val="left"/>
        <w:rPr>
          <w:rFonts w:eastAsia="Times New Roman"/>
          <w:szCs w:val="28"/>
          <w:lang w:val="uk-UA" w:eastAsia="ru-RU"/>
        </w:rPr>
      </w:pPr>
    </w:p>
    <w:p w:rsidR="00B25913" w:rsidRPr="00B25913" w:rsidRDefault="00B25913" w:rsidP="00B25913">
      <w:pPr>
        <w:spacing w:line="240" w:lineRule="auto"/>
        <w:ind w:firstLine="720"/>
        <w:jc w:val="left"/>
        <w:rPr>
          <w:rFonts w:eastAsia="Times New Roman"/>
          <w:szCs w:val="28"/>
          <w:lang w:val="uk-UA" w:eastAsia="ru-RU"/>
        </w:rPr>
      </w:pPr>
      <w:r w:rsidRPr="00B25913">
        <w:rPr>
          <w:rFonts w:eastAsia="Times New Roman"/>
          <w:szCs w:val="28"/>
          <w:lang w:val="uk-UA" w:eastAsia="ru-RU"/>
        </w:rPr>
        <w:t>Ім</w:t>
      </w:r>
      <w:r w:rsidRPr="00B25913">
        <w:rPr>
          <w:rFonts w:eastAsia="Times New Roman"/>
          <w:szCs w:val="28"/>
          <w:lang w:eastAsia="ru-RU"/>
        </w:rPr>
        <w:t>'</w:t>
      </w:r>
      <w:r w:rsidRPr="00B25913">
        <w:rPr>
          <w:rFonts w:eastAsia="Times New Roman"/>
          <w:szCs w:val="28"/>
          <w:lang w:val="uk-UA" w:eastAsia="ru-RU"/>
        </w:rPr>
        <w:t>я              _____________________________________________</w:t>
      </w:r>
    </w:p>
    <w:p w:rsidR="00B25913" w:rsidRPr="00B25913" w:rsidRDefault="00B25913" w:rsidP="00B25913">
      <w:pPr>
        <w:spacing w:line="240" w:lineRule="auto"/>
        <w:ind w:firstLine="720"/>
        <w:jc w:val="left"/>
        <w:rPr>
          <w:rFonts w:eastAsia="Times New Roman"/>
          <w:szCs w:val="28"/>
          <w:lang w:val="uk-UA" w:eastAsia="ru-RU"/>
        </w:rPr>
      </w:pPr>
    </w:p>
    <w:p w:rsidR="00B25913" w:rsidRPr="00B25913" w:rsidRDefault="00B25913" w:rsidP="00B25913">
      <w:pPr>
        <w:spacing w:line="240" w:lineRule="auto"/>
        <w:ind w:firstLine="720"/>
        <w:jc w:val="left"/>
        <w:rPr>
          <w:rFonts w:eastAsia="Times New Roman"/>
          <w:szCs w:val="28"/>
          <w:lang w:val="uk-UA" w:eastAsia="ru-RU"/>
        </w:rPr>
      </w:pPr>
      <w:r w:rsidRPr="00B25913">
        <w:rPr>
          <w:rFonts w:eastAsia="Times New Roman"/>
          <w:szCs w:val="28"/>
          <w:lang w:val="uk-UA" w:eastAsia="ru-RU"/>
        </w:rPr>
        <w:t>По батькові    ___________________________________________</w:t>
      </w:r>
    </w:p>
    <w:p w:rsidR="00B25913" w:rsidRPr="00B25913" w:rsidRDefault="00B25913" w:rsidP="00B25913">
      <w:pPr>
        <w:spacing w:line="240" w:lineRule="auto"/>
        <w:ind w:firstLine="720"/>
        <w:jc w:val="left"/>
        <w:rPr>
          <w:rFonts w:eastAsia="Times New Roman"/>
          <w:szCs w:val="28"/>
          <w:lang w:val="uk-UA" w:eastAsia="ru-RU"/>
        </w:rPr>
      </w:pPr>
    </w:p>
    <w:p w:rsidR="00B25913" w:rsidRPr="00B25913" w:rsidRDefault="00B25913" w:rsidP="00B25913">
      <w:pPr>
        <w:spacing w:line="240" w:lineRule="auto"/>
        <w:ind w:firstLine="720"/>
        <w:jc w:val="left"/>
        <w:rPr>
          <w:rFonts w:eastAsia="Times New Roman"/>
          <w:szCs w:val="28"/>
          <w:lang w:val="uk-UA" w:eastAsia="ru-RU"/>
        </w:rPr>
      </w:pPr>
      <w:r w:rsidRPr="00B25913">
        <w:rPr>
          <w:rFonts w:eastAsia="Times New Roman"/>
          <w:szCs w:val="28"/>
          <w:lang w:val="uk-UA" w:eastAsia="ru-RU"/>
        </w:rPr>
        <w:t>Дата народження    ______________________________________</w:t>
      </w:r>
    </w:p>
    <w:p w:rsidR="00B25913" w:rsidRPr="00B25913" w:rsidRDefault="00B25913" w:rsidP="00B25913">
      <w:pPr>
        <w:spacing w:line="240" w:lineRule="auto"/>
        <w:ind w:firstLine="0"/>
        <w:jc w:val="left"/>
        <w:rPr>
          <w:rFonts w:eastAsia="Times New Roman"/>
          <w:sz w:val="20"/>
          <w:szCs w:val="20"/>
          <w:lang w:val="uk-UA" w:eastAsia="ru-RU"/>
        </w:rPr>
      </w:pPr>
      <w:r w:rsidRPr="00B25913">
        <w:rPr>
          <w:rFonts w:eastAsia="Times New Roman"/>
          <w:szCs w:val="28"/>
          <w:lang w:val="uk-UA" w:eastAsia="ru-RU"/>
        </w:rPr>
        <w:t xml:space="preserve">                                                         </w:t>
      </w:r>
      <w:r w:rsidR="00641721">
        <w:rPr>
          <w:rFonts w:eastAsia="Times New Roman"/>
          <w:szCs w:val="28"/>
          <w:lang w:val="uk-UA" w:eastAsia="ru-RU"/>
        </w:rPr>
        <w:t xml:space="preserve">        </w:t>
      </w:r>
      <w:r w:rsidRPr="00B25913">
        <w:rPr>
          <w:rFonts w:eastAsia="Times New Roman"/>
          <w:szCs w:val="28"/>
          <w:lang w:val="uk-UA" w:eastAsia="ru-RU"/>
        </w:rPr>
        <w:t xml:space="preserve">     </w:t>
      </w:r>
      <w:r w:rsidRPr="00B25913">
        <w:rPr>
          <w:rFonts w:eastAsia="Times New Roman"/>
          <w:sz w:val="20"/>
          <w:szCs w:val="20"/>
          <w:lang w:val="uk-UA" w:eastAsia="ru-RU"/>
        </w:rPr>
        <w:t>(число місяць рік)</w:t>
      </w:r>
    </w:p>
    <w:p w:rsidR="00B25913" w:rsidRPr="00B25913" w:rsidRDefault="00B25913" w:rsidP="00B25913">
      <w:pPr>
        <w:spacing w:line="240" w:lineRule="auto"/>
        <w:ind w:firstLine="0"/>
        <w:jc w:val="left"/>
        <w:rPr>
          <w:rFonts w:eastAsia="Times New Roman"/>
          <w:szCs w:val="28"/>
          <w:lang w:val="uk-UA" w:eastAsia="ru-RU"/>
        </w:rPr>
      </w:pPr>
    </w:p>
    <w:p w:rsidR="00B25913" w:rsidRPr="00B25913" w:rsidRDefault="00B25913" w:rsidP="00B25913">
      <w:pPr>
        <w:spacing w:line="240" w:lineRule="auto"/>
        <w:ind w:firstLine="720"/>
        <w:jc w:val="left"/>
        <w:rPr>
          <w:rFonts w:eastAsia="Times New Roman"/>
          <w:szCs w:val="28"/>
          <w:lang w:val="uk-UA" w:eastAsia="ru-RU"/>
        </w:rPr>
      </w:pPr>
      <w:r w:rsidRPr="00B25913">
        <w:rPr>
          <w:rFonts w:eastAsia="Times New Roman"/>
          <w:szCs w:val="28"/>
          <w:lang w:val="uk-UA" w:eastAsia="ru-RU"/>
        </w:rPr>
        <w:t xml:space="preserve">Дата заповнення </w:t>
      </w:r>
      <w:r>
        <w:rPr>
          <w:rFonts w:eastAsia="Times New Roman"/>
          <w:szCs w:val="28"/>
          <w:lang w:val="uk-UA" w:eastAsia="ru-RU"/>
        </w:rPr>
        <w:t>«</w:t>
      </w:r>
      <w:r w:rsidRPr="00B25913">
        <w:rPr>
          <w:rFonts w:eastAsia="Times New Roman"/>
          <w:szCs w:val="28"/>
          <w:lang w:val="uk-UA" w:eastAsia="ru-RU"/>
        </w:rPr>
        <w:t>____</w:t>
      </w:r>
      <w:r>
        <w:rPr>
          <w:rFonts w:eastAsia="Times New Roman"/>
          <w:szCs w:val="28"/>
          <w:lang w:val="uk-UA" w:eastAsia="ru-RU"/>
        </w:rPr>
        <w:t>__»</w:t>
      </w:r>
      <w:r w:rsidRPr="00B25913">
        <w:rPr>
          <w:rFonts w:eastAsia="Times New Roman"/>
          <w:szCs w:val="28"/>
          <w:lang w:val="uk-UA" w:eastAsia="ru-RU"/>
        </w:rPr>
        <w:t xml:space="preserve"> _______________________   20___ р.</w:t>
      </w:r>
    </w:p>
    <w:p w:rsidR="00B25913" w:rsidRPr="00B25913" w:rsidRDefault="00B25913" w:rsidP="00B25913">
      <w:pPr>
        <w:spacing w:line="240" w:lineRule="auto"/>
        <w:ind w:firstLine="720"/>
        <w:jc w:val="left"/>
        <w:rPr>
          <w:rFonts w:eastAsia="Times New Roman"/>
          <w:szCs w:val="28"/>
          <w:lang w:val="uk-UA" w:eastAsia="ru-RU"/>
        </w:rPr>
      </w:pPr>
    </w:p>
    <w:p w:rsidR="00B25913" w:rsidRPr="00B25913" w:rsidRDefault="00B25913" w:rsidP="00B25913">
      <w:pPr>
        <w:spacing w:line="240" w:lineRule="auto"/>
        <w:ind w:firstLine="720"/>
        <w:jc w:val="left"/>
        <w:rPr>
          <w:rFonts w:eastAsia="Times New Roman"/>
          <w:szCs w:val="28"/>
          <w:lang w:val="uk-UA" w:eastAsia="ru-RU"/>
        </w:rPr>
      </w:pPr>
      <w:r w:rsidRPr="00B25913">
        <w:rPr>
          <w:rFonts w:eastAsia="Times New Roman"/>
          <w:szCs w:val="28"/>
          <w:lang w:val="uk-UA" w:eastAsia="ru-RU"/>
        </w:rPr>
        <w:t>Підпис власника книжки  ________________________________</w:t>
      </w:r>
    </w:p>
    <w:p w:rsidR="00B25913" w:rsidRPr="00B25913" w:rsidRDefault="00B25913" w:rsidP="00B25913">
      <w:pPr>
        <w:spacing w:line="240" w:lineRule="auto"/>
        <w:ind w:firstLine="720"/>
        <w:jc w:val="left"/>
        <w:rPr>
          <w:rFonts w:eastAsia="Times New Roman"/>
          <w:szCs w:val="28"/>
          <w:lang w:val="uk-UA" w:eastAsia="ru-RU"/>
        </w:rPr>
      </w:pPr>
    </w:p>
    <w:p w:rsidR="00B25913" w:rsidRPr="00B25913" w:rsidRDefault="00B25913" w:rsidP="00B25913">
      <w:pPr>
        <w:spacing w:line="240" w:lineRule="auto"/>
        <w:ind w:firstLine="2880"/>
        <w:jc w:val="left"/>
        <w:rPr>
          <w:rFonts w:eastAsia="Times New Roman"/>
          <w:szCs w:val="28"/>
          <w:lang w:val="uk-UA" w:eastAsia="ru-RU"/>
        </w:rPr>
      </w:pPr>
      <w:r w:rsidRPr="00B25913">
        <w:rPr>
          <w:rFonts w:eastAsia="Times New Roman"/>
          <w:szCs w:val="28"/>
          <w:lang w:val="uk-UA" w:eastAsia="ru-RU"/>
        </w:rPr>
        <w:t>Підпис особи, відповідальної</w:t>
      </w:r>
    </w:p>
    <w:p w:rsidR="00B25913" w:rsidRPr="00B25913" w:rsidRDefault="00B25913" w:rsidP="00B25913">
      <w:pPr>
        <w:spacing w:line="240" w:lineRule="auto"/>
        <w:ind w:firstLine="2880"/>
        <w:jc w:val="left"/>
        <w:rPr>
          <w:rFonts w:eastAsia="Times New Roman"/>
          <w:szCs w:val="28"/>
          <w:lang w:val="uk-UA" w:eastAsia="ru-RU"/>
        </w:rPr>
      </w:pPr>
      <w:r w:rsidRPr="00B25913">
        <w:rPr>
          <w:rFonts w:eastAsia="Times New Roman"/>
          <w:szCs w:val="28"/>
          <w:lang w:val="uk-UA" w:eastAsia="ru-RU"/>
        </w:rPr>
        <w:t xml:space="preserve">за видачу трудової книжки </w:t>
      </w:r>
    </w:p>
    <w:p w:rsidR="00B25913" w:rsidRPr="00B25913" w:rsidRDefault="00B25913" w:rsidP="00B25913">
      <w:pPr>
        <w:spacing w:line="240" w:lineRule="auto"/>
        <w:ind w:firstLine="0"/>
        <w:jc w:val="left"/>
        <w:rPr>
          <w:rFonts w:eastAsia="Times New Roman"/>
          <w:szCs w:val="28"/>
          <w:lang w:val="uk-UA" w:eastAsia="ru-RU"/>
        </w:rPr>
      </w:pPr>
    </w:p>
    <w:p w:rsidR="00B25913" w:rsidRPr="00B25913" w:rsidRDefault="00B25913" w:rsidP="00B25913">
      <w:pPr>
        <w:spacing w:line="240" w:lineRule="auto"/>
        <w:ind w:firstLine="0"/>
        <w:jc w:val="left"/>
        <w:rPr>
          <w:rFonts w:eastAsia="Times New Roman"/>
          <w:szCs w:val="28"/>
          <w:lang w:val="uk-UA" w:eastAsia="ru-RU"/>
        </w:rPr>
      </w:pPr>
      <w:r w:rsidRPr="00B25913">
        <w:rPr>
          <w:rFonts w:eastAsia="Times New Roman"/>
          <w:szCs w:val="28"/>
          <w:lang w:val="uk-UA" w:eastAsia="ru-RU"/>
        </w:rPr>
        <w:t>М.П.</w:t>
      </w:r>
    </w:p>
    <w:p w:rsidR="00B25913" w:rsidRPr="00B25913" w:rsidRDefault="00B25913" w:rsidP="00B25913">
      <w:pPr>
        <w:spacing w:line="240" w:lineRule="auto"/>
        <w:ind w:firstLine="0"/>
        <w:jc w:val="left"/>
        <w:rPr>
          <w:rFonts w:eastAsia="Times New Roman"/>
          <w:szCs w:val="28"/>
          <w:lang w:val="uk-UA" w:eastAsia="ru-RU"/>
        </w:rPr>
      </w:pPr>
    </w:p>
    <w:p w:rsidR="00B25913" w:rsidRPr="00B25913" w:rsidRDefault="00B25913" w:rsidP="00641721">
      <w:pPr>
        <w:spacing w:line="240" w:lineRule="auto"/>
        <w:ind w:firstLine="0"/>
        <w:jc w:val="center"/>
        <w:rPr>
          <w:rFonts w:eastAsia="Times New Roman"/>
          <w:szCs w:val="28"/>
          <w:lang w:val="uk-UA" w:eastAsia="ru-RU"/>
        </w:rPr>
      </w:pPr>
      <w:r w:rsidRPr="00B25913">
        <w:rPr>
          <w:rFonts w:eastAsia="Times New Roman"/>
          <w:szCs w:val="28"/>
          <w:lang w:val="uk-UA" w:eastAsia="ru-RU"/>
        </w:rPr>
        <w:t>________________________</w:t>
      </w:r>
    </w:p>
    <w:p w:rsidR="00B25913" w:rsidRPr="00B25913" w:rsidRDefault="00B25913" w:rsidP="00B25913">
      <w:pPr>
        <w:spacing w:line="240" w:lineRule="auto"/>
        <w:ind w:firstLine="0"/>
        <w:jc w:val="left"/>
        <w:rPr>
          <w:rFonts w:eastAsia="Times New Roman"/>
          <w:sz w:val="20"/>
          <w:szCs w:val="20"/>
          <w:lang w:val="uk-UA" w:eastAsia="ru-RU"/>
        </w:rPr>
      </w:pPr>
      <w:r w:rsidRPr="00B25913">
        <w:rPr>
          <w:rFonts w:eastAsia="Times New Roman"/>
          <w:szCs w:val="28"/>
          <w:lang w:val="uk-UA" w:eastAsia="ru-RU"/>
        </w:rPr>
        <w:t xml:space="preserve">                                                  </w:t>
      </w:r>
      <w:r w:rsidR="00641721">
        <w:rPr>
          <w:rFonts w:eastAsia="Times New Roman"/>
          <w:szCs w:val="28"/>
          <w:lang w:val="uk-UA" w:eastAsia="ru-RU"/>
        </w:rPr>
        <w:t xml:space="preserve">           </w:t>
      </w:r>
      <w:r w:rsidRPr="00B25913">
        <w:rPr>
          <w:rFonts w:eastAsia="Times New Roman"/>
          <w:szCs w:val="28"/>
          <w:lang w:val="uk-UA" w:eastAsia="ru-RU"/>
        </w:rPr>
        <w:t xml:space="preserve">  </w:t>
      </w:r>
      <w:r w:rsidRPr="00B25913">
        <w:rPr>
          <w:rFonts w:eastAsia="Times New Roman"/>
          <w:sz w:val="20"/>
          <w:szCs w:val="20"/>
          <w:lang w:val="uk-UA" w:eastAsia="ru-RU"/>
        </w:rPr>
        <w:t>(розбірливо)</w:t>
      </w:r>
    </w:p>
    <w:p w:rsidR="008603DB" w:rsidRPr="00AF0582" w:rsidRDefault="00C460F8" w:rsidP="00AF0582">
      <w:pPr>
        <w:rPr>
          <w:lang w:val="uk-UA"/>
        </w:rPr>
      </w:pPr>
      <w:r>
        <w:rPr>
          <w:lang w:val="uk-UA"/>
        </w:rPr>
        <w:br w:type="page"/>
      </w:r>
    </w:p>
    <w:tbl>
      <w:tblPr>
        <w:tblStyle w:val="a3"/>
        <w:tblpPr w:leftFromText="180" w:rightFromText="180" w:vertAnchor="page" w:horzAnchor="margin" w:tblpY="1212"/>
        <w:tblW w:w="0" w:type="auto"/>
        <w:tblLook w:val="01E0" w:firstRow="1" w:lastRow="1" w:firstColumn="1" w:lastColumn="1" w:noHBand="0" w:noVBand="0"/>
      </w:tblPr>
      <w:tblGrid>
        <w:gridCol w:w="1059"/>
        <w:gridCol w:w="927"/>
        <w:gridCol w:w="69"/>
        <w:gridCol w:w="969"/>
        <w:gridCol w:w="20"/>
        <w:gridCol w:w="841"/>
        <w:gridCol w:w="3596"/>
        <w:gridCol w:w="2373"/>
      </w:tblGrid>
      <w:tr w:rsidR="00C460F8" w:rsidRPr="00A65E2E" w:rsidTr="005D1670">
        <w:trPr>
          <w:trHeight w:val="135"/>
        </w:trPr>
        <w:tc>
          <w:tcPr>
            <w:tcW w:w="9854" w:type="dxa"/>
            <w:gridSpan w:val="8"/>
            <w:tcBorders>
              <w:top w:val="nil"/>
              <w:left w:val="nil"/>
              <w:right w:val="nil"/>
            </w:tcBorders>
            <w:vAlign w:val="center"/>
          </w:tcPr>
          <w:p w:rsidR="00C460F8" w:rsidRPr="0046759C" w:rsidRDefault="00AF0582" w:rsidP="0046759C">
            <w:pPr>
              <w:jc w:val="right"/>
              <w:rPr>
                <w:lang w:val="uk-UA"/>
              </w:rPr>
            </w:pPr>
            <w:r>
              <w:rPr>
                <w:rFonts w:eastAsia="Arial Unicode MS"/>
                <w:b/>
                <w:i/>
                <w:color w:val="000000"/>
                <w:sz w:val="32"/>
                <w:szCs w:val="32"/>
                <w:lang w:val="uk-UA" w:eastAsia="uk-UA"/>
              </w:rPr>
              <w:t>Зразок 2</w:t>
            </w:r>
          </w:p>
        </w:tc>
      </w:tr>
      <w:tr w:rsidR="00AF0582" w:rsidRPr="00A65E2E" w:rsidTr="005D1670">
        <w:trPr>
          <w:trHeight w:val="135"/>
        </w:trPr>
        <w:tc>
          <w:tcPr>
            <w:tcW w:w="9854" w:type="dxa"/>
            <w:gridSpan w:val="8"/>
            <w:vAlign w:val="center"/>
          </w:tcPr>
          <w:p w:rsidR="00AF0582" w:rsidRPr="003A0182" w:rsidRDefault="00AF0582" w:rsidP="00AF0582">
            <w:pPr>
              <w:jc w:val="center"/>
              <w:rPr>
                <w:b/>
                <w:i/>
                <w:sz w:val="32"/>
                <w:szCs w:val="32"/>
                <w:lang w:val="uk-UA"/>
              </w:rPr>
            </w:pPr>
            <w:r w:rsidRPr="003A0182">
              <w:rPr>
                <w:b/>
                <w:i/>
                <w:sz w:val="32"/>
                <w:szCs w:val="32"/>
                <w:lang w:val="uk-UA"/>
              </w:rPr>
              <w:t>Відомості про роботу</w:t>
            </w:r>
          </w:p>
        </w:tc>
      </w:tr>
      <w:tr w:rsidR="00C460F8" w:rsidRPr="00A65E2E" w:rsidTr="005D1670">
        <w:trPr>
          <w:trHeight w:val="135"/>
        </w:trPr>
        <w:tc>
          <w:tcPr>
            <w:tcW w:w="1059" w:type="dxa"/>
            <w:vMerge w:val="restart"/>
            <w:vAlign w:val="center"/>
          </w:tcPr>
          <w:p w:rsidR="00C460F8" w:rsidRPr="003A0182" w:rsidRDefault="00C460F8" w:rsidP="00C31144">
            <w:pPr>
              <w:jc w:val="center"/>
              <w:rPr>
                <w:b/>
                <w:i/>
                <w:sz w:val="28"/>
                <w:szCs w:val="28"/>
                <w:lang w:val="uk-UA"/>
              </w:rPr>
            </w:pPr>
            <w:r w:rsidRPr="003A0182">
              <w:rPr>
                <w:b/>
                <w:i/>
                <w:sz w:val="28"/>
                <w:szCs w:val="28"/>
                <w:lang w:val="uk-UA"/>
              </w:rPr>
              <w:t>№</w:t>
            </w:r>
          </w:p>
          <w:p w:rsidR="00C460F8" w:rsidRPr="003A0182" w:rsidRDefault="00C460F8" w:rsidP="00C31144">
            <w:pPr>
              <w:jc w:val="center"/>
              <w:rPr>
                <w:b/>
                <w:i/>
                <w:sz w:val="28"/>
                <w:szCs w:val="28"/>
                <w:lang w:val="uk-UA"/>
              </w:rPr>
            </w:pPr>
            <w:r w:rsidRPr="003A0182">
              <w:rPr>
                <w:b/>
                <w:i/>
                <w:sz w:val="28"/>
                <w:szCs w:val="28"/>
                <w:lang w:val="uk-UA"/>
              </w:rPr>
              <w:t>Запису</w:t>
            </w:r>
          </w:p>
        </w:tc>
        <w:tc>
          <w:tcPr>
            <w:tcW w:w="2826" w:type="dxa"/>
            <w:gridSpan w:val="5"/>
          </w:tcPr>
          <w:p w:rsidR="00C460F8" w:rsidRPr="003A0182" w:rsidRDefault="00C460F8" w:rsidP="00C31144">
            <w:pPr>
              <w:jc w:val="center"/>
              <w:rPr>
                <w:b/>
                <w:i/>
                <w:sz w:val="28"/>
                <w:szCs w:val="28"/>
                <w:lang w:val="uk-UA"/>
              </w:rPr>
            </w:pPr>
            <w:r w:rsidRPr="003A0182">
              <w:rPr>
                <w:b/>
                <w:i/>
                <w:sz w:val="28"/>
                <w:szCs w:val="28"/>
                <w:lang w:val="uk-UA"/>
              </w:rPr>
              <w:t>Дата</w:t>
            </w:r>
          </w:p>
        </w:tc>
        <w:tc>
          <w:tcPr>
            <w:tcW w:w="3596" w:type="dxa"/>
            <w:vMerge w:val="restart"/>
          </w:tcPr>
          <w:p w:rsidR="00C460F8" w:rsidRPr="003A0182" w:rsidRDefault="00C460F8" w:rsidP="00C31144">
            <w:pPr>
              <w:jc w:val="center"/>
              <w:rPr>
                <w:b/>
                <w:i/>
                <w:sz w:val="28"/>
                <w:szCs w:val="28"/>
                <w:lang w:val="uk-UA"/>
              </w:rPr>
            </w:pPr>
            <w:r w:rsidRPr="003A0182">
              <w:rPr>
                <w:b/>
                <w:i/>
                <w:sz w:val="28"/>
                <w:szCs w:val="28"/>
                <w:lang w:val="uk-UA"/>
              </w:rPr>
              <w:t>Відомості про приймання на роботу, про переведення на іншу роботу і про звільнення (із зазначенням причин із посиланням на статтю, пункт закону)</w:t>
            </w:r>
          </w:p>
        </w:tc>
        <w:tc>
          <w:tcPr>
            <w:tcW w:w="2373" w:type="dxa"/>
            <w:vMerge w:val="restart"/>
            <w:vAlign w:val="center"/>
          </w:tcPr>
          <w:p w:rsidR="00C460F8" w:rsidRPr="003A0182" w:rsidRDefault="00C460F8" w:rsidP="00C31144">
            <w:pPr>
              <w:jc w:val="center"/>
              <w:rPr>
                <w:b/>
                <w:i/>
                <w:sz w:val="28"/>
                <w:szCs w:val="28"/>
                <w:lang w:val="uk-UA"/>
              </w:rPr>
            </w:pPr>
            <w:r w:rsidRPr="003A0182">
              <w:rPr>
                <w:b/>
                <w:i/>
                <w:sz w:val="28"/>
                <w:szCs w:val="28"/>
                <w:lang w:val="uk-UA"/>
              </w:rPr>
              <w:t>На підставі чого внесено запис (документ, його дата і номер)</w:t>
            </w:r>
          </w:p>
        </w:tc>
      </w:tr>
      <w:tr w:rsidR="00C460F8" w:rsidRPr="00A65E2E" w:rsidTr="005D1670">
        <w:trPr>
          <w:trHeight w:val="135"/>
        </w:trPr>
        <w:tc>
          <w:tcPr>
            <w:tcW w:w="1059" w:type="dxa"/>
            <w:vMerge/>
          </w:tcPr>
          <w:p w:rsidR="00C460F8" w:rsidRPr="003A0182" w:rsidRDefault="00C460F8" w:rsidP="00C31144">
            <w:pPr>
              <w:rPr>
                <w:b/>
                <w:i/>
                <w:sz w:val="28"/>
                <w:szCs w:val="28"/>
              </w:rPr>
            </w:pPr>
          </w:p>
        </w:tc>
        <w:tc>
          <w:tcPr>
            <w:tcW w:w="927" w:type="dxa"/>
            <w:vAlign w:val="center"/>
          </w:tcPr>
          <w:p w:rsidR="00C460F8" w:rsidRPr="003A0182" w:rsidRDefault="00C460F8" w:rsidP="00C31144">
            <w:pPr>
              <w:jc w:val="center"/>
              <w:rPr>
                <w:b/>
                <w:i/>
                <w:sz w:val="28"/>
                <w:szCs w:val="28"/>
                <w:lang w:val="uk-UA"/>
              </w:rPr>
            </w:pPr>
            <w:r w:rsidRPr="003A0182">
              <w:rPr>
                <w:b/>
                <w:i/>
                <w:sz w:val="28"/>
                <w:szCs w:val="28"/>
                <w:lang w:val="uk-UA"/>
              </w:rPr>
              <w:t>число</w:t>
            </w:r>
          </w:p>
        </w:tc>
        <w:tc>
          <w:tcPr>
            <w:tcW w:w="1038" w:type="dxa"/>
            <w:gridSpan w:val="2"/>
            <w:vAlign w:val="center"/>
          </w:tcPr>
          <w:p w:rsidR="00C460F8" w:rsidRPr="003A0182" w:rsidRDefault="00C460F8" w:rsidP="00C31144">
            <w:pPr>
              <w:jc w:val="center"/>
              <w:rPr>
                <w:b/>
                <w:i/>
                <w:sz w:val="28"/>
                <w:szCs w:val="28"/>
                <w:lang w:val="uk-UA"/>
              </w:rPr>
            </w:pPr>
            <w:r w:rsidRPr="003A0182">
              <w:rPr>
                <w:b/>
                <w:i/>
                <w:sz w:val="28"/>
                <w:szCs w:val="28"/>
                <w:lang w:val="uk-UA"/>
              </w:rPr>
              <w:t>місяць</w:t>
            </w:r>
          </w:p>
        </w:tc>
        <w:tc>
          <w:tcPr>
            <w:tcW w:w="861" w:type="dxa"/>
            <w:gridSpan w:val="2"/>
            <w:vAlign w:val="center"/>
          </w:tcPr>
          <w:p w:rsidR="00C460F8" w:rsidRPr="003A0182" w:rsidRDefault="00C460F8" w:rsidP="00C31144">
            <w:pPr>
              <w:jc w:val="center"/>
              <w:rPr>
                <w:b/>
                <w:i/>
                <w:sz w:val="28"/>
                <w:szCs w:val="28"/>
                <w:lang w:val="uk-UA"/>
              </w:rPr>
            </w:pPr>
            <w:r w:rsidRPr="003A0182">
              <w:rPr>
                <w:b/>
                <w:i/>
                <w:sz w:val="28"/>
                <w:szCs w:val="28"/>
                <w:lang w:val="uk-UA"/>
              </w:rPr>
              <w:t>рік</w:t>
            </w:r>
          </w:p>
        </w:tc>
        <w:tc>
          <w:tcPr>
            <w:tcW w:w="3596" w:type="dxa"/>
            <w:vMerge/>
          </w:tcPr>
          <w:p w:rsidR="00C460F8" w:rsidRPr="003A0182" w:rsidRDefault="00C460F8" w:rsidP="00C31144">
            <w:pPr>
              <w:rPr>
                <w:b/>
                <w:i/>
                <w:sz w:val="28"/>
                <w:szCs w:val="28"/>
              </w:rPr>
            </w:pPr>
          </w:p>
        </w:tc>
        <w:tc>
          <w:tcPr>
            <w:tcW w:w="2373" w:type="dxa"/>
            <w:vMerge/>
            <w:vAlign w:val="center"/>
          </w:tcPr>
          <w:p w:rsidR="00C460F8" w:rsidRPr="003A0182" w:rsidRDefault="00C460F8" w:rsidP="00C31144">
            <w:pPr>
              <w:rPr>
                <w:b/>
                <w:i/>
                <w:sz w:val="28"/>
                <w:szCs w:val="28"/>
              </w:rPr>
            </w:pPr>
          </w:p>
        </w:tc>
      </w:tr>
      <w:tr w:rsidR="00C460F8" w:rsidRPr="00A65E2E" w:rsidTr="005D1670">
        <w:tc>
          <w:tcPr>
            <w:tcW w:w="1059" w:type="dxa"/>
          </w:tcPr>
          <w:p w:rsidR="00C460F8" w:rsidRPr="003A0182" w:rsidRDefault="00C460F8" w:rsidP="00C31144">
            <w:pPr>
              <w:jc w:val="center"/>
              <w:rPr>
                <w:b/>
                <w:i/>
                <w:sz w:val="28"/>
                <w:szCs w:val="28"/>
                <w:lang w:val="uk-UA"/>
              </w:rPr>
            </w:pPr>
            <w:r w:rsidRPr="003A0182">
              <w:rPr>
                <w:b/>
                <w:i/>
                <w:sz w:val="28"/>
                <w:szCs w:val="28"/>
                <w:lang w:val="uk-UA"/>
              </w:rPr>
              <w:t>1</w:t>
            </w:r>
          </w:p>
        </w:tc>
        <w:tc>
          <w:tcPr>
            <w:tcW w:w="2826" w:type="dxa"/>
            <w:gridSpan w:val="5"/>
          </w:tcPr>
          <w:p w:rsidR="00C460F8" w:rsidRPr="003A0182" w:rsidRDefault="00C460F8" w:rsidP="00C31144">
            <w:pPr>
              <w:jc w:val="center"/>
              <w:rPr>
                <w:b/>
                <w:i/>
                <w:sz w:val="28"/>
                <w:szCs w:val="28"/>
                <w:lang w:val="uk-UA"/>
              </w:rPr>
            </w:pPr>
            <w:r w:rsidRPr="003A0182">
              <w:rPr>
                <w:b/>
                <w:i/>
                <w:sz w:val="28"/>
                <w:szCs w:val="28"/>
                <w:lang w:val="uk-UA"/>
              </w:rPr>
              <w:t>2</w:t>
            </w:r>
          </w:p>
        </w:tc>
        <w:tc>
          <w:tcPr>
            <w:tcW w:w="3596" w:type="dxa"/>
          </w:tcPr>
          <w:p w:rsidR="00C460F8" w:rsidRPr="003A0182" w:rsidRDefault="00C460F8" w:rsidP="00C31144">
            <w:pPr>
              <w:jc w:val="center"/>
              <w:rPr>
                <w:b/>
                <w:i/>
                <w:sz w:val="28"/>
                <w:szCs w:val="28"/>
                <w:lang w:val="uk-UA"/>
              </w:rPr>
            </w:pPr>
            <w:r w:rsidRPr="003A0182">
              <w:rPr>
                <w:b/>
                <w:i/>
                <w:sz w:val="28"/>
                <w:szCs w:val="28"/>
                <w:lang w:val="uk-UA"/>
              </w:rPr>
              <w:t>3</w:t>
            </w:r>
          </w:p>
        </w:tc>
        <w:tc>
          <w:tcPr>
            <w:tcW w:w="2373" w:type="dxa"/>
            <w:vAlign w:val="center"/>
          </w:tcPr>
          <w:p w:rsidR="00C460F8" w:rsidRPr="003A0182" w:rsidRDefault="00C460F8" w:rsidP="00C31144">
            <w:pPr>
              <w:jc w:val="center"/>
              <w:rPr>
                <w:b/>
                <w:i/>
                <w:sz w:val="28"/>
                <w:szCs w:val="28"/>
                <w:lang w:val="uk-UA"/>
              </w:rPr>
            </w:pPr>
            <w:r w:rsidRPr="003A0182">
              <w:rPr>
                <w:b/>
                <w:i/>
                <w:sz w:val="28"/>
                <w:szCs w:val="28"/>
                <w:lang w:val="uk-UA"/>
              </w:rPr>
              <w:t>4</w:t>
            </w:r>
          </w:p>
        </w:tc>
      </w:tr>
      <w:tr w:rsidR="00C460F8" w:rsidRPr="00A65E2E" w:rsidTr="005D1670">
        <w:tc>
          <w:tcPr>
            <w:tcW w:w="9854" w:type="dxa"/>
            <w:gridSpan w:val="8"/>
          </w:tcPr>
          <w:p w:rsidR="00C460F8" w:rsidRPr="00A65E2E" w:rsidRDefault="00C460F8" w:rsidP="00C31144">
            <w:pPr>
              <w:jc w:val="center"/>
              <w:rPr>
                <w:b/>
                <w:sz w:val="28"/>
                <w:szCs w:val="28"/>
                <w:lang w:val="uk-UA"/>
              </w:rPr>
            </w:pPr>
            <w:r w:rsidRPr="00A65E2E">
              <w:rPr>
                <w:b/>
                <w:sz w:val="28"/>
                <w:szCs w:val="28"/>
                <w:lang w:val="uk-UA"/>
              </w:rPr>
              <w:t>Про час служби у Збройних Силах України</w:t>
            </w:r>
          </w:p>
        </w:tc>
      </w:tr>
      <w:tr w:rsidR="00C460F8" w:rsidRPr="00A65E2E" w:rsidTr="00C214DF">
        <w:tc>
          <w:tcPr>
            <w:tcW w:w="1059" w:type="dxa"/>
            <w:vAlign w:val="center"/>
          </w:tcPr>
          <w:p w:rsidR="00C460F8" w:rsidRPr="00A65E2E" w:rsidRDefault="00C460F8" w:rsidP="00C31144">
            <w:pPr>
              <w:jc w:val="center"/>
              <w:rPr>
                <w:sz w:val="28"/>
                <w:szCs w:val="28"/>
                <w:lang w:val="uk-UA"/>
              </w:rPr>
            </w:pPr>
            <w:r w:rsidRPr="00A65E2E">
              <w:rPr>
                <w:sz w:val="28"/>
                <w:szCs w:val="28"/>
                <w:lang w:val="uk-UA"/>
              </w:rPr>
              <w:t>1</w:t>
            </w:r>
          </w:p>
        </w:tc>
        <w:tc>
          <w:tcPr>
            <w:tcW w:w="996" w:type="dxa"/>
            <w:gridSpan w:val="2"/>
            <w:vAlign w:val="center"/>
          </w:tcPr>
          <w:p w:rsidR="00C460F8" w:rsidRPr="00A65E2E" w:rsidRDefault="00C460F8" w:rsidP="00C31144">
            <w:pPr>
              <w:jc w:val="center"/>
              <w:rPr>
                <w:sz w:val="28"/>
                <w:szCs w:val="28"/>
                <w:lang w:val="uk-UA"/>
              </w:rPr>
            </w:pPr>
            <w:r w:rsidRPr="00A65E2E">
              <w:rPr>
                <w:sz w:val="28"/>
                <w:szCs w:val="28"/>
                <w:lang w:val="uk-UA"/>
              </w:rPr>
              <w:t>20</w:t>
            </w:r>
          </w:p>
        </w:tc>
        <w:tc>
          <w:tcPr>
            <w:tcW w:w="989" w:type="dxa"/>
            <w:gridSpan w:val="2"/>
            <w:vAlign w:val="center"/>
          </w:tcPr>
          <w:p w:rsidR="00C460F8" w:rsidRPr="00A65E2E" w:rsidRDefault="00C460F8" w:rsidP="00C31144">
            <w:pPr>
              <w:jc w:val="center"/>
              <w:rPr>
                <w:sz w:val="28"/>
                <w:szCs w:val="28"/>
                <w:lang w:val="uk-UA"/>
              </w:rPr>
            </w:pPr>
            <w:r w:rsidRPr="00A65E2E">
              <w:rPr>
                <w:sz w:val="28"/>
                <w:szCs w:val="28"/>
                <w:lang w:val="uk-UA"/>
              </w:rPr>
              <w:t>03</w:t>
            </w:r>
          </w:p>
        </w:tc>
        <w:tc>
          <w:tcPr>
            <w:tcW w:w="841" w:type="dxa"/>
            <w:vAlign w:val="center"/>
          </w:tcPr>
          <w:p w:rsidR="00C460F8" w:rsidRPr="00A65E2E" w:rsidRDefault="00C460F8" w:rsidP="005D1670">
            <w:pPr>
              <w:jc w:val="center"/>
              <w:rPr>
                <w:sz w:val="28"/>
                <w:szCs w:val="28"/>
                <w:lang w:val="uk-UA"/>
              </w:rPr>
            </w:pPr>
            <w:r w:rsidRPr="00A65E2E">
              <w:rPr>
                <w:sz w:val="28"/>
                <w:szCs w:val="28"/>
                <w:lang w:val="uk-UA"/>
              </w:rPr>
              <w:t>20</w:t>
            </w:r>
            <w:r w:rsidR="005D1670">
              <w:rPr>
                <w:sz w:val="28"/>
                <w:szCs w:val="28"/>
                <w:lang w:val="uk-UA"/>
              </w:rPr>
              <w:t>1</w:t>
            </w:r>
            <w:r w:rsidRPr="00A65E2E">
              <w:rPr>
                <w:sz w:val="28"/>
                <w:szCs w:val="28"/>
                <w:lang w:val="uk-UA"/>
              </w:rPr>
              <w:t>7</w:t>
            </w:r>
          </w:p>
        </w:tc>
        <w:tc>
          <w:tcPr>
            <w:tcW w:w="3596" w:type="dxa"/>
            <w:vAlign w:val="center"/>
          </w:tcPr>
          <w:p w:rsidR="00C460F8" w:rsidRPr="00A65E2E" w:rsidRDefault="00C460F8" w:rsidP="005D1670">
            <w:pPr>
              <w:rPr>
                <w:sz w:val="28"/>
                <w:szCs w:val="28"/>
                <w:lang w:val="uk-UA"/>
              </w:rPr>
            </w:pPr>
            <w:r w:rsidRPr="00A65E2E">
              <w:rPr>
                <w:sz w:val="28"/>
                <w:szCs w:val="28"/>
                <w:lang w:val="uk-UA"/>
              </w:rPr>
              <w:t>Служба в лавах Збройних Силах України з 21.10.20</w:t>
            </w:r>
            <w:r w:rsidR="005D1670">
              <w:rPr>
                <w:sz w:val="28"/>
                <w:szCs w:val="28"/>
                <w:lang w:val="uk-UA"/>
              </w:rPr>
              <w:t xml:space="preserve">16 </w:t>
            </w:r>
            <w:r w:rsidRPr="00A65E2E">
              <w:rPr>
                <w:sz w:val="28"/>
                <w:szCs w:val="28"/>
                <w:lang w:val="uk-UA"/>
              </w:rPr>
              <w:t>р. до 03.11.20</w:t>
            </w:r>
            <w:r w:rsidR="005D1670">
              <w:rPr>
                <w:sz w:val="28"/>
                <w:szCs w:val="28"/>
                <w:lang w:val="uk-UA"/>
              </w:rPr>
              <w:t xml:space="preserve">17 </w:t>
            </w:r>
            <w:r w:rsidRPr="00A65E2E">
              <w:rPr>
                <w:sz w:val="28"/>
                <w:szCs w:val="28"/>
                <w:lang w:val="uk-UA"/>
              </w:rPr>
              <w:t>р.</w:t>
            </w:r>
          </w:p>
        </w:tc>
        <w:tc>
          <w:tcPr>
            <w:tcW w:w="2373" w:type="dxa"/>
            <w:vAlign w:val="center"/>
          </w:tcPr>
          <w:p w:rsidR="005D1670" w:rsidRDefault="00C460F8" w:rsidP="00C31144">
            <w:pPr>
              <w:jc w:val="center"/>
              <w:rPr>
                <w:sz w:val="28"/>
                <w:szCs w:val="28"/>
                <w:lang w:val="uk-UA"/>
              </w:rPr>
            </w:pPr>
            <w:r w:rsidRPr="00A65E2E">
              <w:rPr>
                <w:sz w:val="28"/>
                <w:szCs w:val="28"/>
                <w:lang w:val="uk-UA"/>
              </w:rPr>
              <w:t xml:space="preserve">Військовий квиток  </w:t>
            </w:r>
          </w:p>
          <w:p w:rsidR="00C460F8" w:rsidRPr="00A65E2E" w:rsidRDefault="00C460F8" w:rsidP="005D1670">
            <w:pPr>
              <w:jc w:val="center"/>
              <w:rPr>
                <w:sz w:val="28"/>
                <w:szCs w:val="28"/>
                <w:lang w:val="uk-UA"/>
              </w:rPr>
            </w:pPr>
            <w:r w:rsidRPr="00A65E2E">
              <w:rPr>
                <w:sz w:val="28"/>
                <w:szCs w:val="28"/>
                <w:lang w:val="uk-UA"/>
              </w:rPr>
              <w:t xml:space="preserve">№ МК </w:t>
            </w:r>
            <w:r w:rsidR="005D1670">
              <w:rPr>
                <w:sz w:val="28"/>
                <w:szCs w:val="28"/>
                <w:lang w:val="uk-UA"/>
              </w:rPr>
              <w:t>—</w:t>
            </w:r>
            <w:r w:rsidRPr="00A65E2E">
              <w:rPr>
                <w:sz w:val="28"/>
                <w:szCs w:val="28"/>
                <w:lang w:val="uk-UA"/>
              </w:rPr>
              <w:t xml:space="preserve"> 454569</w:t>
            </w:r>
          </w:p>
        </w:tc>
      </w:tr>
      <w:tr w:rsidR="00C460F8" w:rsidRPr="00A65E2E" w:rsidTr="00C214DF">
        <w:tc>
          <w:tcPr>
            <w:tcW w:w="9854" w:type="dxa"/>
            <w:gridSpan w:val="8"/>
            <w:vAlign w:val="center"/>
          </w:tcPr>
          <w:p w:rsidR="00C460F8" w:rsidRPr="00A65E2E" w:rsidRDefault="00C460F8" w:rsidP="00C31144">
            <w:pPr>
              <w:jc w:val="center"/>
              <w:rPr>
                <w:b/>
                <w:sz w:val="28"/>
                <w:szCs w:val="28"/>
                <w:lang w:val="uk-UA"/>
              </w:rPr>
            </w:pPr>
            <w:r w:rsidRPr="00A65E2E">
              <w:rPr>
                <w:b/>
                <w:sz w:val="28"/>
                <w:szCs w:val="28"/>
                <w:lang w:val="uk-UA"/>
              </w:rPr>
              <w:t>Про час навчання</w:t>
            </w:r>
          </w:p>
        </w:tc>
      </w:tr>
      <w:tr w:rsidR="00C460F8" w:rsidRPr="00A65E2E" w:rsidTr="00C214DF">
        <w:tc>
          <w:tcPr>
            <w:tcW w:w="1059" w:type="dxa"/>
            <w:vAlign w:val="center"/>
          </w:tcPr>
          <w:p w:rsidR="00C460F8" w:rsidRPr="00A65E2E" w:rsidRDefault="00C460F8" w:rsidP="00C31144">
            <w:pPr>
              <w:jc w:val="center"/>
              <w:rPr>
                <w:sz w:val="28"/>
                <w:szCs w:val="28"/>
                <w:lang w:val="uk-UA"/>
              </w:rPr>
            </w:pPr>
            <w:r w:rsidRPr="00A65E2E">
              <w:rPr>
                <w:sz w:val="28"/>
                <w:szCs w:val="28"/>
                <w:lang w:val="uk-UA"/>
              </w:rPr>
              <w:t>1</w:t>
            </w:r>
          </w:p>
        </w:tc>
        <w:tc>
          <w:tcPr>
            <w:tcW w:w="996" w:type="dxa"/>
            <w:gridSpan w:val="2"/>
            <w:vAlign w:val="center"/>
          </w:tcPr>
          <w:p w:rsidR="00C460F8" w:rsidRPr="00A65E2E" w:rsidRDefault="00C460F8" w:rsidP="00C31144">
            <w:pPr>
              <w:jc w:val="center"/>
              <w:rPr>
                <w:sz w:val="28"/>
                <w:szCs w:val="28"/>
                <w:lang w:val="uk-UA"/>
              </w:rPr>
            </w:pPr>
            <w:r w:rsidRPr="00A65E2E">
              <w:rPr>
                <w:sz w:val="28"/>
                <w:szCs w:val="28"/>
                <w:lang w:val="uk-UA"/>
              </w:rPr>
              <w:t>18</w:t>
            </w:r>
          </w:p>
        </w:tc>
        <w:tc>
          <w:tcPr>
            <w:tcW w:w="989" w:type="dxa"/>
            <w:gridSpan w:val="2"/>
            <w:vAlign w:val="center"/>
          </w:tcPr>
          <w:p w:rsidR="00C460F8" w:rsidRPr="00A65E2E" w:rsidRDefault="00C460F8" w:rsidP="00C31144">
            <w:pPr>
              <w:jc w:val="center"/>
              <w:rPr>
                <w:sz w:val="28"/>
                <w:szCs w:val="28"/>
                <w:lang w:val="uk-UA"/>
              </w:rPr>
            </w:pPr>
            <w:r w:rsidRPr="00A65E2E">
              <w:rPr>
                <w:sz w:val="28"/>
                <w:szCs w:val="28"/>
                <w:lang w:val="uk-UA"/>
              </w:rPr>
              <w:t>09</w:t>
            </w:r>
          </w:p>
        </w:tc>
        <w:tc>
          <w:tcPr>
            <w:tcW w:w="841" w:type="dxa"/>
            <w:vAlign w:val="center"/>
          </w:tcPr>
          <w:p w:rsidR="00C460F8" w:rsidRPr="00A65E2E" w:rsidRDefault="00C460F8" w:rsidP="005D1670">
            <w:pPr>
              <w:jc w:val="center"/>
              <w:rPr>
                <w:sz w:val="28"/>
                <w:szCs w:val="28"/>
                <w:lang w:val="uk-UA"/>
              </w:rPr>
            </w:pPr>
            <w:r w:rsidRPr="00A65E2E">
              <w:rPr>
                <w:sz w:val="28"/>
                <w:szCs w:val="28"/>
                <w:lang w:val="uk-UA"/>
              </w:rPr>
              <w:t>20</w:t>
            </w:r>
            <w:r w:rsidR="005D1670">
              <w:rPr>
                <w:sz w:val="28"/>
                <w:szCs w:val="28"/>
                <w:lang w:val="uk-UA"/>
              </w:rPr>
              <w:t>1</w:t>
            </w:r>
            <w:r w:rsidRPr="00A65E2E">
              <w:rPr>
                <w:sz w:val="28"/>
                <w:szCs w:val="28"/>
                <w:lang w:val="uk-UA"/>
              </w:rPr>
              <w:t>7</w:t>
            </w:r>
          </w:p>
        </w:tc>
        <w:tc>
          <w:tcPr>
            <w:tcW w:w="3596" w:type="dxa"/>
            <w:vAlign w:val="center"/>
          </w:tcPr>
          <w:p w:rsidR="00C460F8" w:rsidRPr="00A65E2E" w:rsidRDefault="00C460F8" w:rsidP="005D1670">
            <w:pPr>
              <w:rPr>
                <w:sz w:val="28"/>
                <w:szCs w:val="28"/>
                <w:lang w:val="uk-UA"/>
              </w:rPr>
            </w:pPr>
            <w:r w:rsidRPr="00A65E2E">
              <w:rPr>
                <w:sz w:val="28"/>
                <w:szCs w:val="28"/>
                <w:lang w:val="uk-UA"/>
              </w:rPr>
              <w:t>Навчання в Харківському державному економічному університеті з 01.09.20</w:t>
            </w:r>
            <w:r w:rsidR="005D1670">
              <w:rPr>
                <w:sz w:val="28"/>
                <w:szCs w:val="28"/>
                <w:lang w:val="uk-UA"/>
              </w:rPr>
              <w:t xml:space="preserve">12 </w:t>
            </w:r>
            <w:r w:rsidRPr="00A65E2E">
              <w:rPr>
                <w:sz w:val="28"/>
                <w:szCs w:val="28"/>
                <w:lang w:val="uk-UA"/>
              </w:rPr>
              <w:t>р. до 28.06.20</w:t>
            </w:r>
            <w:r w:rsidR="005D1670">
              <w:rPr>
                <w:sz w:val="28"/>
                <w:szCs w:val="28"/>
                <w:lang w:val="uk-UA"/>
              </w:rPr>
              <w:t xml:space="preserve">17 </w:t>
            </w:r>
            <w:r w:rsidRPr="00A65E2E">
              <w:rPr>
                <w:sz w:val="28"/>
                <w:szCs w:val="28"/>
                <w:lang w:val="uk-UA"/>
              </w:rPr>
              <w:t>р.</w:t>
            </w:r>
          </w:p>
        </w:tc>
        <w:tc>
          <w:tcPr>
            <w:tcW w:w="2373" w:type="dxa"/>
            <w:vAlign w:val="center"/>
          </w:tcPr>
          <w:p w:rsidR="00C460F8" w:rsidRPr="00A65E2E" w:rsidRDefault="00C460F8" w:rsidP="005D1670">
            <w:pPr>
              <w:jc w:val="center"/>
              <w:rPr>
                <w:sz w:val="28"/>
                <w:szCs w:val="28"/>
                <w:lang w:val="uk-UA"/>
              </w:rPr>
            </w:pPr>
            <w:r w:rsidRPr="00A65E2E">
              <w:rPr>
                <w:sz w:val="28"/>
                <w:szCs w:val="28"/>
                <w:lang w:val="uk-UA"/>
              </w:rPr>
              <w:t>Диплом ЄН № 345441  від 28.06.20</w:t>
            </w:r>
            <w:r w:rsidR="005D1670">
              <w:rPr>
                <w:sz w:val="28"/>
                <w:szCs w:val="28"/>
                <w:lang w:val="uk-UA"/>
              </w:rPr>
              <w:t>17</w:t>
            </w:r>
          </w:p>
        </w:tc>
      </w:tr>
      <w:tr w:rsidR="00C460F8" w:rsidRPr="00A65E2E" w:rsidTr="00C214DF">
        <w:tc>
          <w:tcPr>
            <w:tcW w:w="9854" w:type="dxa"/>
            <w:gridSpan w:val="8"/>
            <w:vAlign w:val="center"/>
          </w:tcPr>
          <w:p w:rsidR="00C460F8" w:rsidRPr="00A65E2E" w:rsidRDefault="00C460F8" w:rsidP="00C31144">
            <w:pPr>
              <w:jc w:val="center"/>
              <w:rPr>
                <w:b/>
                <w:sz w:val="28"/>
                <w:szCs w:val="28"/>
                <w:lang w:val="uk-UA"/>
              </w:rPr>
            </w:pPr>
            <w:r w:rsidRPr="00A65E2E">
              <w:rPr>
                <w:b/>
                <w:sz w:val="28"/>
                <w:szCs w:val="28"/>
                <w:lang w:val="uk-UA"/>
              </w:rPr>
              <w:t>Про час догляду за інвалідом І групи працездатним громадянином у працездатному віці</w:t>
            </w:r>
          </w:p>
        </w:tc>
      </w:tr>
      <w:tr w:rsidR="00C460F8" w:rsidRPr="00A65E2E" w:rsidTr="00C214DF">
        <w:tc>
          <w:tcPr>
            <w:tcW w:w="1059" w:type="dxa"/>
            <w:vAlign w:val="center"/>
          </w:tcPr>
          <w:p w:rsidR="00C460F8" w:rsidRPr="00A65E2E" w:rsidRDefault="00C460F8" w:rsidP="00C31144">
            <w:pPr>
              <w:jc w:val="center"/>
              <w:rPr>
                <w:sz w:val="28"/>
                <w:szCs w:val="28"/>
                <w:lang w:val="uk-UA"/>
              </w:rPr>
            </w:pPr>
            <w:r w:rsidRPr="00A65E2E">
              <w:rPr>
                <w:sz w:val="28"/>
                <w:szCs w:val="28"/>
                <w:lang w:val="uk-UA"/>
              </w:rPr>
              <w:t>1</w:t>
            </w:r>
          </w:p>
        </w:tc>
        <w:tc>
          <w:tcPr>
            <w:tcW w:w="996" w:type="dxa"/>
            <w:gridSpan w:val="2"/>
            <w:vAlign w:val="center"/>
          </w:tcPr>
          <w:p w:rsidR="00C460F8" w:rsidRPr="00A65E2E" w:rsidRDefault="00C460F8" w:rsidP="00C31144">
            <w:pPr>
              <w:jc w:val="center"/>
              <w:rPr>
                <w:sz w:val="28"/>
                <w:szCs w:val="28"/>
                <w:lang w:val="uk-UA"/>
              </w:rPr>
            </w:pPr>
            <w:r w:rsidRPr="00A65E2E">
              <w:rPr>
                <w:sz w:val="28"/>
                <w:szCs w:val="28"/>
                <w:lang w:val="uk-UA"/>
              </w:rPr>
              <w:t>27</w:t>
            </w:r>
          </w:p>
        </w:tc>
        <w:tc>
          <w:tcPr>
            <w:tcW w:w="989" w:type="dxa"/>
            <w:gridSpan w:val="2"/>
            <w:vAlign w:val="center"/>
          </w:tcPr>
          <w:p w:rsidR="00C460F8" w:rsidRPr="00A65E2E" w:rsidRDefault="00C460F8" w:rsidP="00C31144">
            <w:pPr>
              <w:jc w:val="center"/>
              <w:rPr>
                <w:sz w:val="28"/>
                <w:szCs w:val="28"/>
                <w:lang w:val="uk-UA"/>
              </w:rPr>
            </w:pPr>
            <w:r w:rsidRPr="00A65E2E">
              <w:rPr>
                <w:sz w:val="28"/>
                <w:szCs w:val="28"/>
                <w:lang w:val="uk-UA"/>
              </w:rPr>
              <w:t>11</w:t>
            </w:r>
          </w:p>
        </w:tc>
        <w:tc>
          <w:tcPr>
            <w:tcW w:w="841" w:type="dxa"/>
            <w:vAlign w:val="center"/>
          </w:tcPr>
          <w:p w:rsidR="00C460F8" w:rsidRPr="00A65E2E" w:rsidRDefault="00C460F8" w:rsidP="005D1670">
            <w:pPr>
              <w:jc w:val="center"/>
              <w:rPr>
                <w:sz w:val="28"/>
                <w:szCs w:val="28"/>
                <w:lang w:val="uk-UA"/>
              </w:rPr>
            </w:pPr>
            <w:r w:rsidRPr="00A65E2E">
              <w:rPr>
                <w:sz w:val="28"/>
                <w:szCs w:val="28"/>
                <w:lang w:val="uk-UA"/>
              </w:rPr>
              <w:t>20</w:t>
            </w:r>
            <w:r w:rsidR="005D1670">
              <w:rPr>
                <w:sz w:val="28"/>
                <w:szCs w:val="28"/>
                <w:lang w:val="uk-UA"/>
              </w:rPr>
              <w:t>1</w:t>
            </w:r>
            <w:r w:rsidRPr="00A65E2E">
              <w:rPr>
                <w:sz w:val="28"/>
                <w:szCs w:val="28"/>
                <w:lang w:val="uk-UA"/>
              </w:rPr>
              <w:t>7</w:t>
            </w:r>
          </w:p>
        </w:tc>
        <w:tc>
          <w:tcPr>
            <w:tcW w:w="3596" w:type="dxa"/>
            <w:vAlign w:val="center"/>
          </w:tcPr>
          <w:p w:rsidR="00C460F8" w:rsidRPr="00A65E2E" w:rsidRDefault="00C460F8" w:rsidP="005D1670">
            <w:pPr>
              <w:rPr>
                <w:sz w:val="28"/>
                <w:szCs w:val="28"/>
                <w:lang w:val="uk-UA"/>
              </w:rPr>
            </w:pPr>
            <w:r w:rsidRPr="00A65E2E">
              <w:rPr>
                <w:sz w:val="28"/>
                <w:szCs w:val="28"/>
                <w:lang w:val="uk-UA"/>
              </w:rPr>
              <w:t>Догляд за інвалідом І групи з 03.10.20</w:t>
            </w:r>
            <w:r w:rsidR="005D1670">
              <w:rPr>
                <w:sz w:val="28"/>
                <w:szCs w:val="28"/>
                <w:lang w:val="uk-UA"/>
              </w:rPr>
              <w:t>1</w:t>
            </w:r>
            <w:r w:rsidRPr="00A65E2E">
              <w:rPr>
                <w:sz w:val="28"/>
                <w:szCs w:val="28"/>
                <w:lang w:val="uk-UA"/>
              </w:rPr>
              <w:t>3</w:t>
            </w:r>
            <w:r w:rsidR="005D1670">
              <w:rPr>
                <w:sz w:val="28"/>
                <w:szCs w:val="28"/>
                <w:lang w:val="uk-UA"/>
              </w:rPr>
              <w:t xml:space="preserve"> </w:t>
            </w:r>
            <w:r w:rsidRPr="00A65E2E">
              <w:rPr>
                <w:sz w:val="28"/>
                <w:szCs w:val="28"/>
                <w:lang w:val="uk-UA"/>
              </w:rPr>
              <w:t>р. до 12.06.20</w:t>
            </w:r>
            <w:r w:rsidR="005D1670">
              <w:rPr>
                <w:sz w:val="28"/>
                <w:szCs w:val="28"/>
                <w:lang w:val="uk-UA"/>
              </w:rPr>
              <w:t>1</w:t>
            </w:r>
            <w:r w:rsidRPr="00A65E2E">
              <w:rPr>
                <w:sz w:val="28"/>
                <w:szCs w:val="28"/>
                <w:lang w:val="uk-UA"/>
              </w:rPr>
              <w:t>7</w:t>
            </w:r>
            <w:r w:rsidR="005D1670">
              <w:rPr>
                <w:sz w:val="28"/>
                <w:szCs w:val="28"/>
                <w:lang w:val="uk-UA"/>
              </w:rPr>
              <w:t xml:space="preserve"> </w:t>
            </w:r>
            <w:r w:rsidRPr="00A65E2E">
              <w:rPr>
                <w:sz w:val="28"/>
                <w:szCs w:val="28"/>
                <w:lang w:val="uk-UA"/>
              </w:rPr>
              <w:t>р.</w:t>
            </w:r>
          </w:p>
        </w:tc>
        <w:tc>
          <w:tcPr>
            <w:tcW w:w="2373" w:type="dxa"/>
            <w:vAlign w:val="center"/>
          </w:tcPr>
          <w:p w:rsidR="00C460F8" w:rsidRPr="00A65E2E" w:rsidRDefault="00C460F8" w:rsidP="005D1670">
            <w:pPr>
              <w:jc w:val="center"/>
              <w:rPr>
                <w:sz w:val="28"/>
                <w:szCs w:val="28"/>
                <w:lang w:val="uk-UA"/>
              </w:rPr>
            </w:pPr>
            <w:r w:rsidRPr="00A65E2E">
              <w:rPr>
                <w:sz w:val="28"/>
                <w:szCs w:val="28"/>
                <w:lang w:val="uk-UA"/>
              </w:rPr>
              <w:t>Довідка районного відділу соціального захисту населення від 12.06.20</w:t>
            </w:r>
            <w:r w:rsidR="005D1670">
              <w:rPr>
                <w:sz w:val="28"/>
                <w:szCs w:val="28"/>
                <w:lang w:val="uk-UA"/>
              </w:rPr>
              <w:t>1</w:t>
            </w:r>
            <w:r w:rsidRPr="00A65E2E">
              <w:rPr>
                <w:sz w:val="28"/>
                <w:szCs w:val="28"/>
                <w:lang w:val="uk-UA"/>
              </w:rPr>
              <w:t>7 № 86</w:t>
            </w:r>
          </w:p>
        </w:tc>
      </w:tr>
      <w:tr w:rsidR="00C460F8" w:rsidRPr="00A65E2E" w:rsidTr="00C214DF">
        <w:tc>
          <w:tcPr>
            <w:tcW w:w="9854" w:type="dxa"/>
            <w:gridSpan w:val="8"/>
            <w:vAlign w:val="center"/>
          </w:tcPr>
          <w:p w:rsidR="00C460F8" w:rsidRPr="005D1670" w:rsidRDefault="00C460F8" w:rsidP="00C31144">
            <w:pPr>
              <w:jc w:val="center"/>
              <w:rPr>
                <w:b/>
                <w:sz w:val="28"/>
                <w:szCs w:val="28"/>
                <w:lang w:val="uk-UA"/>
              </w:rPr>
            </w:pPr>
            <w:r w:rsidRPr="005D1670">
              <w:rPr>
                <w:b/>
                <w:sz w:val="28"/>
                <w:szCs w:val="28"/>
                <w:lang w:val="uk-UA"/>
              </w:rPr>
              <w:t>Акціонерне товариство "Весна"</w:t>
            </w:r>
          </w:p>
        </w:tc>
      </w:tr>
      <w:tr w:rsidR="00C460F8" w:rsidRPr="00A65E2E" w:rsidTr="00C214DF">
        <w:tc>
          <w:tcPr>
            <w:tcW w:w="1059" w:type="dxa"/>
            <w:vAlign w:val="center"/>
          </w:tcPr>
          <w:p w:rsidR="00C460F8" w:rsidRPr="00A65E2E" w:rsidRDefault="00C460F8" w:rsidP="00C31144">
            <w:pPr>
              <w:jc w:val="center"/>
              <w:rPr>
                <w:sz w:val="28"/>
                <w:szCs w:val="28"/>
                <w:lang w:val="uk-UA"/>
              </w:rPr>
            </w:pPr>
            <w:r w:rsidRPr="00A65E2E">
              <w:rPr>
                <w:sz w:val="28"/>
                <w:szCs w:val="28"/>
                <w:lang w:val="uk-UA"/>
              </w:rPr>
              <w:t>1</w:t>
            </w:r>
          </w:p>
        </w:tc>
        <w:tc>
          <w:tcPr>
            <w:tcW w:w="996" w:type="dxa"/>
            <w:gridSpan w:val="2"/>
            <w:vAlign w:val="center"/>
          </w:tcPr>
          <w:p w:rsidR="00C460F8" w:rsidRPr="00A65E2E" w:rsidRDefault="00C460F8" w:rsidP="00C31144">
            <w:pPr>
              <w:jc w:val="center"/>
              <w:rPr>
                <w:sz w:val="28"/>
                <w:szCs w:val="28"/>
                <w:lang w:val="uk-UA"/>
              </w:rPr>
            </w:pPr>
            <w:r w:rsidRPr="00A65E2E">
              <w:rPr>
                <w:sz w:val="28"/>
                <w:szCs w:val="28"/>
                <w:lang w:val="uk-UA"/>
              </w:rPr>
              <w:t>06</w:t>
            </w:r>
          </w:p>
        </w:tc>
        <w:tc>
          <w:tcPr>
            <w:tcW w:w="989" w:type="dxa"/>
            <w:gridSpan w:val="2"/>
            <w:vAlign w:val="center"/>
          </w:tcPr>
          <w:p w:rsidR="00C460F8" w:rsidRPr="00A65E2E" w:rsidRDefault="00C460F8" w:rsidP="00C31144">
            <w:pPr>
              <w:jc w:val="center"/>
              <w:rPr>
                <w:sz w:val="28"/>
                <w:szCs w:val="28"/>
                <w:lang w:val="uk-UA"/>
              </w:rPr>
            </w:pPr>
            <w:r w:rsidRPr="00A65E2E">
              <w:rPr>
                <w:sz w:val="28"/>
                <w:szCs w:val="28"/>
                <w:lang w:val="uk-UA"/>
              </w:rPr>
              <w:t>02</w:t>
            </w:r>
          </w:p>
        </w:tc>
        <w:tc>
          <w:tcPr>
            <w:tcW w:w="841" w:type="dxa"/>
            <w:vAlign w:val="center"/>
          </w:tcPr>
          <w:p w:rsidR="00C460F8" w:rsidRPr="00A65E2E" w:rsidRDefault="00C460F8" w:rsidP="005D1670">
            <w:pPr>
              <w:jc w:val="center"/>
              <w:rPr>
                <w:sz w:val="28"/>
                <w:szCs w:val="28"/>
                <w:lang w:val="uk-UA"/>
              </w:rPr>
            </w:pPr>
            <w:r w:rsidRPr="00A65E2E">
              <w:rPr>
                <w:sz w:val="28"/>
                <w:szCs w:val="28"/>
                <w:lang w:val="uk-UA"/>
              </w:rPr>
              <w:t>20</w:t>
            </w:r>
            <w:r w:rsidR="005D1670">
              <w:rPr>
                <w:sz w:val="28"/>
                <w:szCs w:val="28"/>
                <w:lang w:val="uk-UA"/>
              </w:rPr>
              <w:t>1</w:t>
            </w:r>
            <w:r w:rsidRPr="00A65E2E">
              <w:rPr>
                <w:sz w:val="28"/>
                <w:szCs w:val="28"/>
                <w:lang w:val="uk-UA"/>
              </w:rPr>
              <w:t>7</w:t>
            </w:r>
          </w:p>
        </w:tc>
        <w:tc>
          <w:tcPr>
            <w:tcW w:w="3596" w:type="dxa"/>
            <w:vAlign w:val="center"/>
          </w:tcPr>
          <w:p w:rsidR="00C460F8" w:rsidRPr="00A65E2E" w:rsidRDefault="00C460F8" w:rsidP="00C31144">
            <w:pPr>
              <w:rPr>
                <w:sz w:val="28"/>
                <w:szCs w:val="28"/>
                <w:lang w:val="uk-UA"/>
              </w:rPr>
            </w:pPr>
            <w:r w:rsidRPr="00A65E2E">
              <w:rPr>
                <w:sz w:val="28"/>
                <w:szCs w:val="28"/>
                <w:lang w:val="uk-UA"/>
              </w:rPr>
              <w:t>Прийнятий на посаду інженера</w:t>
            </w:r>
          </w:p>
        </w:tc>
        <w:tc>
          <w:tcPr>
            <w:tcW w:w="2373" w:type="dxa"/>
            <w:vAlign w:val="center"/>
          </w:tcPr>
          <w:p w:rsidR="00C460F8" w:rsidRPr="00A65E2E" w:rsidRDefault="00C460F8" w:rsidP="005D1670">
            <w:pPr>
              <w:jc w:val="center"/>
              <w:rPr>
                <w:sz w:val="28"/>
                <w:szCs w:val="28"/>
                <w:lang w:val="uk-UA"/>
              </w:rPr>
            </w:pPr>
            <w:r w:rsidRPr="00A65E2E">
              <w:rPr>
                <w:sz w:val="28"/>
                <w:szCs w:val="28"/>
                <w:lang w:val="uk-UA"/>
              </w:rPr>
              <w:t>Наказ № 185</w:t>
            </w:r>
            <w:r w:rsidR="00C214DF">
              <w:rPr>
                <w:sz w:val="28"/>
                <w:szCs w:val="28"/>
                <w:lang w:val="uk-UA"/>
              </w:rPr>
              <w:t>–к</w:t>
            </w:r>
            <w:r w:rsidRPr="00A65E2E">
              <w:rPr>
                <w:sz w:val="28"/>
                <w:szCs w:val="28"/>
                <w:lang w:val="uk-UA"/>
              </w:rPr>
              <w:t xml:space="preserve"> від 06.02.20</w:t>
            </w:r>
            <w:r w:rsidR="005D1670">
              <w:rPr>
                <w:sz w:val="28"/>
                <w:szCs w:val="28"/>
                <w:lang w:val="uk-UA"/>
              </w:rPr>
              <w:t>1</w:t>
            </w:r>
            <w:r w:rsidRPr="00A65E2E">
              <w:rPr>
                <w:sz w:val="28"/>
                <w:szCs w:val="28"/>
                <w:lang w:val="uk-UA"/>
              </w:rPr>
              <w:t>7</w:t>
            </w:r>
          </w:p>
        </w:tc>
      </w:tr>
      <w:tr w:rsidR="00C460F8" w:rsidRPr="00A65E2E" w:rsidTr="00C214DF">
        <w:tc>
          <w:tcPr>
            <w:tcW w:w="1059" w:type="dxa"/>
            <w:vAlign w:val="center"/>
          </w:tcPr>
          <w:p w:rsidR="00C460F8" w:rsidRPr="00A65E2E" w:rsidRDefault="00C460F8" w:rsidP="00C31144">
            <w:pPr>
              <w:jc w:val="center"/>
              <w:rPr>
                <w:sz w:val="28"/>
                <w:szCs w:val="28"/>
                <w:lang w:val="uk-UA"/>
              </w:rPr>
            </w:pPr>
            <w:r w:rsidRPr="00A65E2E">
              <w:rPr>
                <w:sz w:val="28"/>
                <w:szCs w:val="28"/>
                <w:lang w:val="uk-UA"/>
              </w:rPr>
              <w:t>2</w:t>
            </w:r>
          </w:p>
        </w:tc>
        <w:tc>
          <w:tcPr>
            <w:tcW w:w="996" w:type="dxa"/>
            <w:gridSpan w:val="2"/>
            <w:vAlign w:val="center"/>
          </w:tcPr>
          <w:p w:rsidR="00C460F8" w:rsidRPr="00A65E2E" w:rsidRDefault="00C460F8" w:rsidP="00C31144">
            <w:pPr>
              <w:jc w:val="center"/>
              <w:rPr>
                <w:sz w:val="28"/>
                <w:szCs w:val="28"/>
                <w:lang w:val="uk-UA"/>
              </w:rPr>
            </w:pPr>
            <w:r w:rsidRPr="00A65E2E">
              <w:rPr>
                <w:sz w:val="28"/>
                <w:szCs w:val="28"/>
                <w:lang w:val="uk-UA"/>
              </w:rPr>
              <w:t>20</w:t>
            </w:r>
          </w:p>
        </w:tc>
        <w:tc>
          <w:tcPr>
            <w:tcW w:w="989" w:type="dxa"/>
            <w:gridSpan w:val="2"/>
            <w:vAlign w:val="center"/>
          </w:tcPr>
          <w:p w:rsidR="00C460F8" w:rsidRPr="00A65E2E" w:rsidRDefault="00C460F8" w:rsidP="00C31144">
            <w:pPr>
              <w:jc w:val="center"/>
              <w:rPr>
                <w:sz w:val="28"/>
                <w:szCs w:val="28"/>
                <w:lang w:val="uk-UA"/>
              </w:rPr>
            </w:pPr>
            <w:r w:rsidRPr="00A65E2E">
              <w:rPr>
                <w:sz w:val="28"/>
                <w:szCs w:val="28"/>
                <w:lang w:val="uk-UA"/>
              </w:rPr>
              <w:t>03</w:t>
            </w:r>
          </w:p>
        </w:tc>
        <w:tc>
          <w:tcPr>
            <w:tcW w:w="841" w:type="dxa"/>
            <w:vAlign w:val="center"/>
          </w:tcPr>
          <w:p w:rsidR="00C460F8" w:rsidRPr="00A65E2E" w:rsidRDefault="00C460F8" w:rsidP="005D1670">
            <w:pPr>
              <w:jc w:val="center"/>
              <w:rPr>
                <w:sz w:val="28"/>
                <w:szCs w:val="28"/>
                <w:lang w:val="uk-UA"/>
              </w:rPr>
            </w:pPr>
            <w:r w:rsidRPr="00A65E2E">
              <w:rPr>
                <w:sz w:val="28"/>
                <w:szCs w:val="28"/>
                <w:lang w:val="uk-UA"/>
              </w:rPr>
              <w:t>20</w:t>
            </w:r>
            <w:r w:rsidR="005D1670">
              <w:rPr>
                <w:sz w:val="28"/>
                <w:szCs w:val="28"/>
                <w:lang w:val="uk-UA"/>
              </w:rPr>
              <w:t>1</w:t>
            </w:r>
            <w:r w:rsidRPr="00A65E2E">
              <w:rPr>
                <w:sz w:val="28"/>
                <w:szCs w:val="28"/>
                <w:lang w:val="uk-UA"/>
              </w:rPr>
              <w:t>7</w:t>
            </w:r>
          </w:p>
        </w:tc>
        <w:tc>
          <w:tcPr>
            <w:tcW w:w="3596" w:type="dxa"/>
            <w:vAlign w:val="center"/>
          </w:tcPr>
          <w:p w:rsidR="00C460F8" w:rsidRPr="00A65E2E" w:rsidRDefault="00C460F8" w:rsidP="00C31144">
            <w:pPr>
              <w:rPr>
                <w:sz w:val="28"/>
                <w:szCs w:val="28"/>
                <w:lang w:val="uk-UA"/>
              </w:rPr>
            </w:pPr>
            <w:r w:rsidRPr="00A65E2E">
              <w:rPr>
                <w:sz w:val="28"/>
                <w:szCs w:val="28"/>
                <w:lang w:val="uk-UA"/>
              </w:rPr>
              <w:t>Переведений на посаду старшого інженера</w:t>
            </w:r>
          </w:p>
        </w:tc>
        <w:tc>
          <w:tcPr>
            <w:tcW w:w="2373" w:type="dxa"/>
            <w:vAlign w:val="center"/>
          </w:tcPr>
          <w:p w:rsidR="00C460F8" w:rsidRPr="00A65E2E" w:rsidRDefault="00C460F8" w:rsidP="005D1670">
            <w:pPr>
              <w:jc w:val="center"/>
              <w:rPr>
                <w:sz w:val="28"/>
                <w:szCs w:val="28"/>
                <w:lang w:val="uk-UA"/>
              </w:rPr>
            </w:pPr>
            <w:r w:rsidRPr="00A65E2E">
              <w:rPr>
                <w:sz w:val="28"/>
                <w:szCs w:val="28"/>
                <w:lang w:val="uk-UA"/>
              </w:rPr>
              <w:t>Наказ № 210</w:t>
            </w:r>
            <w:r w:rsidR="00C214DF">
              <w:rPr>
                <w:sz w:val="28"/>
                <w:szCs w:val="28"/>
                <w:lang w:val="uk-UA"/>
              </w:rPr>
              <w:t>–к</w:t>
            </w:r>
            <w:r w:rsidRPr="00A65E2E">
              <w:rPr>
                <w:sz w:val="28"/>
                <w:szCs w:val="28"/>
                <w:lang w:val="uk-UA"/>
              </w:rPr>
              <w:t xml:space="preserve"> від 20.03.20</w:t>
            </w:r>
            <w:r w:rsidR="005D1670">
              <w:rPr>
                <w:sz w:val="28"/>
                <w:szCs w:val="28"/>
                <w:lang w:val="uk-UA"/>
              </w:rPr>
              <w:t>1</w:t>
            </w:r>
            <w:r w:rsidRPr="00A65E2E">
              <w:rPr>
                <w:sz w:val="28"/>
                <w:szCs w:val="28"/>
                <w:lang w:val="uk-UA"/>
              </w:rPr>
              <w:t>7</w:t>
            </w:r>
          </w:p>
        </w:tc>
      </w:tr>
      <w:tr w:rsidR="00C460F8" w:rsidRPr="00A65E2E" w:rsidTr="00C214DF">
        <w:tc>
          <w:tcPr>
            <w:tcW w:w="9854" w:type="dxa"/>
            <w:gridSpan w:val="8"/>
            <w:vAlign w:val="center"/>
          </w:tcPr>
          <w:p w:rsidR="00C460F8" w:rsidRPr="00A65E2E" w:rsidRDefault="00C460F8" w:rsidP="00C31144">
            <w:pPr>
              <w:jc w:val="center"/>
              <w:rPr>
                <w:b/>
                <w:sz w:val="28"/>
                <w:szCs w:val="28"/>
                <w:lang w:val="uk-UA"/>
              </w:rPr>
            </w:pPr>
            <w:r w:rsidRPr="00A65E2E">
              <w:rPr>
                <w:b/>
                <w:sz w:val="28"/>
                <w:szCs w:val="28"/>
                <w:lang w:val="uk-UA"/>
              </w:rPr>
              <w:t>При зміні найменування підприємства</w:t>
            </w:r>
          </w:p>
        </w:tc>
      </w:tr>
      <w:tr w:rsidR="00C460F8" w:rsidRPr="00A65E2E" w:rsidTr="00C214DF">
        <w:tc>
          <w:tcPr>
            <w:tcW w:w="1059" w:type="dxa"/>
            <w:vAlign w:val="center"/>
          </w:tcPr>
          <w:p w:rsidR="00C460F8" w:rsidRPr="00A65E2E" w:rsidRDefault="00C460F8" w:rsidP="00C31144">
            <w:pPr>
              <w:jc w:val="center"/>
              <w:rPr>
                <w:sz w:val="28"/>
                <w:szCs w:val="28"/>
                <w:lang w:val="uk-UA"/>
              </w:rPr>
            </w:pPr>
            <w:r w:rsidRPr="00A65E2E">
              <w:rPr>
                <w:sz w:val="28"/>
                <w:szCs w:val="28"/>
                <w:lang w:val="uk-UA"/>
              </w:rPr>
              <w:t>6</w:t>
            </w:r>
          </w:p>
        </w:tc>
        <w:tc>
          <w:tcPr>
            <w:tcW w:w="996" w:type="dxa"/>
            <w:gridSpan w:val="2"/>
            <w:vAlign w:val="center"/>
          </w:tcPr>
          <w:p w:rsidR="00C460F8" w:rsidRPr="00A65E2E" w:rsidRDefault="00C460F8" w:rsidP="00C31144">
            <w:pPr>
              <w:jc w:val="center"/>
              <w:rPr>
                <w:sz w:val="28"/>
                <w:szCs w:val="28"/>
                <w:lang w:val="uk-UA"/>
              </w:rPr>
            </w:pPr>
            <w:r w:rsidRPr="00A65E2E">
              <w:rPr>
                <w:sz w:val="28"/>
                <w:szCs w:val="28"/>
                <w:lang w:val="uk-UA"/>
              </w:rPr>
              <w:t>03</w:t>
            </w:r>
          </w:p>
        </w:tc>
        <w:tc>
          <w:tcPr>
            <w:tcW w:w="989" w:type="dxa"/>
            <w:gridSpan w:val="2"/>
            <w:vAlign w:val="center"/>
          </w:tcPr>
          <w:p w:rsidR="00C460F8" w:rsidRPr="00A65E2E" w:rsidRDefault="00C460F8" w:rsidP="00C31144">
            <w:pPr>
              <w:jc w:val="center"/>
              <w:rPr>
                <w:sz w:val="28"/>
                <w:szCs w:val="28"/>
                <w:lang w:val="uk-UA"/>
              </w:rPr>
            </w:pPr>
            <w:r w:rsidRPr="00A65E2E">
              <w:rPr>
                <w:sz w:val="28"/>
                <w:szCs w:val="28"/>
                <w:lang w:val="uk-UA"/>
              </w:rPr>
              <w:t>04</w:t>
            </w:r>
          </w:p>
        </w:tc>
        <w:tc>
          <w:tcPr>
            <w:tcW w:w="841" w:type="dxa"/>
            <w:vAlign w:val="center"/>
          </w:tcPr>
          <w:p w:rsidR="00C460F8" w:rsidRPr="00A65E2E" w:rsidRDefault="00C460F8" w:rsidP="005D1670">
            <w:pPr>
              <w:jc w:val="center"/>
              <w:rPr>
                <w:sz w:val="28"/>
                <w:szCs w:val="28"/>
                <w:lang w:val="uk-UA"/>
              </w:rPr>
            </w:pPr>
            <w:r w:rsidRPr="00A65E2E">
              <w:rPr>
                <w:sz w:val="28"/>
                <w:szCs w:val="28"/>
                <w:lang w:val="uk-UA"/>
              </w:rPr>
              <w:t>20</w:t>
            </w:r>
            <w:r w:rsidR="005D1670">
              <w:rPr>
                <w:sz w:val="28"/>
                <w:szCs w:val="28"/>
                <w:lang w:val="uk-UA"/>
              </w:rPr>
              <w:t>1</w:t>
            </w:r>
            <w:r w:rsidRPr="00A65E2E">
              <w:rPr>
                <w:sz w:val="28"/>
                <w:szCs w:val="28"/>
                <w:lang w:val="uk-UA"/>
              </w:rPr>
              <w:t>7</w:t>
            </w:r>
          </w:p>
        </w:tc>
        <w:tc>
          <w:tcPr>
            <w:tcW w:w="3596" w:type="dxa"/>
            <w:vAlign w:val="center"/>
          </w:tcPr>
          <w:p w:rsidR="00C460F8" w:rsidRPr="00A65E2E" w:rsidRDefault="00C460F8" w:rsidP="005D1670">
            <w:pPr>
              <w:rPr>
                <w:sz w:val="28"/>
                <w:szCs w:val="28"/>
                <w:lang w:val="uk-UA"/>
              </w:rPr>
            </w:pPr>
            <w:r w:rsidRPr="00A65E2E">
              <w:rPr>
                <w:sz w:val="28"/>
                <w:szCs w:val="28"/>
                <w:lang w:val="uk-UA"/>
              </w:rPr>
              <w:t>ТОВ "Альфа" з 03.04.20</w:t>
            </w:r>
            <w:r w:rsidR="005D1670">
              <w:rPr>
                <w:sz w:val="28"/>
                <w:szCs w:val="28"/>
                <w:lang w:val="uk-UA"/>
              </w:rPr>
              <w:t>1</w:t>
            </w:r>
            <w:r w:rsidRPr="00A65E2E">
              <w:rPr>
                <w:sz w:val="28"/>
                <w:szCs w:val="28"/>
                <w:lang w:val="uk-UA"/>
              </w:rPr>
              <w:t>7</w:t>
            </w:r>
            <w:r w:rsidR="005D1670">
              <w:rPr>
                <w:sz w:val="28"/>
                <w:szCs w:val="28"/>
                <w:lang w:val="uk-UA"/>
              </w:rPr>
              <w:t xml:space="preserve"> </w:t>
            </w:r>
            <w:r w:rsidRPr="00A65E2E">
              <w:rPr>
                <w:sz w:val="28"/>
                <w:szCs w:val="28"/>
                <w:lang w:val="uk-UA"/>
              </w:rPr>
              <w:t>р. перейменоване в ТОВ "Еконіка"</w:t>
            </w:r>
          </w:p>
        </w:tc>
        <w:tc>
          <w:tcPr>
            <w:tcW w:w="2373" w:type="dxa"/>
            <w:vAlign w:val="center"/>
          </w:tcPr>
          <w:p w:rsidR="00C214DF" w:rsidRDefault="00C460F8" w:rsidP="005D1670">
            <w:pPr>
              <w:jc w:val="center"/>
              <w:rPr>
                <w:sz w:val="28"/>
                <w:szCs w:val="28"/>
                <w:lang w:val="uk-UA"/>
              </w:rPr>
            </w:pPr>
            <w:r w:rsidRPr="00A65E2E">
              <w:rPr>
                <w:sz w:val="28"/>
                <w:szCs w:val="28"/>
                <w:lang w:val="uk-UA"/>
              </w:rPr>
              <w:t>Наказ № 33</w:t>
            </w:r>
            <w:r w:rsidR="00C214DF">
              <w:rPr>
                <w:sz w:val="28"/>
                <w:szCs w:val="28"/>
                <w:lang w:val="uk-UA"/>
              </w:rPr>
              <w:t>–к</w:t>
            </w:r>
            <w:r w:rsidRPr="00A65E2E">
              <w:rPr>
                <w:sz w:val="28"/>
                <w:szCs w:val="28"/>
                <w:lang w:val="uk-UA"/>
              </w:rPr>
              <w:t xml:space="preserve"> </w:t>
            </w:r>
          </w:p>
          <w:p w:rsidR="00C460F8" w:rsidRPr="00A65E2E" w:rsidRDefault="00C460F8" w:rsidP="005D1670">
            <w:pPr>
              <w:jc w:val="center"/>
              <w:rPr>
                <w:sz w:val="28"/>
                <w:szCs w:val="28"/>
                <w:lang w:val="uk-UA"/>
              </w:rPr>
            </w:pPr>
            <w:r w:rsidRPr="00A65E2E">
              <w:rPr>
                <w:sz w:val="28"/>
                <w:szCs w:val="28"/>
                <w:lang w:val="uk-UA"/>
              </w:rPr>
              <w:t>від 03.04.20</w:t>
            </w:r>
            <w:r w:rsidR="005D1670">
              <w:rPr>
                <w:sz w:val="28"/>
                <w:szCs w:val="28"/>
                <w:lang w:val="uk-UA"/>
              </w:rPr>
              <w:t>17</w:t>
            </w:r>
          </w:p>
        </w:tc>
      </w:tr>
      <w:tr w:rsidR="00C460F8" w:rsidRPr="00A65E2E" w:rsidTr="00C214DF">
        <w:tc>
          <w:tcPr>
            <w:tcW w:w="9854" w:type="dxa"/>
            <w:gridSpan w:val="8"/>
            <w:vAlign w:val="center"/>
          </w:tcPr>
          <w:p w:rsidR="00C460F8" w:rsidRPr="00A65E2E" w:rsidRDefault="00C460F8" w:rsidP="00C31144">
            <w:pPr>
              <w:jc w:val="center"/>
              <w:rPr>
                <w:b/>
                <w:sz w:val="28"/>
                <w:szCs w:val="28"/>
                <w:lang w:val="uk-UA"/>
              </w:rPr>
            </w:pPr>
            <w:r w:rsidRPr="00A65E2E">
              <w:rPr>
                <w:b/>
                <w:sz w:val="28"/>
                <w:szCs w:val="28"/>
                <w:lang w:val="uk-UA"/>
              </w:rPr>
              <w:t>Відомості про нагородження</w:t>
            </w:r>
          </w:p>
        </w:tc>
      </w:tr>
      <w:tr w:rsidR="00C460F8" w:rsidRPr="00A65E2E" w:rsidTr="00C214DF">
        <w:tc>
          <w:tcPr>
            <w:tcW w:w="9854" w:type="dxa"/>
            <w:gridSpan w:val="8"/>
            <w:vAlign w:val="center"/>
          </w:tcPr>
          <w:p w:rsidR="00C460F8" w:rsidRPr="00A65E2E" w:rsidRDefault="00C460F8" w:rsidP="00C31144">
            <w:pPr>
              <w:jc w:val="center"/>
              <w:rPr>
                <w:b/>
                <w:sz w:val="28"/>
                <w:szCs w:val="28"/>
                <w:lang w:val="uk-UA"/>
              </w:rPr>
            </w:pPr>
            <w:r w:rsidRPr="00A65E2E">
              <w:rPr>
                <w:b/>
                <w:sz w:val="28"/>
                <w:szCs w:val="28"/>
                <w:lang w:val="uk-UA"/>
              </w:rPr>
              <w:t>ТОВ "Електроніка"</w:t>
            </w:r>
          </w:p>
        </w:tc>
      </w:tr>
      <w:tr w:rsidR="00C460F8" w:rsidRPr="00A65E2E" w:rsidTr="00C214DF">
        <w:tc>
          <w:tcPr>
            <w:tcW w:w="1059" w:type="dxa"/>
            <w:vAlign w:val="center"/>
          </w:tcPr>
          <w:p w:rsidR="00C460F8" w:rsidRPr="00A65E2E" w:rsidRDefault="00C460F8" w:rsidP="00C31144">
            <w:pPr>
              <w:jc w:val="center"/>
              <w:rPr>
                <w:sz w:val="28"/>
                <w:szCs w:val="28"/>
                <w:lang w:val="uk-UA"/>
              </w:rPr>
            </w:pPr>
            <w:r w:rsidRPr="00A65E2E">
              <w:rPr>
                <w:sz w:val="28"/>
                <w:szCs w:val="28"/>
                <w:lang w:val="uk-UA"/>
              </w:rPr>
              <w:t>1</w:t>
            </w:r>
          </w:p>
        </w:tc>
        <w:tc>
          <w:tcPr>
            <w:tcW w:w="996" w:type="dxa"/>
            <w:gridSpan w:val="2"/>
            <w:vAlign w:val="center"/>
          </w:tcPr>
          <w:p w:rsidR="00C460F8" w:rsidRPr="00A65E2E" w:rsidRDefault="00C460F8" w:rsidP="00C31144">
            <w:pPr>
              <w:jc w:val="center"/>
              <w:rPr>
                <w:sz w:val="28"/>
                <w:szCs w:val="28"/>
                <w:lang w:val="uk-UA"/>
              </w:rPr>
            </w:pPr>
            <w:r w:rsidRPr="00A65E2E">
              <w:rPr>
                <w:sz w:val="28"/>
                <w:szCs w:val="28"/>
                <w:lang w:val="uk-UA"/>
              </w:rPr>
              <w:t>29</w:t>
            </w:r>
          </w:p>
        </w:tc>
        <w:tc>
          <w:tcPr>
            <w:tcW w:w="989" w:type="dxa"/>
            <w:gridSpan w:val="2"/>
            <w:vAlign w:val="center"/>
          </w:tcPr>
          <w:p w:rsidR="00C460F8" w:rsidRPr="00A65E2E" w:rsidRDefault="00C460F8" w:rsidP="00C31144">
            <w:pPr>
              <w:jc w:val="center"/>
              <w:rPr>
                <w:sz w:val="28"/>
                <w:szCs w:val="28"/>
                <w:lang w:val="uk-UA"/>
              </w:rPr>
            </w:pPr>
            <w:r w:rsidRPr="00A65E2E">
              <w:rPr>
                <w:sz w:val="28"/>
                <w:szCs w:val="28"/>
                <w:lang w:val="uk-UA"/>
              </w:rPr>
              <w:t>09</w:t>
            </w:r>
          </w:p>
        </w:tc>
        <w:tc>
          <w:tcPr>
            <w:tcW w:w="841" w:type="dxa"/>
            <w:vAlign w:val="center"/>
          </w:tcPr>
          <w:p w:rsidR="00C460F8" w:rsidRPr="00A65E2E" w:rsidRDefault="00C460F8" w:rsidP="005D1670">
            <w:pPr>
              <w:jc w:val="center"/>
              <w:rPr>
                <w:sz w:val="28"/>
                <w:szCs w:val="28"/>
                <w:lang w:val="uk-UA"/>
              </w:rPr>
            </w:pPr>
            <w:r w:rsidRPr="00A65E2E">
              <w:rPr>
                <w:sz w:val="28"/>
                <w:szCs w:val="28"/>
                <w:lang w:val="uk-UA"/>
              </w:rPr>
              <w:t>20</w:t>
            </w:r>
            <w:r w:rsidR="005D1670">
              <w:rPr>
                <w:sz w:val="28"/>
                <w:szCs w:val="28"/>
                <w:lang w:val="uk-UA"/>
              </w:rPr>
              <w:t>16</w:t>
            </w:r>
          </w:p>
        </w:tc>
        <w:tc>
          <w:tcPr>
            <w:tcW w:w="3596" w:type="dxa"/>
            <w:vAlign w:val="center"/>
          </w:tcPr>
          <w:p w:rsidR="00C460F8" w:rsidRPr="00A65E2E" w:rsidRDefault="00C460F8" w:rsidP="00C31144">
            <w:pPr>
              <w:rPr>
                <w:sz w:val="28"/>
                <w:szCs w:val="28"/>
                <w:lang w:val="uk-UA"/>
              </w:rPr>
            </w:pPr>
            <w:r w:rsidRPr="00A65E2E">
              <w:rPr>
                <w:sz w:val="28"/>
                <w:szCs w:val="28"/>
                <w:lang w:val="uk-UA"/>
              </w:rPr>
              <w:t>Указом Президента за мужність і самовідданість, виявлені при ліквідації пожежі, нагородити орденом "За мужність" ІІІ ступеня</w:t>
            </w:r>
          </w:p>
        </w:tc>
        <w:tc>
          <w:tcPr>
            <w:tcW w:w="2373" w:type="dxa"/>
            <w:vAlign w:val="center"/>
          </w:tcPr>
          <w:p w:rsidR="00C460F8" w:rsidRDefault="00C460F8" w:rsidP="00C31144">
            <w:pPr>
              <w:rPr>
                <w:sz w:val="28"/>
                <w:szCs w:val="28"/>
                <w:lang w:val="uk-UA"/>
              </w:rPr>
            </w:pPr>
            <w:r w:rsidRPr="00A65E2E">
              <w:rPr>
                <w:sz w:val="28"/>
                <w:szCs w:val="28"/>
                <w:lang w:val="uk-UA"/>
              </w:rPr>
              <w:t>Указом Президента України від 28.09.20</w:t>
            </w:r>
            <w:r w:rsidR="005D1670">
              <w:rPr>
                <w:sz w:val="28"/>
                <w:szCs w:val="28"/>
                <w:lang w:val="uk-UA"/>
              </w:rPr>
              <w:t>1</w:t>
            </w:r>
            <w:r w:rsidRPr="00A65E2E">
              <w:rPr>
                <w:sz w:val="28"/>
                <w:szCs w:val="28"/>
                <w:lang w:val="uk-UA"/>
              </w:rPr>
              <w:t xml:space="preserve">6 </w:t>
            </w:r>
          </w:p>
          <w:p w:rsidR="00C214DF" w:rsidRPr="00A65E2E" w:rsidRDefault="00C214DF" w:rsidP="00C31144">
            <w:pPr>
              <w:rPr>
                <w:sz w:val="28"/>
                <w:szCs w:val="28"/>
                <w:lang w:val="uk-UA"/>
              </w:rPr>
            </w:pPr>
            <w:r>
              <w:rPr>
                <w:sz w:val="28"/>
                <w:szCs w:val="28"/>
                <w:lang w:val="uk-UA"/>
              </w:rPr>
              <w:t xml:space="preserve">№ </w:t>
            </w:r>
          </w:p>
          <w:p w:rsidR="00C460F8" w:rsidRPr="00A65E2E" w:rsidRDefault="00C460F8" w:rsidP="00C31144">
            <w:pPr>
              <w:rPr>
                <w:sz w:val="28"/>
                <w:szCs w:val="28"/>
                <w:lang w:val="uk-UA"/>
              </w:rPr>
            </w:pPr>
            <w:r w:rsidRPr="00A65E2E">
              <w:rPr>
                <w:sz w:val="28"/>
                <w:szCs w:val="28"/>
                <w:lang w:val="uk-UA"/>
              </w:rPr>
              <w:t>№ 1055</w:t>
            </w:r>
          </w:p>
        </w:tc>
      </w:tr>
      <w:tr w:rsidR="00C460F8" w:rsidRPr="00A65E2E" w:rsidTr="005D1670">
        <w:tc>
          <w:tcPr>
            <w:tcW w:w="1059" w:type="dxa"/>
          </w:tcPr>
          <w:p w:rsidR="00C460F8" w:rsidRPr="00A65E2E" w:rsidRDefault="00C460F8" w:rsidP="00C31144">
            <w:pPr>
              <w:jc w:val="center"/>
              <w:rPr>
                <w:sz w:val="28"/>
                <w:szCs w:val="28"/>
                <w:lang w:val="uk-UA"/>
              </w:rPr>
            </w:pPr>
          </w:p>
        </w:tc>
        <w:tc>
          <w:tcPr>
            <w:tcW w:w="996" w:type="dxa"/>
            <w:gridSpan w:val="2"/>
          </w:tcPr>
          <w:p w:rsidR="00C460F8" w:rsidRPr="00A65E2E" w:rsidRDefault="00C460F8" w:rsidP="00C31144">
            <w:pPr>
              <w:jc w:val="center"/>
              <w:rPr>
                <w:sz w:val="28"/>
                <w:szCs w:val="28"/>
                <w:lang w:val="uk-UA"/>
              </w:rPr>
            </w:pPr>
          </w:p>
        </w:tc>
        <w:tc>
          <w:tcPr>
            <w:tcW w:w="989" w:type="dxa"/>
            <w:gridSpan w:val="2"/>
          </w:tcPr>
          <w:p w:rsidR="00C460F8" w:rsidRPr="00A65E2E" w:rsidRDefault="00C460F8" w:rsidP="00C31144">
            <w:pPr>
              <w:jc w:val="center"/>
              <w:rPr>
                <w:sz w:val="28"/>
                <w:szCs w:val="28"/>
                <w:lang w:val="uk-UA"/>
              </w:rPr>
            </w:pPr>
          </w:p>
        </w:tc>
        <w:tc>
          <w:tcPr>
            <w:tcW w:w="841" w:type="dxa"/>
          </w:tcPr>
          <w:p w:rsidR="00C460F8" w:rsidRPr="00A65E2E" w:rsidRDefault="00C460F8" w:rsidP="00C31144">
            <w:pPr>
              <w:jc w:val="center"/>
              <w:rPr>
                <w:sz w:val="28"/>
                <w:szCs w:val="28"/>
                <w:lang w:val="uk-UA"/>
              </w:rPr>
            </w:pPr>
          </w:p>
        </w:tc>
        <w:tc>
          <w:tcPr>
            <w:tcW w:w="3596" w:type="dxa"/>
          </w:tcPr>
          <w:p w:rsidR="00C460F8" w:rsidRPr="00A65E2E" w:rsidRDefault="00C460F8" w:rsidP="00C31144">
            <w:pPr>
              <w:jc w:val="center"/>
              <w:rPr>
                <w:sz w:val="28"/>
                <w:szCs w:val="28"/>
                <w:lang w:val="uk-UA"/>
              </w:rPr>
            </w:pPr>
            <w:r w:rsidRPr="00A65E2E">
              <w:rPr>
                <w:sz w:val="28"/>
                <w:szCs w:val="28"/>
                <w:lang w:val="uk-UA"/>
              </w:rPr>
              <w:t>М.</w:t>
            </w:r>
            <w:r w:rsidR="005D1670">
              <w:rPr>
                <w:sz w:val="28"/>
                <w:szCs w:val="28"/>
                <w:lang w:val="uk-UA"/>
              </w:rPr>
              <w:t xml:space="preserve"> </w:t>
            </w:r>
            <w:r w:rsidRPr="00A65E2E">
              <w:rPr>
                <w:sz w:val="28"/>
                <w:szCs w:val="28"/>
                <w:lang w:val="uk-UA"/>
              </w:rPr>
              <w:t>П. підпис</w:t>
            </w:r>
          </w:p>
        </w:tc>
        <w:tc>
          <w:tcPr>
            <w:tcW w:w="2373" w:type="dxa"/>
          </w:tcPr>
          <w:p w:rsidR="00C460F8" w:rsidRPr="00A65E2E" w:rsidRDefault="00C460F8" w:rsidP="00C31144">
            <w:pPr>
              <w:jc w:val="center"/>
              <w:rPr>
                <w:sz w:val="28"/>
                <w:szCs w:val="28"/>
                <w:lang w:val="uk-UA"/>
              </w:rPr>
            </w:pPr>
          </w:p>
        </w:tc>
      </w:tr>
      <w:tr w:rsidR="00C460F8" w:rsidRPr="00A65E2E" w:rsidTr="005D1670">
        <w:tc>
          <w:tcPr>
            <w:tcW w:w="9854" w:type="dxa"/>
            <w:gridSpan w:val="8"/>
          </w:tcPr>
          <w:p w:rsidR="00C460F8" w:rsidRPr="00A65E2E" w:rsidRDefault="00C460F8" w:rsidP="00C31144">
            <w:pPr>
              <w:jc w:val="center"/>
              <w:rPr>
                <w:b/>
                <w:sz w:val="28"/>
                <w:szCs w:val="28"/>
                <w:lang w:val="uk-UA"/>
              </w:rPr>
            </w:pPr>
            <w:r w:rsidRPr="00A65E2E">
              <w:rPr>
                <w:b/>
                <w:sz w:val="28"/>
                <w:szCs w:val="28"/>
                <w:lang w:val="uk-UA"/>
              </w:rPr>
              <w:t>Відомості про заохочення</w:t>
            </w:r>
          </w:p>
        </w:tc>
      </w:tr>
      <w:tr w:rsidR="00C460F8" w:rsidRPr="00A65E2E" w:rsidTr="005D1670">
        <w:tc>
          <w:tcPr>
            <w:tcW w:w="9854" w:type="dxa"/>
            <w:gridSpan w:val="8"/>
          </w:tcPr>
          <w:p w:rsidR="00C460F8" w:rsidRPr="00A65E2E" w:rsidRDefault="00C460F8" w:rsidP="00C31144">
            <w:pPr>
              <w:jc w:val="center"/>
              <w:rPr>
                <w:sz w:val="28"/>
                <w:szCs w:val="28"/>
                <w:lang w:val="uk-UA"/>
              </w:rPr>
            </w:pPr>
            <w:r w:rsidRPr="00A65E2E">
              <w:rPr>
                <w:b/>
                <w:sz w:val="28"/>
                <w:szCs w:val="28"/>
                <w:lang w:val="uk-UA"/>
              </w:rPr>
              <w:t>ТОВ "Електроніка"</w:t>
            </w:r>
          </w:p>
        </w:tc>
      </w:tr>
      <w:tr w:rsidR="00C460F8" w:rsidRPr="00A65E2E" w:rsidTr="00C214DF">
        <w:tc>
          <w:tcPr>
            <w:tcW w:w="1059" w:type="dxa"/>
            <w:vAlign w:val="center"/>
          </w:tcPr>
          <w:p w:rsidR="00C460F8" w:rsidRPr="00A65E2E" w:rsidRDefault="00C460F8" w:rsidP="00C31144">
            <w:pPr>
              <w:jc w:val="center"/>
              <w:rPr>
                <w:sz w:val="28"/>
                <w:szCs w:val="28"/>
                <w:lang w:val="uk-UA"/>
              </w:rPr>
            </w:pPr>
            <w:r w:rsidRPr="00A65E2E">
              <w:rPr>
                <w:sz w:val="28"/>
                <w:szCs w:val="28"/>
                <w:lang w:val="uk-UA"/>
              </w:rPr>
              <w:t>1</w:t>
            </w:r>
          </w:p>
        </w:tc>
        <w:tc>
          <w:tcPr>
            <w:tcW w:w="996" w:type="dxa"/>
            <w:gridSpan w:val="2"/>
            <w:vAlign w:val="center"/>
          </w:tcPr>
          <w:p w:rsidR="00C460F8" w:rsidRPr="00A65E2E" w:rsidRDefault="00C460F8" w:rsidP="00C31144">
            <w:pPr>
              <w:jc w:val="center"/>
              <w:rPr>
                <w:sz w:val="28"/>
                <w:szCs w:val="28"/>
                <w:lang w:val="uk-UA"/>
              </w:rPr>
            </w:pPr>
            <w:r w:rsidRPr="00A65E2E">
              <w:rPr>
                <w:sz w:val="28"/>
                <w:szCs w:val="28"/>
                <w:lang w:val="uk-UA"/>
              </w:rPr>
              <w:t>15</w:t>
            </w:r>
          </w:p>
        </w:tc>
        <w:tc>
          <w:tcPr>
            <w:tcW w:w="989" w:type="dxa"/>
            <w:gridSpan w:val="2"/>
            <w:vAlign w:val="center"/>
          </w:tcPr>
          <w:p w:rsidR="00C460F8" w:rsidRPr="00A65E2E" w:rsidRDefault="00C460F8" w:rsidP="00C31144">
            <w:pPr>
              <w:jc w:val="center"/>
              <w:rPr>
                <w:sz w:val="28"/>
                <w:szCs w:val="28"/>
                <w:lang w:val="uk-UA"/>
              </w:rPr>
            </w:pPr>
            <w:r w:rsidRPr="00A65E2E">
              <w:rPr>
                <w:sz w:val="28"/>
                <w:szCs w:val="28"/>
                <w:lang w:val="uk-UA"/>
              </w:rPr>
              <w:t>01</w:t>
            </w:r>
          </w:p>
        </w:tc>
        <w:tc>
          <w:tcPr>
            <w:tcW w:w="841" w:type="dxa"/>
            <w:vAlign w:val="center"/>
          </w:tcPr>
          <w:p w:rsidR="00C460F8" w:rsidRPr="00A65E2E" w:rsidRDefault="00C460F8" w:rsidP="005D1670">
            <w:pPr>
              <w:jc w:val="center"/>
              <w:rPr>
                <w:sz w:val="28"/>
                <w:szCs w:val="28"/>
                <w:lang w:val="uk-UA"/>
              </w:rPr>
            </w:pPr>
            <w:r w:rsidRPr="00A65E2E">
              <w:rPr>
                <w:sz w:val="28"/>
                <w:szCs w:val="28"/>
                <w:lang w:val="uk-UA"/>
              </w:rPr>
              <w:t>20</w:t>
            </w:r>
            <w:r w:rsidR="005D1670">
              <w:rPr>
                <w:sz w:val="28"/>
                <w:szCs w:val="28"/>
                <w:lang w:val="uk-UA"/>
              </w:rPr>
              <w:t>1</w:t>
            </w:r>
            <w:r w:rsidRPr="00A65E2E">
              <w:rPr>
                <w:sz w:val="28"/>
                <w:szCs w:val="28"/>
                <w:lang w:val="uk-UA"/>
              </w:rPr>
              <w:t>7</w:t>
            </w:r>
          </w:p>
        </w:tc>
        <w:tc>
          <w:tcPr>
            <w:tcW w:w="3596" w:type="dxa"/>
            <w:vAlign w:val="center"/>
          </w:tcPr>
          <w:p w:rsidR="00C460F8" w:rsidRPr="00A65E2E" w:rsidRDefault="00C460F8" w:rsidP="00C31144">
            <w:pPr>
              <w:jc w:val="center"/>
              <w:rPr>
                <w:sz w:val="28"/>
                <w:szCs w:val="28"/>
                <w:lang w:val="uk-UA"/>
              </w:rPr>
            </w:pPr>
            <w:r w:rsidRPr="00A65E2E">
              <w:rPr>
                <w:sz w:val="28"/>
                <w:szCs w:val="28"/>
                <w:lang w:val="uk-UA"/>
              </w:rPr>
              <w:t>Оголошена подяка за успіхи в роботі</w:t>
            </w:r>
          </w:p>
        </w:tc>
        <w:tc>
          <w:tcPr>
            <w:tcW w:w="2373" w:type="dxa"/>
            <w:vAlign w:val="center"/>
          </w:tcPr>
          <w:p w:rsidR="00C460F8" w:rsidRPr="00A65E2E" w:rsidRDefault="00C460F8" w:rsidP="00C31144">
            <w:pPr>
              <w:jc w:val="center"/>
              <w:rPr>
                <w:sz w:val="28"/>
                <w:szCs w:val="28"/>
                <w:lang w:val="uk-UA"/>
              </w:rPr>
            </w:pPr>
            <w:r w:rsidRPr="00A65E2E">
              <w:rPr>
                <w:sz w:val="28"/>
                <w:szCs w:val="28"/>
                <w:lang w:val="uk-UA"/>
              </w:rPr>
              <w:t>Наказ № 35</w:t>
            </w:r>
            <w:r w:rsidR="00C214DF">
              <w:rPr>
                <w:sz w:val="28"/>
                <w:szCs w:val="28"/>
                <w:lang w:val="uk-UA"/>
              </w:rPr>
              <w:t>–к</w:t>
            </w:r>
            <w:r w:rsidRPr="00A65E2E">
              <w:rPr>
                <w:sz w:val="28"/>
                <w:szCs w:val="28"/>
                <w:lang w:val="uk-UA"/>
              </w:rPr>
              <w:t xml:space="preserve"> </w:t>
            </w:r>
          </w:p>
          <w:p w:rsidR="00C460F8" w:rsidRPr="00A65E2E" w:rsidRDefault="00C460F8" w:rsidP="005D1670">
            <w:pPr>
              <w:jc w:val="center"/>
              <w:rPr>
                <w:sz w:val="28"/>
                <w:szCs w:val="28"/>
                <w:lang w:val="uk-UA"/>
              </w:rPr>
            </w:pPr>
            <w:r w:rsidRPr="00A65E2E">
              <w:rPr>
                <w:sz w:val="28"/>
                <w:szCs w:val="28"/>
                <w:lang w:val="uk-UA"/>
              </w:rPr>
              <w:t>від 15.01.20</w:t>
            </w:r>
            <w:r w:rsidR="005D1670">
              <w:rPr>
                <w:sz w:val="28"/>
                <w:szCs w:val="28"/>
                <w:lang w:val="uk-UA"/>
              </w:rPr>
              <w:t>1</w:t>
            </w:r>
            <w:r w:rsidRPr="00A65E2E">
              <w:rPr>
                <w:sz w:val="28"/>
                <w:szCs w:val="28"/>
                <w:lang w:val="uk-UA"/>
              </w:rPr>
              <w:t>7</w:t>
            </w:r>
          </w:p>
        </w:tc>
      </w:tr>
      <w:tr w:rsidR="00C460F8" w:rsidRPr="00A65E2E" w:rsidTr="00C214DF">
        <w:tc>
          <w:tcPr>
            <w:tcW w:w="1059" w:type="dxa"/>
            <w:vAlign w:val="center"/>
          </w:tcPr>
          <w:p w:rsidR="00C460F8" w:rsidRPr="00A65E2E" w:rsidRDefault="00C460F8" w:rsidP="00C31144">
            <w:pPr>
              <w:jc w:val="center"/>
              <w:rPr>
                <w:sz w:val="28"/>
                <w:szCs w:val="28"/>
                <w:lang w:val="uk-UA"/>
              </w:rPr>
            </w:pPr>
          </w:p>
        </w:tc>
        <w:tc>
          <w:tcPr>
            <w:tcW w:w="996" w:type="dxa"/>
            <w:gridSpan w:val="2"/>
            <w:vAlign w:val="center"/>
          </w:tcPr>
          <w:p w:rsidR="00C460F8" w:rsidRPr="00A65E2E" w:rsidRDefault="00C460F8" w:rsidP="00C31144">
            <w:pPr>
              <w:jc w:val="center"/>
              <w:rPr>
                <w:sz w:val="28"/>
                <w:szCs w:val="28"/>
                <w:lang w:val="uk-UA"/>
              </w:rPr>
            </w:pPr>
          </w:p>
        </w:tc>
        <w:tc>
          <w:tcPr>
            <w:tcW w:w="989" w:type="dxa"/>
            <w:gridSpan w:val="2"/>
            <w:vAlign w:val="center"/>
          </w:tcPr>
          <w:p w:rsidR="00C460F8" w:rsidRPr="00A65E2E" w:rsidRDefault="00C460F8" w:rsidP="00C31144">
            <w:pPr>
              <w:jc w:val="center"/>
              <w:rPr>
                <w:sz w:val="28"/>
                <w:szCs w:val="28"/>
                <w:lang w:val="uk-UA"/>
              </w:rPr>
            </w:pPr>
          </w:p>
        </w:tc>
        <w:tc>
          <w:tcPr>
            <w:tcW w:w="841" w:type="dxa"/>
            <w:vAlign w:val="center"/>
          </w:tcPr>
          <w:p w:rsidR="00C460F8" w:rsidRPr="00A65E2E" w:rsidRDefault="00C460F8" w:rsidP="00C31144">
            <w:pPr>
              <w:jc w:val="center"/>
              <w:rPr>
                <w:sz w:val="28"/>
                <w:szCs w:val="28"/>
                <w:lang w:val="uk-UA"/>
              </w:rPr>
            </w:pPr>
          </w:p>
        </w:tc>
        <w:tc>
          <w:tcPr>
            <w:tcW w:w="3596" w:type="dxa"/>
            <w:vAlign w:val="center"/>
          </w:tcPr>
          <w:p w:rsidR="00C460F8" w:rsidRPr="00A65E2E" w:rsidRDefault="00C460F8" w:rsidP="00C31144">
            <w:pPr>
              <w:jc w:val="center"/>
              <w:rPr>
                <w:sz w:val="28"/>
                <w:szCs w:val="28"/>
                <w:lang w:val="uk-UA"/>
              </w:rPr>
            </w:pPr>
            <w:r w:rsidRPr="00A65E2E">
              <w:rPr>
                <w:sz w:val="28"/>
                <w:szCs w:val="28"/>
                <w:lang w:val="uk-UA"/>
              </w:rPr>
              <w:t>М.</w:t>
            </w:r>
            <w:r w:rsidR="005D1670">
              <w:rPr>
                <w:sz w:val="28"/>
                <w:szCs w:val="28"/>
                <w:lang w:val="uk-UA"/>
              </w:rPr>
              <w:t xml:space="preserve"> </w:t>
            </w:r>
            <w:r w:rsidRPr="00A65E2E">
              <w:rPr>
                <w:sz w:val="28"/>
                <w:szCs w:val="28"/>
                <w:lang w:val="uk-UA"/>
              </w:rPr>
              <w:t>П. підпис</w:t>
            </w:r>
          </w:p>
        </w:tc>
        <w:tc>
          <w:tcPr>
            <w:tcW w:w="2373" w:type="dxa"/>
            <w:vAlign w:val="center"/>
          </w:tcPr>
          <w:p w:rsidR="00C460F8" w:rsidRPr="00A65E2E" w:rsidRDefault="00C460F8" w:rsidP="00C31144">
            <w:pPr>
              <w:jc w:val="center"/>
              <w:rPr>
                <w:sz w:val="28"/>
                <w:szCs w:val="28"/>
                <w:lang w:val="uk-UA"/>
              </w:rPr>
            </w:pPr>
          </w:p>
        </w:tc>
      </w:tr>
      <w:tr w:rsidR="00C460F8" w:rsidRPr="00A65E2E" w:rsidTr="00C214DF">
        <w:tc>
          <w:tcPr>
            <w:tcW w:w="9854" w:type="dxa"/>
            <w:gridSpan w:val="8"/>
            <w:vAlign w:val="center"/>
          </w:tcPr>
          <w:p w:rsidR="00C460F8" w:rsidRPr="00C214DF" w:rsidRDefault="00C214DF" w:rsidP="00C214DF">
            <w:pPr>
              <w:jc w:val="center"/>
              <w:rPr>
                <w:b/>
                <w:i/>
                <w:sz w:val="32"/>
                <w:szCs w:val="32"/>
                <w:lang w:val="uk-UA"/>
              </w:rPr>
            </w:pPr>
            <w:r>
              <w:rPr>
                <w:b/>
                <w:i/>
                <w:sz w:val="32"/>
                <w:szCs w:val="32"/>
                <w:lang w:val="uk-UA"/>
              </w:rPr>
              <w:t>При звільненні</w:t>
            </w:r>
          </w:p>
        </w:tc>
      </w:tr>
      <w:tr w:rsidR="00C460F8" w:rsidRPr="00A65E2E" w:rsidTr="00C214DF">
        <w:tc>
          <w:tcPr>
            <w:tcW w:w="9854" w:type="dxa"/>
            <w:gridSpan w:val="8"/>
            <w:vAlign w:val="center"/>
          </w:tcPr>
          <w:p w:rsidR="00C460F8" w:rsidRPr="00A65E2E" w:rsidRDefault="00C460F8" w:rsidP="00C31144">
            <w:pPr>
              <w:jc w:val="center"/>
              <w:rPr>
                <w:b/>
                <w:sz w:val="28"/>
                <w:szCs w:val="28"/>
                <w:lang w:val="uk-UA"/>
              </w:rPr>
            </w:pPr>
            <w:r w:rsidRPr="00A65E2E">
              <w:rPr>
                <w:b/>
                <w:sz w:val="28"/>
                <w:szCs w:val="28"/>
                <w:lang w:val="uk-UA"/>
              </w:rPr>
              <w:t>За угодою сторін</w:t>
            </w:r>
          </w:p>
        </w:tc>
      </w:tr>
      <w:tr w:rsidR="00C460F8" w:rsidRPr="00A65E2E" w:rsidTr="00C214DF">
        <w:tc>
          <w:tcPr>
            <w:tcW w:w="1059" w:type="dxa"/>
            <w:vAlign w:val="center"/>
          </w:tcPr>
          <w:p w:rsidR="00C460F8" w:rsidRPr="00A65E2E" w:rsidRDefault="00C460F8" w:rsidP="00C31144">
            <w:pPr>
              <w:jc w:val="center"/>
              <w:rPr>
                <w:sz w:val="28"/>
                <w:szCs w:val="28"/>
                <w:lang w:val="uk-UA"/>
              </w:rPr>
            </w:pPr>
            <w:r w:rsidRPr="00A65E2E">
              <w:rPr>
                <w:sz w:val="28"/>
                <w:szCs w:val="28"/>
                <w:lang w:val="uk-UA"/>
              </w:rPr>
              <w:t>17</w:t>
            </w:r>
          </w:p>
        </w:tc>
        <w:tc>
          <w:tcPr>
            <w:tcW w:w="996" w:type="dxa"/>
            <w:gridSpan w:val="2"/>
            <w:vAlign w:val="center"/>
          </w:tcPr>
          <w:p w:rsidR="00C460F8" w:rsidRPr="00A65E2E" w:rsidRDefault="00C460F8" w:rsidP="00C31144">
            <w:pPr>
              <w:jc w:val="center"/>
              <w:rPr>
                <w:sz w:val="28"/>
                <w:szCs w:val="28"/>
                <w:lang w:val="uk-UA"/>
              </w:rPr>
            </w:pPr>
            <w:r w:rsidRPr="00A65E2E">
              <w:rPr>
                <w:sz w:val="28"/>
                <w:szCs w:val="28"/>
                <w:lang w:val="uk-UA"/>
              </w:rPr>
              <w:t>12</w:t>
            </w:r>
          </w:p>
        </w:tc>
        <w:tc>
          <w:tcPr>
            <w:tcW w:w="989" w:type="dxa"/>
            <w:gridSpan w:val="2"/>
            <w:vAlign w:val="center"/>
          </w:tcPr>
          <w:p w:rsidR="00C460F8" w:rsidRPr="00A65E2E" w:rsidRDefault="00C460F8" w:rsidP="00C31144">
            <w:pPr>
              <w:jc w:val="center"/>
              <w:rPr>
                <w:sz w:val="28"/>
                <w:szCs w:val="28"/>
                <w:lang w:val="uk-UA"/>
              </w:rPr>
            </w:pPr>
            <w:r w:rsidRPr="00A65E2E">
              <w:rPr>
                <w:sz w:val="28"/>
                <w:szCs w:val="28"/>
                <w:lang w:val="uk-UA"/>
              </w:rPr>
              <w:t>11</w:t>
            </w:r>
          </w:p>
        </w:tc>
        <w:tc>
          <w:tcPr>
            <w:tcW w:w="841" w:type="dxa"/>
            <w:vAlign w:val="center"/>
          </w:tcPr>
          <w:p w:rsidR="00C460F8" w:rsidRPr="00A65E2E" w:rsidRDefault="00C460F8" w:rsidP="005D1670">
            <w:pPr>
              <w:jc w:val="center"/>
              <w:rPr>
                <w:sz w:val="28"/>
                <w:szCs w:val="28"/>
                <w:lang w:val="uk-UA"/>
              </w:rPr>
            </w:pPr>
            <w:r w:rsidRPr="00A65E2E">
              <w:rPr>
                <w:sz w:val="28"/>
                <w:szCs w:val="28"/>
                <w:lang w:val="uk-UA"/>
              </w:rPr>
              <w:t>20</w:t>
            </w:r>
            <w:r w:rsidR="005D1670">
              <w:rPr>
                <w:sz w:val="28"/>
                <w:szCs w:val="28"/>
                <w:lang w:val="uk-UA"/>
              </w:rPr>
              <w:t>1</w:t>
            </w:r>
            <w:r w:rsidRPr="00A65E2E">
              <w:rPr>
                <w:sz w:val="28"/>
                <w:szCs w:val="28"/>
                <w:lang w:val="uk-UA"/>
              </w:rPr>
              <w:t>6</w:t>
            </w:r>
          </w:p>
        </w:tc>
        <w:tc>
          <w:tcPr>
            <w:tcW w:w="3596" w:type="dxa"/>
            <w:vAlign w:val="center"/>
          </w:tcPr>
          <w:p w:rsidR="00C460F8" w:rsidRPr="00A65E2E" w:rsidRDefault="00C460F8" w:rsidP="00C31144">
            <w:pPr>
              <w:jc w:val="center"/>
              <w:rPr>
                <w:sz w:val="28"/>
                <w:szCs w:val="28"/>
                <w:lang w:val="uk-UA"/>
              </w:rPr>
            </w:pPr>
            <w:r w:rsidRPr="00A65E2E">
              <w:rPr>
                <w:sz w:val="28"/>
                <w:szCs w:val="28"/>
                <w:lang w:val="uk-UA"/>
              </w:rPr>
              <w:t xml:space="preserve">Звільнений за угодою сторін </w:t>
            </w:r>
          </w:p>
          <w:p w:rsidR="00C460F8" w:rsidRPr="00A65E2E" w:rsidRDefault="00C460F8" w:rsidP="00C31144">
            <w:pPr>
              <w:jc w:val="center"/>
              <w:rPr>
                <w:sz w:val="28"/>
                <w:szCs w:val="28"/>
                <w:lang w:val="uk-UA"/>
              </w:rPr>
            </w:pPr>
            <w:r w:rsidRPr="00A65E2E">
              <w:rPr>
                <w:sz w:val="28"/>
                <w:szCs w:val="28"/>
                <w:lang w:val="uk-UA"/>
              </w:rPr>
              <w:t>(п. 1 ст. 36 КЗпП України)</w:t>
            </w:r>
          </w:p>
        </w:tc>
        <w:tc>
          <w:tcPr>
            <w:tcW w:w="2373" w:type="dxa"/>
            <w:vAlign w:val="center"/>
          </w:tcPr>
          <w:p w:rsidR="00C460F8" w:rsidRPr="00A65E2E" w:rsidRDefault="00C460F8" w:rsidP="00C31144">
            <w:pPr>
              <w:jc w:val="center"/>
              <w:rPr>
                <w:sz w:val="28"/>
                <w:szCs w:val="28"/>
                <w:lang w:val="uk-UA"/>
              </w:rPr>
            </w:pPr>
            <w:r w:rsidRPr="00A65E2E">
              <w:rPr>
                <w:sz w:val="28"/>
                <w:szCs w:val="28"/>
                <w:lang w:val="uk-UA"/>
              </w:rPr>
              <w:t>Наказ № 18</w:t>
            </w:r>
            <w:r w:rsidR="00C214DF">
              <w:rPr>
                <w:sz w:val="28"/>
                <w:szCs w:val="28"/>
                <w:lang w:val="uk-UA"/>
              </w:rPr>
              <w:t>–к</w:t>
            </w:r>
          </w:p>
          <w:p w:rsidR="00C460F8" w:rsidRPr="00A65E2E" w:rsidRDefault="00C460F8" w:rsidP="005D1670">
            <w:pPr>
              <w:jc w:val="center"/>
              <w:rPr>
                <w:sz w:val="28"/>
                <w:szCs w:val="28"/>
                <w:lang w:val="uk-UA"/>
              </w:rPr>
            </w:pPr>
            <w:r w:rsidRPr="00A65E2E">
              <w:rPr>
                <w:sz w:val="28"/>
                <w:szCs w:val="28"/>
                <w:lang w:val="uk-UA"/>
              </w:rPr>
              <w:t xml:space="preserve"> від 12.11.20</w:t>
            </w:r>
            <w:r w:rsidR="005D1670">
              <w:rPr>
                <w:sz w:val="28"/>
                <w:szCs w:val="28"/>
                <w:lang w:val="uk-UA"/>
              </w:rPr>
              <w:t>1</w:t>
            </w:r>
            <w:r w:rsidRPr="00A65E2E">
              <w:rPr>
                <w:sz w:val="28"/>
                <w:szCs w:val="28"/>
                <w:lang w:val="uk-UA"/>
              </w:rPr>
              <w:t>6</w:t>
            </w:r>
          </w:p>
        </w:tc>
      </w:tr>
      <w:tr w:rsidR="00C460F8" w:rsidRPr="00A65E2E" w:rsidTr="00C214DF">
        <w:tc>
          <w:tcPr>
            <w:tcW w:w="9854" w:type="dxa"/>
            <w:gridSpan w:val="8"/>
            <w:vAlign w:val="center"/>
          </w:tcPr>
          <w:p w:rsidR="00C460F8" w:rsidRPr="00A65E2E" w:rsidRDefault="00C460F8" w:rsidP="00C31144">
            <w:pPr>
              <w:jc w:val="center"/>
              <w:rPr>
                <w:b/>
                <w:sz w:val="28"/>
                <w:szCs w:val="28"/>
                <w:lang w:val="uk-UA"/>
              </w:rPr>
            </w:pPr>
            <w:r w:rsidRPr="00A65E2E">
              <w:rPr>
                <w:b/>
                <w:sz w:val="28"/>
                <w:szCs w:val="28"/>
                <w:lang w:val="uk-UA"/>
              </w:rPr>
              <w:t>У зв</w:t>
            </w:r>
            <w:r w:rsidRPr="00A65E2E">
              <w:rPr>
                <w:b/>
                <w:sz w:val="28"/>
                <w:szCs w:val="28"/>
              </w:rPr>
              <w:t>'</w:t>
            </w:r>
            <w:r w:rsidRPr="00A65E2E">
              <w:rPr>
                <w:b/>
                <w:sz w:val="28"/>
                <w:szCs w:val="28"/>
                <w:lang w:val="uk-UA"/>
              </w:rPr>
              <w:t>язку із закінченням терміну трудового договору, укладеного на певний строк</w:t>
            </w:r>
          </w:p>
        </w:tc>
      </w:tr>
      <w:tr w:rsidR="00C460F8" w:rsidRPr="00A65E2E" w:rsidTr="00C214DF">
        <w:tc>
          <w:tcPr>
            <w:tcW w:w="1059" w:type="dxa"/>
            <w:vAlign w:val="center"/>
          </w:tcPr>
          <w:p w:rsidR="00C460F8" w:rsidRPr="00A65E2E" w:rsidRDefault="00C460F8" w:rsidP="00C31144">
            <w:pPr>
              <w:jc w:val="center"/>
              <w:rPr>
                <w:sz w:val="28"/>
                <w:szCs w:val="28"/>
                <w:lang w:val="uk-UA"/>
              </w:rPr>
            </w:pPr>
            <w:r w:rsidRPr="00A65E2E">
              <w:rPr>
                <w:sz w:val="28"/>
                <w:szCs w:val="28"/>
                <w:lang w:val="uk-UA"/>
              </w:rPr>
              <w:t>4</w:t>
            </w:r>
          </w:p>
        </w:tc>
        <w:tc>
          <w:tcPr>
            <w:tcW w:w="996" w:type="dxa"/>
            <w:gridSpan w:val="2"/>
            <w:vAlign w:val="center"/>
          </w:tcPr>
          <w:p w:rsidR="00C460F8" w:rsidRPr="00A65E2E" w:rsidRDefault="00C460F8" w:rsidP="00C31144">
            <w:pPr>
              <w:jc w:val="center"/>
              <w:rPr>
                <w:sz w:val="28"/>
                <w:szCs w:val="28"/>
                <w:lang w:val="uk-UA"/>
              </w:rPr>
            </w:pPr>
            <w:r w:rsidRPr="00A65E2E">
              <w:rPr>
                <w:sz w:val="28"/>
                <w:szCs w:val="28"/>
                <w:lang w:val="uk-UA"/>
              </w:rPr>
              <w:t>26</w:t>
            </w:r>
          </w:p>
        </w:tc>
        <w:tc>
          <w:tcPr>
            <w:tcW w:w="989" w:type="dxa"/>
            <w:gridSpan w:val="2"/>
            <w:vAlign w:val="center"/>
          </w:tcPr>
          <w:p w:rsidR="00C460F8" w:rsidRPr="00A65E2E" w:rsidRDefault="00C460F8" w:rsidP="00C31144">
            <w:pPr>
              <w:jc w:val="center"/>
              <w:rPr>
                <w:sz w:val="28"/>
                <w:szCs w:val="28"/>
                <w:lang w:val="uk-UA"/>
              </w:rPr>
            </w:pPr>
            <w:r w:rsidRPr="00A65E2E">
              <w:rPr>
                <w:sz w:val="28"/>
                <w:szCs w:val="28"/>
                <w:lang w:val="uk-UA"/>
              </w:rPr>
              <w:t>01</w:t>
            </w:r>
          </w:p>
        </w:tc>
        <w:tc>
          <w:tcPr>
            <w:tcW w:w="841" w:type="dxa"/>
            <w:vAlign w:val="center"/>
          </w:tcPr>
          <w:p w:rsidR="00C460F8" w:rsidRPr="00A65E2E" w:rsidRDefault="00C460F8" w:rsidP="005D1670">
            <w:pPr>
              <w:jc w:val="center"/>
              <w:rPr>
                <w:sz w:val="28"/>
                <w:szCs w:val="28"/>
                <w:lang w:val="uk-UA"/>
              </w:rPr>
            </w:pPr>
            <w:r w:rsidRPr="00A65E2E">
              <w:rPr>
                <w:sz w:val="28"/>
                <w:szCs w:val="28"/>
                <w:lang w:val="uk-UA"/>
              </w:rPr>
              <w:t>20</w:t>
            </w:r>
            <w:r w:rsidR="005D1670">
              <w:rPr>
                <w:sz w:val="28"/>
                <w:szCs w:val="28"/>
                <w:lang w:val="uk-UA"/>
              </w:rPr>
              <w:t>1</w:t>
            </w:r>
            <w:r w:rsidRPr="00A65E2E">
              <w:rPr>
                <w:sz w:val="28"/>
                <w:szCs w:val="28"/>
                <w:lang w:val="uk-UA"/>
              </w:rPr>
              <w:t>7</w:t>
            </w:r>
          </w:p>
        </w:tc>
        <w:tc>
          <w:tcPr>
            <w:tcW w:w="3596" w:type="dxa"/>
            <w:vAlign w:val="center"/>
          </w:tcPr>
          <w:p w:rsidR="00C460F8" w:rsidRPr="00A65E2E" w:rsidRDefault="00C460F8" w:rsidP="00C31144">
            <w:pPr>
              <w:jc w:val="center"/>
              <w:rPr>
                <w:sz w:val="28"/>
                <w:szCs w:val="28"/>
                <w:lang w:val="uk-UA"/>
              </w:rPr>
            </w:pPr>
            <w:r w:rsidRPr="00A65E2E">
              <w:rPr>
                <w:sz w:val="28"/>
                <w:szCs w:val="28"/>
                <w:lang w:val="uk-UA"/>
              </w:rPr>
              <w:t xml:space="preserve">Звільнений у </w:t>
            </w:r>
            <w:r w:rsidRPr="00A65E2E">
              <w:rPr>
                <w:b/>
                <w:sz w:val="28"/>
                <w:szCs w:val="28"/>
                <w:lang w:val="uk-UA"/>
              </w:rPr>
              <w:t xml:space="preserve"> </w:t>
            </w:r>
            <w:r w:rsidRPr="00A65E2E">
              <w:rPr>
                <w:sz w:val="28"/>
                <w:szCs w:val="28"/>
                <w:lang w:val="uk-UA"/>
              </w:rPr>
              <w:t>зв</w:t>
            </w:r>
            <w:r w:rsidRPr="00A65E2E">
              <w:rPr>
                <w:sz w:val="28"/>
                <w:szCs w:val="28"/>
              </w:rPr>
              <w:t>'</w:t>
            </w:r>
            <w:r w:rsidRPr="00A65E2E">
              <w:rPr>
                <w:sz w:val="28"/>
                <w:szCs w:val="28"/>
                <w:lang w:val="uk-UA"/>
              </w:rPr>
              <w:t>язку із закінченням терміну трудового колективу</w:t>
            </w:r>
          </w:p>
          <w:p w:rsidR="00C460F8" w:rsidRPr="00A65E2E" w:rsidRDefault="00C460F8" w:rsidP="00C31144">
            <w:pPr>
              <w:jc w:val="center"/>
              <w:rPr>
                <w:sz w:val="28"/>
                <w:szCs w:val="28"/>
                <w:lang w:val="uk-UA"/>
              </w:rPr>
            </w:pPr>
            <w:r w:rsidRPr="00A65E2E">
              <w:rPr>
                <w:sz w:val="28"/>
                <w:szCs w:val="28"/>
                <w:lang w:val="uk-UA"/>
              </w:rPr>
              <w:t xml:space="preserve"> (п. 2 ст. 36 КЗпЗ України)</w:t>
            </w:r>
          </w:p>
        </w:tc>
        <w:tc>
          <w:tcPr>
            <w:tcW w:w="2373" w:type="dxa"/>
            <w:vAlign w:val="center"/>
          </w:tcPr>
          <w:p w:rsidR="00C460F8" w:rsidRPr="00A65E2E" w:rsidRDefault="00C460F8" w:rsidP="00C31144">
            <w:pPr>
              <w:jc w:val="center"/>
              <w:rPr>
                <w:sz w:val="28"/>
                <w:szCs w:val="28"/>
                <w:lang w:val="uk-UA"/>
              </w:rPr>
            </w:pPr>
            <w:r w:rsidRPr="00A65E2E">
              <w:rPr>
                <w:sz w:val="28"/>
                <w:szCs w:val="28"/>
                <w:lang w:val="uk-UA"/>
              </w:rPr>
              <w:t>Наказ № 3</w:t>
            </w:r>
            <w:r w:rsidR="00C214DF">
              <w:rPr>
                <w:sz w:val="28"/>
                <w:szCs w:val="28"/>
                <w:lang w:val="uk-UA"/>
              </w:rPr>
              <w:t>–к</w:t>
            </w:r>
            <w:r w:rsidRPr="00A65E2E">
              <w:rPr>
                <w:sz w:val="28"/>
                <w:szCs w:val="28"/>
                <w:lang w:val="uk-UA"/>
              </w:rPr>
              <w:t xml:space="preserve"> </w:t>
            </w:r>
          </w:p>
          <w:p w:rsidR="00C460F8" w:rsidRPr="00A65E2E" w:rsidRDefault="00C460F8" w:rsidP="005D1670">
            <w:pPr>
              <w:jc w:val="center"/>
              <w:rPr>
                <w:sz w:val="28"/>
                <w:szCs w:val="28"/>
                <w:lang w:val="uk-UA"/>
              </w:rPr>
            </w:pPr>
            <w:r w:rsidRPr="00A65E2E">
              <w:rPr>
                <w:sz w:val="28"/>
                <w:szCs w:val="28"/>
                <w:lang w:val="uk-UA"/>
              </w:rPr>
              <w:t>від 26.01.20</w:t>
            </w:r>
            <w:r w:rsidR="005D1670">
              <w:rPr>
                <w:sz w:val="28"/>
                <w:szCs w:val="28"/>
                <w:lang w:val="uk-UA"/>
              </w:rPr>
              <w:t>1</w:t>
            </w:r>
            <w:r w:rsidRPr="00A65E2E">
              <w:rPr>
                <w:sz w:val="28"/>
                <w:szCs w:val="28"/>
                <w:lang w:val="uk-UA"/>
              </w:rPr>
              <w:t>7</w:t>
            </w:r>
          </w:p>
        </w:tc>
      </w:tr>
      <w:tr w:rsidR="00C460F8" w:rsidRPr="00A65E2E" w:rsidTr="00C214DF">
        <w:tc>
          <w:tcPr>
            <w:tcW w:w="9854" w:type="dxa"/>
            <w:gridSpan w:val="8"/>
            <w:vAlign w:val="center"/>
          </w:tcPr>
          <w:p w:rsidR="00C460F8" w:rsidRPr="00A65E2E" w:rsidRDefault="00C460F8" w:rsidP="00C31144">
            <w:pPr>
              <w:jc w:val="center"/>
              <w:rPr>
                <w:b/>
                <w:sz w:val="28"/>
                <w:szCs w:val="28"/>
                <w:lang w:val="uk-UA"/>
              </w:rPr>
            </w:pPr>
            <w:r w:rsidRPr="00A65E2E">
              <w:rPr>
                <w:b/>
                <w:sz w:val="28"/>
                <w:szCs w:val="28"/>
                <w:lang w:val="uk-UA"/>
              </w:rPr>
              <w:t>У зв</w:t>
            </w:r>
            <w:r w:rsidRPr="00A65E2E">
              <w:rPr>
                <w:b/>
                <w:sz w:val="28"/>
                <w:szCs w:val="28"/>
              </w:rPr>
              <w:t>'</w:t>
            </w:r>
            <w:r w:rsidRPr="00A65E2E">
              <w:rPr>
                <w:b/>
                <w:sz w:val="28"/>
                <w:szCs w:val="28"/>
                <w:lang w:val="uk-UA"/>
              </w:rPr>
              <w:t>язку з призовом або вступом працівника на військову чи альтернативну службу</w:t>
            </w:r>
          </w:p>
        </w:tc>
      </w:tr>
      <w:tr w:rsidR="00C460F8" w:rsidRPr="00A65E2E" w:rsidTr="00C214DF">
        <w:tc>
          <w:tcPr>
            <w:tcW w:w="1059" w:type="dxa"/>
            <w:vAlign w:val="center"/>
          </w:tcPr>
          <w:p w:rsidR="00C460F8" w:rsidRPr="00A65E2E" w:rsidRDefault="00C460F8" w:rsidP="00C31144">
            <w:pPr>
              <w:jc w:val="center"/>
              <w:rPr>
                <w:sz w:val="28"/>
                <w:szCs w:val="28"/>
                <w:lang w:val="uk-UA"/>
              </w:rPr>
            </w:pPr>
            <w:r w:rsidRPr="00A65E2E">
              <w:rPr>
                <w:sz w:val="28"/>
                <w:szCs w:val="28"/>
                <w:lang w:val="uk-UA"/>
              </w:rPr>
              <w:t>8</w:t>
            </w:r>
          </w:p>
        </w:tc>
        <w:tc>
          <w:tcPr>
            <w:tcW w:w="996" w:type="dxa"/>
            <w:gridSpan w:val="2"/>
            <w:vAlign w:val="center"/>
          </w:tcPr>
          <w:p w:rsidR="00C460F8" w:rsidRPr="00A65E2E" w:rsidRDefault="00C460F8" w:rsidP="00C31144">
            <w:pPr>
              <w:jc w:val="center"/>
              <w:rPr>
                <w:sz w:val="28"/>
                <w:szCs w:val="28"/>
                <w:lang w:val="uk-UA"/>
              </w:rPr>
            </w:pPr>
            <w:r w:rsidRPr="00A65E2E">
              <w:rPr>
                <w:sz w:val="28"/>
                <w:szCs w:val="28"/>
                <w:lang w:val="uk-UA"/>
              </w:rPr>
              <w:t>04</w:t>
            </w:r>
          </w:p>
        </w:tc>
        <w:tc>
          <w:tcPr>
            <w:tcW w:w="989" w:type="dxa"/>
            <w:gridSpan w:val="2"/>
            <w:vAlign w:val="center"/>
          </w:tcPr>
          <w:p w:rsidR="00C460F8" w:rsidRPr="00A65E2E" w:rsidRDefault="00C460F8" w:rsidP="00C31144">
            <w:pPr>
              <w:jc w:val="center"/>
              <w:rPr>
                <w:sz w:val="28"/>
                <w:szCs w:val="28"/>
                <w:lang w:val="uk-UA"/>
              </w:rPr>
            </w:pPr>
            <w:r w:rsidRPr="00A65E2E">
              <w:rPr>
                <w:sz w:val="28"/>
                <w:szCs w:val="28"/>
                <w:lang w:val="uk-UA"/>
              </w:rPr>
              <w:t>09</w:t>
            </w:r>
          </w:p>
        </w:tc>
        <w:tc>
          <w:tcPr>
            <w:tcW w:w="841" w:type="dxa"/>
            <w:vAlign w:val="center"/>
          </w:tcPr>
          <w:p w:rsidR="00C460F8" w:rsidRPr="00A65E2E" w:rsidRDefault="00C460F8" w:rsidP="005D1670">
            <w:pPr>
              <w:jc w:val="center"/>
              <w:rPr>
                <w:sz w:val="28"/>
                <w:szCs w:val="28"/>
                <w:lang w:val="uk-UA"/>
              </w:rPr>
            </w:pPr>
            <w:r w:rsidRPr="00A65E2E">
              <w:rPr>
                <w:sz w:val="28"/>
                <w:szCs w:val="28"/>
                <w:lang w:val="uk-UA"/>
              </w:rPr>
              <w:t>20</w:t>
            </w:r>
            <w:r w:rsidR="005D1670">
              <w:rPr>
                <w:sz w:val="28"/>
                <w:szCs w:val="28"/>
                <w:lang w:val="uk-UA"/>
              </w:rPr>
              <w:t>1</w:t>
            </w:r>
            <w:r w:rsidRPr="00A65E2E">
              <w:rPr>
                <w:sz w:val="28"/>
                <w:szCs w:val="28"/>
                <w:lang w:val="uk-UA"/>
              </w:rPr>
              <w:t>6</w:t>
            </w:r>
          </w:p>
        </w:tc>
        <w:tc>
          <w:tcPr>
            <w:tcW w:w="3596" w:type="dxa"/>
            <w:vAlign w:val="center"/>
          </w:tcPr>
          <w:p w:rsidR="00C460F8" w:rsidRPr="00A65E2E" w:rsidRDefault="00C460F8" w:rsidP="00C31144">
            <w:pPr>
              <w:jc w:val="center"/>
              <w:rPr>
                <w:sz w:val="28"/>
                <w:szCs w:val="28"/>
                <w:lang w:val="uk-UA"/>
              </w:rPr>
            </w:pPr>
            <w:r w:rsidRPr="00A65E2E">
              <w:rPr>
                <w:sz w:val="28"/>
                <w:szCs w:val="28"/>
                <w:lang w:val="uk-UA"/>
              </w:rPr>
              <w:t>Звільнений у зв</w:t>
            </w:r>
            <w:r w:rsidRPr="00A65E2E">
              <w:rPr>
                <w:sz w:val="28"/>
                <w:szCs w:val="28"/>
              </w:rPr>
              <w:t>'</w:t>
            </w:r>
            <w:r w:rsidRPr="00A65E2E">
              <w:rPr>
                <w:sz w:val="28"/>
                <w:szCs w:val="28"/>
                <w:lang w:val="uk-UA"/>
              </w:rPr>
              <w:t>язку з призовом на альтернативну (невійськову) службу (п. 3 ст. 36 КЗпП України)</w:t>
            </w:r>
          </w:p>
        </w:tc>
        <w:tc>
          <w:tcPr>
            <w:tcW w:w="2373" w:type="dxa"/>
            <w:vAlign w:val="center"/>
          </w:tcPr>
          <w:p w:rsidR="00C460F8" w:rsidRPr="00A65E2E" w:rsidRDefault="00C460F8" w:rsidP="00C31144">
            <w:pPr>
              <w:jc w:val="center"/>
              <w:rPr>
                <w:sz w:val="28"/>
                <w:szCs w:val="28"/>
                <w:lang w:val="uk-UA"/>
              </w:rPr>
            </w:pPr>
            <w:r w:rsidRPr="00A65E2E">
              <w:rPr>
                <w:sz w:val="28"/>
                <w:szCs w:val="28"/>
                <w:lang w:val="uk-UA"/>
              </w:rPr>
              <w:t>Наказ № 111</w:t>
            </w:r>
            <w:r w:rsidR="00C214DF">
              <w:rPr>
                <w:sz w:val="28"/>
                <w:szCs w:val="28"/>
                <w:lang w:val="uk-UA"/>
              </w:rPr>
              <w:t>–к</w:t>
            </w:r>
            <w:r w:rsidRPr="00A65E2E">
              <w:rPr>
                <w:sz w:val="28"/>
                <w:szCs w:val="28"/>
                <w:lang w:val="uk-UA"/>
              </w:rPr>
              <w:t xml:space="preserve"> </w:t>
            </w:r>
          </w:p>
          <w:p w:rsidR="00C460F8" w:rsidRPr="00A65E2E" w:rsidRDefault="00C460F8" w:rsidP="005D1670">
            <w:pPr>
              <w:jc w:val="center"/>
              <w:rPr>
                <w:sz w:val="28"/>
                <w:szCs w:val="28"/>
                <w:lang w:val="uk-UA"/>
              </w:rPr>
            </w:pPr>
            <w:r w:rsidRPr="00A65E2E">
              <w:rPr>
                <w:sz w:val="28"/>
                <w:szCs w:val="28"/>
                <w:lang w:val="uk-UA"/>
              </w:rPr>
              <w:t>від 04.09.20</w:t>
            </w:r>
            <w:r w:rsidR="005D1670">
              <w:rPr>
                <w:sz w:val="28"/>
                <w:szCs w:val="28"/>
                <w:lang w:val="uk-UA"/>
              </w:rPr>
              <w:t>1</w:t>
            </w:r>
            <w:r w:rsidRPr="00A65E2E">
              <w:rPr>
                <w:sz w:val="28"/>
                <w:szCs w:val="28"/>
                <w:lang w:val="uk-UA"/>
              </w:rPr>
              <w:t>6</w:t>
            </w:r>
          </w:p>
        </w:tc>
      </w:tr>
      <w:tr w:rsidR="00C460F8" w:rsidRPr="00A65E2E" w:rsidTr="00C214DF">
        <w:tc>
          <w:tcPr>
            <w:tcW w:w="9854" w:type="dxa"/>
            <w:gridSpan w:val="8"/>
            <w:vAlign w:val="center"/>
          </w:tcPr>
          <w:p w:rsidR="00C460F8" w:rsidRPr="00A65E2E" w:rsidRDefault="00C460F8" w:rsidP="00C31144">
            <w:pPr>
              <w:jc w:val="center"/>
              <w:rPr>
                <w:b/>
                <w:sz w:val="28"/>
                <w:szCs w:val="28"/>
                <w:lang w:val="uk-UA"/>
              </w:rPr>
            </w:pPr>
            <w:r w:rsidRPr="00A65E2E">
              <w:rPr>
                <w:b/>
                <w:sz w:val="28"/>
                <w:szCs w:val="28"/>
                <w:lang w:val="uk-UA"/>
              </w:rPr>
              <w:t>У зв</w:t>
            </w:r>
            <w:r w:rsidRPr="00A65E2E">
              <w:rPr>
                <w:b/>
                <w:sz w:val="28"/>
                <w:szCs w:val="28"/>
              </w:rPr>
              <w:t>'</w:t>
            </w:r>
            <w:r w:rsidRPr="00A65E2E">
              <w:rPr>
                <w:b/>
                <w:sz w:val="28"/>
                <w:szCs w:val="28"/>
                <w:lang w:val="uk-UA"/>
              </w:rPr>
              <w:t>язку з переведенням працівника з його згоди на інше підприємство</w:t>
            </w:r>
          </w:p>
        </w:tc>
      </w:tr>
      <w:tr w:rsidR="00C460F8" w:rsidRPr="00A65E2E" w:rsidTr="00A44631">
        <w:trPr>
          <w:trHeight w:val="1531"/>
        </w:trPr>
        <w:tc>
          <w:tcPr>
            <w:tcW w:w="1059" w:type="dxa"/>
            <w:vAlign w:val="center"/>
          </w:tcPr>
          <w:p w:rsidR="00C460F8" w:rsidRPr="00A65E2E" w:rsidRDefault="00C460F8" w:rsidP="00C31144">
            <w:pPr>
              <w:jc w:val="center"/>
              <w:rPr>
                <w:sz w:val="28"/>
                <w:szCs w:val="28"/>
                <w:lang w:val="uk-UA"/>
              </w:rPr>
            </w:pPr>
            <w:r w:rsidRPr="00A65E2E">
              <w:rPr>
                <w:sz w:val="28"/>
                <w:szCs w:val="28"/>
                <w:lang w:val="uk-UA"/>
              </w:rPr>
              <w:t>5</w:t>
            </w:r>
          </w:p>
        </w:tc>
        <w:tc>
          <w:tcPr>
            <w:tcW w:w="996" w:type="dxa"/>
            <w:gridSpan w:val="2"/>
            <w:vAlign w:val="center"/>
          </w:tcPr>
          <w:p w:rsidR="00C460F8" w:rsidRPr="00A65E2E" w:rsidRDefault="00C460F8" w:rsidP="00C31144">
            <w:pPr>
              <w:jc w:val="center"/>
              <w:rPr>
                <w:sz w:val="28"/>
                <w:szCs w:val="28"/>
                <w:lang w:val="uk-UA"/>
              </w:rPr>
            </w:pPr>
            <w:r w:rsidRPr="00A65E2E">
              <w:rPr>
                <w:sz w:val="28"/>
                <w:szCs w:val="28"/>
                <w:lang w:val="uk-UA"/>
              </w:rPr>
              <w:t>05</w:t>
            </w:r>
          </w:p>
        </w:tc>
        <w:tc>
          <w:tcPr>
            <w:tcW w:w="989" w:type="dxa"/>
            <w:gridSpan w:val="2"/>
            <w:vAlign w:val="center"/>
          </w:tcPr>
          <w:p w:rsidR="00C460F8" w:rsidRPr="00A65E2E" w:rsidRDefault="00C460F8" w:rsidP="00C31144">
            <w:pPr>
              <w:jc w:val="center"/>
              <w:rPr>
                <w:sz w:val="28"/>
                <w:szCs w:val="28"/>
                <w:lang w:val="uk-UA"/>
              </w:rPr>
            </w:pPr>
            <w:r w:rsidRPr="00A65E2E">
              <w:rPr>
                <w:sz w:val="28"/>
                <w:szCs w:val="28"/>
                <w:lang w:val="uk-UA"/>
              </w:rPr>
              <w:t>04</w:t>
            </w:r>
          </w:p>
        </w:tc>
        <w:tc>
          <w:tcPr>
            <w:tcW w:w="841" w:type="dxa"/>
            <w:vAlign w:val="center"/>
          </w:tcPr>
          <w:p w:rsidR="00C460F8" w:rsidRPr="00A65E2E" w:rsidRDefault="00C460F8" w:rsidP="005D1670">
            <w:pPr>
              <w:jc w:val="center"/>
              <w:rPr>
                <w:sz w:val="28"/>
                <w:szCs w:val="28"/>
                <w:lang w:val="uk-UA"/>
              </w:rPr>
            </w:pPr>
            <w:r w:rsidRPr="00A65E2E">
              <w:rPr>
                <w:sz w:val="28"/>
                <w:szCs w:val="28"/>
                <w:lang w:val="uk-UA"/>
              </w:rPr>
              <w:t>20</w:t>
            </w:r>
            <w:r w:rsidR="005D1670">
              <w:rPr>
                <w:sz w:val="28"/>
                <w:szCs w:val="28"/>
                <w:lang w:val="uk-UA"/>
              </w:rPr>
              <w:t>1</w:t>
            </w:r>
            <w:r w:rsidRPr="00A65E2E">
              <w:rPr>
                <w:sz w:val="28"/>
                <w:szCs w:val="28"/>
                <w:lang w:val="uk-UA"/>
              </w:rPr>
              <w:t>7</w:t>
            </w:r>
          </w:p>
        </w:tc>
        <w:tc>
          <w:tcPr>
            <w:tcW w:w="3596" w:type="dxa"/>
            <w:vAlign w:val="center"/>
          </w:tcPr>
          <w:p w:rsidR="00C460F8" w:rsidRPr="00A65E2E" w:rsidRDefault="00C460F8" w:rsidP="00C31144">
            <w:pPr>
              <w:rPr>
                <w:sz w:val="28"/>
                <w:szCs w:val="28"/>
                <w:lang w:val="uk-UA"/>
              </w:rPr>
            </w:pPr>
            <w:r w:rsidRPr="00A65E2E">
              <w:rPr>
                <w:sz w:val="28"/>
                <w:szCs w:val="28"/>
                <w:lang w:val="uk-UA"/>
              </w:rPr>
              <w:t>Звільнений у зв</w:t>
            </w:r>
            <w:r w:rsidRPr="00A65E2E">
              <w:rPr>
                <w:sz w:val="28"/>
                <w:szCs w:val="28"/>
              </w:rPr>
              <w:t>'</w:t>
            </w:r>
            <w:r w:rsidRPr="00A65E2E">
              <w:rPr>
                <w:sz w:val="28"/>
                <w:szCs w:val="28"/>
                <w:lang w:val="uk-UA"/>
              </w:rPr>
              <w:t>язку з переведенням до АТ "Берізка"</w:t>
            </w:r>
          </w:p>
          <w:p w:rsidR="00C460F8" w:rsidRPr="00A65E2E" w:rsidRDefault="00C460F8" w:rsidP="00C31144">
            <w:pPr>
              <w:rPr>
                <w:sz w:val="28"/>
                <w:szCs w:val="28"/>
                <w:lang w:val="uk-UA"/>
              </w:rPr>
            </w:pPr>
            <w:r w:rsidRPr="00A65E2E">
              <w:rPr>
                <w:sz w:val="28"/>
                <w:szCs w:val="28"/>
                <w:lang w:val="uk-UA"/>
              </w:rPr>
              <w:t>(п. 5 ст. 36 КЗпП України)</w:t>
            </w:r>
          </w:p>
        </w:tc>
        <w:tc>
          <w:tcPr>
            <w:tcW w:w="2373" w:type="dxa"/>
            <w:vAlign w:val="center"/>
          </w:tcPr>
          <w:p w:rsidR="00C460F8" w:rsidRPr="00A65E2E" w:rsidRDefault="00C214DF" w:rsidP="00C31144">
            <w:pPr>
              <w:jc w:val="center"/>
              <w:rPr>
                <w:sz w:val="28"/>
                <w:szCs w:val="28"/>
                <w:lang w:val="uk-UA"/>
              </w:rPr>
            </w:pPr>
            <w:r>
              <w:rPr>
                <w:sz w:val="28"/>
                <w:szCs w:val="28"/>
                <w:lang w:val="uk-UA"/>
              </w:rPr>
              <w:t>Наказ № 27–к</w:t>
            </w:r>
          </w:p>
          <w:p w:rsidR="00C460F8" w:rsidRPr="00A65E2E" w:rsidRDefault="00C460F8" w:rsidP="005D1670">
            <w:pPr>
              <w:jc w:val="center"/>
              <w:rPr>
                <w:sz w:val="28"/>
                <w:szCs w:val="28"/>
                <w:lang w:val="uk-UA"/>
              </w:rPr>
            </w:pPr>
            <w:r w:rsidRPr="00A65E2E">
              <w:rPr>
                <w:sz w:val="28"/>
                <w:szCs w:val="28"/>
                <w:lang w:val="uk-UA"/>
              </w:rPr>
              <w:t>від 05.04.20</w:t>
            </w:r>
            <w:r w:rsidR="005D1670">
              <w:rPr>
                <w:sz w:val="28"/>
                <w:szCs w:val="28"/>
                <w:lang w:val="uk-UA"/>
              </w:rPr>
              <w:t>1</w:t>
            </w:r>
            <w:r w:rsidRPr="00A65E2E">
              <w:rPr>
                <w:sz w:val="28"/>
                <w:szCs w:val="28"/>
                <w:lang w:val="uk-UA"/>
              </w:rPr>
              <w:t>7</w:t>
            </w:r>
          </w:p>
        </w:tc>
      </w:tr>
      <w:tr w:rsidR="00C460F8" w:rsidRPr="00A65E2E" w:rsidTr="00C214DF">
        <w:tc>
          <w:tcPr>
            <w:tcW w:w="9854" w:type="dxa"/>
            <w:gridSpan w:val="8"/>
            <w:vAlign w:val="center"/>
          </w:tcPr>
          <w:p w:rsidR="00C460F8" w:rsidRPr="00A65E2E" w:rsidRDefault="00C460F8" w:rsidP="00C31144">
            <w:pPr>
              <w:jc w:val="center"/>
              <w:rPr>
                <w:b/>
                <w:sz w:val="28"/>
                <w:szCs w:val="28"/>
                <w:lang w:val="uk-UA"/>
              </w:rPr>
            </w:pPr>
            <w:r w:rsidRPr="00A65E2E">
              <w:rPr>
                <w:b/>
                <w:sz w:val="28"/>
                <w:szCs w:val="28"/>
                <w:lang w:val="uk-UA"/>
              </w:rPr>
              <w:t>У зв</w:t>
            </w:r>
            <w:r w:rsidRPr="00A65E2E">
              <w:rPr>
                <w:b/>
                <w:sz w:val="28"/>
                <w:szCs w:val="28"/>
              </w:rPr>
              <w:t>'</w:t>
            </w:r>
            <w:r w:rsidRPr="00A65E2E">
              <w:rPr>
                <w:b/>
                <w:sz w:val="28"/>
                <w:szCs w:val="28"/>
                <w:lang w:val="uk-UA"/>
              </w:rPr>
              <w:t>язку з переходом на виборну посаду</w:t>
            </w:r>
          </w:p>
        </w:tc>
      </w:tr>
      <w:tr w:rsidR="00C460F8" w:rsidRPr="00A65E2E" w:rsidTr="00A44631">
        <w:trPr>
          <w:trHeight w:val="1753"/>
        </w:trPr>
        <w:tc>
          <w:tcPr>
            <w:tcW w:w="1059" w:type="dxa"/>
            <w:vAlign w:val="center"/>
          </w:tcPr>
          <w:p w:rsidR="00C460F8" w:rsidRPr="00A65E2E" w:rsidRDefault="00C460F8" w:rsidP="00C31144">
            <w:pPr>
              <w:jc w:val="center"/>
              <w:rPr>
                <w:sz w:val="28"/>
                <w:szCs w:val="28"/>
                <w:lang w:val="uk-UA"/>
              </w:rPr>
            </w:pPr>
            <w:r w:rsidRPr="00A65E2E">
              <w:rPr>
                <w:sz w:val="28"/>
                <w:szCs w:val="28"/>
                <w:lang w:val="uk-UA"/>
              </w:rPr>
              <w:t>6</w:t>
            </w:r>
          </w:p>
        </w:tc>
        <w:tc>
          <w:tcPr>
            <w:tcW w:w="996" w:type="dxa"/>
            <w:gridSpan w:val="2"/>
            <w:vAlign w:val="center"/>
          </w:tcPr>
          <w:p w:rsidR="00C460F8" w:rsidRPr="00A65E2E" w:rsidRDefault="00C460F8" w:rsidP="00C31144">
            <w:pPr>
              <w:jc w:val="center"/>
              <w:rPr>
                <w:sz w:val="28"/>
                <w:szCs w:val="28"/>
                <w:lang w:val="uk-UA"/>
              </w:rPr>
            </w:pPr>
            <w:r w:rsidRPr="00A65E2E">
              <w:rPr>
                <w:sz w:val="28"/>
                <w:szCs w:val="28"/>
                <w:lang w:val="uk-UA"/>
              </w:rPr>
              <w:t>28</w:t>
            </w:r>
          </w:p>
        </w:tc>
        <w:tc>
          <w:tcPr>
            <w:tcW w:w="989" w:type="dxa"/>
            <w:gridSpan w:val="2"/>
            <w:vAlign w:val="center"/>
          </w:tcPr>
          <w:p w:rsidR="00C460F8" w:rsidRPr="00A65E2E" w:rsidRDefault="00C460F8" w:rsidP="00C31144">
            <w:pPr>
              <w:jc w:val="center"/>
              <w:rPr>
                <w:sz w:val="28"/>
                <w:szCs w:val="28"/>
                <w:lang w:val="uk-UA"/>
              </w:rPr>
            </w:pPr>
            <w:r w:rsidRPr="00A65E2E">
              <w:rPr>
                <w:sz w:val="28"/>
                <w:szCs w:val="28"/>
                <w:lang w:val="uk-UA"/>
              </w:rPr>
              <w:t>03</w:t>
            </w:r>
          </w:p>
        </w:tc>
        <w:tc>
          <w:tcPr>
            <w:tcW w:w="841" w:type="dxa"/>
            <w:vAlign w:val="center"/>
          </w:tcPr>
          <w:p w:rsidR="00C460F8" w:rsidRPr="00A65E2E" w:rsidRDefault="005D1670" w:rsidP="00C31144">
            <w:pPr>
              <w:jc w:val="center"/>
              <w:rPr>
                <w:sz w:val="28"/>
                <w:szCs w:val="28"/>
                <w:lang w:val="uk-UA"/>
              </w:rPr>
            </w:pPr>
            <w:r>
              <w:rPr>
                <w:sz w:val="28"/>
                <w:szCs w:val="28"/>
                <w:lang w:val="uk-UA"/>
              </w:rPr>
              <w:t>201</w:t>
            </w:r>
            <w:r w:rsidR="00C460F8" w:rsidRPr="00A65E2E">
              <w:rPr>
                <w:sz w:val="28"/>
                <w:szCs w:val="28"/>
                <w:lang w:val="uk-UA"/>
              </w:rPr>
              <w:t>7</w:t>
            </w:r>
          </w:p>
        </w:tc>
        <w:tc>
          <w:tcPr>
            <w:tcW w:w="3596" w:type="dxa"/>
            <w:vAlign w:val="center"/>
          </w:tcPr>
          <w:p w:rsidR="00C460F8" w:rsidRPr="00A65E2E" w:rsidRDefault="00C460F8" w:rsidP="00C31144">
            <w:pPr>
              <w:rPr>
                <w:sz w:val="28"/>
                <w:szCs w:val="28"/>
                <w:lang w:val="uk-UA"/>
              </w:rPr>
            </w:pPr>
            <w:r w:rsidRPr="00A65E2E">
              <w:rPr>
                <w:sz w:val="28"/>
                <w:szCs w:val="28"/>
                <w:lang w:val="uk-UA"/>
              </w:rPr>
              <w:t>Звільнений у зв</w:t>
            </w:r>
            <w:r w:rsidRPr="00A65E2E">
              <w:rPr>
                <w:sz w:val="28"/>
                <w:szCs w:val="28"/>
              </w:rPr>
              <w:t>'</w:t>
            </w:r>
            <w:r w:rsidRPr="00A65E2E">
              <w:rPr>
                <w:sz w:val="28"/>
                <w:szCs w:val="28"/>
                <w:lang w:val="uk-UA"/>
              </w:rPr>
              <w:t xml:space="preserve">язку з обранням начальником обласного обєднання профспілок </w:t>
            </w:r>
          </w:p>
          <w:p w:rsidR="00C460F8" w:rsidRPr="00A65E2E" w:rsidRDefault="00C460F8" w:rsidP="00C31144">
            <w:pPr>
              <w:rPr>
                <w:sz w:val="28"/>
                <w:szCs w:val="28"/>
                <w:lang w:val="uk-UA"/>
              </w:rPr>
            </w:pPr>
            <w:r w:rsidRPr="00A65E2E">
              <w:rPr>
                <w:sz w:val="28"/>
                <w:szCs w:val="28"/>
                <w:lang w:val="uk-UA"/>
              </w:rPr>
              <w:t>(п. 5 ст. 36  КЗпП України)</w:t>
            </w:r>
          </w:p>
        </w:tc>
        <w:tc>
          <w:tcPr>
            <w:tcW w:w="2373" w:type="dxa"/>
            <w:vAlign w:val="center"/>
          </w:tcPr>
          <w:p w:rsidR="00C460F8" w:rsidRPr="00A65E2E" w:rsidRDefault="00C460F8" w:rsidP="00C31144">
            <w:pPr>
              <w:jc w:val="center"/>
              <w:rPr>
                <w:sz w:val="28"/>
                <w:szCs w:val="28"/>
                <w:lang w:val="uk-UA"/>
              </w:rPr>
            </w:pPr>
            <w:r w:rsidRPr="00A65E2E">
              <w:rPr>
                <w:sz w:val="28"/>
                <w:szCs w:val="28"/>
                <w:lang w:val="uk-UA"/>
              </w:rPr>
              <w:t>Наказ № 65</w:t>
            </w:r>
            <w:r w:rsidR="00C214DF">
              <w:rPr>
                <w:sz w:val="28"/>
                <w:szCs w:val="28"/>
                <w:lang w:val="uk-UA"/>
              </w:rPr>
              <w:t>–к</w:t>
            </w:r>
          </w:p>
          <w:p w:rsidR="00C460F8" w:rsidRPr="00A65E2E" w:rsidRDefault="00C460F8" w:rsidP="005D1670">
            <w:pPr>
              <w:jc w:val="center"/>
              <w:rPr>
                <w:sz w:val="28"/>
                <w:szCs w:val="28"/>
                <w:lang w:val="uk-UA"/>
              </w:rPr>
            </w:pPr>
            <w:r w:rsidRPr="00A65E2E">
              <w:rPr>
                <w:sz w:val="28"/>
                <w:szCs w:val="28"/>
                <w:lang w:val="uk-UA"/>
              </w:rPr>
              <w:t>від 28.03.20</w:t>
            </w:r>
            <w:r w:rsidR="005D1670">
              <w:rPr>
                <w:sz w:val="28"/>
                <w:szCs w:val="28"/>
                <w:lang w:val="uk-UA"/>
              </w:rPr>
              <w:t>1</w:t>
            </w:r>
            <w:r w:rsidRPr="00A65E2E">
              <w:rPr>
                <w:sz w:val="28"/>
                <w:szCs w:val="28"/>
                <w:lang w:val="uk-UA"/>
              </w:rPr>
              <w:t>7</w:t>
            </w:r>
          </w:p>
        </w:tc>
      </w:tr>
      <w:tr w:rsidR="00C460F8" w:rsidRPr="00A65E2E" w:rsidTr="00C214DF">
        <w:tc>
          <w:tcPr>
            <w:tcW w:w="9854" w:type="dxa"/>
            <w:gridSpan w:val="8"/>
            <w:vAlign w:val="center"/>
          </w:tcPr>
          <w:p w:rsidR="00C460F8" w:rsidRPr="00A65E2E" w:rsidRDefault="00C460F8" w:rsidP="00C31144">
            <w:pPr>
              <w:jc w:val="center"/>
              <w:rPr>
                <w:b/>
                <w:sz w:val="28"/>
                <w:szCs w:val="28"/>
                <w:lang w:val="uk-UA"/>
              </w:rPr>
            </w:pPr>
            <w:r w:rsidRPr="00A65E2E">
              <w:rPr>
                <w:b/>
                <w:sz w:val="28"/>
                <w:szCs w:val="28"/>
                <w:lang w:val="uk-UA"/>
              </w:rPr>
              <w:t>У зв</w:t>
            </w:r>
            <w:r w:rsidRPr="00A65E2E">
              <w:rPr>
                <w:b/>
                <w:sz w:val="28"/>
                <w:szCs w:val="28"/>
              </w:rPr>
              <w:t>'</w:t>
            </w:r>
            <w:r w:rsidRPr="00A65E2E">
              <w:rPr>
                <w:b/>
                <w:sz w:val="28"/>
                <w:szCs w:val="28"/>
                <w:lang w:val="uk-UA"/>
              </w:rPr>
              <w:t>язку з відмовою працівника від переведення на роботу в іншу місцевість разом з підприємством</w:t>
            </w:r>
          </w:p>
        </w:tc>
      </w:tr>
      <w:tr w:rsidR="00C460F8" w:rsidRPr="00A65E2E" w:rsidTr="00A44631">
        <w:trPr>
          <w:trHeight w:val="1885"/>
        </w:trPr>
        <w:tc>
          <w:tcPr>
            <w:tcW w:w="1059" w:type="dxa"/>
            <w:vAlign w:val="center"/>
          </w:tcPr>
          <w:p w:rsidR="00C460F8" w:rsidRPr="00A65E2E" w:rsidRDefault="00C460F8" w:rsidP="00C31144">
            <w:pPr>
              <w:jc w:val="center"/>
              <w:rPr>
                <w:sz w:val="28"/>
                <w:szCs w:val="28"/>
                <w:lang w:val="uk-UA"/>
              </w:rPr>
            </w:pPr>
            <w:r w:rsidRPr="00A65E2E">
              <w:rPr>
                <w:sz w:val="28"/>
                <w:szCs w:val="28"/>
                <w:lang w:val="uk-UA"/>
              </w:rPr>
              <w:t>6</w:t>
            </w:r>
          </w:p>
        </w:tc>
        <w:tc>
          <w:tcPr>
            <w:tcW w:w="996" w:type="dxa"/>
            <w:gridSpan w:val="2"/>
            <w:vAlign w:val="center"/>
          </w:tcPr>
          <w:p w:rsidR="00C460F8" w:rsidRPr="00A65E2E" w:rsidRDefault="00C460F8" w:rsidP="00C31144">
            <w:pPr>
              <w:jc w:val="center"/>
              <w:rPr>
                <w:sz w:val="28"/>
                <w:szCs w:val="28"/>
                <w:lang w:val="uk-UA"/>
              </w:rPr>
            </w:pPr>
            <w:r w:rsidRPr="00A65E2E">
              <w:rPr>
                <w:sz w:val="28"/>
                <w:szCs w:val="28"/>
                <w:lang w:val="uk-UA"/>
              </w:rPr>
              <w:t>01</w:t>
            </w:r>
          </w:p>
        </w:tc>
        <w:tc>
          <w:tcPr>
            <w:tcW w:w="989" w:type="dxa"/>
            <w:gridSpan w:val="2"/>
            <w:vAlign w:val="center"/>
          </w:tcPr>
          <w:p w:rsidR="00C460F8" w:rsidRPr="00A65E2E" w:rsidRDefault="00C460F8" w:rsidP="00C31144">
            <w:pPr>
              <w:jc w:val="center"/>
              <w:rPr>
                <w:sz w:val="28"/>
                <w:szCs w:val="28"/>
                <w:lang w:val="uk-UA"/>
              </w:rPr>
            </w:pPr>
            <w:r w:rsidRPr="00A65E2E">
              <w:rPr>
                <w:sz w:val="28"/>
                <w:szCs w:val="28"/>
                <w:lang w:val="uk-UA"/>
              </w:rPr>
              <w:t>02</w:t>
            </w:r>
          </w:p>
        </w:tc>
        <w:tc>
          <w:tcPr>
            <w:tcW w:w="841" w:type="dxa"/>
            <w:vAlign w:val="center"/>
          </w:tcPr>
          <w:p w:rsidR="00C460F8" w:rsidRPr="00A65E2E" w:rsidRDefault="00C460F8" w:rsidP="005D1670">
            <w:pPr>
              <w:jc w:val="center"/>
              <w:rPr>
                <w:sz w:val="28"/>
                <w:szCs w:val="28"/>
                <w:lang w:val="uk-UA"/>
              </w:rPr>
            </w:pPr>
            <w:r w:rsidRPr="00A65E2E">
              <w:rPr>
                <w:sz w:val="28"/>
                <w:szCs w:val="28"/>
                <w:lang w:val="uk-UA"/>
              </w:rPr>
              <w:t>20</w:t>
            </w:r>
            <w:r w:rsidR="005D1670">
              <w:rPr>
                <w:sz w:val="28"/>
                <w:szCs w:val="28"/>
                <w:lang w:val="uk-UA"/>
              </w:rPr>
              <w:t>1</w:t>
            </w:r>
            <w:r w:rsidRPr="00A65E2E">
              <w:rPr>
                <w:sz w:val="28"/>
                <w:szCs w:val="28"/>
                <w:lang w:val="uk-UA"/>
              </w:rPr>
              <w:t>7</w:t>
            </w:r>
          </w:p>
        </w:tc>
        <w:tc>
          <w:tcPr>
            <w:tcW w:w="3596" w:type="dxa"/>
            <w:vAlign w:val="center"/>
          </w:tcPr>
          <w:p w:rsidR="00C460F8" w:rsidRPr="00A65E2E" w:rsidRDefault="00C460F8" w:rsidP="00C31144">
            <w:pPr>
              <w:rPr>
                <w:sz w:val="28"/>
                <w:szCs w:val="28"/>
                <w:lang w:val="uk-UA"/>
              </w:rPr>
            </w:pPr>
            <w:r w:rsidRPr="00A65E2E">
              <w:rPr>
                <w:sz w:val="28"/>
                <w:szCs w:val="28"/>
                <w:lang w:val="uk-UA"/>
              </w:rPr>
              <w:t>Звільнений у зв</w:t>
            </w:r>
            <w:r w:rsidRPr="00A65E2E">
              <w:rPr>
                <w:sz w:val="28"/>
                <w:szCs w:val="28"/>
              </w:rPr>
              <w:t>'</w:t>
            </w:r>
            <w:r w:rsidRPr="00A65E2E">
              <w:rPr>
                <w:sz w:val="28"/>
                <w:szCs w:val="28"/>
                <w:lang w:val="uk-UA"/>
              </w:rPr>
              <w:t xml:space="preserve">язку з відмовою від переведення на роботу в іншу місцевість разом з підприємством </w:t>
            </w:r>
          </w:p>
          <w:p w:rsidR="00C460F8" w:rsidRPr="00A65E2E" w:rsidRDefault="00C460F8" w:rsidP="00C31144">
            <w:pPr>
              <w:rPr>
                <w:sz w:val="28"/>
                <w:szCs w:val="28"/>
                <w:lang w:val="uk-UA"/>
              </w:rPr>
            </w:pPr>
            <w:r w:rsidRPr="00A65E2E">
              <w:rPr>
                <w:sz w:val="28"/>
                <w:szCs w:val="28"/>
                <w:lang w:val="uk-UA"/>
              </w:rPr>
              <w:t>(п. 6 ст. 36  КЗпП України)</w:t>
            </w:r>
          </w:p>
        </w:tc>
        <w:tc>
          <w:tcPr>
            <w:tcW w:w="2373" w:type="dxa"/>
            <w:vAlign w:val="center"/>
          </w:tcPr>
          <w:p w:rsidR="00C460F8" w:rsidRPr="00A65E2E" w:rsidRDefault="00C460F8" w:rsidP="00C31144">
            <w:pPr>
              <w:jc w:val="center"/>
              <w:rPr>
                <w:sz w:val="28"/>
                <w:szCs w:val="28"/>
                <w:lang w:val="uk-UA"/>
              </w:rPr>
            </w:pPr>
            <w:r w:rsidRPr="00A65E2E">
              <w:rPr>
                <w:sz w:val="28"/>
                <w:szCs w:val="28"/>
                <w:lang w:val="uk-UA"/>
              </w:rPr>
              <w:t>Наказ № 12</w:t>
            </w:r>
            <w:r w:rsidR="00C214DF">
              <w:rPr>
                <w:sz w:val="28"/>
                <w:szCs w:val="28"/>
                <w:lang w:val="uk-UA"/>
              </w:rPr>
              <w:t>–к</w:t>
            </w:r>
          </w:p>
          <w:p w:rsidR="00C460F8" w:rsidRPr="00A65E2E" w:rsidRDefault="00C460F8" w:rsidP="005D1670">
            <w:pPr>
              <w:jc w:val="center"/>
              <w:rPr>
                <w:sz w:val="28"/>
                <w:szCs w:val="28"/>
                <w:lang w:val="uk-UA"/>
              </w:rPr>
            </w:pPr>
            <w:r w:rsidRPr="00A65E2E">
              <w:rPr>
                <w:sz w:val="28"/>
                <w:szCs w:val="28"/>
                <w:lang w:val="uk-UA"/>
              </w:rPr>
              <w:t>від 01.02.20</w:t>
            </w:r>
            <w:r w:rsidR="005D1670">
              <w:rPr>
                <w:sz w:val="28"/>
                <w:szCs w:val="28"/>
                <w:lang w:val="uk-UA"/>
              </w:rPr>
              <w:t>1</w:t>
            </w:r>
            <w:r w:rsidRPr="00A65E2E">
              <w:rPr>
                <w:sz w:val="28"/>
                <w:szCs w:val="28"/>
                <w:lang w:val="uk-UA"/>
              </w:rPr>
              <w:t>7</w:t>
            </w:r>
          </w:p>
        </w:tc>
      </w:tr>
      <w:tr w:rsidR="00C460F8" w:rsidRPr="00A65E2E" w:rsidTr="005D1670">
        <w:tc>
          <w:tcPr>
            <w:tcW w:w="9854" w:type="dxa"/>
            <w:gridSpan w:val="8"/>
          </w:tcPr>
          <w:p w:rsidR="00C460F8" w:rsidRPr="00A65E2E" w:rsidRDefault="00C460F8" w:rsidP="00C31144">
            <w:pPr>
              <w:jc w:val="center"/>
              <w:rPr>
                <w:sz w:val="28"/>
                <w:szCs w:val="28"/>
                <w:lang w:val="uk-UA"/>
              </w:rPr>
            </w:pPr>
            <w:r w:rsidRPr="00A65E2E">
              <w:rPr>
                <w:b/>
                <w:sz w:val="28"/>
                <w:szCs w:val="28"/>
                <w:lang w:val="uk-UA"/>
              </w:rPr>
              <w:t>У зв</w:t>
            </w:r>
            <w:r w:rsidRPr="00A65E2E">
              <w:rPr>
                <w:b/>
                <w:sz w:val="28"/>
                <w:szCs w:val="28"/>
              </w:rPr>
              <w:t>'</w:t>
            </w:r>
            <w:r w:rsidRPr="00A65E2E">
              <w:rPr>
                <w:b/>
                <w:sz w:val="28"/>
                <w:szCs w:val="28"/>
                <w:lang w:val="uk-UA"/>
              </w:rPr>
              <w:t>язку з відмовою від продовження роботи внаслідок зміни істотних умов праці</w:t>
            </w:r>
          </w:p>
        </w:tc>
      </w:tr>
      <w:tr w:rsidR="00C460F8" w:rsidRPr="00A65E2E" w:rsidTr="00C214DF">
        <w:tc>
          <w:tcPr>
            <w:tcW w:w="1059" w:type="dxa"/>
            <w:vAlign w:val="center"/>
          </w:tcPr>
          <w:p w:rsidR="00C460F8" w:rsidRPr="00A65E2E" w:rsidRDefault="00C460F8" w:rsidP="00C31144">
            <w:pPr>
              <w:jc w:val="center"/>
              <w:rPr>
                <w:sz w:val="28"/>
                <w:szCs w:val="28"/>
                <w:lang w:val="uk-UA"/>
              </w:rPr>
            </w:pPr>
            <w:r w:rsidRPr="00A65E2E">
              <w:rPr>
                <w:sz w:val="28"/>
                <w:szCs w:val="28"/>
                <w:lang w:val="uk-UA"/>
              </w:rPr>
              <w:t>9</w:t>
            </w:r>
          </w:p>
        </w:tc>
        <w:tc>
          <w:tcPr>
            <w:tcW w:w="996" w:type="dxa"/>
            <w:gridSpan w:val="2"/>
            <w:vAlign w:val="center"/>
          </w:tcPr>
          <w:p w:rsidR="00C460F8" w:rsidRPr="00A65E2E" w:rsidRDefault="00C460F8" w:rsidP="00C31144">
            <w:pPr>
              <w:jc w:val="center"/>
              <w:rPr>
                <w:sz w:val="28"/>
                <w:szCs w:val="28"/>
                <w:lang w:val="uk-UA"/>
              </w:rPr>
            </w:pPr>
            <w:r w:rsidRPr="00A65E2E">
              <w:rPr>
                <w:sz w:val="28"/>
                <w:szCs w:val="28"/>
                <w:lang w:val="uk-UA"/>
              </w:rPr>
              <w:t>26</w:t>
            </w:r>
          </w:p>
        </w:tc>
        <w:tc>
          <w:tcPr>
            <w:tcW w:w="989" w:type="dxa"/>
            <w:gridSpan w:val="2"/>
            <w:vAlign w:val="center"/>
          </w:tcPr>
          <w:p w:rsidR="00C460F8" w:rsidRPr="00A65E2E" w:rsidRDefault="00C460F8" w:rsidP="00C31144">
            <w:pPr>
              <w:jc w:val="center"/>
              <w:rPr>
                <w:sz w:val="28"/>
                <w:szCs w:val="28"/>
                <w:lang w:val="uk-UA"/>
              </w:rPr>
            </w:pPr>
            <w:r w:rsidRPr="00A65E2E">
              <w:rPr>
                <w:sz w:val="28"/>
                <w:szCs w:val="28"/>
                <w:lang w:val="uk-UA"/>
              </w:rPr>
              <w:t>01</w:t>
            </w:r>
          </w:p>
        </w:tc>
        <w:tc>
          <w:tcPr>
            <w:tcW w:w="841" w:type="dxa"/>
            <w:vAlign w:val="center"/>
          </w:tcPr>
          <w:p w:rsidR="00C460F8" w:rsidRPr="00A65E2E" w:rsidRDefault="00C460F8" w:rsidP="005D1670">
            <w:pPr>
              <w:jc w:val="center"/>
              <w:rPr>
                <w:sz w:val="28"/>
                <w:szCs w:val="28"/>
                <w:lang w:val="uk-UA"/>
              </w:rPr>
            </w:pPr>
            <w:r w:rsidRPr="00A65E2E">
              <w:rPr>
                <w:sz w:val="28"/>
                <w:szCs w:val="28"/>
                <w:lang w:val="uk-UA"/>
              </w:rPr>
              <w:t>20</w:t>
            </w:r>
            <w:r w:rsidR="005D1670">
              <w:rPr>
                <w:sz w:val="28"/>
                <w:szCs w:val="28"/>
                <w:lang w:val="uk-UA"/>
              </w:rPr>
              <w:t>1</w:t>
            </w:r>
            <w:r w:rsidRPr="00A65E2E">
              <w:rPr>
                <w:sz w:val="28"/>
                <w:szCs w:val="28"/>
                <w:lang w:val="uk-UA"/>
              </w:rPr>
              <w:t>7</w:t>
            </w:r>
          </w:p>
        </w:tc>
        <w:tc>
          <w:tcPr>
            <w:tcW w:w="3596" w:type="dxa"/>
            <w:vAlign w:val="center"/>
          </w:tcPr>
          <w:p w:rsidR="00C460F8" w:rsidRPr="00A65E2E" w:rsidRDefault="00C460F8" w:rsidP="00C31144">
            <w:pPr>
              <w:rPr>
                <w:sz w:val="28"/>
                <w:szCs w:val="28"/>
                <w:lang w:val="uk-UA"/>
              </w:rPr>
            </w:pPr>
            <w:r w:rsidRPr="00A65E2E">
              <w:rPr>
                <w:sz w:val="28"/>
                <w:szCs w:val="28"/>
                <w:lang w:val="uk-UA"/>
              </w:rPr>
              <w:t xml:space="preserve">Звільнений у зв'язку з відмовою від продовження роботи внаслідок зміни істотних умов праці </w:t>
            </w:r>
          </w:p>
          <w:p w:rsidR="00C460F8" w:rsidRPr="00A65E2E" w:rsidRDefault="00C460F8" w:rsidP="00C31144">
            <w:pPr>
              <w:rPr>
                <w:sz w:val="28"/>
                <w:szCs w:val="28"/>
                <w:lang w:val="uk-UA"/>
              </w:rPr>
            </w:pPr>
            <w:r w:rsidRPr="00A65E2E">
              <w:rPr>
                <w:sz w:val="28"/>
                <w:szCs w:val="28"/>
                <w:lang w:val="uk-UA"/>
              </w:rPr>
              <w:t>(п. 6  ст. 36  КЗпП України)</w:t>
            </w:r>
          </w:p>
        </w:tc>
        <w:tc>
          <w:tcPr>
            <w:tcW w:w="2373" w:type="dxa"/>
            <w:vAlign w:val="center"/>
          </w:tcPr>
          <w:p w:rsidR="00C460F8" w:rsidRPr="00A65E2E" w:rsidRDefault="00C460F8" w:rsidP="00C31144">
            <w:pPr>
              <w:jc w:val="center"/>
              <w:rPr>
                <w:sz w:val="28"/>
                <w:szCs w:val="28"/>
                <w:lang w:val="uk-UA"/>
              </w:rPr>
            </w:pPr>
            <w:r w:rsidRPr="00A65E2E">
              <w:rPr>
                <w:sz w:val="28"/>
                <w:szCs w:val="28"/>
                <w:lang w:val="uk-UA"/>
              </w:rPr>
              <w:t>Наказ № 9</w:t>
            </w:r>
            <w:r w:rsidR="00C214DF">
              <w:rPr>
                <w:sz w:val="28"/>
                <w:szCs w:val="28"/>
                <w:lang w:val="uk-UA"/>
              </w:rPr>
              <w:t>–к</w:t>
            </w:r>
          </w:p>
          <w:p w:rsidR="00C460F8" w:rsidRPr="00A65E2E" w:rsidRDefault="00C460F8" w:rsidP="005D1670">
            <w:pPr>
              <w:jc w:val="center"/>
              <w:rPr>
                <w:sz w:val="28"/>
                <w:szCs w:val="28"/>
                <w:lang w:val="uk-UA"/>
              </w:rPr>
            </w:pPr>
            <w:r w:rsidRPr="00A65E2E">
              <w:rPr>
                <w:sz w:val="28"/>
                <w:szCs w:val="28"/>
                <w:lang w:val="uk-UA"/>
              </w:rPr>
              <w:t>від 26.01.20</w:t>
            </w:r>
            <w:r w:rsidR="005D1670">
              <w:rPr>
                <w:sz w:val="28"/>
                <w:szCs w:val="28"/>
                <w:lang w:val="uk-UA"/>
              </w:rPr>
              <w:t>1</w:t>
            </w:r>
            <w:r w:rsidRPr="00A65E2E">
              <w:rPr>
                <w:sz w:val="28"/>
                <w:szCs w:val="28"/>
                <w:lang w:val="uk-UA"/>
              </w:rPr>
              <w:t>7</w:t>
            </w:r>
          </w:p>
        </w:tc>
      </w:tr>
      <w:tr w:rsidR="00C460F8" w:rsidRPr="00A65E2E" w:rsidTr="00C214DF">
        <w:tc>
          <w:tcPr>
            <w:tcW w:w="9854" w:type="dxa"/>
            <w:gridSpan w:val="8"/>
            <w:vAlign w:val="center"/>
          </w:tcPr>
          <w:p w:rsidR="00C460F8" w:rsidRPr="00A65E2E" w:rsidRDefault="00C460F8" w:rsidP="00C31144">
            <w:pPr>
              <w:jc w:val="center"/>
              <w:rPr>
                <w:b/>
                <w:sz w:val="28"/>
                <w:szCs w:val="28"/>
                <w:lang w:val="uk-UA"/>
              </w:rPr>
            </w:pPr>
            <w:r w:rsidRPr="00A65E2E">
              <w:rPr>
                <w:b/>
                <w:sz w:val="28"/>
                <w:szCs w:val="28"/>
                <w:lang w:val="uk-UA"/>
              </w:rPr>
              <w:t>За власним бажанням</w:t>
            </w:r>
          </w:p>
        </w:tc>
      </w:tr>
      <w:tr w:rsidR="00C460F8" w:rsidRPr="00A65E2E" w:rsidTr="00C214DF">
        <w:tc>
          <w:tcPr>
            <w:tcW w:w="1059" w:type="dxa"/>
            <w:vAlign w:val="center"/>
          </w:tcPr>
          <w:p w:rsidR="00C460F8" w:rsidRPr="00A65E2E" w:rsidRDefault="00C460F8" w:rsidP="00C31144">
            <w:pPr>
              <w:jc w:val="center"/>
              <w:rPr>
                <w:sz w:val="28"/>
                <w:szCs w:val="28"/>
                <w:lang w:val="uk-UA"/>
              </w:rPr>
            </w:pPr>
            <w:r w:rsidRPr="00A65E2E">
              <w:rPr>
                <w:sz w:val="28"/>
                <w:szCs w:val="28"/>
                <w:lang w:val="uk-UA"/>
              </w:rPr>
              <w:t>18</w:t>
            </w:r>
          </w:p>
        </w:tc>
        <w:tc>
          <w:tcPr>
            <w:tcW w:w="996" w:type="dxa"/>
            <w:gridSpan w:val="2"/>
            <w:vAlign w:val="center"/>
          </w:tcPr>
          <w:p w:rsidR="00C460F8" w:rsidRPr="00A65E2E" w:rsidRDefault="00C460F8" w:rsidP="00C31144">
            <w:pPr>
              <w:jc w:val="center"/>
              <w:rPr>
                <w:sz w:val="28"/>
                <w:szCs w:val="28"/>
                <w:lang w:val="uk-UA"/>
              </w:rPr>
            </w:pPr>
            <w:r w:rsidRPr="00A65E2E">
              <w:rPr>
                <w:sz w:val="28"/>
                <w:szCs w:val="28"/>
                <w:lang w:val="uk-UA"/>
              </w:rPr>
              <w:t>19</w:t>
            </w:r>
          </w:p>
        </w:tc>
        <w:tc>
          <w:tcPr>
            <w:tcW w:w="989" w:type="dxa"/>
            <w:gridSpan w:val="2"/>
            <w:vAlign w:val="center"/>
          </w:tcPr>
          <w:p w:rsidR="00C460F8" w:rsidRPr="00A65E2E" w:rsidRDefault="00C460F8" w:rsidP="00C31144">
            <w:pPr>
              <w:jc w:val="center"/>
              <w:rPr>
                <w:sz w:val="28"/>
                <w:szCs w:val="28"/>
                <w:lang w:val="uk-UA"/>
              </w:rPr>
            </w:pPr>
            <w:r w:rsidRPr="00A65E2E">
              <w:rPr>
                <w:sz w:val="28"/>
                <w:szCs w:val="28"/>
                <w:lang w:val="uk-UA"/>
              </w:rPr>
              <w:t>07</w:t>
            </w:r>
          </w:p>
        </w:tc>
        <w:tc>
          <w:tcPr>
            <w:tcW w:w="841" w:type="dxa"/>
            <w:vAlign w:val="center"/>
          </w:tcPr>
          <w:p w:rsidR="00C460F8" w:rsidRPr="00A65E2E" w:rsidRDefault="00C460F8" w:rsidP="005D1670">
            <w:pPr>
              <w:jc w:val="center"/>
              <w:rPr>
                <w:sz w:val="28"/>
                <w:szCs w:val="28"/>
                <w:lang w:val="uk-UA"/>
              </w:rPr>
            </w:pPr>
            <w:r w:rsidRPr="00A65E2E">
              <w:rPr>
                <w:sz w:val="28"/>
                <w:szCs w:val="28"/>
                <w:lang w:val="uk-UA"/>
              </w:rPr>
              <w:t>20</w:t>
            </w:r>
            <w:r w:rsidR="005D1670">
              <w:rPr>
                <w:sz w:val="28"/>
                <w:szCs w:val="28"/>
                <w:lang w:val="uk-UA"/>
              </w:rPr>
              <w:t>1</w:t>
            </w:r>
            <w:r w:rsidRPr="00A65E2E">
              <w:rPr>
                <w:sz w:val="28"/>
                <w:szCs w:val="28"/>
                <w:lang w:val="uk-UA"/>
              </w:rPr>
              <w:t>7</w:t>
            </w:r>
          </w:p>
        </w:tc>
        <w:tc>
          <w:tcPr>
            <w:tcW w:w="3596" w:type="dxa"/>
            <w:vAlign w:val="center"/>
          </w:tcPr>
          <w:p w:rsidR="00C460F8" w:rsidRPr="00A65E2E" w:rsidRDefault="00C460F8" w:rsidP="00C31144">
            <w:pPr>
              <w:rPr>
                <w:sz w:val="28"/>
                <w:szCs w:val="28"/>
                <w:lang w:val="uk-UA"/>
              </w:rPr>
            </w:pPr>
            <w:r w:rsidRPr="00A65E2E">
              <w:rPr>
                <w:sz w:val="28"/>
                <w:szCs w:val="28"/>
                <w:lang w:val="uk-UA"/>
              </w:rPr>
              <w:t>Звільнений за власним бажанням</w:t>
            </w:r>
          </w:p>
          <w:p w:rsidR="00C460F8" w:rsidRPr="00A65E2E" w:rsidRDefault="00C460F8" w:rsidP="00C31144">
            <w:pPr>
              <w:rPr>
                <w:sz w:val="28"/>
                <w:szCs w:val="28"/>
                <w:lang w:val="uk-UA"/>
              </w:rPr>
            </w:pPr>
            <w:r w:rsidRPr="00A65E2E">
              <w:rPr>
                <w:sz w:val="28"/>
                <w:szCs w:val="28"/>
                <w:lang w:val="uk-UA"/>
              </w:rPr>
              <w:t>(ст. 38 КЗпП України)</w:t>
            </w:r>
          </w:p>
        </w:tc>
        <w:tc>
          <w:tcPr>
            <w:tcW w:w="2373" w:type="dxa"/>
            <w:vAlign w:val="center"/>
          </w:tcPr>
          <w:p w:rsidR="00C460F8" w:rsidRPr="00A65E2E" w:rsidRDefault="00C460F8" w:rsidP="00C31144">
            <w:pPr>
              <w:jc w:val="center"/>
              <w:rPr>
                <w:sz w:val="28"/>
                <w:szCs w:val="28"/>
                <w:lang w:val="uk-UA"/>
              </w:rPr>
            </w:pPr>
            <w:r w:rsidRPr="00A65E2E">
              <w:rPr>
                <w:sz w:val="28"/>
                <w:szCs w:val="28"/>
                <w:lang w:val="uk-UA"/>
              </w:rPr>
              <w:t>Наказ № 83</w:t>
            </w:r>
            <w:r w:rsidR="00C214DF">
              <w:rPr>
                <w:sz w:val="28"/>
                <w:szCs w:val="28"/>
                <w:lang w:val="uk-UA"/>
              </w:rPr>
              <w:t>–к</w:t>
            </w:r>
          </w:p>
          <w:p w:rsidR="00C460F8" w:rsidRPr="00A65E2E" w:rsidRDefault="00C460F8" w:rsidP="005D1670">
            <w:pPr>
              <w:jc w:val="center"/>
              <w:rPr>
                <w:sz w:val="28"/>
                <w:szCs w:val="28"/>
                <w:lang w:val="uk-UA"/>
              </w:rPr>
            </w:pPr>
            <w:r w:rsidRPr="00A65E2E">
              <w:rPr>
                <w:sz w:val="28"/>
                <w:szCs w:val="28"/>
                <w:lang w:val="uk-UA"/>
              </w:rPr>
              <w:t>від 19.07.20</w:t>
            </w:r>
            <w:r w:rsidR="005D1670">
              <w:rPr>
                <w:sz w:val="28"/>
                <w:szCs w:val="28"/>
                <w:lang w:val="uk-UA"/>
              </w:rPr>
              <w:t>1</w:t>
            </w:r>
            <w:r w:rsidRPr="00A65E2E">
              <w:rPr>
                <w:sz w:val="28"/>
                <w:szCs w:val="28"/>
                <w:lang w:val="uk-UA"/>
              </w:rPr>
              <w:t>7</w:t>
            </w:r>
          </w:p>
        </w:tc>
      </w:tr>
      <w:tr w:rsidR="00C460F8" w:rsidRPr="00A65E2E" w:rsidTr="00C214DF">
        <w:tc>
          <w:tcPr>
            <w:tcW w:w="1059" w:type="dxa"/>
            <w:vAlign w:val="center"/>
          </w:tcPr>
          <w:p w:rsidR="00C460F8" w:rsidRPr="00A65E2E" w:rsidRDefault="00C460F8" w:rsidP="00C31144">
            <w:pPr>
              <w:jc w:val="center"/>
              <w:rPr>
                <w:sz w:val="28"/>
                <w:szCs w:val="28"/>
                <w:lang w:val="uk-UA"/>
              </w:rPr>
            </w:pPr>
            <w:r w:rsidRPr="00A65E2E">
              <w:rPr>
                <w:sz w:val="28"/>
                <w:szCs w:val="28"/>
                <w:lang w:val="uk-UA"/>
              </w:rPr>
              <w:t>13</w:t>
            </w:r>
          </w:p>
        </w:tc>
        <w:tc>
          <w:tcPr>
            <w:tcW w:w="996" w:type="dxa"/>
            <w:gridSpan w:val="2"/>
            <w:vAlign w:val="center"/>
          </w:tcPr>
          <w:p w:rsidR="00C460F8" w:rsidRPr="00A65E2E" w:rsidRDefault="00C460F8" w:rsidP="00C31144">
            <w:pPr>
              <w:jc w:val="center"/>
              <w:rPr>
                <w:sz w:val="28"/>
                <w:szCs w:val="28"/>
                <w:lang w:val="uk-UA"/>
              </w:rPr>
            </w:pPr>
            <w:r w:rsidRPr="00A65E2E">
              <w:rPr>
                <w:sz w:val="28"/>
                <w:szCs w:val="28"/>
                <w:lang w:val="uk-UA"/>
              </w:rPr>
              <w:t>21</w:t>
            </w:r>
          </w:p>
        </w:tc>
        <w:tc>
          <w:tcPr>
            <w:tcW w:w="989" w:type="dxa"/>
            <w:gridSpan w:val="2"/>
            <w:vAlign w:val="center"/>
          </w:tcPr>
          <w:p w:rsidR="00C460F8" w:rsidRPr="00A65E2E" w:rsidRDefault="00C460F8" w:rsidP="00C31144">
            <w:pPr>
              <w:jc w:val="center"/>
              <w:rPr>
                <w:sz w:val="28"/>
                <w:szCs w:val="28"/>
                <w:lang w:val="uk-UA"/>
              </w:rPr>
            </w:pPr>
            <w:r w:rsidRPr="00A65E2E">
              <w:rPr>
                <w:sz w:val="28"/>
                <w:szCs w:val="28"/>
                <w:lang w:val="uk-UA"/>
              </w:rPr>
              <w:t>11</w:t>
            </w:r>
          </w:p>
        </w:tc>
        <w:tc>
          <w:tcPr>
            <w:tcW w:w="841" w:type="dxa"/>
            <w:vAlign w:val="center"/>
          </w:tcPr>
          <w:p w:rsidR="00C460F8" w:rsidRPr="00A65E2E" w:rsidRDefault="00C460F8" w:rsidP="005D1670">
            <w:pPr>
              <w:jc w:val="center"/>
              <w:rPr>
                <w:sz w:val="28"/>
                <w:szCs w:val="28"/>
                <w:lang w:val="uk-UA"/>
              </w:rPr>
            </w:pPr>
            <w:r w:rsidRPr="00A65E2E">
              <w:rPr>
                <w:sz w:val="28"/>
                <w:szCs w:val="28"/>
                <w:lang w:val="uk-UA"/>
              </w:rPr>
              <w:t>20</w:t>
            </w:r>
            <w:r w:rsidR="005D1670">
              <w:rPr>
                <w:sz w:val="28"/>
                <w:szCs w:val="28"/>
                <w:lang w:val="uk-UA"/>
              </w:rPr>
              <w:t>1</w:t>
            </w:r>
            <w:r w:rsidRPr="00A65E2E">
              <w:rPr>
                <w:sz w:val="28"/>
                <w:szCs w:val="28"/>
                <w:lang w:val="uk-UA"/>
              </w:rPr>
              <w:t>7</w:t>
            </w:r>
          </w:p>
        </w:tc>
        <w:tc>
          <w:tcPr>
            <w:tcW w:w="3596" w:type="dxa"/>
            <w:vAlign w:val="center"/>
          </w:tcPr>
          <w:p w:rsidR="00C460F8" w:rsidRPr="00A65E2E" w:rsidRDefault="00C460F8" w:rsidP="00C31144">
            <w:pPr>
              <w:rPr>
                <w:sz w:val="28"/>
                <w:szCs w:val="28"/>
                <w:lang w:val="uk-UA"/>
              </w:rPr>
            </w:pPr>
            <w:r w:rsidRPr="00A65E2E">
              <w:rPr>
                <w:sz w:val="28"/>
                <w:szCs w:val="28"/>
                <w:lang w:val="uk-UA"/>
              </w:rPr>
              <w:t>Звільнений за власним бажанням у зв</w:t>
            </w:r>
            <w:r w:rsidRPr="00A65E2E">
              <w:rPr>
                <w:sz w:val="28"/>
                <w:szCs w:val="28"/>
              </w:rPr>
              <w:t>'</w:t>
            </w:r>
            <w:r w:rsidRPr="00A65E2E">
              <w:rPr>
                <w:sz w:val="28"/>
                <w:szCs w:val="28"/>
                <w:lang w:val="uk-UA"/>
              </w:rPr>
              <w:t>зку з виходом на пенсію</w:t>
            </w:r>
          </w:p>
          <w:p w:rsidR="00C460F8" w:rsidRPr="00A65E2E" w:rsidRDefault="00C460F8" w:rsidP="00C31144">
            <w:pPr>
              <w:rPr>
                <w:sz w:val="28"/>
                <w:szCs w:val="28"/>
                <w:lang w:val="uk-UA"/>
              </w:rPr>
            </w:pPr>
            <w:r w:rsidRPr="00A65E2E">
              <w:rPr>
                <w:sz w:val="28"/>
                <w:szCs w:val="28"/>
                <w:lang w:val="uk-UA"/>
              </w:rPr>
              <w:t>(ст. 38 КЗпП України)</w:t>
            </w:r>
          </w:p>
        </w:tc>
        <w:tc>
          <w:tcPr>
            <w:tcW w:w="2373" w:type="dxa"/>
            <w:vAlign w:val="center"/>
          </w:tcPr>
          <w:p w:rsidR="00C460F8" w:rsidRPr="00A65E2E" w:rsidRDefault="00C460F8" w:rsidP="00C31144">
            <w:pPr>
              <w:jc w:val="center"/>
              <w:rPr>
                <w:sz w:val="28"/>
                <w:szCs w:val="28"/>
                <w:lang w:val="uk-UA"/>
              </w:rPr>
            </w:pPr>
            <w:r w:rsidRPr="00A65E2E">
              <w:rPr>
                <w:sz w:val="28"/>
                <w:szCs w:val="28"/>
                <w:lang w:val="uk-UA"/>
              </w:rPr>
              <w:t>Наказ № 25</w:t>
            </w:r>
            <w:r w:rsidR="00C214DF">
              <w:rPr>
                <w:sz w:val="28"/>
                <w:szCs w:val="28"/>
                <w:lang w:val="uk-UA"/>
              </w:rPr>
              <w:t>–к</w:t>
            </w:r>
          </w:p>
          <w:p w:rsidR="00C460F8" w:rsidRPr="00A65E2E" w:rsidRDefault="00C460F8" w:rsidP="005D1670">
            <w:pPr>
              <w:jc w:val="center"/>
              <w:rPr>
                <w:sz w:val="28"/>
                <w:szCs w:val="28"/>
                <w:lang w:val="uk-UA"/>
              </w:rPr>
            </w:pPr>
            <w:r w:rsidRPr="00A65E2E">
              <w:rPr>
                <w:sz w:val="28"/>
                <w:szCs w:val="28"/>
                <w:lang w:val="uk-UA"/>
              </w:rPr>
              <w:t>від 21.11.20</w:t>
            </w:r>
            <w:r w:rsidR="005D1670">
              <w:rPr>
                <w:sz w:val="28"/>
                <w:szCs w:val="28"/>
                <w:lang w:val="uk-UA"/>
              </w:rPr>
              <w:t>1</w:t>
            </w:r>
            <w:r w:rsidRPr="00A65E2E">
              <w:rPr>
                <w:sz w:val="28"/>
                <w:szCs w:val="28"/>
                <w:lang w:val="uk-UA"/>
              </w:rPr>
              <w:t>7</w:t>
            </w:r>
          </w:p>
        </w:tc>
      </w:tr>
      <w:tr w:rsidR="00C460F8" w:rsidRPr="00A65E2E" w:rsidTr="00C214DF">
        <w:tc>
          <w:tcPr>
            <w:tcW w:w="1059" w:type="dxa"/>
            <w:vAlign w:val="center"/>
          </w:tcPr>
          <w:p w:rsidR="00C460F8" w:rsidRPr="00A65E2E" w:rsidRDefault="00C460F8" w:rsidP="00C31144">
            <w:pPr>
              <w:jc w:val="center"/>
              <w:rPr>
                <w:sz w:val="28"/>
                <w:szCs w:val="28"/>
                <w:lang w:val="uk-UA"/>
              </w:rPr>
            </w:pPr>
            <w:r w:rsidRPr="00A65E2E">
              <w:rPr>
                <w:sz w:val="28"/>
                <w:szCs w:val="28"/>
                <w:lang w:val="uk-UA"/>
              </w:rPr>
              <w:t>6</w:t>
            </w:r>
          </w:p>
        </w:tc>
        <w:tc>
          <w:tcPr>
            <w:tcW w:w="996" w:type="dxa"/>
            <w:gridSpan w:val="2"/>
            <w:vAlign w:val="center"/>
          </w:tcPr>
          <w:p w:rsidR="00C460F8" w:rsidRPr="00A65E2E" w:rsidRDefault="00C460F8" w:rsidP="00C31144">
            <w:pPr>
              <w:jc w:val="center"/>
              <w:rPr>
                <w:sz w:val="28"/>
                <w:szCs w:val="28"/>
                <w:lang w:val="uk-UA"/>
              </w:rPr>
            </w:pPr>
            <w:r w:rsidRPr="00A65E2E">
              <w:rPr>
                <w:sz w:val="28"/>
                <w:szCs w:val="28"/>
                <w:lang w:val="uk-UA"/>
              </w:rPr>
              <w:t>04</w:t>
            </w:r>
          </w:p>
        </w:tc>
        <w:tc>
          <w:tcPr>
            <w:tcW w:w="989" w:type="dxa"/>
            <w:gridSpan w:val="2"/>
            <w:vAlign w:val="center"/>
          </w:tcPr>
          <w:p w:rsidR="00C460F8" w:rsidRPr="00A65E2E" w:rsidRDefault="00C460F8" w:rsidP="00C31144">
            <w:pPr>
              <w:jc w:val="center"/>
              <w:rPr>
                <w:sz w:val="28"/>
                <w:szCs w:val="28"/>
                <w:lang w:val="uk-UA"/>
              </w:rPr>
            </w:pPr>
            <w:r w:rsidRPr="00A65E2E">
              <w:rPr>
                <w:sz w:val="28"/>
                <w:szCs w:val="28"/>
                <w:lang w:val="uk-UA"/>
              </w:rPr>
              <w:t>05</w:t>
            </w:r>
          </w:p>
        </w:tc>
        <w:tc>
          <w:tcPr>
            <w:tcW w:w="841" w:type="dxa"/>
            <w:vAlign w:val="center"/>
          </w:tcPr>
          <w:p w:rsidR="00C460F8" w:rsidRPr="00A65E2E" w:rsidRDefault="00C460F8" w:rsidP="005D1670">
            <w:pPr>
              <w:jc w:val="center"/>
              <w:rPr>
                <w:sz w:val="28"/>
                <w:szCs w:val="28"/>
                <w:lang w:val="uk-UA"/>
              </w:rPr>
            </w:pPr>
            <w:r w:rsidRPr="00A65E2E">
              <w:rPr>
                <w:sz w:val="28"/>
                <w:szCs w:val="28"/>
                <w:lang w:val="uk-UA"/>
              </w:rPr>
              <w:t>20</w:t>
            </w:r>
            <w:r w:rsidR="005D1670">
              <w:rPr>
                <w:sz w:val="28"/>
                <w:szCs w:val="28"/>
                <w:lang w:val="uk-UA"/>
              </w:rPr>
              <w:t>1</w:t>
            </w:r>
            <w:r w:rsidRPr="00A65E2E">
              <w:rPr>
                <w:sz w:val="28"/>
                <w:szCs w:val="28"/>
                <w:lang w:val="uk-UA"/>
              </w:rPr>
              <w:t>7</w:t>
            </w:r>
          </w:p>
        </w:tc>
        <w:tc>
          <w:tcPr>
            <w:tcW w:w="3596" w:type="dxa"/>
            <w:vAlign w:val="center"/>
          </w:tcPr>
          <w:p w:rsidR="00C460F8" w:rsidRPr="00A65E2E" w:rsidRDefault="00C460F8" w:rsidP="00C31144">
            <w:pPr>
              <w:rPr>
                <w:sz w:val="28"/>
                <w:szCs w:val="28"/>
                <w:lang w:val="uk-UA"/>
              </w:rPr>
            </w:pPr>
            <w:r w:rsidRPr="00A65E2E">
              <w:rPr>
                <w:sz w:val="28"/>
                <w:szCs w:val="28"/>
                <w:lang w:val="uk-UA"/>
              </w:rPr>
              <w:t>Звільнений за власним бажанням зв</w:t>
            </w:r>
            <w:r w:rsidRPr="00A65E2E">
              <w:rPr>
                <w:sz w:val="28"/>
                <w:szCs w:val="28"/>
              </w:rPr>
              <w:t>'</w:t>
            </w:r>
            <w:r w:rsidRPr="00A65E2E">
              <w:rPr>
                <w:sz w:val="28"/>
                <w:szCs w:val="28"/>
                <w:lang w:val="uk-UA"/>
              </w:rPr>
              <w:t>зку з переїздом на нове місце проживання</w:t>
            </w:r>
          </w:p>
          <w:p w:rsidR="00C460F8" w:rsidRPr="00A65E2E" w:rsidRDefault="00C460F8" w:rsidP="00C31144">
            <w:pPr>
              <w:rPr>
                <w:sz w:val="28"/>
                <w:szCs w:val="28"/>
                <w:lang w:val="uk-UA"/>
              </w:rPr>
            </w:pPr>
            <w:r w:rsidRPr="00A65E2E">
              <w:rPr>
                <w:sz w:val="28"/>
                <w:szCs w:val="28"/>
                <w:lang w:val="uk-UA"/>
              </w:rPr>
              <w:t>(ст. 38 КЗпП України)</w:t>
            </w:r>
          </w:p>
        </w:tc>
        <w:tc>
          <w:tcPr>
            <w:tcW w:w="2373" w:type="dxa"/>
            <w:vAlign w:val="center"/>
          </w:tcPr>
          <w:p w:rsidR="00C460F8" w:rsidRPr="00A65E2E" w:rsidRDefault="00C460F8" w:rsidP="00C31144">
            <w:pPr>
              <w:jc w:val="center"/>
              <w:rPr>
                <w:sz w:val="28"/>
                <w:szCs w:val="28"/>
                <w:lang w:val="uk-UA"/>
              </w:rPr>
            </w:pPr>
            <w:r w:rsidRPr="00A65E2E">
              <w:rPr>
                <w:sz w:val="28"/>
                <w:szCs w:val="28"/>
                <w:lang w:val="uk-UA"/>
              </w:rPr>
              <w:t>Наказ № 74</w:t>
            </w:r>
            <w:r w:rsidR="00C214DF">
              <w:rPr>
                <w:sz w:val="28"/>
                <w:szCs w:val="28"/>
                <w:lang w:val="uk-UA"/>
              </w:rPr>
              <w:t>–к</w:t>
            </w:r>
          </w:p>
          <w:p w:rsidR="00C460F8" w:rsidRPr="00A65E2E" w:rsidRDefault="00C460F8" w:rsidP="005D1670">
            <w:pPr>
              <w:jc w:val="center"/>
              <w:rPr>
                <w:sz w:val="28"/>
                <w:szCs w:val="28"/>
                <w:lang w:val="uk-UA"/>
              </w:rPr>
            </w:pPr>
            <w:r w:rsidRPr="00A65E2E">
              <w:rPr>
                <w:sz w:val="28"/>
                <w:szCs w:val="28"/>
                <w:lang w:val="uk-UA"/>
              </w:rPr>
              <w:t>від 04.05.20</w:t>
            </w:r>
            <w:r w:rsidR="005D1670">
              <w:rPr>
                <w:sz w:val="28"/>
                <w:szCs w:val="28"/>
                <w:lang w:val="uk-UA"/>
              </w:rPr>
              <w:t>1</w:t>
            </w:r>
            <w:r w:rsidRPr="00A65E2E">
              <w:rPr>
                <w:sz w:val="28"/>
                <w:szCs w:val="28"/>
                <w:lang w:val="uk-UA"/>
              </w:rPr>
              <w:t>7</w:t>
            </w:r>
          </w:p>
        </w:tc>
      </w:tr>
      <w:tr w:rsidR="00C460F8" w:rsidRPr="00A65E2E" w:rsidTr="00C214DF">
        <w:tc>
          <w:tcPr>
            <w:tcW w:w="1059" w:type="dxa"/>
            <w:vAlign w:val="center"/>
          </w:tcPr>
          <w:p w:rsidR="00C460F8" w:rsidRPr="00A65E2E" w:rsidRDefault="00C460F8" w:rsidP="00C31144">
            <w:pPr>
              <w:jc w:val="center"/>
              <w:rPr>
                <w:sz w:val="28"/>
                <w:szCs w:val="28"/>
                <w:lang w:val="uk-UA"/>
              </w:rPr>
            </w:pPr>
            <w:r w:rsidRPr="00A65E2E">
              <w:rPr>
                <w:sz w:val="28"/>
                <w:szCs w:val="28"/>
                <w:lang w:val="uk-UA"/>
              </w:rPr>
              <w:t>21</w:t>
            </w:r>
          </w:p>
        </w:tc>
        <w:tc>
          <w:tcPr>
            <w:tcW w:w="996" w:type="dxa"/>
            <w:gridSpan w:val="2"/>
            <w:vAlign w:val="center"/>
          </w:tcPr>
          <w:p w:rsidR="00C460F8" w:rsidRPr="00A65E2E" w:rsidRDefault="00C460F8" w:rsidP="00C31144">
            <w:pPr>
              <w:jc w:val="center"/>
              <w:rPr>
                <w:sz w:val="28"/>
                <w:szCs w:val="28"/>
                <w:lang w:val="uk-UA"/>
              </w:rPr>
            </w:pPr>
            <w:r w:rsidRPr="00A65E2E">
              <w:rPr>
                <w:sz w:val="28"/>
                <w:szCs w:val="28"/>
                <w:lang w:val="uk-UA"/>
              </w:rPr>
              <w:t>18</w:t>
            </w:r>
          </w:p>
        </w:tc>
        <w:tc>
          <w:tcPr>
            <w:tcW w:w="989" w:type="dxa"/>
            <w:gridSpan w:val="2"/>
            <w:vAlign w:val="center"/>
          </w:tcPr>
          <w:p w:rsidR="00C460F8" w:rsidRPr="00A65E2E" w:rsidRDefault="00C460F8" w:rsidP="00C31144">
            <w:pPr>
              <w:jc w:val="center"/>
              <w:rPr>
                <w:sz w:val="28"/>
                <w:szCs w:val="28"/>
                <w:lang w:val="uk-UA"/>
              </w:rPr>
            </w:pPr>
            <w:r w:rsidRPr="00A65E2E">
              <w:rPr>
                <w:sz w:val="28"/>
                <w:szCs w:val="28"/>
                <w:lang w:val="uk-UA"/>
              </w:rPr>
              <w:t>04</w:t>
            </w:r>
          </w:p>
        </w:tc>
        <w:tc>
          <w:tcPr>
            <w:tcW w:w="841" w:type="dxa"/>
            <w:vAlign w:val="center"/>
          </w:tcPr>
          <w:p w:rsidR="00C460F8" w:rsidRPr="00A65E2E" w:rsidRDefault="00C460F8" w:rsidP="005D1670">
            <w:pPr>
              <w:jc w:val="center"/>
              <w:rPr>
                <w:sz w:val="28"/>
                <w:szCs w:val="28"/>
                <w:lang w:val="uk-UA"/>
              </w:rPr>
            </w:pPr>
            <w:r w:rsidRPr="00A65E2E">
              <w:rPr>
                <w:sz w:val="28"/>
                <w:szCs w:val="28"/>
                <w:lang w:val="uk-UA"/>
              </w:rPr>
              <w:t>20</w:t>
            </w:r>
            <w:r w:rsidR="005D1670">
              <w:rPr>
                <w:sz w:val="28"/>
                <w:szCs w:val="28"/>
                <w:lang w:val="uk-UA"/>
              </w:rPr>
              <w:t>1</w:t>
            </w:r>
            <w:r w:rsidRPr="00A65E2E">
              <w:rPr>
                <w:sz w:val="28"/>
                <w:szCs w:val="28"/>
                <w:lang w:val="uk-UA"/>
              </w:rPr>
              <w:t>7</w:t>
            </w:r>
          </w:p>
        </w:tc>
        <w:tc>
          <w:tcPr>
            <w:tcW w:w="3596" w:type="dxa"/>
            <w:vAlign w:val="center"/>
          </w:tcPr>
          <w:p w:rsidR="00C460F8" w:rsidRPr="00A65E2E" w:rsidRDefault="00C460F8" w:rsidP="00C31144">
            <w:pPr>
              <w:rPr>
                <w:sz w:val="28"/>
                <w:szCs w:val="28"/>
                <w:lang w:val="uk-UA"/>
              </w:rPr>
            </w:pPr>
            <w:r w:rsidRPr="00A65E2E">
              <w:rPr>
                <w:sz w:val="28"/>
                <w:szCs w:val="28"/>
                <w:lang w:val="uk-UA"/>
              </w:rPr>
              <w:t>Звільнений за власним бажанням зв</w:t>
            </w:r>
            <w:r w:rsidRPr="00A65E2E">
              <w:rPr>
                <w:sz w:val="28"/>
                <w:szCs w:val="28"/>
              </w:rPr>
              <w:t>'</w:t>
            </w:r>
            <w:r w:rsidRPr="00A65E2E">
              <w:rPr>
                <w:sz w:val="28"/>
                <w:szCs w:val="28"/>
                <w:lang w:val="uk-UA"/>
              </w:rPr>
              <w:t>зку з переведенням дружини на роботу в іншу місцевість</w:t>
            </w:r>
          </w:p>
          <w:p w:rsidR="00C460F8" w:rsidRPr="00A65E2E" w:rsidRDefault="00C460F8" w:rsidP="00C31144">
            <w:pPr>
              <w:rPr>
                <w:sz w:val="28"/>
                <w:szCs w:val="28"/>
                <w:lang w:val="uk-UA"/>
              </w:rPr>
            </w:pPr>
            <w:r w:rsidRPr="00A65E2E">
              <w:rPr>
                <w:sz w:val="28"/>
                <w:szCs w:val="28"/>
                <w:lang w:val="uk-UA"/>
              </w:rPr>
              <w:t>(ст. 38 КЗпП України)</w:t>
            </w:r>
          </w:p>
        </w:tc>
        <w:tc>
          <w:tcPr>
            <w:tcW w:w="2373" w:type="dxa"/>
            <w:vAlign w:val="center"/>
          </w:tcPr>
          <w:p w:rsidR="00C460F8" w:rsidRPr="00A65E2E" w:rsidRDefault="00C460F8" w:rsidP="00C31144">
            <w:pPr>
              <w:jc w:val="center"/>
              <w:rPr>
                <w:sz w:val="28"/>
                <w:szCs w:val="28"/>
                <w:lang w:val="uk-UA"/>
              </w:rPr>
            </w:pPr>
            <w:r w:rsidRPr="00A65E2E">
              <w:rPr>
                <w:sz w:val="28"/>
                <w:szCs w:val="28"/>
                <w:lang w:val="uk-UA"/>
              </w:rPr>
              <w:t>Наказ № 69</w:t>
            </w:r>
            <w:r w:rsidR="00C214DF">
              <w:rPr>
                <w:sz w:val="28"/>
                <w:szCs w:val="28"/>
                <w:lang w:val="uk-UA"/>
              </w:rPr>
              <w:t>–к</w:t>
            </w:r>
          </w:p>
          <w:p w:rsidR="00C460F8" w:rsidRPr="00A65E2E" w:rsidRDefault="00C460F8" w:rsidP="005D1670">
            <w:pPr>
              <w:jc w:val="center"/>
              <w:rPr>
                <w:sz w:val="28"/>
                <w:szCs w:val="28"/>
                <w:lang w:val="uk-UA"/>
              </w:rPr>
            </w:pPr>
            <w:r w:rsidRPr="00A65E2E">
              <w:rPr>
                <w:sz w:val="28"/>
                <w:szCs w:val="28"/>
                <w:lang w:val="uk-UA"/>
              </w:rPr>
              <w:t>від 18.04.20</w:t>
            </w:r>
            <w:r w:rsidR="005D1670">
              <w:rPr>
                <w:sz w:val="28"/>
                <w:szCs w:val="28"/>
                <w:lang w:val="uk-UA"/>
              </w:rPr>
              <w:t>1</w:t>
            </w:r>
            <w:r w:rsidRPr="00A65E2E">
              <w:rPr>
                <w:sz w:val="28"/>
                <w:szCs w:val="28"/>
                <w:lang w:val="uk-UA"/>
              </w:rPr>
              <w:t>7</w:t>
            </w:r>
          </w:p>
        </w:tc>
      </w:tr>
      <w:tr w:rsidR="00C460F8" w:rsidRPr="00A65E2E" w:rsidTr="00C214DF">
        <w:tc>
          <w:tcPr>
            <w:tcW w:w="1059" w:type="dxa"/>
            <w:vAlign w:val="center"/>
          </w:tcPr>
          <w:p w:rsidR="00C460F8" w:rsidRPr="00A65E2E" w:rsidRDefault="00C460F8" w:rsidP="00C31144">
            <w:pPr>
              <w:jc w:val="center"/>
              <w:rPr>
                <w:sz w:val="28"/>
                <w:szCs w:val="28"/>
                <w:lang w:val="uk-UA"/>
              </w:rPr>
            </w:pPr>
            <w:r w:rsidRPr="00A65E2E">
              <w:rPr>
                <w:sz w:val="28"/>
                <w:szCs w:val="28"/>
                <w:lang w:val="uk-UA"/>
              </w:rPr>
              <w:t>7</w:t>
            </w:r>
          </w:p>
        </w:tc>
        <w:tc>
          <w:tcPr>
            <w:tcW w:w="996" w:type="dxa"/>
            <w:gridSpan w:val="2"/>
            <w:vAlign w:val="center"/>
          </w:tcPr>
          <w:p w:rsidR="00C460F8" w:rsidRPr="00A65E2E" w:rsidRDefault="00C460F8" w:rsidP="00C31144">
            <w:pPr>
              <w:jc w:val="center"/>
              <w:rPr>
                <w:sz w:val="28"/>
                <w:szCs w:val="28"/>
                <w:lang w:val="uk-UA"/>
              </w:rPr>
            </w:pPr>
            <w:r w:rsidRPr="00A65E2E">
              <w:rPr>
                <w:sz w:val="28"/>
                <w:szCs w:val="28"/>
                <w:lang w:val="uk-UA"/>
              </w:rPr>
              <w:t>14</w:t>
            </w:r>
          </w:p>
        </w:tc>
        <w:tc>
          <w:tcPr>
            <w:tcW w:w="989" w:type="dxa"/>
            <w:gridSpan w:val="2"/>
            <w:vAlign w:val="center"/>
          </w:tcPr>
          <w:p w:rsidR="00C460F8" w:rsidRPr="00A65E2E" w:rsidRDefault="00C460F8" w:rsidP="00C31144">
            <w:pPr>
              <w:jc w:val="center"/>
              <w:rPr>
                <w:sz w:val="28"/>
                <w:szCs w:val="28"/>
                <w:lang w:val="uk-UA"/>
              </w:rPr>
            </w:pPr>
            <w:r w:rsidRPr="00A65E2E">
              <w:rPr>
                <w:sz w:val="28"/>
                <w:szCs w:val="28"/>
                <w:lang w:val="uk-UA"/>
              </w:rPr>
              <w:t>08</w:t>
            </w:r>
          </w:p>
        </w:tc>
        <w:tc>
          <w:tcPr>
            <w:tcW w:w="841" w:type="dxa"/>
            <w:vAlign w:val="center"/>
          </w:tcPr>
          <w:p w:rsidR="00C460F8" w:rsidRPr="00A65E2E" w:rsidRDefault="00C460F8" w:rsidP="005D1670">
            <w:pPr>
              <w:jc w:val="center"/>
              <w:rPr>
                <w:sz w:val="28"/>
                <w:szCs w:val="28"/>
                <w:lang w:val="uk-UA"/>
              </w:rPr>
            </w:pPr>
            <w:r w:rsidRPr="00A65E2E">
              <w:rPr>
                <w:sz w:val="28"/>
                <w:szCs w:val="28"/>
                <w:lang w:val="uk-UA"/>
              </w:rPr>
              <w:t>20</w:t>
            </w:r>
            <w:r w:rsidR="005D1670">
              <w:rPr>
                <w:sz w:val="28"/>
                <w:szCs w:val="28"/>
                <w:lang w:val="uk-UA"/>
              </w:rPr>
              <w:t>1</w:t>
            </w:r>
            <w:r w:rsidRPr="00A65E2E">
              <w:rPr>
                <w:sz w:val="28"/>
                <w:szCs w:val="28"/>
                <w:lang w:val="uk-UA"/>
              </w:rPr>
              <w:t>7</w:t>
            </w:r>
          </w:p>
        </w:tc>
        <w:tc>
          <w:tcPr>
            <w:tcW w:w="3596" w:type="dxa"/>
            <w:vAlign w:val="center"/>
          </w:tcPr>
          <w:p w:rsidR="00C460F8" w:rsidRPr="00A65E2E" w:rsidRDefault="00C460F8" w:rsidP="00C31144">
            <w:pPr>
              <w:rPr>
                <w:sz w:val="28"/>
                <w:szCs w:val="28"/>
                <w:lang w:val="uk-UA"/>
              </w:rPr>
            </w:pPr>
            <w:r w:rsidRPr="00A65E2E">
              <w:rPr>
                <w:sz w:val="28"/>
                <w:szCs w:val="28"/>
                <w:lang w:val="uk-UA"/>
              </w:rPr>
              <w:t>Звільнений за власним бажанням зв</w:t>
            </w:r>
            <w:r w:rsidRPr="00A65E2E">
              <w:rPr>
                <w:sz w:val="28"/>
                <w:szCs w:val="28"/>
              </w:rPr>
              <w:t>'</w:t>
            </w:r>
            <w:r w:rsidRPr="00A65E2E">
              <w:rPr>
                <w:sz w:val="28"/>
                <w:szCs w:val="28"/>
                <w:lang w:val="uk-UA"/>
              </w:rPr>
              <w:t>зку зі зарахування до вищого навчального закладу</w:t>
            </w:r>
          </w:p>
          <w:p w:rsidR="00C460F8" w:rsidRPr="00A65E2E" w:rsidRDefault="00C460F8" w:rsidP="00C31144">
            <w:pPr>
              <w:rPr>
                <w:sz w:val="28"/>
                <w:szCs w:val="28"/>
                <w:lang w:val="uk-UA"/>
              </w:rPr>
            </w:pPr>
            <w:r w:rsidRPr="00A65E2E">
              <w:rPr>
                <w:sz w:val="28"/>
                <w:szCs w:val="28"/>
                <w:lang w:val="uk-UA"/>
              </w:rPr>
              <w:t>(ст. 38 КЗпП України)</w:t>
            </w:r>
          </w:p>
        </w:tc>
        <w:tc>
          <w:tcPr>
            <w:tcW w:w="2373" w:type="dxa"/>
            <w:vAlign w:val="center"/>
          </w:tcPr>
          <w:p w:rsidR="00C460F8" w:rsidRPr="00A65E2E" w:rsidRDefault="00C460F8" w:rsidP="00C31144">
            <w:pPr>
              <w:jc w:val="center"/>
              <w:rPr>
                <w:sz w:val="28"/>
                <w:szCs w:val="28"/>
                <w:lang w:val="uk-UA"/>
              </w:rPr>
            </w:pPr>
            <w:r w:rsidRPr="00A65E2E">
              <w:rPr>
                <w:sz w:val="28"/>
                <w:szCs w:val="28"/>
                <w:lang w:val="uk-UA"/>
              </w:rPr>
              <w:t>Наказ № 65</w:t>
            </w:r>
            <w:r w:rsidR="00C214DF">
              <w:rPr>
                <w:sz w:val="28"/>
                <w:szCs w:val="28"/>
                <w:lang w:val="uk-UA"/>
              </w:rPr>
              <w:t>–к</w:t>
            </w:r>
          </w:p>
          <w:p w:rsidR="00C460F8" w:rsidRPr="00A65E2E" w:rsidRDefault="00C460F8" w:rsidP="005D1670">
            <w:pPr>
              <w:jc w:val="center"/>
              <w:rPr>
                <w:sz w:val="28"/>
                <w:szCs w:val="28"/>
                <w:lang w:val="uk-UA"/>
              </w:rPr>
            </w:pPr>
            <w:r w:rsidRPr="00A65E2E">
              <w:rPr>
                <w:sz w:val="28"/>
                <w:szCs w:val="28"/>
                <w:lang w:val="uk-UA"/>
              </w:rPr>
              <w:t>від 14.08.20</w:t>
            </w:r>
            <w:r w:rsidR="005D1670">
              <w:rPr>
                <w:sz w:val="28"/>
                <w:szCs w:val="28"/>
                <w:lang w:val="uk-UA"/>
              </w:rPr>
              <w:t>1</w:t>
            </w:r>
            <w:r w:rsidRPr="00A65E2E">
              <w:rPr>
                <w:sz w:val="28"/>
                <w:szCs w:val="28"/>
                <w:lang w:val="uk-UA"/>
              </w:rPr>
              <w:t>7</w:t>
            </w:r>
          </w:p>
        </w:tc>
      </w:tr>
      <w:tr w:rsidR="00C460F8" w:rsidRPr="00A65E2E" w:rsidTr="00C214DF">
        <w:tc>
          <w:tcPr>
            <w:tcW w:w="1059" w:type="dxa"/>
            <w:vAlign w:val="center"/>
          </w:tcPr>
          <w:p w:rsidR="00C460F8" w:rsidRPr="00A65E2E" w:rsidRDefault="00C460F8" w:rsidP="00C31144">
            <w:pPr>
              <w:jc w:val="center"/>
              <w:rPr>
                <w:sz w:val="28"/>
                <w:szCs w:val="28"/>
                <w:lang w:val="uk-UA"/>
              </w:rPr>
            </w:pPr>
            <w:r w:rsidRPr="00A65E2E">
              <w:rPr>
                <w:sz w:val="28"/>
                <w:szCs w:val="28"/>
                <w:lang w:val="uk-UA"/>
              </w:rPr>
              <w:t>9</w:t>
            </w:r>
          </w:p>
        </w:tc>
        <w:tc>
          <w:tcPr>
            <w:tcW w:w="996" w:type="dxa"/>
            <w:gridSpan w:val="2"/>
            <w:vAlign w:val="center"/>
          </w:tcPr>
          <w:p w:rsidR="00C460F8" w:rsidRPr="00A65E2E" w:rsidRDefault="00C460F8" w:rsidP="00C31144">
            <w:pPr>
              <w:jc w:val="center"/>
              <w:rPr>
                <w:sz w:val="28"/>
                <w:szCs w:val="28"/>
                <w:lang w:val="uk-UA"/>
              </w:rPr>
            </w:pPr>
            <w:r w:rsidRPr="00A65E2E">
              <w:rPr>
                <w:sz w:val="28"/>
                <w:szCs w:val="28"/>
                <w:lang w:val="uk-UA"/>
              </w:rPr>
              <w:t>28</w:t>
            </w:r>
          </w:p>
        </w:tc>
        <w:tc>
          <w:tcPr>
            <w:tcW w:w="989" w:type="dxa"/>
            <w:gridSpan w:val="2"/>
            <w:vAlign w:val="center"/>
          </w:tcPr>
          <w:p w:rsidR="00C460F8" w:rsidRPr="00A65E2E" w:rsidRDefault="00C460F8" w:rsidP="00C31144">
            <w:pPr>
              <w:jc w:val="center"/>
              <w:rPr>
                <w:sz w:val="28"/>
                <w:szCs w:val="28"/>
                <w:lang w:val="uk-UA"/>
              </w:rPr>
            </w:pPr>
            <w:r w:rsidRPr="00A65E2E">
              <w:rPr>
                <w:sz w:val="28"/>
                <w:szCs w:val="28"/>
                <w:lang w:val="uk-UA"/>
              </w:rPr>
              <w:t>02</w:t>
            </w:r>
          </w:p>
        </w:tc>
        <w:tc>
          <w:tcPr>
            <w:tcW w:w="841" w:type="dxa"/>
            <w:vAlign w:val="center"/>
          </w:tcPr>
          <w:p w:rsidR="00C460F8" w:rsidRPr="00A65E2E" w:rsidRDefault="00C460F8" w:rsidP="005D1670">
            <w:pPr>
              <w:jc w:val="center"/>
              <w:rPr>
                <w:sz w:val="28"/>
                <w:szCs w:val="28"/>
                <w:lang w:val="uk-UA"/>
              </w:rPr>
            </w:pPr>
            <w:r w:rsidRPr="00A65E2E">
              <w:rPr>
                <w:sz w:val="28"/>
                <w:szCs w:val="28"/>
                <w:lang w:val="uk-UA"/>
              </w:rPr>
              <w:t>20</w:t>
            </w:r>
            <w:r w:rsidR="005D1670">
              <w:rPr>
                <w:sz w:val="28"/>
                <w:szCs w:val="28"/>
                <w:lang w:val="uk-UA"/>
              </w:rPr>
              <w:t>1</w:t>
            </w:r>
            <w:r w:rsidRPr="00A65E2E">
              <w:rPr>
                <w:sz w:val="28"/>
                <w:szCs w:val="28"/>
                <w:lang w:val="uk-UA"/>
              </w:rPr>
              <w:t>7</w:t>
            </w:r>
          </w:p>
        </w:tc>
        <w:tc>
          <w:tcPr>
            <w:tcW w:w="3596" w:type="dxa"/>
            <w:vAlign w:val="center"/>
          </w:tcPr>
          <w:p w:rsidR="00C460F8" w:rsidRPr="00A65E2E" w:rsidRDefault="00C460F8" w:rsidP="00C31144">
            <w:pPr>
              <w:rPr>
                <w:sz w:val="28"/>
                <w:szCs w:val="28"/>
                <w:lang w:val="uk-UA"/>
              </w:rPr>
            </w:pPr>
            <w:r w:rsidRPr="00A65E2E">
              <w:rPr>
                <w:sz w:val="28"/>
                <w:szCs w:val="28"/>
                <w:lang w:val="uk-UA"/>
              </w:rPr>
              <w:t>Звільнений за власним бажанням зв</w:t>
            </w:r>
            <w:r w:rsidRPr="00A65E2E">
              <w:rPr>
                <w:sz w:val="28"/>
                <w:szCs w:val="28"/>
              </w:rPr>
              <w:t>'</w:t>
            </w:r>
            <w:r w:rsidRPr="00A65E2E">
              <w:rPr>
                <w:sz w:val="28"/>
                <w:szCs w:val="28"/>
                <w:lang w:val="uk-UA"/>
              </w:rPr>
              <w:t>зку з одержанням інвалідності</w:t>
            </w:r>
          </w:p>
          <w:p w:rsidR="00C460F8" w:rsidRPr="00A65E2E" w:rsidRDefault="00C460F8" w:rsidP="00C31144">
            <w:pPr>
              <w:rPr>
                <w:sz w:val="28"/>
                <w:szCs w:val="28"/>
                <w:lang w:val="uk-UA"/>
              </w:rPr>
            </w:pPr>
            <w:r w:rsidRPr="00A65E2E">
              <w:rPr>
                <w:sz w:val="28"/>
                <w:szCs w:val="28"/>
                <w:lang w:val="uk-UA"/>
              </w:rPr>
              <w:t>(ст. 39 КЗпП України)</w:t>
            </w:r>
          </w:p>
        </w:tc>
        <w:tc>
          <w:tcPr>
            <w:tcW w:w="2373" w:type="dxa"/>
            <w:vAlign w:val="center"/>
          </w:tcPr>
          <w:p w:rsidR="00C460F8" w:rsidRPr="00A65E2E" w:rsidRDefault="00C460F8" w:rsidP="00C31144">
            <w:pPr>
              <w:jc w:val="center"/>
              <w:rPr>
                <w:sz w:val="28"/>
                <w:szCs w:val="28"/>
                <w:lang w:val="uk-UA"/>
              </w:rPr>
            </w:pPr>
            <w:r w:rsidRPr="00A65E2E">
              <w:rPr>
                <w:sz w:val="28"/>
                <w:szCs w:val="28"/>
                <w:lang w:val="uk-UA"/>
              </w:rPr>
              <w:t>Наказ № 44</w:t>
            </w:r>
            <w:r w:rsidR="00C214DF">
              <w:rPr>
                <w:sz w:val="28"/>
                <w:szCs w:val="28"/>
                <w:lang w:val="uk-UA"/>
              </w:rPr>
              <w:t>–к</w:t>
            </w:r>
          </w:p>
          <w:p w:rsidR="00C460F8" w:rsidRPr="00A65E2E" w:rsidRDefault="00C460F8" w:rsidP="005D1670">
            <w:pPr>
              <w:jc w:val="center"/>
              <w:rPr>
                <w:sz w:val="28"/>
                <w:szCs w:val="28"/>
                <w:lang w:val="uk-UA"/>
              </w:rPr>
            </w:pPr>
            <w:r w:rsidRPr="00A65E2E">
              <w:rPr>
                <w:sz w:val="28"/>
                <w:szCs w:val="28"/>
                <w:lang w:val="uk-UA"/>
              </w:rPr>
              <w:t>від 31.01.20</w:t>
            </w:r>
            <w:r w:rsidR="005D1670">
              <w:rPr>
                <w:sz w:val="28"/>
                <w:szCs w:val="28"/>
                <w:lang w:val="uk-UA"/>
              </w:rPr>
              <w:t>1</w:t>
            </w:r>
            <w:r w:rsidRPr="00A65E2E">
              <w:rPr>
                <w:sz w:val="28"/>
                <w:szCs w:val="28"/>
                <w:lang w:val="uk-UA"/>
              </w:rPr>
              <w:t>7</w:t>
            </w:r>
          </w:p>
        </w:tc>
      </w:tr>
      <w:tr w:rsidR="00C460F8" w:rsidRPr="00A65E2E" w:rsidTr="00A44631">
        <w:trPr>
          <w:trHeight w:val="1750"/>
        </w:trPr>
        <w:tc>
          <w:tcPr>
            <w:tcW w:w="1059" w:type="dxa"/>
            <w:vAlign w:val="center"/>
          </w:tcPr>
          <w:p w:rsidR="00C460F8" w:rsidRPr="00A65E2E" w:rsidRDefault="00C460F8" w:rsidP="00C31144">
            <w:pPr>
              <w:jc w:val="center"/>
              <w:rPr>
                <w:sz w:val="28"/>
                <w:szCs w:val="28"/>
                <w:lang w:val="uk-UA"/>
              </w:rPr>
            </w:pPr>
            <w:r w:rsidRPr="00A65E2E">
              <w:rPr>
                <w:sz w:val="28"/>
                <w:szCs w:val="28"/>
                <w:lang w:val="uk-UA"/>
              </w:rPr>
              <w:t>12</w:t>
            </w:r>
          </w:p>
        </w:tc>
        <w:tc>
          <w:tcPr>
            <w:tcW w:w="996" w:type="dxa"/>
            <w:gridSpan w:val="2"/>
            <w:vAlign w:val="center"/>
          </w:tcPr>
          <w:p w:rsidR="00C460F8" w:rsidRPr="00A65E2E" w:rsidRDefault="00C460F8" w:rsidP="00C31144">
            <w:pPr>
              <w:jc w:val="center"/>
              <w:rPr>
                <w:sz w:val="28"/>
                <w:szCs w:val="28"/>
                <w:lang w:val="uk-UA"/>
              </w:rPr>
            </w:pPr>
            <w:r w:rsidRPr="00A65E2E">
              <w:rPr>
                <w:sz w:val="28"/>
                <w:szCs w:val="28"/>
                <w:lang w:val="uk-UA"/>
              </w:rPr>
              <w:t>31</w:t>
            </w:r>
          </w:p>
        </w:tc>
        <w:tc>
          <w:tcPr>
            <w:tcW w:w="989" w:type="dxa"/>
            <w:gridSpan w:val="2"/>
            <w:vAlign w:val="center"/>
          </w:tcPr>
          <w:p w:rsidR="00C460F8" w:rsidRPr="00A65E2E" w:rsidRDefault="00C460F8" w:rsidP="00C31144">
            <w:pPr>
              <w:jc w:val="center"/>
              <w:rPr>
                <w:sz w:val="28"/>
                <w:szCs w:val="28"/>
                <w:lang w:val="uk-UA"/>
              </w:rPr>
            </w:pPr>
            <w:r w:rsidRPr="00A65E2E">
              <w:rPr>
                <w:sz w:val="28"/>
                <w:szCs w:val="28"/>
                <w:lang w:val="uk-UA"/>
              </w:rPr>
              <w:t>01</w:t>
            </w:r>
          </w:p>
        </w:tc>
        <w:tc>
          <w:tcPr>
            <w:tcW w:w="841" w:type="dxa"/>
            <w:vAlign w:val="center"/>
          </w:tcPr>
          <w:p w:rsidR="00C460F8" w:rsidRPr="00A65E2E" w:rsidRDefault="00C460F8" w:rsidP="005D1670">
            <w:pPr>
              <w:jc w:val="center"/>
              <w:rPr>
                <w:sz w:val="28"/>
                <w:szCs w:val="28"/>
                <w:lang w:val="uk-UA"/>
              </w:rPr>
            </w:pPr>
            <w:r w:rsidRPr="00A65E2E">
              <w:rPr>
                <w:sz w:val="28"/>
                <w:szCs w:val="28"/>
                <w:lang w:val="uk-UA"/>
              </w:rPr>
              <w:t>20</w:t>
            </w:r>
            <w:r w:rsidR="005D1670">
              <w:rPr>
                <w:sz w:val="28"/>
                <w:szCs w:val="28"/>
                <w:lang w:val="uk-UA"/>
              </w:rPr>
              <w:t>1</w:t>
            </w:r>
            <w:r w:rsidRPr="00A65E2E">
              <w:rPr>
                <w:sz w:val="28"/>
                <w:szCs w:val="28"/>
                <w:lang w:val="uk-UA"/>
              </w:rPr>
              <w:t>7</w:t>
            </w:r>
          </w:p>
        </w:tc>
        <w:tc>
          <w:tcPr>
            <w:tcW w:w="3596" w:type="dxa"/>
            <w:vAlign w:val="center"/>
          </w:tcPr>
          <w:p w:rsidR="00C460F8" w:rsidRPr="00A65E2E" w:rsidRDefault="00C460F8" w:rsidP="00C31144">
            <w:pPr>
              <w:rPr>
                <w:sz w:val="28"/>
                <w:szCs w:val="28"/>
                <w:lang w:val="uk-UA"/>
              </w:rPr>
            </w:pPr>
            <w:r w:rsidRPr="00A65E2E">
              <w:rPr>
                <w:sz w:val="28"/>
                <w:szCs w:val="28"/>
                <w:lang w:val="uk-UA"/>
              </w:rPr>
              <w:t>Звільнений за власним бажанням зв</w:t>
            </w:r>
            <w:r w:rsidRPr="00A65E2E">
              <w:rPr>
                <w:sz w:val="28"/>
                <w:szCs w:val="28"/>
              </w:rPr>
              <w:t>'</w:t>
            </w:r>
            <w:r w:rsidRPr="00A65E2E">
              <w:rPr>
                <w:sz w:val="28"/>
                <w:szCs w:val="28"/>
                <w:lang w:val="uk-UA"/>
              </w:rPr>
              <w:t>зку з необхідністю догляду за інвалідом І групи</w:t>
            </w:r>
          </w:p>
          <w:p w:rsidR="00C460F8" w:rsidRPr="00A65E2E" w:rsidRDefault="00C460F8" w:rsidP="00C31144">
            <w:pPr>
              <w:rPr>
                <w:sz w:val="28"/>
                <w:szCs w:val="28"/>
                <w:lang w:val="uk-UA"/>
              </w:rPr>
            </w:pPr>
            <w:r w:rsidRPr="00A65E2E">
              <w:rPr>
                <w:sz w:val="28"/>
                <w:szCs w:val="28"/>
                <w:lang w:val="uk-UA"/>
              </w:rPr>
              <w:t>(ст. 38 КЗпП України)</w:t>
            </w:r>
          </w:p>
        </w:tc>
        <w:tc>
          <w:tcPr>
            <w:tcW w:w="2373" w:type="dxa"/>
            <w:vAlign w:val="center"/>
          </w:tcPr>
          <w:p w:rsidR="00C460F8" w:rsidRPr="00A65E2E" w:rsidRDefault="00C460F8" w:rsidP="00C31144">
            <w:pPr>
              <w:jc w:val="center"/>
              <w:rPr>
                <w:sz w:val="28"/>
                <w:szCs w:val="28"/>
                <w:lang w:val="uk-UA"/>
              </w:rPr>
            </w:pPr>
            <w:r w:rsidRPr="00A65E2E">
              <w:rPr>
                <w:sz w:val="28"/>
                <w:szCs w:val="28"/>
                <w:lang w:val="uk-UA"/>
              </w:rPr>
              <w:t>Наказ № 35</w:t>
            </w:r>
            <w:r w:rsidR="00C214DF">
              <w:rPr>
                <w:sz w:val="28"/>
                <w:szCs w:val="28"/>
                <w:lang w:val="uk-UA"/>
              </w:rPr>
              <w:t>–к</w:t>
            </w:r>
          </w:p>
          <w:p w:rsidR="00C460F8" w:rsidRPr="00A65E2E" w:rsidRDefault="00C460F8" w:rsidP="00C31144">
            <w:pPr>
              <w:jc w:val="center"/>
              <w:rPr>
                <w:sz w:val="28"/>
                <w:szCs w:val="28"/>
                <w:lang w:val="uk-UA"/>
              </w:rPr>
            </w:pPr>
            <w:r w:rsidRPr="00A65E2E">
              <w:rPr>
                <w:sz w:val="28"/>
                <w:szCs w:val="28"/>
                <w:lang w:val="uk-UA"/>
              </w:rPr>
              <w:t>від 28.02.2007</w:t>
            </w:r>
          </w:p>
        </w:tc>
      </w:tr>
      <w:tr w:rsidR="00C460F8" w:rsidRPr="00A65E2E" w:rsidTr="00A44631">
        <w:trPr>
          <w:trHeight w:val="1831"/>
        </w:trPr>
        <w:tc>
          <w:tcPr>
            <w:tcW w:w="1059" w:type="dxa"/>
            <w:vAlign w:val="center"/>
          </w:tcPr>
          <w:p w:rsidR="00C460F8" w:rsidRPr="00A65E2E" w:rsidRDefault="00C460F8" w:rsidP="00C31144">
            <w:pPr>
              <w:jc w:val="center"/>
              <w:rPr>
                <w:sz w:val="28"/>
                <w:szCs w:val="28"/>
                <w:lang w:val="uk-UA"/>
              </w:rPr>
            </w:pPr>
            <w:r w:rsidRPr="00A65E2E">
              <w:rPr>
                <w:sz w:val="28"/>
                <w:szCs w:val="28"/>
                <w:lang w:val="uk-UA"/>
              </w:rPr>
              <w:t>4</w:t>
            </w:r>
          </w:p>
        </w:tc>
        <w:tc>
          <w:tcPr>
            <w:tcW w:w="996" w:type="dxa"/>
            <w:gridSpan w:val="2"/>
            <w:vAlign w:val="center"/>
          </w:tcPr>
          <w:p w:rsidR="00C460F8" w:rsidRPr="00A65E2E" w:rsidRDefault="00C460F8" w:rsidP="00C31144">
            <w:pPr>
              <w:jc w:val="center"/>
              <w:rPr>
                <w:sz w:val="28"/>
                <w:szCs w:val="28"/>
                <w:lang w:val="uk-UA"/>
              </w:rPr>
            </w:pPr>
            <w:r w:rsidRPr="00A65E2E">
              <w:rPr>
                <w:sz w:val="28"/>
                <w:szCs w:val="28"/>
                <w:lang w:val="uk-UA"/>
              </w:rPr>
              <w:t>18</w:t>
            </w:r>
          </w:p>
        </w:tc>
        <w:tc>
          <w:tcPr>
            <w:tcW w:w="989" w:type="dxa"/>
            <w:gridSpan w:val="2"/>
            <w:vAlign w:val="center"/>
          </w:tcPr>
          <w:p w:rsidR="00C460F8" w:rsidRPr="00A65E2E" w:rsidRDefault="00C460F8" w:rsidP="00C31144">
            <w:pPr>
              <w:jc w:val="center"/>
              <w:rPr>
                <w:sz w:val="28"/>
                <w:szCs w:val="28"/>
                <w:lang w:val="uk-UA"/>
              </w:rPr>
            </w:pPr>
            <w:r w:rsidRPr="00A65E2E">
              <w:rPr>
                <w:sz w:val="28"/>
                <w:szCs w:val="28"/>
                <w:lang w:val="uk-UA"/>
              </w:rPr>
              <w:t>05</w:t>
            </w:r>
          </w:p>
        </w:tc>
        <w:tc>
          <w:tcPr>
            <w:tcW w:w="841" w:type="dxa"/>
            <w:vAlign w:val="center"/>
          </w:tcPr>
          <w:p w:rsidR="00C460F8" w:rsidRPr="00A65E2E" w:rsidRDefault="00C460F8" w:rsidP="005D1670">
            <w:pPr>
              <w:jc w:val="center"/>
              <w:rPr>
                <w:sz w:val="28"/>
                <w:szCs w:val="28"/>
                <w:lang w:val="uk-UA"/>
              </w:rPr>
            </w:pPr>
            <w:r w:rsidRPr="00A65E2E">
              <w:rPr>
                <w:sz w:val="28"/>
                <w:szCs w:val="28"/>
                <w:lang w:val="uk-UA"/>
              </w:rPr>
              <w:t>20</w:t>
            </w:r>
            <w:r w:rsidR="005D1670">
              <w:rPr>
                <w:sz w:val="28"/>
                <w:szCs w:val="28"/>
                <w:lang w:val="uk-UA"/>
              </w:rPr>
              <w:t>1</w:t>
            </w:r>
            <w:r w:rsidRPr="00A65E2E">
              <w:rPr>
                <w:sz w:val="28"/>
                <w:szCs w:val="28"/>
                <w:lang w:val="uk-UA"/>
              </w:rPr>
              <w:t>7</w:t>
            </w:r>
          </w:p>
        </w:tc>
        <w:tc>
          <w:tcPr>
            <w:tcW w:w="3596" w:type="dxa"/>
            <w:vAlign w:val="center"/>
          </w:tcPr>
          <w:p w:rsidR="00C460F8" w:rsidRPr="00A65E2E" w:rsidRDefault="00C460F8" w:rsidP="00C31144">
            <w:pPr>
              <w:rPr>
                <w:sz w:val="28"/>
                <w:szCs w:val="28"/>
                <w:lang w:val="uk-UA"/>
              </w:rPr>
            </w:pPr>
            <w:r w:rsidRPr="00A65E2E">
              <w:rPr>
                <w:sz w:val="28"/>
                <w:szCs w:val="28"/>
                <w:lang w:val="uk-UA"/>
              </w:rPr>
              <w:t>Звільнений за власним бажанням зв</w:t>
            </w:r>
            <w:r w:rsidRPr="00A65E2E">
              <w:rPr>
                <w:sz w:val="28"/>
                <w:szCs w:val="28"/>
              </w:rPr>
              <w:t>'</w:t>
            </w:r>
            <w:r w:rsidRPr="00A65E2E">
              <w:rPr>
                <w:sz w:val="28"/>
                <w:szCs w:val="28"/>
                <w:lang w:val="uk-UA"/>
              </w:rPr>
              <w:t>зку з порушенням власником умов трудового договору</w:t>
            </w:r>
          </w:p>
          <w:p w:rsidR="00C460F8" w:rsidRPr="00A65E2E" w:rsidRDefault="00C460F8" w:rsidP="00C31144">
            <w:pPr>
              <w:rPr>
                <w:sz w:val="28"/>
                <w:szCs w:val="28"/>
                <w:lang w:val="uk-UA"/>
              </w:rPr>
            </w:pPr>
            <w:r w:rsidRPr="00A65E2E">
              <w:rPr>
                <w:sz w:val="28"/>
                <w:szCs w:val="28"/>
                <w:lang w:val="uk-UA"/>
              </w:rPr>
              <w:t>(ст. 39 КЗпП України)</w:t>
            </w:r>
          </w:p>
        </w:tc>
        <w:tc>
          <w:tcPr>
            <w:tcW w:w="2373" w:type="dxa"/>
            <w:vAlign w:val="center"/>
          </w:tcPr>
          <w:p w:rsidR="00C460F8" w:rsidRPr="00A65E2E" w:rsidRDefault="00C460F8" w:rsidP="00C31144">
            <w:pPr>
              <w:jc w:val="center"/>
              <w:rPr>
                <w:sz w:val="28"/>
                <w:szCs w:val="28"/>
                <w:lang w:val="uk-UA"/>
              </w:rPr>
            </w:pPr>
            <w:r w:rsidRPr="00A65E2E">
              <w:rPr>
                <w:sz w:val="28"/>
                <w:szCs w:val="28"/>
                <w:lang w:val="uk-UA"/>
              </w:rPr>
              <w:t>Наказ № 119</w:t>
            </w:r>
            <w:r w:rsidR="00C214DF">
              <w:rPr>
                <w:sz w:val="28"/>
                <w:szCs w:val="28"/>
                <w:lang w:val="uk-UA"/>
              </w:rPr>
              <w:t>–к</w:t>
            </w:r>
          </w:p>
          <w:p w:rsidR="00C460F8" w:rsidRPr="00A65E2E" w:rsidRDefault="00C460F8" w:rsidP="005D1670">
            <w:pPr>
              <w:jc w:val="center"/>
              <w:rPr>
                <w:sz w:val="28"/>
                <w:szCs w:val="28"/>
                <w:lang w:val="uk-UA"/>
              </w:rPr>
            </w:pPr>
            <w:r w:rsidRPr="00A65E2E">
              <w:rPr>
                <w:sz w:val="28"/>
                <w:szCs w:val="28"/>
                <w:lang w:val="uk-UA"/>
              </w:rPr>
              <w:t>від 18.05.20</w:t>
            </w:r>
            <w:r w:rsidR="005D1670">
              <w:rPr>
                <w:sz w:val="28"/>
                <w:szCs w:val="28"/>
                <w:lang w:val="uk-UA"/>
              </w:rPr>
              <w:t>1</w:t>
            </w:r>
            <w:r w:rsidRPr="00A65E2E">
              <w:rPr>
                <w:sz w:val="28"/>
                <w:szCs w:val="28"/>
                <w:lang w:val="uk-UA"/>
              </w:rPr>
              <w:t>7</w:t>
            </w:r>
          </w:p>
        </w:tc>
      </w:tr>
      <w:tr w:rsidR="00C460F8" w:rsidRPr="00A65E2E" w:rsidTr="00C214DF">
        <w:tc>
          <w:tcPr>
            <w:tcW w:w="9854" w:type="dxa"/>
            <w:gridSpan w:val="8"/>
            <w:vAlign w:val="center"/>
          </w:tcPr>
          <w:p w:rsidR="00C460F8" w:rsidRPr="00A65E2E" w:rsidRDefault="00C460F8" w:rsidP="00C31144">
            <w:pPr>
              <w:jc w:val="center"/>
              <w:rPr>
                <w:b/>
                <w:sz w:val="28"/>
                <w:szCs w:val="28"/>
                <w:lang w:val="uk-UA"/>
              </w:rPr>
            </w:pPr>
            <w:r w:rsidRPr="00A65E2E">
              <w:rPr>
                <w:b/>
                <w:sz w:val="28"/>
                <w:szCs w:val="28"/>
                <w:lang w:val="uk-UA"/>
              </w:rPr>
              <w:t>У зв</w:t>
            </w:r>
            <w:r w:rsidRPr="00A65E2E">
              <w:rPr>
                <w:b/>
                <w:sz w:val="28"/>
                <w:szCs w:val="28"/>
              </w:rPr>
              <w:t>'</w:t>
            </w:r>
            <w:r w:rsidRPr="00A65E2E">
              <w:rPr>
                <w:b/>
                <w:sz w:val="28"/>
                <w:szCs w:val="28"/>
                <w:lang w:val="uk-UA"/>
              </w:rPr>
              <w:t>язку зі скорочення штату</w:t>
            </w:r>
          </w:p>
        </w:tc>
      </w:tr>
      <w:tr w:rsidR="00C460F8" w:rsidRPr="00A65E2E" w:rsidTr="00C214DF">
        <w:tc>
          <w:tcPr>
            <w:tcW w:w="1059" w:type="dxa"/>
            <w:vAlign w:val="center"/>
          </w:tcPr>
          <w:p w:rsidR="00C460F8" w:rsidRPr="00A65E2E" w:rsidRDefault="00C460F8" w:rsidP="00C31144">
            <w:pPr>
              <w:jc w:val="center"/>
              <w:rPr>
                <w:sz w:val="28"/>
                <w:szCs w:val="28"/>
                <w:lang w:val="uk-UA"/>
              </w:rPr>
            </w:pPr>
            <w:r w:rsidRPr="00A65E2E">
              <w:rPr>
                <w:sz w:val="28"/>
                <w:szCs w:val="28"/>
                <w:lang w:val="uk-UA"/>
              </w:rPr>
              <w:t>16</w:t>
            </w:r>
          </w:p>
        </w:tc>
        <w:tc>
          <w:tcPr>
            <w:tcW w:w="996" w:type="dxa"/>
            <w:gridSpan w:val="2"/>
            <w:vAlign w:val="center"/>
          </w:tcPr>
          <w:p w:rsidR="00C460F8" w:rsidRPr="00A65E2E" w:rsidRDefault="00C460F8" w:rsidP="00C31144">
            <w:pPr>
              <w:jc w:val="center"/>
              <w:rPr>
                <w:sz w:val="28"/>
                <w:szCs w:val="28"/>
                <w:lang w:val="uk-UA"/>
              </w:rPr>
            </w:pPr>
            <w:r w:rsidRPr="00A65E2E">
              <w:rPr>
                <w:sz w:val="28"/>
                <w:szCs w:val="28"/>
                <w:lang w:val="uk-UA"/>
              </w:rPr>
              <w:t>22</w:t>
            </w:r>
          </w:p>
        </w:tc>
        <w:tc>
          <w:tcPr>
            <w:tcW w:w="989" w:type="dxa"/>
            <w:gridSpan w:val="2"/>
            <w:vAlign w:val="center"/>
          </w:tcPr>
          <w:p w:rsidR="00C460F8" w:rsidRPr="00A65E2E" w:rsidRDefault="00C460F8" w:rsidP="00C31144">
            <w:pPr>
              <w:jc w:val="center"/>
              <w:rPr>
                <w:sz w:val="28"/>
                <w:szCs w:val="28"/>
                <w:lang w:val="uk-UA"/>
              </w:rPr>
            </w:pPr>
            <w:r w:rsidRPr="00A65E2E">
              <w:rPr>
                <w:sz w:val="28"/>
                <w:szCs w:val="28"/>
                <w:lang w:val="uk-UA"/>
              </w:rPr>
              <w:t>12</w:t>
            </w:r>
          </w:p>
        </w:tc>
        <w:tc>
          <w:tcPr>
            <w:tcW w:w="841" w:type="dxa"/>
            <w:vAlign w:val="center"/>
          </w:tcPr>
          <w:p w:rsidR="00C460F8" w:rsidRPr="00A65E2E" w:rsidRDefault="00C460F8" w:rsidP="005D1670">
            <w:pPr>
              <w:jc w:val="center"/>
              <w:rPr>
                <w:sz w:val="28"/>
                <w:szCs w:val="28"/>
                <w:lang w:val="uk-UA"/>
              </w:rPr>
            </w:pPr>
            <w:r w:rsidRPr="00A65E2E">
              <w:rPr>
                <w:sz w:val="28"/>
                <w:szCs w:val="28"/>
                <w:lang w:val="uk-UA"/>
              </w:rPr>
              <w:t>20</w:t>
            </w:r>
            <w:r w:rsidR="005D1670">
              <w:rPr>
                <w:sz w:val="28"/>
                <w:szCs w:val="28"/>
                <w:lang w:val="uk-UA"/>
              </w:rPr>
              <w:t>1</w:t>
            </w:r>
            <w:r w:rsidRPr="00A65E2E">
              <w:rPr>
                <w:sz w:val="28"/>
                <w:szCs w:val="28"/>
                <w:lang w:val="uk-UA"/>
              </w:rPr>
              <w:t>6</w:t>
            </w:r>
          </w:p>
        </w:tc>
        <w:tc>
          <w:tcPr>
            <w:tcW w:w="3596" w:type="dxa"/>
            <w:vAlign w:val="center"/>
          </w:tcPr>
          <w:p w:rsidR="00C460F8" w:rsidRPr="00A65E2E" w:rsidRDefault="00C460F8" w:rsidP="00C31144">
            <w:pPr>
              <w:rPr>
                <w:sz w:val="28"/>
                <w:szCs w:val="28"/>
                <w:lang w:val="uk-UA"/>
              </w:rPr>
            </w:pPr>
            <w:r w:rsidRPr="00A65E2E">
              <w:rPr>
                <w:sz w:val="28"/>
                <w:szCs w:val="28"/>
                <w:lang w:val="uk-UA"/>
              </w:rPr>
              <w:t>Звільнений у зв</w:t>
            </w:r>
            <w:r w:rsidRPr="00A65E2E">
              <w:rPr>
                <w:sz w:val="28"/>
                <w:szCs w:val="28"/>
              </w:rPr>
              <w:t>'</w:t>
            </w:r>
            <w:r w:rsidRPr="00A65E2E">
              <w:rPr>
                <w:sz w:val="28"/>
                <w:szCs w:val="28"/>
                <w:lang w:val="uk-UA"/>
              </w:rPr>
              <w:t>зку зі скороченням штату (п. 1 ст. 40  КЗпП України)</w:t>
            </w:r>
          </w:p>
        </w:tc>
        <w:tc>
          <w:tcPr>
            <w:tcW w:w="2373" w:type="dxa"/>
            <w:vAlign w:val="center"/>
          </w:tcPr>
          <w:p w:rsidR="00C460F8" w:rsidRPr="00A65E2E" w:rsidRDefault="00C460F8" w:rsidP="00C31144">
            <w:pPr>
              <w:jc w:val="center"/>
              <w:rPr>
                <w:sz w:val="28"/>
                <w:szCs w:val="28"/>
                <w:lang w:val="uk-UA"/>
              </w:rPr>
            </w:pPr>
            <w:r w:rsidRPr="00A65E2E">
              <w:rPr>
                <w:sz w:val="28"/>
                <w:szCs w:val="28"/>
                <w:lang w:val="uk-UA"/>
              </w:rPr>
              <w:t>Наказ № 215</w:t>
            </w:r>
            <w:r w:rsidR="00C214DF">
              <w:rPr>
                <w:sz w:val="28"/>
                <w:szCs w:val="28"/>
                <w:lang w:val="uk-UA"/>
              </w:rPr>
              <w:t>–к</w:t>
            </w:r>
          </w:p>
          <w:p w:rsidR="00C460F8" w:rsidRPr="00A65E2E" w:rsidRDefault="00C460F8" w:rsidP="005D1670">
            <w:pPr>
              <w:jc w:val="center"/>
              <w:rPr>
                <w:sz w:val="28"/>
                <w:szCs w:val="28"/>
                <w:lang w:val="uk-UA"/>
              </w:rPr>
            </w:pPr>
            <w:r w:rsidRPr="00A65E2E">
              <w:rPr>
                <w:sz w:val="28"/>
                <w:szCs w:val="28"/>
                <w:lang w:val="uk-UA"/>
              </w:rPr>
              <w:t>від 22.12.20</w:t>
            </w:r>
            <w:r w:rsidR="005D1670">
              <w:rPr>
                <w:sz w:val="28"/>
                <w:szCs w:val="28"/>
                <w:lang w:val="uk-UA"/>
              </w:rPr>
              <w:t>1</w:t>
            </w:r>
            <w:r w:rsidRPr="00A65E2E">
              <w:rPr>
                <w:sz w:val="28"/>
                <w:szCs w:val="28"/>
                <w:lang w:val="uk-UA"/>
              </w:rPr>
              <w:t>6</w:t>
            </w:r>
          </w:p>
        </w:tc>
      </w:tr>
      <w:tr w:rsidR="00C460F8" w:rsidRPr="00A65E2E" w:rsidTr="00C214DF">
        <w:tc>
          <w:tcPr>
            <w:tcW w:w="9854" w:type="dxa"/>
            <w:gridSpan w:val="8"/>
            <w:vAlign w:val="center"/>
          </w:tcPr>
          <w:p w:rsidR="00C460F8" w:rsidRPr="00A65E2E" w:rsidRDefault="00C460F8" w:rsidP="00C31144">
            <w:pPr>
              <w:jc w:val="center"/>
              <w:rPr>
                <w:b/>
                <w:sz w:val="28"/>
                <w:szCs w:val="28"/>
                <w:lang w:val="uk-UA"/>
              </w:rPr>
            </w:pPr>
            <w:r w:rsidRPr="00A65E2E">
              <w:rPr>
                <w:b/>
                <w:sz w:val="28"/>
                <w:szCs w:val="28"/>
                <w:lang w:val="uk-UA"/>
              </w:rPr>
              <w:t>У зв'язку з невідповідністю працівника займаній посаді або виконуваній роботі внаслідок недостатньої кваліфікації чи стану здоров'я, що перешкоджає продовженню цієї роботи</w:t>
            </w:r>
          </w:p>
        </w:tc>
      </w:tr>
      <w:tr w:rsidR="00C460F8" w:rsidRPr="00A65E2E" w:rsidTr="00C214DF">
        <w:tc>
          <w:tcPr>
            <w:tcW w:w="1059" w:type="dxa"/>
            <w:vAlign w:val="center"/>
          </w:tcPr>
          <w:p w:rsidR="00C460F8" w:rsidRPr="00A65E2E" w:rsidRDefault="00C460F8" w:rsidP="00C31144">
            <w:pPr>
              <w:jc w:val="center"/>
              <w:rPr>
                <w:sz w:val="28"/>
                <w:szCs w:val="28"/>
                <w:lang w:val="uk-UA"/>
              </w:rPr>
            </w:pPr>
            <w:r w:rsidRPr="00A65E2E">
              <w:rPr>
                <w:sz w:val="28"/>
                <w:szCs w:val="28"/>
                <w:lang w:val="uk-UA"/>
              </w:rPr>
              <w:t>18</w:t>
            </w:r>
          </w:p>
        </w:tc>
        <w:tc>
          <w:tcPr>
            <w:tcW w:w="996" w:type="dxa"/>
            <w:gridSpan w:val="2"/>
            <w:vAlign w:val="center"/>
          </w:tcPr>
          <w:p w:rsidR="00C460F8" w:rsidRPr="00A65E2E" w:rsidRDefault="00C460F8" w:rsidP="00C31144">
            <w:pPr>
              <w:jc w:val="center"/>
              <w:rPr>
                <w:sz w:val="28"/>
                <w:szCs w:val="28"/>
                <w:lang w:val="uk-UA"/>
              </w:rPr>
            </w:pPr>
            <w:r w:rsidRPr="00A65E2E">
              <w:rPr>
                <w:sz w:val="28"/>
                <w:szCs w:val="28"/>
                <w:lang w:val="uk-UA"/>
              </w:rPr>
              <w:t>01</w:t>
            </w:r>
          </w:p>
        </w:tc>
        <w:tc>
          <w:tcPr>
            <w:tcW w:w="989" w:type="dxa"/>
            <w:gridSpan w:val="2"/>
            <w:vAlign w:val="center"/>
          </w:tcPr>
          <w:p w:rsidR="00C460F8" w:rsidRPr="00A65E2E" w:rsidRDefault="00C460F8" w:rsidP="00C31144">
            <w:pPr>
              <w:jc w:val="center"/>
              <w:rPr>
                <w:sz w:val="28"/>
                <w:szCs w:val="28"/>
                <w:lang w:val="uk-UA"/>
              </w:rPr>
            </w:pPr>
            <w:r w:rsidRPr="00A65E2E">
              <w:rPr>
                <w:sz w:val="28"/>
                <w:szCs w:val="28"/>
                <w:lang w:val="uk-UA"/>
              </w:rPr>
              <w:t>08</w:t>
            </w:r>
          </w:p>
        </w:tc>
        <w:tc>
          <w:tcPr>
            <w:tcW w:w="841" w:type="dxa"/>
            <w:vAlign w:val="center"/>
          </w:tcPr>
          <w:p w:rsidR="00C460F8" w:rsidRPr="00A65E2E" w:rsidRDefault="00C460F8" w:rsidP="005D1670">
            <w:pPr>
              <w:jc w:val="center"/>
              <w:rPr>
                <w:sz w:val="28"/>
                <w:szCs w:val="28"/>
                <w:lang w:val="uk-UA"/>
              </w:rPr>
            </w:pPr>
            <w:r w:rsidRPr="00A65E2E">
              <w:rPr>
                <w:sz w:val="28"/>
                <w:szCs w:val="28"/>
                <w:lang w:val="uk-UA"/>
              </w:rPr>
              <w:t>20</w:t>
            </w:r>
            <w:r w:rsidR="005D1670">
              <w:rPr>
                <w:sz w:val="28"/>
                <w:szCs w:val="28"/>
                <w:lang w:val="uk-UA"/>
              </w:rPr>
              <w:t>1</w:t>
            </w:r>
            <w:r w:rsidRPr="00A65E2E">
              <w:rPr>
                <w:sz w:val="28"/>
                <w:szCs w:val="28"/>
                <w:lang w:val="uk-UA"/>
              </w:rPr>
              <w:t>6</w:t>
            </w:r>
          </w:p>
        </w:tc>
        <w:tc>
          <w:tcPr>
            <w:tcW w:w="3596" w:type="dxa"/>
            <w:vAlign w:val="center"/>
          </w:tcPr>
          <w:p w:rsidR="00C460F8" w:rsidRPr="00A65E2E" w:rsidRDefault="00C460F8" w:rsidP="00C31144">
            <w:pPr>
              <w:rPr>
                <w:sz w:val="28"/>
                <w:szCs w:val="28"/>
                <w:lang w:val="uk-UA"/>
              </w:rPr>
            </w:pPr>
            <w:r w:rsidRPr="00A65E2E">
              <w:rPr>
                <w:sz w:val="28"/>
                <w:szCs w:val="28"/>
                <w:lang w:val="uk-UA"/>
              </w:rPr>
              <w:t>Звільнений у зв'зку з невідповідністю виконуваній роботі внаслідок недостатньої кваліфікації</w:t>
            </w:r>
          </w:p>
          <w:p w:rsidR="00C460F8" w:rsidRPr="00A65E2E" w:rsidRDefault="00C460F8" w:rsidP="00C31144">
            <w:pPr>
              <w:rPr>
                <w:sz w:val="28"/>
                <w:szCs w:val="28"/>
                <w:lang w:val="uk-UA"/>
              </w:rPr>
            </w:pPr>
            <w:r w:rsidRPr="00A65E2E">
              <w:rPr>
                <w:sz w:val="28"/>
                <w:szCs w:val="28"/>
                <w:lang w:val="uk-UA"/>
              </w:rPr>
              <w:t>(п. 2ст. 40 КЗпП України)</w:t>
            </w:r>
          </w:p>
        </w:tc>
        <w:tc>
          <w:tcPr>
            <w:tcW w:w="2373" w:type="dxa"/>
            <w:vAlign w:val="center"/>
          </w:tcPr>
          <w:p w:rsidR="00C460F8" w:rsidRPr="00A65E2E" w:rsidRDefault="00C460F8" w:rsidP="00C31144">
            <w:pPr>
              <w:jc w:val="center"/>
              <w:rPr>
                <w:sz w:val="28"/>
                <w:szCs w:val="28"/>
                <w:lang w:val="uk-UA"/>
              </w:rPr>
            </w:pPr>
            <w:r w:rsidRPr="00A65E2E">
              <w:rPr>
                <w:sz w:val="28"/>
                <w:szCs w:val="28"/>
                <w:lang w:val="uk-UA"/>
              </w:rPr>
              <w:t>Наказ № 85</w:t>
            </w:r>
            <w:r w:rsidR="00C214DF">
              <w:rPr>
                <w:sz w:val="28"/>
                <w:szCs w:val="28"/>
                <w:lang w:val="uk-UA"/>
              </w:rPr>
              <w:t>–к</w:t>
            </w:r>
          </w:p>
          <w:p w:rsidR="00C460F8" w:rsidRPr="00A65E2E" w:rsidRDefault="00C460F8" w:rsidP="005D1670">
            <w:pPr>
              <w:jc w:val="center"/>
              <w:rPr>
                <w:sz w:val="28"/>
                <w:szCs w:val="28"/>
                <w:lang w:val="uk-UA"/>
              </w:rPr>
            </w:pPr>
            <w:r w:rsidRPr="00A65E2E">
              <w:rPr>
                <w:sz w:val="28"/>
                <w:szCs w:val="28"/>
                <w:lang w:val="uk-UA"/>
              </w:rPr>
              <w:t>від 01.08.20</w:t>
            </w:r>
            <w:r w:rsidR="005D1670">
              <w:rPr>
                <w:sz w:val="28"/>
                <w:szCs w:val="28"/>
                <w:lang w:val="uk-UA"/>
              </w:rPr>
              <w:t>1</w:t>
            </w:r>
            <w:r w:rsidRPr="00A65E2E">
              <w:rPr>
                <w:sz w:val="28"/>
                <w:szCs w:val="28"/>
                <w:lang w:val="uk-UA"/>
              </w:rPr>
              <w:t>6</w:t>
            </w:r>
          </w:p>
        </w:tc>
      </w:tr>
      <w:tr w:rsidR="00C460F8" w:rsidRPr="00A65E2E" w:rsidTr="005D1670">
        <w:tc>
          <w:tcPr>
            <w:tcW w:w="9854" w:type="dxa"/>
            <w:gridSpan w:val="8"/>
          </w:tcPr>
          <w:p w:rsidR="00C460F8" w:rsidRPr="00A65E2E" w:rsidRDefault="00C460F8" w:rsidP="00C31144">
            <w:pPr>
              <w:jc w:val="center"/>
              <w:rPr>
                <w:b/>
                <w:sz w:val="28"/>
                <w:szCs w:val="28"/>
                <w:lang w:val="uk-UA"/>
              </w:rPr>
            </w:pPr>
            <w:r w:rsidRPr="00A65E2E">
              <w:rPr>
                <w:b/>
                <w:sz w:val="28"/>
                <w:szCs w:val="28"/>
                <w:lang w:val="uk-UA"/>
              </w:rPr>
              <w:t>У зв'язку із систематичним невиконанням працівником без поважних причин обов</w:t>
            </w:r>
            <w:r w:rsidRPr="00A65E2E">
              <w:rPr>
                <w:b/>
                <w:sz w:val="28"/>
                <w:szCs w:val="28"/>
              </w:rPr>
              <w:t>'</w:t>
            </w:r>
            <w:r w:rsidRPr="00A65E2E">
              <w:rPr>
                <w:b/>
                <w:sz w:val="28"/>
                <w:szCs w:val="28"/>
                <w:lang w:val="uk-UA"/>
              </w:rPr>
              <w:t>язків, покледених на нього трудовим договором (контрактом) або правилами внутрішнього розпорядку</w:t>
            </w:r>
          </w:p>
        </w:tc>
      </w:tr>
      <w:tr w:rsidR="00C460F8" w:rsidRPr="00A65E2E" w:rsidTr="00A44631">
        <w:trPr>
          <w:trHeight w:val="2168"/>
        </w:trPr>
        <w:tc>
          <w:tcPr>
            <w:tcW w:w="1059" w:type="dxa"/>
            <w:vAlign w:val="center"/>
          </w:tcPr>
          <w:p w:rsidR="00C460F8" w:rsidRPr="00A65E2E" w:rsidRDefault="00C460F8" w:rsidP="00C31144">
            <w:pPr>
              <w:jc w:val="center"/>
              <w:rPr>
                <w:sz w:val="28"/>
                <w:szCs w:val="28"/>
                <w:lang w:val="uk-UA"/>
              </w:rPr>
            </w:pPr>
            <w:r w:rsidRPr="00A65E2E">
              <w:rPr>
                <w:sz w:val="28"/>
                <w:szCs w:val="28"/>
                <w:lang w:val="uk-UA"/>
              </w:rPr>
              <w:t>24</w:t>
            </w:r>
          </w:p>
        </w:tc>
        <w:tc>
          <w:tcPr>
            <w:tcW w:w="996" w:type="dxa"/>
            <w:gridSpan w:val="2"/>
            <w:vAlign w:val="center"/>
          </w:tcPr>
          <w:p w:rsidR="00C460F8" w:rsidRPr="00A65E2E" w:rsidRDefault="00C460F8" w:rsidP="00C31144">
            <w:pPr>
              <w:jc w:val="center"/>
              <w:rPr>
                <w:sz w:val="28"/>
                <w:szCs w:val="28"/>
                <w:lang w:val="uk-UA"/>
              </w:rPr>
            </w:pPr>
            <w:r w:rsidRPr="00A65E2E">
              <w:rPr>
                <w:sz w:val="28"/>
                <w:szCs w:val="28"/>
                <w:lang w:val="uk-UA"/>
              </w:rPr>
              <w:t>27</w:t>
            </w:r>
          </w:p>
        </w:tc>
        <w:tc>
          <w:tcPr>
            <w:tcW w:w="989" w:type="dxa"/>
            <w:gridSpan w:val="2"/>
            <w:vAlign w:val="center"/>
          </w:tcPr>
          <w:p w:rsidR="00C460F8" w:rsidRPr="00A65E2E" w:rsidRDefault="00C460F8" w:rsidP="00C31144">
            <w:pPr>
              <w:jc w:val="center"/>
              <w:rPr>
                <w:sz w:val="28"/>
                <w:szCs w:val="28"/>
                <w:lang w:val="uk-UA"/>
              </w:rPr>
            </w:pPr>
            <w:r w:rsidRPr="00A65E2E">
              <w:rPr>
                <w:sz w:val="28"/>
                <w:szCs w:val="28"/>
                <w:lang w:val="uk-UA"/>
              </w:rPr>
              <w:t>03</w:t>
            </w:r>
          </w:p>
        </w:tc>
        <w:tc>
          <w:tcPr>
            <w:tcW w:w="841" w:type="dxa"/>
            <w:vAlign w:val="center"/>
          </w:tcPr>
          <w:p w:rsidR="00C460F8" w:rsidRPr="00A65E2E" w:rsidRDefault="00C460F8" w:rsidP="005D1670">
            <w:pPr>
              <w:jc w:val="center"/>
              <w:rPr>
                <w:sz w:val="28"/>
                <w:szCs w:val="28"/>
                <w:lang w:val="uk-UA"/>
              </w:rPr>
            </w:pPr>
            <w:r w:rsidRPr="00A65E2E">
              <w:rPr>
                <w:sz w:val="28"/>
                <w:szCs w:val="28"/>
                <w:lang w:val="uk-UA"/>
              </w:rPr>
              <w:t>20</w:t>
            </w:r>
            <w:r w:rsidR="005D1670">
              <w:rPr>
                <w:sz w:val="28"/>
                <w:szCs w:val="28"/>
                <w:lang w:val="uk-UA"/>
              </w:rPr>
              <w:t>1</w:t>
            </w:r>
            <w:r w:rsidRPr="00A65E2E">
              <w:rPr>
                <w:sz w:val="28"/>
                <w:szCs w:val="28"/>
                <w:lang w:val="uk-UA"/>
              </w:rPr>
              <w:t>7</w:t>
            </w:r>
          </w:p>
        </w:tc>
        <w:tc>
          <w:tcPr>
            <w:tcW w:w="3596" w:type="dxa"/>
            <w:vAlign w:val="center"/>
          </w:tcPr>
          <w:p w:rsidR="00C460F8" w:rsidRPr="00A65E2E" w:rsidRDefault="00C460F8" w:rsidP="00C31144">
            <w:pPr>
              <w:rPr>
                <w:sz w:val="28"/>
                <w:szCs w:val="28"/>
                <w:lang w:val="uk-UA"/>
              </w:rPr>
            </w:pPr>
            <w:r w:rsidRPr="00A65E2E">
              <w:rPr>
                <w:sz w:val="28"/>
                <w:szCs w:val="28"/>
                <w:lang w:val="uk-UA"/>
              </w:rPr>
              <w:t>Звільнений у зв'зку із систематичним невиконанням без поважних причин трудових обов</w:t>
            </w:r>
            <w:r w:rsidRPr="00A65E2E">
              <w:rPr>
                <w:sz w:val="28"/>
                <w:szCs w:val="28"/>
              </w:rPr>
              <w:t>'</w:t>
            </w:r>
            <w:r w:rsidRPr="00A65E2E">
              <w:rPr>
                <w:sz w:val="28"/>
                <w:szCs w:val="28"/>
                <w:lang w:val="uk-UA"/>
              </w:rPr>
              <w:t>язків</w:t>
            </w:r>
          </w:p>
          <w:p w:rsidR="00C460F8" w:rsidRPr="00A65E2E" w:rsidRDefault="00C460F8" w:rsidP="00C31144">
            <w:pPr>
              <w:rPr>
                <w:sz w:val="28"/>
                <w:szCs w:val="28"/>
                <w:lang w:val="uk-UA"/>
              </w:rPr>
            </w:pPr>
            <w:r w:rsidRPr="00A65E2E">
              <w:rPr>
                <w:sz w:val="28"/>
                <w:szCs w:val="28"/>
                <w:lang w:val="uk-UA"/>
              </w:rPr>
              <w:t>(п. 3 ст. 40 КЗпП України)</w:t>
            </w:r>
          </w:p>
        </w:tc>
        <w:tc>
          <w:tcPr>
            <w:tcW w:w="2373" w:type="dxa"/>
            <w:vAlign w:val="center"/>
          </w:tcPr>
          <w:p w:rsidR="00C460F8" w:rsidRPr="00A65E2E" w:rsidRDefault="00C460F8" w:rsidP="00C31144">
            <w:pPr>
              <w:jc w:val="center"/>
              <w:rPr>
                <w:sz w:val="28"/>
                <w:szCs w:val="28"/>
                <w:lang w:val="uk-UA"/>
              </w:rPr>
            </w:pPr>
            <w:r w:rsidRPr="00A65E2E">
              <w:rPr>
                <w:sz w:val="28"/>
                <w:szCs w:val="28"/>
                <w:lang w:val="uk-UA"/>
              </w:rPr>
              <w:t>Наказ №</w:t>
            </w:r>
            <w:r w:rsidR="00C214DF">
              <w:rPr>
                <w:sz w:val="28"/>
                <w:szCs w:val="28"/>
                <w:lang w:val="uk-UA"/>
              </w:rPr>
              <w:t xml:space="preserve"> </w:t>
            </w:r>
            <w:r w:rsidRPr="00A65E2E">
              <w:rPr>
                <w:sz w:val="28"/>
                <w:szCs w:val="28"/>
                <w:lang w:val="uk-UA"/>
              </w:rPr>
              <w:t>34</w:t>
            </w:r>
            <w:r w:rsidR="00C214DF">
              <w:rPr>
                <w:sz w:val="28"/>
                <w:szCs w:val="28"/>
                <w:lang w:val="uk-UA"/>
              </w:rPr>
              <w:t>–к</w:t>
            </w:r>
          </w:p>
          <w:p w:rsidR="00C460F8" w:rsidRPr="00A65E2E" w:rsidRDefault="00C460F8" w:rsidP="005D1670">
            <w:pPr>
              <w:jc w:val="center"/>
              <w:rPr>
                <w:sz w:val="28"/>
                <w:szCs w:val="28"/>
                <w:lang w:val="uk-UA"/>
              </w:rPr>
            </w:pPr>
            <w:r w:rsidRPr="00A65E2E">
              <w:rPr>
                <w:sz w:val="28"/>
                <w:szCs w:val="28"/>
                <w:lang w:val="uk-UA"/>
              </w:rPr>
              <w:t>від 27.03.20</w:t>
            </w:r>
            <w:r w:rsidR="005D1670">
              <w:rPr>
                <w:sz w:val="28"/>
                <w:szCs w:val="28"/>
                <w:lang w:val="uk-UA"/>
              </w:rPr>
              <w:t>1</w:t>
            </w:r>
            <w:r w:rsidRPr="00A65E2E">
              <w:rPr>
                <w:sz w:val="28"/>
                <w:szCs w:val="28"/>
                <w:lang w:val="uk-UA"/>
              </w:rPr>
              <w:t>7</w:t>
            </w:r>
          </w:p>
        </w:tc>
      </w:tr>
      <w:tr w:rsidR="00C460F8" w:rsidRPr="00A65E2E" w:rsidTr="00C214DF">
        <w:tc>
          <w:tcPr>
            <w:tcW w:w="9854" w:type="dxa"/>
            <w:gridSpan w:val="8"/>
            <w:vAlign w:val="center"/>
          </w:tcPr>
          <w:p w:rsidR="00C460F8" w:rsidRPr="00A65E2E" w:rsidRDefault="00C460F8" w:rsidP="00C31144">
            <w:pPr>
              <w:jc w:val="center"/>
              <w:rPr>
                <w:sz w:val="28"/>
                <w:szCs w:val="28"/>
                <w:lang w:val="uk-UA"/>
              </w:rPr>
            </w:pPr>
            <w:r w:rsidRPr="00A65E2E">
              <w:rPr>
                <w:b/>
                <w:sz w:val="28"/>
                <w:szCs w:val="28"/>
                <w:lang w:val="uk-UA"/>
              </w:rPr>
              <w:t>У зв'язку зпрогулом без поважних причин</w:t>
            </w:r>
          </w:p>
        </w:tc>
      </w:tr>
      <w:tr w:rsidR="00C460F8" w:rsidRPr="00A65E2E" w:rsidTr="00A44631">
        <w:trPr>
          <w:trHeight w:val="1166"/>
        </w:trPr>
        <w:tc>
          <w:tcPr>
            <w:tcW w:w="1059" w:type="dxa"/>
            <w:vAlign w:val="center"/>
          </w:tcPr>
          <w:p w:rsidR="00C460F8" w:rsidRPr="00A65E2E" w:rsidRDefault="00C460F8" w:rsidP="00C31144">
            <w:pPr>
              <w:jc w:val="center"/>
              <w:rPr>
                <w:sz w:val="28"/>
                <w:szCs w:val="28"/>
                <w:lang w:val="uk-UA"/>
              </w:rPr>
            </w:pPr>
            <w:r w:rsidRPr="00A65E2E">
              <w:rPr>
                <w:sz w:val="28"/>
                <w:szCs w:val="28"/>
                <w:lang w:val="uk-UA"/>
              </w:rPr>
              <w:t>17</w:t>
            </w:r>
          </w:p>
        </w:tc>
        <w:tc>
          <w:tcPr>
            <w:tcW w:w="996" w:type="dxa"/>
            <w:gridSpan w:val="2"/>
            <w:vAlign w:val="center"/>
          </w:tcPr>
          <w:p w:rsidR="00C460F8" w:rsidRPr="00A65E2E" w:rsidRDefault="00C460F8" w:rsidP="00C31144">
            <w:pPr>
              <w:jc w:val="center"/>
              <w:rPr>
                <w:sz w:val="28"/>
                <w:szCs w:val="28"/>
                <w:lang w:val="uk-UA"/>
              </w:rPr>
            </w:pPr>
            <w:r w:rsidRPr="00A65E2E">
              <w:rPr>
                <w:sz w:val="28"/>
                <w:szCs w:val="28"/>
                <w:lang w:val="uk-UA"/>
              </w:rPr>
              <w:t>225</w:t>
            </w:r>
          </w:p>
        </w:tc>
        <w:tc>
          <w:tcPr>
            <w:tcW w:w="989" w:type="dxa"/>
            <w:gridSpan w:val="2"/>
            <w:vAlign w:val="center"/>
          </w:tcPr>
          <w:p w:rsidR="00C460F8" w:rsidRPr="00A65E2E" w:rsidRDefault="00C460F8" w:rsidP="00C31144">
            <w:pPr>
              <w:jc w:val="center"/>
              <w:rPr>
                <w:sz w:val="28"/>
                <w:szCs w:val="28"/>
                <w:lang w:val="uk-UA"/>
              </w:rPr>
            </w:pPr>
            <w:r w:rsidRPr="00A65E2E">
              <w:rPr>
                <w:sz w:val="28"/>
                <w:szCs w:val="28"/>
                <w:lang w:val="uk-UA"/>
              </w:rPr>
              <w:t>09</w:t>
            </w:r>
          </w:p>
        </w:tc>
        <w:tc>
          <w:tcPr>
            <w:tcW w:w="841" w:type="dxa"/>
            <w:vAlign w:val="center"/>
          </w:tcPr>
          <w:p w:rsidR="00C460F8" w:rsidRPr="00A65E2E" w:rsidRDefault="00C460F8" w:rsidP="005D1670">
            <w:pPr>
              <w:jc w:val="center"/>
              <w:rPr>
                <w:sz w:val="28"/>
                <w:szCs w:val="28"/>
                <w:lang w:val="uk-UA"/>
              </w:rPr>
            </w:pPr>
            <w:r w:rsidRPr="00A65E2E">
              <w:rPr>
                <w:sz w:val="28"/>
                <w:szCs w:val="28"/>
                <w:lang w:val="uk-UA"/>
              </w:rPr>
              <w:t>20</w:t>
            </w:r>
            <w:r w:rsidR="005D1670">
              <w:rPr>
                <w:sz w:val="28"/>
                <w:szCs w:val="28"/>
                <w:lang w:val="uk-UA"/>
              </w:rPr>
              <w:t>1</w:t>
            </w:r>
            <w:r w:rsidRPr="00A65E2E">
              <w:rPr>
                <w:sz w:val="28"/>
                <w:szCs w:val="28"/>
                <w:lang w:val="uk-UA"/>
              </w:rPr>
              <w:t>7</w:t>
            </w:r>
          </w:p>
        </w:tc>
        <w:tc>
          <w:tcPr>
            <w:tcW w:w="3596" w:type="dxa"/>
            <w:vAlign w:val="center"/>
          </w:tcPr>
          <w:p w:rsidR="00C460F8" w:rsidRPr="00A65E2E" w:rsidRDefault="00C460F8" w:rsidP="00C31144">
            <w:pPr>
              <w:rPr>
                <w:sz w:val="28"/>
                <w:szCs w:val="28"/>
                <w:lang w:val="uk-UA"/>
              </w:rPr>
            </w:pPr>
            <w:r w:rsidRPr="00A65E2E">
              <w:rPr>
                <w:sz w:val="28"/>
                <w:szCs w:val="28"/>
                <w:lang w:val="uk-UA"/>
              </w:rPr>
              <w:t>Звільнений за прогул без поважних причин ( п. 4 ст. 40 КЗпП України)</w:t>
            </w:r>
          </w:p>
        </w:tc>
        <w:tc>
          <w:tcPr>
            <w:tcW w:w="2373" w:type="dxa"/>
            <w:vAlign w:val="center"/>
          </w:tcPr>
          <w:p w:rsidR="00C460F8" w:rsidRPr="00A65E2E" w:rsidRDefault="00C460F8" w:rsidP="00C31144">
            <w:pPr>
              <w:jc w:val="center"/>
              <w:rPr>
                <w:sz w:val="28"/>
                <w:szCs w:val="28"/>
                <w:lang w:val="uk-UA"/>
              </w:rPr>
            </w:pPr>
            <w:r w:rsidRPr="00A65E2E">
              <w:rPr>
                <w:sz w:val="28"/>
                <w:szCs w:val="28"/>
                <w:lang w:val="uk-UA"/>
              </w:rPr>
              <w:t>Наказ № 87</w:t>
            </w:r>
            <w:r w:rsidR="00C214DF">
              <w:rPr>
                <w:sz w:val="28"/>
                <w:szCs w:val="28"/>
                <w:lang w:val="uk-UA"/>
              </w:rPr>
              <w:t>–к</w:t>
            </w:r>
          </w:p>
          <w:p w:rsidR="00C460F8" w:rsidRPr="00A65E2E" w:rsidRDefault="00C460F8" w:rsidP="005D1670">
            <w:pPr>
              <w:jc w:val="center"/>
              <w:rPr>
                <w:sz w:val="28"/>
                <w:szCs w:val="28"/>
                <w:lang w:val="uk-UA"/>
              </w:rPr>
            </w:pPr>
            <w:r w:rsidRPr="00A65E2E">
              <w:rPr>
                <w:sz w:val="28"/>
                <w:szCs w:val="28"/>
                <w:lang w:val="uk-UA"/>
              </w:rPr>
              <w:t>від 225.09.20</w:t>
            </w:r>
            <w:r w:rsidR="005D1670">
              <w:rPr>
                <w:sz w:val="28"/>
                <w:szCs w:val="28"/>
                <w:lang w:val="uk-UA"/>
              </w:rPr>
              <w:t>1</w:t>
            </w:r>
            <w:r w:rsidRPr="00A65E2E">
              <w:rPr>
                <w:sz w:val="28"/>
                <w:szCs w:val="28"/>
                <w:lang w:val="uk-UA"/>
              </w:rPr>
              <w:t>7</w:t>
            </w:r>
          </w:p>
        </w:tc>
      </w:tr>
      <w:tr w:rsidR="00C460F8" w:rsidRPr="00A65E2E" w:rsidTr="00C214DF">
        <w:tc>
          <w:tcPr>
            <w:tcW w:w="9854" w:type="dxa"/>
            <w:gridSpan w:val="8"/>
            <w:vAlign w:val="center"/>
          </w:tcPr>
          <w:p w:rsidR="00C460F8" w:rsidRPr="00A65E2E" w:rsidRDefault="00C460F8" w:rsidP="00C31144">
            <w:pPr>
              <w:jc w:val="center"/>
              <w:rPr>
                <w:sz w:val="28"/>
                <w:szCs w:val="28"/>
                <w:lang w:val="uk-UA"/>
              </w:rPr>
            </w:pPr>
            <w:r w:rsidRPr="00A65E2E">
              <w:rPr>
                <w:b/>
                <w:sz w:val="28"/>
                <w:szCs w:val="28"/>
                <w:lang w:val="uk-UA"/>
              </w:rPr>
              <w:t>У зв'язку з нез'явлення на роботу протягом більше чотирьох місяців підряд унаслідок тимчасової непрацездатності</w:t>
            </w:r>
          </w:p>
        </w:tc>
      </w:tr>
      <w:tr w:rsidR="00C460F8" w:rsidRPr="00A65E2E" w:rsidTr="00A44631">
        <w:trPr>
          <w:trHeight w:val="2366"/>
        </w:trPr>
        <w:tc>
          <w:tcPr>
            <w:tcW w:w="1059" w:type="dxa"/>
            <w:vAlign w:val="center"/>
          </w:tcPr>
          <w:p w:rsidR="00C460F8" w:rsidRPr="00A65E2E" w:rsidRDefault="00C460F8" w:rsidP="00C31144">
            <w:pPr>
              <w:jc w:val="center"/>
              <w:rPr>
                <w:sz w:val="28"/>
                <w:szCs w:val="28"/>
                <w:lang w:val="uk-UA"/>
              </w:rPr>
            </w:pPr>
            <w:r w:rsidRPr="00A65E2E">
              <w:rPr>
                <w:sz w:val="28"/>
                <w:szCs w:val="28"/>
                <w:lang w:val="uk-UA"/>
              </w:rPr>
              <w:t>22</w:t>
            </w:r>
          </w:p>
        </w:tc>
        <w:tc>
          <w:tcPr>
            <w:tcW w:w="996" w:type="dxa"/>
            <w:gridSpan w:val="2"/>
            <w:vAlign w:val="center"/>
          </w:tcPr>
          <w:p w:rsidR="00C460F8" w:rsidRPr="00A65E2E" w:rsidRDefault="00C460F8" w:rsidP="00C31144">
            <w:pPr>
              <w:jc w:val="center"/>
              <w:rPr>
                <w:sz w:val="28"/>
                <w:szCs w:val="28"/>
                <w:lang w:val="uk-UA"/>
              </w:rPr>
            </w:pPr>
            <w:r w:rsidRPr="00A65E2E">
              <w:rPr>
                <w:sz w:val="28"/>
                <w:szCs w:val="28"/>
                <w:lang w:val="uk-UA"/>
              </w:rPr>
              <w:t>24</w:t>
            </w:r>
          </w:p>
        </w:tc>
        <w:tc>
          <w:tcPr>
            <w:tcW w:w="989" w:type="dxa"/>
            <w:gridSpan w:val="2"/>
            <w:vAlign w:val="center"/>
          </w:tcPr>
          <w:p w:rsidR="00C460F8" w:rsidRPr="00A65E2E" w:rsidRDefault="00C460F8" w:rsidP="00C31144">
            <w:pPr>
              <w:jc w:val="center"/>
              <w:rPr>
                <w:sz w:val="28"/>
                <w:szCs w:val="28"/>
                <w:lang w:val="uk-UA"/>
              </w:rPr>
            </w:pPr>
            <w:r w:rsidRPr="00A65E2E">
              <w:rPr>
                <w:sz w:val="28"/>
                <w:szCs w:val="28"/>
                <w:lang w:val="uk-UA"/>
              </w:rPr>
              <w:t>03</w:t>
            </w:r>
          </w:p>
        </w:tc>
        <w:tc>
          <w:tcPr>
            <w:tcW w:w="841" w:type="dxa"/>
            <w:vAlign w:val="center"/>
          </w:tcPr>
          <w:p w:rsidR="00C460F8" w:rsidRPr="00A65E2E" w:rsidRDefault="00C460F8" w:rsidP="005D1670">
            <w:pPr>
              <w:jc w:val="center"/>
              <w:rPr>
                <w:sz w:val="28"/>
                <w:szCs w:val="28"/>
                <w:lang w:val="uk-UA"/>
              </w:rPr>
            </w:pPr>
            <w:r w:rsidRPr="00A65E2E">
              <w:rPr>
                <w:sz w:val="28"/>
                <w:szCs w:val="28"/>
                <w:lang w:val="uk-UA"/>
              </w:rPr>
              <w:t>20</w:t>
            </w:r>
            <w:r w:rsidR="005D1670">
              <w:rPr>
                <w:sz w:val="28"/>
                <w:szCs w:val="28"/>
                <w:lang w:val="uk-UA"/>
              </w:rPr>
              <w:t>1</w:t>
            </w:r>
            <w:r w:rsidRPr="00A65E2E">
              <w:rPr>
                <w:sz w:val="28"/>
                <w:szCs w:val="28"/>
                <w:lang w:val="uk-UA"/>
              </w:rPr>
              <w:t>7</w:t>
            </w:r>
          </w:p>
        </w:tc>
        <w:tc>
          <w:tcPr>
            <w:tcW w:w="3596" w:type="dxa"/>
            <w:vAlign w:val="center"/>
          </w:tcPr>
          <w:p w:rsidR="00C460F8" w:rsidRPr="00A65E2E" w:rsidRDefault="00C460F8" w:rsidP="00C31144">
            <w:pPr>
              <w:rPr>
                <w:sz w:val="28"/>
                <w:szCs w:val="28"/>
                <w:lang w:val="uk-UA"/>
              </w:rPr>
            </w:pPr>
            <w:r w:rsidRPr="00A65E2E">
              <w:rPr>
                <w:sz w:val="28"/>
                <w:szCs w:val="28"/>
                <w:lang w:val="uk-UA"/>
              </w:rPr>
              <w:t xml:space="preserve">Звільнений у зв'язку з нез'явленням на роботу протягом більше чотирьох місяців підряд унаслідок тимчасової непрацездатності </w:t>
            </w:r>
          </w:p>
          <w:p w:rsidR="00C460F8" w:rsidRPr="00A65E2E" w:rsidRDefault="00C460F8" w:rsidP="00C31144">
            <w:pPr>
              <w:rPr>
                <w:sz w:val="28"/>
                <w:szCs w:val="28"/>
                <w:lang w:val="uk-UA"/>
              </w:rPr>
            </w:pPr>
            <w:r w:rsidRPr="00A65E2E">
              <w:rPr>
                <w:sz w:val="28"/>
                <w:szCs w:val="28"/>
                <w:lang w:val="uk-UA"/>
              </w:rPr>
              <w:t>( п. 5 ст. 40 КЗпП України)</w:t>
            </w:r>
          </w:p>
        </w:tc>
        <w:tc>
          <w:tcPr>
            <w:tcW w:w="2373" w:type="dxa"/>
            <w:vAlign w:val="center"/>
          </w:tcPr>
          <w:p w:rsidR="00C460F8" w:rsidRPr="00A65E2E" w:rsidRDefault="00C460F8" w:rsidP="00C31144">
            <w:pPr>
              <w:jc w:val="center"/>
              <w:rPr>
                <w:sz w:val="28"/>
                <w:szCs w:val="28"/>
                <w:lang w:val="uk-UA"/>
              </w:rPr>
            </w:pPr>
            <w:r w:rsidRPr="00A65E2E">
              <w:rPr>
                <w:sz w:val="28"/>
                <w:szCs w:val="28"/>
                <w:lang w:val="uk-UA"/>
              </w:rPr>
              <w:t>Наказ № 71</w:t>
            </w:r>
            <w:r w:rsidR="00C214DF">
              <w:rPr>
                <w:sz w:val="28"/>
                <w:szCs w:val="28"/>
                <w:lang w:val="uk-UA"/>
              </w:rPr>
              <w:t>–к</w:t>
            </w:r>
          </w:p>
          <w:p w:rsidR="00C460F8" w:rsidRPr="00A65E2E" w:rsidRDefault="00C460F8" w:rsidP="005D1670">
            <w:pPr>
              <w:jc w:val="center"/>
              <w:rPr>
                <w:sz w:val="28"/>
                <w:szCs w:val="28"/>
                <w:lang w:val="uk-UA"/>
              </w:rPr>
            </w:pPr>
            <w:r w:rsidRPr="00A65E2E">
              <w:rPr>
                <w:sz w:val="28"/>
                <w:szCs w:val="28"/>
                <w:lang w:val="uk-UA"/>
              </w:rPr>
              <w:t>від 24.03.20</w:t>
            </w:r>
            <w:r w:rsidR="005D1670">
              <w:rPr>
                <w:sz w:val="28"/>
                <w:szCs w:val="28"/>
                <w:lang w:val="uk-UA"/>
              </w:rPr>
              <w:t>1</w:t>
            </w:r>
            <w:r w:rsidRPr="00A65E2E">
              <w:rPr>
                <w:sz w:val="28"/>
                <w:szCs w:val="28"/>
                <w:lang w:val="uk-UA"/>
              </w:rPr>
              <w:t>7</w:t>
            </w:r>
          </w:p>
        </w:tc>
      </w:tr>
      <w:tr w:rsidR="00C460F8" w:rsidRPr="00A65E2E" w:rsidTr="005D1670">
        <w:tc>
          <w:tcPr>
            <w:tcW w:w="9854" w:type="dxa"/>
            <w:gridSpan w:val="8"/>
          </w:tcPr>
          <w:p w:rsidR="00C460F8" w:rsidRPr="00A65E2E" w:rsidRDefault="00C460F8" w:rsidP="00C31144">
            <w:pPr>
              <w:jc w:val="center"/>
              <w:rPr>
                <w:sz w:val="28"/>
                <w:szCs w:val="28"/>
                <w:lang w:val="uk-UA"/>
              </w:rPr>
            </w:pPr>
            <w:r w:rsidRPr="00A65E2E">
              <w:rPr>
                <w:b/>
                <w:sz w:val="28"/>
                <w:szCs w:val="28"/>
                <w:lang w:val="uk-UA"/>
              </w:rPr>
              <w:t>У зв'язку з поновленням на роботі працівника, який раніше виконував цю роботу</w:t>
            </w:r>
          </w:p>
        </w:tc>
      </w:tr>
      <w:tr w:rsidR="00C460F8" w:rsidRPr="00A65E2E" w:rsidTr="00A44631">
        <w:trPr>
          <w:trHeight w:val="1743"/>
        </w:trPr>
        <w:tc>
          <w:tcPr>
            <w:tcW w:w="1059" w:type="dxa"/>
            <w:vAlign w:val="center"/>
          </w:tcPr>
          <w:p w:rsidR="00C460F8" w:rsidRPr="00A65E2E" w:rsidRDefault="00C460F8" w:rsidP="00C31144">
            <w:pPr>
              <w:jc w:val="center"/>
              <w:rPr>
                <w:sz w:val="28"/>
                <w:szCs w:val="28"/>
                <w:lang w:val="uk-UA"/>
              </w:rPr>
            </w:pPr>
            <w:r w:rsidRPr="00A65E2E">
              <w:rPr>
                <w:sz w:val="28"/>
                <w:szCs w:val="28"/>
                <w:lang w:val="uk-UA"/>
              </w:rPr>
              <w:t>13</w:t>
            </w:r>
          </w:p>
        </w:tc>
        <w:tc>
          <w:tcPr>
            <w:tcW w:w="996" w:type="dxa"/>
            <w:gridSpan w:val="2"/>
            <w:vAlign w:val="center"/>
          </w:tcPr>
          <w:p w:rsidR="00C460F8" w:rsidRPr="00A65E2E" w:rsidRDefault="00C460F8" w:rsidP="00C31144">
            <w:pPr>
              <w:jc w:val="center"/>
              <w:rPr>
                <w:sz w:val="28"/>
                <w:szCs w:val="28"/>
                <w:lang w:val="uk-UA"/>
              </w:rPr>
            </w:pPr>
            <w:r w:rsidRPr="00A65E2E">
              <w:rPr>
                <w:sz w:val="28"/>
                <w:szCs w:val="28"/>
                <w:lang w:val="uk-UA"/>
              </w:rPr>
              <w:t>20</w:t>
            </w:r>
          </w:p>
        </w:tc>
        <w:tc>
          <w:tcPr>
            <w:tcW w:w="989" w:type="dxa"/>
            <w:gridSpan w:val="2"/>
            <w:vAlign w:val="center"/>
          </w:tcPr>
          <w:p w:rsidR="00C460F8" w:rsidRPr="00A65E2E" w:rsidRDefault="00C460F8" w:rsidP="00C31144">
            <w:pPr>
              <w:jc w:val="center"/>
              <w:rPr>
                <w:sz w:val="28"/>
                <w:szCs w:val="28"/>
                <w:lang w:val="uk-UA"/>
              </w:rPr>
            </w:pPr>
            <w:r w:rsidRPr="00A65E2E">
              <w:rPr>
                <w:sz w:val="28"/>
                <w:szCs w:val="28"/>
                <w:lang w:val="uk-UA"/>
              </w:rPr>
              <w:t>03</w:t>
            </w:r>
          </w:p>
        </w:tc>
        <w:tc>
          <w:tcPr>
            <w:tcW w:w="841" w:type="dxa"/>
            <w:vAlign w:val="center"/>
          </w:tcPr>
          <w:p w:rsidR="00C460F8" w:rsidRPr="00A65E2E" w:rsidRDefault="00C460F8" w:rsidP="005D1670">
            <w:pPr>
              <w:jc w:val="center"/>
              <w:rPr>
                <w:sz w:val="28"/>
                <w:szCs w:val="28"/>
                <w:lang w:val="uk-UA"/>
              </w:rPr>
            </w:pPr>
            <w:r w:rsidRPr="00A65E2E">
              <w:rPr>
                <w:sz w:val="28"/>
                <w:szCs w:val="28"/>
                <w:lang w:val="uk-UA"/>
              </w:rPr>
              <w:t>20</w:t>
            </w:r>
            <w:r w:rsidR="005D1670">
              <w:rPr>
                <w:sz w:val="28"/>
                <w:szCs w:val="28"/>
                <w:lang w:val="uk-UA"/>
              </w:rPr>
              <w:t>1</w:t>
            </w:r>
            <w:r w:rsidRPr="00A65E2E">
              <w:rPr>
                <w:sz w:val="28"/>
                <w:szCs w:val="28"/>
                <w:lang w:val="uk-UA"/>
              </w:rPr>
              <w:t>7</w:t>
            </w:r>
          </w:p>
        </w:tc>
        <w:tc>
          <w:tcPr>
            <w:tcW w:w="3596" w:type="dxa"/>
          </w:tcPr>
          <w:p w:rsidR="00C460F8" w:rsidRPr="00A65E2E" w:rsidRDefault="00C460F8" w:rsidP="00C31144">
            <w:pPr>
              <w:rPr>
                <w:sz w:val="28"/>
                <w:szCs w:val="28"/>
                <w:lang w:val="uk-UA"/>
              </w:rPr>
            </w:pPr>
            <w:r w:rsidRPr="00A65E2E">
              <w:rPr>
                <w:sz w:val="28"/>
                <w:szCs w:val="28"/>
                <w:lang w:val="uk-UA"/>
              </w:rPr>
              <w:t>Звільнений  у зв'язку з поновленням на роботі працівника. який раніше виконував цю роботу</w:t>
            </w:r>
          </w:p>
          <w:p w:rsidR="00C460F8" w:rsidRPr="00A65E2E" w:rsidRDefault="00C460F8" w:rsidP="00C31144">
            <w:pPr>
              <w:rPr>
                <w:sz w:val="28"/>
                <w:szCs w:val="28"/>
                <w:lang w:val="uk-UA"/>
              </w:rPr>
            </w:pPr>
            <w:r w:rsidRPr="00A65E2E">
              <w:rPr>
                <w:sz w:val="28"/>
                <w:szCs w:val="28"/>
                <w:lang w:val="uk-UA"/>
              </w:rPr>
              <w:t>( п. 6 ст. 40 КЗпП України)</w:t>
            </w:r>
          </w:p>
        </w:tc>
        <w:tc>
          <w:tcPr>
            <w:tcW w:w="2373" w:type="dxa"/>
            <w:vAlign w:val="center"/>
          </w:tcPr>
          <w:p w:rsidR="00C460F8" w:rsidRPr="00A65E2E" w:rsidRDefault="00C460F8" w:rsidP="00C31144">
            <w:pPr>
              <w:jc w:val="center"/>
              <w:rPr>
                <w:sz w:val="28"/>
                <w:szCs w:val="28"/>
                <w:lang w:val="uk-UA"/>
              </w:rPr>
            </w:pPr>
            <w:r w:rsidRPr="00A65E2E">
              <w:rPr>
                <w:sz w:val="28"/>
                <w:szCs w:val="28"/>
                <w:lang w:val="uk-UA"/>
              </w:rPr>
              <w:t>Наказ № 56</w:t>
            </w:r>
            <w:r w:rsidR="00C214DF">
              <w:rPr>
                <w:sz w:val="28"/>
                <w:szCs w:val="28"/>
                <w:lang w:val="uk-UA"/>
              </w:rPr>
              <w:t>–к</w:t>
            </w:r>
          </w:p>
          <w:p w:rsidR="00C460F8" w:rsidRPr="00A65E2E" w:rsidRDefault="00C460F8" w:rsidP="005D1670">
            <w:pPr>
              <w:jc w:val="center"/>
              <w:rPr>
                <w:sz w:val="28"/>
                <w:szCs w:val="28"/>
                <w:lang w:val="uk-UA"/>
              </w:rPr>
            </w:pPr>
            <w:r w:rsidRPr="00A65E2E">
              <w:rPr>
                <w:sz w:val="28"/>
                <w:szCs w:val="28"/>
                <w:lang w:val="uk-UA"/>
              </w:rPr>
              <w:t>від 20.03.20</w:t>
            </w:r>
            <w:r w:rsidR="005D1670">
              <w:rPr>
                <w:sz w:val="28"/>
                <w:szCs w:val="28"/>
                <w:lang w:val="uk-UA"/>
              </w:rPr>
              <w:t>1</w:t>
            </w:r>
            <w:r w:rsidRPr="00A65E2E">
              <w:rPr>
                <w:sz w:val="28"/>
                <w:szCs w:val="28"/>
                <w:lang w:val="uk-UA"/>
              </w:rPr>
              <w:t>7</w:t>
            </w:r>
          </w:p>
        </w:tc>
      </w:tr>
      <w:tr w:rsidR="00C460F8" w:rsidRPr="00A65E2E" w:rsidTr="00C214DF">
        <w:tc>
          <w:tcPr>
            <w:tcW w:w="9854" w:type="dxa"/>
            <w:gridSpan w:val="8"/>
            <w:vAlign w:val="center"/>
          </w:tcPr>
          <w:p w:rsidR="00C460F8" w:rsidRPr="00A65E2E" w:rsidRDefault="00C460F8" w:rsidP="00C31144">
            <w:pPr>
              <w:jc w:val="center"/>
              <w:rPr>
                <w:sz w:val="28"/>
                <w:szCs w:val="28"/>
                <w:lang w:val="uk-UA"/>
              </w:rPr>
            </w:pPr>
            <w:r w:rsidRPr="00A65E2E">
              <w:rPr>
                <w:b/>
                <w:sz w:val="28"/>
                <w:szCs w:val="28"/>
                <w:lang w:val="uk-UA"/>
              </w:rPr>
              <w:t>У зв'язку з появою на роботі у нетверезому стані</w:t>
            </w:r>
          </w:p>
        </w:tc>
      </w:tr>
      <w:tr w:rsidR="00C460F8" w:rsidRPr="00A65E2E" w:rsidTr="00C214DF">
        <w:tc>
          <w:tcPr>
            <w:tcW w:w="1059" w:type="dxa"/>
            <w:vAlign w:val="center"/>
          </w:tcPr>
          <w:p w:rsidR="00C460F8" w:rsidRPr="00A65E2E" w:rsidRDefault="00C460F8" w:rsidP="00C31144">
            <w:pPr>
              <w:jc w:val="center"/>
              <w:rPr>
                <w:sz w:val="28"/>
                <w:szCs w:val="28"/>
                <w:lang w:val="uk-UA"/>
              </w:rPr>
            </w:pPr>
            <w:r w:rsidRPr="00A65E2E">
              <w:rPr>
                <w:sz w:val="28"/>
                <w:szCs w:val="28"/>
                <w:lang w:val="uk-UA"/>
              </w:rPr>
              <w:t>8</w:t>
            </w:r>
          </w:p>
        </w:tc>
        <w:tc>
          <w:tcPr>
            <w:tcW w:w="996" w:type="dxa"/>
            <w:gridSpan w:val="2"/>
            <w:vAlign w:val="center"/>
          </w:tcPr>
          <w:p w:rsidR="00C460F8" w:rsidRPr="00A65E2E" w:rsidRDefault="00C460F8" w:rsidP="00C31144">
            <w:pPr>
              <w:jc w:val="center"/>
              <w:rPr>
                <w:sz w:val="28"/>
                <w:szCs w:val="28"/>
                <w:lang w:val="uk-UA"/>
              </w:rPr>
            </w:pPr>
            <w:r w:rsidRPr="00A65E2E">
              <w:rPr>
                <w:sz w:val="28"/>
                <w:szCs w:val="28"/>
                <w:lang w:val="uk-UA"/>
              </w:rPr>
              <w:t>28</w:t>
            </w:r>
          </w:p>
        </w:tc>
        <w:tc>
          <w:tcPr>
            <w:tcW w:w="989" w:type="dxa"/>
            <w:gridSpan w:val="2"/>
            <w:vAlign w:val="center"/>
          </w:tcPr>
          <w:p w:rsidR="00C460F8" w:rsidRPr="00A65E2E" w:rsidRDefault="00C460F8" w:rsidP="00C31144">
            <w:pPr>
              <w:jc w:val="center"/>
              <w:rPr>
                <w:sz w:val="28"/>
                <w:szCs w:val="28"/>
                <w:lang w:val="uk-UA"/>
              </w:rPr>
            </w:pPr>
            <w:r w:rsidRPr="00A65E2E">
              <w:rPr>
                <w:sz w:val="28"/>
                <w:szCs w:val="28"/>
                <w:lang w:val="uk-UA"/>
              </w:rPr>
              <w:t>04</w:t>
            </w:r>
          </w:p>
        </w:tc>
        <w:tc>
          <w:tcPr>
            <w:tcW w:w="841" w:type="dxa"/>
            <w:vAlign w:val="center"/>
          </w:tcPr>
          <w:p w:rsidR="00C460F8" w:rsidRPr="00A65E2E" w:rsidRDefault="00C460F8" w:rsidP="005D1670">
            <w:pPr>
              <w:jc w:val="center"/>
              <w:rPr>
                <w:sz w:val="28"/>
                <w:szCs w:val="28"/>
                <w:lang w:val="uk-UA"/>
              </w:rPr>
            </w:pPr>
            <w:r w:rsidRPr="00A65E2E">
              <w:rPr>
                <w:sz w:val="28"/>
                <w:szCs w:val="28"/>
                <w:lang w:val="uk-UA"/>
              </w:rPr>
              <w:t>20</w:t>
            </w:r>
            <w:r w:rsidR="005D1670">
              <w:rPr>
                <w:sz w:val="28"/>
                <w:szCs w:val="28"/>
                <w:lang w:val="uk-UA"/>
              </w:rPr>
              <w:t>1</w:t>
            </w:r>
            <w:r w:rsidRPr="00A65E2E">
              <w:rPr>
                <w:sz w:val="28"/>
                <w:szCs w:val="28"/>
                <w:lang w:val="uk-UA"/>
              </w:rPr>
              <w:t>7</w:t>
            </w:r>
          </w:p>
        </w:tc>
        <w:tc>
          <w:tcPr>
            <w:tcW w:w="3596" w:type="dxa"/>
          </w:tcPr>
          <w:p w:rsidR="00C460F8" w:rsidRPr="00A65E2E" w:rsidRDefault="00C460F8" w:rsidP="00C31144">
            <w:pPr>
              <w:rPr>
                <w:sz w:val="28"/>
                <w:szCs w:val="28"/>
                <w:lang w:val="uk-UA"/>
              </w:rPr>
            </w:pPr>
            <w:r w:rsidRPr="00A65E2E">
              <w:rPr>
                <w:sz w:val="28"/>
                <w:szCs w:val="28"/>
                <w:lang w:val="uk-UA"/>
              </w:rPr>
              <w:t>Звільнений  у зв'язку з появою на роботі у нетверезому стані</w:t>
            </w:r>
          </w:p>
          <w:p w:rsidR="00C460F8" w:rsidRPr="00A65E2E" w:rsidRDefault="00C460F8" w:rsidP="00C31144">
            <w:pPr>
              <w:rPr>
                <w:sz w:val="28"/>
                <w:szCs w:val="28"/>
                <w:lang w:val="uk-UA"/>
              </w:rPr>
            </w:pPr>
            <w:r w:rsidRPr="00A65E2E">
              <w:rPr>
                <w:sz w:val="28"/>
                <w:szCs w:val="28"/>
                <w:lang w:val="uk-UA"/>
              </w:rPr>
              <w:t>( п. 7 ст. 40 КЗпП України)</w:t>
            </w:r>
          </w:p>
        </w:tc>
        <w:tc>
          <w:tcPr>
            <w:tcW w:w="2373" w:type="dxa"/>
            <w:vAlign w:val="center"/>
          </w:tcPr>
          <w:p w:rsidR="00C460F8" w:rsidRPr="00A65E2E" w:rsidRDefault="00C460F8" w:rsidP="00C31144">
            <w:pPr>
              <w:jc w:val="center"/>
              <w:rPr>
                <w:sz w:val="28"/>
                <w:szCs w:val="28"/>
                <w:lang w:val="uk-UA"/>
              </w:rPr>
            </w:pPr>
            <w:r w:rsidRPr="00A65E2E">
              <w:rPr>
                <w:sz w:val="28"/>
                <w:szCs w:val="28"/>
                <w:lang w:val="uk-UA"/>
              </w:rPr>
              <w:t>Наказ № 45</w:t>
            </w:r>
            <w:r w:rsidR="00C214DF">
              <w:rPr>
                <w:sz w:val="28"/>
                <w:szCs w:val="28"/>
                <w:lang w:val="uk-UA"/>
              </w:rPr>
              <w:t>–к</w:t>
            </w:r>
          </w:p>
          <w:p w:rsidR="00C460F8" w:rsidRPr="00A65E2E" w:rsidRDefault="00C460F8" w:rsidP="005D1670">
            <w:pPr>
              <w:jc w:val="center"/>
              <w:rPr>
                <w:sz w:val="28"/>
                <w:szCs w:val="28"/>
                <w:lang w:val="uk-UA"/>
              </w:rPr>
            </w:pPr>
            <w:r w:rsidRPr="00A65E2E">
              <w:rPr>
                <w:sz w:val="28"/>
                <w:szCs w:val="28"/>
                <w:lang w:val="uk-UA"/>
              </w:rPr>
              <w:t>від 28.04.20</w:t>
            </w:r>
            <w:r w:rsidR="005D1670">
              <w:rPr>
                <w:sz w:val="28"/>
                <w:szCs w:val="28"/>
                <w:lang w:val="uk-UA"/>
              </w:rPr>
              <w:t>1</w:t>
            </w:r>
            <w:r w:rsidRPr="00A65E2E">
              <w:rPr>
                <w:sz w:val="28"/>
                <w:szCs w:val="28"/>
                <w:lang w:val="uk-UA"/>
              </w:rPr>
              <w:t>7</w:t>
            </w:r>
          </w:p>
        </w:tc>
      </w:tr>
      <w:tr w:rsidR="00C460F8" w:rsidRPr="00A65E2E" w:rsidTr="00C214DF">
        <w:tc>
          <w:tcPr>
            <w:tcW w:w="9854" w:type="dxa"/>
            <w:gridSpan w:val="8"/>
            <w:vAlign w:val="center"/>
          </w:tcPr>
          <w:p w:rsidR="00C460F8" w:rsidRPr="00A65E2E" w:rsidRDefault="00C460F8" w:rsidP="00C31144">
            <w:pPr>
              <w:jc w:val="center"/>
              <w:rPr>
                <w:sz w:val="28"/>
                <w:szCs w:val="28"/>
                <w:lang w:val="uk-UA"/>
              </w:rPr>
            </w:pPr>
            <w:r w:rsidRPr="00A65E2E">
              <w:rPr>
                <w:b/>
                <w:sz w:val="28"/>
                <w:szCs w:val="28"/>
                <w:lang w:val="uk-UA"/>
              </w:rPr>
              <w:t>У зв'язку зі  вчиненням за місцем роботи розкрадання</w:t>
            </w:r>
          </w:p>
        </w:tc>
      </w:tr>
      <w:tr w:rsidR="00C460F8" w:rsidRPr="00A65E2E" w:rsidTr="00C214DF">
        <w:tc>
          <w:tcPr>
            <w:tcW w:w="1059" w:type="dxa"/>
            <w:vAlign w:val="center"/>
          </w:tcPr>
          <w:p w:rsidR="00C460F8" w:rsidRPr="00A65E2E" w:rsidRDefault="00C460F8" w:rsidP="00C31144">
            <w:pPr>
              <w:jc w:val="center"/>
              <w:rPr>
                <w:sz w:val="28"/>
                <w:szCs w:val="28"/>
                <w:lang w:val="uk-UA"/>
              </w:rPr>
            </w:pPr>
            <w:r w:rsidRPr="00A65E2E">
              <w:rPr>
                <w:sz w:val="28"/>
                <w:szCs w:val="28"/>
                <w:lang w:val="uk-UA"/>
              </w:rPr>
              <w:t>5</w:t>
            </w:r>
          </w:p>
        </w:tc>
        <w:tc>
          <w:tcPr>
            <w:tcW w:w="996" w:type="dxa"/>
            <w:gridSpan w:val="2"/>
            <w:vAlign w:val="center"/>
          </w:tcPr>
          <w:p w:rsidR="00C460F8" w:rsidRPr="00A65E2E" w:rsidRDefault="00C460F8" w:rsidP="00C31144">
            <w:pPr>
              <w:jc w:val="center"/>
              <w:rPr>
                <w:sz w:val="28"/>
                <w:szCs w:val="28"/>
                <w:lang w:val="uk-UA"/>
              </w:rPr>
            </w:pPr>
            <w:r w:rsidRPr="00A65E2E">
              <w:rPr>
                <w:sz w:val="28"/>
                <w:szCs w:val="28"/>
                <w:lang w:val="uk-UA"/>
              </w:rPr>
              <w:t>01</w:t>
            </w:r>
          </w:p>
        </w:tc>
        <w:tc>
          <w:tcPr>
            <w:tcW w:w="989" w:type="dxa"/>
            <w:gridSpan w:val="2"/>
            <w:vAlign w:val="center"/>
          </w:tcPr>
          <w:p w:rsidR="00C460F8" w:rsidRPr="00A65E2E" w:rsidRDefault="00C460F8" w:rsidP="00C31144">
            <w:pPr>
              <w:jc w:val="center"/>
              <w:rPr>
                <w:sz w:val="28"/>
                <w:szCs w:val="28"/>
                <w:lang w:val="uk-UA"/>
              </w:rPr>
            </w:pPr>
            <w:r w:rsidRPr="00A65E2E">
              <w:rPr>
                <w:sz w:val="28"/>
                <w:szCs w:val="28"/>
                <w:lang w:val="uk-UA"/>
              </w:rPr>
              <w:t>11</w:t>
            </w:r>
          </w:p>
        </w:tc>
        <w:tc>
          <w:tcPr>
            <w:tcW w:w="841" w:type="dxa"/>
            <w:vAlign w:val="center"/>
          </w:tcPr>
          <w:p w:rsidR="00C460F8" w:rsidRPr="00A65E2E" w:rsidRDefault="00C460F8" w:rsidP="005D1670">
            <w:pPr>
              <w:jc w:val="center"/>
              <w:rPr>
                <w:sz w:val="28"/>
                <w:szCs w:val="28"/>
                <w:lang w:val="uk-UA"/>
              </w:rPr>
            </w:pPr>
            <w:r w:rsidRPr="00A65E2E">
              <w:rPr>
                <w:sz w:val="28"/>
                <w:szCs w:val="28"/>
                <w:lang w:val="uk-UA"/>
              </w:rPr>
              <w:t>20</w:t>
            </w:r>
            <w:r w:rsidR="005D1670">
              <w:rPr>
                <w:sz w:val="28"/>
                <w:szCs w:val="28"/>
                <w:lang w:val="uk-UA"/>
              </w:rPr>
              <w:t>1</w:t>
            </w:r>
            <w:r w:rsidRPr="00A65E2E">
              <w:rPr>
                <w:sz w:val="28"/>
                <w:szCs w:val="28"/>
                <w:lang w:val="uk-UA"/>
              </w:rPr>
              <w:t>7</w:t>
            </w:r>
          </w:p>
        </w:tc>
        <w:tc>
          <w:tcPr>
            <w:tcW w:w="3596" w:type="dxa"/>
          </w:tcPr>
          <w:p w:rsidR="00C460F8" w:rsidRPr="00A65E2E" w:rsidRDefault="00C460F8" w:rsidP="00C31144">
            <w:pPr>
              <w:jc w:val="center"/>
              <w:rPr>
                <w:sz w:val="28"/>
                <w:szCs w:val="28"/>
                <w:lang w:val="uk-UA"/>
              </w:rPr>
            </w:pPr>
            <w:r w:rsidRPr="00A65E2E">
              <w:rPr>
                <w:sz w:val="28"/>
                <w:szCs w:val="28"/>
                <w:lang w:val="uk-UA"/>
              </w:rPr>
              <w:t>Звільнений за вчиненням за місцем роботи розкрадання майна власника</w:t>
            </w:r>
          </w:p>
          <w:p w:rsidR="00C460F8" w:rsidRPr="00A65E2E" w:rsidRDefault="00C460F8" w:rsidP="00C31144">
            <w:pPr>
              <w:rPr>
                <w:sz w:val="28"/>
                <w:szCs w:val="28"/>
                <w:lang w:val="uk-UA"/>
              </w:rPr>
            </w:pPr>
            <w:r w:rsidRPr="00A65E2E">
              <w:rPr>
                <w:sz w:val="28"/>
                <w:szCs w:val="28"/>
                <w:lang w:val="uk-UA"/>
              </w:rPr>
              <w:t>( п. 7 ст. 40 КЗпП України)</w:t>
            </w:r>
          </w:p>
        </w:tc>
        <w:tc>
          <w:tcPr>
            <w:tcW w:w="2373" w:type="dxa"/>
            <w:vAlign w:val="center"/>
          </w:tcPr>
          <w:p w:rsidR="00C460F8" w:rsidRPr="00A65E2E" w:rsidRDefault="00C460F8" w:rsidP="00C31144">
            <w:pPr>
              <w:jc w:val="center"/>
              <w:rPr>
                <w:sz w:val="28"/>
                <w:szCs w:val="28"/>
                <w:lang w:val="uk-UA"/>
              </w:rPr>
            </w:pPr>
            <w:r w:rsidRPr="00A65E2E">
              <w:rPr>
                <w:sz w:val="28"/>
                <w:szCs w:val="28"/>
                <w:lang w:val="uk-UA"/>
              </w:rPr>
              <w:t>Наказ №</w:t>
            </w:r>
            <w:r w:rsidR="00C214DF">
              <w:rPr>
                <w:sz w:val="28"/>
                <w:szCs w:val="28"/>
                <w:lang w:val="uk-UA"/>
              </w:rPr>
              <w:t xml:space="preserve"> </w:t>
            </w:r>
            <w:r w:rsidRPr="00A65E2E">
              <w:rPr>
                <w:sz w:val="28"/>
                <w:szCs w:val="28"/>
                <w:lang w:val="uk-UA"/>
              </w:rPr>
              <w:t>101</w:t>
            </w:r>
            <w:r w:rsidR="00C214DF">
              <w:rPr>
                <w:sz w:val="28"/>
                <w:szCs w:val="28"/>
                <w:lang w:val="uk-UA"/>
              </w:rPr>
              <w:t>–к</w:t>
            </w:r>
          </w:p>
          <w:p w:rsidR="00C460F8" w:rsidRPr="00A65E2E" w:rsidRDefault="00C460F8" w:rsidP="005D1670">
            <w:pPr>
              <w:jc w:val="center"/>
              <w:rPr>
                <w:sz w:val="28"/>
                <w:szCs w:val="28"/>
                <w:lang w:val="uk-UA"/>
              </w:rPr>
            </w:pPr>
            <w:r w:rsidRPr="00A65E2E">
              <w:rPr>
                <w:sz w:val="28"/>
                <w:szCs w:val="28"/>
                <w:lang w:val="uk-UA"/>
              </w:rPr>
              <w:t>від 01.11.20</w:t>
            </w:r>
            <w:r w:rsidR="005D1670">
              <w:rPr>
                <w:sz w:val="28"/>
                <w:szCs w:val="28"/>
                <w:lang w:val="uk-UA"/>
              </w:rPr>
              <w:t>1</w:t>
            </w:r>
            <w:r w:rsidRPr="00A65E2E">
              <w:rPr>
                <w:sz w:val="28"/>
                <w:szCs w:val="28"/>
                <w:lang w:val="uk-UA"/>
              </w:rPr>
              <w:t>7</w:t>
            </w:r>
          </w:p>
        </w:tc>
      </w:tr>
      <w:tr w:rsidR="00C460F8" w:rsidRPr="00A65E2E" w:rsidTr="00C214DF">
        <w:tc>
          <w:tcPr>
            <w:tcW w:w="9854" w:type="dxa"/>
            <w:gridSpan w:val="8"/>
            <w:vAlign w:val="center"/>
          </w:tcPr>
          <w:p w:rsidR="00C460F8" w:rsidRPr="00C214DF" w:rsidRDefault="00C460F8" w:rsidP="00C214DF">
            <w:pPr>
              <w:jc w:val="center"/>
              <w:rPr>
                <w:b/>
                <w:i/>
                <w:sz w:val="28"/>
                <w:szCs w:val="28"/>
                <w:lang w:val="uk-UA"/>
              </w:rPr>
            </w:pPr>
            <w:r w:rsidRPr="00701891">
              <w:rPr>
                <w:b/>
                <w:i/>
                <w:sz w:val="28"/>
                <w:szCs w:val="28"/>
                <w:lang w:val="uk-UA"/>
              </w:rPr>
              <w:t>В</w:t>
            </w:r>
            <w:r w:rsidR="00C214DF">
              <w:rPr>
                <w:b/>
                <w:i/>
                <w:sz w:val="28"/>
                <w:szCs w:val="28"/>
                <w:lang w:val="uk-UA"/>
              </w:rPr>
              <w:t>несення змін до трудової книжки</w:t>
            </w:r>
          </w:p>
        </w:tc>
      </w:tr>
      <w:tr w:rsidR="00C460F8" w:rsidRPr="00A65E2E" w:rsidTr="00C214DF">
        <w:tc>
          <w:tcPr>
            <w:tcW w:w="1059" w:type="dxa"/>
            <w:vAlign w:val="center"/>
          </w:tcPr>
          <w:p w:rsidR="00C460F8" w:rsidRPr="00A65E2E" w:rsidRDefault="00C460F8" w:rsidP="00C31144">
            <w:pPr>
              <w:jc w:val="center"/>
              <w:rPr>
                <w:sz w:val="28"/>
                <w:szCs w:val="28"/>
                <w:lang w:val="uk-UA"/>
              </w:rPr>
            </w:pPr>
            <w:r w:rsidRPr="00A65E2E">
              <w:rPr>
                <w:sz w:val="28"/>
                <w:szCs w:val="28"/>
                <w:lang w:val="uk-UA"/>
              </w:rPr>
              <w:t>27</w:t>
            </w:r>
          </w:p>
        </w:tc>
        <w:tc>
          <w:tcPr>
            <w:tcW w:w="996" w:type="dxa"/>
            <w:gridSpan w:val="2"/>
            <w:vAlign w:val="center"/>
          </w:tcPr>
          <w:p w:rsidR="00C460F8" w:rsidRPr="00A65E2E" w:rsidRDefault="00C460F8" w:rsidP="00C31144">
            <w:pPr>
              <w:jc w:val="center"/>
              <w:rPr>
                <w:sz w:val="28"/>
                <w:szCs w:val="28"/>
                <w:lang w:val="uk-UA"/>
              </w:rPr>
            </w:pPr>
            <w:r w:rsidRPr="00A65E2E">
              <w:rPr>
                <w:sz w:val="28"/>
                <w:szCs w:val="28"/>
                <w:lang w:val="uk-UA"/>
              </w:rPr>
              <w:t>12</w:t>
            </w:r>
          </w:p>
        </w:tc>
        <w:tc>
          <w:tcPr>
            <w:tcW w:w="989" w:type="dxa"/>
            <w:gridSpan w:val="2"/>
            <w:vAlign w:val="center"/>
          </w:tcPr>
          <w:p w:rsidR="00C460F8" w:rsidRPr="00A65E2E" w:rsidRDefault="00C460F8" w:rsidP="00C31144">
            <w:pPr>
              <w:jc w:val="center"/>
              <w:rPr>
                <w:sz w:val="28"/>
                <w:szCs w:val="28"/>
                <w:lang w:val="uk-UA"/>
              </w:rPr>
            </w:pPr>
            <w:r w:rsidRPr="00A65E2E">
              <w:rPr>
                <w:sz w:val="28"/>
                <w:szCs w:val="28"/>
                <w:lang w:val="uk-UA"/>
              </w:rPr>
              <w:t>01</w:t>
            </w:r>
          </w:p>
        </w:tc>
        <w:tc>
          <w:tcPr>
            <w:tcW w:w="841" w:type="dxa"/>
            <w:vAlign w:val="center"/>
          </w:tcPr>
          <w:p w:rsidR="00C460F8" w:rsidRPr="00A65E2E" w:rsidRDefault="00C460F8" w:rsidP="005D1670">
            <w:pPr>
              <w:jc w:val="center"/>
              <w:rPr>
                <w:sz w:val="28"/>
                <w:szCs w:val="28"/>
                <w:lang w:val="uk-UA"/>
              </w:rPr>
            </w:pPr>
            <w:r w:rsidRPr="00A65E2E">
              <w:rPr>
                <w:sz w:val="28"/>
                <w:szCs w:val="28"/>
                <w:lang w:val="uk-UA"/>
              </w:rPr>
              <w:t>20</w:t>
            </w:r>
            <w:r w:rsidR="005D1670">
              <w:rPr>
                <w:sz w:val="28"/>
                <w:szCs w:val="28"/>
                <w:lang w:val="uk-UA"/>
              </w:rPr>
              <w:t>1</w:t>
            </w:r>
            <w:r w:rsidRPr="00A65E2E">
              <w:rPr>
                <w:sz w:val="28"/>
                <w:szCs w:val="28"/>
                <w:lang w:val="uk-UA"/>
              </w:rPr>
              <w:t>7</w:t>
            </w:r>
          </w:p>
        </w:tc>
        <w:tc>
          <w:tcPr>
            <w:tcW w:w="3596" w:type="dxa"/>
          </w:tcPr>
          <w:p w:rsidR="00C460F8" w:rsidRPr="00A65E2E" w:rsidRDefault="00C460F8" w:rsidP="00C31144">
            <w:pPr>
              <w:rPr>
                <w:sz w:val="28"/>
                <w:szCs w:val="28"/>
                <w:lang w:val="uk-UA"/>
              </w:rPr>
            </w:pPr>
            <w:r w:rsidRPr="00A65E2E">
              <w:rPr>
                <w:sz w:val="28"/>
                <w:szCs w:val="28"/>
                <w:lang w:val="uk-UA"/>
              </w:rPr>
              <w:t>Запис за № 15 - недійсний. Прийнятий стропальником 3-го розряду</w:t>
            </w:r>
          </w:p>
        </w:tc>
        <w:tc>
          <w:tcPr>
            <w:tcW w:w="2373" w:type="dxa"/>
            <w:vAlign w:val="center"/>
          </w:tcPr>
          <w:p w:rsidR="00C460F8" w:rsidRPr="00A65E2E" w:rsidRDefault="00C460F8" w:rsidP="00C31144">
            <w:pPr>
              <w:jc w:val="center"/>
              <w:rPr>
                <w:sz w:val="28"/>
                <w:szCs w:val="28"/>
                <w:lang w:val="uk-UA"/>
              </w:rPr>
            </w:pPr>
            <w:r w:rsidRPr="00A65E2E">
              <w:rPr>
                <w:sz w:val="28"/>
                <w:szCs w:val="28"/>
                <w:lang w:val="uk-UA"/>
              </w:rPr>
              <w:t>Наказ № 17</w:t>
            </w:r>
            <w:r w:rsidR="00C214DF">
              <w:rPr>
                <w:sz w:val="28"/>
                <w:szCs w:val="28"/>
                <w:lang w:val="uk-UA"/>
              </w:rPr>
              <w:t>–к</w:t>
            </w:r>
          </w:p>
          <w:p w:rsidR="00C460F8" w:rsidRPr="00A65E2E" w:rsidRDefault="00C460F8" w:rsidP="005D1670">
            <w:pPr>
              <w:jc w:val="center"/>
              <w:rPr>
                <w:sz w:val="28"/>
                <w:szCs w:val="28"/>
                <w:lang w:val="uk-UA"/>
              </w:rPr>
            </w:pPr>
            <w:r w:rsidRPr="00A65E2E">
              <w:rPr>
                <w:sz w:val="28"/>
                <w:szCs w:val="28"/>
                <w:lang w:val="uk-UA"/>
              </w:rPr>
              <w:t>від 12.01.20</w:t>
            </w:r>
            <w:r w:rsidR="005D1670">
              <w:rPr>
                <w:sz w:val="28"/>
                <w:szCs w:val="28"/>
                <w:lang w:val="uk-UA"/>
              </w:rPr>
              <w:t>1</w:t>
            </w:r>
            <w:r w:rsidRPr="00A65E2E">
              <w:rPr>
                <w:sz w:val="28"/>
                <w:szCs w:val="28"/>
                <w:lang w:val="uk-UA"/>
              </w:rPr>
              <w:t>7</w:t>
            </w:r>
          </w:p>
        </w:tc>
      </w:tr>
      <w:tr w:rsidR="00C460F8" w:rsidRPr="00A65E2E" w:rsidTr="00C214DF">
        <w:tc>
          <w:tcPr>
            <w:tcW w:w="1059" w:type="dxa"/>
            <w:vAlign w:val="center"/>
          </w:tcPr>
          <w:p w:rsidR="00C460F8" w:rsidRPr="00A65E2E" w:rsidRDefault="00C460F8" w:rsidP="00C31144">
            <w:pPr>
              <w:jc w:val="center"/>
              <w:rPr>
                <w:sz w:val="28"/>
                <w:szCs w:val="28"/>
                <w:lang w:val="uk-UA"/>
              </w:rPr>
            </w:pPr>
            <w:r w:rsidRPr="00A65E2E">
              <w:rPr>
                <w:sz w:val="28"/>
                <w:szCs w:val="28"/>
                <w:lang w:val="uk-UA"/>
              </w:rPr>
              <w:t>16</w:t>
            </w:r>
          </w:p>
        </w:tc>
        <w:tc>
          <w:tcPr>
            <w:tcW w:w="996" w:type="dxa"/>
            <w:gridSpan w:val="2"/>
            <w:vAlign w:val="center"/>
          </w:tcPr>
          <w:p w:rsidR="00C460F8" w:rsidRPr="00A65E2E" w:rsidRDefault="00C460F8" w:rsidP="00C31144">
            <w:pPr>
              <w:jc w:val="center"/>
              <w:rPr>
                <w:sz w:val="28"/>
                <w:szCs w:val="28"/>
                <w:lang w:val="uk-UA"/>
              </w:rPr>
            </w:pPr>
            <w:r w:rsidRPr="00A65E2E">
              <w:rPr>
                <w:sz w:val="28"/>
                <w:szCs w:val="28"/>
                <w:lang w:val="uk-UA"/>
              </w:rPr>
              <w:t>01</w:t>
            </w:r>
          </w:p>
        </w:tc>
        <w:tc>
          <w:tcPr>
            <w:tcW w:w="989" w:type="dxa"/>
            <w:gridSpan w:val="2"/>
            <w:vAlign w:val="center"/>
          </w:tcPr>
          <w:p w:rsidR="00C460F8" w:rsidRPr="00A65E2E" w:rsidRDefault="00C460F8" w:rsidP="00C31144">
            <w:pPr>
              <w:jc w:val="center"/>
              <w:rPr>
                <w:sz w:val="28"/>
                <w:szCs w:val="28"/>
                <w:lang w:val="uk-UA"/>
              </w:rPr>
            </w:pPr>
            <w:r w:rsidRPr="00A65E2E">
              <w:rPr>
                <w:sz w:val="28"/>
                <w:szCs w:val="28"/>
                <w:lang w:val="uk-UA"/>
              </w:rPr>
              <w:t>03</w:t>
            </w:r>
          </w:p>
        </w:tc>
        <w:tc>
          <w:tcPr>
            <w:tcW w:w="841" w:type="dxa"/>
            <w:vAlign w:val="center"/>
          </w:tcPr>
          <w:p w:rsidR="00C460F8" w:rsidRPr="00A65E2E" w:rsidRDefault="00C460F8" w:rsidP="005D1670">
            <w:pPr>
              <w:jc w:val="center"/>
              <w:rPr>
                <w:sz w:val="28"/>
                <w:szCs w:val="28"/>
                <w:lang w:val="uk-UA"/>
              </w:rPr>
            </w:pPr>
            <w:r w:rsidRPr="00A65E2E">
              <w:rPr>
                <w:sz w:val="28"/>
                <w:szCs w:val="28"/>
                <w:lang w:val="uk-UA"/>
              </w:rPr>
              <w:t>20</w:t>
            </w:r>
            <w:r w:rsidR="005D1670">
              <w:rPr>
                <w:sz w:val="28"/>
                <w:szCs w:val="28"/>
                <w:lang w:val="uk-UA"/>
              </w:rPr>
              <w:t>1</w:t>
            </w:r>
            <w:r w:rsidRPr="00A65E2E">
              <w:rPr>
                <w:sz w:val="28"/>
                <w:szCs w:val="28"/>
                <w:lang w:val="uk-UA"/>
              </w:rPr>
              <w:t>7</w:t>
            </w:r>
          </w:p>
        </w:tc>
        <w:tc>
          <w:tcPr>
            <w:tcW w:w="3596" w:type="dxa"/>
          </w:tcPr>
          <w:p w:rsidR="00C460F8" w:rsidRPr="00A65E2E" w:rsidRDefault="00C460F8" w:rsidP="00C31144">
            <w:pPr>
              <w:rPr>
                <w:sz w:val="28"/>
                <w:szCs w:val="28"/>
                <w:lang w:val="uk-UA"/>
              </w:rPr>
            </w:pPr>
            <w:r w:rsidRPr="00A65E2E">
              <w:rPr>
                <w:sz w:val="28"/>
                <w:szCs w:val="28"/>
                <w:lang w:val="uk-UA"/>
              </w:rPr>
              <w:t>Запис за № 21 - недійсний. Відновлений на попередній роботі</w:t>
            </w:r>
          </w:p>
        </w:tc>
        <w:tc>
          <w:tcPr>
            <w:tcW w:w="2373" w:type="dxa"/>
            <w:vAlign w:val="center"/>
          </w:tcPr>
          <w:p w:rsidR="00C460F8" w:rsidRPr="00A65E2E" w:rsidRDefault="00C460F8" w:rsidP="00C31144">
            <w:pPr>
              <w:jc w:val="center"/>
              <w:rPr>
                <w:sz w:val="28"/>
                <w:szCs w:val="28"/>
                <w:lang w:val="uk-UA"/>
              </w:rPr>
            </w:pPr>
            <w:r w:rsidRPr="00A65E2E">
              <w:rPr>
                <w:sz w:val="28"/>
                <w:szCs w:val="28"/>
                <w:lang w:val="uk-UA"/>
              </w:rPr>
              <w:t>Наказ № 21</w:t>
            </w:r>
            <w:r w:rsidR="00C214DF">
              <w:rPr>
                <w:sz w:val="28"/>
                <w:szCs w:val="28"/>
                <w:lang w:val="uk-UA"/>
              </w:rPr>
              <w:t>–к</w:t>
            </w:r>
          </w:p>
          <w:p w:rsidR="00C460F8" w:rsidRPr="00A65E2E" w:rsidRDefault="00C460F8" w:rsidP="005D1670">
            <w:pPr>
              <w:jc w:val="center"/>
              <w:rPr>
                <w:sz w:val="28"/>
                <w:szCs w:val="28"/>
                <w:lang w:val="uk-UA"/>
              </w:rPr>
            </w:pPr>
            <w:r w:rsidRPr="00A65E2E">
              <w:rPr>
                <w:sz w:val="28"/>
                <w:szCs w:val="28"/>
                <w:lang w:val="uk-UA"/>
              </w:rPr>
              <w:t>від 01.03.20</w:t>
            </w:r>
            <w:r w:rsidR="005D1670">
              <w:rPr>
                <w:sz w:val="28"/>
                <w:szCs w:val="28"/>
                <w:lang w:val="uk-UA"/>
              </w:rPr>
              <w:t>1</w:t>
            </w:r>
            <w:r w:rsidRPr="00A65E2E">
              <w:rPr>
                <w:sz w:val="28"/>
                <w:szCs w:val="28"/>
                <w:lang w:val="uk-UA"/>
              </w:rPr>
              <w:t>7</w:t>
            </w:r>
          </w:p>
        </w:tc>
      </w:tr>
      <w:tr w:rsidR="00C460F8" w:rsidRPr="00A65E2E" w:rsidTr="00C214DF">
        <w:tc>
          <w:tcPr>
            <w:tcW w:w="1059" w:type="dxa"/>
            <w:vAlign w:val="center"/>
          </w:tcPr>
          <w:p w:rsidR="00C460F8" w:rsidRPr="00A65E2E" w:rsidRDefault="00C460F8" w:rsidP="00C31144">
            <w:pPr>
              <w:jc w:val="center"/>
              <w:rPr>
                <w:sz w:val="28"/>
                <w:szCs w:val="28"/>
                <w:lang w:val="uk-UA"/>
              </w:rPr>
            </w:pPr>
            <w:r w:rsidRPr="00A65E2E">
              <w:rPr>
                <w:sz w:val="28"/>
                <w:szCs w:val="28"/>
                <w:lang w:val="uk-UA"/>
              </w:rPr>
              <w:t>18</w:t>
            </w:r>
          </w:p>
        </w:tc>
        <w:tc>
          <w:tcPr>
            <w:tcW w:w="996" w:type="dxa"/>
            <w:gridSpan w:val="2"/>
            <w:vAlign w:val="center"/>
          </w:tcPr>
          <w:p w:rsidR="00C460F8" w:rsidRPr="00A65E2E" w:rsidRDefault="00C460F8" w:rsidP="00C31144">
            <w:pPr>
              <w:jc w:val="center"/>
              <w:rPr>
                <w:sz w:val="28"/>
                <w:szCs w:val="28"/>
                <w:lang w:val="uk-UA"/>
              </w:rPr>
            </w:pPr>
            <w:r w:rsidRPr="00A65E2E">
              <w:rPr>
                <w:sz w:val="28"/>
                <w:szCs w:val="28"/>
                <w:lang w:val="uk-UA"/>
              </w:rPr>
              <w:t>14</w:t>
            </w:r>
          </w:p>
        </w:tc>
        <w:tc>
          <w:tcPr>
            <w:tcW w:w="989" w:type="dxa"/>
            <w:gridSpan w:val="2"/>
            <w:vAlign w:val="center"/>
          </w:tcPr>
          <w:p w:rsidR="00C460F8" w:rsidRPr="00A65E2E" w:rsidRDefault="00C460F8" w:rsidP="00C31144">
            <w:pPr>
              <w:jc w:val="center"/>
              <w:rPr>
                <w:sz w:val="28"/>
                <w:szCs w:val="28"/>
                <w:lang w:val="uk-UA"/>
              </w:rPr>
            </w:pPr>
            <w:r w:rsidRPr="00A65E2E">
              <w:rPr>
                <w:sz w:val="28"/>
                <w:szCs w:val="28"/>
                <w:lang w:val="uk-UA"/>
              </w:rPr>
              <w:t>04</w:t>
            </w:r>
          </w:p>
        </w:tc>
        <w:tc>
          <w:tcPr>
            <w:tcW w:w="841" w:type="dxa"/>
            <w:vAlign w:val="center"/>
          </w:tcPr>
          <w:p w:rsidR="00C460F8" w:rsidRPr="00A65E2E" w:rsidRDefault="00C460F8" w:rsidP="005D1670">
            <w:pPr>
              <w:jc w:val="center"/>
              <w:rPr>
                <w:sz w:val="28"/>
                <w:szCs w:val="28"/>
                <w:lang w:val="uk-UA"/>
              </w:rPr>
            </w:pPr>
            <w:r w:rsidRPr="00A65E2E">
              <w:rPr>
                <w:sz w:val="28"/>
                <w:szCs w:val="28"/>
                <w:lang w:val="uk-UA"/>
              </w:rPr>
              <w:t>20</w:t>
            </w:r>
            <w:r w:rsidR="005D1670">
              <w:rPr>
                <w:sz w:val="28"/>
                <w:szCs w:val="28"/>
                <w:lang w:val="uk-UA"/>
              </w:rPr>
              <w:t>1</w:t>
            </w:r>
            <w:r w:rsidRPr="00A65E2E">
              <w:rPr>
                <w:sz w:val="28"/>
                <w:szCs w:val="28"/>
                <w:lang w:val="uk-UA"/>
              </w:rPr>
              <w:t>7</w:t>
            </w:r>
          </w:p>
        </w:tc>
        <w:tc>
          <w:tcPr>
            <w:tcW w:w="3596" w:type="dxa"/>
          </w:tcPr>
          <w:p w:rsidR="00C460F8" w:rsidRPr="00A65E2E" w:rsidRDefault="00C460F8" w:rsidP="00C31144">
            <w:pPr>
              <w:rPr>
                <w:sz w:val="28"/>
                <w:szCs w:val="28"/>
                <w:lang w:val="uk-UA"/>
              </w:rPr>
            </w:pPr>
            <w:r w:rsidRPr="00A65E2E">
              <w:rPr>
                <w:sz w:val="28"/>
                <w:szCs w:val="28"/>
                <w:lang w:val="uk-UA"/>
              </w:rPr>
              <w:t>Запис за № 7 - недійсний. Звільнений за угодою сторін</w:t>
            </w:r>
          </w:p>
        </w:tc>
        <w:tc>
          <w:tcPr>
            <w:tcW w:w="2373" w:type="dxa"/>
            <w:vAlign w:val="center"/>
          </w:tcPr>
          <w:p w:rsidR="00C460F8" w:rsidRPr="00A65E2E" w:rsidRDefault="00C460F8" w:rsidP="00C31144">
            <w:pPr>
              <w:jc w:val="center"/>
              <w:rPr>
                <w:sz w:val="28"/>
                <w:szCs w:val="28"/>
                <w:lang w:val="uk-UA"/>
              </w:rPr>
            </w:pPr>
            <w:r w:rsidRPr="00A65E2E">
              <w:rPr>
                <w:sz w:val="28"/>
                <w:szCs w:val="28"/>
                <w:lang w:val="uk-UA"/>
              </w:rPr>
              <w:t>Наказ № 63</w:t>
            </w:r>
            <w:r w:rsidR="00C214DF">
              <w:rPr>
                <w:sz w:val="28"/>
                <w:szCs w:val="28"/>
                <w:lang w:val="uk-UA"/>
              </w:rPr>
              <w:t>–к</w:t>
            </w:r>
          </w:p>
          <w:p w:rsidR="00C460F8" w:rsidRPr="00A65E2E" w:rsidRDefault="00C460F8" w:rsidP="005D1670">
            <w:pPr>
              <w:jc w:val="center"/>
              <w:rPr>
                <w:sz w:val="28"/>
                <w:szCs w:val="28"/>
                <w:lang w:val="uk-UA"/>
              </w:rPr>
            </w:pPr>
            <w:r w:rsidRPr="00A65E2E">
              <w:rPr>
                <w:sz w:val="28"/>
                <w:szCs w:val="28"/>
                <w:lang w:val="uk-UA"/>
              </w:rPr>
              <w:t>від 14.04.20</w:t>
            </w:r>
            <w:r w:rsidR="005D1670">
              <w:rPr>
                <w:sz w:val="28"/>
                <w:szCs w:val="28"/>
                <w:lang w:val="uk-UA"/>
              </w:rPr>
              <w:t>1</w:t>
            </w:r>
            <w:r w:rsidRPr="00A65E2E">
              <w:rPr>
                <w:sz w:val="28"/>
                <w:szCs w:val="28"/>
                <w:lang w:val="uk-UA"/>
              </w:rPr>
              <w:t>7</w:t>
            </w:r>
          </w:p>
        </w:tc>
      </w:tr>
    </w:tbl>
    <w:p w:rsidR="00CC1E5E" w:rsidRDefault="00CC1E5E" w:rsidP="00B25913">
      <w:pPr>
        <w:ind w:firstLine="0"/>
        <w:jc w:val="left"/>
        <w:rPr>
          <w:lang w:val="uk-UA"/>
        </w:rPr>
      </w:pPr>
    </w:p>
    <w:p w:rsidR="00CC1E5E" w:rsidRDefault="00CC1E5E">
      <w:pPr>
        <w:rPr>
          <w:lang w:val="uk-UA"/>
        </w:rPr>
      </w:pPr>
      <w:r>
        <w:rPr>
          <w:lang w:val="uk-UA"/>
        </w:rPr>
        <w:br w:type="page"/>
      </w:r>
    </w:p>
    <w:tbl>
      <w:tblPr>
        <w:tblStyle w:val="a3"/>
        <w:tblW w:w="10031" w:type="dxa"/>
        <w:tblLook w:val="04A0" w:firstRow="1" w:lastRow="0" w:firstColumn="1" w:lastColumn="0" w:noHBand="0" w:noVBand="1"/>
      </w:tblPr>
      <w:tblGrid>
        <w:gridCol w:w="1059"/>
        <w:gridCol w:w="927"/>
        <w:gridCol w:w="1038"/>
        <w:gridCol w:w="912"/>
        <w:gridCol w:w="4110"/>
        <w:gridCol w:w="1985"/>
      </w:tblGrid>
      <w:tr w:rsidR="00390EDE" w:rsidTr="005971CE">
        <w:tc>
          <w:tcPr>
            <w:tcW w:w="10031" w:type="dxa"/>
            <w:gridSpan w:val="6"/>
            <w:vAlign w:val="center"/>
          </w:tcPr>
          <w:p w:rsidR="00390EDE" w:rsidRPr="00034643" w:rsidRDefault="00034643" w:rsidP="00034643">
            <w:pPr>
              <w:jc w:val="center"/>
              <w:rPr>
                <w:b/>
                <w:i/>
                <w:sz w:val="28"/>
                <w:szCs w:val="28"/>
                <w:lang w:val="uk-UA"/>
              </w:rPr>
            </w:pPr>
            <w:r w:rsidRPr="00034643">
              <w:rPr>
                <w:b/>
                <w:i/>
                <w:sz w:val="28"/>
                <w:szCs w:val="28"/>
                <w:lang w:val="uk-UA"/>
              </w:rPr>
              <w:t>Відомості про роботу</w:t>
            </w:r>
          </w:p>
        </w:tc>
      </w:tr>
      <w:tr w:rsidR="00034643" w:rsidTr="005971CE">
        <w:tc>
          <w:tcPr>
            <w:tcW w:w="1059" w:type="dxa"/>
            <w:vMerge w:val="restart"/>
            <w:vAlign w:val="center"/>
          </w:tcPr>
          <w:p w:rsidR="00034643" w:rsidRPr="00034643" w:rsidRDefault="00034643" w:rsidP="00034643">
            <w:pPr>
              <w:jc w:val="center"/>
              <w:rPr>
                <w:b/>
                <w:i/>
                <w:sz w:val="28"/>
                <w:szCs w:val="28"/>
                <w:lang w:val="uk-UA"/>
              </w:rPr>
            </w:pPr>
            <w:r w:rsidRPr="00034643">
              <w:rPr>
                <w:b/>
                <w:i/>
                <w:sz w:val="28"/>
                <w:szCs w:val="28"/>
                <w:lang w:val="uk-UA"/>
              </w:rPr>
              <w:t>№</w:t>
            </w:r>
          </w:p>
          <w:p w:rsidR="00034643" w:rsidRPr="00034643" w:rsidRDefault="00034643" w:rsidP="00034643">
            <w:pPr>
              <w:jc w:val="center"/>
              <w:rPr>
                <w:b/>
                <w:i/>
                <w:sz w:val="28"/>
                <w:szCs w:val="28"/>
                <w:lang w:val="uk-UA"/>
              </w:rPr>
            </w:pPr>
            <w:r w:rsidRPr="00034643">
              <w:rPr>
                <w:b/>
                <w:i/>
                <w:sz w:val="28"/>
                <w:szCs w:val="28"/>
                <w:lang w:val="uk-UA"/>
              </w:rPr>
              <w:t>Запису</w:t>
            </w:r>
          </w:p>
        </w:tc>
        <w:tc>
          <w:tcPr>
            <w:tcW w:w="2877" w:type="dxa"/>
            <w:gridSpan w:val="3"/>
            <w:vAlign w:val="center"/>
          </w:tcPr>
          <w:p w:rsidR="00034643" w:rsidRPr="00034643" w:rsidRDefault="00034643" w:rsidP="00034643">
            <w:pPr>
              <w:jc w:val="center"/>
              <w:rPr>
                <w:b/>
                <w:i/>
                <w:sz w:val="28"/>
                <w:szCs w:val="28"/>
                <w:lang w:val="uk-UA"/>
              </w:rPr>
            </w:pPr>
            <w:r w:rsidRPr="00034643">
              <w:rPr>
                <w:b/>
                <w:i/>
                <w:sz w:val="28"/>
                <w:szCs w:val="28"/>
                <w:lang w:val="uk-UA"/>
              </w:rPr>
              <w:t>Дата</w:t>
            </w:r>
          </w:p>
        </w:tc>
        <w:tc>
          <w:tcPr>
            <w:tcW w:w="4110" w:type="dxa"/>
            <w:vMerge w:val="restart"/>
            <w:vAlign w:val="center"/>
          </w:tcPr>
          <w:p w:rsidR="00034643" w:rsidRPr="00034643" w:rsidRDefault="00034643" w:rsidP="00034643">
            <w:pPr>
              <w:jc w:val="center"/>
              <w:rPr>
                <w:b/>
                <w:i/>
                <w:sz w:val="28"/>
                <w:szCs w:val="28"/>
                <w:lang w:val="uk-UA"/>
              </w:rPr>
            </w:pPr>
            <w:r w:rsidRPr="00034643">
              <w:rPr>
                <w:b/>
                <w:i/>
                <w:sz w:val="28"/>
                <w:szCs w:val="28"/>
                <w:lang w:val="uk-UA"/>
              </w:rPr>
              <w:t>Відомості про приймання на роботу, про переведення на іншу роботу і про звільнення (із зазначенням причин із посиланням на статтю, пункт закону)</w:t>
            </w:r>
          </w:p>
        </w:tc>
        <w:tc>
          <w:tcPr>
            <w:tcW w:w="1985" w:type="dxa"/>
            <w:vMerge w:val="restart"/>
            <w:vAlign w:val="center"/>
          </w:tcPr>
          <w:p w:rsidR="00034643" w:rsidRPr="00034643" w:rsidRDefault="00034643" w:rsidP="00034643">
            <w:pPr>
              <w:jc w:val="center"/>
              <w:rPr>
                <w:b/>
                <w:i/>
                <w:sz w:val="28"/>
                <w:szCs w:val="28"/>
                <w:lang w:val="uk-UA"/>
              </w:rPr>
            </w:pPr>
            <w:r w:rsidRPr="00034643">
              <w:rPr>
                <w:b/>
                <w:i/>
                <w:sz w:val="28"/>
                <w:szCs w:val="28"/>
                <w:lang w:val="uk-UA"/>
              </w:rPr>
              <w:t>На підставі чого внесено запис (документ, його дата і номер)</w:t>
            </w:r>
          </w:p>
        </w:tc>
      </w:tr>
      <w:tr w:rsidR="00034643" w:rsidTr="005971CE">
        <w:tc>
          <w:tcPr>
            <w:tcW w:w="1059" w:type="dxa"/>
            <w:vMerge/>
            <w:vAlign w:val="center"/>
          </w:tcPr>
          <w:p w:rsidR="00034643" w:rsidRPr="00034643" w:rsidRDefault="00034643" w:rsidP="00034643">
            <w:pPr>
              <w:jc w:val="center"/>
              <w:rPr>
                <w:b/>
                <w:i/>
                <w:sz w:val="28"/>
                <w:szCs w:val="28"/>
                <w:lang w:val="uk-UA"/>
              </w:rPr>
            </w:pPr>
          </w:p>
        </w:tc>
        <w:tc>
          <w:tcPr>
            <w:tcW w:w="927" w:type="dxa"/>
            <w:vAlign w:val="center"/>
          </w:tcPr>
          <w:p w:rsidR="00034643" w:rsidRPr="00034643" w:rsidRDefault="00034643" w:rsidP="00034643">
            <w:pPr>
              <w:ind w:left="-208" w:right="-73"/>
              <w:jc w:val="center"/>
              <w:rPr>
                <w:b/>
                <w:i/>
                <w:sz w:val="28"/>
                <w:szCs w:val="28"/>
                <w:lang w:val="uk-UA"/>
              </w:rPr>
            </w:pPr>
            <w:r w:rsidRPr="00034643">
              <w:rPr>
                <w:b/>
                <w:i/>
                <w:sz w:val="28"/>
                <w:szCs w:val="28"/>
                <w:lang w:val="uk-UA"/>
              </w:rPr>
              <w:t>число</w:t>
            </w:r>
          </w:p>
        </w:tc>
        <w:tc>
          <w:tcPr>
            <w:tcW w:w="1038" w:type="dxa"/>
            <w:vAlign w:val="center"/>
          </w:tcPr>
          <w:p w:rsidR="00034643" w:rsidRPr="00034643" w:rsidRDefault="00034643" w:rsidP="00034643">
            <w:pPr>
              <w:ind w:left="-208" w:right="-73"/>
              <w:jc w:val="center"/>
              <w:rPr>
                <w:b/>
                <w:i/>
                <w:sz w:val="28"/>
                <w:szCs w:val="28"/>
                <w:lang w:val="uk-UA"/>
              </w:rPr>
            </w:pPr>
            <w:r w:rsidRPr="00034643">
              <w:rPr>
                <w:b/>
                <w:i/>
                <w:sz w:val="28"/>
                <w:szCs w:val="28"/>
                <w:lang w:val="uk-UA"/>
              </w:rPr>
              <w:t>місяць</w:t>
            </w:r>
          </w:p>
        </w:tc>
        <w:tc>
          <w:tcPr>
            <w:tcW w:w="912" w:type="dxa"/>
            <w:vAlign w:val="center"/>
          </w:tcPr>
          <w:p w:rsidR="00034643" w:rsidRPr="00034643" w:rsidRDefault="00034643" w:rsidP="00034643">
            <w:pPr>
              <w:ind w:left="-208" w:right="-73"/>
              <w:jc w:val="center"/>
              <w:rPr>
                <w:b/>
                <w:i/>
                <w:sz w:val="28"/>
                <w:szCs w:val="28"/>
                <w:lang w:val="uk-UA"/>
              </w:rPr>
            </w:pPr>
            <w:r w:rsidRPr="00034643">
              <w:rPr>
                <w:b/>
                <w:i/>
                <w:sz w:val="28"/>
                <w:szCs w:val="28"/>
                <w:lang w:val="uk-UA"/>
              </w:rPr>
              <w:t>рік</w:t>
            </w:r>
          </w:p>
        </w:tc>
        <w:tc>
          <w:tcPr>
            <w:tcW w:w="4110" w:type="dxa"/>
            <w:vMerge/>
            <w:vAlign w:val="center"/>
          </w:tcPr>
          <w:p w:rsidR="00034643" w:rsidRPr="00034643" w:rsidRDefault="00034643" w:rsidP="00034643">
            <w:pPr>
              <w:jc w:val="center"/>
              <w:rPr>
                <w:b/>
                <w:i/>
                <w:sz w:val="28"/>
                <w:szCs w:val="28"/>
                <w:lang w:val="uk-UA"/>
              </w:rPr>
            </w:pPr>
          </w:p>
        </w:tc>
        <w:tc>
          <w:tcPr>
            <w:tcW w:w="1985" w:type="dxa"/>
            <w:vMerge/>
            <w:vAlign w:val="center"/>
          </w:tcPr>
          <w:p w:rsidR="00034643" w:rsidRPr="00034643" w:rsidRDefault="00034643" w:rsidP="00034643">
            <w:pPr>
              <w:jc w:val="center"/>
              <w:rPr>
                <w:b/>
                <w:i/>
                <w:sz w:val="28"/>
                <w:szCs w:val="28"/>
                <w:lang w:val="uk-UA"/>
              </w:rPr>
            </w:pPr>
          </w:p>
        </w:tc>
      </w:tr>
      <w:tr w:rsidR="00034643" w:rsidTr="005971CE">
        <w:tc>
          <w:tcPr>
            <w:tcW w:w="1059" w:type="dxa"/>
            <w:vAlign w:val="center"/>
          </w:tcPr>
          <w:p w:rsidR="00034643" w:rsidRPr="00034643" w:rsidRDefault="00034643" w:rsidP="00034643">
            <w:pPr>
              <w:jc w:val="center"/>
              <w:rPr>
                <w:b/>
                <w:i/>
                <w:sz w:val="28"/>
                <w:szCs w:val="28"/>
                <w:lang w:val="uk-UA"/>
              </w:rPr>
            </w:pPr>
          </w:p>
        </w:tc>
        <w:tc>
          <w:tcPr>
            <w:tcW w:w="927" w:type="dxa"/>
            <w:vAlign w:val="center"/>
          </w:tcPr>
          <w:p w:rsidR="00034643" w:rsidRPr="00034643" w:rsidRDefault="00034643" w:rsidP="00034643">
            <w:pPr>
              <w:jc w:val="center"/>
              <w:rPr>
                <w:b/>
                <w:i/>
                <w:sz w:val="28"/>
                <w:szCs w:val="28"/>
                <w:lang w:val="uk-UA"/>
              </w:rPr>
            </w:pPr>
          </w:p>
        </w:tc>
        <w:tc>
          <w:tcPr>
            <w:tcW w:w="1038" w:type="dxa"/>
            <w:vAlign w:val="center"/>
          </w:tcPr>
          <w:p w:rsidR="00034643" w:rsidRPr="00034643" w:rsidRDefault="00034643" w:rsidP="00034643">
            <w:pPr>
              <w:jc w:val="center"/>
              <w:rPr>
                <w:b/>
                <w:i/>
                <w:sz w:val="28"/>
                <w:szCs w:val="28"/>
                <w:lang w:val="uk-UA"/>
              </w:rPr>
            </w:pPr>
          </w:p>
        </w:tc>
        <w:tc>
          <w:tcPr>
            <w:tcW w:w="912" w:type="dxa"/>
            <w:vAlign w:val="center"/>
          </w:tcPr>
          <w:p w:rsidR="00034643" w:rsidRPr="00034643" w:rsidRDefault="00034643" w:rsidP="00034643">
            <w:pPr>
              <w:jc w:val="center"/>
              <w:rPr>
                <w:b/>
                <w:i/>
                <w:sz w:val="28"/>
                <w:szCs w:val="28"/>
                <w:lang w:val="uk-UA"/>
              </w:rPr>
            </w:pPr>
          </w:p>
        </w:tc>
        <w:tc>
          <w:tcPr>
            <w:tcW w:w="4110" w:type="dxa"/>
            <w:vAlign w:val="center"/>
          </w:tcPr>
          <w:p w:rsidR="00034643" w:rsidRPr="00034643" w:rsidRDefault="00034643" w:rsidP="00034643">
            <w:pPr>
              <w:jc w:val="center"/>
              <w:rPr>
                <w:b/>
                <w:i/>
                <w:sz w:val="28"/>
                <w:szCs w:val="28"/>
                <w:lang w:val="uk-UA"/>
              </w:rPr>
            </w:pPr>
          </w:p>
        </w:tc>
        <w:tc>
          <w:tcPr>
            <w:tcW w:w="1985" w:type="dxa"/>
            <w:vAlign w:val="center"/>
          </w:tcPr>
          <w:p w:rsidR="00034643" w:rsidRPr="00034643" w:rsidRDefault="00034643" w:rsidP="00034643">
            <w:pPr>
              <w:jc w:val="center"/>
              <w:rPr>
                <w:b/>
                <w:i/>
                <w:sz w:val="28"/>
                <w:szCs w:val="28"/>
                <w:lang w:val="uk-UA"/>
              </w:rPr>
            </w:pPr>
          </w:p>
        </w:tc>
      </w:tr>
      <w:tr w:rsidR="00034643" w:rsidTr="005971CE">
        <w:tc>
          <w:tcPr>
            <w:tcW w:w="1059" w:type="dxa"/>
          </w:tcPr>
          <w:p w:rsidR="00034643" w:rsidRPr="00034643" w:rsidRDefault="00034643" w:rsidP="00034643">
            <w:pPr>
              <w:rPr>
                <w:sz w:val="28"/>
                <w:szCs w:val="28"/>
                <w:lang w:val="uk-UA"/>
              </w:rPr>
            </w:pPr>
          </w:p>
        </w:tc>
        <w:tc>
          <w:tcPr>
            <w:tcW w:w="927" w:type="dxa"/>
          </w:tcPr>
          <w:p w:rsidR="00034643" w:rsidRPr="00034643" w:rsidRDefault="00034643" w:rsidP="00034643">
            <w:pPr>
              <w:rPr>
                <w:sz w:val="28"/>
                <w:szCs w:val="28"/>
                <w:lang w:val="uk-UA"/>
              </w:rPr>
            </w:pPr>
          </w:p>
        </w:tc>
        <w:tc>
          <w:tcPr>
            <w:tcW w:w="1038" w:type="dxa"/>
          </w:tcPr>
          <w:p w:rsidR="00034643" w:rsidRPr="00034643" w:rsidRDefault="00034643" w:rsidP="00034643">
            <w:pPr>
              <w:rPr>
                <w:sz w:val="28"/>
                <w:szCs w:val="28"/>
                <w:lang w:val="uk-UA"/>
              </w:rPr>
            </w:pPr>
          </w:p>
        </w:tc>
        <w:tc>
          <w:tcPr>
            <w:tcW w:w="912" w:type="dxa"/>
          </w:tcPr>
          <w:p w:rsidR="00034643" w:rsidRPr="00034643" w:rsidRDefault="00034643" w:rsidP="00034643">
            <w:pPr>
              <w:rPr>
                <w:sz w:val="28"/>
                <w:szCs w:val="28"/>
                <w:lang w:val="uk-UA"/>
              </w:rPr>
            </w:pPr>
          </w:p>
        </w:tc>
        <w:tc>
          <w:tcPr>
            <w:tcW w:w="4110" w:type="dxa"/>
          </w:tcPr>
          <w:p w:rsidR="00034643" w:rsidRPr="00034643" w:rsidRDefault="00034643" w:rsidP="00034643">
            <w:pPr>
              <w:rPr>
                <w:sz w:val="28"/>
                <w:szCs w:val="28"/>
                <w:lang w:val="uk-UA"/>
              </w:rPr>
            </w:pPr>
          </w:p>
        </w:tc>
        <w:tc>
          <w:tcPr>
            <w:tcW w:w="1985" w:type="dxa"/>
          </w:tcPr>
          <w:p w:rsidR="00034643" w:rsidRPr="00034643" w:rsidRDefault="00034643" w:rsidP="00034643">
            <w:pPr>
              <w:rPr>
                <w:sz w:val="28"/>
                <w:szCs w:val="28"/>
                <w:lang w:val="uk-UA"/>
              </w:rPr>
            </w:pPr>
          </w:p>
        </w:tc>
      </w:tr>
      <w:tr w:rsidR="00034643" w:rsidTr="005971CE">
        <w:tc>
          <w:tcPr>
            <w:tcW w:w="1059" w:type="dxa"/>
          </w:tcPr>
          <w:p w:rsidR="00034643" w:rsidRPr="00034643" w:rsidRDefault="00034643" w:rsidP="00034643">
            <w:pPr>
              <w:rPr>
                <w:sz w:val="28"/>
                <w:szCs w:val="28"/>
                <w:lang w:val="uk-UA"/>
              </w:rPr>
            </w:pPr>
          </w:p>
        </w:tc>
        <w:tc>
          <w:tcPr>
            <w:tcW w:w="927" w:type="dxa"/>
          </w:tcPr>
          <w:p w:rsidR="00034643" w:rsidRPr="00034643" w:rsidRDefault="00034643" w:rsidP="00034643">
            <w:pPr>
              <w:rPr>
                <w:sz w:val="28"/>
                <w:szCs w:val="28"/>
                <w:lang w:val="uk-UA"/>
              </w:rPr>
            </w:pPr>
          </w:p>
        </w:tc>
        <w:tc>
          <w:tcPr>
            <w:tcW w:w="1038" w:type="dxa"/>
          </w:tcPr>
          <w:p w:rsidR="00034643" w:rsidRPr="00034643" w:rsidRDefault="00034643" w:rsidP="00034643">
            <w:pPr>
              <w:rPr>
                <w:sz w:val="28"/>
                <w:szCs w:val="28"/>
                <w:lang w:val="uk-UA"/>
              </w:rPr>
            </w:pPr>
          </w:p>
        </w:tc>
        <w:tc>
          <w:tcPr>
            <w:tcW w:w="912" w:type="dxa"/>
          </w:tcPr>
          <w:p w:rsidR="00034643" w:rsidRPr="00034643" w:rsidRDefault="00034643" w:rsidP="00034643">
            <w:pPr>
              <w:rPr>
                <w:sz w:val="28"/>
                <w:szCs w:val="28"/>
                <w:lang w:val="uk-UA"/>
              </w:rPr>
            </w:pPr>
          </w:p>
        </w:tc>
        <w:tc>
          <w:tcPr>
            <w:tcW w:w="4110" w:type="dxa"/>
          </w:tcPr>
          <w:p w:rsidR="00034643" w:rsidRPr="00034643" w:rsidRDefault="00034643" w:rsidP="00034643">
            <w:pPr>
              <w:rPr>
                <w:sz w:val="28"/>
                <w:szCs w:val="28"/>
                <w:lang w:val="uk-UA"/>
              </w:rPr>
            </w:pPr>
          </w:p>
        </w:tc>
        <w:tc>
          <w:tcPr>
            <w:tcW w:w="1985" w:type="dxa"/>
          </w:tcPr>
          <w:p w:rsidR="00034643" w:rsidRPr="00034643" w:rsidRDefault="00034643" w:rsidP="00034643">
            <w:pPr>
              <w:rPr>
                <w:sz w:val="28"/>
                <w:szCs w:val="28"/>
                <w:lang w:val="uk-UA"/>
              </w:rPr>
            </w:pPr>
          </w:p>
        </w:tc>
      </w:tr>
      <w:tr w:rsidR="00034643" w:rsidTr="005971CE">
        <w:tc>
          <w:tcPr>
            <w:tcW w:w="1059" w:type="dxa"/>
          </w:tcPr>
          <w:p w:rsidR="00034643" w:rsidRPr="00034643" w:rsidRDefault="00034643" w:rsidP="00034643">
            <w:pPr>
              <w:rPr>
                <w:sz w:val="28"/>
                <w:szCs w:val="28"/>
                <w:lang w:val="uk-UA"/>
              </w:rPr>
            </w:pPr>
          </w:p>
        </w:tc>
        <w:tc>
          <w:tcPr>
            <w:tcW w:w="927" w:type="dxa"/>
          </w:tcPr>
          <w:p w:rsidR="00034643" w:rsidRPr="00034643" w:rsidRDefault="00034643" w:rsidP="00034643">
            <w:pPr>
              <w:rPr>
                <w:sz w:val="28"/>
                <w:szCs w:val="28"/>
                <w:lang w:val="uk-UA"/>
              </w:rPr>
            </w:pPr>
          </w:p>
        </w:tc>
        <w:tc>
          <w:tcPr>
            <w:tcW w:w="1038" w:type="dxa"/>
          </w:tcPr>
          <w:p w:rsidR="00034643" w:rsidRPr="00034643" w:rsidRDefault="00034643" w:rsidP="00034643">
            <w:pPr>
              <w:rPr>
                <w:sz w:val="28"/>
                <w:szCs w:val="28"/>
                <w:lang w:val="uk-UA"/>
              </w:rPr>
            </w:pPr>
          </w:p>
        </w:tc>
        <w:tc>
          <w:tcPr>
            <w:tcW w:w="912" w:type="dxa"/>
          </w:tcPr>
          <w:p w:rsidR="00034643" w:rsidRPr="00034643" w:rsidRDefault="00034643" w:rsidP="00034643">
            <w:pPr>
              <w:rPr>
                <w:sz w:val="28"/>
                <w:szCs w:val="28"/>
                <w:lang w:val="uk-UA"/>
              </w:rPr>
            </w:pPr>
          </w:p>
        </w:tc>
        <w:tc>
          <w:tcPr>
            <w:tcW w:w="4110" w:type="dxa"/>
          </w:tcPr>
          <w:p w:rsidR="00034643" w:rsidRPr="00034643" w:rsidRDefault="00034643" w:rsidP="00034643">
            <w:pPr>
              <w:rPr>
                <w:sz w:val="28"/>
                <w:szCs w:val="28"/>
                <w:lang w:val="uk-UA"/>
              </w:rPr>
            </w:pPr>
          </w:p>
        </w:tc>
        <w:tc>
          <w:tcPr>
            <w:tcW w:w="1985" w:type="dxa"/>
          </w:tcPr>
          <w:p w:rsidR="00034643" w:rsidRPr="00034643" w:rsidRDefault="00034643" w:rsidP="00034643">
            <w:pPr>
              <w:rPr>
                <w:sz w:val="28"/>
                <w:szCs w:val="28"/>
                <w:lang w:val="uk-UA"/>
              </w:rPr>
            </w:pPr>
          </w:p>
        </w:tc>
      </w:tr>
      <w:tr w:rsidR="00034643" w:rsidTr="005971CE">
        <w:tc>
          <w:tcPr>
            <w:tcW w:w="1059" w:type="dxa"/>
          </w:tcPr>
          <w:p w:rsidR="00034643" w:rsidRPr="00034643" w:rsidRDefault="00034643" w:rsidP="00034643">
            <w:pPr>
              <w:rPr>
                <w:sz w:val="28"/>
                <w:szCs w:val="28"/>
                <w:lang w:val="uk-UA"/>
              </w:rPr>
            </w:pPr>
          </w:p>
        </w:tc>
        <w:tc>
          <w:tcPr>
            <w:tcW w:w="927" w:type="dxa"/>
          </w:tcPr>
          <w:p w:rsidR="00034643" w:rsidRPr="00034643" w:rsidRDefault="00034643" w:rsidP="00034643">
            <w:pPr>
              <w:rPr>
                <w:sz w:val="28"/>
                <w:szCs w:val="28"/>
                <w:lang w:val="uk-UA"/>
              </w:rPr>
            </w:pPr>
          </w:p>
        </w:tc>
        <w:tc>
          <w:tcPr>
            <w:tcW w:w="1038" w:type="dxa"/>
          </w:tcPr>
          <w:p w:rsidR="00034643" w:rsidRPr="00034643" w:rsidRDefault="00034643" w:rsidP="00034643">
            <w:pPr>
              <w:rPr>
                <w:sz w:val="28"/>
                <w:szCs w:val="28"/>
                <w:lang w:val="uk-UA"/>
              </w:rPr>
            </w:pPr>
          </w:p>
        </w:tc>
        <w:tc>
          <w:tcPr>
            <w:tcW w:w="912" w:type="dxa"/>
          </w:tcPr>
          <w:p w:rsidR="00034643" w:rsidRPr="00034643" w:rsidRDefault="00034643" w:rsidP="00034643">
            <w:pPr>
              <w:rPr>
                <w:sz w:val="28"/>
                <w:szCs w:val="28"/>
                <w:lang w:val="uk-UA"/>
              </w:rPr>
            </w:pPr>
          </w:p>
        </w:tc>
        <w:tc>
          <w:tcPr>
            <w:tcW w:w="4110" w:type="dxa"/>
          </w:tcPr>
          <w:p w:rsidR="00034643" w:rsidRPr="00034643" w:rsidRDefault="00034643" w:rsidP="00034643">
            <w:pPr>
              <w:rPr>
                <w:sz w:val="28"/>
                <w:szCs w:val="28"/>
                <w:lang w:val="uk-UA"/>
              </w:rPr>
            </w:pPr>
          </w:p>
        </w:tc>
        <w:tc>
          <w:tcPr>
            <w:tcW w:w="1985" w:type="dxa"/>
          </w:tcPr>
          <w:p w:rsidR="00034643" w:rsidRPr="00034643" w:rsidRDefault="00034643" w:rsidP="00034643">
            <w:pPr>
              <w:rPr>
                <w:sz w:val="28"/>
                <w:szCs w:val="28"/>
                <w:lang w:val="uk-UA"/>
              </w:rPr>
            </w:pPr>
          </w:p>
        </w:tc>
      </w:tr>
      <w:tr w:rsidR="00034643" w:rsidTr="005971CE">
        <w:tc>
          <w:tcPr>
            <w:tcW w:w="1059" w:type="dxa"/>
          </w:tcPr>
          <w:p w:rsidR="00034643" w:rsidRPr="00034643" w:rsidRDefault="00034643" w:rsidP="00034643">
            <w:pPr>
              <w:rPr>
                <w:sz w:val="28"/>
                <w:szCs w:val="28"/>
                <w:lang w:val="uk-UA"/>
              </w:rPr>
            </w:pPr>
          </w:p>
        </w:tc>
        <w:tc>
          <w:tcPr>
            <w:tcW w:w="927" w:type="dxa"/>
          </w:tcPr>
          <w:p w:rsidR="00034643" w:rsidRPr="00034643" w:rsidRDefault="00034643" w:rsidP="00034643">
            <w:pPr>
              <w:rPr>
                <w:sz w:val="28"/>
                <w:szCs w:val="28"/>
                <w:lang w:val="uk-UA"/>
              </w:rPr>
            </w:pPr>
          </w:p>
        </w:tc>
        <w:tc>
          <w:tcPr>
            <w:tcW w:w="1038" w:type="dxa"/>
          </w:tcPr>
          <w:p w:rsidR="00034643" w:rsidRPr="00034643" w:rsidRDefault="00034643" w:rsidP="00034643">
            <w:pPr>
              <w:rPr>
                <w:sz w:val="28"/>
                <w:szCs w:val="28"/>
                <w:lang w:val="uk-UA"/>
              </w:rPr>
            </w:pPr>
          </w:p>
        </w:tc>
        <w:tc>
          <w:tcPr>
            <w:tcW w:w="912" w:type="dxa"/>
          </w:tcPr>
          <w:p w:rsidR="00034643" w:rsidRPr="00034643" w:rsidRDefault="00034643" w:rsidP="00034643">
            <w:pPr>
              <w:rPr>
                <w:sz w:val="28"/>
                <w:szCs w:val="28"/>
                <w:lang w:val="uk-UA"/>
              </w:rPr>
            </w:pPr>
          </w:p>
        </w:tc>
        <w:tc>
          <w:tcPr>
            <w:tcW w:w="4110" w:type="dxa"/>
          </w:tcPr>
          <w:p w:rsidR="00034643" w:rsidRPr="00034643" w:rsidRDefault="00034643" w:rsidP="00034643">
            <w:pPr>
              <w:rPr>
                <w:sz w:val="28"/>
                <w:szCs w:val="28"/>
                <w:lang w:val="uk-UA"/>
              </w:rPr>
            </w:pPr>
          </w:p>
        </w:tc>
        <w:tc>
          <w:tcPr>
            <w:tcW w:w="1985" w:type="dxa"/>
          </w:tcPr>
          <w:p w:rsidR="00034643" w:rsidRPr="00034643" w:rsidRDefault="00034643" w:rsidP="00034643">
            <w:pPr>
              <w:rPr>
                <w:sz w:val="28"/>
                <w:szCs w:val="28"/>
                <w:lang w:val="uk-UA"/>
              </w:rPr>
            </w:pPr>
          </w:p>
        </w:tc>
      </w:tr>
      <w:tr w:rsidR="00034643" w:rsidTr="005971CE">
        <w:tc>
          <w:tcPr>
            <w:tcW w:w="1059" w:type="dxa"/>
          </w:tcPr>
          <w:p w:rsidR="00034643" w:rsidRPr="00034643" w:rsidRDefault="00034643" w:rsidP="00034643">
            <w:pPr>
              <w:rPr>
                <w:sz w:val="28"/>
                <w:szCs w:val="28"/>
                <w:lang w:val="uk-UA"/>
              </w:rPr>
            </w:pPr>
          </w:p>
        </w:tc>
        <w:tc>
          <w:tcPr>
            <w:tcW w:w="927" w:type="dxa"/>
          </w:tcPr>
          <w:p w:rsidR="00034643" w:rsidRPr="00034643" w:rsidRDefault="00034643" w:rsidP="00034643">
            <w:pPr>
              <w:rPr>
                <w:sz w:val="28"/>
                <w:szCs w:val="28"/>
                <w:lang w:val="uk-UA"/>
              </w:rPr>
            </w:pPr>
          </w:p>
        </w:tc>
        <w:tc>
          <w:tcPr>
            <w:tcW w:w="1038" w:type="dxa"/>
          </w:tcPr>
          <w:p w:rsidR="00034643" w:rsidRPr="00034643" w:rsidRDefault="00034643" w:rsidP="00034643">
            <w:pPr>
              <w:rPr>
                <w:sz w:val="28"/>
                <w:szCs w:val="28"/>
                <w:lang w:val="uk-UA"/>
              </w:rPr>
            </w:pPr>
          </w:p>
        </w:tc>
        <w:tc>
          <w:tcPr>
            <w:tcW w:w="912" w:type="dxa"/>
          </w:tcPr>
          <w:p w:rsidR="00034643" w:rsidRPr="00034643" w:rsidRDefault="00034643" w:rsidP="00034643">
            <w:pPr>
              <w:rPr>
                <w:sz w:val="28"/>
                <w:szCs w:val="28"/>
                <w:lang w:val="uk-UA"/>
              </w:rPr>
            </w:pPr>
          </w:p>
        </w:tc>
        <w:tc>
          <w:tcPr>
            <w:tcW w:w="4110" w:type="dxa"/>
          </w:tcPr>
          <w:p w:rsidR="00034643" w:rsidRPr="00034643" w:rsidRDefault="00034643" w:rsidP="00034643">
            <w:pPr>
              <w:rPr>
                <w:sz w:val="28"/>
                <w:szCs w:val="28"/>
                <w:lang w:val="uk-UA"/>
              </w:rPr>
            </w:pPr>
          </w:p>
        </w:tc>
        <w:tc>
          <w:tcPr>
            <w:tcW w:w="1985" w:type="dxa"/>
          </w:tcPr>
          <w:p w:rsidR="00034643" w:rsidRPr="00034643" w:rsidRDefault="00034643" w:rsidP="00034643">
            <w:pPr>
              <w:rPr>
                <w:sz w:val="28"/>
                <w:szCs w:val="28"/>
                <w:lang w:val="uk-UA"/>
              </w:rPr>
            </w:pPr>
          </w:p>
        </w:tc>
      </w:tr>
      <w:tr w:rsidR="00034643" w:rsidTr="005971CE">
        <w:tc>
          <w:tcPr>
            <w:tcW w:w="1059" w:type="dxa"/>
          </w:tcPr>
          <w:p w:rsidR="00034643" w:rsidRPr="00034643" w:rsidRDefault="00034643" w:rsidP="00034643">
            <w:pPr>
              <w:rPr>
                <w:sz w:val="28"/>
                <w:szCs w:val="28"/>
                <w:lang w:val="uk-UA"/>
              </w:rPr>
            </w:pPr>
          </w:p>
        </w:tc>
        <w:tc>
          <w:tcPr>
            <w:tcW w:w="927" w:type="dxa"/>
          </w:tcPr>
          <w:p w:rsidR="00034643" w:rsidRPr="00034643" w:rsidRDefault="00034643" w:rsidP="00034643">
            <w:pPr>
              <w:rPr>
                <w:sz w:val="28"/>
                <w:szCs w:val="28"/>
                <w:lang w:val="uk-UA"/>
              </w:rPr>
            </w:pPr>
          </w:p>
        </w:tc>
        <w:tc>
          <w:tcPr>
            <w:tcW w:w="1038" w:type="dxa"/>
          </w:tcPr>
          <w:p w:rsidR="00034643" w:rsidRPr="00034643" w:rsidRDefault="00034643" w:rsidP="00034643">
            <w:pPr>
              <w:rPr>
                <w:sz w:val="28"/>
                <w:szCs w:val="28"/>
                <w:lang w:val="uk-UA"/>
              </w:rPr>
            </w:pPr>
          </w:p>
        </w:tc>
        <w:tc>
          <w:tcPr>
            <w:tcW w:w="912" w:type="dxa"/>
          </w:tcPr>
          <w:p w:rsidR="00034643" w:rsidRPr="00034643" w:rsidRDefault="00034643" w:rsidP="00034643">
            <w:pPr>
              <w:rPr>
                <w:sz w:val="28"/>
                <w:szCs w:val="28"/>
                <w:lang w:val="uk-UA"/>
              </w:rPr>
            </w:pPr>
          </w:p>
        </w:tc>
        <w:tc>
          <w:tcPr>
            <w:tcW w:w="4110" w:type="dxa"/>
          </w:tcPr>
          <w:p w:rsidR="00034643" w:rsidRPr="00034643" w:rsidRDefault="00034643" w:rsidP="00034643">
            <w:pPr>
              <w:rPr>
                <w:sz w:val="28"/>
                <w:szCs w:val="28"/>
                <w:lang w:val="uk-UA"/>
              </w:rPr>
            </w:pPr>
          </w:p>
        </w:tc>
        <w:tc>
          <w:tcPr>
            <w:tcW w:w="1985" w:type="dxa"/>
          </w:tcPr>
          <w:p w:rsidR="00034643" w:rsidRPr="00034643" w:rsidRDefault="00034643" w:rsidP="00034643">
            <w:pPr>
              <w:rPr>
                <w:sz w:val="28"/>
                <w:szCs w:val="28"/>
                <w:lang w:val="uk-UA"/>
              </w:rPr>
            </w:pPr>
          </w:p>
        </w:tc>
      </w:tr>
      <w:tr w:rsidR="00034643" w:rsidTr="005971CE">
        <w:tc>
          <w:tcPr>
            <w:tcW w:w="1059" w:type="dxa"/>
          </w:tcPr>
          <w:p w:rsidR="00034643" w:rsidRPr="00034643" w:rsidRDefault="00034643" w:rsidP="00034643">
            <w:pPr>
              <w:rPr>
                <w:sz w:val="28"/>
                <w:szCs w:val="28"/>
                <w:lang w:val="uk-UA"/>
              </w:rPr>
            </w:pPr>
          </w:p>
        </w:tc>
        <w:tc>
          <w:tcPr>
            <w:tcW w:w="927" w:type="dxa"/>
          </w:tcPr>
          <w:p w:rsidR="00034643" w:rsidRPr="00034643" w:rsidRDefault="00034643" w:rsidP="00034643">
            <w:pPr>
              <w:rPr>
                <w:sz w:val="28"/>
                <w:szCs w:val="28"/>
                <w:lang w:val="uk-UA"/>
              </w:rPr>
            </w:pPr>
          </w:p>
        </w:tc>
        <w:tc>
          <w:tcPr>
            <w:tcW w:w="1038" w:type="dxa"/>
          </w:tcPr>
          <w:p w:rsidR="00034643" w:rsidRPr="00034643" w:rsidRDefault="00034643" w:rsidP="00034643">
            <w:pPr>
              <w:rPr>
                <w:sz w:val="28"/>
                <w:szCs w:val="28"/>
                <w:lang w:val="uk-UA"/>
              </w:rPr>
            </w:pPr>
          </w:p>
        </w:tc>
        <w:tc>
          <w:tcPr>
            <w:tcW w:w="912" w:type="dxa"/>
          </w:tcPr>
          <w:p w:rsidR="00034643" w:rsidRPr="00034643" w:rsidRDefault="00034643" w:rsidP="00034643">
            <w:pPr>
              <w:rPr>
                <w:sz w:val="28"/>
                <w:szCs w:val="28"/>
                <w:lang w:val="uk-UA"/>
              </w:rPr>
            </w:pPr>
          </w:p>
        </w:tc>
        <w:tc>
          <w:tcPr>
            <w:tcW w:w="4110" w:type="dxa"/>
          </w:tcPr>
          <w:p w:rsidR="00034643" w:rsidRPr="00034643" w:rsidRDefault="00034643" w:rsidP="00034643">
            <w:pPr>
              <w:rPr>
                <w:sz w:val="28"/>
                <w:szCs w:val="28"/>
                <w:lang w:val="uk-UA"/>
              </w:rPr>
            </w:pPr>
          </w:p>
        </w:tc>
        <w:tc>
          <w:tcPr>
            <w:tcW w:w="1985" w:type="dxa"/>
          </w:tcPr>
          <w:p w:rsidR="00034643" w:rsidRPr="00034643" w:rsidRDefault="00034643" w:rsidP="00034643">
            <w:pPr>
              <w:rPr>
                <w:sz w:val="28"/>
                <w:szCs w:val="28"/>
                <w:lang w:val="uk-UA"/>
              </w:rPr>
            </w:pPr>
          </w:p>
        </w:tc>
      </w:tr>
      <w:tr w:rsidR="00034643" w:rsidTr="005971CE">
        <w:tc>
          <w:tcPr>
            <w:tcW w:w="1059" w:type="dxa"/>
          </w:tcPr>
          <w:p w:rsidR="00034643" w:rsidRPr="00034643" w:rsidRDefault="00034643" w:rsidP="00034643">
            <w:pPr>
              <w:rPr>
                <w:sz w:val="28"/>
                <w:szCs w:val="28"/>
                <w:lang w:val="uk-UA"/>
              </w:rPr>
            </w:pPr>
          </w:p>
        </w:tc>
        <w:tc>
          <w:tcPr>
            <w:tcW w:w="927" w:type="dxa"/>
          </w:tcPr>
          <w:p w:rsidR="00034643" w:rsidRPr="00034643" w:rsidRDefault="00034643" w:rsidP="00034643">
            <w:pPr>
              <w:rPr>
                <w:sz w:val="28"/>
                <w:szCs w:val="28"/>
                <w:lang w:val="uk-UA"/>
              </w:rPr>
            </w:pPr>
          </w:p>
        </w:tc>
        <w:tc>
          <w:tcPr>
            <w:tcW w:w="1038" w:type="dxa"/>
          </w:tcPr>
          <w:p w:rsidR="00034643" w:rsidRPr="00034643" w:rsidRDefault="00034643" w:rsidP="00034643">
            <w:pPr>
              <w:rPr>
                <w:sz w:val="28"/>
                <w:szCs w:val="28"/>
                <w:lang w:val="uk-UA"/>
              </w:rPr>
            </w:pPr>
          </w:p>
        </w:tc>
        <w:tc>
          <w:tcPr>
            <w:tcW w:w="912" w:type="dxa"/>
          </w:tcPr>
          <w:p w:rsidR="00034643" w:rsidRPr="00034643" w:rsidRDefault="00034643" w:rsidP="00034643">
            <w:pPr>
              <w:rPr>
                <w:sz w:val="28"/>
                <w:szCs w:val="28"/>
                <w:lang w:val="uk-UA"/>
              </w:rPr>
            </w:pPr>
          </w:p>
        </w:tc>
        <w:tc>
          <w:tcPr>
            <w:tcW w:w="4110" w:type="dxa"/>
          </w:tcPr>
          <w:p w:rsidR="00034643" w:rsidRPr="00034643" w:rsidRDefault="00034643" w:rsidP="00034643">
            <w:pPr>
              <w:rPr>
                <w:sz w:val="28"/>
                <w:szCs w:val="28"/>
                <w:lang w:val="uk-UA"/>
              </w:rPr>
            </w:pPr>
          </w:p>
        </w:tc>
        <w:tc>
          <w:tcPr>
            <w:tcW w:w="1985" w:type="dxa"/>
          </w:tcPr>
          <w:p w:rsidR="00034643" w:rsidRPr="00034643" w:rsidRDefault="00034643" w:rsidP="00034643">
            <w:pPr>
              <w:rPr>
                <w:sz w:val="28"/>
                <w:szCs w:val="28"/>
                <w:lang w:val="uk-UA"/>
              </w:rPr>
            </w:pPr>
          </w:p>
        </w:tc>
      </w:tr>
      <w:tr w:rsidR="00034643" w:rsidTr="005971CE">
        <w:tc>
          <w:tcPr>
            <w:tcW w:w="1059" w:type="dxa"/>
          </w:tcPr>
          <w:p w:rsidR="00034643" w:rsidRPr="00034643" w:rsidRDefault="00034643" w:rsidP="00034643">
            <w:pPr>
              <w:rPr>
                <w:sz w:val="28"/>
                <w:szCs w:val="28"/>
                <w:lang w:val="uk-UA"/>
              </w:rPr>
            </w:pPr>
          </w:p>
        </w:tc>
        <w:tc>
          <w:tcPr>
            <w:tcW w:w="927" w:type="dxa"/>
          </w:tcPr>
          <w:p w:rsidR="00034643" w:rsidRPr="00034643" w:rsidRDefault="00034643" w:rsidP="00034643">
            <w:pPr>
              <w:rPr>
                <w:sz w:val="28"/>
                <w:szCs w:val="28"/>
                <w:lang w:val="uk-UA"/>
              </w:rPr>
            </w:pPr>
          </w:p>
        </w:tc>
        <w:tc>
          <w:tcPr>
            <w:tcW w:w="1038" w:type="dxa"/>
          </w:tcPr>
          <w:p w:rsidR="00034643" w:rsidRPr="00034643" w:rsidRDefault="00034643" w:rsidP="00034643">
            <w:pPr>
              <w:rPr>
                <w:sz w:val="28"/>
                <w:szCs w:val="28"/>
                <w:lang w:val="uk-UA"/>
              </w:rPr>
            </w:pPr>
          </w:p>
        </w:tc>
        <w:tc>
          <w:tcPr>
            <w:tcW w:w="912" w:type="dxa"/>
          </w:tcPr>
          <w:p w:rsidR="00034643" w:rsidRPr="00034643" w:rsidRDefault="00034643" w:rsidP="00034643">
            <w:pPr>
              <w:rPr>
                <w:sz w:val="28"/>
                <w:szCs w:val="28"/>
                <w:lang w:val="uk-UA"/>
              </w:rPr>
            </w:pPr>
          </w:p>
        </w:tc>
        <w:tc>
          <w:tcPr>
            <w:tcW w:w="4110" w:type="dxa"/>
          </w:tcPr>
          <w:p w:rsidR="00034643" w:rsidRPr="00034643" w:rsidRDefault="00034643" w:rsidP="00034643">
            <w:pPr>
              <w:rPr>
                <w:sz w:val="28"/>
                <w:szCs w:val="28"/>
                <w:lang w:val="uk-UA"/>
              </w:rPr>
            </w:pPr>
          </w:p>
        </w:tc>
        <w:tc>
          <w:tcPr>
            <w:tcW w:w="1985" w:type="dxa"/>
          </w:tcPr>
          <w:p w:rsidR="00034643" w:rsidRPr="00034643" w:rsidRDefault="00034643" w:rsidP="00034643">
            <w:pPr>
              <w:rPr>
                <w:sz w:val="28"/>
                <w:szCs w:val="28"/>
                <w:lang w:val="uk-UA"/>
              </w:rPr>
            </w:pPr>
          </w:p>
        </w:tc>
      </w:tr>
      <w:tr w:rsidR="00034643" w:rsidTr="005971CE">
        <w:tc>
          <w:tcPr>
            <w:tcW w:w="1059" w:type="dxa"/>
          </w:tcPr>
          <w:p w:rsidR="00034643" w:rsidRPr="00034643" w:rsidRDefault="00034643" w:rsidP="00034643">
            <w:pPr>
              <w:rPr>
                <w:sz w:val="28"/>
                <w:szCs w:val="28"/>
                <w:lang w:val="uk-UA"/>
              </w:rPr>
            </w:pPr>
          </w:p>
        </w:tc>
        <w:tc>
          <w:tcPr>
            <w:tcW w:w="927" w:type="dxa"/>
          </w:tcPr>
          <w:p w:rsidR="00034643" w:rsidRPr="00034643" w:rsidRDefault="00034643" w:rsidP="00034643">
            <w:pPr>
              <w:rPr>
                <w:sz w:val="28"/>
                <w:szCs w:val="28"/>
                <w:lang w:val="uk-UA"/>
              </w:rPr>
            </w:pPr>
          </w:p>
        </w:tc>
        <w:tc>
          <w:tcPr>
            <w:tcW w:w="1038" w:type="dxa"/>
          </w:tcPr>
          <w:p w:rsidR="00034643" w:rsidRPr="00034643" w:rsidRDefault="00034643" w:rsidP="00034643">
            <w:pPr>
              <w:rPr>
                <w:sz w:val="28"/>
                <w:szCs w:val="28"/>
                <w:lang w:val="uk-UA"/>
              </w:rPr>
            </w:pPr>
          </w:p>
        </w:tc>
        <w:tc>
          <w:tcPr>
            <w:tcW w:w="912" w:type="dxa"/>
          </w:tcPr>
          <w:p w:rsidR="00034643" w:rsidRPr="00034643" w:rsidRDefault="00034643" w:rsidP="00034643">
            <w:pPr>
              <w:rPr>
                <w:sz w:val="28"/>
                <w:szCs w:val="28"/>
                <w:lang w:val="uk-UA"/>
              </w:rPr>
            </w:pPr>
          </w:p>
        </w:tc>
        <w:tc>
          <w:tcPr>
            <w:tcW w:w="4110" w:type="dxa"/>
          </w:tcPr>
          <w:p w:rsidR="00034643" w:rsidRPr="00034643" w:rsidRDefault="00034643" w:rsidP="00034643">
            <w:pPr>
              <w:rPr>
                <w:sz w:val="28"/>
                <w:szCs w:val="28"/>
                <w:lang w:val="uk-UA"/>
              </w:rPr>
            </w:pPr>
          </w:p>
        </w:tc>
        <w:tc>
          <w:tcPr>
            <w:tcW w:w="1985" w:type="dxa"/>
          </w:tcPr>
          <w:p w:rsidR="00034643" w:rsidRPr="00034643" w:rsidRDefault="00034643" w:rsidP="00034643">
            <w:pPr>
              <w:rPr>
                <w:sz w:val="28"/>
                <w:szCs w:val="28"/>
                <w:lang w:val="uk-UA"/>
              </w:rPr>
            </w:pPr>
          </w:p>
        </w:tc>
      </w:tr>
      <w:tr w:rsidR="00034643" w:rsidTr="005971CE">
        <w:tc>
          <w:tcPr>
            <w:tcW w:w="1059" w:type="dxa"/>
          </w:tcPr>
          <w:p w:rsidR="00034643" w:rsidRPr="00034643" w:rsidRDefault="00034643" w:rsidP="00034643">
            <w:pPr>
              <w:rPr>
                <w:sz w:val="28"/>
                <w:szCs w:val="28"/>
                <w:lang w:val="uk-UA"/>
              </w:rPr>
            </w:pPr>
          </w:p>
        </w:tc>
        <w:tc>
          <w:tcPr>
            <w:tcW w:w="927" w:type="dxa"/>
          </w:tcPr>
          <w:p w:rsidR="00034643" w:rsidRPr="00034643" w:rsidRDefault="00034643" w:rsidP="00034643">
            <w:pPr>
              <w:rPr>
                <w:sz w:val="28"/>
                <w:szCs w:val="28"/>
                <w:lang w:val="uk-UA"/>
              </w:rPr>
            </w:pPr>
          </w:p>
        </w:tc>
        <w:tc>
          <w:tcPr>
            <w:tcW w:w="1038" w:type="dxa"/>
          </w:tcPr>
          <w:p w:rsidR="00034643" w:rsidRPr="00034643" w:rsidRDefault="00034643" w:rsidP="00034643">
            <w:pPr>
              <w:rPr>
                <w:sz w:val="28"/>
                <w:szCs w:val="28"/>
                <w:lang w:val="uk-UA"/>
              </w:rPr>
            </w:pPr>
          </w:p>
        </w:tc>
        <w:tc>
          <w:tcPr>
            <w:tcW w:w="912" w:type="dxa"/>
          </w:tcPr>
          <w:p w:rsidR="00034643" w:rsidRPr="00034643" w:rsidRDefault="00034643" w:rsidP="00034643">
            <w:pPr>
              <w:rPr>
                <w:sz w:val="28"/>
                <w:szCs w:val="28"/>
                <w:lang w:val="uk-UA"/>
              </w:rPr>
            </w:pPr>
          </w:p>
        </w:tc>
        <w:tc>
          <w:tcPr>
            <w:tcW w:w="4110" w:type="dxa"/>
          </w:tcPr>
          <w:p w:rsidR="00034643" w:rsidRPr="00034643" w:rsidRDefault="00034643" w:rsidP="00034643">
            <w:pPr>
              <w:rPr>
                <w:sz w:val="28"/>
                <w:szCs w:val="28"/>
                <w:lang w:val="uk-UA"/>
              </w:rPr>
            </w:pPr>
          </w:p>
        </w:tc>
        <w:tc>
          <w:tcPr>
            <w:tcW w:w="1985" w:type="dxa"/>
          </w:tcPr>
          <w:p w:rsidR="00034643" w:rsidRPr="00034643" w:rsidRDefault="00034643" w:rsidP="00034643">
            <w:pPr>
              <w:rPr>
                <w:sz w:val="28"/>
                <w:szCs w:val="28"/>
                <w:lang w:val="uk-UA"/>
              </w:rPr>
            </w:pPr>
          </w:p>
        </w:tc>
      </w:tr>
      <w:tr w:rsidR="00034643" w:rsidTr="005971CE">
        <w:tc>
          <w:tcPr>
            <w:tcW w:w="1059" w:type="dxa"/>
          </w:tcPr>
          <w:p w:rsidR="00034643" w:rsidRPr="00034643" w:rsidRDefault="00034643" w:rsidP="00034643">
            <w:pPr>
              <w:rPr>
                <w:sz w:val="28"/>
                <w:szCs w:val="28"/>
                <w:lang w:val="uk-UA"/>
              </w:rPr>
            </w:pPr>
          </w:p>
        </w:tc>
        <w:tc>
          <w:tcPr>
            <w:tcW w:w="927" w:type="dxa"/>
          </w:tcPr>
          <w:p w:rsidR="00034643" w:rsidRPr="00034643" w:rsidRDefault="00034643" w:rsidP="00034643">
            <w:pPr>
              <w:rPr>
                <w:sz w:val="28"/>
                <w:szCs w:val="28"/>
                <w:lang w:val="uk-UA"/>
              </w:rPr>
            </w:pPr>
          </w:p>
        </w:tc>
        <w:tc>
          <w:tcPr>
            <w:tcW w:w="1038" w:type="dxa"/>
          </w:tcPr>
          <w:p w:rsidR="00034643" w:rsidRPr="00034643" w:rsidRDefault="00034643" w:rsidP="00034643">
            <w:pPr>
              <w:rPr>
                <w:sz w:val="28"/>
                <w:szCs w:val="28"/>
                <w:lang w:val="uk-UA"/>
              </w:rPr>
            </w:pPr>
          </w:p>
        </w:tc>
        <w:tc>
          <w:tcPr>
            <w:tcW w:w="912" w:type="dxa"/>
          </w:tcPr>
          <w:p w:rsidR="00034643" w:rsidRPr="00034643" w:rsidRDefault="00034643" w:rsidP="00034643">
            <w:pPr>
              <w:rPr>
                <w:sz w:val="28"/>
                <w:szCs w:val="28"/>
                <w:lang w:val="uk-UA"/>
              </w:rPr>
            </w:pPr>
          </w:p>
        </w:tc>
        <w:tc>
          <w:tcPr>
            <w:tcW w:w="4110" w:type="dxa"/>
          </w:tcPr>
          <w:p w:rsidR="00034643" w:rsidRPr="00034643" w:rsidRDefault="00034643" w:rsidP="00034643">
            <w:pPr>
              <w:rPr>
                <w:sz w:val="28"/>
                <w:szCs w:val="28"/>
                <w:lang w:val="uk-UA"/>
              </w:rPr>
            </w:pPr>
          </w:p>
        </w:tc>
        <w:tc>
          <w:tcPr>
            <w:tcW w:w="1985" w:type="dxa"/>
          </w:tcPr>
          <w:p w:rsidR="00034643" w:rsidRPr="00034643" w:rsidRDefault="00034643" w:rsidP="00034643">
            <w:pPr>
              <w:rPr>
                <w:sz w:val="28"/>
                <w:szCs w:val="28"/>
                <w:lang w:val="uk-UA"/>
              </w:rPr>
            </w:pPr>
          </w:p>
        </w:tc>
      </w:tr>
      <w:tr w:rsidR="00034643" w:rsidTr="005971CE">
        <w:tc>
          <w:tcPr>
            <w:tcW w:w="1059" w:type="dxa"/>
          </w:tcPr>
          <w:p w:rsidR="00034643" w:rsidRPr="00034643" w:rsidRDefault="00034643" w:rsidP="00034643">
            <w:pPr>
              <w:rPr>
                <w:sz w:val="28"/>
                <w:szCs w:val="28"/>
                <w:lang w:val="uk-UA"/>
              </w:rPr>
            </w:pPr>
          </w:p>
        </w:tc>
        <w:tc>
          <w:tcPr>
            <w:tcW w:w="927" w:type="dxa"/>
          </w:tcPr>
          <w:p w:rsidR="00034643" w:rsidRPr="00034643" w:rsidRDefault="00034643" w:rsidP="00034643">
            <w:pPr>
              <w:rPr>
                <w:sz w:val="28"/>
                <w:szCs w:val="28"/>
                <w:lang w:val="uk-UA"/>
              </w:rPr>
            </w:pPr>
          </w:p>
        </w:tc>
        <w:tc>
          <w:tcPr>
            <w:tcW w:w="1038" w:type="dxa"/>
          </w:tcPr>
          <w:p w:rsidR="00034643" w:rsidRPr="00034643" w:rsidRDefault="00034643" w:rsidP="00034643">
            <w:pPr>
              <w:rPr>
                <w:sz w:val="28"/>
                <w:szCs w:val="28"/>
                <w:lang w:val="uk-UA"/>
              </w:rPr>
            </w:pPr>
          </w:p>
        </w:tc>
        <w:tc>
          <w:tcPr>
            <w:tcW w:w="912" w:type="dxa"/>
          </w:tcPr>
          <w:p w:rsidR="00034643" w:rsidRPr="00034643" w:rsidRDefault="00034643" w:rsidP="00034643">
            <w:pPr>
              <w:rPr>
                <w:sz w:val="28"/>
                <w:szCs w:val="28"/>
                <w:lang w:val="uk-UA"/>
              </w:rPr>
            </w:pPr>
          </w:p>
        </w:tc>
        <w:tc>
          <w:tcPr>
            <w:tcW w:w="4110" w:type="dxa"/>
          </w:tcPr>
          <w:p w:rsidR="00034643" w:rsidRPr="00034643" w:rsidRDefault="00034643" w:rsidP="00034643">
            <w:pPr>
              <w:rPr>
                <w:sz w:val="28"/>
                <w:szCs w:val="28"/>
                <w:lang w:val="uk-UA"/>
              </w:rPr>
            </w:pPr>
          </w:p>
        </w:tc>
        <w:tc>
          <w:tcPr>
            <w:tcW w:w="1985" w:type="dxa"/>
          </w:tcPr>
          <w:p w:rsidR="00034643" w:rsidRPr="00034643" w:rsidRDefault="00034643" w:rsidP="00034643">
            <w:pPr>
              <w:rPr>
                <w:sz w:val="28"/>
                <w:szCs w:val="28"/>
                <w:lang w:val="uk-UA"/>
              </w:rPr>
            </w:pPr>
          </w:p>
        </w:tc>
      </w:tr>
      <w:tr w:rsidR="00034643" w:rsidTr="005971CE">
        <w:tc>
          <w:tcPr>
            <w:tcW w:w="1059" w:type="dxa"/>
          </w:tcPr>
          <w:p w:rsidR="00034643" w:rsidRPr="00034643" w:rsidRDefault="00034643" w:rsidP="00034643">
            <w:pPr>
              <w:rPr>
                <w:sz w:val="28"/>
                <w:szCs w:val="28"/>
                <w:lang w:val="uk-UA"/>
              </w:rPr>
            </w:pPr>
          </w:p>
        </w:tc>
        <w:tc>
          <w:tcPr>
            <w:tcW w:w="927" w:type="dxa"/>
          </w:tcPr>
          <w:p w:rsidR="00034643" w:rsidRPr="00034643" w:rsidRDefault="00034643" w:rsidP="00034643">
            <w:pPr>
              <w:rPr>
                <w:sz w:val="28"/>
                <w:szCs w:val="28"/>
                <w:lang w:val="uk-UA"/>
              </w:rPr>
            </w:pPr>
          </w:p>
        </w:tc>
        <w:tc>
          <w:tcPr>
            <w:tcW w:w="1038" w:type="dxa"/>
          </w:tcPr>
          <w:p w:rsidR="00034643" w:rsidRPr="00034643" w:rsidRDefault="00034643" w:rsidP="00034643">
            <w:pPr>
              <w:rPr>
                <w:sz w:val="28"/>
                <w:szCs w:val="28"/>
                <w:lang w:val="uk-UA"/>
              </w:rPr>
            </w:pPr>
          </w:p>
        </w:tc>
        <w:tc>
          <w:tcPr>
            <w:tcW w:w="912" w:type="dxa"/>
          </w:tcPr>
          <w:p w:rsidR="00034643" w:rsidRPr="00034643" w:rsidRDefault="00034643" w:rsidP="00034643">
            <w:pPr>
              <w:rPr>
                <w:sz w:val="28"/>
                <w:szCs w:val="28"/>
                <w:lang w:val="uk-UA"/>
              </w:rPr>
            </w:pPr>
          </w:p>
        </w:tc>
        <w:tc>
          <w:tcPr>
            <w:tcW w:w="4110" w:type="dxa"/>
          </w:tcPr>
          <w:p w:rsidR="00034643" w:rsidRPr="00034643" w:rsidRDefault="00034643" w:rsidP="00034643">
            <w:pPr>
              <w:rPr>
                <w:sz w:val="28"/>
                <w:szCs w:val="28"/>
                <w:lang w:val="uk-UA"/>
              </w:rPr>
            </w:pPr>
          </w:p>
        </w:tc>
        <w:tc>
          <w:tcPr>
            <w:tcW w:w="1985" w:type="dxa"/>
          </w:tcPr>
          <w:p w:rsidR="00034643" w:rsidRPr="00034643" w:rsidRDefault="00034643" w:rsidP="00034643">
            <w:pPr>
              <w:rPr>
                <w:sz w:val="28"/>
                <w:szCs w:val="28"/>
                <w:lang w:val="uk-UA"/>
              </w:rPr>
            </w:pPr>
          </w:p>
        </w:tc>
      </w:tr>
      <w:tr w:rsidR="00034643" w:rsidTr="005971CE">
        <w:tc>
          <w:tcPr>
            <w:tcW w:w="1059" w:type="dxa"/>
          </w:tcPr>
          <w:p w:rsidR="00034643" w:rsidRPr="00034643" w:rsidRDefault="00034643" w:rsidP="00034643">
            <w:pPr>
              <w:rPr>
                <w:sz w:val="28"/>
                <w:szCs w:val="28"/>
                <w:lang w:val="uk-UA"/>
              </w:rPr>
            </w:pPr>
          </w:p>
        </w:tc>
        <w:tc>
          <w:tcPr>
            <w:tcW w:w="927" w:type="dxa"/>
          </w:tcPr>
          <w:p w:rsidR="00034643" w:rsidRPr="00034643" w:rsidRDefault="00034643" w:rsidP="00034643">
            <w:pPr>
              <w:rPr>
                <w:sz w:val="28"/>
                <w:szCs w:val="28"/>
                <w:lang w:val="uk-UA"/>
              </w:rPr>
            </w:pPr>
          </w:p>
        </w:tc>
        <w:tc>
          <w:tcPr>
            <w:tcW w:w="1038" w:type="dxa"/>
          </w:tcPr>
          <w:p w:rsidR="00034643" w:rsidRPr="00034643" w:rsidRDefault="00034643" w:rsidP="00034643">
            <w:pPr>
              <w:rPr>
                <w:sz w:val="28"/>
                <w:szCs w:val="28"/>
                <w:lang w:val="uk-UA"/>
              </w:rPr>
            </w:pPr>
          </w:p>
        </w:tc>
        <w:tc>
          <w:tcPr>
            <w:tcW w:w="912" w:type="dxa"/>
          </w:tcPr>
          <w:p w:rsidR="00034643" w:rsidRPr="00034643" w:rsidRDefault="00034643" w:rsidP="00034643">
            <w:pPr>
              <w:rPr>
                <w:sz w:val="28"/>
                <w:szCs w:val="28"/>
                <w:lang w:val="uk-UA"/>
              </w:rPr>
            </w:pPr>
          </w:p>
        </w:tc>
        <w:tc>
          <w:tcPr>
            <w:tcW w:w="4110" w:type="dxa"/>
          </w:tcPr>
          <w:p w:rsidR="00034643" w:rsidRPr="00034643" w:rsidRDefault="00034643" w:rsidP="00034643">
            <w:pPr>
              <w:rPr>
                <w:sz w:val="28"/>
                <w:szCs w:val="28"/>
                <w:lang w:val="uk-UA"/>
              </w:rPr>
            </w:pPr>
          </w:p>
        </w:tc>
        <w:tc>
          <w:tcPr>
            <w:tcW w:w="1985" w:type="dxa"/>
          </w:tcPr>
          <w:p w:rsidR="00034643" w:rsidRPr="00034643" w:rsidRDefault="00034643" w:rsidP="00034643">
            <w:pPr>
              <w:rPr>
                <w:sz w:val="28"/>
                <w:szCs w:val="28"/>
                <w:lang w:val="uk-UA"/>
              </w:rPr>
            </w:pPr>
          </w:p>
        </w:tc>
      </w:tr>
      <w:tr w:rsidR="00034643" w:rsidTr="005971CE">
        <w:tc>
          <w:tcPr>
            <w:tcW w:w="1059" w:type="dxa"/>
          </w:tcPr>
          <w:p w:rsidR="00034643" w:rsidRPr="00034643" w:rsidRDefault="00034643" w:rsidP="00034643">
            <w:pPr>
              <w:rPr>
                <w:sz w:val="28"/>
                <w:szCs w:val="28"/>
                <w:lang w:val="uk-UA"/>
              </w:rPr>
            </w:pPr>
          </w:p>
        </w:tc>
        <w:tc>
          <w:tcPr>
            <w:tcW w:w="927" w:type="dxa"/>
          </w:tcPr>
          <w:p w:rsidR="00034643" w:rsidRPr="00034643" w:rsidRDefault="00034643" w:rsidP="00034643">
            <w:pPr>
              <w:rPr>
                <w:sz w:val="28"/>
                <w:szCs w:val="28"/>
                <w:lang w:val="uk-UA"/>
              </w:rPr>
            </w:pPr>
          </w:p>
        </w:tc>
        <w:tc>
          <w:tcPr>
            <w:tcW w:w="1038" w:type="dxa"/>
          </w:tcPr>
          <w:p w:rsidR="00034643" w:rsidRPr="00034643" w:rsidRDefault="00034643" w:rsidP="00034643">
            <w:pPr>
              <w:rPr>
                <w:sz w:val="28"/>
                <w:szCs w:val="28"/>
                <w:lang w:val="uk-UA"/>
              </w:rPr>
            </w:pPr>
          </w:p>
        </w:tc>
        <w:tc>
          <w:tcPr>
            <w:tcW w:w="912" w:type="dxa"/>
          </w:tcPr>
          <w:p w:rsidR="00034643" w:rsidRPr="00034643" w:rsidRDefault="00034643" w:rsidP="00034643">
            <w:pPr>
              <w:rPr>
                <w:sz w:val="28"/>
                <w:szCs w:val="28"/>
                <w:lang w:val="uk-UA"/>
              </w:rPr>
            </w:pPr>
          </w:p>
        </w:tc>
        <w:tc>
          <w:tcPr>
            <w:tcW w:w="4110" w:type="dxa"/>
          </w:tcPr>
          <w:p w:rsidR="00034643" w:rsidRPr="00034643" w:rsidRDefault="00034643" w:rsidP="00034643">
            <w:pPr>
              <w:rPr>
                <w:sz w:val="28"/>
                <w:szCs w:val="28"/>
                <w:lang w:val="uk-UA"/>
              </w:rPr>
            </w:pPr>
          </w:p>
        </w:tc>
        <w:tc>
          <w:tcPr>
            <w:tcW w:w="1985" w:type="dxa"/>
          </w:tcPr>
          <w:p w:rsidR="00034643" w:rsidRPr="00034643" w:rsidRDefault="00034643" w:rsidP="00034643">
            <w:pPr>
              <w:rPr>
                <w:sz w:val="28"/>
                <w:szCs w:val="28"/>
                <w:lang w:val="uk-UA"/>
              </w:rPr>
            </w:pPr>
          </w:p>
        </w:tc>
      </w:tr>
      <w:tr w:rsidR="00034643" w:rsidTr="005971CE">
        <w:tc>
          <w:tcPr>
            <w:tcW w:w="1059" w:type="dxa"/>
          </w:tcPr>
          <w:p w:rsidR="00034643" w:rsidRPr="00034643" w:rsidRDefault="00034643" w:rsidP="00034643">
            <w:pPr>
              <w:rPr>
                <w:sz w:val="28"/>
                <w:szCs w:val="28"/>
                <w:lang w:val="uk-UA"/>
              </w:rPr>
            </w:pPr>
          </w:p>
        </w:tc>
        <w:tc>
          <w:tcPr>
            <w:tcW w:w="927" w:type="dxa"/>
          </w:tcPr>
          <w:p w:rsidR="00034643" w:rsidRPr="00034643" w:rsidRDefault="00034643" w:rsidP="00034643">
            <w:pPr>
              <w:rPr>
                <w:sz w:val="28"/>
                <w:szCs w:val="28"/>
                <w:lang w:val="uk-UA"/>
              </w:rPr>
            </w:pPr>
          </w:p>
        </w:tc>
        <w:tc>
          <w:tcPr>
            <w:tcW w:w="1038" w:type="dxa"/>
          </w:tcPr>
          <w:p w:rsidR="00034643" w:rsidRPr="00034643" w:rsidRDefault="00034643" w:rsidP="00034643">
            <w:pPr>
              <w:rPr>
                <w:sz w:val="28"/>
                <w:szCs w:val="28"/>
                <w:lang w:val="uk-UA"/>
              </w:rPr>
            </w:pPr>
          </w:p>
        </w:tc>
        <w:tc>
          <w:tcPr>
            <w:tcW w:w="912" w:type="dxa"/>
          </w:tcPr>
          <w:p w:rsidR="00034643" w:rsidRPr="00034643" w:rsidRDefault="00034643" w:rsidP="00034643">
            <w:pPr>
              <w:rPr>
                <w:sz w:val="28"/>
                <w:szCs w:val="28"/>
                <w:lang w:val="uk-UA"/>
              </w:rPr>
            </w:pPr>
          </w:p>
        </w:tc>
        <w:tc>
          <w:tcPr>
            <w:tcW w:w="4110" w:type="dxa"/>
          </w:tcPr>
          <w:p w:rsidR="00034643" w:rsidRPr="00034643" w:rsidRDefault="00034643" w:rsidP="00034643">
            <w:pPr>
              <w:rPr>
                <w:sz w:val="28"/>
                <w:szCs w:val="28"/>
                <w:lang w:val="uk-UA"/>
              </w:rPr>
            </w:pPr>
          </w:p>
        </w:tc>
        <w:tc>
          <w:tcPr>
            <w:tcW w:w="1985" w:type="dxa"/>
          </w:tcPr>
          <w:p w:rsidR="00034643" w:rsidRPr="00034643" w:rsidRDefault="00034643" w:rsidP="00034643">
            <w:pPr>
              <w:rPr>
                <w:sz w:val="28"/>
                <w:szCs w:val="28"/>
                <w:lang w:val="uk-UA"/>
              </w:rPr>
            </w:pPr>
          </w:p>
        </w:tc>
      </w:tr>
      <w:tr w:rsidR="00034643" w:rsidTr="005971CE">
        <w:tc>
          <w:tcPr>
            <w:tcW w:w="1059" w:type="dxa"/>
          </w:tcPr>
          <w:p w:rsidR="00034643" w:rsidRPr="00034643" w:rsidRDefault="00034643" w:rsidP="00034643">
            <w:pPr>
              <w:rPr>
                <w:sz w:val="28"/>
                <w:szCs w:val="28"/>
                <w:lang w:val="uk-UA"/>
              </w:rPr>
            </w:pPr>
          </w:p>
        </w:tc>
        <w:tc>
          <w:tcPr>
            <w:tcW w:w="927" w:type="dxa"/>
          </w:tcPr>
          <w:p w:rsidR="00034643" w:rsidRPr="00034643" w:rsidRDefault="00034643" w:rsidP="00034643">
            <w:pPr>
              <w:rPr>
                <w:sz w:val="28"/>
                <w:szCs w:val="28"/>
                <w:lang w:val="uk-UA"/>
              </w:rPr>
            </w:pPr>
          </w:p>
        </w:tc>
        <w:tc>
          <w:tcPr>
            <w:tcW w:w="1038" w:type="dxa"/>
          </w:tcPr>
          <w:p w:rsidR="00034643" w:rsidRPr="00034643" w:rsidRDefault="00034643" w:rsidP="00034643">
            <w:pPr>
              <w:rPr>
                <w:sz w:val="28"/>
                <w:szCs w:val="28"/>
                <w:lang w:val="uk-UA"/>
              </w:rPr>
            </w:pPr>
          </w:p>
        </w:tc>
        <w:tc>
          <w:tcPr>
            <w:tcW w:w="912" w:type="dxa"/>
          </w:tcPr>
          <w:p w:rsidR="00034643" w:rsidRPr="00034643" w:rsidRDefault="00034643" w:rsidP="00034643">
            <w:pPr>
              <w:rPr>
                <w:sz w:val="28"/>
                <w:szCs w:val="28"/>
                <w:lang w:val="uk-UA"/>
              </w:rPr>
            </w:pPr>
          </w:p>
        </w:tc>
        <w:tc>
          <w:tcPr>
            <w:tcW w:w="4110" w:type="dxa"/>
          </w:tcPr>
          <w:p w:rsidR="00034643" w:rsidRPr="00034643" w:rsidRDefault="00034643" w:rsidP="00034643">
            <w:pPr>
              <w:rPr>
                <w:sz w:val="28"/>
                <w:szCs w:val="28"/>
                <w:lang w:val="uk-UA"/>
              </w:rPr>
            </w:pPr>
          </w:p>
        </w:tc>
        <w:tc>
          <w:tcPr>
            <w:tcW w:w="1985" w:type="dxa"/>
          </w:tcPr>
          <w:p w:rsidR="00034643" w:rsidRPr="00034643" w:rsidRDefault="00034643" w:rsidP="00034643">
            <w:pPr>
              <w:rPr>
                <w:sz w:val="28"/>
                <w:szCs w:val="28"/>
                <w:lang w:val="uk-UA"/>
              </w:rPr>
            </w:pPr>
          </w:p>
        </w:tc>
      </w:tr>
      <w:tr w:rsidR="00034643" w:rsidTr="005971CE">
        <w:tc>
          <w:tcPr>
            <w:tcW w:w="1059" w:type="dxa"/>
          </w:tcPr>
          <w:p w:rsidR="00034643" w:rsidRPr="00034643" w:rsidRDefault="00034643" w:rsidP="00034643">
            <w:pPr>
              <w:rPr>
                <w:sz w:val="28"/>
                <w:szCs w:val="28"/>
                <w:lang w:val="uk-UA"/>
              </w:rPr>
            </w:pPr>
          </w:p>
        </w:tc>
        <w:tc>
          <w:tcPr>
            <w:tcW w:w="927" w:type="dxa"/>
          </w:tcPr>
          <w:p w:rsidR="00034643" w:rsidRPr="00034643" w:rsidRDefault="00034643" w:rsidP="00034643">
            <w:pPr>
              <w:rPr>
                <w:sz w:val="28"/>
                <w:szCs w:val="28"/>
                <w:lang w:val="uk-UA"/>
              </w:rPr>
            </w:pPr>
          </w:p>
        </w:tc>
        <w:tc>
          <w:tcPr>
            <w:tcW w:w="1038" w:type="dxa"/>
          </w:tcPr>
          <w:p w:rsidR="00034643" w:rsidRPr="00034643" w:rsidRDefault="00034643" w:rsidP="00034643">
            <w:pPr>
              <w:rPr>
                <w:sz w:val="28"/>
                <w:szCs w:val="28"/>
                <w:lang w:val="uk-UA"/>
              </w:rPr>
            </w:pPr>
          </w:p>
        </w:tc>
        <w:tc>
          <w:tcPr>
            <w:tcW w:w="912" w:type="dxa"/>
          </w:tcPr>
          <w:p w:rsidR="00034643" w:rsidRPr="00034643" w:rsidRDefault="00034643" w:rsidP="00034643">
            <w:pPr>
              <w:rPr>
                <w:sz w:val="28"/>
                <w:szCs w:val="28"/>
                <w:lang w:val="uk-UA"/>
              </w:rPr>
            </w:pPr>
          </w:p>
        </w:tc>
        <w:tc>
          <w:tcPr>
            <w:tcW w:w="4110" w:type="dxa"/>
          </w:tcPr>
          <w:p w:rsidR="00034643" w:rsidRPr="00034643" w:rsidRDefault="00034643" w:rsidP="00034643">
            <w:pPr>
              <w:rPr>
                <w:sz w:val="28"/>
                <w:szCs w:val="28"/>
                <w:lang w:val="uk-UA"/>
              </w:rPr>
            </w:pPr>
          </w:p>
        </w:tc>
        <w:tc>
          <w:tcPr>
            <w:tcW w:w="1985" w:type="dxa"/>
          </w:tcPr>
          <w:p w:rsidR="00034643" w:rsidRPr="00034643" w:rsidRDefault="00034643" w:rsidP="00034643">
            <w:pPr>
              <w:rPr>
                <w:sz w:val="28"/>
                <w:szCs w:val="28"/>
                <w:lang w:val="uk-UA"/>
              </w:rPr>
            </w:pPr>
          </w:p>
        </w:tc>
      </w:tr>
      <w:tr w:rsidR="00034643" w:rsidTr="005971CE">
        <w:tc>
          <w:tcPr>
            <w:tcW w:w="1059" w:type="dxa"/>
          </w:tcPr>
          <w:p w:rsidR="00034643" w:rsidRPr="00034643" w:rsidRDefault="00034643" w:rsidP="00034643">
            <w:pPr>
              <w:rPr>
                <w:sz w:val="28"/>
                <w:szCs w:val="28"/>
                <w:lang w:val="uk-UA"/>
              </w:rPr>
            </w:pPr>
          </w:p>
        </w:tc>
        <w:tc>
          <w:tcPr>
            <w:tcW w:w="927" w:type="dxa"/>
          </w:tcPr>
          <w:p w:rsidR="00034643" w:rsidRPr="00034643" w:rsidRDefault="00034643" w:rsidP="00034643">
            <w:pPr>
              <w:rPr>
                <w:sz w:val="28"/>
                <w:szCs w:val="28"/>
                <w:lang w:val="uk-UA"/>
              </w:rPr>
            </w:pPr>
          </w:p>
        </w:tc>
        <w:tc>
          <w:tcPr>
            <w:tcW w:w="1038" w:type="dxa"/>
          </w:tcPr>
          <w:p w:rsidR="00034643" w:rsidRPr="00034643" w:rsidRDefault="00034643" w:rsidP="00034643">
            <w:pPr>
              <w:rPr>
                <w:sz w:val="28"/>
                <w:szCs w:val="28"/>
                <w:lang w:val="uk-UA"/>
              </w:rPr>
            </w:pPr>
          </w:p>
        </w:tc>
        <w:tc>
          <w:tcPr>
            <w:tcW w:w="912" w:type="dxa"/>
          </w:tcPr>
          <w:p w:rsidR="00034643" w:rsidRPr="00034643" w:rsidRDefault="00034643" w:rsidP="00034643">
            <w:pPr>
              <w:rPr>
                <w:sz w:val="28"/>
                <w:szCs w:val="28"/>
                <w:lang w:val="uk-UA"/>
              </w:rPr>
            </w:pPr>
          </w:p>
        </w:tc>
        <w:tc>
          <w:tcPr>
            <w:tcW w:w="4110" w:type="dxa"/>
          </w:tcPr>
          <w:p w:rsidR="00034643" w:rsidRPr="00034643" w:rsidRDefault="00034643" w:rsidP="00034643">
            <w:pPr>
              <w:rPr>
                <w:sz w:val="28"/>
                <w:szCs w:val="28"/>
                <w:lang w:val="uk-UA"/>
              </w:rPr>
            </w:pPr>
          </w:p>
        </w:tc>
        <w:tc>
          <w:tcPr>
            <w:tcW w:w="1985" w:type="dxa"/>
          </w:tcPr>
          <w:p w:rsidR="00034643" w:rsidRPr="00034643" w:rsidRDefault="00034643" w:rsidP="00034643">
            <w:pPr>
              <w:rPr>
                <w:sz w:val="28"/>
                <w:szCs w:val="28"/>
                <w:lang w:val="uk-UA"/>
              </w:rPr>
            </w:pPr>
          </w:p>
        </w:tc>
      </w:tr>
      <w:tr w:rsidR="00034643" w:rsidTr="005971CE">
        <w:tc>
          <w:tcPr>
            <w:tcW w:w="1059" w:type="dxa"/>
          </w:tcPr>
          <w:p w:rsidR="00034643" w:rsidRPr="00034643" w:rsidRDefault="00034643" w:rsidP="00034643">
            <w:pPr>
              <w:rPr>
                <w:sz w:val="28"/>
                <w:szCs w:val="28"/>
                <w:lang w:val="uk-UA"/>
              </w:rPr>
            </w:pPr>
          </w:p>
        </w:tc>
        <w:tc>
          <w:tcPr>
            <w:tcW w:w="927" w:type="dxa"/>
          </w:tcPr>
          <w:p w:rsidR="00034643" w:rsidRPr="00034643" w:rsidRDefault="00034643" w:rsidP="00034643">
            <w:pPr>
              <w:rPr>
                <w:sz w:val="28"/>
                <w:szCs w:val="28"/>
                <w:lang w:val="uk-UA"/>
              </w:rPr>
            </w:pPr>
          </w:p>
        </w:tc>
        <w:tc>
          <w:tcPr>
            <w:tcW w:w="1038" w:type="dxa"/>
          </w:tcPr>
          <w:p w:rsidR="00034643" w:rsidRPr="00034643" w:rsidRDefault="00034643" w:rsidP="00034643">
            <w:pPr>
              <w:rPr>
                <w:sz w:val="28"/>
                <w:szCs w:val="28"/>
                <w:lang w:val="uk-UA"/>
              </w:rPr>
            </w:pPr>
          </w:p>
        </w:tc>
        <w:tc>
          <w:tcPr>
            <w:tcW w:w="912" w:type="dxa"/>
          </w:tcPr>
          <w:p w:rsidR="00034643" w:rsidRPr="00034643" w:rsidRDefault="00034643" w:rsidP="00034643">
            <w:pPr>
              <w:rPr>
                <w:sz w:val="28"/>
                <w:szCs w:val="28"/>
                <w:lang w:val="uk-UA"/>
              </w:rPr>
            </w:pPr>
          </w:p>
        </w:tc>
        <w:tc>
          <w:tcPr>
            <w:tcW w:w="4110" w:type="dxa"/>
          </w:tcPr>
          <w:p w:rsidR="00034643" w:rsidRPr="00034643" w:rsidRDefault="00034643" w:rsidP="00034643">
            <w:pPr>
              <w:rPr>
                <w:sz w:val="28"/>
                <w:szCs w:val="28"/>
                <w:lang w:val="uk-UA"/>
              </w:rPr>
            </w:pPr>
          </w:p>
        </w:tc>
        <w:tc>
          <w:tcPr>
            <w:tcW w:w="1985" w:type="dxa"/>
          </w:tcPr>
          <w:p w:rsidR="00034643" w:rsidRPr="00034643" w:rsidRDefault="00034643" w:rsidP="00034643">
            <w:pPr>
              <w:rPr>
                <w:sz w:val="28"/>
                <w:szCs w:val="28"/>
                <w:lang w:val="uk-UA"/>
              </w:rPr>
            </w:pPr>
          </w:p>
        </w:tc>
      </w:tr>
      <w:tr w:rsidR="00034643" w:rsidTr="005971CE">
        <w:tc>
          <w:tcPr>
            <w:tcW w:w="1059" w:type="dxa"/>
          </w:tcPr>
          <w:p w:rsidR="00034643" w:rsidRPr="00034643" w:rsidRDefault="00034643" w:rsidP="00034643">
            <w:pPr>
              <w:rPr>
                <w:sz w:val="28"/>
                <w:szCs w:val="28"/>
                <w:lang w:val="uk-UA"/>
              </w:rPr>
            </w:pPr>
          </w:p>
        </w:tc>
        <w:tc>
          <w:tcPr>
            <w:tcW w:w="927" w:type="dxa"/>
          </w:tcPr>
          <w:p w:rsidR="00034643" w:rsidRPr="00034643" w:rsidRDefault="00034643" w:rsidP="00034643">
            <w:pPr>
              <w:rPr>
                <w:sz w:val="28"/>
                <w:szCs w:val="28"/>
                <w:lang w:val="uk-UA"/>
              </w:rPr>
            </w:pPr>
          </w:p>
        </w:tc>
        <w:tc>
          <w:tcPr>
            <w:tcW w:w="1038" w:type="dxa"/>
          </w:tcPr>
          <w:p w:rsidR="00034643" w:rsidRPr="00034643" w:rsidRDefault="00034643" w:rsidP="00034643">
            <w:pPr>
              <w:rPr>
                <w:sz w:val="28"/>
                <w:szCs w:val="28"/>
                <w:lang w:val="uk-UA"/>
              </w:rPr>
            </w:pPr>
          </w:p>
        </w:tc>
        <w:tc>
          <w:tcPr>
            <w:tcW w:w="912" w:type="dxa"/>
          </w:tcPr>
          <w:p w:rsidR="00034643" w:rsidRPr="00034643" w:rsidRDefault="00034643" w:rsidP="00034643">
            <w:pPr>
              <w:rPr>
                <w:sz w:val="28"/>
                <w:szCs w:val="28"/>
                <w:lang w:val="uk-UA"/>
              </w:rPr>
            </w:pPr>
          </w:p>
        </w:tc>
        <w:tc>
          <w:tcPr>
            <w:tcW w:w="4110" w:type="dxa"/>
          </w:tcPr>
          <w:p w:rsidR="00034643" w:rsidRPr="00034643" w:rsidRDefault="00034643" w:rsidP="00034643">
            <w:pPr>
              <w:rPr>
                <w:sz w:val="28"/>
                <w:szCs w:val="28"/>
                <w:lang w:val="uk-UA"/>
              </w:rPr>
            </w:pPr>
          </w:p>
        </w:tc>
        <w:tc>
          <w:tcPr>
            <w:tcW w:w="1985" w:type="dxa"/>
          </w:tcPr>
          <w:p w:rsidR="00034643" w:rsidRPr="00034643" w:rsidRDefault="00034643" w:rsidP="00034643">
            <w:pPr>
              <w:rPr>
                <w:sz w:val="28"/>
                <w:szCs w:val="28"/>
                <w:lang w:val="uk-UA"/>
              </w:rPr>
            </w:pPr>
          </w:p>
        </w:tc>
      </w:tr>
      <w:tr w:rsidR="00034643" w:rsidTr="005971CE">
        <w:tc>
          <w:tcPr>
            <w:tcW w:w="1059" w:type="dxa"/>
          </w:tcPr>
          <w:p w:rsidR="00034643" w:rsidRPr="00034643" w:rsidRDefault="00034643" w:rsidP="00034643">
            <w:pPr>
              <w:rPr>
                <w:sz w:val="28"/>
                <w:szCs w:val="28"/>
                <w:lang w:val="uk-UA"/>
              </w:rPr>
            </w:pPr>
          </w:p>
        </w:tc>
        <w:tc>
          <w:tcPr>
            <w:tcW w:w="927" w:type="dxa"/>
          </w:tcPr>
          <w:p w:rsidR="00034643" w:rsidRPr="00034643" w:rsidRDefault="00034643" w:rsidP="00034643">
            <w:pPr>
              <w:rPr>
                <w:sz w:val="28"/>
                <w:szCs w:val="28"/>
                <w:lang w:val="uk-UA"/>
              </w:rPr>
            </w:pPr>
          </w:p>
        </w:tc>
        <w:tc>
          <w:tcPr>
            <w:tcW w:w="1038" w:type="dxa"/>
          </w:tcPr>
          <w:p w:rsidR="00034643" w:rsidRPr="00034643" w:rsidRDefault="00034643" w:rsidP="00034643">
            <w:pPr>
              <w:rPr>
                <w:sz w:val="28"/>
                <w:szCs w:val="28"/>
                <w:lang w:val="uk-UA"/>
              </w:rPr>
            </w:pPr>
          </w:p>
        </w:tc>
        <w:tc>
          <w:tcPr>
            <w:tcW w:w="912" w:type="dxa"/>
          </w:tcPr>
          <w:p w:rsidR="00034643" w:rsidRPr="00034643" w:rsidRDefault="00034643" w:rsidP="00034643">
            <w:pPr>
              <w:rPr>
                <w:sz w:val="28"/>
                <w:szCs w:val="28"/>
                <w:lang w:val="uk-UA"/>
              </w:rPr>
            </w:pPr>
          </w:p>
        </w:tc>
        <w:tc>
          <w:tcPr>
            <w:tcW w:w="4110" w:type="dxa"/>
          </w:tcPr>
          <w:p w:rsidR="00034643" w:rsidRPr="00034643" w:rsidRDefault="00034643" w:rsidP="00034643">
            <w:pPr>
              <w:rPr>
                <w:sz w:val="28"/>
                <w:szCs w:val="28"/>
                <w:lang w:val="uk-UA"/>
              </w:rPr>
            </w:pPr>
          </w:p>
        </w:tc>
        <w:tc>
          <w:tcPr>
            <w:tcW w:w="1985" w:type="dxa"/>
          </w:tcPr>
          <w:p w:rsidR="00034643" w:rsidRPr="00034643" w:rsidRDefault="00034643" w:rsidP="00034643">
            <w:pPr>
              <w:rPr>
                <w:sz w:val="28"/>
                <w:szCs w:val="28"/>
                <w:lang w:val="uk-UA"/>
              </w:rPr>
            </w:pPr>
          </w:p>
        </w:tc>
      </w:tr>
      <w:tr w:rsidR="00034643" w:rsidTr="005971CE">
        <w:tc>
          <w:tcPr>
            <w:tcW w:w="1059" w:type="dxa"/>
          </w:tcPr>
          <w:p w:rsidR="00034643" w:rsidRPr="00034643" w:rsidRDefault="00034643" w:rsidP="00034643">
            <w:pPr>
              <w:rPr>
                <w:sz w:val="28"/>
                <w:szCs w:val="28"/>
                <w:lang w:val="uk-UA"/>
              </w:rPr>
            </w:pPr>
          </w:p>
        </w:tc>
        <w:tc>
          <w:tcPr>
            <w:tcW w:w="927" w:type="dxa"/>
          </w:tcPr>
          <w:p w:rsidR="00034643" w:rsidRPr="00034643" w:rsidRDefault="00034643" w:rsidP="00034643">
            <w:pPr>
              <w:rPr>
                <w:sz w:val="28"/>
                <w:szCs w:val="28"/>
                <w:lang w:val="uk-UA"/>
              </w:rPr>
            </w:pPr>
          </w:p>
        </w:tc>
        <w:tc>
          <w:tcPr>
            <w:tcW w:w="1038" w:type="dxa"/>
          </w:tcPr>
          <w:p w:rsidR="00034643" w:rsidRPr="00034643" w:rsidRDefault="00034643" w:rsidP="00034643">
            <w:pPr>
              <w:rPr>
                <w:sz w:val="28"/>
                <w:szCs w:val="28"/>
                <w:lang w:val="uk-UA"/>
              </w:rPr>
            </w:pPr>
          </w:p>
        </w:tc>
        <w:tc>
          <w:tcPr>
            <w:tcW w:w="912" w:type="dxa"/>
          </w:tcPr>
          <w:p w:rsidR="00034643" w:rsidRPr="00034643" w:rsidRDefault="00034643" w:rsidP="00034643">
            <w:pPr>
              <w:rPr>
                <w:sz w:val="28"/>
                <w:szCs w:val="28"/>
                <w:lang w:val="uk-UA"/>
              </w:rPr>
            </w:pPr>
          </w:p>
        </w:tc>
        <w:tc>
          <w:tcPr>
            <w:tcW w:w="4110" w:type="dxa"/>
          </w:tcPr>
          <w:p w:rsidR="00034643" w:rsidRPr="00034643" w:rsidRDefault="00034643" w:rsidP="00034643">
            <w:pPr>
              <w:rPr>
                <w:sz w:val="28"/>
                <w:szCs w:val="28"/>
                <w:lang w:val="uk-UA"/>
              </w:rPr>
            </w:pPr>
          </w:p>
        </w:tc>
        <w:tc>
          <w:tcPr>
            <w:tcW w:w="1985" w:type="dxa"/>
          </w:tcPr>
          <w:p w:rsidR="00034643" w:rsidRPr="00034643" w:rsidRDefault="00034643" w:rsidP="00034643">
            <w:pPr>
              <w:rPr>
                <w:sz w:val="28"/>
                <w:szCs w:val="28"/>
                <w:lang w:val="uk-UA"/>
              </w:rPr>
            </w:pPr>
          </w:p>
        </w:tc>
      </w:tr>
      <w:tr w:rsidR="00034643" w:rsidTr="005971CE">
        <w:tc>
          <w:tcPr>
            <w:tcW w:w="1059" w:type="dxa"/>
          </w:tcPr>
          <w:p w:rsidR="00034643" w:rsidRPr="00034643" w:rsidRDefault="00034643" w:rsidP="00034643">
            <w:pPr>
              <w:rPr>
                <w:sz w:val="28"/>
                <w:szCs w:val="28"/>
                <w:lang w:val="uk-UA"/>
              </w:rPr>
            </w:pPr>
          </w:p>
        </w:tc>
        <w:tc>
          <w:tcPr>
            <w:tcW w:w="927" w:type="dxa"/>
          </w:tcPr>
          <w:p w:rsidR="00034643" w:rsidRPr="00034643" w:rsidRDefault="00034643" w:rsidP="00034643">
            <w:pPr>
              <w:rPr>
                <w:sz w:val="28"/>
                <w:szCs w:val="28"/>
                <w:lang w:val="uk-UA"/>
              </w:rPr>
            </w:pPr>
          </w:p>
        </w:tc>
        <w:tc>
          <w:tcPr>
            <w:tcW w:w="1038" w:type="dxa"/>
          </w:tcPr>
          <w:p w:rsidR="00034643" w:rsidRPr="00034643" w:rsidRDefault="00034643" w:rsidP="00034643">
            <w:pPr>
              <w:rPr>
                <w:sz w:val="28"/>
                <w:szCs w:val="28"/>
                <w:lang w:val="uk-UA"/>
              </w:rPr>
            </w:pPr>
          </w:p>
        </w:tc>
        <w:tc>
          <w:tcPr>
            <w:tcW w:w="912" w:type="dxa"/>
          </w:tcPr>
          <w:p w:rsidR="00034643" w:rsidRPr="00034643" w:rsidRDefault="00034643" w:rsidP="00034643">
            <w:pPr>
              <w:rPr>
                <w:sz w:val="28"/>
                <w:szCs w:val="28"/>
                <w:lang w:val="uk-UA"/>
              </w:rPr>
            </w:pPr>
          </w:p>
        </w:tc>
        <w:tc>
          <w:tcPr>
            <w:tcW w:w="4110" w:type="dxa"/>
          </w:tcPr>
          <w:p w:rsidR="00034643" w:rsidRPr="00034643" w:rsidRDefault="00034643" w:rsidP="00034643">
            <w:pPr>
              <w:rPr>
                <w:sz w:val="28"/>
                <w:szCs w:val="28"/>
                <w:lang w:val="uk-UA"/>
              </w:rPr>
            </w:pPr>
          </w:p>
        </w:tc>
        <w:tc>
          <w:tcPr>
            <w:tcW w:w="1985" w:type="dxa"/>
          </w:tcPr>
          <w:p w:rsidR="00034643" w:rsidRPr="00034643" w:rsidRDefault="00034643" w:rsidP="00034643">
            <w:pPr>
              <w:rPr>
                <w:sz w:val="28"/>
                <w:szCs w:val="28"/>
                <w:lang w:val="uk-UA"/>
              </w:rPr>
            </w:pPr>
          </w:p>
        </w:tc>
      </w:tr>
      <w:tr w:rsidR="00034643" w:rsidTr="005971CE">
        <w:tc>
          <w:tcPr>
            <w:tcW w:w="1059" w:type="dxa"/>
          </w:tcPr>
          <w:p w:rsidR="00034643" w:rsidRPr="00034643" w:rsidRDefault="00034643" w:rsidP="00034643">
            <w:pPr>
              <w:rPr>
                <w:sz w:val="28"/>
                <w:szCs w:val="28"/>
                <w:lang w:val="uk-UA"/>
              </w:rPr>
            </w:pPr>
          </w:p>
        </w:tc>
        <w:tc>
          <w:tcPr>
            <w:tcW w:w="927" w:type="dxa"/>
          </w:tcPr>
          <w:p w:rsidR="00034643" w:rsidRPr="00034643" w:rsidRDefault="00034643" w:rsidP="00034643">
            <w:pPr>
              <w:rPr>
                <w:sz w:val="28"/>
                <w:szCs w:val="28"/>
                <w:lang w:val="uk-UA"/>
              </w:rPr>
            </w:pPr>
          </w:p>
        </w:tc>
        <w:tc>
          <w:tcPr>
            <w:tcW w:w="1038" w:type="dxa"/>
          </w:tcPr>
          <w:p w:rsidR="00034643" w:rsidRPr="00034643" w:rsidRDefault="00034643" w:rsidP="00034643">
            <w:pPr>
              <w:rPr>
                <w:sz w:val="28"/>
                <w:szCs w:val="28"/>
                <w:lang w:val="uk-UA"/>
              </w:rPr>
            </w:pPr>
          </w:p>
        </w:tc>
        <w:tc>
          <w:tcPr>
            <w:tcW w:w="912" w:type="dxa"/>
          </w:tcPr>
          <w:p w:rsidR="00034643" w:rsidRPr="00034643" w:rsidRDefault="00034643" w:rsidP="00034643">
            <w:pPr>
              <w:rPr>
                <w:sz w:val="28"/>
                <w:szCs w:val="28"/>
                <w:lang w:val="uk-UA"/>
              </w:rPr>
            </w:pPr>
          </w:p>
        </w:tc>
        <w:tc>
          <w:tcPr>
            <w:tcW w:w="4110" w:type="dxa"/>
          </w:tcPr>
          <w:p w:rsidR="00034643" w:rsidRPr="00034643" w:rsidRDefault="00034643" w:rsidP="00034643">
            <w:pPr>
              <w:rPr>
                <w:sz w:val="28"/>
                <w:szCs w:val="28"/>
                <w:lang w:val="uk-UA"/>
              </w:rPr>
            </w:pPr>
          </w:p>
        </w:tc>
        <w:tc>
          <w:tcPr>
            <w:tcW w:w="1985" w:type="dxa"/>
          </w:tcPr>
          <w:p w:rsidR="00034643" w:rsidRPr="00034643" w:rsidRDefault="00034643" w:rsidP="00034643">
            <w:pPr>
              <w:rPr>
                <w:sz w:val="28"/>
                <w:szCs w:val="28"/>
                <w:lang w:val="uk-UA"/>
              </w:rPr>
            </w:pPr>
          </w:p>
        </w:tc>
      </w:tr>
      <w:tr w:rsidR="00034643" w:rsidTr="005971CE">
        <w:tc>
          <w:tcPr>
            <w:tcW w:w="1059" w:type="dxa"/>
          </w:tcPr>
          <w:p w:rsidR="00034643" w:rsidRPr="00034643" w:rsidRDefault="00034643" w:rsidP="00034643">
            <w:pPr>
              <w:rPr>
                <w:sz w:val="28"/>
                <w:szCs w:val="28"/>
                <w:lang w:val="uk-UA"/>
              </w:rPr>
            </w:pPr>
          </w:p>
        </w:tc>
        <w:tc>
          <w:tcPr>
            <w:tcW w:w="927" w:type="dxa"/>
          </w:tcPr>
          <w:p w:rsidR="00034643" w:rsidRPr="00034643" w:rsidRDefault="00034643" w:rsidP="00034643">
            <w:pPr>
              <w:rPr>
                <w:sz w:val="28"/>
                <w:szCs w:val="28"/>
                <w:lang w:val="uk-UA"/>
              </w:rPr>
            </w:pPr>
          </w:p>
        </w:tc>
        <w:tc>
          <w:tcPr>
            <w:tcW w:w="1038" w:type="dxa"/>
          </w:tcPr>
          <w:p w:rsidR="00034643" w:rsidRPr="00034643" w:rsidRDefault="00034643" w:rsidP="00034643">
            <w:pPr>
              <w:rPr>
                <w:sz w:val="28"/>
                <w:szCs w:val="28"/>
                <w:lang w:val="uk-UA"/>
              </w:rPr>
            </w:pPr>
          </w:p>
        </w:tc>
        <w:tc>
          <w:tcPr>
            <w:tcW w:w="912" w:type="dxa"/>
          </w:tcPr>
          <w:p w:rsidR="00034643" w:rsidRPr="00034643" w:rsidRDefault="00034643" w:rsidP="00034643">
            <w:pPr>
              <w:rPr>
                <w:sz w:val="28"/>
                <w:szCs w:val="28"/>
                <w:lang w:val="uk-UA"/>
              </w:rPr>
            </w:pPr>
          </w:p>
        </w:tc>
        <w:tc>
          <w:tcPr>
            <w:tcW w:w="4110" w:type="dxa"/>
          </w:tcPr>
          <w:p w:rsidR="00034643" w:rsidRPr="00034643" w:rsidRDefault="00034643" w:rsidP="00034643">
            <w:pPr>
              <w:rPr>
                <w:sz w:val="28"/>
                <w:szCs w:val="28"/>
                <w:lang w:val="uk-UA"/>
              </w:rPr>
            </w:pPr>
          </w:p>
        </w:tc>
        <w:tc>
          <w:tcPr>
            <w:tcW w:w="1985" w:type="dxa"/>
          </w:tcPr>
          <w:p w:rsidR="00034643" w:rsidRPr="00034643" w:rsidRDefault="00034643" w:rsidP="00034643">
            <w:pPr>
              <w:rPr>
                <w:sz w:val="28"/>
                <w:szCs w:val="28"/>
                <w:lang w:val="uk-UA"/>
              </w:rPr>
            </w:pPr>
          </w:p>
        </w:tc>
      </w:tr>
      <w:tr w:rsidR="00034643" w:rsidTr="005971CE">
        <w:tc>
          <w:tcPr>
            <w:tcW w:w="1059" w:type="dxa"/>
          </w:tcPr>
          <w:p w:rsidR="00034643" w:rsidRPr="00034643" w:rsidRDefault="00034643" w:rsidP="00034643">
            <w:pPr>
              <w:rPr>
                <w:sz w:val="28"/>
                <w:szCs w:val="28"/>
                <w:lang w:val="uk-UA"/>
              </w:rPr>
            </w:pPr>
          </w:p>
        </w:tc>
        <w:tc>
          <w:tcPr>
            <w:tcW w:w="927" w:type="dxa"/>
          </w:tcPr>
          <w:p w:rsidR="00034643" w:rsidRPr="00034643" w:rsidRDefault="00034643" w:rsidP="00034643">
            <w:pPr>
              <w:rPr>
                <w:sz w:val="28"/>
                <w:szCs w:val="28"/>
                <w:lang w:val="uk-UA"/>
              </w:rPr>
            </w:pPr>
          </w:p>
        </w:tc>
        <w:tc>
          <w:tcPr>
            <w:tcW w:w="1038" w:type="dxa"/>
          </w:tcPr>
          <w:p w:rsidR="00034643" w:rsidRPr="00034643" w:rsidRDefault="00034643" w:rsidP="00034643">
            <w:pPr>
              <w:rPr>
                <w:sz w:val="28"/>
                <w:szCs w:val="28"/>
                <w:lang w:val="uk-UA"/>
              </w:rPr>
            </w:pPr>
          </w:p>
        </w:tc>
        <w:tc>
          <w:tcPr>
            <w:tcW w:w="912" w:type="dxa"/>
          </w:tcPr>
          <w:p w:rsidR="00034643" w:rsidRPr="00034643" w:rsidRDefault="00034643" w:rsidP="00034643">
            <w:pPr>
              <w:rPr>
                <w:sz w:val="28"/>
                <w:szCs w:val="28"/>
                <w:lang w:val="uk-UA"/>
              </w:rPr>
            </w:pPr>
          </w:p>
        </w:tc>
        <w:tc>
          <w:tcPr>
            <w:tcW w:w="4110" w:type="dxa"/>
          </w:tcPr>
          <w:p w:rsidR="00034643" w:rsidRPr="00034643" w:rsidRDefault="00034643" w:rsidP="00034643">
            <w:pPr>
              <w:rPr>
                <w:sz w:val="28"/>
                <w:szCs w:val="28"/>
                <w:lang w:val="uk-UA"/>
              </w:rPr>
            </w:pPr>
          </w:p>
        </w:tc>
        <w:tc>
          <w:tcPr>
            <w:tcW w:w="1985" w:type="dxa"/>
          </w:tcPr>
          <w:p w:rsidR="00034643" w:rsidRPr="00034643" w:rsidRDefault="00034643" w:rsidP="00034643">
            <w:pPr>
              <w:rPr>
                <w:sz w:val="28"/>
                <w:szCs w:val="28"/>
                <w:lang w:val="uk-UA"/>
              </w:rPr>
            </w:pPr>
          </w:p>
        </w:tc>
      </w:tr>
      <w:tr w:rsidR="00034643" w:rsidTr="005971CE">
        <w:tc>
          <w:tcPr>
            <w:tcW w:w="1059" w:type="dxa"/>
          </w:tcPr>
          <w:p w:rsidR="00034643" w:rsidRPr="00034643" w:rsidRDefault="00034643" w:rsidP="00034643">
            <w:pPr>
              <w:rPr>
                <w:sz w:val="28"/>
                <w:szCs w:val="28"/>
                <w:lang w:val="uk-UA"/>
              </w:rPr>
            </w:pPr>
          </w:p>
        </w:tc>
        <w:tc>
          <w:tcPr>
            <w:tcW w:w="927" w:type="dxa"/>
          </w:tcPr>
          <w:p w:rsidR="00034643" w:rsidRPr="00034643" w:rsidRDefault="00034643" w:rsidP="00034643">
            <w:pPr>
              <w:rPr>
                <w:sz w:val="28"/>
                <w:szCs w:val="28"/>
                <w:lang w:val="uk-UA"/>
              </w:rPr>
            </w:pPr>
          </w:p>
        </w:tc>
        <w:tc>
          <w:tcPr>
            <w:tcW w:w="1038" w:type="dxa"/>
          </w:tcPr>
          <w:p w:rsidR="00034643" w:rsidRPr="00034643" w:rsidRDefault="00034643" w:rsidP="00034643">
            <w:pPr>
              <w:rPr>
                <w:sz w:val="28"/>
                <w:szCs w:val="28"/>
                <w:lang w:val="uk-UA"/>
              </w:rPr>
            </w:pPr>
          </w:p>
        </w:tc>
        <w:tc>
          <w:tcPr>
            <w:tcW w:w="912" w:type="dxa"/>
          </w:tcPr>
          <w:p w:rsidR="00034643" w:rsidRPr="00034643" w:rsidRDefault="00034643" w:rsidP="00034643">
            <w:pPr>
              <w:rPr>
                <w:sz w:val="28"/>
                <w:szCs w:val="28"/>
                <w:lang w:val="uk-UA"/>
              </w:rPr>
            </w:pPr>
          </w:p>
        </w:tc>
        <w:tc>
          <w:tcPr>
            <w:tcW w:w="4110" w:type="dxa"/>
          </w:tcPr>
          <w:p w:rsidR="00034643" w:rsidRPr="00034643" w:rsidRDefault="00034643" w:rsidP="00034643">
            <w:pPr>
              <w:rPr>
                <w:sz w:val="28"/>
                <w:szCs w:val="28"/>
                <w:lang w:val="uk-UA"/>
              </w:rPr>
            </w:pPr>
          </w:p>
        </w:tc>
        <w:tc>
          <w:tcPr>
            <w:tcW w:w="1985" w:type="dxa"/>
          </w:tcPr>
          <w:p w:rsidR="00034643" w:rsidRPr="00034643" w:rsidRDefault="00034643" w:rsidP="00034643">
            <w:pPr>
              <w:rPr>
                <w:sz w:val="28"/>
                <w:szCs w:val="28"/>
                <w:lang w:val="uk-UA"/>
              </w:rPr>
            </w:pPr>
          </w:p>
        </w:tc>
      </w:tr>
      <w:tr w:rsidR="00034643" w:rsidTr="005971CE">
        <w:tc>
          <w:tcPr>
            <w:tcW w:w="1059" w:type="dxa"/>
          </w:tcPr>
          <w:p w:rsidR="00034643" w:rsidRPr="00034643" w:rsidRDefault="00034643" w:rsidP="00034643">
            <w:pPr>
              <w:rPr>
                <w:sz w:val="28"/>
                <w:szCs w:val="28"/>
                <w:lang w:val="uk-UA"/>
              </w:rPr>
            </w:pPr>
          </w:p>
        </w:tc>
        <w:tc>
          <w:tcPr>
            <w:tcW w:w="927" w:type="dxa"/>
          </w:tcPr>
          <w:p w:rsidR="00034643" w:rsidRPr="00034643" w:rsidRDefault="00034643" w:rsidP="00034643">
            <w:pPr>
              <w:rPr>
                <w:sz w:val="28"/>
                <w:szCs w:val="28"/>
                <w:lang w:val="uk-UA"/>
              </w:rPr>
            </w:pPr>
          </w:p>
        </w:tc>
        <w:tc>
          <w:tcPr>
            <w:tcW w:w="1038" w:type="dxa"/>
          </w:tcPr>
          <w:p w:rsidR="00034643" w:rsidRPr="00034643" w:rsidRDefault="00034643" w:rsidP="00034643">
            <w:pPr>
              <w:rPr>
                <w:sz w:val="28"/>
                <w:szCs w:val="28"/>
                <w:lang w:val="uk-UA"/>
              </w:rPr>
            </w:pPr>
          </w:p>
        </w:tc>
        <w:tc>
          <w:tcPr>
            <w:tcW w:w="912" w:type="dxa"/>
          </w:tcPr>
          <w:p w:rsidR="00034643" w:rsidRPr="00034643" w:rsidRDefault="00034643" w:rsidP="00034643">
            <w:pPr>
              <w:rPr>
                <w:sz w:val="28"/>
                <w:szCs w:val="28"/>
                <w:lang w:val="uk-UA"/>
              </w:rPr>
            </w:pPr>
          </w:p>
        </w:tc>
        <w:tc>
          <w:tcPr>
            <w:tcW w:w="4110" w:type="dxa"/>
          </w:tcPr>
          <w:p w:rsidR="00034643" w:rsidRPr="00034643" w:rsidRDefault="00034643" w:rsidP="00034643">
            <w:pPr>
              <w:rPr>
                <w:sz w:val="28"/>
                <w:szCs w:val="28"/>
                <w:lang w:val="uk-UA"/>
              </w:rPr>
            </w:pPr>
          </w:p>
        </w:tc>
        <w:tc>
          <w:tcPr>
            <w:tcW w:w="1985" w:type="dxa"/>
          </w:tcPr>
          <w:p w:rsidR="00034643" w:rsidRPr="00034643" w:rsidRDefault="00034643" w:rsidP="00034643">
            <w:pPr>
              <w:rPr>
                <w:sz w:val="28"/>
                <w:szCs w:val="28"/>
                <w:lang w:val="uk-UA"/>
              </w:rPr>
            </w:pPr>
          </w:p>
        </w:tc>
      </w:tr>
      <w:tr w:rsidR="00034643" w:rsidTr="005971CE">
        <w:tc>
          <w:tcPr>
            <w:tcW w:w="1059" w:type="dxa"/>
          </w:tcPr>
          <w:p w:rsidR="00034643" w:rsidRPr="00034643" w:rsidRDefault="00034643" w:rsidP="00034643">
            <w:pPr>
              <w:rPr>
                <w:sz w:val="28"/>
                <w:szCs w:val="28"/>
                <w:lang w:val="uk-UA"/>
              </w:rPr>
            </w:pPr>
          </w:p>
        </w:tc>
        <w:tc>
          <w:tcPr>
            <w:tcW w:w="927" w:type="dxa"/>
          </w:tcPr>
          <w:p w:rsidR="00034643" w:rsidRPr="00034643" w:rsidRDefault="00034643" w:rsidP="00034643">
            <w:pPr>
              <w:rPr>
                <w:sz w:val="28"/>
                <w:szCs w:val="28"/>
                <w:lang w:val="uk-UA"/>
              </w:rPr>
            </w:pPr>
          </w:p>
        </w:tc>
        <w:tc>
          <w:tcPr>
            <w:tcW w:w="1038" w:type="dxa"/>
          </w:tcPr>
          <w:p w:rsidR="00034643" w:rsidRPr="00034643" w:rsidRDefault="00034643" w:rsidP="00034643">
            <w:pPr>
              <w:rPr>
                <w:sz w:val="28"/>
                <w:szCs w:val="28"/>
                <w:lang w:val="uk-UA"/>
              </w:rPr>
            </w:pPr>
          </w:p>
        </w:tc>
        <w:tc>
          <w:tcPr>
            <w:tcW w:w="912" w:type="dxa"/>
          </w:tcPr>
          <w:p w:rsidR="00034643" w:rsidRPr="00034643" w:rsidRDefault="00034643" w:rsidP="00034643">
            <w:pPr>
              <w:rPr>
                <w:sz w:val="28"/>
                <w:szCs w:val="28"/>
                <w:lang w:val="uk-UA"/>
              </w:rPr>
            </w:pPr>
          </w:p>
        </w:tc>
        <w:tc>
          <w:tcPr>
            <w:tcW w:w="4110" w:type="dxa"/>
          </w:tcPr>
          <w:p w:rsidR="00034643" w:rsidRPr="00034643" w:rsidRDefault="00034643" w:rsidP="00034643">
            <w:pPr>
              <w:rPr>
                <w:sz w:val="28"/>
                <w:szCs w:val="28"/>
                <w:lang w:val="uk-UA"/>
              </w:rPr>
            </w:pPr>
          </w:p>
        </w:tc>
        <w:tc>
          <w:tcPr>
            <w:tcW w:w="1985" w:type="dxa"/>
          </w:tcPr>
          <w:p w:rsidR="00034643" w:rsidRPr="00034643" w:rsidRDefault="00034643" w:rsidP="00034643">
            <w:pPr>
              <w:rPr>
                <w:sz w:val="28"/>
                <w:szCs w:val="28"/>
                <w:lang w:val="uk-UA"/>
              </w:rPr>
            </w:pPr>
          </w:p>
        </w:tc>
      </w:tr>
      <w:tr w:rsidR="00034643" w:rsidTr="005971CE">
        <w:tc>
          <w:tcPr>
            <w:tcW w:w="1059" w:type="dxa"/>
          </w:tcPr>
          <w:p w:rsidR="00034643" w:rsidRPr="00034643" w:rsidRDefault="00034643" w:rsidP="00034643">
            <w:pPr>
              <w:rPr>
                <w:sz w:val="28"/>
                <w:szCs w:val="28"/>
                <w:lang w:val="uk-UA"/>
              </w:rPr>
            </w:pPr>
          </w:p>
        </w:tc>
        <w:tc>
          <w:tcPr>
            <w:tcW w:w="927" w:type="dxa"/>
          </w:tcPr>
          <w:p w:rsidR="00034643" w:rsidRPr="00034643" w:rsidRDefault="00034643" w:rsidP="00034643">
            <w:pPr>
              <w:rPr>
                <w:sz w:val="28"/>
                <w:szCs w:val="28"/>
                <w:lang w:val="uk-UA"/>
              </w:rPr>
            </w:pPr>
          </w:p>
        </w:tc>
        <w:tc>
          <w:tcPr>
            <w:tcW w:w="1038" w:type="dxa"/>
          </w:tcPr>
          <w:p w:rsidR="00034643" w:rsidRPr="00034643" w:rsidRDefault="00034643" w:rsidP="00034643">
            <w:pPr>
              <w:rPr>
                <w:sz w:val="28"/>
                <w:szCs w:val="28"/>
                <w:lang w:val="uk-UA"/>
              </w:rPr>
            </w:pPr>
          </w:p>
        </w:tc>
        <w:tc>
          <w:tcPr>
            <w:tcW w:w="912" w:type="dxa"/>
          </w:tcPr>
          <w:p w:rsidR="00034643" w:rsidRPr="00034643" w:rsidRDefault="00034643" w:rsidP="00034643">
            <w:pPr>
              <w:rPr>
                <w:sz w:val="28"/>
                <w:szCs w:val="28"/>
                <w:lang w:val="uk-UA"/>
              </w:rPr>
            </w:pPr>
          </w:p>
        </w:tc>
        <w:tc>
          <w:tcPr>
            <w:tcW w:w="4110" w:type="dxa"/>
          </w:tcPr>
          <w:p w:rsidR="00034643" w:rsidRPr="00034643" w:rsidRDefault="00034643" w:rsidP="00034643">
            <w:pPr>
              <w:rPr>
                <w:sz w:val="28"/>
                <w:szCs w:val="28"/>
                <w:lang w:val="uk-UA"/>
              </w:rPr>
            </w:pPr>
          </w:p>
        </w:tc>
        <w:tc>
          <w:tcPr>
            <w:tcW w:w="1985" w:type="dxa"/>
          </w:tcPr>
          <w:p w:rsidR="00034643" w:rsidRPr="00034643" w:rsidRDefault="00034643" w:rsidP="00034643">
            <w:pPr>
              <w:rPr>
                <w:sz w:val="28"/>
                <w:szCs w:val="28"/>
                <w:lang w:val="uk-UA"/>
              </w:rPr>
            </w:pPr>
          </w:p>
        </w:tc>
      </w:tr>
    </w:tbl>
    <w:p w:rsidR="00D76C20" w:rsidRDefault="00D76C20" w:rsidP="00D76C20">
      <w:pPr>
        <w:ind w:firstLine="0"/>
        <w:rPr>
          <w:lang w:val="uk-UA"/>
        </w:rPr>
      </w:pPr>
      <w:r>
        <w:rPr>
          <w:lang w:val="uk-UA"/>
        </w:rPr>
        <w:br w:type="page"/>
      </w:r>
    </w:p>
    <w:p w:rsidR="00D76C20" w:rsidRPr="00D76C20" w:rsidRDefault="00D76C20" w:rsidP="00D76C20">
      <w:pPr>
        <w:jc w:val="right"/>
        <w:rPr>
          <w:b/>
          <w:i/>
          <w:sz w:val="32"/>
          <w:szCs w:val="32"/>
          <w:lang w:val="uk-UA"/>
        </w:rPr>
      </w:pPr>
      <w:r w:rsidRPr="00D76C20">
        <w:rPr>
          <w:b/>
          <w:i/>
          <w:sz w:val="32"/>
          <w:szCs w:val="32"/>
          <w:lang w:val="uk-UA"/>
        </w:rPr>
        <w:t>Зразок 3</w:t>
      </w:r>
    </w:p>
    <w:tbl>
      <w:tblPr>
        <w:tblStyle w:val="a3"/>
        <w:tblW w:w="10031" w:type="dxa"/>
        <w:tblLook w:val="04A0" w:firstRow="1" w:lastRow="0" w:firstColumn="1" w:lastColumn="0" w:noHBand="0" w:noVBand="1"/>
      </w:tblPr>
      <w:tblGrid>
        <w:gridCol w:w="1059"/>
        <w:gridCol w:w="927"/>
        <w:gridCol w:w="1038"/>
        <w:gridCol w:w="912"/>
        <w:gridCol w:w="4110"/>
        <w:gridCol w:w="1985"/>
      </w:tblGrid>
      <w:tr w:rsidR="001F4D13" w:rsidTr="005971CE">
        <w:tc>
          <w:tcPr>
            <w:tcW w:w="10031" w:type="dxa"/>
            <w:gridSpan w:val="6"/>
            <w:vAlign w:val="center"/>
          </w:tcPr>
          <w:p w:rsidR="001F4D13" w:rsidRPr="00034643" w:rsidRDefault="001F4D13" w:rsidP="001F4D13">
            <w:pPr>
              <w:jc w:val="center"/>
              <w:rPr>
                <w:b/>
                <w:i/>
                <w:sz w:val="28"/>
                <w:szCs w:val="28"/>
                <w:lang w:val="uk-UA"/>
              </w:rPr>
            </w:pPr>
            <w:r w:rsidRPr="00034643">
              <w:rPr>
                <w:b/>
                <w:i/>
                <w:sz w:val="28"/>
                <w:szCs w:val="28"/>
                <w:lang w:val="uk-UA"/>
              </w:rPr>
              <w:t xml:space="preserve">Відомості про </w:t>
            </w:r>
            <w:r>
              <w:rPr>
                <w:b/>
                <w:i/>
                <w:sz w:val="28"/>
                <w:szCs w:val="28"/>
                <w:lang w:val="uk-UA"/>
              </w:rPr>
              <w:t>нагородження</w:t>
            </w:r>
          </w:p>
        </w:tc>
      </w:tr>
      <w:tr w:rsidR="001F4D13" w:rsidTr="005971CE">
        <w:tc>
          <w:tcPr>
            <w:tcW w:w="1059" w:type="dxa"/>
            <w:vMerge w:val="restart"/>
            <w:vAlign w:val="center"/>
          </w:tcPr>
          <w:p w:rsidR="001F4D13" w:rsidRPr="00034643" w:rsidRDefault="001F4D13" w:rsidP="00C31144">
            <w:pPr>
              <w:jc w:val="center"/>
              <w:rPr>
                <w:b/>
                <w:i/>
                <w:sz w:val="28"/>
                <w:szCs w:val="28"/>
                <w:lang w:val="uk-UA"/>
              </w:rPr>
            </w:pPr>
            <w:r w:rsidRPr="00034643">
              <w:rPr>
                <w:b/>
                <w:i/>
                <w:sz w:val="28"/>
                <w:szCs w:val="28"/>
                <w:lang w:val="uk-UA"/>
              </w:rPr>
              <w:t>№</w:t>
            </w:r>
          </w:p>
          <w:p w:rsidR="001F4D13" w:rsidRPr="00034643" w:rsidRDefault="001F4D13" w:rsidP="00C31144">
            <w:pPr>
              <w:jc w:val="center"/>
              <w:rPr>
                <w:b/>
                <w:i/>
                <w:sz w:val="28"/>
                <w:szCs w:val="28"/>
                <w:lang w:val="uk-UA"/>
              </w:rPr>
            </w:pPr>
            <w:r w:rsidRPr="00034643">
              <w:rPr>
                <w:b/>
                <w:i/>
                <w:sz w:val="28"/>
                <w:szCs w:val="28"/>
                <w:lang w:val="uk-UA"/>
              </w:rPr>
              <w:t>Запису</w:t>
            </w:r>
          </w:p>
        </w:tc>
        <w:tc>
          <w:tcPr>
            <w:tcW w:w="2877" w:type="dxa"/>
            <w:gridSpan w:val="3"/>
            <w:vAlign w:val="center"/>
          </w:tcPr>
          <w:p w:rsidR="001F4D13" w:rsidRPr="00034643" w:rsidRDefault="001F4D13" w:rsidP="00C31144">
            <w:pPr>
              <w:jc w:val="center"/>
              <w:rPr>
                <w:b/>
                <w:i/>
                <w:sz w:val="28"/>
                <w:szCs w:val="28"/>
                <w:lang w:val="uk-UA"/>
              </w:rPr>
            </w:pPr>
            <w:r w:rsidRPr="00034643">
              <w:rPr>
                <w:b/>
                <w:i/>
                <w:sz w:val="28"/>
                <w:szCs w:val="28"/>
                <w:lang w:val="uk-UA"/>
              </w:rPr>
              <w:t>Дата</w:t>
            </w:r>
          </w:p>
        </w:tc>
        <w:tc>
          <w:tcPr>
            <w:tcW w:w="4110" w:type="dxa"/>
            <w:vMerge w:val="restart"/>
            <w:vAlign w:val="center"/>
          </w:tcPr>
          <w:p w:rsidR="001F4D13" w:rsidRPr="006B0BD5" w:rsidRDefault="006B0BD5" w:rsidP="006B0BD5">
            <w:pPr>
              <w:jc w:val="center"/>
              <w:rPr>
                <w:b/>
                <w:i/>
                <w:sz w:val="28"/>
                <w:szCs w:val="28"/>
              </w:rPr>
            </w:pPr>
            <w:r w:rsidRPr="006B0BD5">
              <w:rPr>
                <w:b/>
                <w:i/>
                <w:sz w:val="28"/>
                <w:szCs w:val="28"/>
              </w:rPr>
              <w:t>Відомості про нагородження орденами і медалями, присвоєння почесних звань</w:t>
            </w:r>
          </w:p>
        </w:tc>
        <w:tc>
          <w:tcPr>
            <w:tcW w:w="1985" w:type="dxa"/>
            <w:vMerge w:val="restart"/>
            <w:vAlign w:val="center"/>
          </w:tcPr>
          <w:p w:rsidR="001F4D13" w:rsidRPr="00034643" w:rsidRDefault="001F4D13" w:rsidP="00C31144">
            <w:pPr>
              <w:jc w:val="center"/>
              <w:rPr>
                <w:b/>
                <w:i/>
                <w:sz w:val="28"/>
                <w:szCs w:val="28"/>
                <w:lang w:val="uk-UA"/>
              </w:rPr>
            </w:pPr>
            <w:r w:rsidRPr="00034643">
              <w:rPr>
                <w:b/>
                <w:i/>
                <w:sz w:val="28"/>
                <w:szCs w:val="28"/>
                <w:lang w:val="uk-UA"/>
              </w:rPr>
              <w:t>На підставі чого внесено запис (документ, його дата і номер)</w:t>
            </w:r>
          </w:p>
        </w:tc>
      </w:tr>
      <w:tr w:rsidR="001F4D13" w:rsidTr="005971CE">
        <w:tc>
          <w:tcPr>
            <w:tcW w:w="1059" w:type="dxa"/>
            <w:vMerge/>
            <w:vAlign w:val="center"/>
          </w:tcPr>
          <w:p w:rsidR="001F4D13" w:rsidRPr="00034643" w:rsidRDefault="001F4D13" w:rsidP="00C31144">
            <w:pPr>
              <w:jc w:val="center"/>
              <w:rPr>
                <w:b/>
                <w:i/>
                <w:sz w:val="28"/>
                <w:szCs w:val="28"/>
                <w:lang w:val="uk-UA"/>
              </w:rPr>
            </w:pPr>
          </w:p>
        </w:tc>
        <w:tc>
          <w:tcPr>
            <w:tcW w:w="927" w:type="dxa"/>
            <w:vAlign w:val="center"/>
          </w:tcPr>
          <w:p w:rsidR="001F4D13" w:rsidRPr="00034643" w:rsidRDefault="001F4D13" w:rsidP="00C31144">
            <w:pPr>
              <w:ind w:left="-208" w:right="-73"/>
              <w:jc w:val="center"/>
              <w:rPr>
                <w:b/>
                <w:i/>
                <w:sz w:val="28"/>
                <w:szCs w:val="28"/>
                <w:lang w:val="uk-UA"/>
              </w:rPr>
            </w:pPr>
            <w:r w:rsidRPr="00034643">
              <w:rPr>
                <w:b/>
                <w:i/>
                <w:sz w:val="28"/>
                <w:szCs w:val="28"/>
                <w:lang w:val="uk-UA"/>
              </w:rPr>
              <w:t>число</w:t>
            </w:r>
          </w:p>
        </w:tc>
        <w:tc>
          <w:tcPr>
            <w:tcW w:w="1038" w:type="dxa"/>
            <w:vAlign w:val="center"/>
          </w:tcPr>
          <w:p w:rsidR="001F4D13" w:rsidRPr="00034643" w:rsidRDefault="001F4D13" w:rsidP="00C31144">
            <w:pPr>
              <w:ind w:left="-208" w:right="-73"/>
              <w:jc w:val="center"/>
              <w:rPr>
                <w:b/>
                <w:i/>
                <w:sz w:val="28"/>
                <w:szCs w:val="28"/>
                <w:lang w:val="uk-UA"/>
              </w:rPr>
            </w:pPr>
            <w:r w:rsidRPr="00034643">
              <w:rPr>
                <w:b/>
                <w:i/>
                <w:sz w:val="28"/>
                <w:szCs w:val="28"/>
                <w:lang w:val="uk-UA"/>
              </w:rPr>
              <w:t>місяць</w:t>
            </w:r>
          </w:p>
        </w:tc>
        <w:tc>
          <w:tcPr>
            <w:tcW w:w="912" w:type="dxa"/>
            <w:vAlign w:val="center"/>
          </w:tcPr>
          <w:p w:rsidR="001F4D13" w:rsidRPr="00034643" w:rsidRDefault="001F4D13" w:rsidP="00C31144">
            <w:pPr>
              <w:ind w:left="-208" w:right="-73"/>
              <w:jc w:val="center"/>
              <w:rPr>
                <w:b/>
                <w:i/>
                <w:sz w:val="28"/>
                <w:szCs w:val="28"/>
                <w:lang w:val="uk-UA"/>
              </w:rPr>
            </w:pPr>
            <w:r w:rsidRPr="00034643">
              <w:rPr>
                <w:b/>
                <w:i/>
                <w:sz w:val="28"/>
                <w:szCs w:val="28"/>
                <w:lang w:val="uk-UA"/>
              </w:rPr>
              <w:t>рік</w:t>
            </w:r>
          </w:p>
        </w:tc>
        <w:tc>
          <w:tcPr>
            <w:tcW w:w="4110" w:type="dxa"/>
            <w:vMerge/>
            <w:vAlign w:val="center"/>
          </w:tcPr>
          <w:p w:rsidR="001F4D13" w:rsidRPr="00034643" w:rsidRDefault="001F4D13" w:rsidP="00C31144">
            <w:pPr>
              <w:jc w:val="center"/>
              <w:rPr>
                <w:b/>
                <w:i/>
                <w:sz w:val="28"/>
                <w:szCs w:val="28"/>
                <w:lang w:val="uk-UA"/>
              </w:rPr>
            </w:pPr>
          </w:p>
        </w:tc>
        <w:tc>
          <w:tcPr>
            <w:tcW w:w="1985" w:type="dxa"/>
            <w:vMerge/>
            <w:vAlign w:val="center"/>
          </w:tcPr>
          <w:p w:rsidR="001F4D13" w:rsidRPr="00034643" w:rsidRDefault="001F4D13" w:rsidP="00C31144">
            <w:pPr>
              <w:jc w:val="center"/>
              <w:rPr>
                <w:b/>
                <w:i/>
                <w:sz w:val="28"/>
                <w:szCs w:val="28"/>
                <w:lang w:val="uk-UA"/>
              </w:rPr>
            </w:pPr>
          </w:p>
        </w:tc>
      </w:tr>
      <w:tr w:rsidR="001F4D13" w:rsidTr="005971CE">
        <w:tc>
          <w:tcPr>
            <w:tcW w:w="1059" w:type="dxa"/>
            <w:vAlign w:val="center"/>
          </w:tcPr>
          <w:p w:rsidR="001F4D13" w:rsidRPr="00034643" w:rsidRDefault="001F4D13" w:rsidP="00C31144">
            <w:pPr>
              <w:jc w:val="center"/>
              <w:rPr>
                <w:b/>
                <w:i/>
                <w:sz w:val="28"/>
                <w:szCs w:val="28"/>
                <w:lang w:val="uk-UA"/>
              </w:rPr>
            </w:pPr>
          </w:p>
        </w:tc>
        <w:tc>
          <w:tcPr>
            <w:tcW w:w="927" w:type="dxa"/>
            <w:vAlign w:val="center"/>
          </w:tcPr>
          <w:p w:rsidR="001F4D13" w:rsidRPr="00034643" w:rsidRDefault="001F4D13" w:rsidP="00C31144">
            <w:pPr>
              <w:jc w:val="center"/>
              <w:rPr>
                <w:b/>
                <w:i/>
                <w:sz w:val="28"/>
                <w:szCs w:val="28"/>
                <w:lang w:val="uk-UA"/>
              </w:rPr>
            </w:pPr>
          </w:p>
        </w:tc>
        <w:tc>
          <w:tcPr>
            <w:tcW w:w="1038" w:type="dxa"/>
            <w:vAlign w:val="center"/>
          </w:tcPr>
          <w:p w:rsidR="001F4D13" w:rsidRPr="00034643" w:rsidRDefault="001F4D13" w:rsidP="00C31144">
            <w:pPr>
              <w:jc w:val="center"/>
              <w:rPr>
                <w:b/>
                <w:i/>
                <w:sz w:val="28"/>
                <w:szCs w:val="28"/>
                <w:lang w:val="uk-UA"/>
              </w:rPr>
            </w:pPr>
          </w:p>
        </w:tc>
        <w:tc>
          <w:tcPr>
            <w:tcW w:w="912" w:type="dxa"/>
            <w:vAlign w:val="center"/>
          </w:tcPr>
          <w:p w:rsidR="001F4D13" w:rsidRPr="00034643" w:rsidRDefault="001F4D13" w:rsidP="00C31144">
            <w:pPr>
              <w:jc w:val="center"/>
              <w:rPr>
                <w:b/>
                <w:i/>
                <w:sz w:val="28"/>
                <w:szCs w:val="28"/>
                <w:lang w:val="uk-UA"/>
              </w:rPr>
            </w:pPr>
          </w:p>
        </w:tc>
        <w:tc>
          <w:tcPr>
            <w:tcW w:w="4110" w:type="dxa"/>
            <w:vAlign w:val="center"/>
          </w:tcPr>
          <w:p w:rsidR="001F4D13" w:rsidRPr="00034643" w:rsidRDefault="001F4D13" w:rsidP="00C31144">
            <w:pPr>
              <w:jc w:val="center"/>
              <w:rPr>
                <w:b/>
                <w:i/>
                <w:sz w:val="28"/>
                <w:szCs w:val="28"/>
                <w:lang w:val="uk-UA"/>
              </w:rPr>
            </w:pPr>
          </w:p>
        </w:tc>
        <w:tc>
          <w:tcPr>
            <w:tcW w:w="1985" w:type="dxa"/>
            <w:vAlign w:val="center"/>
          </w:tcPr>
          <w:p w:rsidR="001F4D13" w:rsidRPr="00034643" w:rsidRDefault="001F4D13" w:rsidP="00C31144">
            <w:pPr>
              <w:jc w:val="center"/>
              <w:rPr>
                <w:b/>
                <w:i/>
                <w:sz w:val="28"/>
                <w:szCs w:val="28"/>
                <w:lang w:val="uk-UA"/>
              </w:rPr>
            </w:pPr>
          </w:p>
        </w:tc>
      </w:tr>
      <w:tr w:rsidR="001F4D13" w:rsidTr="005971CE">
        <w:tc>
          <w:tcPr>
            <w:tcW w:w="1059" w:type="dxa"/>
          </w:tcPr>
          <w:p w:rsidR="001F4D13" w:rsidRPr="00034643" w:rsidRDefault="001F4D13" w:rsidP="00C31144">
            <w:pPr>
              <w:rPr>
                <w:sz w:val="28"/>
                <w:szCs w:val="28"/>
                <w:lang w:val="uk-UA"/>
              </w:rPr>
            </w:pPr>
          </w:p>
        </w:tc>
        <w:tc>
          <w:tcPr>
            <w:tcW w:w="927" w:type="dxa"/>
          </w:tcPr>
          <w:p w:rsidR="001F4D13" w:rsidRPr="00034643" w:rsidRDefault="001F4D13" w:rsidP="00C31144">
            <w:pPr>
              <w:rPr>
                <w:sz w:val="28"/>
                <w:szCs w:val="28"/>
                <w:lang w:val="uk-UA"/>
              </w:rPr>
            </w:pPr>
          </w:p>
        </w:tc>
        <w:tc>
          <w:tcPr>
            <w:tcW w:w="1038" w:type="dxa"/>
          </w:tcPr>
          <w:p w:rsidR="001F4D13" w:rsidRPr="00034643" w:rsidRDefault="001F4D13" w:rsidP="00C31144">
            <w:pPr>
              <w:rPr>
                <w:sz w:val="28"/>
                <w:szCs w:val="28"/>
                <w:lang w:val="uk-UA"/>
              </w:rPr>
            </w:pPr>
          </w:p>
        </w:tc>
        <w:tc>
          <w:tcPr>
            <w:tcW w:w="912" w:type="dxa"/>
          </w:tcPr>
          <w:p w:rsidR="001F4D13" w:rsidRPr="00034643" w:rsidRDefault="001F4D13" w:rsidP="00C31144">
            <w:pPr>
              <w:rPr>
                <w:sz w:val="28"/>
                <w:szCs w:val="28"/>
                <w:lang w:val="uk-UA"/>
              </w:rPr>
            </w:pPr>
          </w:p>
        </w:tc>
        <w:tc>
          <w:tcPr>
            <w:tcW w:w="4110" w:type="dxa"/>
          </w:tcPr>
          <w:p w:rsidR="001F4D13" w:rsidRPr="00034643" w:rsidRDefault="001F4D13" w:rsidP="00C31144">
            <w:pPr>
              <w:rPr>
                <w:sz w:val="28"/>
                <w:szCs w:val="28"/>
                <w:lang w:val="uk-UA"/>
              </w:rPr>
            </w:pPr>
          </w:p>
        </w:tc>
        <w:tc>
          <w:tcPr>
            <w:tcW w:w="1985" w:type="dxa"/>
          </w:tcPr>
          <w:p w:rsidR="001F4D13" w:rsidRPr="00034643" w:rsidRDefault="001F4D13" w:rsidP="00C31144">
            <w:pPr>
              <w:rPr>
                <w:sz w:val="28"/>
                <w:szCs w:val="28"/>
                <w:lang w:val="uk-UA"/>
              </w:rPr>
            </w:pPr>
          </w:p>
        </w:tc>
      </w:tr>
      <w:tr w:rsidR="001F4D13" w:rsidTr="005971CE">
        <w:tc>
          <w:tcPr>
            <w:tcW w:w="1059" w:type="dxa"/>
          </w:tcPr>
          <w:p w:rsidR="001F4D13" w:rsidRPr="00034643" w:rsidRDefault="001F4D13" w:rsidP="00C31144">
            <w:pPr>
              <w:rPr>
                <w:sz w:val="28"/>
                <w:szCs w:val="28"/>
                <w:lang w:val="uk-UA"/>
              </w:rPr>
            </w:pPr>
          </w:p>
        </w:tc>
        <w:tc>
          <w:tcPr>
            <w:tcW w:w="927" w:type="dxa"/>
          </w:tcPr>
          <w:p w:rsidR="001F4D13" w:rsidRPr="00034643" w:rsidRDefault="001F4D13" w:rsidP="00C31144">
            <w:pPr>
              <w:rPr>
                <w:sz w:val="28"/>
                <w:szCs w:val="28"/>
                <w:lang w:val="uk-UA"/>
              </w:rPr>
            </w:pPr>
          </w:p>
        </w:tc>
        <w:tc>
          <w:tcPr>
            <w:tcW w:w="1038" w:type="dxa"/>
          </w:tcPr>
          <w:p w:rsidR="001F4D13" w:rsidRPr="00034643" w:rsidRDefault="001F4D13" w:rsidP="00C31144">
            <w:pPr>
              <w:rPr>
                <w:sz w:val="28"/>
                <w:szCs w:val="28"/>
                <w:lang w:val="uk-UA"/>
              </w:rPr>
            </w:pPr>
          </w:p>
        </w:tc>
        <w:tc>
          <w:tcPr>
            <w:tcW w:w="912" w:type="dxa"/>
          </w:tcPr>
          <w:p w:rsidR="001F4D13" w:rsidRPr="00034643" w:rsidRDefault="001F4D13" w:rsidP="00C31144">
            <w:pPr>
              <w:rPr>
                <w:sz w:val="28"/>
                <w:szCs w:val="28"/>
                <w:lang w:val="uk-UA"/>
              </w:rPr>
            </w:pPr>
          </w:p>
        </w:tc>
        <w:tc>
          <w:tcPr>
            <w:tcW w:w="4110" w:type="dxa"/>
          </w:tcPr>
          <w:p w:rsidR="001F4D13" w:rsidRPr="00034643" w:rsidRDefault="001F4D13" w:rsidP="00C31144">
            <w:pPr>
              <w:rPr>
                <w:sz w:val="28"/>
                <w:szCs w:val="28"/>
                <w:lang w:val="uk-UA"/>
              </w:rPr>
            </w:pPr>
          </w:p>
        </w:tc>
        <w:tc>
          <w:tcPr>
            <w:tcW w:w="1985" w:type="dxa"/>
          </w:tcPr>
          <w:p w:rsidR="001F4D13" w:rsidRPr="00034643" w:rsidRDefault="001F4D13" w:rsidP="00C31144">
            <w:pPr>
              <w:rPr>
                <w:sz w:val="28"/>
                <w:szCs w:val="28"/>
                <w:lang w:val="uk-UA"/>
              </w:rPr>
            </w:pPr>
          </w:p>
        </w:tc>
      </w:tr>
      <w:tr w:rsidR="001F4D13" w:rsidTr="005971CE">
        <w:tc>
          <w:tcPr>
            <w:tcW w:w="1059" w:type="dxa"/>
          </w:tcPr>
          <w:p w:rsidR="001F4D13" w:rsidRPr="00034643" w:rsidRDefault="001F4D13" w:rsidP="00C31144">
            <w:pPr>
              <w:rPr>
                <w:sz w:val="28"/>
                <w:szCs w:val="28"/>
                <w:lang w:val="uk-UA"/>
              </w:rPr>
            </w:pPr>
          </w:p>
        </w:tc>
        <w:tc>
          <w:tcPr>
            <w:tcW w:w="927" w:type="dxa"/>
          </w:tcPr>
          <w:p w:rsidR="001F4D13" w:rsidRPr="00034643" w:rsidRDefault="001F4D13" w:rsidP="00C31144">
            <w:pPr>
              <w:rPr>
                <w:sz w:val="28"/>
                <w:szCs w:val="28"/>
                <w:lang w:val="uk-UA"/>
              </w:rPr>
            </w:pPr>
          </w:p>
        </w:tc>
        <w:tc>
          <w:tcPr>
            <w:tcW w:w="1038" w:type="dxa"/>
          </w:tcPr>
          <w:p w:rsidR="001F4D13" w:rsidRPr="00034643" w:rsidRDefault="001F4D13" w:rsidP="00C31144">
            <w:pPr>
              <w:rPr>
                <w:sz w:val="28"/>
                <w:szCs w:val="28"/>
                <w:lang w:val="uk-UA"/>
              </w:rPr>
            </w:pPr>
          </w:p>
        </w:tc>
        <w:tc>
          <w:tcPr>
            <w:tcW w:w="912" w:type="dxa"/>
          </w:tcPr>
          <w:p w:rsidR="001F4D13" w:rsidRPr="00034643" w:rsidRDefault="001F4D13" w:rsidP="00C31144">
            <w:pPr>
              <w:rPr>
                <w:sz w:val="28"/>
                <w:szCs w:val="28"/>
                <w:lang w:val="uk-UA"/>
              </w:rPr>
            </w:pPr>
          </w:p>
        </w:tc>
        <w:tc>
          <w:tcPr>
            <w:tcW w:w="4110" w:type="dxa"/>
          </w:tcPr>
          <w:p w:rsidR="001F4D13" w:rsidRPr="00034643" w:rsidRDefault="001F4D13" w:rsidP="00C31144">
            <w:pPr>
              <w:rPr>
                <w:sz w:val="28"/>
                <w:szCs w:val="28"/>
                <w:lang w:val="uk-UA"/>
              </w:rPr>
            </w:pPr>
          </w:p>
        </w:tc>
        <w:tc>
          <w:tcPr>
            <w:tcW w:w="1985" w:type="dxa"/>
          </w:tcPr>
          <w:p w:rsidR="001F4D13" w:rsidRPr="00034643" w:rsidRDefault="001F4D13" w:rsidP="00C31144">
            <w:pPr>
              <w:rPr>
                <w:sz w:val="28"/>
                <w:szCs w:val="28"/>
                <w:lang w:val="uk-UA"/>
              </w:rPr>
            </w:pPr>
          </w:p>
        </w:tc>
      </w:tr>
      <w:tr w:rsidR="001F4D13" w:rsidTr="005971CE">
        <w:tc>
          <w:tcPr>
            <w:tcW w:w="1059" w:type="dxa"/>
          </w:tcPr>
          <w:p w:rsidR="001F4D13" w:rsidRPr="00034643" w:rsidRDefault="001F4D13" w:rsidP="00C31144">
            <w:pPr>
              <w:rPr>
                <w:sz w:val="28"/>
                <w:szCs w:val="28"/>
                <w:lang w:val="uk-UA"/>
              </w:rPr>
            </w:pPr>
          </w:p>
        </w:tc>
        <w:tc>
          <w:tcPr>
            <w:tcW w:w="927" w:type="dxa"/>
          </w:tcPr>
          <w:p w:rsidR="001F4D13" w:rsidRPr="00034643" w:rsidRDefault="001F4D13" w:rsidP="00C31144">
            <w:pPr>
              <w:rPr>
                <w:sz w:val="28"/>
                <w:szCs w:val="28"/>
                <w:lang w:val="uk-UA"/>
              </w:rPr>
            </w:pPr>
          </w:p>
        </w:tc>
        <w:tc>
          <w:tcPr>
            <w:tcW w:w="1038" w:type="dxa"/>
          </w:tcPr>
          <w:p w:rsidR="001F4D13" w:rsidRPr="00034643" w:rsidRDefault="001F4D13" w:rsidP="00C31144">
            <w:pPr>
              <w:rPr>
                <w:sz w:val="28"/>
                <w:szCs w:val="28"/>
                <w:lang w:val="uk-UA"/>
              </w:rPr>
            </w:pPr>
          </w:p>
        </w:tc>
        <w:tc>
          <w:tcPr>
            <w:tcW w:w="912" w:type="dxa"/>
          </w:tcPr>
          <w:p w:rsidR="001F4D13" w:rsidRPr="00034643" w:rsidRDefault="001F4D13" w:rsidP="00C31144">
            <w:pPr>
              <w:rPr>
                <w:sz w:val="28"/>
                <w:szCs w:val="28"/>
                <w:lang w:val="uk-UA"/>
              </w:rPr>
            </w:pPr>
          </w:p>
        </w:tc>
        <w:tc>
          <w:tcPr>
            <w:tcW w:w="4110" w:type="dxa"/>
          </w:tcPr>
          <w:p w:rsidR="001F4D13" w:rsidRPr="00034643" w:rsidRDefault="001F4D13" w:rsidP="00C31144">
            <w:pPr>
              <w:rPr>
                <w:sz w:val="28"/>
                <w:szCs w:val="28"/>
                <w:lang w:val="uk-UA"/>
              </w:rPr>
            </w:pPr>
          </w:p>
        </w:tc>
        <w:tc>
          <w:tcPr>
            <w:tcW w:w="1985" w:type="dxa"/>
          </w:tcPr>
          <w:p w:rsidR="001F4D13" w:rsidRPr="00034643" w:rsidRDefault="001F4D13" w:rsidP="00C31144">
            <w:pPr>
              <w:rPr>
                <w:sz w:val="28"/>
                <w:szCs w:val="28"/>
                <w:lang w:val="uk-UA"/>
              </w:rPr>
            </w:pPr>
          </w:p>
        </w:tc>
      </w:tr>
      <w:tr w:rsidR="001F4D13" w:rsidTr="005971CE">
        <w:tc>
          <w:tcPr>
            <w:tcW w:w="1059" w:type="dxa"/>
          </w:tcPr>
          <w:p w:rsidR="001F4D13" w:rsidRPr="00034643" w:rsidRDefault="001F4D13" w:rsidP="00C31144">
            <w:pPr>
              <w:rPr>
                <w:sz w:val="28"/>
                <w:szCs w:val="28"/>
                <w:lang w:val="uk-UA"/>
              </w:rPr>
            </w:pPr>
          </w:p>
        </w:tc>
        <w:tc>
          <w:tcPr>
            <w:tcW w:w="927" w:type="dxa"/>
          </w:tcPr>
          <w:p w:rsidR="001F4D13" w:rsidRPr="00034643" w:rsidRDefault="001F4D13" w:rsidP="00C31144">
            <w:pPr>
              <w:rPr>
                <w:sz w:val="28"/>
                <w:szCs w:val="28"/>
                <w:lang w:val="uk-UA"/>
              </w:rPr>
            </w:pPr>
          </w:p>
        </w:tc>
        <w:tc>
          <w:tcPr>
            <w:tcW w:w="1038" w:type="dxa"/>
          </w:tcPr>
          <w:p w:rsidR="001F4D13" w:rsidRPr="00034643" w:rsidRDefault="001F4D13" w:rsidP="00C31144">
            <w:pPr>
              <w:rPr>
                <w:sz w:val="28"/>
                <w:szCs w:val="28"/>
                <w:lang w:val="uk-UA"/>
              </w:rPr>
            </w:pPr>
          </w:p>
        </w:tc>
        <w:tc>
          <w:tcPr>
            <w:tcW w:w="912" w:type="dxa"/>
          </w:tcPr>
          <w:p w:rsidR="001F4D13" w:rsidRPr="00034643" w:rsidRDefault="001F4D13" w:rsidP="00C31144">
            <w:pPr>
              <w:rPr>
                <w:sz w:val="28"/>
                <w:szCs w:val="28"/>
                <w:lang w:val="uk-UA"/>
              </w:rPr>
            </w:pPr>
          </w:p>
        </w:tc>
        <w:tc>
          <w:tcPr>
            <w:tcW w:w="4110" w:type="dxa"/>
          </w:tcPr>
          <w:p w:rsidR="001F4D13" w:rsidRPr="00034643" w:rsidRDefault="001F4D13" w:rsidP="00C31144">
            <w:pPr>
              <w:rPr>
                <w:sz w:val="28"/>
                <w:szCs w:val="28"/>
                <w:lang w:val="uk-UA"/>
              </w:rPr>
            </w:pPr>
          </w:p>
        </w:tc>
        <w:tc>
          <w:tcPr>
            <w:tcW w:w="1985" w:type="dxa"/>
          </w:tcPr>
          <w:p w:rsidR="001F4D13" w:rsidRPr="00034643" w:rsidRDefault="001F4D13" w:rsidP="00C31144">
            <w:pPr>
              <w:rPr>
                <w:sz w:val="28"/>
                <w:szCs w:val="28"/>
                <w:lang w:val="uk-UA"/>
              </w:rPr>
            </w:pPr>
          </w:p>
        </w:tc>
      </w:tr>
      <w:tr w:rsidR="001F4D13" w:rsidTr="005971CE">
        <w:tc>
          <w:tcPr>
            <w:tcW w:w="1059" w:type="dxa"/>
          </w:tcPr>
          <w:p w:rsidR="001F4D13" w:rsidRPr="00034643" w:rsidRDefault="001F4D13" w:rsidP="00C31144">
            <w:pPr>
              <w:rPr>
                <w:sz w:val="28"/>
                <w:szCs w:val="28"/>
                <w:lang w:val="uk-UA"/>
              </w:rPr>
            </w:pPr>
          </w:p>
        </w:tc>
        <w:tc>
          <w:tcPr>
            <w:tcW w:w="927" w:type="dxa"/>
          </w:tcPr>
          <w:p w:rsidR="001F4D13" w:rsidRPr="00034643" w:rsidRDefault="001F4D13" w:rsidP="00C31144">
            <w:pPr>
              <w:rPr>
                <w:sz w:val="28"/>
                <w:szCs w:val="28"/>
                <w:lang w:val="uk-UA"/>
              </w:rPr>
            </w:pPr>
          </w:p>
        </w:tc>
        <w:tc>
          <w:tcPr>
            <w:tcW w:w="1038" w:type="dxa"/>
          </w:tcPr>
          <w:p w:rsidR="001F4D13" w:rsidRPr="00034643" w:rsidRDefault="001F4D13" w:rsidP="00C31144">
            <w:pPr>
              <w:rPr>
                <w:sz w:val="28"/>
                <w:szCs w:val="28"/>
                <w:lang w:val="uk-UA"/>
              </w:rPr>
            </w:pPr>
          </w:p>
        </w:tc>
        <w:tc>
          <w:tcPr>
            <w:tcW w:w="912" w:type="dxa"/>
          </w:tcPr>
          <w:p w:rsidR="001F4D13" w:rsidRPr="00034643" w:rsidRDefault="001F4D13" w:rsidP="00C31144">
            <w:pPr>
              <w:rPr>
                <w:sz w:val="28"/>
                <w:szCs w:val="28"/>
                <w:lang w:val="uk-UA"/>
              </w:rPr>
            </w:pPr>
          </w:p>
        </w:tc>
        <w:tc>
          <w:tcPr>
            <w:tcW w:w="4110" w:type="dxa"/>
          </w:tcPr>
          <w:p w:rsidR="001F4D13" w:rsidRPr="00034643" w:rsidRDefault="001F4D13" w:rsidP="00C31144">
            <w:pPr>
              <w:rPr>
                <w:sz w:val="28"/>
                <w:szCs w:val="28"/>
                <w:lang w:val="uk-UA"/>
              </w:rPr>
            </w:pPr>
          </w:p>
        </w:tc>
        <w:tc>
          <w:tcPr>
            <w:tcW w:w="1985" w:type="dxa"/>
          </w:tcPr>
          <w:p w:rsidR="001F4D13" w:rsidRPr="00034643" w:rsidRDefault="001F4D13" w:rsidP="00C31144">
            <w:pPr>
              <w:rPr>
                <w:sz w:val="28"/>
                <w:szCs w:val="28"/>
                <w:lang w:val="uk-UA"/>
              </w:rPr>
            </w:pPr>
          </w:p>
        </w:tc>
      </w:tr>
      <w:tr w:rsidR="001F4D13" w:rsidTr="005971CE">
        <w:tc>
          <w:tcPr>
            <w:tcW w:w="1059" w:type="dxa"/>
          </w:tcPr>
          <w:p w:rsidR="001F4D13" w:rsidRPr="00034643" w:rsidRDefault="001F4D13" w:rsidP="00C31144">
            <w:pPr>
              <w:rPr>
                <w:sz w:val="28"/>
                <w:szCs w:val="28"/>
                <w:lang w:val="uk-UA"/>
              </w:rPr>
            </w:pPr>
          </w:p>
        </w:tc>
        <w:tc>
          <w:tcPr>
            <w:tcW w:w="927" w:type="dxa"/>
          </w:tcPr>
          <w:p w:rsidR="001F4D13" w:rsidRPr="00034643" w:rsidRDefault="001F4D13" w:rsidP="00C31144">
            <w:pPr>
              <w:rPr>
                <w:sz w:val="28"/>
                <w:szCs w:val="28"/>
                <w:lang w:val="uk-UA"/>
              </w:rPr>
            </w:pPr>
          </w:p>
        </w:tc>
        <w:tc>
          <w:tcPr>
            <w:tcW w:w="1038" w:type="dxa"/>
          </w:tcPr>
          <w:p w:rsidR="001F4D13" w:rsidRPr="00034643" w:rsidRDefault="001F4D13" w:rsidP="00C31144">
            <w:pPr>
              <w:rPr>
                <w:sz w:val="28"/>
                <w:szCs w:val="28"/>
                <w:lang w:val="uk-UA"/>
              </w:rPr>
            </w:pPr>
          </w:p>
        </w:tc>
        <w:tc>
          <w:tcPr>
            <w:tcW w:w="912" w:type="dxa"/>
          </w:tcPr>
          <w:p w:rsidR="001F4D13" w:rsidRPr="00034643" w:rsidRDefault="001F4D13" w:rsidP="00C31144">
            <w:pPr>
              <w:rPr>
                <w:sz w:val="28"/>
                <w:szCs w:val="28"/>
                <w:lang w:val="uk-UA"/>
              </w:rPr>
            </w:pPr>
          </w:p>
        </w:tc>
        <w:tc>
          <w:tcPr>
            <w:tcW w:w="4110" w:type="dxa"/>
          </w:tcPr>
          <w:p w:rsidR="001F4D13" w:rsidRPr="00034643" w:rsidRDefault="001F4D13" w:rsidP="00C31144">
            <w:pPr>
              <w:rPr>
                <w:sz w:val="28"/>
                <w:szCs w:val="28"/>
                <w:lang w:val="uk-UA"/>
              </w:rPr>
            </w:pPr>
          </w:p>
        </w:tc>
        <w:tc>
          <w:tcPr>
            <w:tcW w:w="1985" w:type="dxa"/>
          </w:tcPr>
          <w:p w:rsidR="001F4D13" w:rsidRPr="00034643" w:rsidRDefault="001F4D13" w:rsidP="00C31144">
            <w:pPr>
              <w:rPr>
                <w:sz w:val="28"/>
                <w:szCs w:val="28"/>
                <w:lang w:val="uk-UA"/>
              </w:rPr>
            </w:pPr>
          </w:p>
        </w:tc>
      </w:tr>
      <w:tr w:rsidR="001F4D13" w:rsidTr="005971CE">
        <w:tc>
          <w:tcPr>
            <w:tcW w:w="1059" w:type="dxa"/>
          </w:tcPr>
          <w:p w:rsidR="001F4D13" w:rsidRPr="00034643" w:rsidRDefault="001F4D13" w:rsidP="00C31144">
            <w:pPr>
              <w:rPr>
                <w:sz w:val="28"/>
                <w:szCs w:val="28"/>
                <w:lang w:val="uk-UA"/>
              </w:rPr>
            </w:pPr>
          </w:p>
        </w:tc>
        <w:tc>
          <w:tcPr>
            <w:tcW w:w="927" w:type="dxa"/>
          </w:tcPr>
          <w:p w:rsidR="001F4D13" w:rsidRPr="00034643" w:rsidRDefault="001F4D13" w:rsidP="00C31144">
            <w:pPr>
              <w:rPr>
                <w:sz w:val="28"/>
                <w:szCs w:val="28"/>
                <w:lang w:val="uk-UA"/>
              </w:rPr>
            </w:pPr>
          </w:p>
        </w:tc>
        <w:tc>
          <w:tcPr>
            <w:tcW w:w="1038" w:type="dxa"/>
          </w:tcPr>
          <w:p w:rsidR="001F4D13" w:rsidRPr="00034643" w:rsidRDefault="001F4D13" w:rsidP="00C31144">
            <w:pPr>
              <w:rPr>
                <w:sz w:val="28"/>
                <w:szCs w:val="28"/>
                <w:lang w:val="uk-UA"/>
              </w:rPr>
            </w:pPr>
          </w:p>
        </w:tc>
        <w:tc>
          <w:tcPr>
            <w:tcW w:w="912" w:type="dxa"/>
          </w:tcPr>
          <w:p w:rsidR="001F4D13" w:rsidRPr="00034643" w:rsidRDefault="001F4D13" w:rsidP="00C31144">
            <w:pPr>
              <w:rPr>
                <w:sz w:val="28"/>
                <w:szCs w:val="28"/>
                <w:lang w:val="uk-UA"/>
              </w:rPr>
            </w:pPr>
          </w:p>
        </w:tc>
        <w:tc>
          <w:tcPr>
            <w:tcW w:w="4110" w:type="dxa"/>
          </w:tcPr>
          <w:p w:rsidR="001F4D13" w:rsidRPr="00034643" w:rsidRDefault="001F4D13" w:rsidP="00C31144">
            <w:pPr>
              <w:rPr>
                <w:sz w:val="28"/>
                <w:szCs w:val="28"/>
                <w:lang w:val="uk-UA"/>
              </w:rPr>
            </w:pPr>
          </w:p>
        </w:tc>
        <w:tc>
          <w:tcPr>
            <w:tcW w:w="1985" w:type="dxa"/>
          </w:tcPr>
          <w:p w:rsidR="001F4D13" w:rsidRPr="00034643" w:rsidRDefault="001F4D13" w:rsidP="00C31144">
            <w:pPr>
              <w:rPr>
                <w:sz w:val="28"/>
                <w:szCs w:val="28"/>
                <w:lang w:val="uk-UA"/>
              </w:rPr>
            </w:pPr>
          </w:p>
        </w:tc>
      </w:tr>
      <w:tr w:rsidR="001F4D13" w:rsidTr="005971CE">
        <w:tc>
          <w:tcPr>
            <w:tcW w:w="1059" w:type="dxa"/>
          </w:tcPr>
          <w:p w:rsidR="001F4D13" w:rsidRPr="00034643" w:rsidRDefault="001F4D13" w:rsidP="00C31144">
            <w:pPr>
              <w:rPr>
                <w:sz w:val="28"/>
                <w:szCs w:val="28"/>
                <w:lang w:val="uk-UA"/>
              </w:rPr>
            </w:pPr>
          </w:p>
        </w:tc>
        <w:tc>
          <w:tcPr>
            <w:tcW w:w="927" w:type="dxa"/>
          </w:tcPr>
          <w:p w:rsidR="001F4D13" w:rsidRPr="00034643" w:rsidRDefault="001F4D13" w:rsidP="00C31144">
            <w:pPr>
              <w:rPr>
                <w:sz w:val="28"/>
                <w:szCs w:val="28"/>
                <w:lang w:val="uk-UA"/>
              </w:rPr>
            </w:pPr>
          </w:p>
        </w:tc>
        <w:tc>
          <w:tcPr>
            <w:tcW w:w="1038" w:type="dxa"/>
          </w:tcPr>
          <w:p w:rsidR="001F4D13" w:rsidRPr="00034643" w:rsidRDefault="001F4D13" w:rsidP="00C31144">
            <w:pPr>
              <w:rPr>
                <w:sz w:val="28"/>
                <w:szCs w:val="28"/>
                <w:lang w:val="uk-UA"/>
              </w:rPr>
            </w:pPr>
          </w:p>
        </w:tc>
        <w:tc>
          <w:tcPr>
            <w:tcW w:w="912" w:type="dxa"/>
          </w:tcPr>
          <w:p w:rsidR="001F4D13" w:rsidRPr="00034643" w:rsidRDefault="001F4D13" w:rsidP="00C31144">
            <w:pPr>
              <w:rPr>
                <w:sz w:val="28"/>
                <w:szCs w:val="28"/>
                <w:lang w:val="uk-UA"/>
              </w:rPr>
            </w:pPr>
          </w:p>
        </w:tc>
        <w:tc>
          <w:tcPr>
            <w:tcW w:w="4110" w:type="dxa"/>
          </w:tcPr>
          <w:p w:rsidR="001F4D13" w:rsidRPr="00034643" w:rsidRDefault="001F4D13" w:rsidP="00C31144">
            <w:pPr>
              <w:rPr>
                <w:sz w:val="28"/>
                <w:szCs w:val="28"/>
                <w:lang w:val="uk-UA"/>
              </w:rPr>
            </w:pPr>
          </w:p>
        </w:tc>
        <w:tc>
          <w:tcPr>
            <w:tcW w:w="1985" w:type="dxa"/>
          </w:tcPr>
          <w:p w:rsidR="001F4D13" w:rsidRPr="00034643" w:rsidRDefault="001F4D13" w:rsidP="00C31144">
            <w:pPr>
              <w:rPr>
                <w:sz w:val="28"/>
                <w:szCs w:val="28"/>
                <w:lang w:val="uk-UA"/>
              </w:rPr>
            </w:pPr>
          </w:p>
        </w:tc>
      </w:tr>
      <w:tr w:rsidR="001F4D13" w:rsidTr="005971CE">
        <w:tc>
          <w:tcPr>
            <w:tcW w:w="1059" w:type="dxa"/>
          </w:tcPr>
          <w:p w:rsidR="001F4D13" w:rsidRPr="00034643" w:rsidRDefault="001F4D13" w:rsidP="00C31144">
            <w:pPr>
              <w:rPr>
                <w:sz w:val="28"/>
                <w:szCs w:val="28"/>
                <w:lang w:val="uk-UA"/>
              </w:rPr>
            </w:pPr>
          </w:p>
        </w:tc>
        <w:tc>
          <w:tcPr>
            <w:tcW w:w="927" w:type="dxa"/>
          </w:tcPr>
          <w:p w:rsidR="001F4D13" w:rsidRPr="00034643" w:rsidRDefault="001F4D13" w:rsidP="00C31144">
            <w:pPr>
              <w:rPr>
                <w:sz w:val="28"/>
                <w:szCs w:val="28"/>
                <w:lang w:val="uk-UA"/>
              </w:rPr>
            </w:pPr>
          </w:p>
        </w:tc>
        <w:tc>
          <w:tcPr>
            <w:tcW w:w="1038" w:type="dxa"/>
          </w:tcPr>
          <w:p w:rsidR="001F4D13" w:rsidRPr="00034643" w:rsidRDefault="001F4D13" w:rsidP="00C31144">
            <w:pPr>
              <w:rPr>
                <w:sz w:val="28"/>
                <w:szCs w:val="28"/>
                <w:lang w:val="uk-UA"/>
              </w:rPr>
            </w:pPr>
          </w:p>
        </w:tc>
        <w:tc>
          <w:tcPr>
            <w:tcW w:w="912" w:type="dxa"/>
          </w:tcPr>
          <w:p w:rsidR="001F4D13" w:rsidRPr="00034643" w:rsidRDefault="001F4D13" w:rsidP="00C31144">
            <w:pPr>
              <w:rPr>
                <w:sz w:val="28"/>
                <w:szCs w:val="28"/>
                <w:lang w:val="uk-UA"/>
              </w:rPr>
            </w:pPr>
          </w:p>
        </w:tc>
        <w:tc>
          <w:tcPr>
            <w:tcW w:w="4110" w:type="dxa"/>
          </w:tcPr>
          <w:p w:rsidR="001F4D13" w:rsidRPr="00034643" w:rsidRDefault="001F4D13" w:rsidP="00C31144">
            <w:pPr>
              <w:rPr>
                <w:sz w:val="28"/>
                <w:szCs w:val="28"/>
                <w:lang w:val="uk-UA"/>
              </w:rPr>
            </w:pPr>
          </w:p>
        </w:tc>
        <w:tc>
          <w:tcPr>
            <w:tcW w:w="1985" w:type="dxa"/>
          </w:tcPr>
          <w:p w:rsidR="001F4D13" w:rsidRPr="00034643" w:rsidRDefault="001F4D13" w:rsidP="00C31144">
            <w:pPr>
              <w:rPr>
                <w:sz w:val="28"/>
                <w:szCs w:val="28"/>
                <w:lang w:val="uk-UA"/>
              </w:rPr>
            </w:pPr>
          </w:p>
        </w:tc>
      </w:tr>
      <w:tr w:rsidR="001F4D13" w:rsidTr="005971CE">
        <w:tc>
          <w:tcPr>
            <w:tcW w:w="1059" w:type="dxa"/>
          </w:tcPr>
          <w:p w:rsidR="001F4D13" w:rsidRPr="00034643" w:rsidRDefault="001F4D13" w:rsidP="00C31144">
            <w:pPr>
              <w:rPr>
                <w:sz w:val="28"/>
                <w:szCs w:val="28"/>
                <w:lang w:val="uk-UA"/>
              </w:rPr>
            </w:pPr>
          </w:p>
        </w:tc>
        <w:tc>
          <w:tcPr>
            <w:tcW w:w="927" w:type="dxa"/>
          </w:tcPr>
          <w:p w:rsidR="001F4D13" w:rsidRPr="00034643" w:rsidRDefault="001F4D13" w:rsidP="00C31144">
            <w:pPr>
              <w:rPr>
                <w:sz w:val="28"/>
                <w:szCs w:val="28"/>
                <w:lang w:val="uk-UA"/>
              </w:rPr>
            </w:pPr>
          </w:p>
        </w:tc>
        <w:tc>
          <w:tcPr>
            <w:tcW w:w="1038" w:type="dxa"/>
          </w:tcPr>
          <w:p w:rsidR="001F4D13" w:rsidRPr="00034643" w:rsidRDefault="001F4D13" w:rsidP="00C31144">
            <w:pPr>
              <w:rPr>
                <w:sz w:val="28"/>
                <w:szCs w:val="28"/>
                <w:lang w:val="uk-UA"/>
              </w:rPr>
            </w:pPr>
          </w:p>
        </w:tc>
        <w:tc>
          <w:tcPr>
            <w:tcW w:w="912" w:type="dxa"/>
          </w:tcPr>
          <w:p w:rsidR="001F4D13" w:rsidRPr="00034643" w:rsidRDefault="001F4D13" w:rsidP="00C31144">
            <w:pPr>
              <w:rPr>
                <w:sz w:val="28"/>
                <w:szCs w:val="28"/>
                <w:lang w:val="uk-UA"/>
              </w:rPr>
            </w:pPr>
          </w:p>
        </w:tc>
        <w:tc>
          <w:tcPr>
            <w:tcW w:w="4110" w:type="dxa"/>
          </w:tcPr>
          <w:p w:rsidR="001F4D13" w:rsidRPr="00034643" w:rsidRDefault="001F4D13" w:rsidP="00C31144">
            <w:pPr>
              <w:rPr>
                <w:sz w:val="28"/>
                <w:szCs w:val="28"/>
                <w:lang w:val="uk-UA"/>
              </w:rPr>
            </w:pPr>
          </w:p>
        </w:tc>
        <w:tc>
          <w:tcPr>
            <w:tcW w:w="1985" w:type="dxa"/>
          </w:tcPr>
          <w:p w:rsidR="001F4D13" w:rsidRPr="00034643" w:rsidRDefault="001F4D13" w:rsidP="00C31144">
            <w:pPr>
              <w:rPr>
                <w:sz w:val="28"/>
                <w:szCs w:val="28"/>
                <w:lang w:val="uk-UA"/>
              </w:rPr>
            </w:pPr>
          </w:p>
        </w:tc>
      </w:tr>
      <w:tr w:rsidR="001F4D13" w:rsidTr="005971CE">
        <w:tc>
          <w:tcPr>
            <w:tcW w:w="1059" w:type="dxa"/>
          </w:tcPr>
          <w:p w:rsidR="001F4D13" w:rsidRPr="00034643" w:rsidRDefault="001F4D13" w:rsidP="00C31144">
            <w:pPr>
              <w:rPr>
                <w:sz w:val="28"/>
                <w:szCs w:val="28"/>
                <w:lang w:val="uk-UA"/>
              </w:rPr>
            </w:pPr>
          </w:p>
        </w:tc>
        <w:tc>
          <w:tcPr>
            <w:tcW w:w="927" w:type="dxa"/>
          </w:tcPr>
          <w:p w:rsidR="001F4D13" w:rsidRPr="00034643" w:rsidRDefault="001F4D13" w:rsidP="00C31144">
            <w:pPr>
              <w:rPr>
                <w:sz w:val="28"/>
                <w:szCs w:val="28"/>
                <w:lang w:val="uk-UA"/>
              </w:rPr>
            </w:pPr>
          </w:p>
        </w:tc>
        <w:tc>
          <w:tcPr>
            <w:tcW w:w="1038" w:type="dxa"/>
          </w:tcPr>
          <w:p w:rsidR="001F4D13" w:rsidRPr="00034643" w:rsidRDefault="001F4D13" w:rsidP="00C31144">
            <w:pPr>
              <w:rPr>
                <w:sz w:val="28"/>
                <w:szCs w:val="28"/>
                <w:lang w:val="uk-UA"/>
              </w:rPr>
            </w:pPr>
          </w:p>
        </w:tc>
        <w:tc>
          <w:tcPr>
            <w:tcW w:w="912" w:type="dxa"/>
          </w:tcPr>
          <w:p w:rsidR="001F4D13" w:rsidRPr="00034643" w:rsidRDefault="001F4D13" w:rsidP="00C31144">
            <w:pPr>
              <w:rPr>
                <w:sz w:val="28"/>
                <w:szCs w:val="28"/>
                <w:lang w:val="uk-UA"/>
              </w:rPr>
            </w:pPr>
          </w:p>
        </w:tc>
        <w:tc>
          <w:tcPr>
            <w:tcW w:w="4110" w:type="dxa"/>
          </w:tcPr>
          <w:p w:rsidR="001F4D13" w:rsidRPr="00034643" w:rsidRDefault="001F4D13" w:rsidP="00C31144">
            <w:pPr>
              <w:rPr>
                <w:sz w:val="28"/>
                <w:szCs w:val="28"/>
                <w:lang w:val="uk-UA"/>
              </w:rPr>
            </w:pPr>
          </w:p>
        </w:tc>
        <w:tc>
          <w:tcPr>
            <w:tcW w:w="1985" w:type="dxa"/>
          </w:tcPr>
          <w:p w:rsidR="001F4D13" w:rsidRPr="00034643" w:rsidRDefault="001F4D13" w:rsidP="00C31144">
            <w:pPr>
              <w:rPr>
                <w:sz w:val="28"/>
                <w:szCs w:val="28"/>
                <w:lang w:val="uk-UA"/>
              </w:rPr>
            </w:pPr>
          </w:p>
        </w:tc>
      </w:tr>
      <w:tr w:rsidR="001F4D13" w:rsidTr="005971CE">
        <w:tc>
          <w:tcPr>
            <w:tcW w:w="1059" w:type="dxa"/>
          </w:tcPr>
          <w:p w:rsidR="001F4D13" w:rsidRPr="00034643" w:rsidRDefault="001F4D13" w:rsidP="00C31144">
            <w:pPr>
              <w:rPr>
                <w:sz w:val="28"/>
                <w:szCs w:val="28"/>
                <w:lang w:val="uk-UA"/>
              </w:rPr>
            </w:pPr>
          </w:p>
        </w:tc>
        <w:tc>
          <w:tcPr>
            <w:tcW w:w="927" w:type="dxa"/>
          </w:tcPr>
          <w:p w:rsidR="001F4D13" w:rsidRPr="00034643" w:rsidRDefault="001F4D13" w:rsidP="00C31144">
            <w:pPr>
              <w:rPr>
                <w:sz w:val="28"/>
                <w:szCs w:val="28"/>
                <w:lang w:val="uk-UA"/>
              </w:rPr>
            </w:pPr>
          </w:p>
        </w:tc>
        <w:tc>
          <w:tcPr>
            <w:tcW w:w="1038" w:type="dxa"/>
          </w:tcPr>
          <w:p w:rsidR="001F4D13" w:rsidRPr="00034643" w:rsidRDefault="001F4D13" w:rsidP="00C31144">
            <w:pPr>
              <w:rPr>
                <w:sz w:val="28"/>
                <w:szCs w:val="28"/>
                <w:lang w:val="uk-UA"/>
              </w:rPr>
            </w:pPr>
          </w:p>
        </w:tc>
        <w:tc>
          <w:tcPr>
            <w:tcW w:w="912" w:type="dxa"/>
          </w:tcPr>
          <w:p w:rsidR="001F4D13" w:rsidRPr="00034643" w:rsidRDefault="001F4D13" w:rsidP="00C31144">
            <w:pPr>
              <w:rPr>
                <w:sz w:val="28"/>
                <w:szCs w:val="28"/>
                <w:lang w:val="uk-UA"/>
              </w:rPr>
            </w:pPr>
          </w:p>
        </w:tc>
        <w:tc>
          <w:tcPr>
            <w:tcW w:w="4110" w:type="dxa"/>
          </w:tcPr>
          <w:p w:rsidR="001F4D13" w:rsidRPr="00034643" w:rsidRDefault="001F4D13" w:rsidP="00C31144">
            <w:pPr>
              <w:rPr>
                <w:sz w:val="28"/>
                <w:szCs w:val="28"/>
                <w:lang w:val="uk-UA"/>
              </w:rPr>
            </w:pPr>
          </w:p>
        </w:tc>
        <w:tc>
          <w:tcPr>
            <w:tcW w:w="1985" w:type="dxa"/>
          </w:tcPr>
          <w:p w:rsidR="001F4D13" w:rsidRPr="00034643" w:rsidRDefault="001F4D13" w:rsidP="00C31144">
            <w:pPr>
              <w:rPr>
                <w:sz w:val="28"/>
                <w:szCs w:val="28"/>
                <w:lang w:val="uk-UA"/>
              </w:rPr>
            </w:pPr>
          </w:p>
        </w:tc>
      </w:tr>
      <w:tr w:rsidR="001F4D13" w:rsidTr="005971CE">
        <w:tc>
          <w:tcPr>
            <w:tcW w:w="1059" w:type="dxa"/>
          </w:tcPr>
          <w:p w:rsidR="001F4D13" w:rsidRPr="00034643" w:rsidRDefault="001F4D13" w:rsidP="00C31144">
            <w:pPr>
              <w:rPr>
                <w:sz w:val="28"/>
                <w:szCs w:val="28"/>
                <w:lang w:val="uk-UA"/>
              </w:rPr>
            </w:pPr>
          </w:p>
        </w:tc>
        <w:tc>
          <w:tcPr>
            <w:tcW w:w="927" w:type="dxa"/>
          </w:tcPr>
          <w:p w:rsidR="001F4D13" w:rsidRPr="00034643" w:rsidRDefault="001F4D13" w:rsidP="00C31144">
            <w:pPr>
              <w:rPr>
                <w:sz w:val="28"/>
                <w:szCs w:val="28"/>
                <w:lang w:val="uk-UA"/>
              </w:rPr>
            </w:pPr>
          </w:p>
        </w:tc>
        <w:tc>
          <w:tcPr>
            <w:tcW w:w="1038" w:type="dxa"/>
          </w:tcPr>
          <w:p w:rsidR="001F4D13" w:rsidRPr="00034643" w:rsidRDefault="001F4D13" w:rsidP="00C31144">
            <w:pPr>
              <w:rPr>
                <w:sz w:val="28"/>
                <w:szCs w:val="28"/>
                <w:lang w:val="uk-UA"/>
              </w:rPr>
            </w:pPr>
          </w:p>
        </w:tc>
        <w:tc>
          <w:tcPr>
            <w:tcW w:w="912" w:type="dxa"/>
          </w:tcPr>
          <w:p w:rsidR="001F4D13" w:rsidRPr="00034643" w:rsidRDefault="001F4D13" w:rsidP="00C31144">
            <w:pPr>
              <w:rPr>
                <w:sz w:val="28"/>
                <w:szCs w:val="28"/>
                <w:lang w:val="uk-UA"/>
              </w:rPr>
            </w:pPr>
          </w:p>
        </w:tc>
        <w:tc>
          <w:tcPr>
            <w:tcW w:w="4110" w:type="dxa"/>
          </w:tcPr>
          <w:p w:rsidR="001F4D13" w:rsidRPr="00034643" w:rsidRDefault="001F4D13" w:rsidP="00C31144">
            <w:pPr>
              <w:rPr>
                <w:sz w:val="28"/>
                <w:szCs w:val="28"/>
                <w:lang w:val="uk-UA"/>
              </w:rPr>
            </w:pPr>
          </w:p>
        </w:tc>
        <w:tc>
          <w:tcPr>
            <w:tcW w:w="1985" w:type="dxa"/>
          </w:tcPr>
          <w:p w:rsidR="001F4D13" w:rsidRPr="00034643" w:rsidRDefault="001F4D13" w:rsidP="00C31144">
            <w:pPr>
              <w:rPr>
                <w:sz w:val="28"/>
                <w:szCs w:val="28"/>
                <w:lang w:val="uk-UA"/>
              </w:rPr>
            </w:pPr>
          </w:p>
        </w:tc>
      </w:tr>
      <w:tr w:rsidR="001F4D13" w:rsidTr="005971CE">
        <w:tc>
          <w:tcPr>
            <w:tcW w:w="1059" w:type="dxa"/>
          </w:tcPr>
          <w:p w:rsidR="001F4D13" w:rsidRPr="00034643" w:rsidRDefault="001F4D13" w:rsidP="00C31144">
            <w:pPr>
              <w:rPr>
                <w:sz w:val="28"/>
                <w:szCs w:val="28"/>
                <w:lang w:val="uk-UA"/>
              </w:rPr>
            </w:pPr>
          </w:p>
        </w:tc>
        <w:tc>
          <w:tcPr>
            <w:tcW w:w="927" w:type="dxa"/>
          </w:tcPr>
          <w:p w:rsidR="001F4D13" w:rsidRPr="00034643" w:rsidRDefault="001F4D13" w:rsidP="00C31144">
            <w:pPr>
              <w:rPr>
                <w:sz w:val="28"/>
                <w:szCs w:val="28"/>
                <w:lang w:val="uk-UA"/>
              </w:rPr>
            </w:pPr>
          </w:p>
        </w:tc>
        <w:tc>
          <w:tcPr>
            <w:tcW w:w="1038" w:type="dxa"/>
          </w:tcPr>
          <w:p w:rsidR="001F4D13" w:rsidRPr="00034643" w:rsidRDefault="001F4D13" w:rsidP="00C31144">
            <w:pPr>
              <w:rPr>
                <w:sz w:val="28"/>
                <w:szCs w:val="28"/>
                <w:lang w:val="uk-UA"/>
              </w:rPr>
            </w:pPr>
          </w:p>
        </w:tc>
        <w:tc>
          <w:tcPr>
            <w:tcW w:w="912" w:type="dxa"/>
          </w:tcPr>
          <w:p w:rsidR="001F4D13" w:rsidRPr="00034643" w:rsidRDefault="001F4D13" w:rsidP="00C31144">
            <w:pPr>
              <w:rPr>
                <w:sz w:val="28"/>
                <w:szCs w:val="28"/>
                <w:lang w:val="uk-UA"/>
              </w:rPr>
            </w:pPr>
          </w:p>
        </w:tc>
        <w:tc>
          <w:tcPr>
            <w:tcW w:w="4110" w:type="dxa"/>
          </w:tcPr>
          <w:p w:rsidR="001F4D13" w:rsidRPr="00034643" w:rsidRDefault="001F4D13" w:rsidP="00C31144">
            <w:pPr>
              <w:rPr>
                <w:sz w:val="28"/>
                <w:szCs w:val="28"/>
                <w:lang w:val="uk-UA"/>
              </w:rPr>
            </w:pPr>
          </w:p>
        </w:tc>
        <w:tc>
          <w:tcPr>
            <w:tcW w:w="1985" w:type="dxa"/>
          </w:tcPr>
          <w:p w:rsidR="001F4D13" w:rsidRPr="00034643" w:rsidRDefault="001F4D13" w:rsidP="00C31144">
            <w:pPr>
              <w:rPr>
                <w:sz w:val="28"/>
                <w:szCs w:val="28"/>
                <w:lang w:val="uk-UA"/>
              </w:rPr>
            </w:pPr>
          </w:p>
        </w:tc>
      </w:tr>
      <w:tr w:rsidR="001F4D13" w:rsidTr="005971CE">
        <w:tc>
          <w:tcPr>
            <w:tcW w:w="1059" w:type="dxa"/>
          </w:tcPr>
          <w:p w:rsidR="001F4D13" w:rsidRPr="00034643" w:rsidRDefault="001F4D13" w:rsidP="00C31144">
            <w:pPr>
              <w:rPr>
                <w:sz w:val="28"/>
                <w:szCs w:val="28"/>
                <w:lang w:val="uk-UA"/>
              </w:rPr>
            </w:pPr>
          </w:p>
        </w:tc>
        <w:tc>
          <w:tcPr>
            <w:tcW w:w="927" w:type="dxa"/>
          </w:tcPr>
          <w:p w:rsidR="001F4D13" w:rsidRPr="00034643" w:rsidRDefault="001F4D13" w:rsidP="00C31144">
            <w:pPr>
              <w:rPr>
                <w:sz w:val="28"/>
                <w:szCs w:val="28"/>
                <w:lang w:val="uk-UA"/>
              </w:rPr>
            </w:pPr>
          </w:p>
        </w:tc>
        <w:tc>
          <w:tcPr>
            <w:tcW w:w="1038" w:type="dxa"/>
          </w:tcPr>
          <w:p w:rsidR="001F4D13" w:rsidRPr="00034643" w:rsidRDefault="001F4D13" w:rsidP="00C31144">
            <w:pPr>
              <w:rPr>
                <w:sz w:val="28"/>
                <w:szCs w:val="28"/>
                <w:lang w:val="uk-UA"/>
              </w:rPr>
            </w:pPr>
          </w:p>
        </w:tc>
        <w:tc>
          <w:tcPr>
            <w:tcW w:w="912" w:type="dxa"/>
          </w:tcPr>
          <w:p w:rsidR="001F4D13" w:rsidRPr="00034643" w:rsidRDefault="001F4D13" w:rsidP="00C31144">
            <w:pPr>
              <w:rPr>
                <w:sz w:val="28"/>
                <w:szCs w:val="28"/>
                <w:lang w:val="uk-UA"/>
              </w:rPr>
            </w:pPr>
          </w:p>
        </w:tc>
        <w:tc>
          <w:tcPr>
            <w:tcW w:w="4110" w:type="dxa"/>
          </w:tcPr>
          <w:p w:rsidR="001F4D13" w:rsidRPr="00034643" w:rsidRDefault="001F4D13" w:rsidP="00C31144">
            <w:pPr>
              <w:rPr>
                <w:sz w:val="28"/>
                <w:szCs w:val="28"/>
                <w:lang w:val="uk-UA"/>
              </w:rPr>
            </w:pPr>
          </w:p>
        </w:tc>
        <w:tc>
          <w:tcPr>
            <w:tcW w:w="1985" w:type="dxa"/>
          </w:tcPr>
          <w:p w:rsidR="001F4D13" w:rsidRPr="00034643" w:rsidRDefault="001F4D13" w:rsidP="00C31144">
            <w:pPr>
              <w:rPr>
                <w:sz w:val="28"/>
                <w:szCs w:val="28"/>
                <w:lang w:val="uk-UA"/>
              </w:rPr>
            </w:pPr>
          </w:p>
        </w:tc>
      </w:tr>
      <w:tr w:rsidR="001F4D13" w:rsidTr="005971CE">
        <w:tc>
          <w:tcPr>
            <w:tcW w:w="1059" w:type="dxa"/>
          </w:tcPr>
          <w:p w:rsidR="001F4D13" w:rsidRPr="00034643" w:rsidRDefault="001F4D13" w:rsidP="00C31144">
            <w:pPr>
              <w:rPr>
                <w:sz w:val="28"/>
                <w:szCs w:val="28"/>
                <w:lang w:val="uk-UA"/>
              </w:rPr>
            </w:pPr>
          </w:p>
        </w:tc>
        <w:tc>
          <w:tcPr>
            <w:tcW w:w="927" w:type="dxa"/>
          </w:tcPr>
          <w:p w:rsidR="001F4D13" w:rsidRPr="00034643" w:rsidRDefault="001F4D13" w:rsidP="00C31144">
            <w:pPr>
              <w:rPr>
                <w:sz w:val="28"/>
                <w:szCs w:val="28"/>
                <w:lang w:val="uk-UA"/>
              </w:rPr>
            </w:pPr>
          </w:p>
        </w:tc>
        <w:tc>
          <w:tcPr>
            <w:tcW w:w="1038" w:type="dxa"/>
          </w:tcPr>
          <w:p w:rsidR="001F4D13" w:rsidRPr="00034643" w:rsidRDefault="001F4D13" w:rsidP="00C31144">
            <w:pPr>
              <w:rPr>
                <w:sz w:val="28"/>
                <w:szCs w:val="28"/>
                <w:lang w:val="uk-UA"/>
              </w:rPr>
            </w:pPr>
          </w:p>
        </w:tc>
        <w:tc>
          <w:tcPr>
            <w:tcW w:w="912" w:type="dxa"/>
          </w:tcPr>
          <w:p w:rsidR="001F4D13" w:rsidRPr="00034643" w:rsidRDefault="001F4D13" w:rsidP="00C31144">
            <w:pPr>
              <w:rPr>
                <w:sz w:val="28"/>
                <w:szCs w:val="28"/>
                <w:lang w:val="uk-UA"/>
              </w:rPr>
            </w:pPr>
          </w:p>
        </w:tc>
        <w:tc>
          <w:tcPr>
            <w:tcW w:w="4110" w:type="dxa"/>
          </w:tcPr>
          <w:p w:rsidR="001F4D13" w:rsidRPr="00034643" w:rsidRDefault="001F4D13" w:rsidP="00C31144">
            <w:pPr>
              <w:rPr>
                <w:sz w:val="28"/>
                <w:szCs w:val="28"/>
                <w:lang w:val="uk-UA"/>
              </w:rPr>
            </w:pPr>
          </w:p>
        </w:tc>
        <w:tc>
          <w:tcPr>
            <w:tcW w:w="1985" w:type="dxa"/>
          </w:tcPr>
          <w:p w:rsidR="001F4D13" w:rsidRPr="00034643" w:rsidRDefault="001F4D13" w:rsidP="00C31144">
            <w:pPr>
              <w:rPr>
                <w:sz w:val="28"/>
                <w:szCs w:val="28"/>
                <w:lang w:val="uk-UA"/>
              </w:rPr>
            </w:pPr>
          </w:p>
        </w:tc>
      </w:tr>
      <w:tr w:rsidR="001F4D13" w:rsidTr="005971CE">
        <w:tc>
          <w:tcPr>
            <w:tcW w:w="1059" w:type="dxa"/>
          </w:tcPr>
          <w:p w:rsidR="001F4D13" w:rsidRPr="00034643" w:rsidRDefault="001F4D13" w:rsidP="00C31144">
            <w:pPr>
              <w:rPr>
                <w:sz w:val="28"/>
                <w:szCs w:val="28"/>
                <w:lang w:val="uk-UA"/>
              </w:rPr>
            </w:pPr>
          </w:p>
        </w:tc>
        <w:tc>
          <w:tcPr>
            <w:tcW w:w="927" w:type="dxa"/>
          </w:tcPr>
          <w:p w:rsidR="001F4D13" w:rsidRPr="00034643" w:rsidRDefault="001F4D13" w:rsidP="00C31144">
            <w:pPr>
              <w:rPr>
                <w:sz w:val="28"/>
                <w:szCs w:val="28"/>
                <w:lang w:val="uk-UA"/>
              </w:rPr>
            </w:pPr>
          </w:p>
        </w:tc>
        <w:tc>
          <w:tcPr>
            <w:tcW w:w="1038" w:type="dxa"/>
          </w:tcPr>
          <w:p w:rsidR="001F4D13" w:rsidRPr="00034643" w:rsidRDefault="001F4D13" w:rsidP="00C31144">
            <w:pPr>
              <w:rPr>
                <w:sz w:val="28"/>
                <w:szCs w:val="28"/>
                <w:lang w:val="uk-UA"/>
              </w:rPr>
            </w:pPr>
          </w:p>
        </w:tc>
        <w:tc>
          <w:tcPr>
            <w:tcW w:w="912" w:type="dxa"/>
          </w:tcPr>
          <w:p w:rsidR="001F4D13" w:rsidRPr="00034643" w:rsidRDefault="001F4D13" w:rsidP="00C31144">
            <w:pPr>
              <w:rPr>
                <w:sz w:val="28"/>
                <w:szCs w:val="28"/>
                <w:lang w:val="uk-UA"/>
              </w:rPr>
            </w:pPr>
          </w:p>
        </w:tc>
        <w:tc>
          <w:tcPr>
            <w:tcW w:w="4110" w:type="dxa"/>
          </w:tcPr>
          <w:p w:rsidR="001F4D13" w:rsidRPr="00034643" w:rsidRDefault="001F4D13" w:rsidP="00C31144">
            <w:pPr>
              <w:rPr>
                <w:sz w:val="28"/>
                <w:szCs w:val="28"/>
                <w:lang w:val="uk-UA"/>
              </w:rPr>
            </w:pPr>
          </w:p>
        </w:tc>
        <w:tc>
          <w:tcPr>
            <w:tcW w:w="1985" w:type="dxa"/>
          </w:tcPr>
          <w:p w:rsidR="001F4D13" w:rsidRPr="00034643" w:rsidRDefault="001F4D13" w:rsidP="00C31144">
            <w:pPr>
              <w:rPr>
                <w:sz w:val="28"/>
                <w:szCs w:val="28"/>
                <w:lang w:val="uk-UA"/>
              </w:rPr>
            </w:pPr>
          </w:p>
        </w:tc>
      </w:tr>
      <w:tr w:rsidR="001F4D13" w:rsidTr="005971CE">
        <w:tc>
          <w:tcPr>
            <w:tcW w:w="1059" w:type="dxa"/>
          </w:tcPr>
          <w:p w:rsidR="001F4D13" w:rsidRPr="00034643" w:rsidRDefault="001F4D13" w:rsidP="00C31144">
            <w:pPr>
              <w:rPr>
                <w:sz w:val="28"/>
                <w:szCs w:val="28"/>
                <w:lang w:val="uk-UA"/>
              </w:rPr>
            </w:pPr>
          </w:p>
        </w:tc>
        <w:tc>
          <w:tcPr>
            <w:tcW w:w="927" w:type="dxa"/>
          </w:tcPr>
          <w:p w:rsidR="001F4D13" w:rsidRPr="00034643" w:rsidRDefault="001F4D13" w:rsidP="00C31144">
            <w:pPr>
              <w:rPr>
                <w:sz w:val="28"/>
                <w:szCs w:val="28"/>
                <w:lang w:val="uk-UA"/>
              </w:rPr>
            </w:pPr>
          </w:p>
        </w:tc>
        <w:tc>
          <w:tcPr>
            <w:tcW w:w="1038" w:type="dxa"/>
          </w:tcPr>
          <w:p w:rsidR="001F4D13" w:rsidRPr="00034643" w:rsidRDefault="001F4D13" w:rsidP="00C31144">
            <w:pPr>
              <w:rPr>
                <w:sz w:val="28"/>
                <w:szCs w:val="28"/>
                <w:lang w:val="uk-UA"/>
              </w:rPr>
            </w:pPr>
          </w:p>
        </w:tc>
        <w:tc>
          <w:tcPr>
            <w:tcW w:w="912" w:type="dxa"/>
          </w:tcPr>
          <w:p w:rsidR="001F4D13" w:rsidRPr="00034643" w:rsidRDefault="001F4D13" w:rsidP="00C31144">
            <w:pPr>
              <w:rPr>
                <w:sz w:val="28"/>
                <w:szCs w:val="28"/>
                <w:lang w:val="uk-UA"/>
              </w:rPr>
            </w:pPr>
          </w:p>
        </w:tc>
        <w:tc>
          <w:tcPr>
            <w:tcW w:w="4110" w:type="dxa"/>
          </w:tcPr>
          <w:p w:rsidR="001F4D13" w:rsidRPr="00034643" w:rsidRDefault="001F4D13" w:rsidP="00C31144">
            <w:pPr>
              <w:rPr>
                <w:sz w:val="28"/>
                <w:szCs w:val="28"/>
                <w:lang w:val="uk-UA"/>
              </w:rPr>
            </w:pPr>
          </w:p>
        </w:tc>
        <w:tc>
          <w:tcPr>
            <w:tcW w:w="1985" w:type="dxa"/>
          </w:tcPr>
          <w:p w:rsidR="001F4D13" w:rsidRPr="00034643" w:rsidRDefault="001F4D13" w:rsidP="00C31144">
            <w:pPr>
              <w:rPr>
                <w:sz w:val="28"/>
                <w:szCs w:val="28"/>
                <w:lang w:val="uk-UA"/>
              </w:rPr>
            </w:pPr>
          </w:p>
        </w:tc>
      </w:tr>
      <w:tr w:rsidR="001F4D13" w:rsidTr="005971CE">
        <w:tc>
          <w:tcPr>
            <w:tcW w:w="1059" w:type="dxa"/>
          </w:tcPr>
          <w:p w:rsidR="001F4D13" w:rsidRPr="00034643" w:rsidRDefault="001F4D13" w:rsidP="00C31144">
            <w:pPr>
              <w:rPr>
                <w:sz w:val="28"/>
                <w:szCs w:val="28"/>
                <w:lang w:val="uk-UA"/>
              </w:rPr>
            </w:pPr>
          </w:p>
        </w:tc>
        <w:tc>
          <w:tcPr>
            <w:tcW w:w="927" w:type="dxa"/>
          </w:tcPr>
          <w:p w:rsidR="001F4D13" w:rsidRPr="00034643" w:rsidRDefault="001F4D13" w:rsidP="00C31144">
            <w:pPr>
              <w:rPr>
                <w:sz w:val="28"/>
                <w:szCs w:val="28"/>
                <w:lang w:val="uk-UA"/>
              </w:rPr>
            </w:pPr>
          </w:p>
        </w:tc>
        <w:tc>
          <w:tcPr>
            <w:tcW w:w="1038" w:type="dxa"/>
          </w:tcPr>
          <w:p w:rsidR="001F4D13" w:rsidRPr="00034643" w:rsidRDefault="001F4D13" w:rsidP="00C31144">
            <w:pPr>
              <w:rPr>
                <w:sz w:val="28"/>
                <w:szCs w:val="28"/>
                <w:lang w:val="uk-UA"/>
              </w:rPr>
            </w:pPr>
          </w:p>
        </w:tc>
        <w:tc>
          <w:tcPr>
            <w:tcW w:w="912" w:type="dxa"/>
          </w:tcPr>
          <w:p w:rsidR="001F4D13" w:rsidRPr="00034643" w:rsidRDefault="001F4D13" w:rsidP="00C31144">
            <w:pPr>
              <w:rPr>
                <w:sz w:val="28"/>
                <w:szCs w:val="28"/>
                <w:lang w:val="uk-UA"/>
              </w:rPr>
            </w:pPr>
          </w:p>
        </w:tc>
        <w:tc>
          <w:tcPr>
            <w:tcW w:w="4110" w:type="dxa"/>
          </w:tcPr>
          <w:p w:rsidR="001F4D13" w:rsidRPr="00034643" w:rsidRDefault="001F4D13" w:rsidP="00C31144">
            <w:pPr>
              <w:rPr>
                <w:sz w:val="28"/>
                <w:szCs w:val="28"/>
                <w:lang w:val="uk-UA"/>
              </w:rPr>
            </w:pPr>
          </w:p>
        </w:tc>
        <w:tc>
          <w:tcPr>
            <w:tcW w:w="1985" w:type="dxa"/>
          </w:tcPr>
          <w:p w:rsidR="001F4D13" w:rsidRPr="00034643" w:rsidRDefault="001F4D13" w:rsidP="00C31144">
            <w:pPr>
              <w:rPr>
                <w:sz w:val="28"/>
                <w:szCs w:val="28"/>
                <w:lang w:val="uk-UA"/>
              </w:rPr>
            </w:pPr>
          </w:p>
        </w:tc>
      </w:tr>
      <w:tr w:rsidR="001F4D13" w:rsidTr="005971CE">
        <w:tc>
          <w:tcPr>
            <w:tcW w:w="1059" w:type="dxa"/>
          </w:tcPr>
          <w:p w:rsidR="001F4D13" w:rsidRPr="00034643" w:rsidRDefault="001F4D13" w:rsidP="00C31144">
            <w:pPr>
              <w:rPr>
                <w:sz w:val="28"/>
                <w:szCs w:val="28"/>
                <w:lang w:val="uk-UA"/>
              </w:rPr>
            </w:pPr>
          </w:p>
        </w:tc>
        <w:tc>
          <w:tcPr>
            <w:tcW w:w="927" w:type="dxa"/>
          </w:tcPr>
          <w:p w:rsidR="001F4D13" w:rsidRPr="00034643" w:rsidRDefault="001F4D13" w:rsidP="00C31144">
            <w:pPr>
              <w:rPr>
                <w:sz w:val="28"/>
                <w:szCs w:val="28"/>
                <w:lang w:val="uk-UA"/>
              </w:rPr>
            </w:pPr>
          </w:p>
        </w:tc>
        <w:tc>
          <w:tcPr>
            <w:tcW w:w="1038" w:type="dxa"/>
          </w:tcPr>
          <w:p w:rsidR="001F4D13" w:rsidRPr="00034643" w:rsidRDefault="001F4D13" w:rsidP="00C31144">
            <w:pPr>
              <w:rPr>
                <w:sz w:val="28"/>
                <w:szCs w:val="28"/>
                <w:lang w:val="uk-UA"/>
              </w:rPr>
            </w:pPr>
          </w:p>
        </w:tc>
        <w:tc>
          <w:tcPr>
            <w:tcW w:w="912" w:type="dxa"/>
          </w:tcPr>
          <w:p w:rsidR="001F4D13" w:rsidRPr="00034643" w:rsidRDefault="001F4D13" w:rsidP="00C31144">
            <w:pPr>
              <w:rPr>
                <w:sz w:val="28"/>
                <w:szCs w:val="28"/>
                <w:lang w:val="uk-UA"/>
              </w:rPr>
            </w:pPr>
          </w:p>
        </w:tc>
        <w:tc>
          <w:tcPr>
            <w:tcW w:w="4110" w:type="dxa"/>
          </w:tcPr>
          <w:p w:rsidR="001F4D13" w:rsidRPr="00034643" w:rsidRDefault="001F4D13" w:rsidP="00C31144">
            <w:pPr>
              <w:rPr>
                <w:sz w:val="28"/>
                <w:szCs w:val="28"/>
                <w:lang w:val="uk-UA"/>
              </w:rPr>
            </w:pPr>
          </w:p>
        </w:tc>
        <w:tc>
          <w:tcPr>
            <w:tcW w:w="1985" w:type="dxa"/>
          </w:tcPr>
          <w:p w:rsidR="001F4D13" w:rsidRPr="00034643" w:rsidRDefault="001F4D13" w:rsidP="00C31144">
            <w:pPr>
              <w:rPr>
                <w:sz w:val="28"/>
                <w:szCs w:val="28"/>
                <w:lang w:val="uk-UA"/>
              </w:rPr>
            </w:pPr>
          </w:p>
        </w:tc>
      </w:tr>
      <w:tr w:rsidR="001F4D13" w:rsidTr="005971CE">
        <w:tc>
          <w:tcPr>
            <w:tcW w:w="1059" w:type="dxa"/>
          </w:tcPr>
          <w:p w:rsidR="001F4D13" w:rsidRPr="00034643" w:rsidRDefault="001F4D13" w:rsidP="00C31144">
            <w:pPr>
              <w:rPr>
                <w:sz w:val="28"/>
                <w:szCs w:val="28"/>
                <w:lang w:val="uk-UA"/>
              </w:rPr>
            </w:pPr>
          </w:p>
        </w:tc>
        <w:tc>
          <w:tcPr>
            <w:tcW w:w="927" w:type="dxa"/>
          </w:tcPr>
          <w:p w:rsidR="001F4D13" w:rsidRPr="00034643" w:rsidRDefault="001F4D13" w:rsidP="00C31144">
            <w:pPr>
              <w:rPr>
                <w:sz w:val="28"/>
                <w:szCs w:val="28"/>
                <w:lang w:val="uk-UA"/>
              </w:rPr>
            </w:pPr>
          </w:p>
        </w:tc>
        <w:tc>
          <w:tcPr>
            <w:tcW w:w="1038" w:type="dxa"/>
          </w:tcPr>
          <w:p w:rsidR="001F4D13" w:rsidRPr="00034643" w:rsidRDefault="001F4D13" w:rsidP="00C31144">
            <w:pPr>
              <w:rPr>
                <w:sz w:val="28"/>
                <w:szCs w:val="28"/>
                <w:lang w:val="uk-UA"/>
              </w:rPr>
            </w:pPr>
          </w:p>
        </w:tc>
        <w:tc>
          <w:tcPr>
            <w:tcW w:w="912" w:type="dxa"/>
          </w:tcPr>
          <w:p w:rsidR="001F4D13" w:rsidRPr="00034643" w:rsidRDefault="001F4D13" w:rsidP="00C31144">
            <w:pPr>
              <w:rPr>
                <w:sz w:val="28"/>
                <w:szCs w:val="28"/>
                <w:lang w:val="uk-UA"/>
              </w:rPr>
            </w:pPr>
          </w:p>
        </w:tc>
        <w:tc>
          <w:tcPr>
            <w:tcW w:w="4110" w:type="dxa"/>
          </w:tcPr>
          <w:p w:rsidR="001F4D13" w:rsidRPr="00034643" w:rsidRDefault="001F4D13" w:rsidP="00C31144">
            <w:pPr>
              <w:rPr>
                <w:sz w:val="28"/>
                <w:szCs w:val="28"/>
                <w:lang w:val="uk-UA"/>
              </w:rPr>
            </w:pPr>
          </w:p>
        </w:tc>
        <w:tc>
          <w:tcPr>
            <w:tcW w:w="1985" w:type="dxa"/>
          </w:tcPr>
          <w:p w:rsidR="001F4D13" w:rsidRPr="00034643" w:rsidRDefault="001F4D13" w:rsidP="00C31144">
            <w:pPr>
              <w:rPr>
                <w:sz w:val="28"/>
                <w:szCs w:val="28"/>
                <w:lang w:val="uk-UA"/>
              </w:rPr>
            </w:pPr>
          </w:p>
        </w:tc>
      </w:tr>
      <w:tr w:rsidR="001F4D13" w:rsidTr="005971CE">
        <w:tc>
          <w:tcPr>
            <w:tcW w:w="1059" w:type="dxa"/>
          </w:tcPr>
          <w:p w:rsidR="001F4D13" w:rsidRPr="00034643" w:rsidRDefault="001F4D13" w:rsidP="00C31144">
            <w:pPr>
              <w:rPr>
                <w:sz w:val="28"/>
                <w:szCs w:val="28"/>
                <w:lang w:val="uk-UA"/>
              </w:rPr>
            </w:pPr>
          </w:p>
        </w:tc>
        <w:tc>
          <w:tcPr>
            <w:tcW w:w="927" w:type="dxa"/>
          </w:tcPr>
          <w:p w:rsidR="001F4D13" w:rsidRPr="00034643" w:rsidRDefault="001F4D13" w:rsidP="00C31144">
            <w:pPr>
              <w:rPr>
                <w:sz w:val="28"/>
                <w:szCs w:val="28"/>
                <w:lang w:val="uk-UA"/>
              </w:rPr>
            </w:pPr>
          </w:p>
        </w:tc>
        <w:tc>
          <w:tcPr>
            <w:tcW w:w="1038" w:type="dxa"/>
          </w:tcPr>
          <w:p w:rsidR="001F4D13" w:rsidRPr="00034643" w:rsidRDefault="001F4D13" w:rsidP="00C31144">
            <w:pPr>
              <w:rPr>
                <w:sz w:val="28"/>
                <w:szCs w:val="28"/>
                <w:lang w:val="uk-UA"/>
              </w:rPr>
            </w:pPr>
          </w:p>
        </w:tc>
        <w:tc>
          <w:tcPr>
            <w:tcW w:w="912" w:type="dxa"/>
          </w:tcPr>
          <w:p w:rsidR="001F4D13" w:rsidRPr="00034643" w:rsidRDefault="001F4D13" w:rsidP="00C31144">
            <w:pPr>
              <w:rPr>
                <w:sz w:val="28"/>
                <w:szCs w:val="28"/>
                <w:lang w:val="uk-UA"/>
              </w:rPr>
            </w:pPr>
          </w:p>
        </w:tc>
        <w:tc>
          <w:tcPr>
            <w:tcW w:w="4110" w:type="dxa"/>
          </w:tcPr>
          <w:p w:rsidR="001F4D13" w:rsidRPr="00034643" w:rsidRDefault="001F4D13" w:rsidP="00C31144">
            <w:pPr>
              <w:rPr>
                <w:sz w:val="28"/>
                <w:szCs w:val="28"/>
                <w:lang w:val="uk-UA"/>
              </w:rPr>
            </w:pPr>
          </w:p>
        </w:tc>
        <w:tc>
          <w:tcPr>
            <w:tcW w:w="1985" w:type="dxa"/>
          </w:tcPr>
          <w:p w:rsidR="001F4D13" w:rsidRPr="00034643" w:rsidRDefault="001F4D13" w:rsidP="00C31144">
            <w:pPr>
              <w:rPr>
                <w:sz w:val="28"/>
                <w:szCs w:val="28"/>
                <w:lang w:val="uk-UA"/>
              </w:rPr>
            </w:pPr>
          </w:p>
        </w:tc>
      </w:tr>
      <w:tr w:rsidR="001F4D13" w:rsidTr="005971CE">
        <w:tc>
          <w:tcPr>
            <w:tcW w:w="1059" w:type="dxa"/>
          </w:tcPr>
          <w:p w:rsidR="001F4D13" w:rsidRPr="00034643" w:rsidRDefault="001F4D13" w:rsidP="00C31144">
            <w:pPr>
              <w:rPr>
                <w:sz w:val="28"/>
                <w:szCs w:val="28"/>
                <w:lang w:val="uk-UA"/>
              </w:rPr>
            </w:pPr>
          </w:p>
        </w:tc>
        <w:tc>
          <w:tcPr>
            <w:tcW w:w="927" w:type="dxa"/>
          </w:tcPr>
          <w:p w:rsidR="001F4D13" w:rsidRPr="00034643" w:rsidRDefault="001F4D13" w:rsidP="00C31144">
            <w:pPr>
              <w:rPr>
                <w:sz w:val="28"/>
                <w:szCs w:val="28"/>
                <w:lang w:val="uk-UA"/>
              </w:rPr>
            </w:pPr>
          </w:p>
        </w:tc>
        <w:tc>
          <w:tcPr>
            <w:tcW w:w="1038" w:type="dxa"/>
          </w:tcPr>
          <w:p w:rsidR="001F4D13" w:rsidRPr="00034643" w:rsidRDefault="001F4D13" w:rsidP="00C31144">
            <w:pPr>
              <w:rPr>
                <w:sz w:val="28"/>
                <w:szCs w:val="28"/>
                <w:lang w:val="uk-UA"/>
              </w:rPr>
            </w:pPr>
          </w:p>
        </w:tc>
        <w:tc>
          <w:tcPr>
            <w:tcW w:w="912" w:type="dxa"/>
          </w:tcPr>
          <w:p w:rsidR="001F4D13" w:rsidRPr="00034643" w:rsidRDefault="001F4D13" w:rsidP="00C31144">
            <w:pPr>
              <w:rPr>
                <w:sz w:val="28"/>
                <w:szCs w:val="28"/>
                <w:lang w:val="uk-UA"/>
              </w:rPr>
            </w:pPr>
          </w:p>
        </w:tc>
        <w:tc>
          <w:tcPr>
            <w:tcW w:w="4110" w:type="dxa"/>
          </w:tcPr>
          <w:p w:rsidR="001F4D13" w:rsidRPr="00034643" w:rsidRDefault="001F4D13" w:rsidP="00C31144">
            <w:pPr>
              <w:rPr>
                <w:sz w:val="28"/>
                <w:szCs w:val="28"/>
                <w:lang w:val="uk-UA"/>
              </w:rPr>
            </w:pPr>
          </w:p>
        </w:tc>
        <w:tc>
          <w:tcPr>
            <w:tcW w:w="1985" w:type="dxa"/>
          </w:tcPr>
          <w:p w:rsidR="001F4D13" w:rsidRPr="00034643" w:rsidRDefault="001F4D13" w:rsidP="00C31144">
            <w:pPr>
              <w:rPr>
                <w:sz w:val="28"/>
                <w:szCs w:val="28"/>
                <w:lang w:val="uk-UA"/>
              </w:rPr>
            </w:pPr>
          </w:p>
        </w:tc>
      </w:tr>
      <w:tr w:rsidR="001F4D13" w:rsidTr="005971CE">
        <w:tc>
          <w:tcPr>
            <w:tcW w:w="1059" w:type="dxa"/>
          </w:tcPr>
          <w:p w:rsidR="001F4D13" w:rsidRPr="00034643" w:rsidRDefault="001F4D13" w:rsidP="00C31144">
            <w:pPr>
              <w:rPr>
                <w:sz w:val="28"/>
                <w:szCs w:val="28"/>
                <w:lang w:val="uk-UA"/>
              </w:rPr>
            </w:pPr>
          </w:p>
        </w:tc>
        <w:tc>
          <w:tcPr>
            <w:tcW w:w="927" w:type="dxa"/>
          </w:tcPr>
          <w:p w:rsidR="001F4D13" w:rsidRPr="00034643" w:rsidRDefault="001F4D13" w:rsidP="00C31144">
            <w:pPr>
              <w:rPr>
                <w:sz w:val="28"/>
                <w:szCs w:val="28"/>
                <w:lang w:val="uk-UA"/>
              </w:rPr>
            </w:pPr>
          </w:p>
        </w:tc>
        <w:tc>
          <w:tcPr>
            <w:tcW w:w="1038" w:type="dxa"/>
          </w:tcPr>
          <w:p w:rsidR="001F4D13" w:rsidRPr="00034643" w:rsidRDefault="001F4D13" w:rsidP="00C31144">
            <w:pPr>
              <w:rPr>
                <w:sz w:val="28"/>
                <w:szCs w:val="28"/>
                <w:lang w:val="uk-UA"/>
              </w:rPr>
            </w:pPr>
          </w:p>
        </w:tc>
        <w:tc>
          <w:tcPr>
            <w:tcW w:w="912" w:type="dxa"/>
          </w:tcPr>
          <w:p w:rsidR="001F4D13" w:rsidRPr="00034643" w:rsidRDefault="001F4D13" w:rsidP="00C31144">
            <w:pPr>
              <w:rPr>
                <w:sz w:val="28"/>
                <w:szCs w:val="28"/>
                <w:lang w:val="uk-UA"/>
              </w:rPr>
            </w:pPr>
          </w:p>
        </w:tc>
        <w:tc>
          <w:tcPr>
            <w:tcW w:w="4110" w:type="dxa"/>
          </w:tcPr>
          <w:p w:rsidR="001F4D13" w:rsidRPr="00034643" w:rsidRDefault="001F4D13" w:rsidP="00C31144">
            <w:pPr>
              <w:rPr>
                <w:sz w:val="28"/>
                <w:szCs w:val="28"/>
                <w:lang w:val="uk-UA"/>
              </w:rPr>
            </w:pPr>
          </w:p>
        </w:tc>
        <w:tc>
          <w:tcPr>
            <w:tcW w:w="1985" w:type="dxa"/>
          </w:tcPr>
          <w:p w:rsidR="001F4D13" w:rsidRPr="00034643" w:rsidRDefault="001F4D13" w:rsidP="00C31144">
            <w:pPr>
              <w:rPr>
                <w:sz w:val="28"/>
                <w:szCs w:val="28"/>
                <w:lang w:val="uk-UA"/>
              </w:rPr>
            </w:pPr>
          </w:p>
        </w:tc>
      </w:tr>
      <w:tr w:rsidR="001F4D13" w:rsidTr="005971CE">
        <w:tc>
          <w:tcPr>
            <w:tcW w:w="1059" w:type="dxa"/>
          </w:tcPr>
          <w:p w:rsidR="001F4D13" w:rsidRPr="00034643" w:rsidRDefault="001F4D13" w:rsidP="00C31144">
            <w:pPr>
              <w:rPr>
                <w:sz w:val="28"/>
                <w:szCs w:val="28"/>
                <w:lang w:val="uk-UA"/>
              </w:rPr>
            </w:pPr>
          </w:p>
        </w:tc>
        <w:tc>
          <w:tcPr>
            <w:tcW w:w="927" w:type="dxa"/>
          </w:tcPr>
          <w:p w:rsidR="001F4D13" w:rsidRPr="00034643" w:rsidRDefault="001F4D13" w:rsidP="00C31144">
            <w:pPr>
              <w:rPr>
                <w:sz w:val="28"/>
                <w:szCs w:val="28"/>
                <w:lang w:val="uk-UA"/>
              </w:rPr>
            </w:pPr>
          </w:p>
        </w:tc>
        <w:tc>
          <w:tcPr>
            <w:tcW w:w="1038" w:type="dxa"/>
          </w:tcPr>
          <w:p w:rsidR="001F4D13" w:rsidRPr="00034643" w:rsidRDefault="001F4D13" w:rsidP="00C31144">
            <w:pPr>
              <w:rPr>
                <w:sz w:val="28"/>
                <w:szCs w:val="28"/>
                <w:lang w:val="uk-UA"/>
              </w:rPr>
            </w:pPr>
          </w:p>
        </w:tc>
        <w:tc>
          <w:tcPr>
            <w:tcW w:w="912" w:type="dxa"/>
          </w:tcPr>
          <w:p w:rsidR="001F4D13" w:rsidRPr="00034643" w:rsidRDefault="001F4D13" w:rsidP="00C31144">
            <w:pPr>
              <w:rPr>
                <w:sz w:val="28"/>
                <w:szCs w:val="28"/>
                <w:lang w:val="uk-UA"/>
              </w:rPr>
            </w:pPr>
          </w:p>
        </w:tc>
        <w:tc>
          <w:tcPr>
            <w:tcW w:w="4110" w:type="dxa"/>
          </w:tcPr>
          <w:p w:rsidR="001F4D13" w:rsidRPr="00034643" w:rsidRDefault="001F4D13" w:rsidP="00C31144">
            <w:pPr>
              <w:rPr>
                <w:sz w:val="28"/>
                <w:szCs w:val="28"/>
                <w:lang w:val="uk-UA"/>
              </w:rPr>
            </w:pPr>
          </w:p>
        </w:tc>
        <w:tc>
          <w:tcPr>
            <w:tcW w:w="1985" w:type="dxa"/>
          </w:tcPr>
          <w:p w:rsidR="001F4D13" w:rsidRPr="00034643" w:rsidRDefault="001F4D13" w:rsidP="00C31144">
            <w:pPr>
              <w:rPr>
                <w:sz w:val="28"/>
                <w:szCs w:val="28"/>
                <w:lang w:val="uk-UA"/>
              </w:rPr>
            </w:pPr>
          </w:p>
        </w:tc>
      </w:tr>
      <w:tr w:rsidR="001F4D13" w:rsidTr="005971CE">
        <w:tc>
          <w:tcPr>
            <w:tcW w:w="1059" w:type="dxa"/>
          </w:tcPr>
          <w:p w:rsidR="001F4D13" w:rsidRPr="00034643" w:rsidRDefault="001F4D13" w:rsidP="00C31144">
            <w:pPr>
              <w:rPr>
                <w:sz w:val="28"/>
                <w:szCs w:val="28"/>
                <w:lang w:val="uk-UA"/>
              </w:rPr>
            </w:pPr>
          </w:p>
        </w:tc>
        <w:tc>
          <w:tcPr>
            <w:tcW w:w="927" w:type="dxa"/>
          </w:tcPr>
          <w:p w:rsidR="001F4D13" w:rsidRPr="00034643" w:rsidRDefault="001F4D13" w:rsidP="00C31144">
            <w:pPr>
              <w:rPr>
                <w:sz w:val="28"/>
                <w:szCs w:val="28"/>
                <w:lang w:val="uk-UA"/>
              </w:rPr>
            </w:pPr>
          </w:p>
        </w:tc>
        <w:tc>
          <w:tcPr>
            <w:tcW w:w="1038" w:type="dxa"/>
          </w:tcPr>
          <w:p w:rsidR="001F4D13" w:rsidRPr="00034643" w:rsidRDefault="001F4D13" w:rsidP="00C31144">
            <w:pPr>
              <w:rPr>
                <w:sz w:val="28"/>
                <w:szCs w:val="28"/>
                <w:lang w:val="uk-UA"/>
              </w:rPr>
            </w:pPr>
          </w:p>
        </w:tc>
        <w:tc>
          <w:tcPr>
            <w:tcW w:w="912" w:type="dxa"/>
          </w:tcPr>
          <w:p w:rsidR="001F4D13" w:rsidRPr="00034643" w:rsidRDefault="001F4D13" w:rsidP="00C31144">
            <w:pPr>
              <w:rPr>
                <w:sz w:val="28"/>
                <w:szCs w:val="28"/>
                <w:lang w:val="uk-UA"/>
              </w:rPr>
            </w:pPr>
          </w:p>
        </w:tc>
        <w:tc>
          <w:tcPr>
            <w:tcW w:w="4110" w:type="dxa"/>
          </w:tcPr>
          <w:p w:rsidR="001F4D13" w:rsidRPr="00034643" w:rsidRDefault="001F4D13" w:rsidP="00C31144">
            <w:pPr>
              <w:rPr>
                <w:sz w:val="28"/>
                <w:szCs w:val="28"/>
                <w:lang w:val="uk-UA"/>
              </w:rPr>
            </w:pPr>
          </w:p>
        </w:tc>
        <w:tc>
          <w:tcPr>
            <w:tcW w:w="1985" w:type="dxa"/>
          </w:tcPr>
          <w:p w:rsidR="001F4D13" w:rsidRPr="00034643" w:rsidRDefault="001F4D13" w:rsidP="00C31144">
            <w:pPr>
              <w:rPr>
                <w:sz w:val="28"/>
                <w:szCs w:val="28"/>
                <w:lang w:val="uk-UA"/>
              </w:rPr>
            </w:pPr>
          </w:p>
        </w:tc>
      </w:tr>
      <w:tr w:rsidR="001F4D13" w:rsidTr="005971CE">
        <w:tc>
          <w:tcPr>
            <w:tcW w:w="1059" w:type="dxa"/>
          </w:tcPr>
          <w:p w:rsidR="001F4D13" w:rsidRPr="00034643" w:rsidRDefault="001F4D13" w:rsidP="00C31144">
            <w:pPr>
              <w:rPr>
                <w:sz w:val="28"/>
                <w:szCs w:val="28"/>
                <w:lang w:val="uk-UA"/>
              </w:rPr>
            </w:pPr>
          </w:p>
        </w:tc>
        <w:tc>
          <w:tcPr>
            <w:tcW w:w="927" w:type="dxa"/>
          </w:tcPr>
          <w:p w:rsidR="001F4D13" w:rsidRPr="00034643" w:rsidRDefault="001F4D13" w:rsidP="00C31144">
            <w:pPr>
              <w:rPr>
                <w:sz w:val="28"/>
                <w:szCs w:val="28"/>
                <w:lang w:val="uk-UA"/>
              </w:rPr>
            </w:pPr>
          </w:p>
        </w:tc>
        <w:tc>
          <w:tcPr>
            <w:tcW w:w="1038" w:type="dxa"/>
          </w:tcPr>
          <w:p w:rsidR="001F4D13" w:rsidRPr="00034643" w:rsidRDefault="001F4D13" w:rsidP="00C31144">
            <w:pPr>
              <w:rPr>
                <w:sz w:val="28"/>
                <w:szCs w:val="28"/>
                <w:lang w:val="uk-UA"/>
              </w:rPr>
            </w:pPr>
          </w:p>
        </w:tc>
        <w:tc>
          <w:tcPr>
            <w:tcW w:w="912" w:type="dxa"/>
          </w:tcPr>
          <w:p w:rsidR="001F4D13" w:rsidRPr="00034643" w:rsidRDefault="001F4D13" w:rsidP="00C31144">
            <w:pPr>
              <w:rPr>
                <w:sz w:val="28"/>
                <w:szCs w:val="28"/>
                <w:lang w:val="uk-UA"/>
              </w:rPr>
            </w:pPr>
          </w:p>
        </w:tc>
        <w:tc>
          <w:tcPr>
            <w:tcW w:w="4110" w:type="dxa"/>
          </w:tcPr>
          <w:p w:rsidR="001F4D13" w:rsidRPr="00034643" w:rsidRDefault="001F4D13" w:rsidP="00C31144">
            <w:pPr>
              <w:rPr>
                <w:sz w:val="28"/>
                <w:szCs w:val="28"/>
                <w:lang w:val="uk-UA"/>
              </w:rPr>
            </w:pPr>
          </w:p>
        </w:tc>
        <w:tc>
          <w:tcPr>
            <w:tcW w:w="1985" w:type="dxa"/>
          </w:tcPr>
          <w:p w:rsidR="001F4D13" w:rsidRPr="00034643" w:rsidRDefault="001F4D13" w:rsidP="00C31144">
            <w:pPr>
              <w:rPr>
                <w:sz w:val="28"/>
                <w:szCs w:val="28"/>
                <w:lang w:val="uk-UA"/>
              </w:rPr>
            </w:pPr>
          </w:p>
        </w:tc>
      </w:tr>
      <w:tr w:rsidR="001F4D13" w:rsidTr="005971CE">
        <w:tc>
          <w:tcPr>
            <w:tcW w:w="1059" w:type="dxa"/>
          </w:tcPr>
          <w:p w:rsidR="001F4D13" w:rsidRPr="00034643" w:rsidRDefault="001F4D13" w:rsidP="00C31144">
            <w:pPr>
              <w:rPr>
                <w:sz w:val="28"/>
                <w:szCs w:val="28"/>
                <w:lang w:val="uk-UA"/>
              </w:rPr>
            </w:pPr>
          </w:p>
        </w:tc>
        <w:tc>
          <w:tcPr>
            <w:tcW w:w="927" w:type="dxa"/>
          </w:tcPr>
          <w:p w:rsidR="001F4D13" w:rsidRPr="00034643" w:rsidRDefault="001F4D13" w:rsidP="00C31144">
            <w:pPr>
              <w:rPr>
                <w:sz w:val="28"/>
                <w:szCs w:val="28"/>
                <w:lang w:val="uk-UA"/>
              </w:rPr>
            </w:pPr>
          </w:p>
        </w:tc>
        <w:tc>
          <w:tcPr>
            <w:tcW w:w="1038" w:type="dxa"/>
          </w:tcPr>
          <w:p w:rsidR="001F4D13" w:rsidRPr="00034643" w:rsidRDefault="001F4D13" w:rsidP="00C31144">
            <w:pPr>
              <w:rPr>
                <w:sz w:val="28"/>
                <w:szCs w:val="28"/>
                <w:lang w:val="uk-UA"/>
              </w:rPr>
            </w:pPr>
          </w:p>
        </w:tc>
        <w:tc>
          <w:tcPr>
            <w:tcW w:w="912" w:type="dxa"/>
          </w:tcPr>
          <w:p w:rsidR="001F4D13" w:rsidRPr="00034643" w:rsidRDefault="001F4D13" w:rsidP="00C31144">
            <w:pPr>
              <w:rPr>
                <w:sz w:val="28"/>
                <w:szCs w:val="28"/>
                <w:lang w:val="uk-UA"/>
              </w:rPr>
            </w:pPr>
          </w:p>
        </w:tc>
        <w:tc>
          <w:tcPr>
            <w:tcW w:w="4110" w:type="dxa"/>
          </w:tcPr>
          <w:p w:rsidR="001F4D13" w:rsidRPr="00034643" w:rsidRDefault="001F4D13" w:rsidP="00C31144">
            <w:pPr>
              <w:rPr>
                <w:sz w:val="28"/>
                <w:szCs w:val="28"/>
                <w:lang w:val="uk-UA"/>
              </w:rPr>
            </w:pPr>
          </w:p>
        </w:tc>
        <w:tc>
          <w:tcPr>
            <w:tcW w:w="1985" w:type="dxa"/>
          </w:tcPr>
          <w:p w:rsidR="001F4D13" w:rsidRPr="00034643" w:rsidRDefault="001F4D13" w:rsidP="00C31144">
            <w:pPr>
              <w:rPr>
                <w:sz w:val="28"/>
                <w:szCs w:val="28"/>
                <w:lang w:val="uk-UA"/>
              </w:rPr>
            </w:pPr>
          </w:p>
        </w:tc>
      </w:tr>
      <w:tr w:rsidR="001F4D13" w:rsidTr="005971CE">
        <w:tc>
          <w:tcPr>
            <w:tcW w:w="1059" w:type="dxa"/>
          </w:tcPr>
          <w:p w:rsidR="001F4D13" w:rsidRPr="00034643" w:rsidRDefault="001F4D13" w:rsidP="00C31144">
            <w:pPr>
              <w:rPr>
                <w:sz w:val="28"/>
                <w:szCs w:val="28"/>
                <w:lang w:val="uk-UA"/>
              </w:rPr>
            </w:pPr>
          </w:p>
        </w:tc>
        <w:tc>
          <w:tcPr>
            <w:tcW w:w="927" w:type="dxa"/>
          </w:tcPr>
          <w:p w:rsidR="001F4D13" w:rsidRPr="00034643" w:rsidRDefault="001F4D13" w:rsidP="00C31144">
            <w:pPr>
              <w:rPr>
                <w:sz w:val="28"/>
                <w:szCs w:val="28"/>
                <w:lang w:val="uk-UA"/>
              </w:rPr>
            </w:pPr>
          </w:p>
        </w:tc>
        <w:tc>
          <w:tcPr>
            <w:tcW w:w="1038" w:type="dxa"/>
          </w:tcPr>
          <w:p w:rsidR="001F4D13" w:rsidRPr="00034643" w:rsidRDefault="001F4D13" w:rsidP="00C31144">
            <w:pPr>
              <w:rPr>
                <w:sz w:val="28"/>
                <w:szCs w:val="28"/>
                <w:lang w:val="uk-UA"/>
              </w:rPr>
            </w:pPr>
          </w:p>
        </w:tc>
        <w:tc>
          <w:tcPr>
            <w:tcW w:w="912" w:type="dxa"/>
          </w:tcPr>
          <w:p w:rsidR="001F4D13" w:rsidRPr="00034643" w:rsidRDefault="001F4D13" w:rsidP="00C31144">
            <w:pPr>
              <w:rPr>
                <w:sz w:val="28"/>
                <w:szCs w:val="28"/>
                <w:lang w:val="uk-UA"/>
              </w:rPr>
            </w:pPr>
          </w:p>
        </w:tc>
        <w:tc>
          <w:tcPr>
            <w:tcW w:w="4110" w:type="dxa"/>
          </w:tcPr>
          <w:p w:rsidR="001F4D13" w:rsidRPr="00034643" w:rsidRDefault="001F4D13" w:rsidP="00C31144">
            <w:pPr>
              <w:rPr>
                <w:sz w:val="28"/>
                <w:szCs w:val="28"/>
                <w:lang w:val="uk-UA"/>
              </w:rPr>
            </w:pPr>
          </w:p>
        </w:tc>
        <w:tc>
          <w:tcPr>
            <w:tcW w:w="1985" w:type="dxa"/>
          </w:tcPr>
          <w:p w:rsidR="001F4D13" w:rsidRPr="00034643" w:rsidRDefault="001F4D13" w:rsidP="00C31144">
            <w:pPr>
              <w:rPr>
                <w:sz w:val="28"/>
                <w:szCs w:val="28"/>
                <w:lang w:val="uk-UA"/>
              </w:rPr>
            </w:pPr>
          </w:p>
        </w:tc>
      </w:tr>
      <w:tr w:rsidR="001F4D13" w:rsidTr="005971CE">
        <w:tc>
          <w:tcPr>
            <w:tcW w:w="1059" w:type="dxa"/>
          </w:tcPr>
          <w:p w:rsidR="001F4D13" w:rsidRPr="00034643" w:rsidRDefault="001F4D13" w:rsidP="00C31144">
            <w:pPr>
              <w:rPr>
                <w:sz w:val="28"/>
                <w:szCs w:val="28"/>
                <w:lang w:val="uk-UA"/>
              </w:rPr>
            </w:pPr>
          </w:p>
        </w:tc>
        <w:tc>
          <w:tcPr>
            <w:tcW w:w="927" w:type="dxa"/>
          </w:tcPr>
          <w:p w:rsidR="001F4D13" w:rsidRPr="00034643" w:rsidRDefault="001F4D13" w:rsidP="00C31144">
            <w:pPr>
              <w:rPr>
                <w:sz w:val="28"/>
                <w:szCs w:val="28"/>
                <w:lang w:val="uk-UA"/>
              </w:rPr>
            </w:pPr>
          </w:p>
        </w:tc>
        <w:tc>
          <w:tcPr>
            <w:tcW w:w="1038" w:type="dxa"/>
          </w:tcPr>
          <w:p w:rsidR="001F4D13" w:rsidRPr="00034643" w:rsidRDefault="001F4D13" w:rsidP="00C31144">
            <w:pPr>
              <w:rPr>
                <w:sz w:val="28"/>
                <w:szCs w:val="28"/>
                <w:lang w:val="uk-UA"/>
              </w:rPr>
            </w:pPr>
          </w:p>
        </w:tc>
        <w:tc>
          <w:tcPr>
            <w:tcW w:w="912" w:type="dxa"/>
          </w:tcPr>
          <w:p w:rsidR="001F4D13" w:rsidRPr="00034643" w:rsidRDefault="001F4D13" w:rsidP="00C31144">
            <w:pPr>
              <w:rPr>
                <w:sz w:val="28"/>
                <w:szCs w:val="28"/>
                <w:lang w:val="uk-UA"/>
              </w:rPr>
            </w:pPr>
          </w:p>
        </w:tc>
        <w:tc>
          <w:tcPr>
            <w:tcW w:w="4110" w:type="dxa"/>
          </w:tcPr>
          <w:p w:rsidR="001F4D13" w:rsidRPr="00034643" w:rsidRDefault="001F4D13" w:rsidP="00C31144">
            <w:pPr>
              <w:rPr>
                <w:sz w:val="28"/>
                <w:szCs w:val="28"/>
                <w:lang w:val="uk-UA"/>
              </w:rPr>
            </w:pPr>
          </w:p>
        </w:tc>
        <w:tc>
          <w:tcPr>
            <w:tcW w:w="1985" w:type="dxa"/>
          </w:tcPr>
          <w:p w:rsidR="001F4D13" w:rsidRPr="00034643" w:rsidRDefault="001F4D13" w:rsidP="00C31144">
            <w:pPr>
              <w:rPr>
                <w:sz w:val="28"/>
                <w:szCs w:val="28"/>
                <w:lang w:val="uk-UA"/>
              </w:rPr>
            </w:pPr>
          </w:p>
        </w:tc>
      </w:tr>
    </w:tbl>
    <w:p w:rsidR="00100549" w:rsidRDefault="00100549">
      <w:pPr>
        <w:rPr>
          <w:lang w:val="uk-UA"/>
        </w:rPr>
      </w:pPr>
      <w:r>
        <w:rPr>
          <w:lang w:val="uk-UA"/>
        </w:rPr>
        <w:br w:type="page"/>
      </w:r>
    </w:p>
    <w:p w:rsidR="00100549" w:rsidRPr="00100549" w:rsidRDefault="00100549" w:rsidP="00100549">
      <w:pPr>
        <w:jc w:val="right"/>
        <w:rPr>
          <w:b/>
          <w:i/>
          <w:sz w:val="32"/>
          <w:szCs w:val="32"/>
          <w:lang w:val="uk-UA"/>
        </w:rPr>
      </w:pPr>
      <w:r w:rsidRPr="00100549">
        <w:rPr>
          <w:b/>
          <w:i/>
          <w:sz w:val="32"/>
          <w:szCs w:val="32"/>
          <w:lang w:val="uk-UA"/>
        </w:rPr>
        <w:t>Зразок 4</w:t>
      </w:r>
    </w:p>
    <w:tbl>
      <w:tblPr>
        <w:tblStyle w:val="a3"/>
        <w:tblW w:w="10031" w:type="dxa"/>
        <w:tblLook w:val="04A0" w:firstRow="1" w:lastRow="0" w:firstColumn="1" w:lastColumn="0" w:noHBand="0" w:noVBand="1"/>
      </w:tblPr>
      <w:tblGrid>
        <w:gridCol w:w="1059"/>
        <w:gridCol w:w="927"/>
        <w:gridCol w:w="1038"/>
        <w:gridCol w:w="912"/>
        <w:gridCol w:w="4110"/>
        <w:gridCol w:w="1985"/>
      </w:tblGrid>
      <w:tr w:rsidR="00B30B8A" w:rsidTr="005971CE">
        <w:tc>
          <w:tcPr>
            <w:tcW w:w="10031" w:type="dxa"/>
            <w:gridSpan w:val="6"/>
            <w:vAlign w:val="center"/>
          </w:tcPr>
          <w:p w:rsidR="00B30B8A" w:rsidRPr="00034643" w:rsidRDefault="00B30B8A" w:rsidP="00B30B8A">
            <w:pPr>
              <w:jc w:val="center"/>
              <w:rPr>
                <w:b/>
                <w:i/>
                <w:sz w:val="28"/>
                <w:szCs w:val="28"/>
                <w:lang w:val="uk-UA"/>
              </w:rPr>
            </w:pPr>
            <w:r w:rsidRPr="00034643">
              <w:rPr>
                <w:b/>
                <w:i/>
                <w:sz w:val="28"/>
                <w:szCs w:val="28"/>
                <w:lang w:val="uk-UA"/>
              </w:rPr>
              <w:t xml:space="preserve">Відомості про </w:t>
            </w:r>
            <w:r>
              <w:rPr>
                <w:b/>
                <w:i/>
                <w:sz w:val="28"/>
                <w:szCs w:val="28"/>
                <w:lang w:val="uk-UA"/>
              </w:rPr>
              <w:t>заохочення</w:t>
            </w:r>
          </w:p>
        </w:tc>
      </w:tr>
      <w:tr w:rsidR="00A17CED" w:rsidTr="005971CE">
        <w:tc>
          <w:tcPr>
            <w:tcW w:w="1059" w:type="dxa"/>
            <w:vMerge w:val="restart"/>
            <w:vAlign w:val="center"/>
          </w:tcPr>
          <w:p w:rsidR="00A17CED" w:rsidRPr="00034643" w:rsidRDefault="00A17CED" w:rsidP="00A17CED">
            <w:pPr>
              <w:jc w:val="center"/>
              <w:rPr>
                <w:b/>
                <w:i/>
                <w:sz w:val="28"/>
                <w:szCs w:val="28"/>
                <w:lang w:val="uk-UA"/>
              </w:rPr>
            </w:pPr>
            <w:r w:rsidRPr="00034643">
              <w:rPr>
                <w:b/>
                <w:i/>
                <w:sz w:val="28"/>
                <w:szCs w:val="28"/>
                <w:lang w:val="uk-UA"/>
              </w:rPr>
              <w:t>№</w:t>
            </w:r>
          </w:p>
          <w:p w:rsidR="00A17CED" w:rsidRPr="00034643" w:rsidRDefault="00A17CED" w:rsidP="00A17CED">
            <w:pPr>
              <w:jc w:val="center"/>
              <w:rPr>
                <w:b/>
                <w:i/>
                <w:sz w:val="28"/>
                <w:szCs w:val="28"/>
                <w:lang w:val="uk-UA"/>
              </w:rPr>
            </w:pPr>
            <w:r w:rsidRPr="00034643">
              <w:rPr>
                <w:b/>
                <w:i/>
                <w:sz w:val="28"/>
                <w:szCs w:val="28"/>
                <w:lang w:val="uk-UA"/>
              </w:rPr>
              <w:t>Запису</w:t>
            </w:r>
          </w:p>
        </w:tc>
        <w:tc>
          <w:tcPr>
            <w:tcW w:w="2877" w:type="dxa"/>
            <w:gridSpan w:val="3"/>
            <w:vAlign w:val="center"/>
          </w:tcPr>
          <w:p w:rsidR="00A17CED" w:rsidRPr="00034643" w:rsidRDefault="00A17CED" w:rsidP="00A17CED">
            <w:pPr>
              <w:jc w:val="center"/>
              <w:rPr>
                <w:b/>
                <w:i/>
                <w:sz w:val="28"/>
                <w:szCs w:val="28"/>
                <w:lang w:val="uk-UA"/>
              </w:rPr>
            </w:pPr>
            <w:r w:rsidRPr="00034643">
              <w:rPr>
                <w:b/>
                <w:i/>
                <w:sz w:val="28"/>
                <w:szCs w:val="28"/>
                <w:lang w:val="uk-UA"/>
              </w:rPr>
              <w:t>Дата</w:t>
            </w:r>
          </w:p>
        </w:tc>
        <w:tc>
          <w:tcPr>
            <w:tcW w:w="4110" w:type="dxa"/>
            <w:vMerge w:val="restart"/>
            <w:vAlign w:val="center"/>
          </w:tcPr>
          <w:p w:rsidR="00A17CED" w:rsidRPr="00A17CED" w:rsidRDefault="00A17CED" w:rsidP="00A17CED">
            <w:pPr>
              <w:jc w:val="center"/>
              <w:rPr>
                <w:b/>
                <w:i/>
                <w:sz w:val="28"/>
                <w:szCs w:val="28"/>
              </w:rPr>
            </w:pPr>
            <w:r w:rsidRPr="00A17CED">
              <w:rPr>
                <w:b/>
                <w:i/>
                <w:sz w:val="28"/>
                <w:szCs w:val="28"/>
              </w:rPr>
              <w:t>Відомості про заохочення пов'язані з роботою на підприємстві, в установі або організації</w:t>
            </w:r>
          </w:p>
        </w:tc>
        <w:tc>
          <w:tcPr>
            <w:tcW w:w="1985" w:type="dxa"/>
            <w:vMerge w:val="restart"/>
            <w:vAlign w:val="center"/>
          </w:tcPr>
          <w:p w:rsidR="00A17CED" w:rsidRPr="00034643" w:rsidRDefault="00A17CED" w:rsidP="00A17CED">
            <w:pPr>
              <w:jc w:val="center"/>
              <w:rPr>
                <w:b/>
                <w:i/>
                <w:sz w:val="28"/>
                <w:szCs w:val="28"/>
                <w:lang w:val="uk-UA"/>
              </w:rPr>
            </w:pPr>
            <w:r w:rsidRPr="00034643">
              <w:rPr>
                <w:b/>
                <w:i/>
                <w:sz w:val="28"/>
                <w:szCs w:val="28"/>
                <w:lang w:val="uk-UA"/>
              </w:rPr>
              <w:t>На підставі чого внесено запис (документ, його дата і номер)</w:t>
            </w:r>
          </w:p>
        </w:tc>
      </w:tr>
      <w:tr w:rsidR="00A17CED" w:rsidTr="005971CE">
        <w:tc>
          <w:tcPr>
            <w:tcW w:w="1059" w:type="dxa"/>
            <w:vMerge/>
            <w:vAlign w:val="center"/>
          </w:tcPr>
          <w:p w:rsidR="00A17CED" w:rsidRPr="00034643" w:rsidRDefault="00A17CED" w:rsidP="00A17CED">
            <w:pPr>
              <w:jc w:val="center"/>
              <w:rPr>
                <w:b/>
                <w:i/>
                <w:sz w:val="28"/>
                <w:szCs w:val="28"/>
                <w:lang w:val="uk-UA"/>
              </w:rPr>
            </w:pPr>
          </w:p>
        </w:tc>
        <w:tc>
          <w:tcPr>
            <w:tcW w:w="927" w:type="dxa"/>
            <w:vAlign w:val="center"/>
          </w:tcPr>
          <w:p w:rsidR="00A17CED" w:rsidRPr="00034643" w:rsidRDefault="00A17CED" w:rsidP="00A17CED">
            <w:pPr>
              <w:ind w:left="-208" w:right="-73"/>
              <w:jc w:val="center"/>
              <w:rPr>
                <w:b/>
                <w:i/>
                <w:sz w:val="28"/>
                <w:szCs w:val="28"/>
                <w:lang w:val="uk-UA"/>
              </w:rPr>
            </w:pPr>
            <w:r w:rsidRPr="00034643">
              <w:rPr>
                <w:b/>
                <w:i/>
                <w:sz w:val="28"/>
                <w:szCs w:val="28"/>
                <w:lang w:val="uk-UA"/>
              </w:rPr>
              <w:t>число</w:t>
            </w:r>
          </w:p>
        </w:tc>
        <w:tc>
          <w:tcPr>
            <w:tcW w:w="1038" w:type="dxa"/>
            <w:vAlign w:val="center"/>
          </w:tcPr>
          <w:p w:rsidR="00A17CED" w:rsidRPr="00034643" w:rsidRDefault="00A17CED" w:rsidP="00A17CED">
            <w:pPr>
              <w:ind w:left="-208" w:right="-73"/>
              <w:jc w:val="center"/>
              <w:rPr>
                <w:b/>
                <w:i/>
                <w:sz w:val="28"/>
                <w:szCs w:val="28"/>
                <w:lang w:val="uk-UA"/>
              </w:rPr>
            </w:pPr>
            <w:r w:rsidRPr="00034643">
              <w:rPr>
                <w:b/>
                <w:i/>
                <w:sz w:val="28"/>
                <w:szCs w:val="28"/>
                <w:lang w:val="uk-UA"/>
              </w:rPr>
              <w:t>місяць</w:t>
            </w:r>
          </w:p>
        </w:tc>
        <w:tc>
          <w:tcPr>
            <w:tcW w:w="912" w:type="dxa"/>
            <w:vAlign w:val="center"/>
          </w:tcPr>
          <w:p w:rsidR="00A17CED" w:rsidRPr="00034643" w:rsidRDefault="00A17CED" w:rsidP="00A17CED">
            <w:pPr>
              <w:ind w:left="-208" w:right="-73"/>
              <w:jc w:val="center"/>
              <w:rPr>
                <w:b/>
                <w:i/>
                <w:sz w:val="28"/>
                <w:szCs w:val="28"/>
                <w:lang w:val="uk-UA"/>
              </w:rPr>
            </w:pPr>
            <w:r w:rsidRPr="00034643">
              <w:rPr>
                <w:b/>
                <w:i/>
                <w:sz w:val="28"/>
                <w:szCs w:val="28"/>
                <w:lang w:val="uk-UA"/>
              </w:rPr>
              <w:t>рік</w:t>
            </w:r>
          </w:p>
        </w:tc>
        <w:tc>
          <w:tcPr>
            <w:tcW w:w="4110" w:type="dxa"/>
            <w:vMerge/>
            <w:vAlign w:val="center"/>
          </w:tcPr>
          <w:p w:rsidR="00A17CED" w:rsidRPr="00034643" w:rsidRDefault="00A17CED" w:rsidP="00A17CED">
            <w:pPr>
              <w:jc w:val="center"/>
              <w:rPr>
                <w:b/>
                <w:i/>
                <w:sz w:val="28"/>
                <w:szCs w:val="28"/>
                <w:lang w:val="uk-UA"/>
              </w:rPr>
            </w:pPr>
          </w:p>
        </w:tc>
        <w:tc>
          <w:tcPr>
            <w:tcW w:w="1985" w:type="dxa"/>
            <w:vMerge/>
            <w:vAlign w:val="center"/>
          </w:tcPr>
          <w:p w:rsidR="00A17CED" w:rsidRPr="00034643" w:rsidRDefault="00A17CED" w:rsidP="00A17CED">
            <w:pPr>
              <w:jc w:val="center"/>
              <w:rPr>
                <w:b/>
                <w:i/>
                <w:sz w:val="28"/>
                <w:szCs w:val="28"/>
                <w:lang w:val="uk-UA"/>
              </w:rPr>
            </w:pPr>
          </w:p>
        </w:tc>
      </w:tr>
      <w:tr w:rsidR="00A17CED" w:rsidTr="005971CE">
        <w:tc>
          <w:tcPr>
            <w:tcW w:w="1059" w:type="dxa"/>
            <w:vAlign w:val="center"/>
          </w:tcPr>
          <w:p w:rsidR="00A17CED" w:rsidRPr="00034643" w:rsidRDefault="00A17CED" w:rsidP="00A17CED">
            <w:pPr>
              <w:jc w:val="center"/>
              <w:rPr>
                <w:b/>
                <w:i/>
                <w:sz w:val="28"/>
                <w:szCs w:val="28"/>
                <w:lang w:val="uk-UA"/>
              </w:rPr>
            </w:pPr>
          </w:p>
        </w:tc>
        <w:tc>
          <w:tcPr>
            <w:tcW w:w="927" w:type="dxa"/>
            <w:vAlign w:val="center"/>
          </w:tcPr>
          <w:p w:rsidR="00A17CED" w:rsidRPr="00034643" w:rsidRDefault="00A17CED" w:rsidP="00A17CED">
            <w:pPr>
              <w:jc w:val="center"/>
              <w:rPr>
                <w:b/>
                <w:i/>
                <w:sz w:val="28"/>
                <w:szCs w:val="28"/>
                <w:lang w:val="uk-UA"/>
              </w:rPr>
            </w:pPr>
          </w:p>
        </w:tc>
        <w:tc>
          <w:tcPr>
            <w:tcW w:w="1038" w:type="dxa"/>
            <w:vAlign w:val="center"/>
          </w:tcPr>
          <w:p w:rsidR="00A17CED" w:rsidRPr="00034643" w:rsidRDefault="00A17CED" w:rsidP="00A17CED">
            <w:pPr>
              <w:jc w:val="center"/>
              <w:rPr>
                <w:b/>
                <w:i/>
                <w:sz w:val="28"/>
                <w:szCs w:val="28"/>
                <w:lang w:val="uk-UA"/>
              </w:rPr>
            </w:pPr>
          </w:p>
        </w:tc>
        <w:tc>
          <w:tcPr>
            <w:tcW w:w="912" w:type="dxa"/>
            <w:vAlign w:val="center"/>
          </w:tcPr>
          <w:p w:rsidR="00A17CED" w:rsidRPr="00034643" w:rsidRDefault="00A17CED" w:rsidP="00A17CED">
            <w:pPr>
              <w:jc w:val="center"/>
              <w:rPr>
                <w:b/>
                <w:i/>
                <w:sz w:val="28"/>
                <w:szCs w:val="28"/>
                <w:lang w:val="uk-UA"/>
              </w:rPr>
            </w:pPr>
          </w:p>
        </w:tc>
        <w:tc>
          <w:tcPr>
            <w:tcW w:w="4110" w:type="dxa"/>
            <w:vAlign w:val="center"/>
          </w:tcPr>
          <w:p w:rsidR="00A17CED" w:rsidRPr="00034643" w:rsidRDefault="00A17CED" w:rsidP="00A17CED">
            <w:pPr>
              <w:jc w:val="center"/>
              <w:rPr>
                <w:b/>
                <w:i/>
                <w:sz w:val="28"/>
                <w:szCs w:val="28"/>
                <w:lang w:val="uk-UA"/>
              </w:rPr>
            </w:pPr>
          </w:p>
        </w:tc>
        <w:tc>
          <w:tcPr>
            <w:tcW w:w="1985" w:type="dxa"/>
            <w:vAlign w:val="center"/>
          </w:tcPr>
          <w:p w:rsidR="00A17CED" w:rsidRPr="00034643" w:rsidRDefault="00A17CED" w:rsidP="00A17CED">
            <w:pPr>
              <w:jc w:val="center"/>
              <w:rPr>
                <w:b/>
                <w:i/>
                <w:sz w:val="28"/>
                <w:szCs w:val="28"/>
                <w:lang w:val="uk-UA"/>
              </w:rPr>
            </w:pPr>
          </w:p>
        </w:tc>
      </w:tr>
      <w:tr w:rsidR="00A17CED" w:rsidTr="005971CE">
        <w:tc>
          <w:tcPr>
            <w:tcW w:w="1059" w:type="dxa"/>
          </w:tcPr>
          <w:p w:rsidR="00A17CED" w:rsidRPr="00034643" w:rsidRDefault="00A17CED" w:rsidP="00A17CED">
            <w:pPr>
              <w:rPr>
                <w:sz w:val="28"/>
                <w:szCs w:val="28"/>
                <w:lang w:val="uk-UA"/>
              </w:rPr>
            </w:pPr>
          </w:p>
        </w:tc>
        <w:tc>
          <w:tcPr>
            <w:tcW w:w="927" w:type="dxa"/>
          </w:tcPr>
          <w:p w:rsidR="00A17CED" w:rsidRPr="00034643" w:rsidRDefault="00A17CED" w:rsidP="00A17CED">
            <w:pPr>
              <w:rPr>
                <w:sz w:val="28"/>
                <w:szCs w:val="28"/>
                <w:lang w:val="uk-UA"/>
              </w:rPr>
            </w:pPr>
          </w:p>
        </w:tc>
        <w:tc>
          <w:tcPr>
            <w:tcW w:w="1038" w:type="dxa"/>
          </w:tcPr>
          <w:p w:rsidR="00A17CED" w:rsidRPr="00034643" w:rsidRDefault="00A17CED" w:rsidP="00A17CED">
            <w:pPr>
              <w:rPr>
                <w:sz w:val="28"/>
                <w:szCs w:val="28"/>
                <w:lang w:val="uk-UA"/>
              </w:rPr>
            </w:pPr>
          </w:p>
        </w:tc>
        <w:tc>
          <w:tcPr>
            <w:tcW w:w="912" w:type="dxa"/>
          </w:tcPr>
          <w:p w:rsidR="00A17CED" w:rsidRPr="00034643" w:rsidRDefault="00A17CED" w:rsidP="00A17CED">
            <w:pPr>
              <w:rPr>
                <w:sz w:val="28"/>
                <w:szCs w:val="28"/>
                <w:lang w:val="uk-UA"/>
              </w:rPr>
            </w:pPr>
          </w:p>
        </w:tc>
        <w:tc>
          <w:tcPr>
            <w:tcW w:w="4110" w:type="dxa"/>
          </w:tcPr>
          <w:p w:rsidR="00A17CED" w:rsidRPr="00034643" w:rsidRDefault="00A17CED" w:rsidP="00A17CED">
            <w:pPr>
              <w:rPr>
                <w:sz w:val="28"/>
                <w:szCs w:val="28"/>
                <w:lang w:val="uk-UA"/>
              </w:rPr>
            </w:pPr>
          </w:p>
        </w:tc>
        <w:tc>
          <w:tcPr>
            <w:tcW w:w="1985" w:type="dxa"/>
          </w:tcPr>
          <w:p w:rsidR="00A17CED" w:rsidRPr="00034643" w:rsidRDefault="00A17CED" w:rsidP="00A17CED">
            <w:pPr>
              <w:rPr>
                <w:sz w:val="28"/>
                <w:szCs w:val="28"/>
                <w:lang w:val="uk-UA"/>
              </w:rPr>
            </w:pPr>
          </w:p>
        </w:tc>
      </w:tr>
      <w:tr w:rsidR="00A17CED" w:rsidTr="005971CE">
        <w:tc>
          <w:tcPr>
            <w:tcW w:w="1059" w:type="dxa"/>
          </w:tcPr>
          <w:p w:rsidR="00A17CED" w:rsidRPr="00034643" w:rsidRDefault="00A17CED" w:rsidP="00A17CED">
            <w:pPr>
              <w:rPr>
                <w:sz w:val="28"/>
                <w:szCs w:val="28"/>
                <w:lang w:val="uk-UA"/>
              </w:rPr>
            </w:pPr>
          </w:p>
        </w:tc>
        <w:tc>
          <w:tcPr>
            <w:tcW w:w="927" w:type="dxa"/>
          </w:tcPr>
          <w:p w:rsidR="00A17CED" w:rsidRPr="00034643" w:rsidRDefault="00A17CED" w:rsidP="00A17CED">
            <w:pPr>
              <w:rPr>
                <w:sz w:val="28"/>
                <w:szCs w:val="28"/>
                <w:lang w:val="uk-UA"/>
              </w:rPr>
            </w:pPr>
          </w:p>
        </w:tc>
        <w:tc>
          <w:tcPr>
            <w:tcW w:w="1038" w:type="dxa"/>
          </w:tcPr>
          <w:p w:rsidR="00A17CED" w:rsidRPr="00034643" w:rsidRDefault="00A17CED" w:rsidP="00A17CED">
            <w:pPr>
              <w:rPr>
                <w:sz w:val="28"/>
                <w:szCs w:val="28"/>
                <w:lang w:val="uk-UA"/>
              </w:rPr>
            </w:pPr>
          </w:p>
        </w:tc>
        <w:tc>
          <w:tcPr>
            <w:tcW w:w="912" w:type="dxa"/>
          </w:tcPr>
          <w:p w:rsidR="00A17CED" w:rsidRPr="00034643" w:rsidRDefault="00A17CED" w:rsidP="00A17CED">
            <w:pPr>
              <w:rPr>
                <w:sz w:val="28"/>
                <w:szCs w:val="28"/>
                <w:lang w:val="uk-UA"/>
              </w:rPr>
            </w:pPr>
          </w:p>
        </w:tc>
        <w:tc>
          <w:tcPr>
            <w:tcW w:w="4110" w:type="dxa"/>
          </w:tcPr>
          <w:p w:rsidR="00A17CED" w:rsidRPr="00034643" w:rsidRDefault="00A17CED" w:rsidP="00A17CED">
            <w:pPr>
              <w:rPr>
                <w:sz w:val="28"/>
                <w:szCs w:val="28"/>
                <w:lang w:val="uk-UA"/>
              </w:rPr>
            </w:pPr>
          </w:p>
        </w:tc>
        <w:tc>
          <w:tcPr>
            <w:tcW w:w="1985" w:type="dxa"/>
          </w:tcPr>
          <w:p w:rsidR="00A17CED" w:rsidRPr="00034643" w:rsidRDefault="00A17CED" w:rsidP="00A17CED">
            <w:pPr>
              <w:rPr>
                <w:sz w:val="28"/>
                <w:szCs w:val="28"/>
                <w:lang w:val="uk-UA"/>
              </w:rPr>
            </w:pPr>
          </w:p>
        </w:tc>
      </w:tr>
      <w:tr w:rsidR="00A17CED" w:rsidTr="005971CE">
        <w:tc>
          <w:tcPr>
            <w:tcW w:w="1059" w:type="dxa"/>
          </w:tcPr>
          <w:p w:rsidR="00A17CED" w:rsidRPr="00034643" w:rsidRDefault="00A17CED" w:rsidP="00A17CED">
            <w:pPr>
              <w:rPr>
                <w:sz w:val="28"/>
                <w:szCs w:val="28"/>
                <w:lang w:val="uk-UA"/>
              </w:rPr>
            </w:pPr>
          </w:p>
        </w:tc>
        <w:tc>
          <w:tcPr>
            <w:tcW w:w="927" w:type="dxa"/>
          </w:tcPr>
          <w:p w:rsidR="00A17CED" w:rsidRPr="00034643" w:rsidRDefault="00A17CED" w:rsidP="00A17CED">
            <w:pPr>
              <w:rPr>
                <w:sz w:val="28"/>
                <w:szCs w:val="28"/>
                <w:lang w:val="uk-UA"/>
              </w:rPr>
            </w:pPr>
          </w:p>
        </w:tc>
        <w:tc>
          <w:tcPr>
            <w:tcW w:w="1038" w:type="dxa"/>
          </w:tcPr>
          <w:p w:rsidR="00A17CED" w:rsidRPr="00034643" w:rsidRDefault="00A17CED" w:rsidP="00A17CED">
            <w:pPr>
              <w:rPr>
                <w:sz w:val="28"/>
                <w:szCs w:val="28"/>
                <w:lang w:val="uk-UA"/>
              </w:rPr>
            </w:pPr>
          </w:p>
        </w:tc>
        <w:tc>
          <w:tcPr>
            <w:tcW w:w="912" w:type="dxa"/>
          </w:tcPr>
          <w:p w:rsidR="00A17CED" w:rsidRPr="00034643" w:rsidRDefault="00A17CED" w:rsidP="00A17CED">
            <w:pPr>
              <w:rPr>
                <w:sz w:val="28"/>
                <w:szCs w:val="28"/>
                <w:lang w:val="uk-UA"/>
              </w:rPr>
            </w:pPr>
          </w:p>
        </w:tc>
        <w:tc>
          <w:tcPr>
            <w:tcW w:w="4110" w:type="dxa"/>
          </w:tcPr>
          <w:p w:rsidR="00A17CED" w:rsidRPr="00034643" w:rsidRDefault="00A17CED" w:rsidP="00A17CED">
            <w:pPr>
              <w:rPr>
                <w:sz w:val="28"/>
                <w:szCs w:val="28"/>
                <w:lang w:val="uk-UA"/>
              </w:rPr>
            </w:pPr>
          </w:p>
        </w:tc>
        <w:tc>
          <w:tcPr>
            <w:tcW w:w="1985" w:type="dxa"/>
          </w:tcPr>
          <w:p w:rsidR="00A17CED" w:rsidRPr="00034643" w:rsidRDefault="00A17CED" w:rsidP="00A17CED">
            <w:pPr>
              <w:rPr>
                <w:sz w:val="28"/>
                <w:szCs w:val="28"/>
                <w:lang w:val="uk-UA"/>
              </w:rPr>
            </w:pPr>
          </w:p>
        </w:tc>
      </w:tr>
      <w:tr w:rsidR="00A17CED" w:rsidTr="005971CE">
        <w:tc>
          <w:tcPr>
            <w:tcW w:w="1059" w:type="dxa"/>
          </w:tcPr>
          <w:p w:rsidR="00A17CED" w:rsidRPr="00034643" w:rsidRDefault="00A17CED" w:rsidP="00A17CED">
            <w:pPr>
              <w:rPr>
                <w:sz w:val="28"/>
                <w:szCs w:val="28"/>
                <w:lang w:val="uk-UA"/>
              </w:rPr>
            </w:pPr>
          </w:p>
        </w:tc>
        <w:tc>
          <w:tcPr>
            <w:tcW w:w="927" w:type="dxa"/>
          </w:tcPr>
          <w:p w:rsidR="00A17CED" w:rsidRPr="00034643" w:rsidRDefault="00A17CED" w:rsidP="00A17CED">
            <w:pPr>
              <w:rPr>
                <w:sz w:val="28"/>
                <w:szCs w:val="28"/>
                <w:lang w:val="uk-UA"/>
              </w:rPr>
            </w:pPr>
          </w:p>
        </w:tc>
        <w:tc>
          <w:tcPr>
            <w:tcW w:w="1038" w:type="dxa"/>
          </w:tcPr>
          <w:p w:rsidR="00A17CED" w:rsidRPr="00034643" w:rsidRDefault="00A17CED" w:rsidP="00A17CED">
            <w:pPr>
              <w:rPr>
                <w:sz w:val="28"/>
                <w:szCs w:val="28"/>
                <w:lang w:val="uk-UA"/>
              </w:rPr>
            </w:pPr>
          </w:p>
        </w:tc>
        <w:tc>
          <w:tcPr>
            <w:tcW w:w="912" w:type="dxa"/>
          </w:tcPr>
          <w:p w:rsidR="00A17CED" w:rsidRPr="00034643" w:rsidRDefault="00A17CED" w:rsidP="00A17CED">
            <w:pPr>
              <w:rPr>
                <w:sz w:val="28"/>
                <w:szCs w:val="28"/>
                <w:lang w:val="uk-UA"/>
              </w:rPr>
            </w:pPr>
          </w:p>
        </w:tc>
        <w:tc>
          <w:tcPr>
            <w:tcW w:w="4110" w:type="dxa"/>
          </w:tcPr>
          <w:p w:rsidR="00A17CED" w:rsidRPr="00034643" w:rsidRDefault="00A17CED" w:rsidP="00A17CED">
            <w:pPr>
              <w:rPr>
                <w:sz w:val="28"/>
                <w:szCs w:val="28"/>
                <w:lang w:val="uk-UA"/>
              </w:rPr>
            </w:pPr>
          </w:p>
        </w:tc>
        <w:tc>
          <w:tcPr>
            <w:tcW w:w="1985" w:type="dxa"/>
          </w:tcPr>
          <w:p w:rsidR="00A17CED" w:rsidRPr="00034643" w:rsidRDefault="00A17CED" w:rsidP="00A17CED">
            <w:pPr>
              <w:rPr>
                <w:sz w:val="28"/>
                <w:szCs w:val="28"/>
                <w:lang w:val="uk-UA"/>
              </w:rPr>
            </w:pPr>
          </w:p>
        </w:tc>
      </w:tr>
      <w:tr w:rsidR="00A17CED" w:rsidTr="005971CE">
        <w:tc>
          <w:tcPr>
            <w:tcW w:w="1059" w:type="dxa"/>
          </w:tcPr>
          <w:p w:rsidR="00A17CED" w:rsidRPr="00034643" w:rsidRDefault="00A17CED" w:rsidP="00A17CED">
            <w:pPr>
              <w:rPr>
                <w:sz w:val="28"/>
                <w:szCs w:val="28"/>
                <w:lang w:val="uk-UA"/>
              </w:rPr>
            </w:pPr>
          </w:p>
        </w:tc>
        <w:tc>
          <w:tcPr>
            <w:tcW w:w="927" w:type="dxa"/>
          </w:tcPr>
          <w:p w:rsidR="00A17CED" w:rsidRPr="00034643" w:rsidRDefault="00A17CED" w:rsidP="00A17CED">
            <w:pPr>
              <w:rPr>
                <w:sz w:val="28"/>
                <w:szCs w:val="28"/>
                <w:lang w:val="uk-UA"/>
              </w:rPr>
            </w:pPr>
          </w:p>
        </w:tc>
        <w:tc>
          <w:tcPr>
            <w:tcW w:w="1038" w:type="dxa"/>
          </w:tcPr>
          <w:p w:rsidR="00A17CED" w:rsidRPr="00034643" w:rsidRDefault="00A17CED" w:rsidP="00A17CED">
            <w:pPr>
              <w:rPr>
                <w:sz w:val="28"/>
                <w:szCs w:val="28"/>
                <w:lang w:val="uk-UA"/>
              </w:rPr>
            </w:pPr>
          </w:p>
        </w:tc>
        <w:tc>
          <w:tcPr>
            <w:tcW w:w="912" w:type="dxa"/>
          </w:tcPr>
          <w:p w:rsidR="00A17CED" w:rsidRPr="00034643" w:rsidRDefault="00A17CED" w:rsidP="00A17CED">
            <w:pPr>
              <w:rPr>
                <w:sz w:val="28"/>
                <w:szCs w:val="28"/>
                <w:lang w:val="uk-UA"/>
              </w:rPr>
            </w:pPr>
          </w:p>
        </w:tc>
        <w:tc>
          <w:tcPr>
            <w:tcW w:w="4110" w:type="dxa"/>
          </w:tcPr>
          <w:p w:rsidR="00A17CED" w:rsidRPr="00034643" w:rsidRDefault="00A17CED" w:rsidP="00A17CED">
            <w:pPr>
              <w:rPr>
                <w:sz w:val="28"/>
                <w:szCs w:val="28"/>
                <w:lang w:val="uk-UA"/>
              </w:rPr>
            </w:pPr>
          </w:p>
        </w:tc>
        <w:tc>
          <w:tcPr>
            <w:tcW w:w="1985" w:type="dxa"/>
          </w:tcPr>
          <w:p w:rsidR="00A17CED" w:rsidRPr="00034643" w:rsidRDefault="00A17CED" w:rsidP="00A17CED">
            <w:pPr>
              <w:rPr>
                <w:sz w:val="28"/>
                <w:szCs w:val="28"/>
                <w:lang w:val="uk-UA"/>
              </w:rPr>
            </w:pPr>
          </w:p>
        </w:tc>
      </w:tr>
      <w:tr w:rsidR="00A17CED" w:rsidTr="005971CE">
        <w:tc>
          <w:tcPr>
            <w:tcW w:w="1059" w:type="dxa"/>
          </w:tcPr>
          <w:p w:rsidR="00A17CED" w:rsidRPr="00034643" w:rsidRDefault="00A17CED" w:rsidP="00A17CED">
            <w:pPr>
              <w:rPr>
                <w:sz w:val="28"/>
                <w:szCs w:val="28"/>
                <w:lang w:val="uk-UA"/>
              </w:rPr>
            </w:pPr>
          </w:p>
        </w:tc>
        <w:tc>
          <w:tcPr>
            <w:tcW w:w="927" w:type="dxa"/>
          </w:tcPr>
          <w:p w:rsidR="00A17CED" w:rsidRPr="00034643" w:rsidRDefault="00A17CED" w:rsidP="00A17CED">
            <w:pPr>
              <w:rPr>
                <w:sz w:val="28"/>
                <w:szCs w:val="28"/>
                <w:lang w:val="uk-UA"/>
              </w:rPr>
            </w:pPr>
          </w:p>
        </w:tc>
        <w:tc>
          <w:tcPr>
            <w:tcW w:w="1038" w:type="dxa"/>
          </w:tcPr>
          <w:p w:rsidR="00A17CED" w:rsidRPr="00034643" w:rsidRDefault="00A17CED" w:rsidP="00A17CED">
            <w:pPr>
              <w:rPr>
                <w:sz w:val="28"/>
                <w:szCs w:val="28"/>
                <w:lang w:val="uk-UA"/>
              </w:rPr>
            </w:pPr>
          </w:p>
        </w:tc>
        <w:tc>
          <w:tcPr>
            <w:tcW w:w="912" w:type="dxa"/>
          </w:tcPr>
          <w:p w:rsidR="00A17CED" w:rsidRPr="00034643" w:rsidRDefault="00A17CED" w:rsidP="00A17CED">
            <w:pPr>
              <w:rPr>
                <w:sz w:val="28"/>
                <w:szCs w:val="28"/>
                <w:lang w:val="uk-UA"/>
              </w:rPr>
            </w:pPr>
          </w:p>
        </w:tc>
        <w:tc>
          <w:tcPr>
            <w:tcW w:w="4110" w:type="dxa"/>
          </w:tcPr>
          <w:p w:rsidR="00A17CED" w:rsidRPr="00034643" w:rsidRDefault="00A17CED" w:rsidP="00A17CED">
            <w:pPr>
              <w:rPr>
                <w:sz w:val="28"/>
                <w:szCs w:val="28"/>
                <w:lang w:val="uk-UA"/>
              </w:rPr>
            </w:pPr>
          </w:p>
        </w:tc>
        <w:tc>
          <w:tcPr>
            <w:tcW w:w="1985" w:type="dxa"/>
          </w:tcPr>
          <w:p w:rsidR="00A17CED" w:rsidRPr="00034643" w:rsidRDefault="00A17CED" w:rsidP="00A17CED">
            <w:pPr>
              <w:rPr>
                <w:sz w:val="28"/>
                <w:szCs w:val="28"/>
                <w:lang w:val="uk-UA"/>
              </w:rPr>
            </w:pPr>
          </w:p>
        </w:tc>
      </w:tr>
      <w:tr w:rsidR="00A17CED" w:rsidTr="005971CE">
        <w:tc>
          <w:tcPr>
            <w:tcW w:w="1059" w:type="dxa"/>
          </w:tcPr>
          <w:p w:rsidR="00A17CED" w:rsidRPr="00034643" w:rsidRDefault="00A17CED" w:rsidP="00A17CED">
            <w:pPr>
              <w:rPr>
                <w:sz w:val="28"/>
                <w:szCs w:val="28"/>
                <w:lang w:val="uk-UA"/>
              </w:rPr>
            </w:pPr>
          </w:p>
        </w:tc>
        <w:tc>
          <w:tcPr>
            <w:tcW w:w="927" w:type="dxa"/>
          </w:tcPr>
          <w:p w:rsidR="00A17CED" w:rsidRPr="00034643" w:rsidRDefault="00A17CED" w:rsidP="00A17CED">
            <w:pPr>
              <w:rPr>
                <w:sz w:val="28"/>
                <w:szCs w:val="28"/>
                <w:lang w:val="uk-UA"/>
              </w:rPr>
            </w:pPr>
          </w:p>
        </w:tc>
        <w:tc>
          <w:tcPr>
            <w:tcW w:w="1038" w:type="dxa"/>
          </w:tcPr>
          <w:p w:rsidR="00A17CED" w:rsidRPr="00034643" w:rsidRDefault="00A17CED" w:rsidP="00A17CED">
            <w:pPr>
              <w:rPr>
                <w:sz w:val="28"/>
                <w:szCs w:val="28"/>
                <w:lang w:val="uk-UA"/>
              </w:rPr>
            </w:pPr>
          </w:p>
        </w:tc>
        <w:tc>
          <w:tcPr>
            <w:tcW w:w="912" w:type="dxa"/>
          </w:tcPr>
          <w:p w:rsidR="00A17CED" w:rsidRPr="00034643" w:rsidRDefault="00A17CED" w:rsidP="00A17CED">
            <w:pPr>
              <w:rPr>
                <w:sz w:val="28"/>
                <w:szCs w:val="28"/>
                <w:lang w:val="uk-UA"/>
              </w:rPr>
            </w:pPr>
          </w:p>
        </w:tc>
        <w:tc>
          <w:tcPr>
            <w:tcW w:w="4110" w:type="dxa"/>
          </w:tcPr>
          <w:p w:rsidR="00A17CED" w:rsidRPr="00034643" w:rsidRDefault="00A17CED" w:rsidP="00A17CED">
            <w:pPr>
              <w:rPr>
                <w:sz w:val="28"/>
                <w:szCs w:val="28"/>
                <w:lang w:val="uk-UA"/>
              </w:rPr>
            </w:pPr>
          </w:p>
        </w:tc>
        <w:tc>
          <w:tcPr>
            <w:tcW w:w="1985" w:type="dxa"/>
          </w:tcPr>
          <w:p w:rsidR="00A17CED" w:rsidRPr="00034643" w:rsidRDefault="00A17CED" w:rsidP="00A17CED">
            <w:pPr>
              <w:rPr>
                <w:sz w:val="28"/>
                <w:szCs w:val="28"/>
                <w:lang w:val="uk-UA"/>
              </w:rPr>
            </w:pPr>
          </w:p>
        </w:tc>
      </w:tr>
      <w:tr w:rsidR="00A17CED" w:rsidTr="005971CE">
        <w:tc>
          <w:tcPr>
            <w:tcW w:w="1059" w:type="dxa"/>
          </w:tcPr>
          <w:p w:rsidR="00A17CED" w:rsidRPr="00034643" w:rsidRDefault="00A17CED" w:rsidP="00A17CED">
            <w:pPr>
              <w:rPr>
                <w:sz w:val="28"/>
                <w:szCs w:val="28"/>
                <w:lang w:val="uk-UA"/>
              </w:rPr>
            </w:pPr>
          </w:p>
        </w:tc>
        <w:tc>
          <w:tcPr>
            <w:tcW w:w="927" w:type="dxa"/>
          </w:tcPr>
          <w:p w:rsidR="00A17CED" w:rsidRPr="00034643" w:rsidRDefault="00A17CED" w:rsidP="00A17CED">
            <w:pPr>
              <w:rPr>
                <w:sz w:val="28"/>
                <w:szCs w:val="28"/>
                <w:lang w:val="uk-UA"/>
              </w:rPr>
            </w:pPr>
          </w:p>
        </w:tc>
        <w:tc>
          <w:tcPr>
            <w:tcW w:w="1038" w:type="dxa"/>
          </w:tcPr>
          <w:p w:rsidR="00A17CED" w:rsidRPr="00034643" w:rsidRDefault="00A17CED" w:rsidP="00A17CED">
            <w:pPr>
              <w:rPr>
                <w:sz w:val="28"/>
                <w:szCs w:val="28"/>
                <w:lang w:val="uk-UA"/>
              </w:rPr>
            </w:pPr>
          </w:p>
        </w:tc>
        <w:tc>
          <w:tcPr>
            <w:tcW w:w="912" w:type="dxa"/>
          </w:tcPr>
          <w:p w:rsidR="00A17CED" w:rsidRPr="00034643" w:rsidRDefault="00A17CED" w:rsidP="00A17CED">
            <w:pPr>
              <w:rPr>
                <w:sz w:val="28"/>
                <w:szCs w:val="28"/>
                <w:lang w:val="uk-UA"/>
              </w:rPr>
            </w:pPr>
          </w:p>
        </w:tc>
        <w:tc>
          <w:tcPr>
            <w:tcW w:w="4110" w:type="dxa"/>
          </w:tcPr>
          <w:p w:rsidR="00A17CED" w:rsidRPr="00034643" w:rsidRDefault="00A17CED" w:rsidP="00A17CED">
            <w:pPr>
              <w:rPr>
                <w:sz w:val="28"/>
                <w:szCs w:val="28"/>
                <w:lang w:val="uk-UA"/>
              </w:rPr>
            </w:pPr>
          </w:p>
        </w:tc>
        <w:tc>
          <w:tcPr>
            <w:tcW w:w="1985" w:type="dxa"/>
          </w:tcPr>
          <w:p w:rsidR="00A17CED" w:rsidRPr="00034643" w:rsidRDefault="00A17CED" w:rsidP="00A17CED">
            <w:pPr>
              <w:rPr>
                <w:sz w:val="28"/>
                <w:szCs w:val="28"/>
                <w:lang w:val="uk-UA"/>
              </w:rPr>
            </w:pPr>
          </w:p>
        </w:tc>
      </w:tr>
      <w:tr w:rsidR="00A17CED" w:rsidTr="005971CE">
        <w:tc>
          <w:tcPr>
            <w:tcW w:w="1059" w:type="dxa"/>
          </w:tcPr>
          <w:p w:rsidR="00A17CED" w:rsidRPr="00034643" w:rsidRDefault="00A17CED" w:rsidP="00A17CED">
            <w:pPr>
              <w:rPr>
                <w:sz w:val="28"/>
                <w:szCs w:val="28"/>
                <w:lang w:val="uk-UA"/>
              </w:rPr>
            </w:pPr>
          </w:p>
        </w:tc>
        <w:tc>
          <w:tcPr>
            <w:tcW w:w="927" w:type="dxa"/>
          </w:tcPr>
          <w:p w:rsidR="00A17CED" w:rsidRPr="00034643" w:rsidRDefault="00A17CED" w:rsidP="00A17CED">
            <w:pPr>
              <w:rPr>
                <w:sz w:val="28"/>
                <w:szCs w:val="28"/>
                <w:lang w:val="uk-UA"/>
              </w:rPr>
            </w:pPr>
          </w:p>
        </w:tc>
        <w:tc>
          <w:tcPr>
            <w:tcW w:w="1038" w:type="dxa"/>
          </w:tcPr>
          <w:p w:rsidR="00A17CED" w:rsidRPr="00034643" w:rsidRDefault="00A17CED" w:rsidP="00A17CED">
            <w:pPr>
              <w:rPr>
                <w:sz w:val="28"/>
                <w:szCs w:val="28"/>
                <w:lang w:val="uk-UA"/>
              </w:rPr>
            </w:pPr>
          </w:p>
        </w:tc>
        <w:tc>
          <w:tcPr>
            <w:tcW w:w="912" w:type="dxa"/>
          </w:tcPr>
          <w:p w:rsidR="00A17CED" w:rsidRPr="00034643" w:rsidRDefault="00A17CED" w:rsidP="00A17CED">
            <w:pPr>
              <w:rPr>
                <w:sz w:val="28"/>
                <w:szCs w:val="28"/>
                <w:lang w:val="uk-UA"/>
              </w:rPr>
            </w:pPr>
          </w:p>
        </w:tc>
        <w:tc>
          <w:tcPr>
            <w:tcW w:w="4110" w:type="dxa"/>
          </w:tcPr>
          <w:p w:rsidR="00A17CED" w:rsidRPr="00034643" w:rsidRDefault="00A17CED" w:rsidP="00A17CED">
            <w:pPr>
              <w:rPr>
                <w:sz w:val="28"/>
                <w:szCs w:val="28"/>
                <w:lang w:val="uk-UA"/>
              </w:rPr>
            </w:pPr>
          </w:p>
        </w:tc>
        <w:tc>
          <w:tcPr>
            <w:tcW w:w="1985" w:type="dxa"/>
          </w:tcPr>
          <w:p w:rsidR="00A17CED" w:rsidRPr="00034643" w:rsidRDefault="00A17CED" w:rsidP="00A17CED">
            <w:pPr>
              <w:rPr>
                <w:sz w:val="28"/>
                <w:szCs w:val="28"/>
                <w:lang w:val="uk-UA"/>
              </w:rPr>
            </w:pPr>
          </w:p>
        </w:tc>
      </w:tr>
      <w:tr w:rsidR="00A17CED" w:rsidTr="005971CE">
        <w:tc>
          <w:tcPr>
            <w:tcW w:w="1059" w:type="dxa"/>
          </w:tcPr>
          <w:p w:rsidR="00A17CED" w:rsidRPr="00034643" w:rsidRDefault="00A17CED" w:rsidP="00A17CED">
            <w:pPr>
              <w:rPr>
                <w:sz w:val="28"/>
                <w:szCs w:val="28"/>
                <w:lang w:val="uk-UA"/>
              </w:rPr>
            </w:pPr>
          </w:p>
        </w:tc>
        <w:tc>
          <w:tcPr>
            <w:tcW w:w="927" w:type="dxa"/>
          </w:tcPr>
          <w:p w:rsidR="00A17CED" w:rsidRPr="00034643" w:rsidRDefault="00A17CED" w:rsidP="00A17CED">
            <w:pPr>
              <w:rPr>
                <w:sz w:val="28"/>
                <w:szCs w:val="28"/>
                <w:lang w:val="uk-UA"/>
              </w:rPr>
            </w:pPr>
          </w:p>
        </w:tc>
        <w:tc>
          <w:tcPr>
            <w:tcW w:w="1038" w:type="dxa"/>
          </w:tcPr>
          <w:p w:rsidR="00A17CED" w:rsidRPr="00034643" w:rsidRDefault="00A17CED" w:rsidP="00A17CED">
            <w:pPr>
              <w:rPr>
                <w:sz w:val="28"/>
                <w:szCs w:val="28"/>
                <w:lang w:val="uk-UA"/>
              </w:rPr>
            </w:pPr>
          </w:p>
        </w:tc>
        <w:tc>
          <w:tcPr>
            <w:tcW w:w="912" w:type="dxa"/>
          </w:tcPr>
          <w:p w:rsidR="00A17CED" w:rsidRPr="00034643" w:rsidRDefault="00A17CED" w:rsidP="00A17CED">
            <w:pPr>
              <w:rPr>
                <w:sz w:val="28"/>
                <w:szCs w:val="28"/>
                <w:lang w:val="uk-UA"/>
              </w:rPr>
            </w:pPr>
          </w:p>
        </w:tc>
        <w:tc>
          <w:tcPr>
            <w:tcW w:w="4110" w:type="dxa"/>
          </w:tcPr>
          <w:p w:rsidR="00A17CED" w:rsidRPr="00034643" w:rsidRDefault="00A17CED" w:rsidP="00A17CED">
            <w:pPr>
              <w:rPr>
                <w:sz w:val="28"/>
                <w:szCs w:val="28"/>
                <w:lang w:val="uk-UA"/>
              </w:rPr>
            </w:pPr>
          </w:p>
        </w:tc>
        <w:tc>
          <w:tcPr>
            <w:tcW w:w="1985" w:type="dxa"/>
          </w:tcPr>
          <w:p w:rsidR="00A17CED" w:rsidRPr="00034643" w:rsidRDefault="00A17CED" w:rsidP="00A17CED">
            <w:pPr>
              <w:rPr>
                <w:sz w:val="28"/>
                <w:szCs w:val="28"/>
                <w:lang w:val="uk-UA"/>
              </w:rPr>
            </w:pPr>
          </w:p>
        </w:tc>
      </w:tr>
      <w:tr w:rsidR="00A17CED" w:rsidTr="005971CE">
        <w:tc>
          <w:tcPr>
            <w:tcW w:w="1059" w:type="dxa"/>
          </w:tcPr>
          <w:p w:rsidR="00A17CED" w:rsidRPr="00034643" w:rsidRDefault="00A17CED" w:rsidP="00A17CED">
            <w:pPr>
              <w:rPr>
                <w:sz w:val="28"/>
                <w:szCs w:val="28"/>
                <w:lang w:val="uk-UA"/>
              </w:rPr>
            </w:pPr>
          </w:p>
        </w:tc>
        <w:tc>
          <w:tcPr>
            <w:tcW w:w="927" w:type="dxa"/>
          </w:tcPr>
          <w:p w:rsidR="00A17CED" w:rsidRPr="00034643" w:rsidRDefault="00A17CED" w:rsidP="00A17CED">
            <w:pPr>
              <w:rPr>
                <w:sz w:val="28"/>
                <w:szCs w:val="28"/>
                <w:lang w:val="uk-UA"/>
              </w:rPr>
            </w:pPr>
          </w:p>
        </w:tc>
        <w:tc>
          <w:tcPr>
            <w:tcW w:w="1038" w:type="dxa"/>
          </w:tcPr>
          <w:p w:rsidR="00A17CED" w:rsidRPr="00034643" w:rsidRDefault="00A17CED" w:rsidP="00A17CED">
            <w:pPr>
              <w:rPr>
                <w:sz w:val="28"/>
                <w:szCs w:val="28"/>
                <w:lang w:val="uk-UA"/>
              </w:rPr>
            </w:pPr>
          </w:p>
        </w:tc>
        <w:tc>
          <w:tcPr>
            <w:tcW w:w="912" w:type="dxa"/>
          </w:tcPr>
          <w:p w:rsidR="00A17CED" w:rsidRPr="00034643" w:rsidRDefault="00A17CED" w:rsidP="00A17CED">
            <w:pPr>
              <w:rPr>
                <w:sz w:val="28"/>
                <w:szCs w:val="28"/>
                <w:lang w:val="uk-UA"/>
              </w:rPr>
            </w:pPr>
          </w:p>
        </w:tc>
        <w:tc>
          <w:tcPr>
            <w:tcW w:w="4110" w:type="dxa"/>
          </w:tcPr>
          <w:p w:rsidR="00A17CED" w:rsidRPr="00034643" w:rsidRDefault="00A17CED" w:rsidP="00A17CED">
            <w:pPr>
              <w:rPr>
                <w:sz w:val="28"/>
                <w:szCs w:val="28"/>
                <w:lang w:val="uk-UA"/>
              </w:rPr>
            </w:pPr>
          </w:p>
        </w:tc>
        <w:tc>
          <w:tcPr>
            <w:tcW w:w="1985" w:type="dxa"/>
          </w:tcPr>
          <w:p w:rsidR="00A17CED" w:rsidRPr="00034643" w:rsidRDefault="00A17CED" w:rsidP="00A17CED">
            <w:pPr>
              <w:rPr>
                <w:sz w:val="28"/>
                <w:szCs w:val="28"/>
                <w:lang w:val="uk-UA"/>
              </w:rPr>
            </w:pPr>
          </w:p>
        </w:tc>
      </w:tr>
      <w:tr w:rsidR="00A17CED" w:rsidTr="005971CE">
        <w:tc>
          <w:tcPr>
            <w:tcW w:w="1059" w:type="dxa"/>
          </w:tcPr>
          <w:p w:rsidR="00A17CED" w:rsidRPr="00034643" w:rsidRDefault="00A17CED" w:rsidP="00A17CED">
            <w:pPr>
              <w:rPr>
                <w:sz w:val="28"/>
                <w:szCs w:val="28"/>
                <w:lang w:val="uk-UA"/>
              </w:rPr>
            </w:pPr>
          </w:p>
        </w:tc>
        <w:tc>
          <w:tcPr>
            <w:tcW w:w="927" w:type="dxa"/>
          </w:tcPr>
          <w:p w:rsidR="00A17CED" w:rsidRPr="00034643" w:rsidRDefault="00A17CED" w:rsidP="00A17CED">
            <w:pPr>
              <w:rPr>
                <w:sz w:val="28"/>
                <w:szCs w:val="28"/>
                <w:lang w:val="uk-UA"/>
              </w:rPr>
            </w:pPr>
          </w:p>
        </w:tc>
        <w:tc>
          <w:tcPr>
            <w:tcW w:w="1038" w:type="dxa"/>
          </w:tcPr>
          <w:p w:rsidR="00A17CED" w:rsidRPr="00034643" w:rsidRDefault="00A17CED" w:rsidP="00A17CED">
            <w:pPr>
              <w:rPr>
                <w:sz w:val="28"/>
                <w:szCs w:val="28"/>
                <w:lang w:val="uk-UA"/>
              </w:rPr>
            </w:pPr>
          </w:p>
        </w:tc>
        <w:tc>
          <w:tcPr>
            <w:tcW w:w="912" w:type="dxa"/>
          </w:tcPr>
          <w:p w:rsidR="00A17CED" w:rsidRPr="00034643" w:rsidRDefault="00A17CED" w:rsidP="00A17CED">
            <w:pPr>
              <w:rPr>
                <w:sz w:val="28"/>
                <w:szCs w:val="28"/>
                <w:lang w:val="uk-UA"/>
              </w:rPr>
            </w:pPr>
          </w:p>
        </w:tc>
        <w:tc>
          <w:tcPr>
            <w:tcW w:w="4110" w:type="dxa"/>
          </w:tcPr>
          <w:p w:rsidR="00A17CED" w:rsidRPr="00034643" w:rsidRDefault="00A17CED" w:rsidP="00A17CED">
            <w:pPr>
              <w:rPr>
                <w:sz w:val="28"/>
                <w:szCs w:val="28"/>
                <w:lang w:val="uk-UA"/>
              </w:rPr>
            </w:pPr>
          </w:p>
        </w:tc>
        <w:tc>
          <w:tcPr>
            <w:tcW w:w="1985" w:type="dxa"/>
          </w:tcPr>
          <w:p w:rsidR="00A17CED" w:rsidRPr="00034643" w:rsidRDefault="00A17CED" w:rsidP="00A17CED">
            <w:pPr>
              <w:rPr>
                <w:sz w:val="28"/>
                <w:szCs w:val="28"/>
                <w:lang w:val="uk-UA"/>
              </w:rPr>
            </w:pPr>
          </w:p>
        </w:tc>
      </w:tr>
      <w:tr w:rsidR="00A17CED" w:rsidTr="005971CE">
        <w:tc>
          <w:tcPr>
            <w:tcW w:w="1059" w:type="dxa"/>
          </w:tcPr>
          <w:p w:rsidR="00A17CED" w:rsidRPr="00034643" w:rsidRDefault="00A17CED" w:rsidP="00A17CED">
            <w:pPr>
              <w:rPr>
                <w:sz w:val="28"/>
                <w:szCs w:val="28"/>
                <w:lang w:val="uk-UA"/>
              </w:rPr>
            </w:pPr>
          </w:p>
        </w:tc>
        <w:tc>
          <w:tcPr>
            <w:tcW w:w="927" w:type="dxa"/>
          </w:tcPr>
          <w:p w:rsidR="00A17CED" w:rsidRPr="00034643" w:rsidRDefault="00A17CED" w:rsidP="00A17CED">
            <w:pPr>
              <w:rPr>
                <w:sz w:val="28"/>
                <w:szCs w:val="28"/>
                <w:lang w:val="uk-UA"/>
              </w:rPr>
            </w:pPr>
          </w:p>
        </w:tc>
        <w:tc>
          <w:tcPr>
            <w:tcW w:w="1038" w:type="dxa"/>
          </w:tcPr>
          <w:p w:rsidR="00A17CED" w:rsidRPr="00034643" w:rsidRDefault="00A17CED" w:rsidP="00A17CED">
            <w:pPr>
              <w:rPr>
                <w:sz w:val="28"/>
                <w:szCs w:val="28"/>
                <w:lang w:val="uk-UA"/>
              </w:rPr>
            </w:pPr>
          </w:p>
        </w:tc>
        <w:tc>
          <w:tcPr>
            <w:tcW w:w="912" w:type="dxa"/>
          </w:tcPr>
          <w:p w:rsidR="00A17CED" w:rsidRPr="00034643" w:rsidRDefault="00A17CED" w:rsidP="00A17CED">
            <w:pPr>
              <w:rPr>
                <w:sz w:val="28"/>
                <w:szCs w:val="28"/>
                <w:lang w:val="uk-UA"/>
              </w:rPr>
            </w:pPr>
          </w:p>
        </w:tc>
        <w:tc>
          <w:tcPr>
            <w:tcW w:w="4110" w:type="dxa"/>
          </w:tcPr>
          <w:p w:rsidR="00A17CED" w:rsidRPr="00034643" w:rsidRDefault="00A17CED" w:rsidP="00A17CED">
            <w:pPr>
              <w:rPr>
                <w:sz w:val="28"/>
                <w:szCs w:val="28"/>
                <w:lang w:val="uk-UA"/>
              </w:rPr>
            </w:pPr>
          </w:p>
        </w:tc>
        <w:tc>
          <w:tcPr>
            <w:tcW w:w="1985" w:type="dxa"/>
          </w:tcPr>
          <w:p w:rsidR="00A17CED" w:rsidRPr="00034643" w:rsidRDefault="00A17CED" w:rsidP="00A17CED">
            <w:pPr>
              <w:rPr>
                <w:sz w:val="28"/>
                <w:szCs w:val="28"/>
                <w:lang w:val="uk-UA"/>
              </w:rPr>
            </w:pPr>
          </w:p>
        </w:tc>
      </w:tr>
      <w:tr w:rsidR="00A17CED" w:rsidTr="005971CE">
        <w:tc>
          <w:tcPr>
            <w:tcW w:w="1059" w:type="dxa"/>
          </w:tcPr>
          <w:p w:rsidR="00A17CED" w:rsidRPr="00034643" w:rsidRDefault="00A17CED" w:rsidP="00A17CED">
            <w:pPr>
              <w:rPr>
                <w:sz w:val="28"/>
                <w:szCs w:val="28"/>
                <w:lang w:val="uk-UA"/>
              </w:rPr>
            </w:pPr>
          </w:p>
        </w:tc>
        <w:tc>
          <w:tcPr>
            <w:tcW w:w="927" w:type="dxa"/>
          </w:tcPr>
          <w:p w:rsidR="00A17CED" w:rsidRPr="00034643" w:rsidRDefault="00A17CED" w:rsidP="00A17CED">
            <w:pPr>
              <w:rPr>
                <w:sz w:val="28"/>
                <w:szCs w:val="28"/>
                <w:lang w:val="uk-UA"/>
              </w:rPr>
            </w:pPr>
          </w:p>
        </w:tc>
        <w:tc>
          <w:tcPr>
            <w:tcW w:w="1038" w:type="dxa"/>
          </w:tcPr>
          <w:p w:rsidR="00A17CED" w:rsidRPr="00034643" w:rsidRDefault="00A17CED" w:rsidP="00A17CED">
            <w:pPr>
              <w:rPr>
                <w:sz w:val="28"/>
                <w:szCs w:val="28"/>
                <w:lang w:val="uk-UA"/>
              </w:rPr>
            </w:pPr>
          </w:p>
        </w:tc>
        <w:tc>
          <w:tcPr>
            <w:tcW w:w="912" w:type="dxa"/>
          </w:tcPr>
          <w:p w:rsidR="00A17CED" w:rsidRPr="00034643" w:rsidRDefault="00A17CED" w:rsidP="00A17CED">
            <w:pPr>
              <w:rPr>
                <w:sz w:val="28"/>
                <w:szCs w:val="28"/>
                <w:lang w:val="uk-UA"/>
              </w:rPr>
            </w:pPr>
          </w:p>
        </w:tc>
        <w:tc>
          <w:tcPr>
            <w:tcW w:w="4110" w:type="dxa"/>
          </w:tcPr>
          <w:p w:rsidR="00A17CED" w:rsidRPr="00034643" w:rsidRDefault="00A17CED" w:rsidP="00A17CED">
            <w:pPr>
              <w:rPr>
                <w:sz w:val="28"/>
                <w:szCs w:val="28"/>
                <w:lang w:val="uk-UA"/>
              </w:rPr>
            </w:pPr>
          </w:p>
        </w:tc>
        <w:tc>
          <w:tcPr>
            <w:tcW w:w="1985" w:type="dxa"/>
          </w:tcPr>
          <w:p w:rsidR="00A17CED" w:rsidRPr="00034643" w:rsidRDefault="00A17CED" w:rsidP="00A17CED">
            <w:pPr>
              <w:rPr>
                <w:sz w:val="28"/>
                <w:szCs w:val="28"/>
                <w:lang w:val="uk-UA"/>
              </w:rPr>
            </w:pPr>
          </w:p>
        </w:tc>
      </w:tr>
      <w:tr w:rsidR="00A17CED" w:rsidTr="005971CE">
        <w:tc>
          <w:tcPr>
            <w:tcW w:w="1059" w:type="dxa"/>
          </w:tcPr>
          <w:p w:rsidR="00A17CED" w:rsidRPr="00034643" w:rsidRDefault="00A17CED" w:rsidP="00A17CED">
            <w:pPr>
              <w:rPr>
                <w:sz w:val="28"/>
                <w:szCs w:val="28"/>
                <w:lang w:val="uk-UA"/>
              </w:rPr>
            </w:pPr>
          </w:p>
        </w:tc>
        <w:tc>
          <w:tcPr>
            <w:tcW w:w="927" w:type="dxa"/>
          </w:tcPr>
          <w:p w:rsidR="00A17CED" w:rsidRPr="00034643" w:rsidRDefault="00A17CED" w:rsidP="00A17CED">
            <w:pPr>
              <w:rPr>
                <w:sz w:val="28"/>
                <w:szCs w:val="28"/>
                <w:lang w:val="uk-UA"/>
              </w:rPr>
            </w:pPr>
          </w:p>
        </w:tc>
        <w:tc>
          <w:tcPr>
            <w:tcW w:w="1038" w:type="dxa"/>
          </w:tcPr>
          <w:p w:rsidR="00A17CED" w:rsidRPr="00034643" w:rsidRDefault="00A17CED" w:rsidP="00A17CED">
            <w:pPr>
              <w:rPr>
                <w:sz w:val="28"/>
                <w:szCs w:val="28"/>
                <w:lang w:val="uk-UA"/>
              </w:rPr>
            </w:pPr>
          </w:p>
        </w:tc>
        <w:tc>
          <w:tcPr>
            <w:tcW w:w="912" w:type="dxa"/>
          </w:tcPr>
          <w:p w:rsidR="00A17CED" w:rsidRPr="00034643" w:rsidRDefault="00A17CED" w:rsidP="00A17CED">
            <w:pPr>
              <w:rPr>
                <w:sz w:val="28"/>
                <w:szCs w:val="28"/>
                <w:lang w:val="uk-UA"/>
              </w:rPr>
            </w:pPr>
          </w:p>
        </w:tc>
        <w:tc>
          <w:tcPr>
            <w:tcW w:w="4110" w:type="dxa"/>
          </w:tcPr>
          <w:p w:rsidR="00A17CED" w:rsidRPr="00034643" w:rsidRDefault="00A17CED" w:rsidP="00A17CED">
            <w:pPr>
              <w:rPr>
                <w:sz w:val="28"/>
                <w:szCs w:val="28"/>
                <w:lang w:val="uk-UA"/>
              </w:rPr>
            </w:pPr>
          </w:p>
        </w:tc>
        <w:tc>
          <w:tcPr>
            <w:tcW w:w="1985" w:type="dxa"/>
          </w:tcPr>
          <w:p w:rsidR="00A17CED" w:rsidRPr="00034643" w:rsidRDefault="00A17CED" w:rsidP="00A17CED">
            <w:pPr>
              <w:rPr>
                <w:sz w:val="28"/>
                <w:szCs w:val="28"/>
                <w:lang w:val="uk-UA"/>
              </w:rPr>
            </w:pPr>
          </w:p>
        </w:tc>
      </w:tr>
      <w:tr w:rsidR="00A17CED" w:rsidTr="005971CE">
        <w:tc>
          <w:tcPr>
            <w:tcW w:w="1059" w:type="dxa"/>
          </w:tcPr>
          <w:p w:rsidR="00A17CED" w:rsidRPr="00034643" w:rsidRDefault="00A17CED" w:rsidP="00A17CED">
            <w:pPr>
              <w:rPr>
                <w:sz w:val="28"/>
                <w:szCs w:val="28"/>
                <w:lang w:val="uk-UA"/>
              </w:rPr>
            </w:pPr>
          </w:p>
        </w:tc>
        <w:tc>
          <w:tcPr>
            <w:tcW w:w="927" w:type="dxa"/>
          </w:tcPr>
          <w:p w:rsidR="00A17CED" w:rsidRPr="00034643" w:rsidRDefault="00A17CED" w:rsidP="00A17CED">
            <w:pPr>
              <w:rPr>
                <w:sz w:val="28"/>
                <w:szCs w:val="28"/>
                <w:lang w:val="uk-UA"/>
              </w:rPr>
            </w:pPr>
          </w:p>
        </w:tc>
        <w:tc>
          <w:tcPr>
            <w:tcW w:w="1038" w:type="dxa"/>
          </w:tcPr>
          <w:p w:rsidR="00A17CED" w:rsidRPr="00034643" w:rsidRDefault="00A17CED" w:rsidP="00A17CED">
            <w:pPr>
              <w:rPr>
                <w:sz w:val="28"/>
                <w:szCs w:val="28"/>
                <w:lang w:val="uk-UA"/>
              </w:rPr>
            </w:pPr>
          </w:p>
        </w:tc>
        <w:tc>
          <w:tcPr>
            <w:tcW w:w="912" w:type="dxa"/>
          </w:tcPr>
          <w:p w:rsidR="00A17CED" w:rsidRPr="00034643" w:rsidRDefault="00A17CED" w:rsidP="00A17CED">
            <w:pPr>
              <w:rPr>
                <w:sz w:val="28"/>
                <w:szCs w:val="28"/>
                <w:lang w:val="uk-UA"/>
              </w:rPr>
            </w:pPr>
          </w:p>
        </w:tc>
        <w:tc>
          <w:tcPr>
            <w:tcW w:w="4110" w:type="dxa"/>
          </w:tcPr>
          <w:p w:rsidR="00A17CED" w:rsidRPr="00034643" w:rsidRDefault="00A17CED" w:rsidP="00A17CED">
            <w:pPr>
              <w:rPr>
                <w:sz w:val="28"/>
                <w:szCs w:val="28"/>
                <w:lang w:val="uk-UA"/>
              </w:rPr>
            </w:pPr>
          </w:p>
        </w:tc>
        <w:tc>
          <w:tcPr>
            <w:tcW w:w="1985" w:type="dxa"/>
          </w:tcPr>
          <w:p w:rsidR="00A17CED" w:rsidRPr="00034643" w:rsidRDefault="00A17CED" w:rsidP="00A17CED">
            <w:pPr>
              <w:rPr>
                <w:sz w:val="28"/>
                <w:szCs w:val="28"/>
                <w:lang w:val="uk-UA"/>
              </w:rPr>
            </w:pPr>
          </w:p>
        </w:tc>
      </w:tr>
      <w:tr w:rsidR="00A17CED" w:rsidTr="005971CE">
        <w:tc>
          <w:tcPr>
            <w:tcW w:w="1059" w:type="dxa"/>
          </w:tcPr>
          <w:p w:rsidR="00A17CED" w:rsidRPr="00034643" w:rsidRDefault="00A17CED" w:rsidP="00A17CED">
            <w:pPr>
              <w:rPr>
                <w:sz w:val="28"/>
                <w:szCs w:val="28"/>
                <w:lang w:val="uk-UA"/>
              </w:rPr>
            </w:pPr>
          </w:p>
        </w:tc>
        <w:tc>
          <w:tcPr>
            <w:tcW w:w="927" w:type="dxa"/>
          </w:tcPr>
          <w:p w:rsidR="00A17CED" w:rsidRPr="00034643" w:rsidRDefault="00A17CED" w:rsidP="00A17CED">
            <w:pPr>
              <w:rPr>
                <w:sz w:val="28"/>
                <w:szCs w:val="28"/>
                <w:lang w:val="uk-UA"/>
              </w:rPr>
            </w:pPr>
          </w:p>
        </w:tc>
        <w:tc>
          <w:tcPr>
            <w:tcW w:w="1038" w:type="dxa"/>
          </w:tcPr>
          <w:p w:rsidR="00A17CED" w:rsidRPr="00034643" w:rsidRDefault="00A17CED" w:rsidP="00A17CED">
            <w:pPr>
              <w:rPr>
                <w:sz w:val="28"/>
                <w:szCs w:val="28"/>
                <w:lang w:val="uk-UA"/>
              </w:rPr>
            </w:pPr>
          </w:p>
        </w:tc>
        <w:tc>
          <w:tcPr>
            <w:tcW w:w="912" w:type="dxa"/>
          </w:tcPr>
          <w:p w:rsidR="00A17CED" w:rsidRPr="00034643" w:rsidRDefault="00A17CED" w:rsidP="00A17CED">
            <w:pPr>
              <w:rPr>
                <w:sz w:val="28"/>
                <w:szCs w:val="28"/>
                <w:lang w:val="uk-UA"/>
              </w:rPr>
            </w:pPr>
          </w:p>
        </w:tc>
        <w:tc>
          <w:tcPr>
            <w:tcW w:w="4110" w:type="dxa"/>
          </w:tcPr>
          <w:p w:rsidR="00A17CED" w:rsidRPr="00034643" w:rsidRDefault="00A17CED" w:rsidP="00A17CED">
            <w:pPr>
              <w:rPr>
                <w:sz w:val="28"/>
                <w:szCs w:val="28"/>
                <w:lang w:val="uk-UA"/>
              </w:rPr>
            </w:pPr>
          </w:p>
        </w:tc>
        <w:tc>
          <w:tcPr>
            <w:tcW w:w="1985" w:type="dxa"/>
          </w:tcPr>
          <w:p w:rsidR="00A17CED" w:rsidRPr="00034643" w:rsidRDefault="00A17CED" w:rsidP="00A17CED">
            <w:pPr>
              <w:rPr>
                <w:sz w:val="28"/>
                <w:szCs w:val="28"/>
                <w:lang w:val="uk-UA"/>
              </w:rPr>
            </w:pPr>
          </w:p>
        </w:tc>
      </w:tr>
      <w:tr w:rsidR="00A17CED" w:rsidTr="005971CE">
        <w:tc>
          <w:tcPr>
            <w:tcW w:w="1059" w:type="dxa"/>
          </w:tcPr>
          <w:p w:rsidR="00A17CED" w:rsidRPr="00034643" w:rsidRDefault="00A17CED" w:rsidP="00A17CED">
            <w:pPr>
              <w:rPr>
                <w:sz w:val="28"/>
                <w:szCs w:val="28"/>
                <w:lang w:val="uk-UA"/>
              </w:rPr>
            </w:pPr>
          </w:p>
        </w:tc>
        <w:tc>
          <w:tcPr>
            <w:tcW w:w="927" w:type="dxa"/>
          </w:tcPr>
          <w:p w:rsidR="00A17CED" w:rsidRPr="00034643" w:rsidRDefault="00A17CED" w:rsidP="00A17CED">
            <w:pPr>
              <w:rPr>
                <w:sz w:val="28"/>
                <w:szCs w:val="28"/>
                <w:lang w:val="uk-UA"/>
              </w:rPr>
            </w:pPr>
          </w:p>
        </w:tc>
        <w:tc>
          <w:tcPr>
            <w:tcW w:w="1038" w:type="dxa"/>
          </w:tcPr>
          <w:p w:rsidR="00A17CED" w:rsidRPr="00034643" w:rsidRDefault="00A17CED" w:rsidP="00A17CED">
            <w:pPr>
              <w:rPr>
                <w:sz w:val="28"/>
                <w:szCs w:val="28"/>
                <w:lang w:val="uk-UA"/>
              </w:rPr>
            </w:pPr>
          </w:p>
        </w:tc>
        <w:tc>
          <w:tcPr>
            <w:tcW w:w="912" w:type="dxa"/>
          </w:tcPr>
          <w:p w:rsidR="00A17CED" w:rsidRPr="00034643" w:rsidRDefault="00A17CED" w:rsidP="00A17CED">
            <w:pPr>
              <w:rPr>
                <w:sz w:val="28"/>
                <w:szCs w:val="28"/>
                <w:lang w:val="uk-UA"/>
              </w:rPr>
            </w:pPr>
          </w:p>
        </w:tc>
        <w:tc>
          <w:tcPr>
            <w:tcW w:w="4110" w:type="dxa"/>
          </w:tcPr>
          <w:p w:rsidR="00A17CED" w:rsidRPr="00034643" w:rsidRDefault="00A17CED" w:rsidP="00A17CED">
            <w:pPr>
              <w:rPr>
                <w:sz w:val="28"/>
                <w:szCs w:val="28"/>
                <w:lang w:val="uk-UA"/>
              </w:rPr>
            </w:pPr>
          </w:p>
        </w:tc>
        <w:tc>
          <w:tcPr>
            <w:tcW w:w="1985" w:type="dxa"/>
          </w:tcPr>
          <w:p w:rsidR="00A17CED" w:rsidRPr="00034643" w:rsidRDefault="00A17CED" w:rsidP="00A17CED">
            <w:pPr>
              <w:rPr>
                <w:sz w:val="28"/>
                <w:szCs w:val="28"/>
                <w:lang w:val="uk-UA"/>
              </w:rPr>
            </w:pPr>
          </w:p>
        </w:tc>
      </w:tr>
      <w:tr w:rsidR="00A17CED" w:rsidTr="005971CE">
        <w:tc>
          <w:tcPr>
            <w:tcW w:w="1059" w:type="dxa"/>
          </w:tcPr>
          <w:p w:rsidR="00A17CED" w:rsidRPr="00034643" w:rsidRDefault="00A17CED" w:rsidP="00A17CED">
            <w:pPr>
              <w:rPr>
                <w:sz w:val="28"/>
                <w:szCs w:val="28"/>
                <w:lang w:val="uk-UA"/>
              </w:rPr>
            </w:pPr>
          </w:p>
        </w:tc>
        <w:tc>
          <w:tcPr>
            <w:tcW w:w="927" w:type="dxa"/>
          </w:tcPr>
          <w:p w:rsidR="00A17CED" w:rsidRPr="00034643" w:rsidRDefault="00A17CED" w:rsidP="00A17CED">
            <w:pPr>
              <w:rPr>
                <w:sz w:val="28"/>
                <w:szCs w:val="28"/>
                <w:lang w:val="uk-UA"/>
              </w:rPr>
            </w:pPr>
          </w:p>
        </w:tc>
        <w:tc>
          <w:tcPr>
            <w:tcW w:w="1038" w:type="dxa"/>
          </w:tcPr>
          <w:p w:rsidR="00A17CED" w:rsidRPr="00034643" w:rsidRDefault="00A17CED" w:rsidP="00A17CED">
            <w:pPr>
              <w:rPr>
                <w:sz w:val="28"/>
                <w:szCs w:val="28"/>
                <w:lang w:val="uk-UA"/>
              </w:rPr>
            </w:pPr>
          </w:p>
        </w:tc>
        <w:tc>
          <w:tcPr>
            <w:tcW w:w="912" w:type="dxa"/>
          </w:tcPr>
          <w:p w:rsidR="00A17CED" w:rsidRPr="00034643" w:rsidRDefault="00A17CED" w:rsidP="00A17CED">
            <w:pPr>
              <w:rPr>
                <w:sz w:val="28"/>
                <w:szCs w:val="28"/>
                <w:lang w:val="uk-UA"/>
              </w:rPr>
            </w:pPr>
          </w:p>
        </w:tc>
        <w:tc>
          <w:tcPr>
            <w:tcW w:w="4110" w:type="dxa"/>
          </w:tcPr>
          <w:p w:rsidR="00A17CED" w:rsidRPr="00034643" w:rsidRDefault="00A17CED" w:rsidP="00A17CED">
            <w:pPr>
              <w:rPr>
                <w:sz w:val="28"/>
                <w:szCs w:val="28"/>
                <w:lang w:val="uk-UA"/>
              </w:rPr>
            </w:pPr>
          </w:p>
        </w:tc>
        <w:tc>
          <w:tcPr>
            <w:tcW w:w="1985" w:type="dxa"/>
          </w:tcPr>
          <w:p w:rsidR="00A17CED" w:rsidRPr="00034643" w:rsidRDefault="00A17CED" w:rsidP="00A17CED">
            <w:pPr>
              <w:rPr>
                <w:sz w:val="28"/>
                <w:szCs w:val="28"/>
                <w:lang w:val="uk-UA"/>
              </w:rPr>
            </w:pPr>
          </w:p>
        </w:tc>
      </w:tr>
      <w:tr w:rsidR="00A17CED" w:rsidTr="005971CE">
        <w:tc>
          <w:tcPr>
            <w:tcW w:w="1059" w:type="dxa"/>
          </w:tcPr>
          <w:p w:rsidR="00A17CED" w:rsidRPr="00034643" w:rsidRDefault="00A17CED" w:rsidP="00A17CED">
            <w:pPr>
              <w:rPr>
                <w:sz w:val="28"/>
                <w:szCs w:val="28"/>
                <w:lang w:val="uk-UA"/>
              </w:rPr>
            </w:pPr>
          </w:p>
        </w:tc>
        <w:tc>
          <w:tcPr>
            <w:tcW w:w="927" w:type="dxa"/>
          </w:tcPr>
          <w:p w:rsidR="00A17CED" w:rsidRPr="00034643" w:rsidRDefault="00A17CED" w:rsidP="00A17CED">
            <w:pPr>
              <w:rPr>
                <w:sz w:val="28"/>
                <w:szCs w:val="28"/>
                <w:lang w:val="uk-UA"/>
              </w:rPr>
            </w:pPr>
          </w:p>
        </w:tc>
        <w:tc>
          <w:tcPr>
            <w:tcW w:w="1038" w:type="dxa"/>
          </w:tcPr>
          <w:p w:rsidR="00A17CED" w:rsidRPr="00034643" w:rsidRDefault="00A17CED" w:rsidP="00A17CED">
            <w:pPr>
              <w:rPr>
                <w:sz w:val="28"/>
                <w:szCs w:val="28"/>
                <w:lang w:val="uk-UA"/>
              </w:rPr>
            </w:pPr>
          </w:p>
        </w:tc>
        <w:tc>
          <w:tcPr>
            <w:tcW w:w="912" w:type="dxa"/>
          </w:tcPr>
          <w:p w:rsidR="00A17CED" w:rsidRPr="00034643" w:rsidRDefault="00A17CED" w:rsidP="00A17CED">
            <w:pPr>
              <w:rPr>
                <w:sz w:val="28"/>
                <w:szCs w:val="28"/>
                <w:lang w:val="uk-UA"/>
              </w:rPr>
            </w:pPr>
          </w:p>
        </w:tc>
        <w:tc>
          <w:tcPr>
            <w:tcW w:w="4110" w:type="dxa"/>
          </w:tcPr>
          <w:p w:rsidR="00A17CED" w:rsidRPr="00034643" w:rsidRDefault="00A17CED" w:rsidP="00A17CED">
            <w:pPr>
              <w:rPr>
                <w:sz w:val="28"/>
                <w:szCs w:val="28"/>
                <w:lang w:val="uk-UA"/>
              </w:rPr>
            </w:pPr>
          </w:p>
        </w:tc>
        <w:tc>
          <w:tcPr>
            <w:tcW w:w="1985" w:type="dxa"/>
          </w:tcPr>
          <w:p w:rsidR="00A17CED" w:rsidRPr="00034643" w:rsidRDefault="00A17CED" w:rsidP="00A17CED">
            <w:pPr>
              <w:rPr>
                <w:sz w:val="28"/>
                <w:szCs w:val="28"/>
                <w:lang w:val="uk-UA"/>
              </w:rPr>
            </w:pPr>
          </w:p>
        </w:tc>
      </w:tr>
      <w:tr w:rsidR="00A17CED" w:rsidTr="005971CE">
        <w:tc>
          <w:tcPr>
            <w:tcW w:w="1059" w:type="dxa"/>
          </w:tcPr>
          <w:p w:rsidR="00A17CED" w:rsidRPr="00034643" w:rsidRDefault="00A17CED" w:rsidP="00A17CED">
            <w:pPr>
              <w:rPr>
                <w:sz w:val="28"/>
                <w:szCs w:val="28"/>
                <w:lang w:val="uk-UA"/>
              </w:rPr>
            </w:pPr>
          </w:p>
        </w:tc>
        <w:tc>
          <w:tcPr>
            <w:tcW w:w="927" w:type="dxa"/>
          </w:tcPr>
          <w:p w:rsidR="00A17CED" w:rsidRPr="00034643" w:rsidRDefault="00A17CED" w:rsidP="00A17CED">
            <w:pPr>
              <w:rPr>
                <w:sz w:val="28"/>
                <w:szCs w:val="28"/>
                <w:lang w:val="uk-UA"/>
              </w:rPr>
            </w:pPr>
          </w:p>
        </w:tc>
        <w:tc>
          <w:tcPr>
            <w:tcW w:w="1038" w:type="dxa"/>
          </w:tcPr>
          <w:p w:rsidR="00A17CED" w:rsidRPr="00034643" w:rsidRDefault="00A17CED" w:rsidP="00A17CED">
            <w:pPr>
              <w:rPr>
                <w:sz w:val="28"/>
                <w:szCs w:val="28"/>
                <w:lang w:val="uk-UA"/>
              </w:rPr>
            </w:pPr>
          </w:p>
        </w:tc>
        <w:tc>
          <w:tcPr>
            <w:tcW w:w="912" w:type="dxa"/>
          </w:tcPr>
          <w:p w:rsidR="00A17CED" w:rsidRPr="00034643" w:rsidRDefault="00A17CED" w:rsidP="00A17CED">
            <w:pPr>
              <w:rPr>
                <w:sz w:val="28"/>
                <w:szCs w:val="28"/>
                <w:lang w:val="uk-UA"/>
              </w:rPr>
            </w:pPr>
          </w:p>
        </w:tc>
        <w:tc>
          <w:tcPr>
            <w:tcW w:w="4110" w:type="dxa"/>
          </w:tcPr>
          <w:p w:rsidR="00A17CED" w:rsidRPr="00034643" w:rsidRDefault="00A17CED" w:rsidP="00A17CED">
            <w:pPr>
              <w:rPr>
                <w:sz w:val="28"/>
                <w:szCs w:val="28"/>
                <w:lang w:val="uk-UA"/>
              </w:rPr>
            </w:pPr>
          </w:p>
        </w:tc>
        <w:tc>
          <w:tcPr>
            <w:tcW w:w="1985" w:type="dxa"/>
          </w:tcPr>
          <w:p w:rsidR="00A17CED" w:rsidRPr="00034643" w:rsidRDefault="00A17CED" w:rsidP="00A17CED">
            <w:pPr>
              <w:rPr>
                <w:sz w:val="28"/>
                <w:szCs w:val="28"/>
                <w:lang w:val="uk-UA"/>
              </w:rPr>
            </w:pPr>
          </w:p>
        </w:tc>
      </w:tr>
      <w:tr w:rsidR="00A17CED" w:rsidTr="005971CE">
        <w:tc>
          <w:tcPr>
            <w:tcW w:w="1059" w:type="dxa"/>
          </w:tcPr>
          <w:p w:rsidR="00A17CED" w:rsidRPr="00034643" w:rsidRDefault="00A17CED" w:rsidP="00A17CED">
            <w:pPr>
              <w:rPr>
                <w:sz w:val="28"/>
                <w:szCs w:val="28"/>
                <w:lang w:val="uk-UA"/>
              </w:rPr>
            </w:pPr>
          </w:p>
        </w:tc>
        <w:tc>
          <w:tcPr>
            <w:tcW w:w="927" w:type="dxa"/>
          </w:tcPr>
          <w:p w:rsidR="00A17CED" w:rsidRPr="00034643" w:rsidRDefault="00A17CED" w:rsidP="00A17CED">
            <w:pPr>
              <w:rPr>
                <w:sz w:val="28"/>
                <w:szCs w:val="28"/>
                <w:lang w:val="uk-UA"/>
              </w:rPr>
            </w:pPr>
          </w:p>
        </w:tc>
        <w:tc>
          <w:tcPr>
            <w:tcW w:w="1038" w:type="dxa"/>
          </w:tcPr>
          <w:p w:rsidR="00A17CED" w:rsidRPr="00034643" w:rsidRDefault="00A17CED" w:rsidP="00A17CED">
            <w:pPr>
              <w:rPr>
                <w:sz w:val="28"/>
                <w:szCs w:val="28"/>
                <w:lang w:val="uk-UA"/>
              </w:rPr>
            </w:pPr>
          </w:p>
        </w:tc>
        <w:tc>
          <w:tcPr>
            <w:tcW w:w="912" w:type="dxa"/>
          </w:tcPr>
          <w:p w:rsidR="00A17CED" w:rsidRPr="00034643" w:rsidRDefault="00A17CED" w:rsidP="00A17CED">
            <w:pPr>
              <w:rPr>
                <w:sz w:val="28"/>
                <w:szCs w:val="28"/>
                <w:lang w:val="uk-UA"/>
              </w:rPr>
            </w:pPr>
          </w:p>
        </w:tc>
        <w:tc>
          <w:tcPr>
            <w:tcW w:w="4110" w:type="dxa"/>
          </w:tcPr>
          <w:p w:rsidR="00A17CED" w:rsidRPr="00034643" w:rsidRDefault="00A17CED" w:rsidP="00A17CED">
            <w:pPr>
              <w:rPr>
                <w:sz w:val="28"/>
                <w:szCs w:val="28"/>
                <w:lang w:val="uk-UA"/>
              </w:rPr>
            </w:pPr>
          </w:p>
        </w:tc>
        <w:tc>
          <w:tcPr>
            <w:tcW w:w="1985" w:type="dxa"/>
          </w:tcPr>
          <w:p w:rsidR="00A17CED" w:rsidRPr="00034643" w:rsidRDefault="00A17CED" w:rsidP="00A17CED">
            <w:pPr>
              <w:rPr>
                <w:sz w:val="28"/>
                <w:szCs w:val="28"/>
                <w:lang w:val="uk-UA"/>
              </w:rPr>
            </w:pPr>
          </w:p>
        </w:tc>
      </w:tr>
      <w:tr w:rsidR="00A17CED" w:rsidTr="005971CE">
        <w:tc>
          <w:tcPr>
            <w:tcW w:w="1059" w:type="dxa"/>
          </w:tcPr>
          <w:p w:rsidR="00A17CED" w:rsidRPr="00034643" w:rsidRDefault="00A17CED" w:rsidP="00A17CED">
            <w:pPr>
              <w:rPr>
                <w:sz w:val="28"/>
                <w:szCs w:val="28"/>
                <w:lang w:val="uk-UA"/>
              </w:rPr>
            </w:pPr>
          </w:p>
        </w:tc>
        <w:tc>
          <w:tcPr>
            <w:tcW w:w="927" w:type="dxa"/>
          </w:tcPr>
          <w:p w:rsidR="00A17CED" w:rsidRPr="00034643" w:rsidRDefault="00A17CED" w:rsidP="00A17CED">
            <w:pPr>
              <w:rPr>
                <w:sz w:val="28"/>
                <w:szCs w:val="28"/>
                <w:lang w:val="uk-UA"/>
              </w:rPr>
            </w:pPr>
          </w:p>
        </w:tc>
        <w:tc>
          <w:tcPr>
            <w:tcW w:w="1038" w:type="dxa"/>
          </w:tcPr>
          <w:p w:rsidR="00A17CED" w:rsidRPr="00034643" w:rsidRDefault="00A17CED" w:rsidP="00A17CED">
            <w:pPr>
              <w:rPr>
                <w:sz w:val="28"/>
                <w:szCs w:val="28"/>
                <w:lang w:val="uk-UA"/>
              </w:rPr>
            </w:pPr>
          </w:p>
        </w:tc>
        <w:tc>
          <w:tcPr>
            <w:tcW w:w="912" w:type="dxa"/>
          </w:tcPr>
          <w:p w:rsidR="00A17CED" w:rsidRPr="00034643" w:rsidRDefault="00A17CED" w:rsidP="00A17CED">
            <w:pPr>
              <w:rPr>
                <w:sz w:val="28"/>
                <w:szCs w:val="28"/>
                <w:lang w:val="uk-UA"/>
              </w:rPr>
            </w:pPr>
          </w:p>
        </w:tc>
        <w:tc>
          <w:tcPr>
            <w:tcW w:w="4110" w:type="dxa"/>
          </w:tcPr>
          <w:p w:rsidR="00A17CED" w:rsidRPr="00034643" w:rsidRDefault="00A17CED" w:rsidP="00A17CED">
            <w:pPr>
              <w:rPr>
                <w:sz w:val="28"/>
                <w:szCs w:val="28"/>
                <w:lang w:val="uk-UA"/>
              </w:rPr>
            </w:pPr>
          </w:p>
        </w:tc>
        <w:tc>
          <w:tcPr>
            <w:tcW w:w="1985" w:type="dxa"/>
          </w:tcPr>
          <w:p w:rsidR="00A17CED" w:rsidRPr="00034643" w:rsidRDefault="00A17CED" w:rsidP="00A17CED">
            <w:pPr>
              <w:rPr>
                <w:sz w:val="28"/>
                <w:szCs w:val="28"/>
                <w:lang w:val="uk-UA"/>
              </w:rPr>
            </w:pPr>
          </w:p>
        </w:tc>
      </w:tr>
      <w:tr w:rsidR="00A17CED" w:rsidTr="005971CE">
        <w:tc>
          <w:tcPr>
            <w:tcW w:w="1059" w:type="dxa"/>
          </w:tcPr>
          <w:p w:rsidR="00A17CED" w:rsidRPr="00034643" w:rsidRDefault="00A17CED" w:rsidP="00A17CED">
            <w:pPr>
              <w:rPr>
                <w:sz w:val="28"/>
                <w:szCs w:val="28"/>
                <w:lang w:val="uk-UA"/>
              </w:rPr>
            </w:pPr>
          </w:p>
        </w:tc>
        <w:tc>
          <w:tcPr>
            <w:tcW w:w="927" w:type="dxa"/>
          </w:tcPr>
          <w:p w:rsidR="00A17CED" w:rsidRPr="00034643" w:rsidRDefault="00A17CED" w:rsidP="00A17CED">
            <w:pPr>
              <w:rPr>
                <w:sz w:val="28"/>
                <w:szCs w:val="28"/>
                <w:lang w:val="uk-UA"/>
              </w:rPr>
            </w:pPr>
          </w:p>
        </w:tc>
        <w:tc>
          <w:tcPr>
            <w:tcW w:w="1038" w:type="dxa"/>
          </w:tcPr>
          <w:p w:rsidR="00A17CED" w:rsidRPr="00034643" w:rsidRDefault="00A17CED" w:rsidP="00A17CED">
            <w:pPr>
              <w:rPr>
                <w:sz w:val="28"/>
                <w:szCs w:val="28"/>
                <w:lang w:val="uk-UA"/>
              </w:rPr>
            </w:pPr>
          </w:p>
        </w:tc>
        <w:tc>
          <w:tcPr>
            <w:tcW w:w="912" w:type="dxa"/>
          </w:tcPr>
          <w:p w:rsidR="00A17CED" w:rsidRPr="00034643" w:rsidRDefault="00A17CED" w:rsidP="00A17CED">
            <w:pPr>
              <w:rPr>
                <w:sz w:val="28"/>
                <w:szCs w:val="28"/>
                <w:lang w:val="uk-UA"/>
              </w:rPr>
            </w:pPr>
          </w:p>
        </w:tc>
        <w:tc>
          <w:tcPr>
            <w:tcW w:w="4110" w:type="dxa"/>
          </w:tcPr>
          <w:p w:rsidR="00A17CED" w:rsidRPr="00034643" w:rsidRDefault="00A17CED" w:rsidP="00A17CED">
            <w:pPr>
              <w:rPr>
                <w:sz w:val="28"/>
                <w:szCs w:val="28"/>
                <w:lang w:val="uk-UA"/>
              </w:rPr>
            </w:pPr>
          </w:p>
        </w:tc>
        <w:tc>
          <w:tcPr>
            <w:tcW w:w="1985" w:type="dxa"/>
          </w:tcPr>
          <w:p w:rsidR="00A17CED" w:rsidRPr="00034643" w:rsidRDefault="00A17CED" w:rsidP="00A17CED">
            <w:pPr>
              <w:rPr>
                <w:sz w:val="28"/>
                <w:szCs w:val="28"/>
                <w:lang w:val="uk-UA"/>
              </w:rPr>
            </w:pPr>
          </w:p>
        </w:tc>
      </w:tr>
      <w:tr w:rsidR="00A17CED" w:rsidTr="005971CE">
        <w:tc>
          <w:tcPr>
            <w:tcW w:w="1059" w:type="dxa"/>
          </w:tcPr>
          <w:p w:rsidR="00A17CED" w:rsidRPr="00034643" w:rsidRDefault="00A17CED" w:rsidP="00A17CED">
            <w:pPr>
              <w:rPr>
                <w:sz w:val="28"/>
                <w:szCs w:val="28"/>
                <w:lang w:val="uk-UA"/>
              </w:rPr>
            </w:pPr>
          </w:p>
        </w:tc>
        <w:tc>
          <w:tcPr>
            <w:tcW w:w="927" w:type="dxa"/>
          </w:tcPr>
          <w:p w:rsidR="00A17CED" w:rsidRPr="00034643" w:rsidRDefault="00A17CED" w:rsidP="00A17CED">
            <w:pPr>
              <w:rPr>
                <w:sz w:val="28"/>
                <w:szCs w:val="28"/>
                <w:lang w:val="uk-UA"/>
              </w:rPr>
            </w:pPr>
          </w:p>
        </w:tc>
        <w:tc>
          <w:tcPr>
            <w:tcW w:w="1038" w:type="dxa"/>
          </w:tcPr>
          <w:p w:rsidR="00A17CED" w:rsidRPr="00034643" w:rsidRDefault="00A17CED" w:rsidP="00A17CED">
            <w:pPr>
              <w:rPr>
                <w:sz w:val="28"/>
                <w:szCs w:val="28"/>
                <w:lang w:val="uk-UA"/>
              </w:rPr>
            </w:pPr>
          </w:p>
        </w:tc>
        <w:tc>
          <w:tcPr>
            <w:tcW w:w="912" w:type="dxa"/>
          </w:tcPr>
          <w:p w:rsidR="00A17CED" w:rsidRPr="00034643" w:rsidRDefault="00A17CED" w:rsidP="00A17CED">
            <w:pPr>
              <w:rPr>
                <w:sz w:val="28"/>
                <w:szCs w:val="28"/>
                <w:lang w:val="uk-UA"/>
              </w:rPr>
            </w:pPr>
          </w:p>
        </w:tc>
        <w:tc>
          <w:tcPr>
            <w:tcW w:w="4110" w:type="dxa"/>
          </w:tcPr>
          <w:p w:rsidR="00A17CED" w:rsidRPr="00034643" w:rsidRDefault="00A17CED" w:rsidP="00A17CED">
            <w:pPr>
              <w:rPr>
                <w:sz w:val="28"/>
                <w:szCs w:val="28"/>
                <w:lang w:val="uk-UA"/>
              </w:rPr>
            </w:pPr>
          </w:p>
        </w:tc>
        <w:tc>
          <w:tcPr>
            <w:tcW w:w="1985" w:type="dxa"/>
          </w:tcPr>
          <w:p w:rsidR="00A17CED" w:rsidRPr="00034643" w:rsidRDefault="00A17CED" w:rsidP="00A17CED">
            <w:pPr>
              <w:rPr>
                <w:sz w:val="28"/>
                <w:szCs w:val="28"/>
                <w:lang w:val="uk-UA"/>
              </w:rPr>
            </w:pPr>
          </w:p>
        </w:tc>
      </w:tr>
      <w:tr w:rsidR="00A17CED" w:rsidTr="005971CE">
        <w:tc>
          <w:tcPr>
            <w:tcW w:w="1059" w:type="dxa"/>
          </w:tcPr>
          <w:p w:rsidR="00A17CED" w:rsidRPr="00034643" w:rsidRDefault="00A17CED" w:rsidP="00A17CED">
            <w:pPr>
              <w:rPr>
                <w:sz w:val="28"/>
                <w:szCs w:val="28"/>
                <w:lang w:val="uk-UA"/>
              </w:rPr>
            </w:pPr>
          </w:p>
        </w:tc>
        <w:tc>
          <w:tcPr>
            <w:tcW w:w="927" w:type="dxa"/>
          </w:tcPr>
          <w:p w:rsidR="00A17CED" w:rsidRPr="00034643" w:rsidRDefault="00A17CED" w:rsidP="00A17CED">
            <w:pPr>
              <w:rPr>
                <w:sz w:val="28"/>
                <w:szCs w:val="28"/>
                <w:lang w:val="uk-UA"/>
              </w:rPr>
            </w:pPr>
          </w:p>
        </w:tc>
        <w:tc>
          <w:tcPr>
            <w:tcW w:w="1038" w:type="dxa"/>
          </w:tcPr>
          <w:p w:rsidR="00A17CED" w:rsidRPr="00034643" w:rsidRDefault="00A17CED" w:rsidP="00A17CED">
            <w:pPr>
              <w:rPr>
                <w:sz w:val="28"/>
                <w:szCs w:val="28"/>
                <w:lang w:val="uk-UA"/>
              </w:rPr>
            </w:pPr>
          </w:p>
        </w:tc>
        <w:tc>
          <w:tcPr>
            <w:tcW w:w="912" w:type="dxa"/>
          </w:tcPr>
          <w:p w:rsidR="00A17CED" w:rsidRPr="00034643" w:rsidRDefault="00A17CED" w:rsidP="00A17CED">
            <w:pPr>
              <w:rPr>
                <w:sz w:val="28"/>
                <w:szCs w:val="28"/>
                <w:lang w:val="uk-UA"/>
              </w:rPr>
            </w:pPr>
          </w:p>
        </w:tc>
        <w:tc>
          <w:tcPr>
            <w:tcW w:w="4110" w:type="dxa"/>
          </w:tcPr>
          <w:p w:rsidR="00A17CED" w:rsidRPr="00034643" w:rsidRDefault="00A17CED" w:rsidP="00A17CED">
            <w:pPr>
              <w:rPr>
                <w:sz w:val="28"/>
                <w:szCs w:val="28"/>
                <w:lang w:val="uk-UA"/>
              </w:rPr>
            </w:pPr>
          </w:p>
        </w:tc>
        <w:tc>
          <w:tcPr>
            <w:tcW w:w="1985" w:type="dxa"/>
          </w:tcPr>
          <w:p w:rsidR="00A17CED" w:rsidRPr="00034643" w:rsidRDefault="00A17CED" w:rsidP="00A17CED">
            <w:pPr>
              <w:rPr>
                <w:sz w:val="28"/>
                <w:szCs w:val="28"/>
                <w:lang w:val="uk-UA"/>
              </w:rPr>
            </w:pPr>
          </w:p>
        </w:tc>
      </w:tr>
      <w:tr w:rsidR="00A17CED" w:rsidTr="005971CE">
        <w:tc>
          <w:tcPr>
            <w:tcW w:w="1059" w:type="dxa"/>
          </w:tcPr>
          <w:p w:rsidR="00A17CED" w:rsidRPr="00034643" w:rsidRDefault="00A17CED" w:rsidP="00A17CED">
            <w:pPr>
              <w:rPr>
                <w:sz w:val="28"/>
                <w:szCs w:val="28"/>
                <w:lang w:val="uk-UA"/>
              </w:rPr>
            </w:pPr>
          </w:p>
        </w:tc>
        <w:tc>
          <w:tcPr>
            <w:tcW w:w="927" w:type="dxa"/>
          </w:tcPr>
          <w:p w:rsidR="00A17CED" w:rsidRPr="00034643" w:rsidRDefault="00A17CED" w:rsidP="00A17CED">
            <w:pPr>
              <w:rPr>
                <w:sz w:val="28"/>
                <w:szCs w:val="28"/>
                <w:lang w:val="uk-UA"/>
              </w:rPr>
            </w:pPr>
          </w:p>
        </w:tc>
        <w:tc>
          <w:tcPr>
            <w:tcW w:w="1038" w:type="dxa"/>
          </w:tcPr>
          <w:p w:rsidR="00A17CED" w:rsidRPr="00034643" w:rsidRDefault="00A17CED" w:rsidP="00A17CED">
            <w:pPr>
              <w:rPr>
                <w:sz w:val="28"/>
                <w:szCs w:val="28"/>
                <w:lang w:val="uk-UA"/>
              </w:rPr>
            </w:pPr>
          </w:p>
        </w:tc>
        <w:tc>
          <w:tcPr>
            <w:tcW w:w="912" w:type="dxa"/>
          </w:tcPr>
          <w:p w:rsidR="00A17CED" w:rsidRPr="00034643" w:rsidRDefault="00A17CED" w:rsidP="00A17CED">
            <w:pPr>
              <w:rPr>
                <w:sz w:val="28"/>
                <w:szCs w:val="28"/>
                <w:lang w:val="uk-UA"/>
              </w:rPr>
            </w:pPr>
          </w:p>
        </w:tc>
        <w:tc>
          <w:tcPr>
            <w:tcW w:w="4110" w:type="dxa"/>
          </w:tcPr>
          <w:p w:rsidR="00A17CED" w:rsidRPr="00034643" w:rsidRDefault="00A17CED" w:rsidP="00A17CED">
            <w:pPr>
              <w:rPr>
                <w:sz w:val="28"/>
                <w:szCs w:val="28"/>
                <w:lang w:val="uk-UA"/>
              </w:rPr>
            </w:pPr>
          </w:p>
        </w:tc>
        <w:tc>
          <w:tcPr>
            <w:tcW w:w="1985" w:type="dxa"/>
          </w:tcPr>
          <w:p w:rsidR="00A17CED" w:rsidRPr="00034643" w:rsidRDefault="00A17CED" w:rsidP="00A17CED">
            <w:pPr>
              <w:rPr>
                <w:sz w:val="28"/>
                <w:szCs w:val="28"/>
                <w:lang w:val="uk-UA"/>
              </w:rPr>
            </w:pPr>
          </w:p>
        </w:tc>
      </w:tr>
      <w:tr w:rsidR="00A17CED" w:rsidTr="005971CE">
        <w:tc>
          <w:tcPr>
            <w:tcW w:w="1059" w:type="dxa"/>
          </w:tcPr>
          <w:p w:rsidR="00A17CED" w:rsidRPr="00034643" w:rsidRDefault="00A17CED" w:rsidP="00A17CED">
            <w:pPr>
              <w:rPr>
                <w:sz w:val="28"/>
                <w:szCs w:val="28"/>
                <w:lang w:val="uk-UA"/>
              </w:rPr>
            </w:pPr>
          </w:p>
        </w:tc>
        <w:tc>
          <w:tcPr>
            <w:tcW w:w="927" w:type="dxa"/>
          </w:tcPr>
          <w:p w:rsidR="00A17CED" w:rsidRPr="00034643" w:rsidRDefault="00A17CED" w:rsidP="00A17CED">
            <w:pPr>
              <w:rPr>
                <w:sz w:val="28"/>
                <w:szCs w:val="28"/>
                <w:lang w:val="uk-UA"/>
              </w:rPr>
            </w:pPr>
          </w:p>
        </w:tc>
        <w:tc>
          <w:tcPr>
            <w:tcW w:w="1038" w:type="dxa"/>
          </w:tcPr>
          <w:p w:rsidR="00A17CED" w:rsidRPr="00034643" w:rsidRDefault="00A17CED" w:rsidP="00A17CED">
            <w:pPr>
              <w:rPr>
                <w:sz w:val="28"/>
                <w:szCs w:val="28"/>
                <w:lang w:val="uk-UA"/>
              </w:rPr>
            </w:pPr>
          </w:p>
        </w:tc>
        <w:tc>
          <w:tcPr>
            <w:tcW w:w="912" w:type="dxa"/>
          </w:tcPr>
          <w:p w:rsidR="00A17CED" w:rsidRPr="00034643" w:rsidRDefault="00A17CED" w:rsidP="00A17CED">
            <w:pPr>
              <w:rPr>
                <w:sz w:val="28"/>
                <w:szCs w:val="28"/>
                <w:lang w:val="uk-UA"/>
              </w:rPr>
            </w:pPr>
          </w:p>
        </w:tc>
        <w:tc>
          <w:tcPr>
            <w:tcW w:w="4110" w:type="dxa"/>
          </w:tcPr>
          <w:p w:rsidR="00A17CED" w:rsidRPr="00034643" w:rsidRDefault="00A17CED" w:rsidP="00A17CED">
            <w:pPr>
              <w:rPr>
                <w:sz w:val="28"/>
                <w:szCs w:val="28"/>
                <w:lang w:val="uk-UA"/>
              </w:rPr>
            </w:pPr>
          </w:p>
        </w:tc>
        <w:tc>
          <w:tcPr>
            <w:tcW w:w="1985" w:type="dxa"/>
          </w:tcPr>
          <w:p w:rsidR="00A17CED" w:rsidRPr="00034643" w:rsidRDefault="00A17CED" w:rsidP="00A17CED">
            <w:pPr>
              <w:rPr>
                <w:sz w:val="28"/>
                <w:szCs w:val="28"/>
                <w:lang w:val="uk-UA"/>
              </w:rPr>
            </w:pPr>
          </w:p>
        </w:tc>
      </w:tr>
      <w:tr w:rsidR="00A17CED" w:rsidTr="005971CE">
        <w:tc>
          <w:tcPr>
            <w:tcW w:w="1059" w:type="dxa"/>
          </w:tcPr>
          <w:p w:rsidR="00A17CED" w:rsidRPr="00034643" w:rsidRDefault="00A17CED" w:rsidP="00A17CED">
            <w:pPr>
              <w:rPr>
                <w:sz w:val="28"/>
                <w:szCs w:val="28"/>
                <w:lang w:val="uk-UA"/>
              </w:rPr>
            </w:pPr>
          </w:p>
        </w:tc>
        <w:tc>
          <w:tcPr>
            <w:tcW w:w="927" w:type="dxa"/>
          </w:tcPr>
          <w:p w:rsidR="00A17CED" w:rsidRPr="00034643" w:rsidRDefault="00A17CED" w:rsidP="00A17CED">
            <w:pPr>
              <w:rPr>
                <w:sz w:val="28"/>
                <w:szCs w:val="28"/>
                <w:lang w:val="uk-UA"/>
              </w:rPr>
            </w:pPr>
          </w:p>
        </w:tc>
        <w:tc>
          <w:tcPr>
            <w:tcW w:w="1038" w:type="dxa"/>
          </w:tcPr>
          <w:p w:rsidR="00A17CED" w:rsidRPr="00034643" w:rsidRDefault="00A17CED" w:rsidP="00A17CED">
            <w:pPr>
              <w:rPr>
                <w:sz w:val="28"/>
                <w:szCs w:val="28"/>
                <w:lang w:val="uk-UA"/>
              </w:rPr>
            </w:pPr>
          </w:p>
        </w:tc>
        <w:tc>
          <w:tcPr>
            <w:tcW w:w="912" w:type="dxa"/>
          </w:tcPr>
          <w:p w:rsidR="00A17CED" w:rsidRPr="00034643" w:rsidRDefault="00A17CED" w:rsidP="00A17CED">
            <w:pPr>
              <w:rPr>
                <w:sz w:val="28"/>
                <w:szCs w:val="28"/>
                <w:lang w:val="uk-UA"/>
              </w:rPr>
            </w:pPr>
          </w:p>
        </w:tc>
        <w:tc>
          <w:tcPr>
            <w:tcW w:w="4110" w:type="dxa"/>
          </w:tcPr>
          <w:p w:rsidR="00A17CED" w:rsidRPr="00034643" w:rsidRDefault="00A17CED" w:rsidP="00A17CED">
            <w:pPr>
              <w:rPr>
                <w:sz w:val="28"/>
                <w:szCs w:val="28"/>
                <w:lang w:val="uk-UA"/>
              </w:rPr>
            </w:pPr>
          </w:p>
        </w:tc>
        <w:tc>
          <w:tcPr>
            <w:tcW w:w="1985" w:type="dxa"/>
          </w:tcPr>
          <w:p w:rsidR="00A17CED" w:rsidRPr="00034643" w:rsidRDefault="00A17CED" w:rsidP="00A17CED">
            <w:pPr>
              <w:rPr>
                <w:sz w:val="28"/>
                <w:szCs w:val="28"/>
                <w:lang w:val="uk-UA"/>
              </w:rPr>
            </w:pPr>
          </w:p>
        </w:tc>
      </w:tr>
      <w:tr w:rsidR="00A17CED" w:rsidTr="005971CE">
        <w:tc>
          <w:tcPr>
            <w:tcW w:w="1059" w:type="dxa"/>
          </w:tcPr>
          <w:p w:rsidR="00A17CED" w:rsidRPr="00034643" w:rsidRDefault="00A17CED" w:rsidP="00A17CED">
            <w:pPr>
              <w:rPr>
                <w:sz w:val="28"/>
                <w:szCs w:val="28"/>
                <w:lang w:val="uk-UA"/>
              </w:rPr>
            </w:pPr>
          </w:p>
        </w:tc>
        <w:tc>
          <w:tcPr>
            <w:tcW w:w="927" w:type="dxa"/>
          </w:tcPr>
          <w:p w:rsidR="00A17CED" w:rsidRPr="00034643" w:rsidRDefault="00A17CED" w:rsidP="00A17CED">
            <w:pPr>
              <w:rPr>
                <w:sz w:val="28"/>
                <w:szCs w:val="28"/>
                <w:lang w:val="uk-UA"/>
              </w:rPr>
            </w:pPr>
          </w:p>
        </w:tc>
        <w:tc>
          <w:tcPr>
            <w:tcW w:w="1038" w:type="dxa"/>
          </w:tcPr>
          <w:p w:rsidR="00A17CED" w:rsidRPr="00034643" w:rsidRDefault="00A17CED" w:rsidP="00A17CED">
            <w:pPr>
              <w:rPr>
                <w:sz w:val="28"/>
                <w:szCs w:val="28"/>
                <w:lang w:val="uk-UA"/>
              </w:rPr>
            </w:pPr>
          </w:p>
        </w:tc>
        <w:tc>
          <w:tcPr>
            <w:tcW w:w="912" w:type="dxa"/>
          </w:tcPr>
          <w:p w:rsidR="00A17CED" w:rsidRPr="00034643" w:rsidRDefault="00A17CED" w:rsidP="00A17CED">
            <w:pPr>
              <w:rPr>
                <w:sz w:val="28"/>
                <w:szCs w:val="28"/>
                <w:lang w:val="uk-UA"/>
              </w:rPr>
            </w:pPr>
          </w:p>
        </w:tc>
        <w:tc>
          <w:tcPr>
            <w:tcW w:w="4110" w:type="dxa"/>
          </w:tcPr>
          <w:p w:rsidR="00A17CED" w:rsidRPr="00034643" w:rsidRDefault="00A17CED" w:rsidP="00A17CED">
            <w:pPr>
              <w:rPr>
                <w:sz w:val="28"/>
                <w:szCs w:val="28"/>
                <w:lang w:val="uk-UA"/>
              </w:rPr>
            </w:pPr>
          </w:p>
        </w:tc>
        <w:tc>
          <w:tcPr>
            <w:tcW w:w="1985" w:type="dxa"/>
          </w:tcPr>
          <w:p w:rsidR="00A17CED" w:rsidRPr="00034643" w:rsidRDefault="00A17CED" w:rsidP="00A17CED">
            <w:pPr>
              <w:rPr>
                <w:sz w:val="28"/>
                <w:szCs w:val="28"/>
                <w:lang w:val="uk-UA"/>
              </w:rPr>
            </w:pPr>
          </w:p>
        </w:tc>
      </w:tr>
      <w:tr w:rsidR="00A17CED" w:rsidTr="005971CE">
        <w:tc>
          <w:tcPr>
            <w:tcW w:w="1059" w:type="dxa"/>
          </w:tcPr>
          <w:p w:rsidR="00A17CED" w:rsidRPr="00034643" w:rsidRDefault="00A17CED" w:rsidP="00A17CED">
            <w:pPr>
              <w:rPr>
                <w:sz w:val="28"/>
                <w:szCs w:val="28"/>
                <w:lang w:val="uk-UA"/>
              </w:rPr>
            </w:pPr>
          </w:p>
        </w:tc>
        <w:tc>
          <w:tcPr>
            <w:tcW w:w="927" w:type="dxa"/>
          </w:tcPr>
          <w:p w:rsidR="00A17CED" w:rsidRPr="00034643" w:rsidRDefault="00A17CED" w:rsidP="00A17CED">
            <w:pPr>
              <w:rPr>
                <w:sz w:val="28"/>
                <w:szCs w:val="28"/>
                <w:lang w:val="uk-UA"/>
              </w:rPr>
            </w:pPr>
          </w:p>
        </w:tc>
        <w:tc>
          <w:tcPr>
            <w:tcW w:w="1038" w:type="dxa"/>
          </w:tcPr>
          <w:p w:rsidR="00A17CED" w:rsidRPr="00034643" w:rsidRDefault="00A17CED" w:rsidP="00A17CED">
            <w:pPr>
              <w:rPr>
                <w:sz w:val="28"/>
                <w:szCs w:val="28"/>
                <w:lang w:val="uk-UA"/>
              </w:rPr>
            </w:pPr>
          </w:p>
        </w:tc>
        <w:tc>
          <w:tcPr>
            <w:tcW w:w="912" w:type="dxa"/>
          </w:tcPr>
          <w:p w:rsidR="00A17CED" w:rsidRPr="00034643" w:rsidRDefault="00A17CED" w:rsidP="00A17CED">
            <w:pPr>
              <w:rPr>
                <w:sz w:val="28"/>
                <w:szCs w:val="28"/>
                <w:lang w:val="uk-UA"/>
              </w:rPr>
            </w:pPr>
          </w:p>
        </w:tc>
        <w:tc>
          <w:tcPr>
            <w:tcW w:w="4110" w:type="dxa"/>
          </w:tcPr>
          <w:p w:rsidR="00A17CED" w:rsidRPr="00034643" w:rsidRDefault="00A17CED" w:rsidP="00A17CED">
            <w:pPr>
              <w:rPr>
                <w:sz w:val="28"/>
                <w:szCs w:val="28"/>
                <w:lang w:val="uk-UA"/>
              </w:rPr>
            </w:pPr>
          </w:p>
        </w:tc>
        <w:tc>
          <w:tcPr>
            <w:tcW w:w="1985" w:type="dxa"/>
          </w:tcPr>
          <w:p w:rsidR="00A17CED" w:rsidRPr="00034643" w:rsidRDefault="00A17CED" w:rsidP="00A17CED">
            <w:pPr>
              <w:rPr>
                <w:sz w:val="28"/>
                <w:szCs w:val="28"/>
                <w:lang w:val="uk-UA"/>
              </w:rPr>
            </w:pPr>
          </w:p>
        </w:tc>
      </w:tr>
    </w:tbl>
    <w:p w:rsidR="00097845" w:rsidRDefault="00097845" w:rsidP="00097845">
      <w:pPr>
        <w:ind w:firstLine="0"/>
        <w:rPr>
          <w:lang w:val="uk-UA"/>
        </w:rPr>
      </w:pPr>
      <w:r>
        <w:rPr>
          <w:lang w:val="uk-UA"/>
        </w:rPr>
        <w:br w:type="page"/>
      </w:r>
    </w:p>
    <w:p w:rsidR="00167037" w:rsidRPr="00100549" w:rsidRDefault="00167037" w:rsidP="00167037">
      <w:pPr>
        <w:jc w:val="right"/>
        <w:rPr>
          <w:b/>
          <w:i/>
          <w:sz w:val="32"/>
          <w:szCs w:val="32"/>
          <w:lang w:val="uk-UA"/>
        </w:rPr>
      </w:pPr>
      <w:r w:rsidRPr="00100549">
        <w:rPr>
          <w:b/>
          <w:i/>
          <w:sz w:val="32"/>
          <w:szCs w:val="32"/>
          <w:lang w:val="uk-UA"/>
        </w:rPr>
        <w:t xml:space="preserve">Зразок </w:t>
      </w:r>
      <w:r>
        <w:rPr>
          <w:b/>
          <w:i/>
          <w:sz w:val="32"/>
          <w:szCs w:val="32"/>
          <w:lang w:val="uk-UA"/>
        </w:rPr>
        <w:t>5</w:t>
      </w:r>
    </w:p>
    <w:tbl>
      <w:tblPr>
        <w:tblW w:w="10632" w:type="dxa"/>
        <w:tblInd w:w="-34" w:type="dxa"/>
        <w:tblLayout w:type="fixed"/>
        <w:tblLook w:val="0000" w:firstRow="0" w:lastRow="0" w:firstColumn="0" w:lastColumn="0" w:noHBand="0" w:noVBand="0"/>
      </w:tblPr>
      <w:tblGrid>
        <w:gridCol w:w="6120"/>
        <w:gridCol w:w="4512"/>
      </w:tblGrid>
      <w:tr w:rsidR="005B5DAA" w:rsidRPr="005B5DAA" w:rsidTr="00DD3B40">
        <w:trPr>
          <w:trHeight w:val="284"/>
        </w:trPr>
        <w:tc>
          <w:tcPr>
            <w:tcW w:w="6120" w:type="dxa"/>
            <w:tcBorders>
              <w:bottom w:val="single" w:sz="4" w:space="0" w:color="auto"/>
            </w:tcBorders>
            <w:vAlign w:val="center"/>
          </w:tcPr>
          <w:p w:rsidR="005B5DAA" w:rsidRPr="005B5DAA" w:rsidRDefault="005B5DAA" w:rsidP="005B5DAA">
            <w:pPr>
              <w:spacing w:line="240" w:lineRule="auto"/>
              <w:ind w:firstLine="0"/>
              <w:jc w:val="left"/>
              <w:rPr>
                <w:rFonts w:eastAsia="Times New Roman"/>
                <w:sz w:val="20"/>
                <w:szCs w:val="20"/>
                <w:lang w:val="en-US" w:eastAsia="ru-RU"/>
              </w:rPr>
            </w:pPr>
            <w:r w:rsidRPr="005B5DAA">
              <w:rPr>
                <w:rFonts w:eastAsia="Times New Roman"/>
                <w:sz w:val="20"/>
                <w:szCs w:val="20"/>
                <w:lang w:val="en-US" w:eastAsia="ru-RU"/>
              </w:rPr>
              <w:t xml:space="preserve">                                                                                                                                                                                                                                                                                                                                                                                                                                                                                                                                                                                                                                                                                                                                                                                                                                                                                     </w:t>
            </w:r>
          </w:p>
        </w:tc>
        <w:tc>
          <w:tcPr>
            <w:tcW w:w="4512" w:type="dxa"/>
            <w:vAlign w:val="center"/>
          </w:tcPr>
          <w:p w:rsidR="005B5DAA" w:rsidRPr="005B5DAA" w:rsidRDefault="005B5DAA" w:rsidP="00DD3B40">
            <w:pPr>
              <w:keepNext/>
              <w:spacing w:line="240" w:lineRule="auto"/>
              <w:ind w:left="294" w:firstLine="0"/>
              <w:outlineLvl w:val="0"/>
              <w:rPr>
                <w:rFonts w:eastAsia="Times New Roman"/>
                <w:sz w:val="18"/>
                <w:szCs w:val="18"/>
                <w:lang w:val="uk-UA" w:eastAsia="ru-RU"/>
              </w:rPr>
            </w:pPr>
            <w:r w:rsidRPr="005B5DAA">
              <w:rPr>
                <w:rFonts w:eastAsia="Times New Roman"/>
                <w:sz w:val="18"/>
                <w:szCs w:val="18"/>
                <w:lang w:val="uk-UA" w:eastAsia="ru-RU"/>
              </w:rPr>
              <w:t>Типова форма № П-2</w:t>
            </w:r>
          </w:p>
        </w:tc>
      </w:tr>
      <w:tr w:rsidR="005B5DAA" w:rsidRPr="005B5DAA" w:rsidTr="00DD3B40">
        <w:tc>
          <w:tcPr>
            <w:tcW w:w="6120" w:type="dxa"/>
            <w:vAlign w:val="center"/>
          </w:tcPr>
          <w:p w:rsidR="005B5DAA" w:rsidRPr="005B5DAA" w:rsidRDefault="005B5DAA" w:rsidP="005B5DAA">
            <w:pPr>
              <w:keepNext/>
              <w:spacing w:line="240" w:lineRule="auto"/>
              <w:ind w:firstLine="0"/>
              <w:jc w:val="center"/>
              <w:outlineLvl w:val="0"/>
              <w:rPr>
                <w:rFonts w:eastAsia="Times New Roman"/>
                <w:sz w:val="20"/>
                <w:szCs w:val="20"/>
                <w:lang w:val="uk-UA" w:eastAsia="ru-RU"/>
              </w:rPr>
            </w:pPr>
            <w:r w:rsidRPr="005B5DAA">
              <w:rPr>
                <w:rFonts w:eastAsia="Times New Roman"/>
                <w:sz w:val="20"/>
                <w:szCs w:val="20"/>
                <w:lang w:val="uk-UA" w:eastAsia="ru-RU"/>
              </w:rPr>
              <w:t>Найменування підприємства (установи, організації)</w:t>
            </w:r>
          </w:p>
          <w:p w:rsidR="005B5DAA" w:rsidRPr="005B5DAA" w:rsidRDefault="005B5DAA" w:rsidP="005B5DAA">
            <w:pPr>
              <w:keepNext/>
              <w:spacing w:line="240" w:lineRule="auto"/>
              <w:ind w:firstLine="0"/>
              <w:jc w:val="center"/>
              <w:outlineLvl w:val="0"/>
              <w:rPr>
                <w:rFonts w:eastAsia="Times New Roman"/>
                <w:sz w:val="20"/>
                <w:szCs w:val="20"/>
                <w:lang w:val="uk-UA" w:eastAsia="ru-RU"/>
              </w:rPr>
            </w:pPr>
            <w:r w:rsidRPr="005B5DAA">
              <w:rPr>
                <w:rFonts w:eastAsia="Times New Roman"/>
                <w:sz w:val="20"/>
                <w:szCs w:val="20"/>
                <w:lang w:val="uk-UA" w:eastAsia="ru-RU"/>
              </w:rPr>
              <w:t>Код ЄДРПОУ</w:t>
            </w:r>
            <w:r w:rsidRPr="005B5DAA">
              <w:rPr>
                <w:rFonts w:eastAsia="Times New Roman"/>
                <w:szCs w:val="20"/>
                <w:lang w:val="uk-UA" w:eastAsia="ru-RU"/>
              </w:rPr>
              <w:t>_______________________</w:t>
            </w:r>
          </w:p>
        </w:tc>
        <w:tc>
          <w:tcPr>
            <w:tcW w:w="4512" w:type="dxa"/>
            <w:vAlign w:val="center"/>
          </w:tcPr>
          <w:p w:rsidR="005B5DAA" w:rsidRPr="005B5DAA" w:rsidRDefault="005B5DAA" w:rsidP="00DD3B40">
            <w:pPr>
              <w:spacing w:line="240" w:lineRule="auto"/>
              <w:ind w:left="294" w:firstLine="0"/>
              <w:jc w:val="left"/>
              <w:rPr>
                <w:rFonts w:eastAsia="Times New Roman"/>
                <w:sz w:val="20"/>
                <w:szCs w:val="20"/>
                <w:lang w:val="uk-UA" w:eastAsia="ru-RU"/>
              </w:rPr>
            </w:pPr>
            <w:r w:rsidRPr="005B5DAA">
              <w:rPr>
                <w:rFonts w:eastAsia="Times New Roman"/>
                <w:sz w:val="20"/>
                <w:szCs w:val="20"/>
                <w:lang w:val="uk-UA" w:eastAsia="ru-RU"/>
              </w:rPr>
              <w:t>ЗАТВЕРДЖЕНО</w:t>
            </w:r>
          </w:p>
          <w:p w:rsidR="005B5DAA" w:rsidRPr="005B5DAA" w:rsidRDefault="005B5DAA" w:rsidP="00DD3B40">
            <w:pPr>
              <w:spacing w:line="240" w:lineRule="auto"/>
              <w:ind w:left="294" w:firstLine="0"/>
              <w:jc w:val="left"/>
              <w:rPr>
                <w:rFonts w:eastAsia="Times New Roman"/>
                <w:sz w:val="20"/>
                <w:szCs w:val="20"/>
                <w:lang w:val="uk-UA" w:eastAsia="ru-RU"/>
              </w:rPr>
            </w:pPr>
            <w:r w:rsidRPr="005B5DAA">
              <w:rPr>
                <w:rFonts w:eastAsia="Times New Roman"/>
                <w:sz w:val="20"/>
                <w:szCs w:val="20"/>
                <w:lang w:val="uk-UA" w:eastAsia="ru-RU"/>
              </w:rPr>
              <w:t xml:space="preserve">Наказ Держкомстату та </w:t>
            </w:r>
          </w:p>
          <w:p w:rsidR="005B5DAA" w:rsidRPr="005B5DAA" w:rsidRDefault="005B5DAA" w:rsidP="00DD3B40">
            <w:pPr>
              <w:spacing w:line="240" w:lineRule="auto"/>
              <w:ind w:left="294" w:firstLine="0"/>
              <w:jc w:val="left"/>
              <w:rPr>
                <w:rFonts w:eastAsia="Times New Roman"/>
                <w:sz w:val="20"/>
                <w:szCs w:val="20"/>
                <w:lang w:val="uk-UA" w:eastAsia="ru-RU"/>
              </w:rPr>
            </w:pPr>
            <w:r w:rsidRPr="005B5DAA">
              <w:rPr>
                <w:rFonts w:eastAsia="Times New Roman"/>
                <w:sz w:val="20"/>
                <w:szCs w:val="20"/>
                <w:lang w:val="uk-UA" w:eastAsia="ru-RU"/>
              </w:rPr>
              <w:t>Міністерства оборони України</w:t>
            </w:r>
          </w:p>
          <w:p w:rsidR="005B5DAA" w:rsidRPr="005B5DAA" w:rsidRDefault="005B5DAA" w:rsidP="00DD3B40">
            <w:pPr>
              <w:spacing w:line="240" w:lineRule="auto"/>
              <w:ind w:left="294" w:firstLine="0"/>
              <w:jc w:val="left"/>
              <w:rPr>
                <w:rFonts w:eastAsia="Times New Roman"/>
                <w:sz w:val="20"/>
                <w:szCs w:val="20"/>
                <w:lang w:val="uk-UA" w:eastAsia="ru-RU"/>
              </w:rPr>
            </w:pPr>
            <w:r w:rsidRPr="005B5DAA">
              <w:rPr>
                <w:rFonts w:eastAsia="Times New Roman"/>
                <w:sz w:val="20"/>
                <w:szCs w:val="20"/>
                <w:lang w:val="uk-UA" w:eastAsia="ru-RU"/>
              </w:rPr>
              <w:t xml:space="preserve"> 25.12.2009 № 495/656</w:t>
            </w:r>
            <w:r w:rsidR="00DD3B40">
              <w:rPr>
                <w:rFonts w:eastAsia="Times New Roman"/>
                <w:sz w:val="20"/>
                <w:szCs w:val="20"/>
                <w:lang w:val="uk-UA" w:eastAsia="ru-RU"/>
              </w:rPr>
              <w:t>__________________</w:t>
            </w:r>
          </w:p>
        </w:tc>
      </w:tr>
    </w:tbl>
    <w:p w:rsidR="005B5DAA" w:rsidRPr="005B5DAA" w:rsidRDefault="005B5DAA" w:rsidP="005B5DAA">
      <w:pPr>
        <w:spacing w:line="240" w:lineRule="auto"/>
        <w:ind w:firstLine="0"/>
        <w:jc w:val="left"/>
        <w:rPr>
          <w:rFonts w:eastAsia="Times New Roman"/>
          <w:sz w:val="20"/>
          <w:szCs w:val="20"/>
          <w:lang w:val="uk-UA" w:eastAsia="ru-RU"/>
        </w:rPr>
      </w:pPr>
      <w:r w:rsidRPr="005B5DAA">
        <w:rPr>
          <w:rFonts w:eastAsia="Times New Roman"/>
          <w:noProof/>
          <w:sz w:val="16"/>
          <w:szCs w:val="16"/>
          <w:lang w:eastAsia="ru-RU"/>
        </w:rPr>
        <mc:AlternateContent>
          <mc:Choice Requires="wps">
            <w:drawing>
              <wp:anchor distT="0" distB="0" distL="114300" distR="114300" simplePos="0" relativeHeight="251696128" behindDoc="0" locked="0" layoutInCell="1" allowOverlap="1" wp14:anchorId="0AF569C9" wp14:editId="03E80057">
                <wp:simplePos x="0" y="0"/>
                <wp:positionH relativeFrom="column">
                  <wp:posOffset>5114925</wp:posOffset>
                </wp:positionH>
                <wp:positionV relativeFrom="paragraph">
                  <wp:posOffset>13970</wp:posOffset>
                </wp:positionV>
                <wp:extent cx="1143000" cy="1371600"/>
                <wp:effectExtent l="7620" t="9525" r="11430" b="9525"/>
                <wp:wrapNone/>
                <wp:docPr id="101" name="Надпись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371600"/>
                        </a:xfrm>
                        <a:prstGeom prst="rect">
                          <a:avLst/>
                        </a:prstGeom>
                        <a:solidFill>
                          <a:srgbClr val="FFFFFF"/>
                        </a:solidFill>
                        <a:ln w="9525">
                          <a:solidFill>
                            <a:srgbClr val="000000"/>
                          </a:solidFill>
                          <a:miter lim="800000"/>
                          <a:headEnd/>
                          <a:tailEnd/>
                        </a:ln>
                      </wps:spPr>
                      <wps:txbx>
                        <w:txbxContent>
                          <w:p w:rsidR="00C31144" w:rsidRPr="007D021E" w:rsidRDefault="00C31144" w:rsidP="005B5DAA">
                            <w:pPr>
                              <w:jc w:val="center"/>
                              <w:rPr>
                                <w:sz w:val="16"/>
                                <w:szCs w:val="16"/>
                              </w:rPr>
                            </w:pPr>
                          </w:p>
                          <w:p w:rsidR="00C31144" w:rsidRPr="007D021E" w:rsidRDefault="00C31144" w:rsidP="005B5DAA">
                            <w:pPr>
                              <w:jc w:val="center"/>
                              <w:rPr>
                                <w:sz w:val="16"/>
                                <w:szCs w:val="16"/>
                              </w:rPr>
                            </w:pPr>
                          </w:p>
                          <w:p w:rsidR="00C31144" w:rsidRDefault="00C31144" w:rsidP="005B5DAA">
                            <w:pPr>
                              <w:jc w:val="center"/>
                              <w:rPr>
                                <w:sz w:val="16"/>
                                <w:szCs w:val="16"/>
                                <w:lang w:val="en-US"/>
                              </w:rPr>
                            </w:pPr>
                          </w:p>
                          <w:p w:rsidR="00C31144" w:rsidRDefault="00C31144" w:rsidP="005B5DAA">
                            <w:pPr>
                              <w:jc w:val="center"/>
                              <w:rPr>
                                <w:sz w:val="16"/>
                                <w:szCs w:val="16"/>
                                <w:lang w:val="en-GB"/>
                              </w:rPr>
                            </w:pPr>
                          </w:p>
                          <w:p w:rsidR="00C31144" w:rsidRPr="007D021E" w:rsidRDefault="00C31144" w:rsidP="005B5DAA">
                            <w:pPr>
                              <w:ind w:firstLine="0"/>
                              <w:jc w:val="center"/>
                              <w:rPr>
                                <w:sz w:val="16"/>
                                <w:szCs w:val="16"/>
                              </w:rPr>
                            </w:pPr>
                            <w:r w:rsidRPr="007D021E">
                              <w:rPr>
                                <w:sz w:val="16"/>
                                <w:szCs w:val="16"/>
                              </w:rPr>
                              <w:t>місце для фотокартки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569C9" id="_x0000_t202" coordsize="21600,21600" o:spt="202" path="m,l,21600r21600,l21600,xe">
                <v:stroke joinstyle="miter"/>
                <v:path gradientshapeok="t" o:connecttype="rect"/>
              </v:shapetype>
              <v:shape id="Надпись 101" o:spid="_x0000_s1043" type="#_x0000_t202" style="position:absolute;margin-left:402.75pt;margin-top:1.1pt;width:90pt;height:10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">
                <v:textbox>
                  <w:txbxContent>
                    <w:p w:rsidR="00C31144" w:rsidRPr="007D021E" w:rsidRDefault="00C31144" w:rsidP="005B5DAA">
                      <w:pPr>
                        <w:jc w:val="center"/>
                        <w:rPr>
                          <w:sz w:val="16"/>
                          <w:szCs w:val="16"/>
                        </w:rPr>
                      </w:pPr>
                    </w:p>
                    <w:p w:rsidR="00C31144" w:rsidRPr="007D021E" w:rsidRDefault="00C31144" w:rsidP="005B5DAA">
                      <w:pPr>
                        <w:jc w:val="center"/>
                        <w:rPr>
                          <w:sz w:val="16"/>
                          <w:szCs w:val="16"/>
                        </w:rPr>
                      </w:pPr>
                    </w:p>
                    <w:p w:rsidR="00C31144" w:rsidRDefault="00C31144" w:rsidP="005B5DAA">
                      <w:pPr>
                        <w:jc w:val="center"/>
                        <w:rPr>
                          <w:sz w:val="16"/>
                          <w:szCs w:val="16"/>
                          <w:lang w:val="en-US"/>
                        </w:rPr>
                      </w:pPr>
                    </w:p>
                    <w:p w:rsidR="00C31144" w:rsidRDefault="00C31144" w:rsidP="005B5DAA">
                      <w:pPr>
                        <w:jc w:val="center"/>
                        <w:rPr>
                          <w:sz w:val="16"/>
                          <w:szCs w:val="16"/>
                          <w:lang w:val="en-GB"/>
                        </w:rPr>
                      </w:pPr>
                    </w:p>
                    <w:p w:rsidR="00C31144" w:rsidRPr="007D021E" w:rsidRDefault="00C31144" w:rsidP="005B5DAA">
                      <w:pPr>
                        <w:ind w:firstLine="0"/>
                        <w:jc w:val="center"/>
                        <w:rPr>
                          <w:sz w:val="16"/>
                          <w:szCs w:val="16"/>
                        </w:rPr>
                      </w:pPr>
                      <w:r w:rsidRPr="007D021E">
                        <w:rPr>
                          <w:sz w:val="16"/>
                          <w:szCs w:val="16"/>
                        </w:rPr>
                        <w:t>місце для фотокартки</w:t>
                      </w:r>
                    </w:p>
                  </w:txbxContent>
                </v:textbox>
              </v:shape>
            </w:pict>
          </mc:Fallback>
        </mc:AlternateContent>
      </w:r>
    </w:p>
    <w:tbl>
      <w:tblPr>
        <w:tblpPr w:leftFromText="180" w:rightFromText="180" w:vertAnchor="text" w:horzAnchor="margin" w:tblpX="-318" w:tblpY="270"/>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4"/>
        <w:gridCol w:w="1796"/>
        <w:gridCol w:w="1376"/>
        <w:gridCol w:w="2044"/>
      </w:tblGrid>
      <w:tr w:rsidR="005B5DAA" w:rsidRPr="005B5DAA" w:rsidTr="00DD3B40">
        <w:trPr>
          <w:trHeight w:val="708"/>
        </w:trPr>
        <w:tc>
          <w:tcPr>
            <w:tcW w:w="1368" w:type="dxa"/>
            <w:shd w:val="clear" w:color="auto" w:fill="auto"/>
            <w:vAlign w:val="center"/>
          </w:tcPr>
          <w:p w:rsidR="005B5DAA" w:rsidRPr="005B5DAA" w:rsidRDefault="005B5DAA" w:rsidP="00DD3B40">
            <w:pPr>
              <w:keepNext/>
              <w:spacing w:line="240" w:lineRule="auto"/>
              <w:ind w:firstLine="0"/>
              <w:jc w:val="center"/>
              <w:outlineLvl w:val="0"/>
              <w:rPr>
                <w:rFonts w:eastAsia="Times New Roman"/>
                <w:sz w:val="16"/>
                <w:szCs w:val="16"/>
                <w:lang w:val="uk-UA" w:eastAsia="ru-RU"/>
              </w:rPr>
            </w:pPr>
            <w:r w:rsidRPr="005B5DAA">
              <w:rPr>
                <w:rFonts w:eastAsia="Times New Roman"/>
                <w:sz w:val="16"/>
                <w:szCs w:val="16"/>
                <w:lang w:val="uk-UA" w:eastAsia="ru-RU"/>
              </w:rPr>
              <w:t>Дата заповнення</w:t>
            </w:r>
          </w:p>
        </w:tc>
        <w:tc>
          <w:tcPr>
            <w:tcW w:w="1804" w:type="dxa"/>
            <w:shd w:val="clear" w:color="auto" w:fill="auto"/>
            <w:vAlign w:val="center"/>
          </w:tcPr>
          <w:p w:rsidR="005B5DAA" w:rsidRPr="005B5DAA" w:rsidRDefault="005B5DAA" w:rsidP="00DD3B40">
            <w:pPr>
              <w:keepNext/>
              <w:spacing w:line="240" w:lineRule="auto"/>
              <w:ind w:firstLine="0"/>
              <w:jc w:val="center"/>
              <w:outlineLvl w:val="0"/>
              <w:rPr>
                <w:rFonts w:eastAsia="Times New Roman"/>
                <w:sz w:val="16"/>
                <w:szCs w:val="16"/>
                <w:lang w:val="uk-UA" w:eastAsia="ru-RU"/>
              </w:rPr>
            </w:pPr>
            <w:r w:rsidRPr="005B5DAA">
              <w:rPr>
                <w:rFonts w:eastAsia="Times New Roman"/>
                <w:sz w:val="16"/>
                <w:szCs w:val="16"/>
                <w:lang w:val="uk-UA" w:eastAsia="ru-RU"/>
              </w:rPr>
              <w:t>Табельний номер</w:t>
            </w:r>
          </w:p>
        </w:tc>
        <w:tc>
          <w:tcPr>
            <w:tcW w:w="1796" w:type="dxa"/>
            <w:shd w:val="clear" w:color="auto" w:fill="auto"/>
            <w:vAlign w:val="center"/>
          </w:tcPr>
          <w:p w:rsidR="005B5DAA" w:rsidRPr="005B5DAA" w:rsidRDefault="005B5DAA" w:rsidP="00DD3B40">
            <w:pPr>
              <w:keepNext/>
              <w:spacing w:line="240" w:lineRule="auto"/>
              <w:ind w:firstLine="0"/>
              <w:jc w:val="center"/>
              <w:outlineLvl w:val="0"/>
              <w:rPr>
                <w:rFonts w:eastAsia="Times New Roman"/>
                <w:sz w:val="16"/>
                <w:szCs w:val="16"/>
                <w:lang w:val="uk-UA" w:eastAsia="ru-RU"/>
              </w:rPr>
            </w:pPr>
            <w:r w:rsidRPr="005B5DAA">
              <w:rPr>
                <w:rFonts w:eastAsia="Times New Roman"/>
                <w:sz w:val="16"/>
                <w:szCs w:val="16"/>
                <w:lang w:val="uk-UA" w:eastAsia="ru-RU"/>
              </w:rPr>
              <w:t>Індивідуальний ідентифікаційний номер</w:t>
            </w:r>
          </w:p>
        </w:tc>
        <w:tc>
          <w:tcPr>
            <w:tcW w:w="1376" w:type="dxa"/>
            <w:shd w:val="clear" w:color="auto" w:fill="auto"/>
            <w:vAlign w:val="center"/>
          </w:tcPr>
          <w:p w:rsidR="005B5DAA" w:rsidRPr="005B5DAA" w:rsidRDefault="005B5DAA" w:rsidP="00DD3B40">
            <w:pPr>
              <w:keepNext/>
              <w:spacing w:line="240" w:lineRule="auto"/>
              <w:ind w:firstLine="0"/>
              <w:jc w:val="center"/>
              <w:outlineLvl w:val="0"/>
              <w:rPr>
                <w:rFonts w:eastAsia="Times New Roman"/>
                <w:sz w:val="16"/>
                <w:szCs w:val="16"/>
                <w:lang w:val="uk-UA" w:eastAsia="ru-RU"/>
              </w:rPr>
            </w:pPr>
            <w:r w:rsidRPr="005B5DAA">
              <w:rPr>
                <w:rFonts w:eastAsia="Times New Roman"/>
                <w:sz w:val="16"/>
                <w:szCs w:val="16"/>
                <w:lang w:val="uk-UA" w:eastAsia="ru-RU"/>
              </w:rPr>
              <w:t>Стать (чоловіча, жіноча)</w:t>
            </w:r>
          </w:p>
        </w:tc>
        <w:tc>
          <w:tcPr>
            <w:tcW w:w="2044" w:type="dxa"/>
            <w:tcBorders>
              <w:right w:val="single" w:sz="4" w:space="0" w:color="auto"/>
            </w:tcBorders>
            <w:shd w:val="clear" w:color="auto" w:fill="auto"/>
            <w:vAlign w:val="center"/>
          </w:tcPr>
          <w:p w:rsidR="005B5DAA" w:rsidRPr="005B5DAA" w:rsidRDefault="005B5DAA" w:rsidP="00DD3B40">
            <w:pPr>
              <w:keepNext/>
              <w:spacing w:line="240" w:lineRule="auto"/>
              <w:ind w:firstLine="0"/>
              <w:jc w:val="center"/>
              <w:outlineLvl w:val="0"/>
              <w:rPr>
                <w:rFonts w:eastAsia="Times New Roman"/>
                <w:sz w:val="16"/>
                <w:szCs w:val="16"/>
                <w:lang w:val="uk-UA" w:eastAsia="ru-RU"/>
              </w:rPr>
            </w:pPr>
            <w:r w:rsidRPr="005B5DAA">
              <w:rPr>
                <w:rFonts w:eastAsia="Times New Roman"/>
                <w:sz w:val="16"/>
                <w:szCs w:val="16"/>
                <w:lang w:val="uk-UA" w:eastAsia="ru-RU"/>
              </w:rPr>
              <w:t>Вид роботи (основна, за сумісництвом)</w:t>
            </w:r>
          </w:p>
          <w:p w:rsidR="005B5DAA" w:rsidRPr="005B5DAA" w:rsidRDefault="005B5DAA" w:rsidP="00DD3B40">
            <w:pPr>
              <w:keepNext/>
              <w:spacing w:line="240" w:lineRule="auto"/>
              <w:ind w:firstLine="0"/>
              <w:jc w:val="center"/>
              <w:outlineLvl w:val="0"/>
              <w:rPr>
                <w:rFonts w:eastAsia="Times New Roman"/>
                <w:sz w:val="16"/>
                <w:szCs w:val="16"/>
                <w:lang w:val="uk-UA" w:eastAsia="ru-RU"/>
              </w:rPr>
            </w:pPr>
          </w:p>
        </w:tc>
      </w:tr>
      <w:tr w:rsidR="005B5DAA" w:rsidRPr="005B5DAA" w:rsidTr="00DD3B40">
        <w:trPr>
          <w:trHeight w:val="307"/>
        </w:trPr>
        <w:tc>
          <w:tcPr>
            <w:tcW w:w="1368" w:type="dxa"/>
            <w:shd w:val="clear" w:color="auto" w:fill="auto"/>
            <w:vAlign w:val="center"/>
          </w:tcPr>
          <w:p w:rsidR="005B5DAA" w:rsidRPr="005B5DAA" w:rsidRDefault="005B5DAA" w:rsidP="00DD3B40">
            <w:pPr>
              <w:keepNext/>
              <w:spacing w:line="160" w:lineRule="exact"/>
              <w:ind w:firstLine="0"/>
              <w:jc w:val="center"/>
              <w:outlineLvl w:val="0"/>
              <w:rPr>
                <w:rFonts w:eastAsia="Times New Roman"/>
                <w:sz w:val="16"/>
                <w:szCs w:val="16"/>
                <w:lang w:eastAsia="ru-RU"/>
              </w:rPr>
            </w:pPr>
          </w:p>
        </w:tc>
        <w:tc>
          <w:tcPr>
            <w:tcW w:w="1804" w:type="dxa"/>
            <w:shd w:val="clear" w:color="auto" w:fill="auto"/>
            <w:vAlign w:val="center"/>
          </w:tcPr>
          <w:p w:rsidR="005B5DAA" w:rsidRPr="005B5DAA" w:rsidRDefault="005B5DAA" w:rsidP="00DD3B40">
            <w:pPr>
              <w:keepNext/>
              <w:spacing w:line="160" w:lineRule="exact"/>
              <w:ind w:firstLine="0"/>
              <w:jc w:val="center"/>
              <w:outlineLvl w:val="0"/>
              <w:rPr>
                <w:rFonts w:eastAsia="Times New Roman"/>
                <w:sz w:val="16"/>
                <w:szCs w:val="16"/>
                <w:lang w:eastAsia="ru-RU"/>
              </w:rPr>
            </w:pPr>
          </w:p>
        </w:tc>
        <w:tc>
          <w:tcPr>
            <w:tcW w:w="1796" w:type="dxa"/>
            <w:shd w:val="clear" w:color="auto" w:fill="auto"/>
            <w:vAlign w:val="center"/>
          </w:tcPr>
          <w:p w:rsidR="005B5DAA" w:rsidRPr="005B5DAA" w:rsidRDefault="005B5DAA" w:rsidP="00DD3B40">
            <w:pPr>
              <w:keepNext/>
              <w:spacing w:line="160" w:lineRule="exact"/>
              <w:ind w:firstLine="0"/>
              <w:jc w:val="center"/>
              <w:outlineLvl w:val="0"/>
              <w:rPr>
                <w:rFonts w:eastAsia="Times New Roman"/>
                <w:sz w:val="16"/>
                <w:szCs w:val="16"/>
                <w:lang w:eastAsia="ru-RU"/>
              </w:rPr>
            </w:pPr>
          </w:p>
        </w:tc>
        <w:tc>
          <w:tcPr>
            <w:tcW w:w="1376" w:type="dxa"/>
            <w:shd w:val="clear" w:color="auto" w:fill="auto"/>
            <w:vAlign w:val="center"/>
          </w:tcPr>
          <w:p w:rsidR="005B5DAA" w:rsidRPr="005B5DAA" w:rsidRDefault="005B5DAA" w:rsidP="00DD3B40">
            <w:pPr>
              <w:keepNext/>
              <w:spacing w:line="160" w:lineRule="exact"/>
              <w:ind w:firstLine="0"/>
              <w:jc w:val="center"/>
              <w:outlineLvl w:val="0"/>
              <w:rPr>
                <w:rFonts w:eastAsia="Times New Roman"/>
                <w:sz w:val="16"/>
                <w:szCs w:val="16"/>
                <w:lang w:eastAsia="ru-RU"/>
              </w:rPr>
            </w:pPr>
          </w:p>
        </w:tc>
        <w:tc>
          <w:tcPr>
            <w:tcW w:w="2044" w:type="dxa"/>
            <w:shd w:val="clear" w:color="auto" w:fill="auto"/>
            <w:vAlign w:val="center"/>
          </w:tcPr>
          <w:p w:rsidR="005B5DAA" w:rsidRPr="005B5DAA" w:rsidRDefault="005B5DAA" w:rsidP="00DD3B40">
            <w:pPr>
              <w:keepNext/>
              <w:spacing w:line="160" w:lineRule="exact"/>
              <w:ind w:firstLine="0"/>
              <w:jc w:val="center"/>
              <w:outlineLvl w:val="0"/>
              <w:rPr>
                <w:rFonts w:eastAsia="Times New Roman"/>
                <w:sz w:val="16"/>
                <w:szCs w:val="16"/>
                <w:lang w:eastAsia="ru-RU"/>
              </w:rPr>
            </w:pPr>
          </w:p>
        </w:tc>
      </w:tr>
    </w:tbl>
    <w:p w:rsidR="005B5DAA" w:rsidRPr="005B5DAA" w:rsidRDefault="005B5DAA" w:rsidP="005B5DAA">
      <w:pPr>
        <w:spacing w:line="240" w:lineRule="auto"/>
        <w:ind w:firstLine="0"/>
        <w:jc w:val="left"/>
        <w:rPr>
          <w:rFonts w:eastAsia="Times New Roman"/>
          <w:b/>
          <w:sz w:val="16"/>
          <w:szCs w:val="16"/>
          <w:lang w:val="uk-UA" w:eastAsia="ru-RU"/>
        </w:rPr>
      </w:pPr>
    </w:p>
    <w:p w:rsidR="005B5DAA" w:rsidRPr="005B5DAA" w:rsidRDefault="005B5DAA" w:rsidP="005B5DAA">
      <w:pPr>
        <w:tabs>
          <w:tab w:val="left" w:pos="8640"/>
          <w:tab w:val="left" w:pos="8820"/>
        </w:tabs>
        <w:spacing w:line="240" w:lineRule="auto"/>
        <w:ind w:firstLine="0"/>
        <w:jc w:val="left"/>
        <w:rPr>
          <w:rFonts w:eastAsia="Times New Roman"/>
          <w:b/>
          <w:szCs w:val="28"/>
          <w:lang w:val="uk-UA" w:eastAsia="ru-RU"/>
        </w:rPr>
      </w:pPr>
      <w:r w:rsidRPr="005B5DAA">
        <w:rPr>
          <w:rFonts w:eastAsia="Times New Roman"/>
          <w:b/>
          <w:szCs w:val="28"/>
          <w:lang w:val="uk-UA" w:eastAsia="ru-RU"/>
        </w:rPr>
        <w:t xml:space="preserve">                                 </w:t>
      </w:r>
    </w:p>
    <w:p w:rsidR="005B5DAA" w:rsidRPr="005B5DAA" w:rsidRDefault="005B5DAA" w:rsidP="005B5DAA">
      <w:pPr>
        <w:tabs>
          <w:tab w:val="left" w:pos="8640"/>
          <w:tab w:val="left" w:pos="8820"/>
        </w:tabs>
        <w:spacing w:line="240" w:lineRule="auto"/>
        <w:ind w:firstLine="0"/>
        <w:jc w:val="center"/>
        <w:rPr>
          <w:rFonts w:eastAsia="Times New Roman"/>
          <w:b/>
          <w:szCs w:val="28"/>
          <w:lang w:val="uk-UA" w:eastAsia="ru-RU"/>
        </w:rPr>
      </w:pPr>
    </w:p>
    <w:p w:rsidR="005B5DAA" w:rsidRPr="005B5DAA" w:rsidRDefault="005B5DAA" w:rsidP="005B5DAA">
      <w:pPr>
        <w:tabs>
          <w:tab w:val="left" w:pos="8640"/>
          <w:tab w:val="left" w:pos="8820"/>
        </w:tabs>
        <w:spacing w:line="240" w:lineRule="auto"/>
        <w:ind w:firstLine="0"/>
        <w:jc w:val="center"/>
        <w:rPr>
          <w:rFonts w:eastAsia="Times New Roman"/>
          <w:b/>
          <w:szCs w:val="28"/>
          <w:lang w:val="uk-UA" w:eastAsia="ru-RU"/>
        </w:rPr>
      </w:pPr>
    </w:p>
    <w:p w:rsidR="005B5DAA" w:rsidRPr="005B5DAA" w:rsidRDefault="005B5DAA" w:rsidP="005B5DAA">
      <w:pPr>
        <w:tabs>
          <w:tab w:val="left" w:pos="8640"/>
          <w:tab w:val="left" w:pos="8820"/>
        </w:tabs>
        <w:spacing w:line="240" w:lineRule="auto"/>
        <w:ind w:firstLine="0"/>
        <w:jc w:val="center"/>
        <w:rPr>
          <w:rFonts w:eastAsia="Times New Roman"/>
          <w:b/>
          <w:szCs w:val="28"/>
          <w:lang w:val="uk-UA" w:eastAsia="ru-RU"/>
        </w:rPr>
      </w:pPr>
    </w:p>
    <w:p w:rsidR="005B5DAA" w:rsidRPr="005B5DAA" w:rsidRDefault="005B5DAA" w:rsidP="005B5DAA">
      <w:pPr>
        <w:tabs>
          <w:tab w:val="left" w:pos="8640"/>
          <w:tab w:val="left" w:pos="8820"/>
        </w:tabs>
        <w:spacing w:line="240" w:lineRule="auto"/>
        <w:ind w:firstLine="0"/>
        <w:jc w:val="center"/>
        <w:rPr>
          <w:rFonts w:eastAsia="Times New Roman"/>
          <w:b/>
          <w:szCs w:val="28"/>
          <w:lang w:val="uk-UA" w:eastAsia="ru-RU"/>
        </w:rPr>
      </w:pPr>
      <w:r w:rsidRPr="005B5DAA">
        <w:rPr>
          <w:rFonts w:eastAsia="Times New Roman"/>
          <w:b/>
          <w:szCs w:val="28"/>
          <w:lang w:val="uk-UA" w:eastAsia="ru-RU"/>
        </w:rPr>
        <w:t>ОСОБОВА   КАРТКА  ПРАЦІВНИКА</w:t>
      </w:r>
    </w:p>
    <w:p w:rsidR="005B5DAA" w:rsidRPr="005B5DAA" w:rsidRDefault="005B5DAA" w:rsidP="005B5DAA">
      <w:pPr>
        <w:spacing w:line="240" w:lineRule="auto"/>
        <w:ind w:firstLine="0"/>
        <w:jc w:val="left"/>
        <w:rPr>
          <w:rFonts w:eastAsia="Times New Roman"/>
          <w:b/>
          <w:sz w:val="16"/>
          <w:szCs w:val="16"/>
          <w:lang w:val="uk-UA" w:eastAsia="ru-RU"/>
        </w:rPr>
      </w:pPr>
    </w:p>
    <w:p w:rsidR="005B5DAA" w:rsidRPr="005B5DAA" w:rsidRDefault="005B5DAA" w:rsidP="00DD3B40">
      <w:pPr>
        <w:spacing w:line="240" w:lineRule="auto"/>
        <w:ind w:left="-426" w:firstLine="0"/>
        <w:jc w:val="left"/>
        <w:rPr>
          <w:rFonts w:eastAsia="Times New Roman"/>
          <w:b/>
          <w:sz w:val="20"/>
          <w:szCs w:val="20"/>
          <w:lang w:val="uk-UA" w:eastAsia="ru-RU"/>
        </w:rPr>
      </w:pPr>
      <w:r w:rsidRPr="005B5DAA">
        <w:rPr>
          <w:rFonts w:eastAsia="Times New Roman"/>
          <w:b/>
          <w:sz w:val="20"/>
          <w:szCs w:val="20"/>
          <w:lang w:val="uk-UA" w:eastAsia="ru-RU"/>
        </w:rPr>
        <w:t>І. ЗАГАЛЬНІ ВІДОМОСТІ</w:t>
      </w:r>
    </w:p>
    <w:p w:rsidR="005B5DAA" w:rsidRPr="005B5DAA" w:rsidRDefault="005B5DAA" w:rsidP="00DD3B40">
      <w:pPr>
        <w:spacing w:line="240" w:lineRule="auto"/>
        <w:ind w:left="-426" w:firstLine="0"/>
        <w:jc w:val="left"/>
        <w:rPr>
          <w:rFonts w:eastAsia="Times New Roman"/>
          <w:sz w:val="20"/>
          <w:szCs w:val="20"/>
          <w:lang w:val="uk-UA" w:eastAsia="ru-RU"/>
        </w:rPr>
      </w:pPr>
      <w:r w:rsidRPr="005B5DAA">
        <w:rPr>
          <w:rFonts w:eastAsia="Times New Roman"/>
          <w:b/>
          <w:sz w:val="20"/>
          <w:szCs w:val="20"/>
          <w:lang w:val="uk-UA" w:eastAsia="ru-RU"/>
        </w:rPr>
        <w:t>1.</w:t>
      </w:r>
      <w:r w:rsidRPr="005B5DAA">
        <w:rPr>
          <w:rFonts w:eastAsia="Times New Roman"/>
          <w:sz w:val="20"/>
          <w:szCs w:val="20"/>
          <w:lang w:val="uk-UA" w:eastAsia="ru-RU"/>
        </w:rPr>
        <w:t xml:space="preserve"> Прізвище_________________________ Ім’я</w:t>
      </w:r>
      <w:r w:rsidRPr="005B5DAA">
        <w:rPr>
          <w:rFonts w:eastAsia="Times New Roman"/>
          <w:sz w:val="20"/>
          <w:szCs w:val="20"/>
          <w:lang w:val="uk-UA" w:eastAsia="ru-RU"/>
        </w:rPr>
        <w:softHyphen/>
      </w:r>
      <w:r w:rsidRPr="005B5DAA">
        <w:rPr>
          <w:rFonts w:eastAsia="Times New Roman"/>
          <w:sz w:val="20"/>
          <w:szCs w:val="20"/>
          <w:lang w:val="uk-UA" w:eastAsia="ru-RU"/>
        </w:rPr>
        <w:softHyphen/>
      </w:r>
      <w:r w:rsidRPr="005B5DAA">
        <w:rPr>
          <w:rFonts w:eastAsia="Times New Roman"/>
          <w:sz w:val="20"/>
          <w:szCs w:val="20"/>
          <w:lang w:val="uk-UA" w:eastAsia="ru-RU"/>
        </w:rPr>
        <w:softHyphen/>
      </w:r>
      <w:r w:rsidRPr="005B5DAA">
        <w:rPr>
          <w:rFonts w:eastAsia="Times New Roman"/>
          <w:sz w:val="20"/>
          <w:szCs w:val="20"/>
          <w:lang w:val="uk-UA" w:eastAsia="ru-RU"/>
        </w:rPr>
        <w:softHyphen/>
      </w:r>
      <w:r w:rsidRPr="005B5DAA">
        <w:rPr>
          <w:rFonts w:eastAsia="Times New Roman"/>
          <w:sz w:val="20"/>
          <w:szCs w:val="20"/>
          <w:lang w:val="uk-UA" w:eastAsia="ru-RU"/>
        </w:rPr>
        <w:softHyphen/>
      </w:r>
      <w:r w:rsidRPr="005B5DAA">
        <w:rPr>
          <w:rFonts w:eastAsia="Times New Roman"/>
          <w:sz w:val="20"/>
          <w:szCs w:val="20"/>
          <w:lang w:val="uk-UA" w:eastAsia="ru-RU"/>
        </w:rPr>
        <w:softHyphen/>
      </w:r>
      <w:r w:rsidRPr="005B5DAA">
        <w:rPr>
          <w:rFonts w:eastAsia="Times New Roman"/>
          <w:sz w:val="20"/>
          <w:szCs w:val="20"/>
          <w:lang w:val="uk-UA" w:eastAsia="ru-RU"/>
        </w:rPr>
        <w:softHyphen/>
      </w:r>
      <w:r w:rsidRPr="005B5DAA">
        <w:rPr>
          <w:rFonts w:eastAsia="Times New Roman"/>
          <w:sz w:val="20"/>
          <w:szCs w:val="20"/>
          <w:lang w:val="uk-UA" w:eastAsia="ru-RU"/>
        </w:rPr>
        <w:softHyphen/>
      </w:r>
      <w:r w:rsidRPr="005B5DAA">
        <w:rPr>
          <w:rFonts w:eastAsia="Times New Roman"/>
          <w:sz w:val="20"/>
          <w:szCs w:val="20"/>
          <w:lang w:val="uk-UA" w:eastAsia="ru-RU"/>
        </w:rPr>
        <w:softHyphen/>
      </w:r>
      <w:r w:rsidRPr="005B5DAA">
        <w:rPr>
          <w:rFonts w:eastAsia="Times New Roman"/>
          <w:sz w:val="20"/>
          <w:szCs w:val="20"/>
          <w:lang w:val="uk-UA" w:eastAsia="ru-RU"/>
        </w:rPr>
        <w:softHyphen/>
      </w:r>
      <w:r w:rsidRPr="005B5DAA">
        <w:rPr>
          <w:rFonts w:eastAsia="Times New Roman"/>
          <w:sz w:val="20"/>
          <w:szCs w:val="20"/>
          <w:lang w:val="uk-UA" w:eastAsia="ru-RU"/>
        </w:rPr>
        <w:softHyphen/>
      </w:r>
      <w:r w:rsidRPr="005B5DAA">
        <w:rPr>
          <w:rFonts w:eastAsia="Times New Roman"/>
          <w:sz w:val="20"/>
          <w:szCs w:val="20"/>
          <w:lang w:val="uk-UA" w:eastAsia="ru-RU"/>
        </w:rPr>
        <w:softHyphen/>
      </w:r>
      <w:r w:rsidRPr="005B5DAA">
        <w:rPr>
          <w:rFonts w:eastAsia="Times New Roman"/>
          <w:sz w:val="20"/>
          <w:szCs w:val="20"/>
          <w:lang w:val="uk-UA" w:eastAsia="ru-RU"/>
        </w:rPr>
        <w:softHyphen/>
      </w:r>
      <w:r w:rsidRPr="005B5DAA">
        <w:rPr>
          <w:rFonts w:eastAsia="Times New Roman"/>
          <w:sz w:val="20"/>
          <w:szCs w:val="20"/>
          <w:lang w:val="uk-UA" w:eastAsia="ru-RU"/>
        </w:rPr>
        <w:softHyphen/>
      </w:r>
      <w:r w:rsidRPr="005B5DAA">
        <w:rPr>
          <w:rFonts w:eastAsia="Times New Roman"/>
          <w:sz w:val="20"/>
          <w:szCs w:val="20"/>
          <w:lang w:val="uk-UA" w:eastAsia="ru-RU"/>
        </w:rPr>
        <w:softHyphen/>
      </w:r>
      <w:r w:rsidRPr="005B5DAA">
        <w:rPr>
          <w:rFonts w:eastAsia="Times New Roman"/>
          <w:sz w:val="20"/>
          <w:szCs w:val="20"/>
          <w:lang w:val="uk-UA" w:eastAsia="ru-RU"/>
        </w:rPr>
        <w:softHyphen/>
      </w:r>
      <w:r w:rsidRPr="005B5DAA">
        <w:rPr>
          <w:rFonts w:eastAsia="Times New Roman"/>
          <w:sz w:val="20"/>
          <w:szCs w:val="20"/>
          <w:lang w:val="uk-UA" w:eastAsia="ru-RU"/>
        </w:rPr>
        <w:softHyphen/>
        <w:t>________________________ По батькові</w:t>
      </w:r>
      <w:r w:rsidRPr="005B5DAA">
        <w:rPr>
          <w:rFonts w:eastAsia="Times New Roman"/>
          <w:sz w:val="20"/>
          <w:szCs w:val="20"/>
          <w:lang w:eastAsia="ru-RU"/>
        </w:rPr>
        <w:t xml:space="preserve"> </w:t>
      </w:r>
      <w:r w:rsidRPr="005B5DAA">
        <w:rPr>
          <w:rFonts w:eastAsia="Times New Roman"/>
          <w:sz w:val="20"/>
          <w:szCs w:val="20"/>
          <w:lang w:val="uk-UA" w:eastAsia="ru-RU"/>
        </w:rPr>
        <w:t>_____</w:t>
      </w:r>
      <w:r w:rsidRPr="005B5DAA">
        <w:rPr>
          <w:rFonts w:eastAsia="Times New Roman"/>
          <w:sz w:val="20"/>
          <w:szCs w:val="20"/>
          <w:lang w:eastAsia="ru-RU"/>
        </w:rPr>
        <w:t>______</w:t>
      </w:r>
      <w:r>
        <w:rPr>
          <w:rFonts w:eastAsia="Times New Roman"/>
          <w:sz w:val="20"/>
          <w:szCs w:val="20"/>
          <w:lang w:val="uk-UA" w:eastAsia="ru-RU"/>
        </w:rPr>
        <w:t>_______________</w:t>
      </w:r>
    </w:p>
    <w:p w:rsidR="005B5DAA" w:rsidRPr="005B5DAA" w:rsidRDefault="005B5DAA" w:rsidP="00DD3B40">
      <w:pPr>
        <w:spacing w:line="240" w:lineRule="auto"/>
        <w:ind w:left="-426" w:firstLine="0"/>
        <w:jc w:val="left"/>
        <w:rPr>
          <w:rFonts w:eastAsia="Times New Roman"/>
          <w:sz w:val="20"/>
          <w:szCs w:val="20"/>
          <w:lang w:val="uk-UA" w:eastAsia="ru-RU"/>
        </w:rPr>
      </w:pPr>
      <w:r w:rsidRPr="005B5DAA">
        <w:rPr>
          <w:rFonts w:eastAsia="Times New Roman"/>
          <w:b/>
          <w:sz w:val="20"/>
          <w:szCs w:val="20"/>
          <w:lang w:val="uk-UA" w:eastAsia="ru-RU"/>
        </w:rPr>
        <w:t>2.</w:t>
      </w:r>
      <w:r w:rsidRPr="005B5DAA">
        <w:rPr>
          <w:rFonts w:eastAsia="Times New Roman"/>
          <w:sz w:val="20"/>
          <w:szCs w:val="20"/>
          <w:lang w:val="uk-UA" w:eastAsia="ru-RU"/>
        </w:rPr>
        <w:t xml:space="preserve"> Дата народження "_____"_________________19___р.      </w:t>
      </w:r>
      <w:r w:rsidRPr="005B5DAA">
        <w:rPr>
          <w:rFonts w:eastAsia="Times New Roman"/>
          <w:b/>
          <w:sz w:val="20"/>
          <w:szCs w:val="20"/>
          <w:lang w:val="uk-UA" w:eastAsia="ru-RU"/>
        </w:rPr>
        <w:t>3.</w:t>
      </w:r>
      <w:r w:rsidRPr="005B5DAA">
        <w:rPr>
          <w:rFonts w:eastAsia="Times New Roman"/>
          <w:sz w:val="20"/>
          <w:szCs w:val="20"/>
          <w:lang w:val="uk-UA" w:eastAsia="ru-RU"/>
        </w:rPr>
        <w:t xml:space="preserve">  Громадянство________________</w:t>
      </w:r>
      <w:r w:rsidRPr="005B5DAA">
        <w:rPr>
          <w:rFonts w:eastAsia="Times New Roman"/>
          <w:sz w:val="20"/>
          <w:szCs w:val="20"/>
          <w:lang w:eastAsia="ru-RU"/>
        </w:rPr>
        <w:t>_____</w:t>
      </w:r>
      <w:r w:rsidRPr="005B5DAA">
        <w:rPr>
          <w:rFonts w:eastAsia="Times New Roman"/>
          <w:sz w:val="20"/>
          <w:szCs w:val="20"/>
          <w:lang w:val="uk-UA" w:eastAsia="ru-RU"/>
        </w:rPr>
        <w:t>_____________________</w:t>
      </w:r>
    </w:p>
    <w:p w:rsidR="005B5DAA" w:rsidRDefault="005B5DAA" w:rsidP="00DD3B40">
      <w:pPr>
        <w:spacing w:line="240" w:lineRule="auto"/>
        <w:ind w:left="-426" w:firstLine="0"/>
        <w:jc w:val="left"/>
        <w:rPr>
          <w:rFonts w:eastAsia="Times New Roman"/>
          <w:sz w:val="20"/>
          <w:szCs w:val="20"/>
          <w:lang w:val="uk-UA" w:eastAsia="ru-RU"/>
        </w:rPr>
      </w:pPr>
      <w:r w:rsidRPr="005B5DAA">
        <w:rPr>
          <w:rFonts w:eastAsia="Times New Roman"/>
          <w:b/>
          <w:sz w:val="20"/>
          <w:szCs w:val="20"/>
          <w:lang w:val="uk-UA" w:eastAsia="ru-RU"/>
        </w:rPr>
        <w:t>4.</w:t>
      </w:r>
      <w:r w:rsidRPr="005B5DAA">
        <w:rPr>
          <w:rFonts w:eastAsia="Times New Roman"/>
          <w:sz w:val="20"/>
          <w:szCs w:val="20"/>
          <w:lang w:val="uk-UA" w:eastAsia="ru-RU"/>
        </w:rPr>
        <w:t xml:space="preserve"> Освіта</w:t>
      </w:r>
      <w:r w:rsidRPr="005B5DAA">
        <w:rPr>
          <w:rFonts w:eastAsia="Times New Roman"/>
          <w:sz w:val="20"/>
          <w:szCs w:val="20"/>
          <w:lang w:eastAsia="ru-RU"/>
        </w:rPr>
        <w:t xml:space="preserve"> (</w:t>
      </w:r>
      <w:r w:rsidRPr="005B5DAA">
        <w:rPr>
          <w:rFonts w:eastAsia="Times New Roman"/>
          <w:color w:val="000000"/>
          <w:sz w:val="20"/>
          <w:szCs w:val="20"/>
          <w:lang w:val="uk-UA" w:eastAsia="ru-RU"/>
        </w:rPr>
        <w:t>базова загальна середня, повна загальна середня, професійно-технічна, неповна вища, базова вища,</w:t>
      </w:r>
      <w:r w:rsidRPr="005B5DAA">
        <w:rPr>
          <w:rFonts w:eastAsia="Times New Roman"/>
          <w:sz w:val="20"/>
          <w:szCs w:val="20"/>
          <w:lang w:val="uk-UA" w:eastAsia="ru-RU"/>
        </w:rPr>
        <w:t xml:space="preserve"> </w:t>
      </w:r>
      <w:r w:rsidRPr="005B5DAA">
        <w:rPr>
          <w:rFonts w:eastAsia="Times New Roman"/>
          <w:color w:val="000000"/>
          <w:sz w:val="20"/>
          <w:szCs w:val="20"/>
          <w:lang w:val="uk-UA" w:eastAsia="ru-RU"/>
        </w:rPr>
        <w:t>повна вища</w:t>
      </w:r>
      <w:r w:rsidRPr="005B5DAA">
        <w:rPr>
          <w:rFonts w:eastAsia="Times New Roman"/>
          <w:sz w:val="20"/>
          <w:szCs w:val="20"/>
          <w:lang w:eastAsia="ru-RU"/>
        </w:rPr>
        <w:t xml:space="preserve">) </w:t>
      </w:r>
      <w:r w:rsidRPr="005B5DAA">
        <w:rPr>
          <w:rFonts w:eastAsia="Times New Roman"/>
          <w:sz w:val="20"/>
          <w:szCs w:val="20"/>
          <w:lang w:val="uk-UA" w:eastAsia="ru-RU"/>
        </w:rPr>
        <w:t>________________________________________________________________________________________________</w:t>
      </w:r>
      <w:r w:rsidR="00DD3B40">
        <w:rPr>
          <w:rFonts w:eastAsia="Times New Roman"/>
          <w:sz w:val="20"/>
          <w:szCs w:val="20"/>
          <w:lang w:val="uk-UA" w:eastAsia="ru-RU"/>
        </w:rPr>
        <w:t>____</w:t>
      </w:r>
    </w:p>
    <w:p w:rsidR="00DD3B40" w:rsidRPr="005B5DAA" w:rsidRDefault="00DD3B40" w:rsidP="00DD3B40">
      <w:pPr>
        <w:spacing w:line="240" w:lineRule="auto"/>
        <w:ind w:left="-426" w:firstLine="0"/>
        <w:jc w:val="left"/>
        <w:rPr>
          <w:rFonts w:eastAsia="Times New Roman"/>
          <w:sz w:val="10"/>
          <w:szCs w:val="10"/>
          <w:lang w:val="uk-UA" w:eastAsia="ru-RU"/>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5"/>
        <w:gridCol w:w="3420"/>
        <w:gridCol w:w="1756"/>
      </w:tblGrid>
      <w:tr w:rsidR="005B5DAA" w:rsidRPr="005B5DAA" w:rsidTr="00DD3B40">
        <w:tc>
          <w:tcPr>
            <w:tcW w:w="5315" w:type="dxa"/>
            <w:shd w:val="clear" w:color="auto" w:fill="auto"/>
          </w:tcPr>
          <w:p w:rsidR="005B5DAA" w:rsidRPr="005B5DAA" w:rsidRDefault="005B5DAA" w:rsidP="005B5DAA">
            <w:pPr>
              <w:spacing w:line="240" w:lineRule="auto"/>
              <w:ind w:firstLine="0"/>
              <w:jc w:val="center"/>
              <w:rPr>
                <w:rFonts w:eastAsia="Times New Roman"/>
                <w:b/>
                <w:sz w:val="20"/>
                <w:szCs w:val="20"/>
                <w:lang w:val="uk-UA" w:eastAsia="ru-RU"/>
              </w:rPr>
            </w:pPr>
            <w:r w:rsidRPr="005B5DAA">
              <w:rPr>
                <w:rFonts w:eastAsia="Times New Roman"/>
                <w:b/>
                <w:sz w:val="20"/>
                <w:szCs w:val="20"/>
                <w:lang w:val="uk-UA" w:eastAsia="ru-RU"/>
              </w:rPr>
              <w:t>Назва освітнього закладу</w:t>
            </w:r>
          </w:p>
        </w:tc>
        <w:tc>
          <w:tcPr>
            <w:tcW w:w="3420" w:type="dxa"/>
            <w:shd w:val="clear" w:color="auto" w:fill="auto"/>
          </w:tcPr>
          <w:p w:rsidR="005B5DAA" w:rsidRPr="005B5DAA" w:rsidRDefault="005B5DAA" w:rsidP="005B5DAA">
            <w:pPr>
              <w:spacing w:line="240" w:lineRule="auto"/>
              <w:ind w:firstLine="0"/>
              <w:jc w:val="center"/>
              <w:rPr>
                <w:rFonts w:eastAsia="Times New Roman"/>
                <w:b/>
                <w:sz w:val="20"/>
                <w:szCs w:val="20"/>
                <w:lang w:val="uk-UA" w:eastAsia="ru-RU"/>
              </w:rPr>
            </w:pPr>
            <w:r w:rsidRPr="005B5DAA">
              <w:rPr>
                <w:rFonts w:eastAsia="Times New Roman"/>
                <w:b/>
                <w:sz w:val="20"/>
                <w:szCs w:val="20"/>
                <w:lang w:val="uk-UA" w:eastAsia="ru-RU"/>
              </w:rPr>
              <w:t>Диплом (свідоцтво), серія, номер</w:t>
            </w:r>
          </w:p>
        </w:tc>
        <w:tc>
          <w:tcPr>
            <w:tcW w:w="1756" w:type="dxa"/>
            <w:shd w:val="clear" w:color="auto" w:fill="auto"/>
          </w:tcPr>
          <w:p w:rsidR="005B5DAA" w:rsidRPr="005B5DAA" w:rsidRDefault="005B5DAA" w:rsidP="005B5DAA">
            <w:pPr>
              <w:spacing w:line="240" w:lineRule="auto"/>
              <w:ind w:firstLine="0"/>
              <w:jc w:val="center"/>
              <w:rPr>
                <w:rFonts w:eastAsia="Times New Roman"/>
                <w:b/>
                <w:sz w:val="20"/>
                <w:szCs w:val="20"/>
                <w:lang w:val="uk-UA" w:eastAsia="ru-RU"/>
              </w:rPr>
            </w:pPr>
            <w:r w:rsidRPr="005B5DAA">
              <w:rPr>
                <w:rFonts w:eastAsia="Times New Roman"/>
                <w:b/>
                <w:sz w:val="20"/>
                <w:szCs w:val="20"/>
                <w:lang w:val="uk-UA" w:eastAsia="ru-RU"/>
              </w:rPr>
              <w:t>Рік закінчення</w:t>
            </w:r>
          </w:p>
        </w:tc>
      </w:tr>
      <w:tr w:rsidR="005B5DAA" w:rsidRPr="005B5DAA" w:rsidTr="00DD3B40">
        <w:tc>
          <w:tcPr>
            <w:tcW w:w="5315" w:type="dxa"/>
            <w:shd w:val="clear" w:color="auto" w:fill="auto"/>
          </w:tcPr>
          <w:p w:rsidR="005B5DAA" w:rsidRPr="005B5DAA" w:rsidRDefault="005B5DAA" w:rsidP="005B5DAA">
            <w:pPr>
              <w:spacing w:line="240" w:lineRule="auto"/>
              <w:ind w:firstLine="0"/>
              <w:jc w:val="left"/>
              <w:rPr>
                <w:rFonts w:eastAsia="Times New Roman"/>
                <w:sz w:val="20"/>
                <w:szCs w:val="20"/>
                <w:lang w:val="uk-UA" w:eastAsia="ru-RU"/>
              </w:rPr>
            </w:pPr>
          </w:p>
        </w:tc>
        <w:tc>
          <w:tcPr>
            <w:tcW w:w="3420" w:type="dxa"/>
            <w:shd w:val="clear" w:color="auto" w:fill="auto"/>
          </w:tcPr>
          <w:p w:rsidR="005B5DAA" w:rsidRPr="005B5DAA" w:rsidRDefault="005B5DAA" w:rsidP="005B5DAA">
            <w:pPr>
              <w:spacing w:line="240" w:lineRule="auto"/>
              <w:ind w:firstLine="0"/>
              <w:jc w:val="left"/>
              <w:rPr>
                <w:rFonts w:eastAsia="Times New Roman"/>
                <w:sz w:val="20"/>
                <w:szCs w:val="20"/>
                <w:lang w:val="uk-UA" w:eastAsia="ru-RU"/>
              </w:rPr>
            </w:pPr>
          </w:p>
        </w:tc>
        <w:tc>
          <w:tcPr>
            <w:tcW w:w="1756" w:type="dxa"/>
            <w:shd w:val="clear" w:color="auto" w:fill="auto"/>
          </w:tcPr>
          <w:p w:rsidR="005B5DAA" w:rsidRPr="005B5DAA" w:rsidRDefault="005B5DAA" w:rsidP="005B5DAA">
            <w:pPr>
              <w:spacing w:line="240" w:lineRule="auto"/>
              <w:ind w:firstLine="0"/>
              <w:jc w:val="left"/>
              <w:rPr>
                <w:rFonts w:eastAsia="Times New Roman"/>
                <w:sz w:val="20"/>
                <w:szCs w:val="20"/>
                <w:lang w:val="uk-UA" w:eastAsia="ru-RU"/>
              </w:rPr>
            </w:pPr>
          </w:p>
        </w:tc>
      </w:tr>
      <w:tr w:rsidR="005B5DAA" w:rsidRPr="005B5DAA" w:rsidTr="00DD3B40">
        <w:tc>
          <w:tcPr>
            <w:tcW w:w="5315" w:type="dxa"/>
            <w:shd w:val="clear" w:color="auto" w:fill="auto"/>
          </w:tcPr>
          <w:p w:rsidR="005B5DAA" w:rsidRPr="005B5DAA" w:rsidRDefault="005B5DAA" w:rsidP="005B5DAA">
            <w:pPr>
              <w:spacing w:line="240" w:lineRule="auto"/>
              <w:ind w:firstLine="0"/>
              <w:jc w:val="left"/>
              <w:rPr>
                <w:rFonts w:eastAsia="Times New Roman"/>
                <w:sz w:val="20"/>
                <w:szCs w:val="20"/>
                <w:lang w:val="uk-UA" w:eastAsia="ru-RU"/>
              </w:rPr>
            </w:pPr>
          </w:p>
        </w:tc>
        <w:tc>
          <w:tcPr>
            <w:tcW w:w="3420" w:type="dxa"/>
            <w:shd w:val="clear" w:color="auto" w:fill="auto"/>
          </w:tcPr>
          <w:p w:rsidR="005B5DAA" w:rsidRPr="005B5DAA" w:rsidRDefault="005B5DAA" w:rsidP="005B5DAA">
            <w:pPr>
              <w:spacing w:line="240" w:lineRule="auto"/>
              <w:ind w:firstLine="0"/>
              <w:jc w:val="left"/>
              <w:rPr>
                <w:rFonts w:eastAsia="Times New Roman"/>
                <w:sz w:val="20"/>
                <w:szCs w:val="20"/>
                <w:lang w:val="uk-UA" w:eastAsia="ru-RU"/>
              </w:rPr>
            </w:pPr>
          </w:p>
        </w:tc>
        <w:tc>
          <w:tcPr>
            <w:tcW w:w="1756" w:type="dxa"/>
            <w:shd w:val="clear" w:color="auto" w:fill="auto"/>
          </w:tcPr>
          <w:p w:rsidR="005B5DAA" w:rsidRPr="005B5DAA" w:rsidRDefault="005B5DAA" w:rsidP="005B5DAA">
            <w:pPr>
              <w:spacing w:line="240" w:lineRule="auto"/>
              <w:ind w:firstLine="0"/>
              <w:jc w:val="left"/>
              <w:rPr>
                <w:rFonts w:eastAsia="Times New Roman"/>
                <w:sz w:val="20"/>
                <w:szCs w:val="20"/>
                <w:lang w:val="uk-UA" w:eastAsia="ru-RU"/>
              </w:rPr>
            </w:pPr>
          </w:p>
        </w:tc>
      </w:tr>
      <w:tr w:rsidR="005B5DAA" w:rsidRPr="005B5DAA" w:rsidTr="00DD3B40">
        <w:tc>
          <w:tcPr>
            <w:tcW w:w="5315" w:type="dxa"/>
            <w:shd w:val="clear" w:color="auto" w:fill="auto"/>
          </w:tcPr>
          <w:p w:rsidR="005B5DAA" w:rsidRPr="005B5DAA" w:rsidRDefault="005B5DAA" w:rsidP="005B5DAA">
            <w:pPr>
              <w:spacing w:line="240" w:lineRule="auto"/>
              <w:ind w:firstLine="0"/>
              <w:jc w:val="left"/>
              <w:rPr>
                <w:rFonts w:eastAsia="Times New Roman"/>
                <w:sz w:val="20"/>
                <w:szCs w:val="20"/>
                <w:lang w:val="uk-UA" w:eastAsia="ru-RU"/>
              </w:rPr>
            </w:pPr>
          </w:p>
        </w:tc>
        <w:tc>
          <w:tcPr>
            <w:tcW w:w="3420" w:type="dxa"/>
            <w:shd w:val="clear" w:color="auto" w:fill="auto"/>
          </w:tcPr>
          <w:p w:rsidR="005B5DAA" w:rsidRPr="005B5DAA" w:rsidRDefault="005B5DAA" w:rsidP="005B5DAA">
            <w:pPr>
              <w:spacing w:line="240" w:lineRule="auto"/>
              <w:ind w:firstLine="0"/>
              <w:jc w:val="left"/>
              <w:rPr>
                <w:rFonts w:eastAsia="Times New Roman"/>
                <w:sz w:val="20"/>
                <w:szCs w:val="20"/>
                <w:lang w:val="uk-UA" w:eastAsia="ru-RU"/>
              </w:rPr>
            </w:pPr>
          </w:p>
        </w:tc>
        <w:tc>
          <w:tcPr>
            <w:tcW w:w="1756" w:type="dxa"/>
            <w:shd w:val="clear" w:color="auto" w:fill="auto"/>
          </w:tcPr>
          <w:p w:rsidR="005B5DAA" w:rsidRPr="005B5DAA" w:rsidRDefault="005B5DAA" w:rsidP="005B5DAA">
            <w:pPr>
              <w:spacing w:line="240" w:lineRule="auto"/>
              <w:ind w:firstLine="0"/>
              <w:jc w:val="left"/>
              <w:rPr>
                <w:rFonts w:eastAsia="Times New Roman"/>
                <w:sz w:val="20"/>
                <w:szCs w:val="20"/>
                <w:lang w:val="uk-UA" w:eastAsia="ru-RU"/>
              </w:rPr>
            </w:pPr>
          </w:p>
        </w:tc>
      </w:tr>
      <w:tr w:rsidR="005B5DAA" w:rsidRPr="005B5DAA" w:rsidTr="00DD3B40">
        <w:tc>
          <w:tcPr>
            <w:tcW w:w="5315" w:type="dxa"/>
            <w:shd w:val="clear" w:color="auto" w:fill="auto"/>
          </w:tcPr>
          <w:p w:rsidR="005B5DAA" w:rsidRPr="005B5DAA" w:rsidRDefault="005B5DAA" w:rsidP="005B5DAA">
            <w:pPr>
              <w:spacing w:line="240" w:lineRule="auto"/>
              <w:ind w:firstLine="0"/>
              <w:jc w:val="left"/>
              <w:rPr>
                <w:rFonts w:eastAsia="Times New Roman"/>
                <w:sz w:val="20"/>
                <w:szCs w:val="20"/>
                <w:lang w:val="uk-UA" w:eastAsia="ru-RU"/>
              </w:rPr>
            </w:pPr>
          </w:p>
        </w:tc>
        <w:tc>
          <w:tcPr>
            <w:tcW w:w="3420" w:type="dxa"/>
            <w:shd w:val="clear" w:color="auto" w:fill="auto"/>
          </w:tcPr>
          <w:p w:rsidR="005B5DAA" w:rsidRPr="005B5DAA" w:rsidRDefault="005B5DAA" w:rsidP="005B5DAA">
            <w:pPr>
              <w:spacing w:line="240" w:lineRule="auto"/>
              <w:ind w:firstLine="0"/>
              <w:jc w:val="left"/>
              <w:rPr>
                <w:rFonts w:eastAsia="Times New Roman"/>
                <w:sz w:val="20"/>
                <w:szCs w:val="20"/>
                <w:lang w:val="uk-UA" w:eastAsia="ru-RU"/>
              </w:rPr>
            </w:pPr>
          </w:p>
        </w:tc>
        <w:tc>
          <w:tcPr>
            <w:tcW w:w="1756" w:type="dxa"/>
            <w:shd w:val="clear" w:color="auto" w:fill="auto"/>
          </w:tcPr>
          <w:p w:rsidR="005B5DAA" w:rsidRPr="005B5DAA" w:rsidRDefault="005B5DAA" w:rsidP="005B5DAA">
            <w:pPr>
              <w:spacing w:line="240" w:lineRule="auto"/>
              <w:ind w:firstLine="0"/>
              <w:jc w:val="left"/>
              <w:rPr>
                <w:rFonts w:eastAsia="Times New Roman"/>
                <w:sz w:val="20"/>
                <w:szCs w:val="20"/>
                <w:lang w:val="uk-UA" w:eastAsia="ru-RU"/>
              </w:rPr>
            </w:pPr>
          </w:p>
        </w:tc>
      </w:tr>
      <w:tr w:rsidR="005B5DAA" w:rsidRPr="005B5DAA" w:rsidTr="00DD3B40">
        <w:trPr>
          <w:trHeight w:val="418"/>
        </w:trPr>
        <w:tc>
          <w:tcPr>
            <w:tcW w:w="5315" w:type="dxa"/>
            <w:shd w:val="clear" w:color="auto" w:fill="auto"/>
            <w:vAlign w:val="center"/>
          </w:tcPr>
          <w:p w:rsidR="005B5DAA" w:rsidRPr="005B5DAA" w:rsidRDefault="005B5DAA" w:rsidP="005B5DAA">
            <w:pPr>
              <w:spacing w:line="240" w:lineRule="auto"/>
              <w:ind w:firstLine="0"/>
              <w:jc w:val="center"/>
              <w:rPr>
                <w:rFonts w:eastAsia="Times New Roman"/>
                <w:b/>
                <w:sz w:val="20"/>
                <w:szCs w:val="20"/>
                <w:lang w:eastAsia="ru-RU"/>
              </w:rPr>
            </w:pPr>
            <w:r w:rsidRPr="005B5DAA">
              <w:rPr>
                <w:rFonts w:eastAsia="Times New Roman"/>
                <w:b/>
                <w:sz w:val="20"/>
                <w:szCs w:val="20"/>
                <w:lang w:val="uk-UA" w:eastAsia="ru-RU"/>
              </w:rPr>
              <w:t>Спеціальність (професія) за дипломом (свідоцтвом)</w:t>
            </w:r>
            <w:r w:rsidRPr="005B5DAA">
              <w:rPr>
                <w:rFonts w:eastAsia="Times New Roman"/>
                <w:b/>
                <w:sz w:val="20"/>
                <w:szCs w:val="20"/>
                <w:lang w:eastAsia="ru-RU"/>
              </w:rPr>
              <w:t xml:space="preserve"> </w:t>
            </w:r>
          </w:p>
        </w:tc>
        <w:tc>
          <w:tcPr>
            <w:tcW w:w="3420" w:type="dxa"/>
            <w:shd w:val="clear" w:color="auto" w:fill="auto"/>
            <w:vAlign w:val="center"/>
          </w:tcPr>
          <w:p w:rsidR="005B5DAA" w:rsidRPr="005B5DAA" w:rsidRDefault="005B5DAA" w:rsidP="005B5DAA">
            <w:pPr>
              <w:spacing w:line="240" w:lineRule="auto"/>
              <w:ind w:firstLine="0"/>
              <w:jc w:val="center"/>
              <w:rPr>
                <w:rFonts w:eastAsia="Times New Roman"/>
                <w:b/>
                <w:sz w:val="20"/>
                <w:szCs w:val="20"/>
                <w:lang w:val="uk-UA" w:eastAsia="ru-RU"/>
              </w:rPr>
            </w:pPr>
            <w:r w:rsidRPr="005B5DAA">
              <w:rPr>
                <w:rFonts w:eastAsia="Times New Roman"/>
                <w:b/>
                <w:sz w:val="20"/>
                <w:szCs w:val="20"/>
                <w:lang w:val="uk-UA" w:eastAsia="ru-RU"/>
              </w:rPr>
              <w:t>Кваліфікація за дипломом (свідоцтвом)</w:t>
            </w:r>
          </w:p>
        </w:tc>
        <w:tc>
          <w:tcPr>
            <w:tcW w:w="1756" w:type="dxa"/>
            <w:shd w:val="clear" w:color="auto" w:fill="auto"/>
            <w:vAlign w:val="center"/>
          </w:tcPr>
          <w:p w:rsidR="005B5DAA" w:rsidRPr="005B5DAA" w:rsidRDefault="005B5DAA" w:rsidP="005B5DAA">
            <w:pPr>
              <w:spacing w:line="240" w:lineRule="auto"/>
              <w:ind w:firstLine="0"/>
              <w:jc w:val="center"/>
              <w:rPr>
                <w:rFonts w:eastAsia="Times New Roman"/>
                <w:b/>
                <w:sz w:val="20"/>
                <w:szCs w:val="20"/>
                <w:lang w:val="uk-UA" w:eastAsia="ru-RU"/>
              </w:rPr>
            </w:pPr>
            <w:r w:rsidRPr="005B5DAA">
              <w:rPr>
                <w:rFonts w:eastAsia="Times New Roman"/>
                <w:b/>
                <w:sz w:val="20"/>
                <w:szCs w:val="20"/>
                <w:lang w:val="uk-UA" w:eastAsia="ru-RU"/>
              </w:rPr>
              <w:t>Форма навчання</w:t>
            </w:r>
          </w:p>
          <w:p w:rsidR="005B5DAA" w:rsidRPr="005B5DAA" w:rsidRDefault="005B5DAA" w:rsidP="005B5DAA">
            <w:pPr>
              <w:spacing w:line="240" w:lineRule="auto"/>
              <w:ind w:firstLine="0"/>
              <w:jc w:val="center"/>
              <w:rPr>
                <w:rFonts w:eastAsia="Times New Roman"/>
                <w:b/>
                <w:sz w:val="20"/>
                <w:szCs w:val="20"/>
                <w:lang w:val="uk-UA" w:eastAsia="ru-RU"/>
              </w:rPr>
            </w:pPr>
            <w:r w:rsidRPr="005B5DAA">
              <w:rPr>
                <w:rFonts w:eastAsia="Times New Roman"/>
                <w:b/>
                <w:sz w:val="20"/>
                <w:szCs w:val="20"/>
                <w:lang w:val="uk-UA" w:eastAsia="ru-RU"/>
              </w:rPr>
              <w:t>(денна, вечірня</w:t>
            </w:r>
            <w:r w:rsidRPr="005B5DAA">
              <w:rPr>
                <w:rFonts w:eastAsia="Times New Roman"/>
                <w:b/>
                <w:sz w:val="20"/>
                <w:szCs w:val="20"/>
                <w:lang w:eastAsia="ru-RU"/>
              </w:rPr>
              <w:t>,</w:t>
            </w:r>
            <w:r w:rsidRPr="005B5DAA">
              <w:rPr>
                <w:rFonts w:eastAsia="Times New Roman"/>
                <w:b/>
                <w:sz w:val="20"/>
                <w:szCs w:val="20"/>
                <w:lang w:val="uk-UA" w:eastAsia="ru-RU"/>
              </w:rPr>
              <w:t xml:space="preserve"> заочна)</w:t>
            </w:r>
          </w:p>
        </w:tc>
      </w:tr>
      <w:tr w:rsidR="005B5DAA" w:rsidRPr="005B5DAA" w:rsidTr="00DD3B40">
        <w:tc>
          <w:tcPr>
            <w:tcW w:w="5315" w:type="dxa"/>
            <w:shd w:val="clear" w:color="auto" w:fill="auto"/>
          </w:tcPr>
          <w:p w:rsidR="005B5DAA" w:rsidRPr="005B5DAA" w:rsidRDefault="005B5DAA" w:rsidP="005B5DAA">
            <w:pPr>
              <w:spacing w:line="240" w:lineRule="auto"/>
              <w:ind w:firstLine="0"/>
              <w:jc w:val="left"/>
              <w:rPr>
                <w:rFonts w:eastAsia="Times New Roman"/>
                <w:sz w:val="20"/>
                <w:szCs w:val="20"/>
                <w:lang w:val="uk-UA" w:eastAsia="ru-RU"/>
              </w:rPr>
            </w:pPr>
          </w:p>
        </w:tc>
        <w:tc>
          <w:tcPr>
            <w:tcW w:w="3420" w:type="dxa"/>
            <w:shd w:val="clear" w:color="auto" w:fill="auto"/>
          </w:tcPr>
          <w:p w:rsidR="005B5DAA" w:rsidRPr="005B5DAA" w:rsidRDefault="005B5DAA" w:rsidP="005B5DAA">
            <w:pPr>
              <w:spacing w:line="240" w:lineRule="auto"/>
              <w:ind w:firstLine="0"/>
              <w:jc w:val="left"/>
              <w:rPr>
                <w:rFonts w:eastAsia="Times New Roman"/>
                <w:sz w:val="20"/>
                <w:szCs w:val="20"/>
                <w:lang w:val="uk-UA" w:eastAsia="ru-RU"/>
              </w:rPr>
            </w:pPr>
          </w:p>
        </w:tc>
        <w:tc>
          <w:tcPr>
            <w:tcW w:w="1756" w:type="dxa"/>
            <w:shd w:val="clear" w:color="auto" w:fill="auto"/>
          </w:tcPr>
          <w:p w:rsidR="005B5DAA" w:rsidRPr="005B5DAA" w:rsidRDefault="005B5DAA" w:rsidP="005B5DAA">
            <w:pPr>
              <w:spacing w:line="240" w:lineRule="auto"/>
              <w:ind w:firstLine="0"/>
              <w:jc w:val="left"/>
              <w:rPr>
                <w:rFonts w:eastAsia="Times New Roman"/>
                <w:sz w:val="20"/>
                <w:szCs w:val="20"/>
                <w:lang w:val="uk-UA" w:eastAsia="ru-RU"/>
              </w:rPr>
            </w:pPr>
          </w:p>
        </w:tc>
      </w:tr>
      <w:tr w:rsidR="005B5DAA" w:rsidRPr="005B5DAA" w:rsidTr="00DD3B40">
        <w:tc>
          <w:tcPr>
            <w:tcW w:w="5315" w:type="dxa"/>
            <w:shd w:val="clear" w:color="auto" w:fill="auto"/>
          </w:tcPr>
          <w:p w:rsidR="005B5DAA" w:rsidRPr="005B5DAA" w:rsidRDefault="005B5DAA" w:rsidP="005B5DAA">
            <w:pPr>
              <w:spacing w:line="240" w:lineRule="auto"/>
              <w:ind w:firstLine="0"/>
              <w:jc w:val="left"/>
              <w:rPr>
                <w:rFonts w:eastAsia="Times New Roman"/>
                <w:sz w:val="20"/>
                <w:szCs w:val="20"/>
                <w:lang w:val="uk-UA" w:eastAsia="ru-RU"/>
              </w:rPr>
            </w:pPr>
          </w:p>
        </w:tc>
        <w:tc>
          <w:tcPr>
            <w:tcW w:w="3420" w:type="dxa"/>
            <w:shd w:val="clear" w:color="auto" w:fill="auto"/>
          </w:tcPr>
          <w:p w:rsidR="005B5DAA" w:rsidRPr="005B5DAA" w:rsidRDefault="005B5DAA" w:rsidP="005B5DAA">
            <w:pPr>
              <w:spacing w:line="240" w:lineRule="auto"/>
              <w:ind w:firstLine="0"/>
              <w:jc w:val="left"/>
              <w:rPr>
                <w:rFonts w:eastAsia="Times New Roman"/>
                <w:sz w:val="20"/>
                <w:szCs w:val="20"/>
                <w:lang w:val="uk-UA" w:eastAsia="ru-RU"/>
              </w:rPr>
            </w:pPr>
          </w:p>
        </w:tc>
        <w:tc>
          <w:tcPr>
            <w:tcW w:w="1756" w:type="dxa"/>
            <w:shd w:val="clear" w:color="auto" w:fill="auto"/>
          </w:tcPr>
          <w:p w:rsidR="005B5DAA" w:rsidRPr="005B5DAA" w:rsidRDefault="005B5DAA" w:rsidP="005B5DAA">
            <w:pPr>
              <w:spacing w:line="240" w:lineRule="auto"/>
              <w:ind w:firstLine="0"/>
              <w:jc w:val="left"/>
              <w:rPr>
                <w:rFonts w:eastAsia="Times New Roman"/>
                <w:sz w:val="20"/>
                <w:szCs w:val="20"/>
                <w:lang w:val="uk-UA" w:eastAsia="ru-RU"/>
              </w:rPr>
            </w:pPr>
          </w:p>
        </w:tc>
      </w:tr>
      <w:tr w:rsidR="005B5DAA" w:rsidRPr="005B5DAA" w:rsidTr="00DD3B40">
        <w:tc>
          <w:tcPr>
            <w:tcW w:w="5315" w:type="dxa"/>
            <w:shd w:val="clear" w:color="auto" w:fill="auto"/>
          </w:tcPr>
          <w:p w:rsidR="005B5DAA" w:rsidRPr="005B5DAA" w:rsidRDefault="005B5DAA" w:rsidP="005B5DAA">
            <w:pPr>
              <w:spacing w:line="240" w:lineRule="auto"/>
              <w:ind w:firstLine="0"/>
              <w:jc w:val="left"/>
              <w:rPr>
                <w:rFonts w:eastAsia="Times New Roman"/>
                <w:sz w:val="20"/>
                <w:szCs w:val="20"/>
                <w:lang w:val="uk-UA" w:eastAsia="ru-RU"/>
              </w:rPr>
            </w:pPr>
          </w:p>
        </w:tc>
        <w:tc>
          <w:tcPr>
            <w:tcW w:w="3420" w:type="dxa"/>
            <w:shd w:val="clear" w:color="auto" w:fill="auto"/>
          </w:tcPr>
          <w:p w:rsidR="005B5DAA" w:rsidRPr="005B5DAA" w:rsidRDefault="005B5DAA" w:rsidP="005B5DAA">
            <w:pPr>
              <w:spacing w:line="240" w:lineRule="auto"/>
              <w:ind w:firstLine="0"/>
              <w:jc w:val="left"/>
              <w:rPr>
                <w:rFonts w:eastAsia="Times New Roman"/>
                <w:sz w:val="20"/>
                <w:szCs w:val="20"/>
                <w:lang w:val="uk-UA" w:eastAsia="ru-RU"/>
              </w:rPr>
            </w:pPr>
          </w:p>
        </w:tc>
        <w:tc>
          <w:tcPr>
            <w:tcW w:w="1756" w:type="dxa"/>
            <w:shd w:val="clear" w:color="auto" w:fill="auto"/>
          </w:tcPr>
          <w:p w:rsidR="005B5DAA" w:rsidRPr="005B5DAA" w:rsidRDefault="005B5DAA" w:rsidP="005B5DAA">
            <w:pPr>
              <w:spacing w:line="240" w:lineRule="auto"/>
              <w:ind w:firstLine="0"/>
              <w:jc w:val="left"/>
              <w:rPr>
                <w:rFonts w:eastAsia="Times New Roman"/>
                <w:sz w:val="20"/>
                <w:szCs w:val="20"/>
                <w:lang w:val="uk-UA" w:eastAsia="ru-RU"/>
              </w:rPr>
            </w:pPr>
          </w:p>
        </w:tc>
      </w:tr>
      <w:tr w:rsidR="005B5DAA" w:rsidRPr="005B5DAA" w:rsidTr="00DD3B40">
        <w:tc>
          <w:tcPr>
            <w:tcW w:w="5315" w:type="dxa"/>
            <w:shd w:val="clear" w:color="auto" w:fill="auto"/>
          </w:tcPr>
          <w:p w:rsidR="005B5DAA" w:rsidRPr="005B5DAA" w:rsidRDefault="005B5DAA" w:rsidP="005B5DAA">
            <w:pPr>
              <w:spacing w:line="240" w:lineRule="auto"/>
              <w:ind w:firstLine="0"/>
              <w:jc w:val="left"/>
              <w:rPr>
                <w:rFonts w:eastAsia="Times New Roman"/>
                <w:sz w:val="20"/>
                <w:szCs w:val="20"/>
                <w:lang w:val="uk-UA" w:eastAsia="ru-RU"/>
              </w:rPr>
            </w:pPr>
          </w:p>
        </w:tc>
        <w:tc>
          <w:tcPr>
            <w:tcW w:w="3420" w:type="dxa"/>
            <w:shd w:val="clear" w:color="auto" w:fill="auto"/>
          </w:tcPr>
          <w:p w:rsidR="005B5DAA" w:rsidRPr="005B5DAA" w:rsidRDefault="005B5DAA" w:rsidP="005B5DAA">
            <w:pPr>
              <w:spacing w:line="240" w:lineRule="auto"/>
              <w:ind w:firstLine="0"/>
              <w:jc w:val="left"/>
              <w:rPr>
                <w:rFonts w:eastAsia="Times New Roman"/>
                <w:sz w:val="20"/>
                <w:szCs w:val="20"/>
                <w:lang w:val="uk-UA" w:eastAsia="ru-RU"/>
              </w:rPr>
            </w:pPr>
          </w:p>
        </w:tc>
        <w:tc>
          <w:tcPr>
            <w:tcW w:w="1756" w:type="dxa"/>
            <w:shd w:val="clear" w:color="auto" w:fill="auto"/>
          </w:tcPr>
          <w:p w:rsidR="005B5DAA" w:rsidRPr="005B5DAA" w:rsidRDefault="005B5DAA" w:rsidP="005B5DAA">
            <w:pPr>
              <w:spacing w:line="240" w:lineRule="auto"/>
              <w:ind w:firstLine="0"/>
              <w:jc w:val="left"/>
              <w:rPr>
                <w:rFonts w:eastAsia="Times New Roman"/>
                <w:sz w:val="20"/>
                <w:szCs w:val="20"/>
                <w:lang w:val="uk-UA" w:eastAsia="ru-RU"/>
              </w:rPr>
            </w:pPr>
          </w:p>
        </w:tc>
      </w:tr>
    </w:tbl>
    <w:p w:rsidR="005B5DAA" w:rsidRPr="005B5DAA" w:rsidRDefault="00DD3B40" w:rsidP="00DD3B40">
      <w:pPr>
        <w:tabs>
          <w:tab w:val="left" w:pos="9900"/>
        </w:tabs>
        <w:spacing w:line="240" w:lineRule="auto"/>
        <w:ind w:left="-426" w:firstLine="0"/>
        <w:jc w:val="left"/>
        <w:rPr>
          <w:rFonts w:eastAsia="Times New Roman"/>
          <w:sz w:val="20"/>
          <w:szCs w:val="20"/>
          <w:lang w:val="uk-UA" w:eastAsia="ru-RU"/>
        </w:rPr>
      </w:pPr>
      <w:r w:rsidRPr="005B5DAA">
        <w:rPr>
          <w:rFonts w:eastAsia="Times New Roman"/>
          <w:b/>
          <w:noProof/>
          <w:sz w:val="20"/>
          <w:szCs w:val="20"/>
          <w:lang w:eastAsia="ru-RU"/>
        </w:rPr>
        <mc:AlternateContent>
          <mc:Choice Requires="wps">
            <w:drawing>
              <wp:anchor distT="0" distB="0" distL="114300" distR="114300" simplePos="0" relativeHeight="251695104" behindDoc="0" locked="0" layoutInCell="1" allowOverlap="1" wp14:anchorId="3DEAB768" wp14:editId="708ADFD4">
                <wp:simplePos x="0" y="0"/>
                <wp:positionH relativeFrom="column">
                  <wp:posOffset>4333875</wp:posOffset>
                </wp:positionH>
                <wp:positionV relativeFrom="paragraph">
                  <wp:posOffset>15240</wp:posOffset>
                </wp:positionV>
                <wp:extent cx="114300" cy="114300"/>
                <wp:effectExtent l="7620" t="8890" r="11430" b="10160"/>
                <wp:wrapNone/>
                <wp:docPr id="100" name="Прямо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63F6A" id="Прямоугольник 100" o:spid="_x0000_s1026" style="position:absolute;margin-left:341.25pt;margin-top:1.2pt;width:9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"/>
            </w:pict>
          </mc:Fallback>
        </mc:AlternateContent>
      </w:r>
      <w:r w:rsidRPr="005B5DAA">
        <w:rPr>
          <w:rFonts w:eastAsia="Times New Roman"/>
          <w:b/>
          <w:noProof/>
          <w:sz w:val="20"/>
          <w:szCs w:val="20"/>
          <w:lang w:eastAsia="ru-RU"/>
        </w:rPr>
        <mc:AlternateContent>
          <mc:Choice Requires="wps">
            <w:drawing>
              <wp:anchor distT="0" distB="0" distL="114300" distR="114300" simplePos="0" relativeHeight="251694080" behindDoc="0" locked="0" layoutInCell="1" allowOverlap="1" wp14:anchorId="168AAA49" wp14:editId="60B37295">
                <wp:simplePos x="0" y="0"/>
                <wp:positionH relativeFrom="column">
                  <wp:posOffset>3524250</wp:posOffset>
                </wp:positionH>
                <wp:positionV relativeFrom="paragraph">
                  <wp:posOffset>34290</wp:posOffset>
                </wp:positionV>
                <wp:extent cx="114300" cy="114300"/>
                <wp:effectExtent l="7620" t="8890" r="11430" b="10160"/>
                <wp:wrapNone/>
                <wp:docPr id="99" name="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993E3" id="Прямоугольник 99" o:spid="_x0000_s1026" style="position:absolute;margin-left:277.5pt;margin-top:2.7pt;width:9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"/>
            </w:pict>
          </mc:Fallback>
        </mc:AlternateContent>
      </w:r>
      <w:r w:rsidRPr="005B5DAA">
        <w:rPr>
          <w:rFonts w:eastAsia="Times New Roman"/>
          <w:b/>
          <w:noProof/>
          <w:sz w:val="20"/>
          <w:szCs w:val="20"/>
          <w:lang w:eastAsia="ru-RU"/>
        </w:rPr>
        <mc:AlternateContent>
          <mc:Choice Requires="wps">
            <w:drawing>
              <wp:anchor distT="0" distB="0" distL="114300" distR="114300" simplePos="0" relativeHeight="251693056" behindDoc="0" locked="0" layoutInCell="1" allowOverlap="1" wp14:anchorId="5F3FA395" wp14:editId="277362B9">
                <wp:simplePos x="0" y="0"/>
                <wp:positionH relativeFrom="column">
                  <wp:posOffset>2714625</wp:posOffset>
                </wp:positionH>
                <wp:positionV relativeFrom="paragraph">
                  <wp:posOffset>24765</wp:posOffset>
                </wp:positionV>
                <wp:extent cx="114300" cy="114300"/>
                <wp:effectExtent l="7620" t="8890" r="11430" b="10160"/>
                <wp:wrapNone/>
                <wp:docPr id="98" name="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892A2" id="Прямоугольник 98" o:spid="_x0000_s1026" style="position:absolute;margin-left:213.75pt;margin-top:1.95pt;width:9pt;height: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"/>
            </w:pict>
          </mc:Fallback>
        </mc:AlternateContent>
      </w:r>
      <w:r w:rsidR="005B5DAA" w:rsidRPr="005B5DAA">
        <w:rPr>
          <w:rFonts w:eastAsia="Times New Roman"/>
          <w:b/>
          <w:sz w:val="20"/>
          <w:szCs w:val="20"/>
          <w:lang w:val="uk-UA" w:eastAsia="ru-RU"/>
        </w:rPr>
        <w:t>5.</w:t>
      </w:r>
      <w:r w:rsidR="005B5DAA" w:rsidRPr="005B5DAA">
        <w:rPr>
          <w:rFonts w:eastAsia="Times New Roman"/>
          <w:sz w:val="20"/>
          <w:szCs w:val="20"/>
          <w:lang w:val="uk-UA" w:eastAsia="ru-RU"/>
        </w:rPr>
        <w:t xml:space="preserve"> Післядипломна професійна підготовка:  навчання в       аспірантурі      ад’юнктурі      докторантурі (нео</w:t>
      </w:r>
      <w:r>
        <w:rPr>
          <w:rFonts w:eastAsia="Times New Roman"/>
          <w:sz w:val="20"/>
          <w:szCs w:val="20"/>
          <w:lang w:val="uk-UA" w:eastAsia="ru-RU"/>
        </w:rPr>
        <w:t xml:space="preserve">бхідне </w:t>
      </w:r>
      <w:r w:rsidR="005B5DAA" w:rsidRPr="005B5DAA">
        <w:rPr>
          <w:rFonts w:eastAsia="Times New Roman"/>
          <w:sz w:val="20"/>
          <w:szCs w:val="20"/>
          <w:lang w:val="uk-UA" w:eastAsia="ru-RU"/>
        </w:rPr>
        <w:t xml:space="preserve">відмітити </w:t>
      </w:r>
      <w:r w:rsidR="005B5DAA" w:rsidRPr="005B5DAA">
        <w:rPr>
          <w:rFonts w:eastAsia="Times New Roman"/>
          <w:b/>
          <w:sz w:val="20"/>
          <w:szCs w:val="20"/>
          <w:lang w:val="uk-UA" w:eastAsia="ru-RU"/>
        </w:rPr>
        <w:t>х</w:t>
      </w:r>
      <w:r w:rsidR="005B5DAA" w:rsidRPr="005B5DAA">
        <w:rPr>
          <w:rFonts w:eastAsia="Times New Roman"/>
          <w:sz w:val="20"/>
          <w:szCs w:val="20"/>
          <w:lang w:val="uk-UA" w:eastAsia="ru-RU"/>
        </w:rPr>
        <w:t>)</w:t>
      </w:r>
    </w:p>
    <w:p w:rsidR="005B5DAA" w:rsidRPr="005B5DAA" w:rsidRDefault="005B5DAA" w:rsidP="005B5DAA">
      <w:pPr>
        <w:tabs>
          <w:tab w:val="left" w:pos="9900"/>
        </w:tabs>
        <w:spacing w:line="240" w:lineRule="auto"/>
        <w:ind w:firstLine="0"/>
        <w:jc w:val="left"/>
        <w:rPr>
          <w:rFonts w:eastAsia="Times New Roman"/>
          <w:sz w:val="10"/>
          <w:szCs w:val="10"/>
          <w:lang w:val="uk-UA" w:eastAsia="ru-RU"/>
        </w:rPr>
      </w:pP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3473"/>
        <w:gridCol w:w="1737"/>
        <w:gridCol w:w="1911"/>
      </w:tblGrid>
      <w:tr w:rsidR="005B5DAA" w:rsidRPr="005B5DAA" w:rsidTr="00DD3B40">
        <w:trPr>
          <w:jc w:val="center"/>
        </w:trPr>
        <w:tc>
          <w:tcPr>
            <w:tcW w:w="3473" w:type="dxa"/>
            <w:shd w:val="clear" w:color="auto" w:fill="auto"/>
          </w:tcPr>
          <w:p w:rsidR="005B5DAA" w:rsidRPr="005B5DAA" w:rsidRDefault="005B5DAA" w:rsidP="005B5DAA">
            <w:pPr>
              <w:tabs>
                <w:tab w:val="left" w:pos="9900"/>
              </w:tabs>
              <w:spacing w:line="240" w:lineRule="auto"/>
              <w:ind w:firstLine="0"/>
              <w:jc w:val="center"/>
              <w:rPr>
                <w:rFonts w:eastAsia="Times New Roman"/>
                <w:b/>
                <w:sz w:val="20"/>
                <w:szCs w:val="20"/>
                <w:lang w:val="uk-UA" w:eastAsia="ru-RU"/>
              </w:rPr>
            </w:pPr>
            <w:r w:rsidRPr="005B5DAA">
              <w:rPr>
                <w:rFonts w:eastAsia="Times New Roman"/>
                <w:b/>
                <w:sz w:val="20"/>
                <w:szCs w:val="20"/>
                <w:lang w:val="uk-UA" w:eastAsia="ru-RU"/>
              </w:rPr>
              <w:t>Назва освітнього, наукового  закладу</w:t>
            </w:r>
          </w:p>
        </w:tc>
        <w:tc>
          <w:tcPr>
            <w:tcW w:w="3473" w:type="dxa"/>
            <w:shd w:val="clear" w:color="auto" w:fill="auto"/>
          </w:tcPr>
          <w:p w:rsidR="005B5DAA" w:rsidRPr="005B5DAA" w:rsidRDefault="005B5DAA" w:rsidP="005B5DAA">
            <w:pPr>
              <w:tabs>
                <w:tab w:val="left" w:pos="9900"/>
              </w:tabs>
              <w:spacing w:line="240" w:lineRule="auto"/>
              <w:ind w:firstLine="0"/>
              <w:jc w:val="center"/>
              <w:rPr>
                <w:rFonts w:eastAsia="Times New Roman"/>
                <w:b/>
                <w:sz w:val="20"/>
                <w:szCs w:val="20"/>
                <w:lang w:val="uk-UA" w:eastAsia="ru-RU"/>
              </w:rPr>
            </w:pPr>
            <w:r w:rsidRPr="005B5DAA">
              <w:rPr>
                <w:rFonts w:eastAsia="Times New Roman"/>
                <w:b/>
                <w:sz w:val="20"/>
                <w:szCs w:val="20"/>
                <w:lang w:val="uk-UA" w:eastAsia="ru-RU"/>
              </w:rPr>
              <w:t>Диплом, номер, дата видачі</w:t>
            </w:r>
          </w:p>
        </w:tc>
        <w:tc>
          <w:tcPr>
            <w:tcW w:w="1737" w:type="dxa"/>
            <w:shd w:val="clear" w:color="auto" w:fill="auto"/>
          </w:tcPr>
          <w:p w:rsidR="005B5DAA" w:rsidRPr="005B5DAA" w:rsidRDefault="005B5DAA" w:rsidP="005B5DAA">
            <w:pPr>
              <w:tabs>
                <w:tab w:val="left" w:pos="9900"/>
              </w:tabs>
              <w:spacing w:line="240" w:lineRule="auto"/>
              <w:ind w:firstLine="0"/>
              <w:jc w:val="center"/>
              <w:rPr>
                <w:rFonts w:eastAsia="Times New Roman"/>
                <w:b/>
                <w:sz w:val="20"/>
                <w:szCs w:val="20"/>
                <w:lang w:val="uk-UA" w:eastAsia="ru-RU"/>
              </w:rPr>
            </w:pPr>
            <w:r w:rsidRPr="005B5DAA">
              <w:rPr>
                <w:rFonts w:eastAsia="Times New Roman"/>
                <w:b/>
                <w:sz w:val="20"/>
                <w:szCs w:val="20"/>
                <w:lang w:val="uk-UA" w:eastAsia="ru-RU"/>
              </w:rPr>
              <w:t>Рік закінчення</w:t>
            </w:r>
          </w:p>
        </w:tc>
        <w:tc>
          <w:tcPr>
            <w:tcW w:w="1911" w:type="dxa"/>
            <w:shd w:val="clear" w:color="auto" w:fill="auto"/>
          </w:tcPr>
          <w:p w:rsidR="005B5DAA" w:rsidRPr="005B5DAA" w:rsidRDefault="005B5DAA" w:rsidP="005B5DAA">
            <w:pPr>
              <w:tabs>
                <w:tab w:val="left" w:pos="9900"/>
              </w:tabs>
              <w:spacing w:line="240" w:lineRule="auto"/>
              <w:ind w:firstLine="0"/>
              <w:jc w:val="center"/>
              <w:rPr>
                <w:rFonts w:eastAsia="Times New Roman"/>
                <w:b/>
                <w:sz w:val="20"/>
                <w:szCs w:val="20"/>
                <w:lang w:val="uk-UA" w:eastAsia="ru-RU"/>
              </w:rPr>
            </w:pPr>
            <w:r w:rsidRPr="005B5DAA">
              <w:rPr>
                <w:rFonts w:eastAsia="Times New Roman"/>
                <w:b/>
                <w:sz w:val="20"/>
                <w:szCs w:val="20"/>
                <w:lang w:val="uk-UA" w:eastAsia="ru-RU"/>
              </w:rPr>
              <w:t xml:space="preserve">Науковий ступінь, </w:t>
            </w:r>
          </w:p>
          <w:p w:rsidR="005B5DAA" w:rsidRPr="005B5DAA" w:rsidRDefault="005B5DAA" w:rsidP="005B5DAA">
            <w:pPr>
              <w:tabs>
                <w:tab w:val="left" w:pos="9900"/>
              </w:tabs>
              <w:spacing w:line="240" w:lineRule="auto"/>
              <w:ind w:firstLine="0"/>
              <w:jc w:val="center"/>
              <w:rPr>
                <w:rFonts w:eastAsia="Times New Roman"/>
                <w:b/>
                <w:color w:val="FF0000"/>
                <w:sz w:val="20"/>
                <w:szCs w:val="20"/>
                <w:lang w:val="uk-UA" w:eastAsia="ru-RU"/>
              </w:rPr>
            </w:pPr>
            <w:r w:rsidRPr="005B5DAA">
              <w:rPr>
                <w:rFonts w:eastAsia="Times New Roman"/>
                <w:b/>
                <w:sz w:val="20"/>
                <w:szCs w:val="20"/>
                <w:lang w:val="uk-UA" w:eastAsia="ru-RU"/>
              </w:rPr>
              <w:t>учене звання</w:t>
            </w:r>
          </w:p>
        </w:tc>
      </w:tr>
      <w:tr w:rsidR="005B5DAA" w:rsidRPr="005B5DAA" w:rsidTr="00DD3B40">
        <w:trPr>
          <w:jc w:val="center"/>
        </w:trPr>
        <w:tc>
          <w:tcPr>
            <w:tcW w:w="3473"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3473"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737"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911"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r>
      <w:tr w:rsidR="005B5DAA" w:rsidRPr="005B5DAA" w:rsidTr="00DD3B40">
        <w:trPr>
          <w:jc w:val="center"/>
        </w:trPr>
        <w:tc>
          <w:tcPr>
            <w:tcW w:w="3473"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3473"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737"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911"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r>
      <w:tr w:rsidR="005B5DAA" w:rsidRPr="005B5DAA" w:rsidTr="00DD3B40">
        <w:trPr>
          <w:jc w:val="center"/>
        </w:trPr>
        <w:tc>
          <w:tcPr>
            <w:tcW w:w="3473"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3473"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737"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911"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r>
    </w:tbl>
    <w:p w:rsidR="005B5DAA" w:rsidRPr="005B5DAA" w:rsidRDefault="005B5DAA" w:rsidP="00DD3B40">
      <w:pPr>
        <w:tabs>
          <w:tab w:val="left" w:pos="9900"/>
        </w:tabs>
        <w:spacing w:line="240" w:lineRule="auto"/>
        <w:ind w:left="-426" w:right="-427" w:firstLine="0"/>
        <w:jc w:val="left"/>
        <w:rPr>
          <w:rFonts w:eastAsia="Times New Roman"/>
          <w:sz w:val="20"/>
          <w:szCs w:val="20"/>
          <w:lang w:val="uk-UA" w:eastAsia="ru-RU"/>
        </w:rPr>
      </w:pPr>
      <w:r w:rsidRPr="005B5DAA">
        <w:rPr>
          <w:rFonts w:eastAsia="Times New Roman"/>
          <w:b/>
          <w:sz w:val="20"/>
          <w:szCs w:val="20"/>
          <w:lang w:val="uk-UA" w:eastAsia="ru-RU"/>
        </w:rPr>
        <w:t>6.</w:t>
      </w:r>
      <w:r w:rsidRPr="005B5DAA">
        <w:rPr>
          <w:rFonts w:eastAsia="Times New Roman"/>
          <w:sz w:val="20"/>
          <w:szCs w:val="20"/>
          <w:lang w:val="uk-UA" w:eastAsia="ru-RU"/>
        </w:rPr>
        <w:t xml:space="preserve"> Останнє місце роботи __________________________________посада (професія)   ______________________________</w:t>
      </w:r>
      <w:r w:rsidR="00DD3B40">
        <w:rPr>
          <w:rFonts w:eastAsia="Times New Roman"/>
          <w:sz w:val="20"/>
          <w:szCs w:val="20"/>
          <w:lang w:val="uk-UA" w:eastAsia="ru-RU"/>
        </w:rPr>
        <w:t>__</w:t>
      </w:r>
    </w:p>
    <w:p w:rsidR="005B5DAA" w:rsidRPr="005B5DAA" w:rsidRDefault="005B5DAA" w:rsidP="00DD3B40">
      <w:pPr>
        <w:tabs>
          <w:tab w:val="left" w:pos="9900"/>
        </w:tabs>
        <w:spacing w:line="240" w:lineRule="auto"/>
        <w:ind w:left="-426" w:right="-427" w:firstLine="0"/>
        <w:jc w:val="left"/>
        <w:rPr>
          <w:rFonts w:eastAsia="Times New Roman"/>
          <w:sz w:val="20"/>
          <w:szCs w:val="20"/>
          <w:lang w:val="uk-UA" w:eastAsia="ru-RU"/>
        </w:rPr>
      </w:pPr>
      <w:r w:rsidRPr="005B5DAA">
        <w:rPr>
          <w:rFonts w:eastAsia="Times New Roman"/>
          <w:b/>
          <w:sz w:val="20"/>
          <w:szCs w:val="20"/>
          <w:lang w:val="uk-UA" w:eastAsia="ru-RU"/>
        </w:rPr>
        <w:t>7.</w:t>
      </w:r>
      <w:r w:rsidRPr="005B5DAA">
        <w:rPr>
          <w:rFonts w:eastAsia="Times New Roman"/>
          <w:sz w:val="20"/>
          <w:szCs w:val="20"/>
          <w:lang w:val="uk-UA" w:eastAsia="ru-RU"/>
        </w:rPr>
        <w:t xml:space="preserve"> Стаж роботи  станом на "___"__________________20____р.       Загальний  ______днів______місяців _________років            що дає право на надбавку за вислугу років   ______  днів _____місяців ________ років</w:t>
      </w:r>
    </w:p>
    <w:p w:rsidR="005B5DAA" w:rsidRPr="005B5DAA" w:rsidRDefault="005B5DAA" w:rsidP="00DD3B40">
      <w:pPr>
        <w:tabs>
          <w:tab w:val="left" w:pos="9900"/>
        </w:tabs>
        <w:spacing w:line="240" w:lineRule="auto"/>
        <w:ind w:left="-426" w:right="-427" w:firstLine="0"/>
        <w:jc w:val="left"/>
        <w:rPr>
          <w:rFonts w:eastAsia="Times New Roman"/>
          <w:sz w:val="20"/>
          <w:szCs w:val="20"/>
          <w:lang w:val="uk-UA" w:eastAsia="ru-RU"/>
        </w:rPr>
      </w:pPr>
      <w:r w:rsidRPr="005B5DAA">
        <w:rPr>
          <w:rFonts w:eastAsia="Times New Roman"/>
          <w:b/>
          <w:sz w:val="20"/>
          <w:szCs w:val="20"/>
          <w:lang w:val="uk-UA" w:eastAsia="ru-RU"/>
        </w:rPr>
        <w:t>8.</w:t>
      </w:r>
      <w:r w:rsidRPr="005B5DAA">
        <w:rPr>
          <w:rFonts w:eastAsia="Times New Roman"/>
          <w:sz w:val="20"/>
          <w:szCs w:val="20"/>
          <w:lang w:val="uk-UA" w:eastAsia="ru-RU"/>
        </w:rPr>
        <w:t xml:space="preserve"> Дата та причина звільнення (скорочення штатів; за власним бажанням, за прогул та інші порушення, невідповідність займаній посаді тощо)  "___" ________________20___р.  _________________________________________</w:t>
      </w:r>
      <w:r w:rsidRPr="005B5DAA">
        <w:rPr>
          <w:rFonts w:eastAsia="Times New Roman"/>
          <w:sz w:val="20"/>
          <w:szCs w:val="20"/>
          <w:lang w:eastAsia="ru-RU"/>
        </w:rPr>
        <w:t>___</w:t>
      </w:r>
      <w:r w:rsidR="00DD3B40">
        <w:rPr>
          <w:rFonts w:eastAsia="Times New Roman"/>
          <w:sz w:val="20"/>
          <w:szCs w:val="20"/>
          <w:lang w:val="uk-UA" w:eastAsia="ru-RU"/>
        </w:rPr>
        <w:t>____________</w:t>
      </w:r>
      <w:r w:rsidRPr="005B5DAA">
        <w:rPr>
          <w:rFonts w:eastAsia="Times New Roman"/>
          <w:sz w:val="20"/>
          <w:szCs w:val="20"/>
          <w:lang w:val="uk-UA" w:eastAsia="ru-RU"/>
        </w:rPr>
        <w:t xml:space="preserve">           </w:t>
      </w:r>
    </w:p>
    <w:p w:rsidR="005B5DAA" w:rsidRPr="005B5DAA" w:rsidRDefault="005B5DAA" w:rsidP="00DD3B40">
      <w:pPr>
        <w:tabs>
          <w:tab w:val="left" w:pos="9900"/>
        </w:tabs>
        <w:spacing w:line="240" w:lineRule="auto"/>
        <w:ind w:left="-426" w:right="-427" w:firstLine="0"/>
        <w:jc w:val="left"/>
        <w:rPr>
          <w:rFonts w:eastAsia="Times New Roman"/>
          <w:sz w:val="20"/>
          <w:szCs w:val="20"/>
          <w:lang w:val="uk-UA" w:eastAsia="ru-RU"/>
        </w:rPr>
      </w:pPr>
      <w:r w:rsidRPr="005B5DAA">
        <w:rPr>
          <w:rFonts w:eastAsia="Times New Roman"/>
          <w:b/>
          <w:sz w:val="20"/>
          <w:szCs w:val="20"/>
          <w:lang w:val="uk-UA" w:eastAsia="ru-RU"/>
        </w:rPr>
        <w:t xml:space="preserve">9. </w:t>
      </w:r>
      <w:r w:rsidRPr="005B5DAA">
        <w:rPr>
          <w:rFonts w:eastAsia="Times New Roman"/>
          <w:sz w:val="20"/>
          <w:szCs w:val="20"/>
          <w:lang w:val="uk-UA" w:eastAsia="ru-RU"/>
        </w:rPr>
        <w:t>Відомості про отримання пенсії (у разі наявності вказати вид пенсійних виплат згідно з чинним законодавством)</w:t>
      </w:r>
    </w:p>
    <w:p w:rsidR="005B5DAA" w:rsidRPr="005B5DAA" w:rsidRDefault="005B5DAA" w:rsidP="00DD3B40">
      <w:pPr>
        <w:tabs>
          <w:tab w:val="left" w:pos="9900"/>
        </w:tabs>
        <w:spacing w:line="240" w:lineRule="auto"/>
        <w:ind w:left="-426" w:right="-427" w:firstLine="0"/>
        <w:jc w:val="left"/>
        <w:rPr>
          <w:rFonts w:eastAsia="Times New Roman"/>
          <w:sz w:val="20"/>
          <w:szCs w:val="20"/>
          <w:lang w:val="uk-UA" w:eastAsia="ru-RU"/>
        </w:rPr>
      </w:pPr>
      <w:r w:rsidRPr="005B5DAA">
        <w:rPr>
          <w:rFonts w:eastAsia="Times New Roman"/>
          <w:sz w:val="20"/>
          <w:szCs w:val="20"/>
          <w:lang w:val="uk-UA" w:eastAsia="ru-RU"/>
        </w:rPr>
        <w:t>_________________________________________________________________________________________</w:t>
      </w:r>
      <w:r w:rsidRPr="005B5DAA">
        <w:rPr>
          <w:rFonts w:eastAsia="Times New Roman"/>
          <w:sz w:val="20"/>
          <w:szCs w:val="20"/>
          <w:lang w:val="en-GB" w:eastAsia="ru-RU"/>
        </w:rPr>
        <w:t>__</w:t>
      </w:r>
      <w:r w:rsidR="00DD3B40">
        <w:rPr>
          <w:rFonts w:eastAsia="Times New Roman"/>
          <w:sz w:val="20"/>
          <w:szCs w:val="20"/>
          <w:lang w:val="uk-UA" w:eastAsia="ru-RU"/>
        </w:rPr>
        <w:t>_____________</w:t>
      </w:r>
    </w:p>
    <w:p w:rsidR="005B5DAA" w:rsidRPr="005B5DAA" w:rsidRDefault="005B5DAA" w:rsidP="00DD3B40">
      <w:pPr>
        <w:tabs>
          <w:tab w:val="left" w:pos="9900"/>
        </w:tabs>
        <w:spacing w:line="240" w:lineRule="auto"/>
        <w:ind w:left="-426" w:right="-427" w:firstLine="0"/>
        <w:jc w:val="left"/>
        <w:rPr>
          <w:rFonts w:eastAsia="Times New Roman"/>
          <w:sz w:val="20"/>
          <w:szCs w:val="20"/>
          <w:lang w:val="uk-UA" w:eastAsia="ru-RU"/>
        </w:rPr>
      </w:pPr>
      <w:r w:rsidRPr="005B5DAA">
        <w:rPr>
          <w:rFonts w:eastAsia="Times New Roman"/>
          <w:b/>
          <w:sz w:val="20"/>
          <w:szCs w:val="20"/>
          <w:lang w:val="uk-UA" w:eastAsia="ru-RU"/>
        </w:rPr>
        <w:t>10.</w:t>
      </w:r>
      <w:r w:rsidRPr="005B5DAA">
        <w:rPr>
          <w:rFonts w:eastAsia="Times New Roman"/>
          <w:sz w:val="20"/>
          <w:szCs w:val="20"/>
          <w:lang w:val="uk-UA" w:eastAsia="ru-RU"/>
        </w:rPr>
        <w:t xml:space="preserve"> Родинний стан _____________________________________________________________________</w:t>
      </w:r>
      <w:r w:rsidRPr="005B5DAA">
        <w:rPr>
          <w:rFonts w:eastAsia="Times New Roman"/>
          <w:sz w:val="20"/>
          <w:szCs w:val="20"/>
          <w:lang w:val="en-GB" w:eastAsia="ru-RU"/>
        </w:rPr>
        <w:t>__</w:t>
      </w:r>
      <w:r w:rsidR="00DD3B40">
        <w:rPr>
          <w:rFonts w:eastAsia="Times New Roman"/>
          <w:sz w:val="20"/>
          <w:szCs w:val="20"/>
          <w:lang w:val="uk-UA" w:eastAsia="ru-RU"/>
        </w:rPr>
        <w:t>_________________</w:t>
      </w:r>
    </w:p>
    <w:p w:rsidR="005B5DAA" w:rsidRPr="005B5DAA" w:rsidRDefault="005B5DAA" w:rsidP="005B5DAA">
      <w:pPr>
        <w:tabs>
          <w:tab w:val="left" w:pos="9900"/>
        </w:tabs>
        <w:spacing w:line="240" w:lineRule="auto"/>
        <w:ind w:firstLine="0"/>
        <w:jc w:val="left"/>
        <w:rPr>
          <w:rFonts w:eastAsia="Times New Roman"/>
          <w:sz w:val="10"/>
          <w:szCs w:val="10"/>
          <w:lang w:val="uk-UA" w:eastAsia="ru-RU"/>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625"/>
        <w:gridCol w:w="1878"/>
      </w:tblGrid>
      <w:tr w:rsidR="005B5DAA" w:rsidRPr="005B5DAA" w:rsidTr="00DD3B40">
        <w:tc>
          <w:tcPr>
            <w:tcW w:w="2988" w:type="dxa"/>
            <w:shd w:val="clear" w:color="auto" w:fill="auto"/>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r w:rsidRPr="005B5DAA">
              <w:rPr>
                <w:rFonts w:eastAsia="Times New Roman"/>
                <w:sz w:val="20"/>
                <w:szCs w:val="20"/>
                <w:lang w:val="uk-UA" w:eastAsia="ru-RU"/>
              </w:rPr>
              <w:t>Ступінь родинного зв’язку (склад сім'ї)</w:t>
            </w:r>
          </w:p>
        </w:tc>
        <w:tc>
          <w:tcPr>
            <w:tcW w:w="5625" w:type="dxa"/>
            <w:shd w:val="clear" w:color="auto" w:fill="auto"/>
            <w:vAlign w:val="center"/>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r w:rsidRPr="005B5DAA">
              <w:rPr>
                <w:rFonts w:eastAsia="Times New Roman"/>
                <w:sz w:val="20"/>
                <w:szCs w:val="20"/>
                <w:lang w:val="uk-UA" w:eastAsia="ru-RU"/>
              </w:rPr>
              <w:t>ПІБ</w:t>
            </w:r>
          </w:p>
        </w:tc>
        <w:tc>
          <w:tcPr>
            <w:tcW w:w="1878" w:type="dxa"/>
            <w:shd w:val="clear" w:color="auto" w:fill="auto"/>
            <w:vAlign w:val="center"/>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r w:rsidRPr="005B5DAA">
              <w:rPr>
                <w:rFonts w:eastAsia="Times New Roman"/>
                <w:sz w:val="20"/>
                <w:szCs w:val="20"/>
                <w:lang w:val="uk-UA" w:eastAsia="ru-RU"/>
              </w:rPr>
              <w:t>Рік народження</w:t>
            </w:r>
          </w:p>
        </w:tc>
      </w:tr>
      <w:tr w:rsidR="005B5DAA" w:rsidRPr="005B5DAA" w:rsidTr="00DD3B40">
        <w:tc>
          <w:tcPr>
            <w:tcW w:w="2988"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5625"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878"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r>
      <w:tr w:rsidR="005B5DAA" w:rsidRPr="005B5DAA" w:rsidTr="00DD3B40">
        <w:tc>
          <w:tcPr>
            <w:tcW w:w="2988"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5625"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878"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r>
      <w:tr w:rsidR="005B5DAA" w:rsidRPr="005B5DAA" w:rsidTr="00DD3B40">
        <w:tc>
          <w:tcPr>
            <w:tcW w:w="2988"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5625"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878"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r>
      <w:tr w:rsidR="005B5DAA" w:rsidRPr="005B5DAA" w:rsidTr="00DD3B40">
        <w:tc>
          <w:tcPr>
            <w:tcW w:w="2988"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5625"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878"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r>
    </w:tbl>
    <w:p w:rsidR="00DD3B40" w:rsidRDefault="00DD3B40" w:rsidP="005B5DAA">
      <w:pPr>
        <w:tabs>
          <w:tab w:val="left" w:pos="9900"/>
        </w:tabs>
        <w:spacing w:line="240" w:lineRule="auto"/>
        <w:ind w:firstLine="0"/>
        <w:jc w:val="left"/>
        <w:rPr>
          <w:rFonts w:eastAsia="Times New Roman"/>
          <w:b/>
          <w:sz w:val="20"/>
          <w:szCs w:val="20"/>
          <w:lang w:val="uk-UA" w:eastAsia="ru-RU"/>
        </w:rPr>
      </w:pPr>
    </w:p>
    <w:p w:rsidR="005B5DAA" w:rsidRPr="005B5DAA" w:rsidRDefault="005B5DAA" w:rsidP="00DD3B40">
      <w:pPr>
        <w:tabs>
          <w:tab w:val="left" w:pos="9900"/>
        </w:tabs>
        <w:spacing w:line="240" w:lineRule="auto"/>
        <w:ind w:left="-426" w:right="-427" w:firstLine="0"/>
        <w:jc w:val="left"/>
        <w:rPr>
          <w:rFonts w:eastAsia="Times New Roman"/>
          <w:sz w:val="20"/>
          <w:szCs w:val="20"/>
          <w:lang w:val="uk-UA" w:eastAsia="ru-RU"/>
        </w:rPr>
      </w:pPr>
      <w:r w:rsidRPr="005B5DAA">
        <w:rPr>
          <w:rFonts w:eastAsia="Times New Roman"/>
          <w:b/>
          <w:sz w:val="20"/>
          <w:szCs w:val="20"/>
          <w:lang w:val="uk-UA" w:eastAsia="ru-RU"/>
        </w:rPr>
        <w:t>11</w:t>
      </w:r>
      <w:r w:rsidRPr="005B5DAA">
        <w:rPr>
          <w:rFonts w:eastAsia="Times New Roman"/>
          <w:sz w:val="20"/>
          <w:szCs w:val="20"/>
          <w:lang w:val="uk-UA" w:eastAsia="ru-RU"/>
        </w:rPr>
        <w:t xml:space="preserve">. Місце фактичного проживання (область, місто, район, вулиця, № будинку, квартири, номер контактного телефону, </w:t>
      </w:r>
      <w:r w:rsidR="00DD3B40">
        <w:rPr>
          <w:rFonts w:eastAsia="Times New Roman"/>
          <w:sz w:val="20"/>
          <w:szCs w:val="20"/>
          <w:lang w:val="uk-UA" w:eastAsia="ru-RU"/>
        </w:rPr>
        <w:t xml:space="preserve">поштовий </w:t>
      </w:r>
      <w:r w:rsidRPr="005B5DAA">
        <w:rPr>
          <w:rFonts w:eastAsia="Times New Roman"/>
          <w:sz w:val="20"/>
          <w:szCs w:val="20"/>
          <w:lang w:val="uk-UA" w:eastAsia="ru-RU"/>
        </w:rPr>
        <w:t>індекс)___________________________________________________</w:t>
      </w:r>
      <w:r w:rsidRPr="005B5DAA">
        <w:rPr>
          <w:rFonts w:eastAsia="Times New Roman"/>
          <w:sz w:val="20"/>
          <w:szCs w:val="20"/>
          <w:lang w:eastAsia="ru-RU"/>
        </w:rPr>
        <w:t>____</w:t>
      </w:r>
      <w:r w:rsidRPr="005B5DAA">
        <w:rPr>
          <w:rFonts w:eastAsia="Times New Roman"/>
          <w:sz w:val="20"/>
          <w:szCs w:val="20"/>
          <w:lang w:val="uk-UA" w:eastAsia="ru-RU"/>
        </w:rPr>
        <w:t>__________</w:t>
      </w:r>
      <w:r w:rsidR="00DD3B40">
        <w:rPr>
          <w:rFonts w:eastAsia="Times New Roman"/>
          <w:sz w:val="20"/>
          <w:szCs w:val="20"/>
          <w:lang w:val="uk-UA" w:eastAsia="ru-RU"/>
        </w:rPr>
        <w:t>______________________</w:t>
      </w:r>
    </w:p>
    <w:p w:rsidR="005B5DAA" w:rsidRPr="005B5DAA" w:rsidRDefault="005B5DAA" w:rsidP="00DD3B40">
      <w:pPr>
        <w:tabs>
          <w:tab w:val="left" w:pos="9900"/>
        </w:tabs>
        <w:spacing w:line="240" w:lineRule="auto"/>
        <w:ind w:left="-426" w:right="-427" w:firstLine="0"/>
        <w:jc w:val="left"/>
        <w:rPr>
          <w:rFonts w:eastAsia="Times New Roman"/>
          <w:sz w:val="20"/>
          <w:szCs w:val="20"/>
          <w:lang w:val="uk-UA" w:eastAsia="ru-RU"/>
        </w:rPr>
      </w:pPr>
      <w:r w:rsidRPr="005B5DAA">
        <w:rPr>
          <w:rFonts w:eastAsia="Times New Roman"/>
          <w:b/>
          <w:sz w:val="20"/>
          <w:szCs w:val="20"/>
          <w:lang w:val="uk-UA" w:eastAsia="ru-RU"/>
        </w:rPr>
        <w:t>12</w:t>
      </w:r>
      <w:r w:rsidRPr="005B5DAA">
        <w:rPr>
          <w:rFonts w:eastAsia="Times New Roman"/>
          <w:sz w:val="20"/>
          <w:szCs w:val="20"/>
          <w:lang w:val="uk-UA" w:eastAsia="ru-RU"/>
        </w:rPr>
        <w:t xml:space="preserve">. Місце проживання за державною реєстрацією  </w:t>
      </w:r>
      <w:r w:rsidR="00DD3B40">
        <w:rPr>
          <w:rFonts w:eastAsia="Times New Roman"/>
          <w:sz w:val="20"/>
          <w:szCs w:val="20"/>
          <w:lang w:val="uk-UA" w:eastAsia="ru-RU"/>
        </w:rPr>
        <w:t>__</w:t>
      </w:r>
      <w:r w:rsidRPr="005B5DAA">
        <w:rPr>
          <w:rFonts w:eastAsia="Times New Roman"/>
          <w:sz w:val="20"/>
          <w:szCs w:val="20"/>
          <w:lang w:val="uk-UA" w:eastAsia="ru-RU"/>
        </w:rPr>
        <w:t>______________________</w:t>
      </w:r>
      <w:r w:rsidRPr="005B5DAA">
        <w:rPr>
          <w:rFonts w:eastAsia="Times New Roman"/>
          <w:sz w:val="20"/>
          <w:szCs w:val="20"/>
          <w:lang w:eastAsia="ru-RU"/>
        </w:rPr>
        <w:t>___</w:t>
      </w:r>
      <w:r w:rsidRPr="005B5DAA">
        <w:rPr>
          <w:rFonts w:eastAsia="Times New Roman"/>
          <w:sz w:val="20"/>
          <w:szCs w:val="20"/>
          <w:lang w:val="uk-UA" w:eastAsia="ru-RU"/>
        </w:rPr>
        <w:t>___</w:t>
      </w:r>
      <w:r w:rsidR="00DD3B40">
        <w:rPr>
          <w:rFonts w:eastAsia="Times New Roman"/>
          <w:sz w:val="20"/>
          <w:szCs w:val="20"/>
          <w:lang w:val="uk-UA" w:eastAsia="ru-RU"/>
        </w:rPr>
        <w:t>_____________________________</w:t>
      </w:r>
    </w:p>
    <w:p w:rsidR="005B5DAA" w:rsidRPr="005B5DAA" w:rsidRDefault="005B5DAA" w:rsidP="00DD3B40">
      <w:pPr>
        <w:tabs>
          <w:tab w:val="left" w:pos="9900"/>
        </w:tabs>
        <w:spacing w:line="240" w:lineRule="auto"/>
        <w:ind w:left="-426" w:right="-427" w:firstLine="0"/>
        <w:jc w:val="left"/>
        <w:rPr>
          <w:rFonts w:eastAsia="Times New Roman"/>
          <w:sz w:val="20"/>
          <w:szCs w:val="20"/>
          <w:lang w:val="uk-UA" w:eastAsia="ru-RU"/>
        </w:rPr>
      </w:pPr>
      <w:r w:rsidRPr="005B5DAA">
        <w:rPr>
          <w:rFonts w:eastAsia="Times New Roman"/>
          <w:sz w:val="20"/>
          <w:szCs w:val="20"/>
          <w:lang w:val="uk-UA" w:eastAsia="ru-RU"/>
        </w:rPr>
        <w:t>___________________________________________ Паспорт: серія____ №_____________, ким  виданий</w:t>
      </w:r>
      <w:r w:rsidRPr="005B5DAA">
        <w:rPr>
          <w:rFonts w:eastAsia="Times New Roman"/>
          <w:sz w:val="20"/>
          <w:szCs w:val="20"/>
          <w:lang w:eastAsia="ru-RU"/>
        </w:rPr>
        <w:t xml:space="preserve"> </w:t>
      </w:r>
      <w:r w:rsidRPr="005B5DAA">
        <w:rPr>
          <w:rFonts w:eastAsia="Times New Roman"/>
          <w:sz w:val="20"/>
          <w:szCs w:val="20"/>
          <w:lang w:val="uk-UA" w:eastAsia="ru-RU"/>
        </w:rPr>
        <w:t>_</w:t>
      </w:r>
      <w:r w:rsidRPr="005B5DAA">
        <w:rPr>
          <w:rFonts w:eastAsia="Times New Roman"/>
          <w:sz w:val="20"/>
          <w:szCs w:val="20"/>
          <w:lang w:eastAsia="ru-RU"/>
        </w:rPr>
        <w:t>___</w:t>
      </w:r>
      <w:r w:rsidR="00DD3B40">
        <w:rPr>
          <w:rFonts w:eastAsia="Times New Roman"/>
          <w:sz w:val="20"/>
          <w:szCs w:val="20"/>
          <w:lang w:val="uk-UA" w:eastAsia="ru-RU"/>
        </w:rPr>
        <w:t>__________</w:t>
      </w:r>
    </w:p>
    <w:p w:rsidR="005B5DAA" w:rsidRPr="005B5DAA" w:rsidRDefault="005B5DAA" w:rsidP="00DD3B40">
      <w:pPr>
        <w:tabs>
          <w:tab w:val="left" w:pos="9900"/>
        </w:tabs>
        <w:spacing w:line="240" w:lineRule="auto"/>
        <w:ind w:left="-426" w:right="-427" w:firstLine="0"/>
        <w:jc w:val="left"/>
        <w:rPr>
          <w:rFonts w:eastAsia="Times New Roman"/>
          <w:sz w:val="20"/>
          <w:szCs w:val="20"/>
          <w:lang w:val="uk-UA" w:eastAsia="ru-RU"/>
        </w:rPr>
      </w:pPr>
      <w:r w:rsidRPr="005B5DAA">
        <w:rPr>
          <w:rFonts w:eastAsia="Times New Roman"/>
          <w:sz w:val="20"/>
          <w:szCs w:val="20"/>
          <w:lang w:val="uk-UA" w:eastAsia="ru-RU"/>
        </w:rPr>
        <w:t>___________________________________________</w:t>
      </w:r>
      <w:r w:rsidRPr="005B5DAA">
        <w:rPr>
          <w:rFonts w:eastAsia="Times New Roman"/>
          <w:sz w:val="20"/>
          <w:szCs w:val="20"/>
          <w:lang w:eastAsia="ru-RU"/>
        </w:rPr>
        <w:t>________________________________</w:t>
      </w:r>
      <w:r w:rsidRPr="005B5DAA">
        <w:rPr>
          <w:rFonts w:eastAsia="Times New Roman"/>
          <w:sz w:val="20"/>
          <w:szCs w:val="20"/>
          <w:lang w:val="uk-UA" w:eastAsia="ru-RU"/>
        </w:rPr>
        <w:t>, дата видачі</w:t>
      </w:r>
      <w:r w:rsidRPr="005B5DAA">
        <w:rPr>
          <w:rFonts w:eastAsia="Times New Roman"/>
          <w:sz w:val="20"/>
          <w:szCs w:val="20"/>
          <w:lang w:eastAsia="ru-RU"/>
        </w:rPr>
        <w:t xml:space="preserve"> ___</w:t>
      </w:r>
      <w:r w:rsidR="00DD3B40">
        <w:rPr>
          <w:rFonts w:eastAsia="Times New Roman"/>
          <w:sz w:val="20"/>
          <w:szCs w:val="20"/>
          <w:lang w:val="uk-UA" w:eastAsia="ru-RU"/>
        </w:rPr>
        <w:t>______________</w:t>
      </w:r>
    </w:p>
    <w:p w:rsidR="005B5DAA" w:rsidRPr="005B5DAA" w:rsidRDefault="005B5DAA" w:rsidP="00DD3B40">
      <w:pPr>
        <w:tabs>
          <w:tab w:val="left" w:pos="9900"/>
        </w:tabs>
        <w:spacing w:line="240" w:lineRule="auto"/>
        <w:ind w:left="-426" w:right="-427" w:firstLine="0"/>
        <w:jc w:val="left"/>
        <w:rPr>
          <w:rFonts w:eastAsia="Times New Roman"/>
          <w:b/>
          <w:sz w:val="20"/>
          <w:szCs w:val="20"/>
          <w:lang w:val="uk-UA" w:eastAsia="ru-RU"/>
        </w:rPr>
      </w:pPr>
      <w:r w:rsidRPr="005B5DAA">
        <w:rPr>
          <w:rFonts w:eastAsia="Times New Roman"/>
          <w:b/>
          <w:sz w:val="20"/>
          <w:szCs w:val="20"/>
          <w:lang w:val="uk-UA" w:eastAsia="ru-RU"/>
        </w:rPr>
        <w:t>ІІ. ВІДОМОСТІ ПРО ВІЙСЬКОВИЙ ОБЛІК</w:t>
      </w:r>
    </w:p>
    <w:p w:rsidR="005B5DAA" w:rsidRPr="005B5DAA" w:rsidRDefault="005B5DAA" w:rsidP="00DD3B40">
      <w:pPr>
        <w:tabs>
          <w:tab w:val="left" w:pos="9900"/>
        </w:tabs>
        <w:spacing w:line="240" w:lineRule="auto"/>
        <w:ind w:left="-426" w:right="-427" w:firstLine="0"/>
        <w:jc w:val="left"/>
        <w:rPr>
          <w:rFonts w:eastAsia="Times New Roman"/>
          <w:sz w:val="20"/>
          <w:szCs w:val="20"/>
          <w:lang w:val="uk-UA" w:eastAsia="ru-RU"/>
        </w:rPr>
      </w:pPr>
      <w:r w:rsidRPr="005B5DAA">
        <w:rPr>
          <w:rFonts w:eastAsia="Times New Roman"/>
          <w:sz w:val="20"/>
          <w:szCs w:val="20"/>
          <w:lang w:val="uk-UA" w:eastAsia="ru-RU"/>
        </w:rPr>
        <w:t>Група обліку ______________________________________        Придатність до військової служби  ______</w:t>
      </w:r>
      <w:r w:rsidRPr="005B5DAA">
        <w:rPr>
          <w:rFonts w:eastAsia="Times New Roman"/>
          <w:sz w:val="20"/>
          <w:szCs w:val="20"/>
          <w:lang w:eastAsia="ru-RU"/>
        </w:rPr>
        <w:t>___</w:t>
      </w:r>
      <w:r w:rsidR="00DD3B40">
        <w:rPr>
          <w:rFonts w:eastAsia="Times New Roman"/>
          <w:sz w:val="20"/>
          <w:szCs w:val="20"/>
          <w:lang w:val="uk-UA" w:eastAsia="ru-RU"/>
        </w:rPr>
        <w:t>__________</w:t>
      </w:r>
    </w:p>
    <w:p w:rsidR="005B5DAA" w:rsidRPr="005B5DAA" w:rsidRDefault="005B5DAA" w:rsidP="00DD3B40">
      <w:pPr>
        <w:tabs>
          <w:tab w:val="left" w:pos="9900"/>
        </w:tabs>
        <w:spacing w:line="240" w:lineRule="auto"/>
        <w:ind w:left="-426" w:right="-427" w:firstLine="0"/>
        <w:jc w:val="left"/>
        <w:rPr>
          <w:rFonts w:eastAsia="Times New Roman"/>
          <w:sz w:val="20"/>
          <w:szCs w:val="20"/>
          <w:lang w:val="uk-UA" w:eastAsia="ru-RU"/>
        </w:rPr>
      </w:pPr>
      <w:r w:rsidRPr="005B5DAA">
        <w:rPr>
          <w:rFonts w:eastAsia="Times New Roman"/>
          <w:sz w:val="20"/>
          <w:szCs w:val="20"/>
          <w:lang w:val="uk-UA" w:eastAsia="ru-RU"/>
        </w:rPr>
        <w:t>Категорія обліку   __________________________________        Назва райвійськкомату за місцем реєстрації ______</w:t>
      </w:r>
      <w:r w:rsidR="00DD3B40">
        <w:rPr>
          <w:rFonts w:eastAsia="Times New Roman"/>
          <w:sz w:val="20"/>
          <w:szCs w:val="20"/>
          <w:lang w:val="uk-UA" w:eastAsia="ru-RU"/>
        </w:rPr>
        <w:t>______</w:t>
      </w:r>
      <w:r w:rsidRPr="005B5DAA">
        <w:rPr>
          <w:rFonts w:eastAsia="Times New Roman"/>
          <w:sz w:val="20"/>
          <w:szCs w:val="20"/>
          <w:lang w:val="uk-UA" w:eastAsia="ru-RU"/>
        </w:rPr>
        <w:t xml:space="preserve">  __________________________________________________        ______________________</w:t>
      </w:r>
      <w:r w:rsidR="00DD3B40">
        <w:rPr>
          <w:rFonts w:eastAsia="Times New Roman"/>
          <w:sz w:val="20"/>
          <w:szCs w:val="20"/>
          <w:lang w:val="uk-UA" w:eastAsia="ru-RU"/>
        </w:rPr>
        <w:t>____________________________</w:t>
      </w:r>
    </w:p>
    <w:p w:rsidR="005B5DAA" w:rsidRPr="005B5DAA" w:rsidRDefault="005B5DAA" w:rsidP="00DD3B40">
      <w:pPr>
        <w:tabs>
          <w:tab w:val="left" w:pos="9900"/>
        </w:tabs>
        <w:spacing w:line="240" w:lineRule="auto"/>
        <w:ind w:left="-426" w:right="-427" w:firstLine="0"/>
        <w:jc w:val="left"/>
        <w:rPr>
          <w:rFonts w:eastAsia="Times New Roman"/>
          <w:sz w:val="20"/>
          <w:szCs w:val="20"/>
          <w:lang w:val="uk-UA" w:eastAsia="ru-RU"/>
        </w:rPr>
      </w:pPr>
      <w:r w:rsidRPr="005B5DAA">
        <w:rPr>
          <w:rFonts w:eastAsia="Times New Roman"/>
          <w:sz w:val="20"/>
          <w:szCs w:val="20"/>
          <w:lang w:val="uk-UA" w:eastAsia="ru-RU"/>
        </w:rPr>
        <w:t xml:space="preserve">Склад   ___________________________________________        Назва райвійськкомату за місцем фактичного проживання </w:t>
      </w:r>
    </w:p>
    <w:p w:rsidR="005B5DAA" w:rsidRPr="005B5DAA" w:rsidRDefault="005B5DAA" w:rsidP="00DD3B40">
      <w:pPr>
        <w:tabs>
          <w:tab w:val="left" w:pos="9900"/>
        </w:tabs>
        <w:spacing w:line="240" w:lineRule="auto"/>
        <w:ind w:left="-426" w:right="-427" w:firstLine="0"/>
        <w:jc w:val="left"/>
        <w:rPr>
          <w:rFonts w:eastAsia="Times New Roman"/>
          <w:sz w:val="20"/>
          <w:szCs w:val="20"/>
          <w:lang w:val="uk-UA" w:eastAsia="ru-RU"/>
        </w:rPr>
      </w:pPr>
      <w:r w:rsidRPr="005B5DAA">
        <w:rPr>
          <w:rFonts w:eastAsia="Times New Roman"/>
          <w:sz w:val="20"/>
          <w:szCs w:val="20"/>
          <w:lang w:val="uk-UA" w:eastAsia="ru-RU"/>
        </w:rPr>
        <w:t>Військове звання  __________________________________        __________________________________________</w:t>
      </w:r>
      <w:r w:rsidRPr="005B5DAA">
        <w:rPr>
          <w:rFonts w:eastAsia="Times New Roman"/>
          <w:sz w:val="20"/>
          <w:szCs w:val="20"/>
          <w:lang w:eastAsia="ru-RU"/>
        </w:rPr>
        <w:t>___</w:t>
      </w:r>
      <w:r w:rsidR="00DD3B40">
        <w:rPr>
          <w:rFonts w:eastAsia="Times New Roman"/>
          <w:sz w:val="20"/>
          <w:szCs w:val="20"/>
          <w:lang w:val="uk-UA" w:eastAsia="ru-RU"/>
        </w:rPr>
        <w:t>_____</w:t>
      </w:r>
    </w:p>
    <w:p w:rsidR="005B5DAA" w:rsidRPr="005B5DAA" w:rsidRDefault="005B5DAA" w:rsidP="00DD3B40">
      <w:pPr>
        <w:tabs>
          <w:tab w:val="left" w:pos="9900"/>
        </w:tabs>
        <w:spacing w:line="240" w:lineRule="auto"/>
        <w:ind w:left="-426" w:right="-427" w:firstLine="0"/>
        <w:jc w:val="left"/>
        <w:rPr>
          <w:rFonts w:eastAsia="Times New Roman"/>
          <w:sz w:val="20"/>
          <w:szCs w:val="20"/>
          <w:lang w:val="uk-UA" w:eastAsia="ru-RU"/>
        </w:rPr>
      </w:pPr>
      <w:r w:rsidRPr="005B5DAA">
        <w:rPr>
          <w:rFonts w:eastAsia="Times New Roman"/>
          <w:sz w:val="20"/>
          <w:szCs w:val="20"/>
          <w:lang w:val="uk-UA" w:eastAsia="ru-RU"/>
        </w:rPr>
        <w:t>Військово-облікова спеціальність №___________________        Перебування на спеціальному обліку________</w:t>
      </w:r>
      <w:r w:rsidRPr="005B5DAA">
        <w:rPr>
          <w:rFonts w:eastAsia="Times New Roman"/>
          <w:sz w:val="20"/>
          <w:szCs w:val="20"/>
          <w:lang w:eastAsia="ru-RU"/>
        </w:rPr>
        <w:t>___</w:t>
      </w:r>
      <w:r w:rsidR="00DD3B40">
        <w:rPr>
          <w:rFonts w:eastAsia="Times New Roman"/>
          <w:sz w:val="20"/>
          <w:szCs w:val="20"/>
          <w:lang w:val="uk-UA" w:eastAsia="ru-RU"/>
        </w:rPr>
        <w:t>_______</w:t>
      </w:r>
    </w:p>
    <w:p w:rsidR="005B5DAA" w:rsidRPr="005B5DAA" w:rsidRDefault="005B5DAA" w:rsidP="00DD3B40">
      <w:pPr>
        <w:tabs>
          <w:tab w:val="left" w:pos="9900"/>
        </w:tabs>
        <w:spacing w:line="240" w:lineRule="auto"/>
        <w:ind w:left="-426" w:right="-427" w:firstLine="0"/>
        <w:jc w:val="left"/>
        <w:rPr>
          <w:rFonts w:eastAsia="Times New Roman"/>
          <w:b/>
          <w:sz w:val="16"/>
          <w:szCs w:val="16"/>
          <w:lang w:val="uk-UA" w:eastAsia="ru-RU"/>
        </w:rPr>
      </w:pPr>
    </w:p>
    <w:p w:rsidR="005B5DAA" w:rsidRPr="005B5DAA" w:rsidRDefault="005B5DAA" w:rsidP="00DD3B40">
      <w:pPr>
        <w:tabs>
          <w:tab w:val="left" w:pos="9900"/>
        </w:tabs>
        <w:spacing w:line="240" w:lineRule="auto"/>
        <w:ind w:left="-426" w:right="-427" w:firstLine="0"/>
        <w:jc w:val="left"/>
        <w:rPr>
          <w:rFonts w:eastAsia="Times New Roman"/>
          <w:sz w:val="20"/>
          <w:szCs w:val="20"/>
          <w:lang w:val="uk-UA" w:eastAsia="ru-RU"/>
        </w:rPr>
      </w:pPr>
      <w:r w:rsidRPr="005B5DAA">
        <w:rPr>
          <w:rFonts w:eastAsia="Times New Roman"/>
          <w:b/>
          <w:sz w:val="20"/>
          <w:szCs w:val="20"/>
          <w:lang w:val="uk-UA" w:eastAsia="ru-RU"/>
        </w:rPr>
        <w:t>ІІІ. ПРОФЕСІЙНА ОСВІТА</w:t>
      </w:r>
      <w:r w:rsidRPr="005B5DAA">
        <w:rPr>
          <w:rFonts w:eastAsia="Times New Roman"/>
          <w:b/>
          <w:sz w:val="20"/>
          <w:szCs w:val="20"/>
          <w:lang w:eastAsia="ru-RU"/>
        </w:rPr>
        <w:t xml:space="preserve"> НА</w:t>
      </w:r>
      <w:r w:rsidRPr="005B5DAA">
        <w:rPr>
          <w:rFonts w:eastAsia="Times New Roman"/>
          <w:b/>
          <w:sz w:val="20"/>
          <w:szCs w:val="20"/>
          <w:lang w:val="uk-UA" w:eastAsia="ru-RU"/>
        </w:rPr>
        <w:t xml:space="preserve"> ВИРОБНИЦТВІ (ЗА РАХУНОК ПІДПРИЄМСТВА-РОБОТОДАВЦЯ)</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520"/>
        <w:gridCol w:w="1260"/>
        <w:gridCol w:w="1440"/>
        <w:gridCol w:w="1800"/>
        <w:gridCol w:w="2501"/>
      </w:tblGrid>
      <w:tr w:rsidR="005B5DAA" w:rsidRPr="005B5DAA" w:rsidTr="00DD3B40">
        <w:tc>
          <w:tcPr>
            <w:tcW w:w="828" w:type="dxa"/>
            <w:shd w:val="clear" w:color="auto" w:fill="auto"/>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r w:rsidRPr="005B5DAA">
              <w:rPr>
                <w:rFonts w:eastAsia="Times New Roman"/>
                <w:sz w:val="20"/>
                <w:szCs w:val="20"/>
                <w:lang w:val="uk-UA" w:eastAsia="ru-RU"/>
              </w:rPr>
              <w:t>Дата</w:t>
            </w:r>
          </w:p>
        </w:tc>
        <w:tc>
          <w:tcPr>
            <w:tcW w:w="2520" w:type="dxa"/>
            <w:shd w:val="clear" w:color="auto" w:fill="auto"/>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r w:rsidRPr="005B5DAA">
              <w:rPr>
                <w:rFonts w:eastAsia="Times New Roman"/>
                <w:sz w:val="20"/>
                <w:szCs w:val="20"/>
                <w:lang w:val="uk-UA" w:eastAsia="ru-RU"/>
              </w:rPr>
              <w:t>Назва структурного підрозділу</w:t>
            </w:r>
          </w:p>
        </w:tc>
        <w:tc>
          <w:tcPr>
            <w:tcW w:w="1260" w:type="dxa"/>
            <w:shd w:val="clear" w:color="auto" w:fill="auto"/>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r w:rsidRPr="005B5DAA">
              <w:rPr>
                <w:rFonts w:eastAsia="Times New Roman"/>
                <w:sz w:val="20"/>
                <w:szCs w:val="20"/>
                <w:lang w:val="uk-UA" w:eastAsia="ru-RU"/>
              </w:rPr>
              <w:t>Період навчання</w:t>
            </w:r>
          </w:p>
        </w:tc>
        <w:tc>
          <w:tcPr>
            <w:tcW w:w="1440" w:type="dxa"/>
            <w:shd w:val="clear" w:color="auto" w:fill="auto"/>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r w:rsidRPr="005B5DAA">
              <w:rPr>
                <w:rFonts w:eastAsia="Times New Roman"/>
                <w:sz w:val="20"/>
                <w:szCs w:val="20"/>
                <w:lang w:val="uk-UA" w:eastAsia="ru-RU"/>
              </w:rPr>
              <w:t>Вид навчання</w:t>
            </w:r>
          </w:p>
        </w:tc>
        <w:tc>
          <w:tcPr>
            <w:tcW w:w="1800" w:type="dxa"/>
            <w:shd w:val="clear" w:color="auto" w:fill="auto"/>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r w:rsidRPr="005B5DAA">
              <w:rPr>
                <w:rFonts w:eastAsia="Times New Roman"/>
                <w:sz w:val="20"/>
                <w:szCs w:val="20"/>
                <w:lang w:val="uk-UA" w:eastAsia="ru-RU"/>
              </w:rPr>
              <w:t>Форма навчання</w:t>
            </w:r>
          </w:p>
        </w:tc>
        <w:tc>
          <w:tcPr>
            <w:tcW w:w="2501" w:type="dxa"/>
            <w:shd w:val="clear" w:color="auto" w:fill="auto"/>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r w:rsidRPr="005B5DAA">
              <w:rPr>
                <w:rFonts w:eastAsia="Times New Roman"/>
                <w:sz w:val="20"/>
                <w:szCs w:val="20"/>
                <w:lang w:val="uk-UA" w:eastAsia="ru-RU"/>
              </w:rPr>
              <w:t>Назва документа, що посвідчує професійну освіту</w:t>
            </w:r>
            <w:r w:rsidRPr="005B5DAA">
              <w:rPr>
                <w:rFonts w:eastAsia="Times New Roman"/>
                <w:sz w:val="20"/>
                <w:szCs w:val="20"/>
                <w:lang w:eastAsia="ru-RU"/>
              </w:rPr>
              <w:t xml:space="preserve">, </w:t>
            </w:r>
            <w:r w:rsidRPr="005B5DAA">
              <w:rPr>
                <w:rFonts w:eastAsia="Times New Roman"/>
                <w:sz w:val="20"/>
                <w:szCs w:val="20"/>
                <w:lang w:val="uk-UA" w:eastAsia="ru-RU"/>
              </w:rPr>
              <w:t>ким виданий</w:t>
            </w:r>
          </w:p>
        </w:tc>
      </w:tr>
      <w:tr w:rsidR="005B5DAA" w:rsidRPr="005B5DAA" w:rsidTr="00DD3B40">
        <w:trPr>
          <w:trHeight w:val="245"/>
        </w:trPr>
        <w:tc>
          <w:tcPr>
            <w:tcW w:w="828" w:type="dxa"/>
            <w:shd w:val="clear" w:color="auto" w:fill="auto"/>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p>
        </w:tc>
        <w:tc>
          <w:tcPr>
            <w:tcW w:w="2520" w:type="dxa"/>
            <w:shd w:val="clear" w:color="auto" w:fill="auto"/>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p>
        </w:tc>
        <w:tc>
          <w:tcPr>
            <w:tcW w:w="1260" w:type="dxa"/>
            <w:shd w:val="clear" w:color="auto" w:fill="auto"/>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p>
        </w:tc>
        <w:tc>
          <w:tcPr>
            <w:tcW w:w="1440" w:type="dxa"/>
            <w:shd w:val="clear" w:color="auto" w:fill="auto"/>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p>
        </w:tc>
        <w:tc>
          <w:tcPr>
            <w:tcW w:w="1800" w:type="dxa"/>
            <w:shd w:val="clear" w:color="auto" w:fill="auto"/>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p>
        </w:tc>
        <w:tc>
          <w:tcPr>
            <w:tcW w:w="2501" w:type="dxa"/>
            <w:shd w:val="clear" w:color="auto" w:fill="auto"/>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p>
        </w:tc>
      </w:tr>
      <w:tr w:rsidR="005B5DAA" w:rsidRPr="005B5DAA" w:rsidTr="00DD3B40">
        <w:trPr>
          <w:trHeight w:val="245"/>
        </w:trPr>
        <w:tc>
          <w:tcPr>
            <w:tcW w:w="828" w:type="dxa"/>
            <w:shd w:val="clear" w:color="auto" w:fill="auto"/>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p>
        </w:tc>
        <w:tc>
          <w:tcPr>
            <w:tcW w:w="2520" w:type="dxa"/>
            <w:shd w:val="clear" w:color="auto" w:fill="auto"/>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p>
        </w:tc>
        <w:tc>
          <w:tcPr>
            <w:tcW w:w="1260" w:type="dxa"/>
            <w:shd w:val="clear" w:color="auto" w:fill="auto"/>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p>
        </w:tc>
        <w:tc>
          <w:tcPr>
            <w:tcW w:w="1440" w:type="dxa"/>
            <w:shd w:val="clear" w:color="auto" w:fill="auto"/>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p>
        </w:tc>
        <w:tc>
          <w:tcPr>
            <w:tcW w:w="1800" w:type="dxa"/>
            <w:shd w:val="clear" w:color="auto" w:fill="auto"/>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p>
        </w:tc>
        <w:tc>
          <w:tcPr>
            <w:tcW w:w="2501" w:type="dxa"/>
            <w:shd w:val="clear" w:color="auto" w:fill="auto"/>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p>
        </w:tc>
      </w:tr>
      <w:tr w:rsidR="005B5DAA" w:rsidRPr="005B5DAA" w:rsidTr="00DD3B40">
        <w:trPr>
          <w:trHeight w:val="245"/>
        </w:trPr>
        <w:tc>
          <w:tcPr>
            <w:tcW w:w="828" w:type="dxa"/>
            <w:shd w:val="clear" w:color="auto" w:fill="auto"/>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p>
        </w:tc>
        <w:tc>
          <w:tcPr>
            <w:tcW w:w="2520" w:type="dxa"/>
            <w:shd w:val="clear" w:color="auto" w:fill="auto"/>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p>
        </w:tc>
        <w:tc>
          <w:tcPr>
            <w:tcW w:w="1260" w:type="dxa"/>
            <w:shd w:val="clear" w:color="auto" w:fill="auto"/>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p>
        </w:tc>
        <w:tc>
          <w:tcPr>
            <w:tcW w:w="1440" w:type="dxa"/>
            <w:shd w:val="clear" w:color="auto" w:fill="auto"/>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p>
        </w:tc>
        <w:tc>
          <w:tcPr>
            <w:tcW w:w="1800" w:type="dxa"/>
            <w:shd w:val="clear" w:color="auto" w:fill="auto"/>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p>
        </w:tc>
        <w:tc>
          <w:tcPr>
            <w:tcW w:w="2501" w:type="dxa"/>
            <w:shd w:val="clear" w:color="auto" w:fill="auto"/>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p>
        </w:tc>
      </w:tr>
      <w:tr w:rsidR="005B5DAA" w:rsidRPr="005B5DAA" w:rsidTr="00DD3B40">
        <w:trPr>
          <w:trHeight w:val="245"/>
        </w:trPr>
        <w:tc>
          <w:tcPr>
            <w:tcW w:w="828" w:type="dxa"/>
            <w:shd w:val="clear" w:color="auto" w:fill="auto"/>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p>
        </w:tc>
        <w:tc>
          <w:tcPr>
            <w:tcW w:w="2520" w:type="dxa"/>
            <w:shd w:val="clear" w:color="auto" w:fill="auto"/>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p>
        </w:tc>
        <w:tc>
          <w:tcPr>
            <w:tcW w:w="1260" w:type="dxa"/>
            <w:shd w:val="clear" w:color="auto" w:fill="auto"/>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p>
        </w:tc>
        <w:tc>
          <w:tcPr>
            <w:tcW w:w="1440" w:type="dxa"/>
            <w:shd w:val="clear" w:color="auto" w:fill="auto"/>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p>
        </w:tc>
        <w:tc>
          <w:tcPr>
            <w:tcW w:w="1800" w:type="dxa"/>
            <w:shd w:val="clear" w:color="auto" w:fill="auto"/>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p>
        </w:tc>
        <w:tc>
          <w:tcPr>
            <w:tcW w:w="2501" w:type="dxa"/>
            <w:shd w:val="clear" w:color="auto" w:fill="auto"/>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p>
        </w:tc>
      </w:tr>
      <w:tr w:rsidR="005B5DAA" w:rsidRPr="005B5DAA" w:rsidTr="00DD3B40">
        <w:trPr>
          <w:trHeight w:val="245"/>
        </w:trPr>
        <w:tc>
          <w:tcPr>
            <w:tcW w:w="828" w:type="dxa"/>
            <w:shd w:val="clear" w:color="auto" w:fill="auto"/>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p>
        </w:tc>
        <w:tc>
          <w:tcPr>
            <w:tcW w:w="2520" w:type="dxa"/>
            <w:shd w:val="clear" w:color="auto" w:fill="auto"/>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p>
        </w:tc>
        <w:tc>
          <w:tcPr>
            <w:tcW w:w="1260" w:type="dxa"/>
            <w:shd w:val="clear" w:color="auto" w:fill="auto"/>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p>
        </w:tc>
        <w:tc>
          <w:tcPr>
            <w:tcW w:w="1440" w:type="dxa"/>
            <w:shd w:val="clear" w:color="auto" w:fill="auto"/>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p>
        </w:tc>
        <w:tc>
          <w:tcPr>
            <w:tcW w:w="1800" w:type="dxa"/>
            <w:shd w:val="clear" w:color="auto" w:fill="auto"/>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p>
        </w:tc>
        <w:tc>
          <w:tcPr>
            <w:tcW w:w="2501" w:type="dxa"/>
            <w:shd w:val="clear" w:color="auto" w:fill="auto"/>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p>
        </w:tc>
      </w:tr>
      <w:tr w:rsidR="005B5DAA" w:rsidRPr="005B5DAA" w:rsidTr="00DD3B40">
        <w:trPr>
          <w:trHeight w:val="245"/>
        </w:trPr>
        <w:tc>
          <w:tcPr>
            <w:tcW w:w="828" w:type="dxa"/>
            <w:shd w:val="clear" w:color="auto" w:fill="auto"/>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p>
        </w:tc>
        <w:tc>
          <w:tcPr>
            <w:tcW w:w="2520" w:type="dxa"/>
            <w:shd w:val="clear" w:color="auto" w:fill="auto"/>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p>
        </w:tc>
        <w:tc>
          <w:tcPr>
            <w:tcW w:w="1260" w:type="dxa"/>
            <w:shd w:val="clear" w:color="auto" w:fill="auto"/>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p>
        </w:tc>
        <w:tc>
          <w:tcPr>
            <w:tcW w:w="1440" w:type="dxa"/>
            <w:shd w:val="clear" w:color="auto" w:fill="auto"/>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p>
        </w:tc>
        <w:tc>
          <w:tcPr>
            <w:tcW w:w="1800" w:type="dxa"/>
            <w:shd w:val="clear" w:color="auto" w:fill="auto"/>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p>
        </w:tc>
        <w:tc>
          <w:tcPr>
            <w:tcW w:w="2501" w:type="dxa"/>
            <w:shd w:val="clear" w:color="auto" w:fill="auto"/>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p>
        </w:tc>
      </w:tr>
      <w:tr w:rsidR="005B5DAA" w:rsidRPr="005B5DAA" w:rsidTr="00DD3B40">
        <w:trPr>
          <w:trHeight w:val="245"/>
        </w:trPr>
        <w:tc>
          <w:tcPr>
            <w:tcW w:w="828" w:type="dxa"/>
            <w:shd w:val="clear" w:color="auto" w:fill="auto"/>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p>
        </w:tc>
        <w:tc>
          <w:tcPr>
            <w:tcW w:w="2520" w:type="dxa"/>
            <w:shd w:val="clear" w:color="auto" w:fill="auto"/>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p>
        </w:tc>
        <w:tc>
          <w:tcPr>
            <w:tcW w:w="1260" w:type="dxa"/>
            <w:shd w:val="clear" w:color="auto" w:fill="auto"/>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p>
        </w:tc>
        <w:tc>
          <w:tcPr>
            <w:tcW w:w="1440" w:type="dxa"/>
            <w:shd w:val="clear" w:color="auto" w:fill="auto"/>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p>
        </w:tc>
        <w:tc>
          <w:tcPr>
            <w:tcW w:w="1800" w:type="dxa"/>
            <w:shd w:val="clear" w:color="auto" w:fill="auto"/>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p>
        </w:tc>
        <w:tc>
          <w:tcPr>
            <w:tcW w:w="2501" w:type="dxa"/>
            <w:shd w:val="clear" w:color="auto" w:fill="auto"/>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p>
        </w:tc>
      </w:tr>
    </w:tbl>
    <w:p w:rsidR="005B5DAA" w:rsidRPr="005B5DAA" w:rsidRDefault="005B5DAA" w:rsidP="005B5DAA">
      <w:pPr>
        <w:spacing w:line="240" w:lineRule="auto"/>
        <w:ind w:firstLine="0"/>
        <w:jc w:val="left"/>
        <w:rPr>
          <w:rFonts w:eastAsia="Times New Roman"/>
          <w:sz w:val="20"/>
          <w:szCs w:val="20"/>
          <w:lang w:val="uk-UA" w:eastAsia="ru-RU"/>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988"/>
        <w:gridCol w:w="1556"/>
        <w:gridCol w:w="1115"/>
        <w:gridCol w:w="1229"/>
        <w:gridCol w:w="1569"/>
        <w:gridCol w:w="1828"/>
      </w:tblGrid>
      <w:tr w:rsidR="005B5DAA" w:rsidRPr="005B5DAA" w:rsidTr="00DD3B40">
        <w:tc>
          <w:tcPr>
            <w:tcW w:w="10349" w:type="dxa"/>
            <w:gridSpan w:val="7"/>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r w:rsidRPr="005B5DAA">
              <w:rPr>
                <w:rFonts w:eastAsia="Times New Roman"/>
                <w:b/>
                <w:sz w:val="20"/>
                <w:szCs w:val="20"/>
                <w:lang w:val="en-GB" w:eastAsia="ru-RU"/>
              </w:rPr>
              <w:t>IV</w:t>
            </w:r>
            <w:r w:rsidRPr="005B5DAA">
              <w:rPr>
                <w:rFonts w:eastAsia="Times New Roman"/>
                <w:b/>
                <w:sz w:val="20"/>
                <w:szCs w:val="20"/>
                <w:lang w:val="uk-UA" w:eastAsia="ru-RU"/>
              </w:rPr>
              <w:t>. ПРИЗНАЧЕННЯ І ПЕРЕВЕДЕННЯ</w:t>
            </w:r>
          </w:p>
        </w:tc>
      </w:tr>
      <w:tr w:rsidR="005B5DAA" w:rsidRPr="005B5DAA" w:rsidTr="00DD3B40">
        <w:tc>
          <w:tcPr>
            <w:tcW w:w="1064" w:type="dxa"/>
            <w:vMerge w:val="restart"/>
            <w:shd w:val="clear" w:color="auto" w:fill="auto"/>
            <w:vAlign w:val="center"/>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r w:rsidRPr="005B5DAA">
              <w:rPr>
                <w:rFonts w:eastAsia="Times New Roman"/>
                <w:sz w:val="20"/>
                <w:szCs w:val="20"/>
                <w:lang w:val="uk-UA" w:eastAsia="ru-RU"/>
              </w:rPr>
              <w:t>Дата</w:t>
            </w:r>
          </w:p>
        </w:tc>
        <w:tc>
          <w:tcPr>
            <w:tcW w:w="1988" w:type="dxa"/>
            <w:vMerge w:val="restart"/>
            <w:shd w:val="clear" w:color="auto" w:fill="auto"/>
            <w:vAlign w:val="center"/>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r w:rsidRPr="005B5DAA">
              <w:rPr>
                <w:rFonts w:eastAsia="Times New Roman"/>
                <w:sz w:val="20"/>
                <w:szCs w:val="20"/>
                <w:lang w:val="uk-UA" w:eastAsia="ru-RU"/>
              </w:rPr>
              <w:t>Назва структурного підрозділу (код)</w:t>
            </w:r>
          </w:p>
        </w:tc>
        <w:tc>
          <w:tcPr>
            <w:tcW w:w="2671" w:type="dxa"/>
            <w:gridSpan w:val="2"/>
            <w:shd w:val="clear" w:color="auto" w:fill="auto"/>
            <w:vAlign w:val="center"/>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r w:rsidRPr="005B5DAA">
              <w:rPr>
                <w:rFonts w:eastAsia="Times New Roman"/>
                <w:sz w:val="20"/>
                <w:szCs w:val="20"/>
                <w:lang w:val="uk-UA" w:eastAsia="ru-RU"/>
              </w:rPr>
              <w:t>Професія, посада</w:t>
            </w:r>
          </w:p>
        </w:tc>
        <w:tc>
          <w:tcPr>
            <w:tcW w:w="1229" w:type="dxa"/>
            <w:vMerge w:val="restart"/>
            <w:shd w:val="clear" w:color="auto" w:fill="auto"/>
            <w:vAlign w:val="center"/>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r w:rsidRPr="005B5DAA">
              <w:rPr>
                <w:rFonts w:eastAsia="Times New Roman"/>
                <w:sz w:val="20"/>
                <w:szCs w:val="20"/>
                <w:lang w:val="uk-UA" w:eastAsia="ru-RU"/>
              </w:rPr>
              <w:t>Розряд (оклад)</w:t>
            </w:r>
          </w:p>
        </w:tc>
        <w:tc>
          <w:tcPr>
            <w:tcW w:w="1569" w:type="dxa"/>
            <w:vMerge w:val="restart"/>
            <w:shd w:val="clear" w:color="auto" w:fill="auto"/>
            <w:vAlign w:val="center"/>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r w:rsidRPr="005B5DAA">
              <w:rPr>
                <w:rFonts w:eastAsia="Times New Roman"/>
                <w:sz w:val="20"/>
                <w:szCs w:val="20"/>
                <w:lang w:val="uk-UA" w:eastAsia="ru-RU"/>
              </w:rPr>
              <w:t>Підстава,</w:t>
            </w:r>
          </w:p>
          <w:p w:rsidR="005B5DAA" w:rsidRPr="005B5DAA" w:rsidRDefault="005B5DAA" w:rsidP="005B5DAA">
            <w:pPr>
              <w:tabs>
                <w:tab w:val="left" w:pos="9900"/>
              </w:tabs>
              <w:spacing w:line="240" w:lineRule="auto"/>
              <w:ind w:firstLine="0"/>
              <w:jc w:val="center"/>
              <w:rPr>
                <w:rFonts w:eastAsia="Times New Roman"/>
                <w:sz w:val="20"/>
                <w:szCs w:val="20"/>
                <w:lang w:val="uk-UA" w:eastAsia="ru-RU"/>
              </w:rPr>
            </w:pPr>
            <w:r w:rsidRPr="005B5DAA">
              <w:rPr>
                <w:rFonts w:eastAsia="Times New Roman"/>
                <w:sz w:val="20"/>
                <w:szCs w:val="20"/>
                <w:lang w:val="uk-UA" w:eastAsia="ru-RU"/>
              </w:rPr>
              <w:t>наказ №</w:t>
            </w:r>
          </w:p>
        </w:tc>
        <w:tc>
          <w:tcPr>
            <w:tcW w:w="1828" w:type="dxa"/>
            <w:vMerge w:val="restart"/>
            <w:shd w:val="clear" w:color="auto" w:fill="auto"/>
            <w:vAlign w:val="center"/>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r w:rsidRPr="005B5DAA">
              <w:rPr>
                <w:rFonts w:eastAsia="Times New Roman"/>
                <w:sz w:val="20"/>
                <w:szCs w:val="20"/>
                <w:lang w:val="uk-UA" w:eastAsia="ru-RU"/>
              </w:rPr>
              <w:t>Підпис працівника</w:t>
            </w:r>
          </w:p>
        </w:tc>
      </w:tr>
      <w:tr w:rsidR="005B5DAA" w:rsidRPr="005B5DAA" w:rsidTr="00DD3B40">
        <w:tc>
          <w:tcPr>
            <w:tcW w:w="1064" w:type="dxa"/>
            <w:vMerge/>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988" w:type="dxa"/>
            <w:vMerge/>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556" w:type="dxa"/>
            <w:shd w:val="clear" w:color="auto" w:fill="auto"/>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r w:rsidRPr="005B5DAA">
              <w:rPr>
                <w:rFonts w:eastAsia="Times New Roman"/>
                <w:sz w:val="20"/>
                <w:szCs w:val="20"/>
                <w:lang w:val="uk-UA" w:eastAsia="ru-RU"/>
              </w:rPr>
              <w:t>назва</w:t>
            </w:r>
          </w:p>
        </w:tc>
        <w:tc>
          <w:tcPr>
            <w:tcW w:w="1115" w:type="dxa"/>
            <w:shd w:val="clear" w:color="auto" w:fill="auto"/>
          </w:tcPr>
          <w:p w:rsidR="005B5DAA" w:rsidRPr="005B5DAA" w:rsidRDefault="005B5DAA" w:rsidP="005B5DAA">
            <w:pPr>
              <w:tabs>
                <w:tab w:val="left" w:pos="9900"/>
              </w:tabs>
              <w:spacing w:line="240" w:lineRule="auto"/>
              <w:ind w:firstLine="0"/>
              <w:jc w:val="center"/>
              <w:rPr>
                <w:rFonts w:eastAsia="Times New Roman"/>
                <w:b/>
                <w:sz w:val="20"/>
                <w:szCs w:val="20"/>
                <w:lang w:val="uk-UA" w:eastAsia="ru-RU"/>
              </w:rPr>
            </w:pPr>
            <w:r w:rsidRPr="005B5DAA">
              <w:rPr>
                <w:rFonts w:eastAsia="Times New Roman"/>
                <w:sz w:val="20"/>
                <w:szCs w:val="20"/>
                <w:lang w:val="uk-UA" w:eastAsia="ru-RU"/>
              </w:rPr>
              <w:t>код за КП*</w:t>
            </w:r>
          </w:p>
        </w:tc>
        <w:tc>
          <w:tcPr>
            <w:tcW w:w="1229" w:type="dxa"/>
            <w:vMerge/>
            <w:shd w:val="clear" w:color="auto" w:fill="auto"/>
            <w:vAlign w:val="center"/>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p>
        </w:tc>
        <w:tc>
          <w:tcPr>
            <w:tcW w:w="1569" w:type="dxa"/>
            <w:vMerge/>
            <w:shd w:val="clear" w:color="auto" w:fill="auto"/>
            <w:vAlign w:val="center"/>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p>
        </w:tc>
        <w:tc>
          <w:tcPr>
            <w:tcW w:w="1828" w:type="dxa"/>
            <w:vMerge/>
            <w:shd w:val="clear" w:color="auto" w:fill="auto"/>
            <w:vAlign w:val="center"/>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p>
        </w:tc>
      </w:tr>
      <w:tr w:rsidR="005B5DAA" w:rsidRPr="005B5DAA" w:rsidTr="00DD3B40">
        <w:tc>
          <w:tcPr>
            <w:tcW w:w="1064"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988"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556"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115"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229"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569"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828"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r>
      <w:tr w:rsidR="005B5DAA" w:rsidRPr="005B5DAA" w:rsidTr="00DD3B40">
        <w:tc>
          <w:tcPr>
            <w:tcW w:w="1064"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988"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556"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115"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229"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569"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828"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r>
      <w:tr w:rsidR="005B5DAA" w:rsidRPr="005B5DAA" w:rsidTr="00DD3B40">
        <w:tc>
          <w:tcPr>
            <w:tcW w:w="1064"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988"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556"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115"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229"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569"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828"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r>
      <w:tr w:rsidR="005B5DAA" w:rsidRPr="005B5DAA" w:rsidTr="00DD3B40">
        <w:tc>
          <w:tcPr>
            <w:tcW w:w="1064"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988"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556"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115"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229"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569"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828"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r>
      <w:tr w:rsidR="005B5DAA" w:rsidRPr="005B5DAA" w:rsidTr="00DD3B40">
        <w:tc>
          <w:tcPr>
            <w:tcW w:w="1064"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988"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556"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115"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229"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569"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828"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r>
      <w:tr w:rsidR="005B5DAA" w:rsidRPr="005B5DAA" w:rsidTr="00DD3B40">
        <w:tc>
          <w:tcPr>
            <w:tcW w:w="1064"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988"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556"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115"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229"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569"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828"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r>
    </w:tbl>
    <w:p w:rsidR="005B5DAA" w:rsidRPr="005B5DAA" w:rsidRDefault="005B5DAA" w:rsidP="00DD3B40">
      <w:pPr>
        <w:tabs>
          <w:tab w:val="left" w:pos="9900"/>
        </w:tabs>
        <w:spacing w:line="240" w:lineRule="auto"/>
        <w:ind w:left="-426" w:right="-285" w:firstLine="0"/>
        <w:jc w:val="left"/>
        <w:rPr>
          <w:rFonts w:eastAsia="Times New Roman"/>
          <w:sz w:val="20"/>
          <w:szCs w:val="20"/>
          <w:lang w:val="uk-UA" w:eastAsia="ru-RU"/>
        </w:rPr>
      </w:pPr>
      <w:r w:rsidRPr="005B5DAA">
        <w:rPr>
          <w:rFonts w:eastAsia="Times New Roman"/>
          <w:sz w:val="20"/>
          <w:szCs w:val="20"/>
          <w:lang w:val="uk-UA" w:eastAsia="ru-RU"/>
        </w:rPr>
        <w:t>*Відповідно до  Класифікатора професій ДК 003-2005, затвердженого наказом Держстандарту України від 26.12.2005 №375, з урахуванням позначки кваліфікаційного  рівня (6 знаків, наприклад, код професії "муляр" – 7122.2).</w:t>
      </w:r>
    </w:p>
    <w:tbl>
      <w:tblPr>
        <w:tblW w:w="103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620"/>
        <w:gridCol w:w="1620"/>
        <w:gridCol w:w="1800"/>
        <w:gridCol w:w="1446"/>
      </w:tblGrid>
      <w:tr w:rsidR="005B5DAA" w:rsidRPr="005B5DAA" w:rsidTr="00DD3B40">
        <w:tc>
          <w:tcPr>
            <w:tcW w:w="10314" w:type="dxa"/>
            <w:gridSpan w:val="5"/>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r w:rsidRPr="005B5DAA">
              <w:rPr>
                <w:rFonts w:eastAsia="Times New Roman"/>
                <w:b/>
                <w:sz w:val="20"/>
                <w:szCs w:val="20"/>
                <w:lang w:val="en-US" w:eastAsia="ru-RU"/>
              </w:rPr>
              <w:t>V</w:t>
            </w:r>
            <w:r w:rsidRPr="005B5DAA">
              <w:rPr>
                <w:rFonts w:eastAsia="Times New Roman"/>
                <w:b/>
                <w:sz w:val="20"/>
                <w:szCs w:val="20"/>
                <w:lang w:val="uk-UA" w:eastAsia="ru-RU"/>
              </w:rPr>
              <w:t>. ВІДПУСТКИ</w:t>
            </w:r>
          </w:p>
        </w:tc>
      </w:tr>
      <w:tr w:rsidR="005B5DAA" w:rsidRPr="005B5DAA" w:rsidTr="00DD3B40">
        <w:tc>
          <w:tcPr>
            <w:tcW w:w="3828" w:type="dxa"/>
            <w:vMerge w:val="restart"/>
            <w:shd w:val="clear" w:color="auto" w:fill="auto"/>
            <w:vAlign w:val="center"/>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r w:rsidRPr="005B5DAA">
              <w:rPr>
                <w:rFonts w:eastAsia="Times New Roman"/>
                <w:sz w:val="20"/>
                <w:szCs w:val="20"/>
                <w:lang w:val="uk-UA" w:eastAsia="ru-RU"/>
              </w:rPr>
              <w:t xml:space="preserve">Вид відпустки </w:t>
            </w:r>
          </w:p>
        </w:tc>
        <w:tc>
          <w:tcPr>
            <w:tcW w:w="1620" w:type="dxa"/>
            <w:vMerge w:val="restart"/>
            <w:shd w:val="clear" w:color="auto" w:fill="auto"/>
            <w:vAlign w:val="center"/>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r w:rsidRPr="005B5DAA">
              <w:rPr>
                <w:rFonts w:eastAsia="Times New Roman"/>
                <w:sz w:val="20"/>
                <w:szCs w:val="20"/>
                <w:lang w:val="uk-UA" w:eastAsia="ru-RU"/>
              </w:rPr>
              <w:t>За який період</w:t>
            </w:r>
          </w:p>
        </w:tc>
        <w:tc>
          <w:tcPr>
            <w:tcW w:w="3420" w:type="dxa"/>
            <w:gridSpan w:val="2"/>
            <w:shd w:val="clear" w:color="auto" w:fill="auto"/>
            <w:vAlign w:val="center"/>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r w:rsidRPr="005B5DAA">
              <w:rPr>
                <w:rFonts w:eastAsia="Times New Roman"/>
                <w:sz w:val="20"/>
                <w:szCs w:val="20"/>
                <w:lang w:val="uk-UA" w:eastAsia="ru-RU"/>
              </w:rPr>
              <w:t>Дата</w:t>
            </w:r>
          </w:p>
        </w:tc>
        <w:tc>
          <w:tcPr>
            <w:tcW w:w="1446" w:type="dxa"/>
            <w:vMerge w:val="restart"/>
            <w:shd w:val="clear" w:color="auto" w:fill="auto"/>
            <w:vAlign w:val="center"/>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r w:rsidRPr="005B5DAA">
              <w:rPr>
                <w:rFonts w:eastAsia="Times New Roman"/>
                <w:sz w:val="20"/>
                <w:szCs w:val="20"/>
                <w:lang w:val="uk-UA" w:eastAsia="ru-RU"/>
              </w:rPr>
              <w:t>Підстава,</w:t>
            </w:r>
          </w:p>
          <w:p w:rsidR="005B5DAA" w:rsidRPr="005B5DAA" w:rsidRDefault="005B5DAA" w:rsidP="005B5DAA">
            <w:pPr>
              <w:tabs>
                <w:tab w:val="left" w:pos="9900"/>
              </w:tabs>
              <w:spacing w:line="240" w:lineRule="auto"/>
              <w:ind w:firstLine="0"/>
              <w:jc w:val="center"/>
              <w:rPr>
                <w:rFonts w:eastAsia="Times New Roman"/>
                <w:sz w:val="20"/>
                <w:szCs w:val="20"/>
                <w:lang w:val="uk-UA" w:eastAsia="ru-RU"/>
              </w:rPr>
            </w:pPr>
            <w:r w:rsidRPr="005B5DAA">
              <w:rPr>
                <w:rFonts w:eastAsia="Times New Roman"/>
                <w:sz w:val="20"/>
                <w:szCs w:val="20"/>
                <w:lang w:val="uk-UA" w:eastAsia="ru-RU"/>
              </w:rPr>
              <w:t>наказ №</w:t>
            </w:r>
          </w:p>
        </w:tc>
      </w:tr>
      <w:tr w:rsidR="005B5DAA" w:rsidRPr="005B5DAA" w:rsidTr="00DD3B40">
        <w:tc>
          <w:tcPr>
            <w:tcW w:w="3828" w:type="dxa"/>
            <w:vMerge/>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620" w:type="dxa"/>
            <w:vMerge/>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620" w:type="dxa"/>
            <w:shd w:val="clear" w:color="auto" w:fill="auto"/>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r w:rsidRPr="005B5DAA">
              <w:rPr>
                <w:rFonts w:eastAsia="Times New Roman"/>
                <w:sz w:val="20"/>
                <w:szCs w:val="20"/>
                <w:lang w:val="uk-UA" w:eastAsia="ru-RU"/>
              </w:rPr>
              <w:t>початку відпустки</w:t>
            </w:r>
          </w:p>
        </w:tc>
        <w:tc>
          <w:tcPr>
            <w:tcW w:w="1800" w:type="dxa"/>
            <w:shd w:val="clear" w:color="auto" w:fill="auto"/>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r w:rsidRPr="005B5DAA">
              <w:rPr>
                <w:rFonts w:eastAsia="Times New Roman"/>
                <w:sz w:val="20"/>
                <w:szCs w:val="20"/>
                <w:lang w:val="uk-UA" w:eastAsia="ru-RU"/>
              </w:rPr>
              <w:t>закінчення відпустки</w:t>
            </w:r>
          </w:p>
        </w:tc>
        <w:tc>
          <w:tcPr>
            <w:tcW w:w="1446" w:type="dxa"/>
            <w:vMerge/>
            <w:shd w:val="clear" w:color="auto" w:fill="auto"/>
            <w:vAlign w:val="center"/>
          </w:tcPr>
          <w:p w:rsidR="005B5DAA" w:rsidRPr="005B5DAA" w:rsidRDefault="005B5DAA" w:rsidP="005B5DAA">
            <w:pPr>
              <w:tabs>
                <w:tab w:val="left" w:pos="9900"/>
              </w:tabs>
              <w:spacing w:line="240" w:lineRule="auto"/>
              <w:ind w:firstLine="0"/>
              <w:jc w:val="center"/>
              <w:rPr>
                <w:rFonts w:eastAsia="Times New Roman"/>
                <w:sz w:val="20"/>
                <w:szCs w:val="20"/>
                <w:lang w:val="uk-UA" w:eastAsia="ru-RU"/>
              </w:rPr>
            </w:pPr>
          </w:p>
        </w:tc>
      </w:tr>
      <w:tr w:rsidR="005B5DAA" w:rsidRPr="005B5DAA" w:rsidTr="00DD3B40">
        <w:tc>
          <w:tcPr>
            <w:tcW w:w="3828"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620"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620"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800"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446"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r>
      <w:tr w:rsidR="005B5DAA" w:rsidRPr="005B5DAA" w:rsidTr="00DD3B40">
        <w:tc>
          <w:tcPr>
            <w:tcW w:w="3828"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620"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620"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800"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446"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r>
      <w:tr w:rsidR="005B5DAA" w:rsidRPr="005B5DAA" w:rsidTr="00DD3B40">
        <w:tc>
          <w:tcPr>
            <w:tcW w:w="3828"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620"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620"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800"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446"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r>
      <w:tr w:rsidR="005B5DAA" w:rsidRPr="005B5DAA" w:rsidTr="00DD3B40">
        <w:tc>
          <w:tcPr>
            <w:tcW w:w="3828"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620"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620"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800"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446"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r>
      <w:tr w:rsidR="005B5DAA" w:rsidRPr="005B5DAA" w:rsidTr="00DD3B40">
        <w:tc>
          <w:tcPr>
            <w:tcW w:w="3828"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620"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620"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800"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446"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r>
      <w:tr w:rsidR="005B5DAA" w:rsidRPr="005B5DAA" w:rsidTr="00DD3B40">
        <w:tc>
          <w:tcPr>
            <w:tcW w:w="3828"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620"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620"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800"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446"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r>
      <w:tr w:rsidR="005B5DAA" w:rsidRPr="005B5DAA" w:rsidTr="00DD3B40">
        <w:tc>
          <w:tcPr>
            <w:tcW w:w="3828"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620"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620"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800"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446"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r>
      <w:tr w:rsidR="005B5DAA" w:rsidRPr="005B5DAA" w:rsidTr="00DD3B40">
        <w:tc>
          <w:tcPr>
            <w:tcW w:w="3828"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620"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620"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800"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446"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r>
      <w:tr w:rsidR="005B5DAA" w:rsidRPr="005B5DAA" w:rsidTr="00DD3B40">
        <w:tc>
          <w:tcPr>
            <w:tcW w:w="3828"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620"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620"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800"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446"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r>
      <w:tr w:rsidR="005B5DAA" w:rsidRPr="005B5DAA" w:rsidTr="00DD3B40">
        <w:tc>
          <w:tcPr>
            <w:tcW w:w="3828"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620"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620"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800"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446"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r>
      <w:tr w:rsidR="005B5DAA" w:rsidRPr="005B5DAA" w:rsidTr="00DD3B40">
        <w:tc>
          <w:tcPr>
            <w:tcW w:w="3828"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620"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620"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800"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c>
          <w:tcPr>
            <w:tcW w:w="1446" w:type="dxa"/>
            <w:shd w:val="clear" w:color="auto" w:fill="auto"/>
          </w:tcPr>
          <w:p w:rsidR="005B5DAA" w:rsidRPr="005B5DAA" w:rsidRDefault="005B5DAA" w:rsidP="005B5DAA">
            <w:pPr>
              <w:tabs>
                <w:tab w:val="left" w:pos="9900"/>
              </w:tabs>
              <w:spacing w:line="240" w:lineRule="auto"/>
              <w:ind w:firstLine="0"/>
              <w:jc w:val="left"/>
              <w:rPr>
                <w:rFonts w:eastAsia="Times New Roman"/>
                <w:sz w:val="20"/>
                <w:szCs w:val="20"/>
                <w:lang w:val="uk-UA" w:eastAsia="ru-RU"/>
              </w:rPr>
            </w:pPr>
          </w:p>
        </w:tc>
      </w:tr>
    </w:tbl>
    <w:p w:rsidR="005B5DAA" w:rsidRPr="005B5DAA" w:rsidRDefault="005B5DAA" w:rsidP="00DD3B40">
      <w:pPr>
        <w:spacing w:line="240" w:lineRule="auto"/>
        <w:ind w:left="-426" w:right="-285" w:firstLine="0"/>
        <w:jc w:val="left"/>
        <w:rPr>
          <w:rFonts w:eastAsia="Times New Roman"/>
          <w:sz w:val="20"/>
          <w:szCs w:val="20"/>
          <w:lang w:val="uk-UA" w:eastAsia="ru-RU"/>
        </w:rPr>
      </w:pPr>
      <w:r w:rsidRPr="005B5DAA">
        <w:rPr>
          <w:rFonts w:eastAsia="Times New Roman"/>
          <w:sz w:val="20"/>
          <w:szCs w:val="20"/>
          <w:lang w:val="uk-UA" w:eastAsia="ru-RU"/>
        </w:rPr>
        <w:t>Додаткові відомості  ________________________________________________________</w:t>
      </w:r>
      <w:r w:rsidR="00DD3B40">
        <w:rPr>
          <w:rFonts w:eastAsia="Times New Roman"/>
          <w:sz w:val="20"/>
          <w:szCs w:val="20"/>
          <w:lang w:val="uk-UA" w:eastAsia="ru-RU"/>
        </w:rPr>
        <w:t>_____________________________</w:t>
      </w:r>
    </w:p>
    <w:p w:rsidR="005B5DAA" w:rsidRPr="005B5DAA" w:rsidRDefault="005B5DAA" w:rsidP="00DD3B40">
      <w:pPr>
        <w:spacing w:line="240" w:lineRule="auto"/>
        <w:ind w:left="-426" w:right="-285" w:firstLine="0"/>
        <w:jc w:val="left"/>
        <w:rPr>
          <w:rFonts w:eastAsia="Times New Roman"/>
          <w:sz w:val="20"/>
          <w:szCs w:val="20"/>
          <w:lang w:val="uk-UA" w:eastAsia="ru-RU"/>
        </w:rPr>
      </w:pPr>
      <w:r w:rsidRPr="005B5DAA">
        <w:rPr>
          <w:rFonts w:eastAsia="Times New Roman"/>
          <w:sz w:val="20"/>
          <w:szCs w:val="20"/>
          <w:lang w:val="uk-UA" w:eastAsia="ru-RU"/>
        </w:rPr>
        <w:t>__________________________________________________________________________</w:t>
      </w:r>
      <w:r w:rsidR="00DD3B40">
        <w:rPr>
          <w:rFonts w:eastAsia="Times New Roman"/>
          <w:sz w:val="20"/>
          <w:szCs w:val="20"/>
          <w:lang w:val="uk-UA" w:eastAsia="ru-RU"/>
        </w:rPr>
        <w:t>_____________________________</w:t>
      </w:r>
    </w:p>
    <w:p w:rsidR="005B5DAA" w:rsidRPr="005B5DAA" w:rsidRDefault="005B5DAA" w:rsidP="00DD3B40">
      <w:pPr>
        <w:spacing w:line="240" w:lineRule="auto"/>
        <w:ind w:left="-426" w:right="-285" w:firstLine="0"/>
        <w:jc w:val="left"/>
        <w:rPr>
          <w:rFonts w:eastAsia="Times New Roman"/>
          <w:sz w:val="20"/>
          <w:szCs w:val="20"/>
          <w:lang w:val="uk-UA" w:eastAsia="ru-RU"/>
        </w:rPr>
      </w:pPr>
      <w:r w:rsidRPr="005B5DAA">
        <w:rPr>
          <w:rFonts w:eastAsia="Times New Roman"/>
          <w:sz w:val="20"/>
          <w:szCs w:val="20"/>
          <w:lang w:val="uk-UA" w:eastAsia="ru-RU"/>
        </w:rPr>
        <w:t>Дата і причина звільнення (підстава) ______________________________________________________________________</w:t>
      </w:r>
      <w:r w:rsidR="00DD3B40">
        <w:rPr>
          <w:rFonts w:eastAsia="Times New Roman"/>
          <w:sz w:val="20"/>
          <w:szCs w:val="20"/>
          <w:lang w:val="uk-UA" w:eastAsia="ru-RU"/>
        </w:rPr>
        <w:t>_</w:t>
      </w:r>
    </w:p>
    <w:p w:rsidR="005B5DAA" w:rsidRPr="005B5DAA" w:rsidRDefault="005B5DAA" w:rsidP="00DD3B40">
      <w:pPr>
        <w:tabs>
          <w:tab w:val="left" w:pos="9900"/>
        </w:tabs>
        <w:spacing w:line="240" w:lineRule="auto"/>
        <w:ind w:left="-426" w:right="-285" w:firstLine="0"/>
        <w:jc w:val="left"/>
        <w:rPr>
          <w:rFonts w:eastAsia="Times New Roman"/>
          <w:sz w:val="20"/>
          <w:szCs w:val="20"/>
          <w:lang w:eastAsia="ru-RU"/>
        </w:rPr>
      </w:pPr>
    </w:p>
    <w:p w:rsidR="005B5DAA" w:rsidRPr="005B5DAA" w:rsidRDefault="005B5DAA" w:rsidP="00DD3B40">
      <w:pPr>
        <w:tabs>
          <w:tab w:val="left" w:pos="9900"/>
        </w:tabs>
        <w:spacing w:line="240" w:lineRule="auto"/>
        <w:ind w:left="-426" w:right="-285" w:firstLine="0"/>
        <w:jc w:val="left"/>
        <w:rPr>
          <w:rFonts w:eastAsia="Times New Roman"/>
          <w:sz w:val="20"/>
          <w:szCs w:val="20"/>
          <w:lang w:val="uk-UA" w:eastAsia="ru-RU"/>
        </w:rPr>
      </w:pPr>
      <w:r w:rsidRPr="005B5DAA">
        <w:rPr>
          <w:rFonts w:eastAsia="Times New Roman"/>
          <w:sz w:val="20"/>
          <w:szCs w:val="20"/>
          <w:lang w:val="uk-UA" w:eastAsia="ru-RU"/>
        </w:rPr>
        <w:t>Працівник кадрової служби  ___________________________     ____________________    _______________________</w:t>
      </w:r>
      <w:r w:rsidR="00DD3B40">
        <w:rPr>
          <w:rFonts w:eastAsia="Times New Roman"/>
          <w:sz w:val="20"/>
          <w:szCs w:val="20"/>
          <w:lang w:val="uk-UA" w:eastAsia="ru-RU"/>
        </w:rPr>
        <w:t>____</w:t>
      </w:r>
    </w:p>
    <w:p w:rsidR="005B5DAA" w:rsidRPr="005B5DAA" w:rsidRDefault="005B5DAA" w:rsidP="00DD3B40">
      <w:pPr>
        <w:tabs>
          <w:tab w:val="left" w:pos="9900"/>
        </w:tabs>
        <w:spacing w:line="240" w:lineRule="auto"/>
        <w:ind w:left="-426" w:right="-285" w:firstLine="0"/>
        <w:jc w:val="left"/>
        <w:rPr>
          <w:rFonts w:eastAsia="Times New Roman"/>
          <w:sz w:val="18"/>
          <w:szCs w:val="18"/>
          <w:lang w:val="uk-UA" w:eastAsia="ru-RU"/>
        </w:rPr>
      </w:pPr>
      <w:r w:rsidRPr="005B5DAA">
        <w:rPr>
          <w:rFonts w:eastAsia="Times New Roman"/>
          <w:sz w:val="18"/>
          <w:szCs w:val="18"/>
          <w:lang w:val="uk-UA" w:eastAsia="ru-RU"/>
        </w:rPr>
        <w:t xml:space="preserve">                                                                              (посада)                                              (підпис)                                             (ПІБ)</w:t>
      </w:r>
    </w:p>
    <w:p w:rsidR="005B5DAA" w:rsidRPr="005B5DAA" w:rsidRDefault="005B5DAA" w:rsidP="00DD3B40">
      <w:pPr>
        <w:tabs>
          <w:tab w:val="left" w:pos="9900"/>
        </w:tabs>
        <w:spacing w:line="240" w:lineRule="auto"/>
        <w:ind w:left="-426" w:right="-285" w:firstLine="0"/>
        <w:jc w:val="left"/>
        <w:rPr>
          <w:rFonts w:eastAsia="Times New Roman"/>
          <w:sz w:val="20"/>
          <w:szCs w:val="20"/>
          <w:lang w:val="uk-UA" w:eastAsia="ru-RU"/>
        </w:rPr>
      </w:pPr>
      <w:r w:rsidRPr="005B5DAA">
        <w:rPr>
          <w:rFonts w:eastAsia="Times New Roman"/>
          <w:sz w:val="20"/>
          <w:szCs w:val="20"/>
          <w:lang w:val="uk-UA" w:eastAsia="ru-RU"/>
        </w:rPr>
        <w:t xml:space="preserve"> Підпис працівника</w:t>
      </w:r>
      <w:r w:rsidRPr="005B5DAA">
        <w:rPr>
          <w:rFonts w:eastAsia="Times New Roman"/>
          <w:sz w:val="22"/>
          <w:lang w:val="uk-UA" w:eastAsia="ru-RU"/>
        </w:rPr>
        <w:t xml:space="preserve">                ________________________                      </w:t>
      </w:r>
      <w:r w:rsidRPr="005B5DAA">
        <w:rPr>
          <w:rFonts w:eastAsia="Times New Roman"/>
          <w:sz w:val="20"/>
          <w:szCs w:val="20"/>
          <w:lang w:val="uk-UA" w:eastAsia="ru-RU"/>
        </w:rPr>
        <w:t xml:space="preserve"> "____"  ________________ 20___р.</w:t>
      </w:r>
    </w:p>
    <w:p w:rsidR="00097845" w:rsidRPr="00DD3B40" w:rsidRDefault="005B5DAA" w:rsidP="00DD3B40">
      <w:pPr>
        <w:tabs>
          <w:tab w:val="left" w:pos="9900"/>
        </w:tabs>
        <w:spacing w:line="240" w:lineRule="auto"/>
        <w:ind w:left="-426" w:right="-285" w:firstLine="0"/>
        <w:jc w:val="left"/>
        <w:rPr>
          <w:rFonts w:eastAsia="Times New Roman"/>
          <w:sz w:val="20"/>
          <w:szCs w:val="20"/>
          <w:lang w:val="uk-UA" w:eastAsia="ru-RU"/>
        </w:rPr>
      </w:pPr>
      <w:r w:rsidRPr="005B5DAA">
        <w:rPr>
          <w:rFonts w:eastAsia="Times New Roman"/>
          <w:sz w:val="18"/>
          <w:szCs w:val="18"/>
          <w:lang w:val="uk-UA" w:eastAsia="ru-RU"/>
        </w:rPr>
        <w:t xml:space="preserve">                                                                                                                                                                           (дата)</w:t>
      </w:r>
    </w:p>
    <w:p w:rsidR="00A30030" w:rsidRDefault="00A30030">
      <w:pPr>
        <w:rPr>
          <w:lang w:val="uk-UA"/>
        </w:rPr>
      </w:pPr>
      <w:r>
        <w:rPr>
          <w:lang w:val="uk-UA"/>
        </w:rPr>
        <w:br w:type="page"/>
      </w:r>
    </w:p>
    <w:p w:rsidR="00A30030" w:rsidRPr="00A30030" w:rsidRDefault="00A30030" w:rsidP="00A30030">
      <w:pPr>
        <w:spacing w:line="240" w:lineRule="auto"/>
        <w:jc w:val="center"/>
        <w:rPr>
          <w:b/>
          <w:i/>
          <w:sz w:val="32"/>
          <w:szCs w:val="32"/>
          <w:lang w:val="uk-UA"/>
        </w:rPr>
      </w:pPr>
      <w:r w:rsidRPr="00A30030">
        <w:rPr>
          <w:b/>
          <w:i/>
          <w:sz w:val="32"/>
          <w:szCs w:val="32"/>
          <w:lang w:val="uk-UA"/>
        </w:rPr>
        <w:t>Вимоги до заповнення особової справи П–2</w:t>
      </w:r>
    </w:p>
    <w:p w:rsidR="00A30030" w:rsidRPr="00A30030" w:rsidRDefault="00A30030" w:rsidP="00A30030">
      <w:pPr>
        <w:spacing w:line="240" w:lineRule="auto"/>
        <w:rPr>
          <w:sz w:val="32"/>
          <w:szCs w:val="32"/>
          <w:lang w:val="uk-UA"/>
        </w:rPr>
      </w:pPr>
      <w:r w:rsidRPr="00A30030">
        <w:rPr>
          <w:sz w:val="32"/>
          <w:szCs w:val="32"/>
          <w:lang w:val="uk-UA"/>
        </w:rPr>
        <w:t xml:space="preserve">Заповнення розділу </w:t>
      </w:r>
      <w:r w:rsidRPr="00A30030">
        <w:rPr>
          <w:b/>
          <w:sz w:val="32"/>
          <w:szCs w:val="32"/>
          <w:lang w:val="uk-UA"/>
        </w:rPr>
        <w:t>І «Загальні відомості»</w:t>
      </w:r>
      <w:r w:rsidRPr="00A30030">
        <w:rPr>
          <w:sz w:val="32"/>
          <w:szCs w:val="32"/>
          <w:lang w:val="uk-UA"/>
        </w:rPr>
        <w:t xml:space="preserve"> </w:t>
      </w:r>
    </w:p>
    <w:p w:rsidR="00A30030" w:rsidRPr="00A30030" w:rsidRDefault="00A30030" w:rsidP="00A30030">
      <w:pPr>
        <w:spacing w:line="240" w:lineRule="auto"/>
        <w:rPr>
          <w:sz w:val="32"/>
          <w:szCs w:val="32"/>
          <w:lang w:val="uk-UA"/>
        </w:rPr>
      </w:pPr>
      <w:r w:rsidRPr="00A30030">
        <w:rPr>
          <w:sz w:val="32"/>
          <w:szCs w:val="32"/>
          <w:lang w:val="uk-UA"/>
        </w:rPr>
        <w:t>Так, на підставі паспорта заповнюють пункти 1-3, 12 розділу І «Загальні відомості» особової картки (прізвище, ім’я, по батькові, дата народження, громадянство, місце проживання за державною реєстрацією, паспортні дані).</w:t>
      </w:r>
    </w:p>
    <w:p w:rsidR="00A30030" w:rsidRPr="00A30030" w:rsidRDefault="00A30030" w:rsidP="00A30030">
      <w:pPr>
        <w:spacing w:line="240" w:lineRule="auto"/>
        <w:rPr>
          <w:sz w:val="32"/>
          <w:szCs w:val="32"/>
          <w:lang w:val="uk-UA"/>
        </w:rPr>
      </w:pPr>
      <w:r w:rsidRPr="00A30030">
        <w:rPr>
          <w:sz w:val="32"/>
          <w:szCs w:val="32"/>
        </w:rPr>
        <w:t xml:space="preserve">Пункти 4-5 (відомості про освіту) заповнюємо на підставі документів про освіту, а пункти 6-8 — на підставі трудової книжки. </w:t>
      </w:r>
    </w:p>
    <w:p w:rsidR="00A30030" w:rsidRPr="00A30030" w:rsidRDefault="00A30030" w:rsidP="00A30030">
      <w:pPr>
        <w:spacing w:line="240" w:lineRule="auto"/>
        <w:rPr>
          <w:sz w:val="32"/>
          <w:szCs w:val="32"/>
          <w:lang w:val="uk-UA"/>
        </w:rPr>
      </w:pPr>
      <w:r w:rsidRPr="00A30030">
        <w:rPr>
          <w:sz w:val="32"/>
          <w:szCs w:val="32"/>
        </w:rPr>
        <w:t>Відомості до пункту 9 вносимо на підставі пенсійного посвідчення.</w:t>
      </w:r>
    </w:p>
    <w:p w:rsidR="00A30030" w:rsidRPr="00A30030" w:rsidRDefault="00A30030" w:rsidP="00A30030">
      <w:pPr>
        <w:spacing w:line="240" w:lineRule="auto"/>
        <w:rPr>
          <w:sz w:val="32"/>
          <w:szCs w:val="32"/>
          <w:lang w:val="uk-UA"/>
        </w:rPr>
      </w:pPr>
      <w:r w:rsidRPr="00A30030">
        <w:rPr>
          <w:sz w:val="32"/>
          <w:szCs w:val="32"/>
        </w:rPr>
        <w:t xml:space="preserve">Окремі відомості можуть бути внесені до особової картки зі слів працівника (наприклад, відомості про фактичне місце проживання, контактний телефон). </w:t>
      </w:r>
    </w:p>
    <w:p w:rsidR="00A30030" w:rsidRPr="00A30030" w:rsidRDefault="00A30030" w:rsidP="00A30030">
      <w:pPr>
        <w:spacing w:line="240" w:lineRule="auto"/>
        <w:rPr>
          <w:sz w:val="32"/>
          <w:szCs w:val="32"/>
          <w:lang w:val="uk-UA"/>
        </w:rPr>
      </w:pPr>
      <w:r w:rsidRPr="00A30030">
        <w:rPr>
          <w:sz w:val="32"/>
          <w:szCs w:val="32"/>
          <w:lang w:val="uk-UA"/>
        </w:rPr>
        <w:t xml:space="preserve">Також зі слів працівника можна зазначити відомості про родинний стан і членів родини, але лише в тому разі, якщо працівник не претендує на пільги, що пов’язані з сімейним станом та наявністю дітей, яких віднесено до певних («пільгових») категорій. </w:t>
      </w:r>
    </w:p>
    <w:p w:rsidR="00A30030" w:rsidRPr="00A30030" w:rsidRDefault="00A30030" w:rsidP="00A30030">
      <w:pPr>
        <w:spacing w:line="240" w:lineRule="auto"/>
        <w:rPr>
          <w:sz w:val="32"/>
          <w:szCs w:val="32"/>
          <w:lang w:val="uk-UA"/>
        </w:rPr>
      </w:pPr>
      <w:r w:rsidRPr="00A30030">
        <w:rPr>
          <w:sz w:val="32"/>
          <w:szCs w:val="32"/>
          <w:lang w:val="uk-UA"/>
        </w:rPr>
        <w:t xml:space="preserve">Інформація, що зазначається в пунктах 10-12 розділу І «Загальні відомості» особової картки, з часом може змінюватися. Для зручності внесення виправлень в ці відомості відповідні записи ліпше робити олівцем. </w:t>
      </w:r>
    </w:p>
    <w:p w:rsidR="00A30030" w:rsidRPr="00A30030" w:rsidRDefault="00A30030" w:rsidP="00A30030">
      <w:pPr>
        <w:spacing w:line="240" w:lineRule="auto"/>
        <w:rPr>
          <w:sz w:val="32"/>
          <w:szCs w:val="32"/>
          <w:lang w:val="uk-UA"/>
        </w:rPr>
      </w:pPr>
      <w:r w:rsidRPr="00A30030">
        <w:rPr>
          <w:b/>
          <w:sz w:val="32"/>
          <w:szCs w:val="32"/>
          <w:lang w:val="uk-UA"/>
        </w:rPr>
        <w:t>Розділ ІІ «Відомості про військовий облік»</w:t>
      </w:r>
      <w:r w:rsidRPr="00A30030">
        <w:rPr>
          <w:sz w:val="32"/>
          <w:szCs w:val="32"/>
          <w:lang w:val="uk-UA"/>
        </w:rPr>
        <w:t xml:space="preserve"> заповнюють в особових картках лише тих працівників, які є військовозобов’язаними або призовниками, на підставі військово-облікових документів, наданих працівниками. </w:t>
      </w:r>
    </w:p>
    <w:p w:rsidR="00A30030" w:rsidRPr="00A30030" w:rsidRDefault="00A30030" w:rsidP="00A30030">
      <w:pPr>
        <w:spacing w:line="240" w:lineRule="auto"/>
        <w:rPr>
          <w:sz w:val="32"/>
          <w:szCs w:val="32"/>
          <w:lang w:val="uk-UA"/>
        </w:rPr>
      </w:pPr>
      <w:r w:rsidRPr="00A30030">
        <w:rPr>
          <w:sz w:val="32"/>
          <w:szCs w:val="32"/>
        </w:rPr>
        <w:t xml:space="preserve">Це: військовий квиток або тимчасове посвідчення, яке видають замість військового квитка — для військовозобов’язаних; посвідчення про приписку до призовної дільниці — для призовників. </w:t>
      </w:r>
    </w:p>
    <w:p w:rsidR="00A30030" w:rsidRPr="00A30030" w:rsidRDefault="00A30030" w:rsidP="00A30030">
      <w:pPr>
        <w:spacing w:line="240" w:lineRule="auto"/>
        <w:rPr>
          <w:sz w:val="32"/>
          <w:szCs w:val="32"/>
          <w:lang w:val="uk-UA"/>
        </w:rPr>
      </w:pPr>
      <w:r w:rsidRPr="00A30030">
        <w:rPr>
          <w:b/>
          <w:sz w:val="32"/>
          <w:szCs w:val="32"/>
          <w:lang w:val="uk-UA"/>
        </w:rPr>
        <w:t>Розділ ІІІ «Професійна освіта на виробництві (за рахунок організації-роботодавця)»</w:t>
      </w:r>
      <w:r w:rsidRPr="00A30030">
        <w:rPr>
          <w:sz w:val="32"/>
          <w:szCs w:val="32"/>
          <w:lang w:val="uk-UA"/>
        </w:rPr>
        <w:t xml:space="preserve"> вносять на підставі документів про професійне навчання працівників (формальне та неформальне). Р</w:t>
      </w:r>
      <w:r w:rsidRPr="00A30030">
        <w:rPr>
          <w:sz w:val="32"/>
          <w:szCs w:val="32"/>
        </w:rPr>
        <w:t xml:space="preserve">оботодавець може здійснювати формальне та неформальне професійне навчання працівників. </w:t>
      </w:r>
    </w:p>
    <w:p w:rsidR="00A30030" w:rsidRPr="00A30030" w:rsidRDefault="00A30030" w:rsidP="00A30030">
      <w:pPr>
        <w:spacing w:line="240" w:lineRule="auto"/>
        <w:rPr>
          <w:sz w:val="32"/>
          <w:szCs w:val="32"/>
          <w:lang w:val="uk-UA"/>
        </w:rPr>
      </w:pPr>
      <w:r w:rsidRPr="00A30030">
        <w:rPr>
          <w:sz w:val="32"/>
          <w:szCs w:val="32"/>
        </w:rPr>
        <w:t>За результатами формального професійного навчання працівників видається документ про освіту</w:t>
      </w:r>
      <w:r w:rsidRPr="00A30030">
        <w:rPr>
          <w:sz w:val="32"/>
          <w:szCs w:val="32"/>
          <w:lang w:val="uk-UA"/>
        </w:rPr>
        <w:t>.</w:t>
      </w:r>
      <w:r w:rsidRPr="00A30030">
        <w:rPr>
          <w:sz w:val="32"/>
          <w:szCs w:val="32"/>
        </w:rPr>
        <w:t xml:space="preserve"> За результатами неформального навчання видається довідка, в якій зазначаються професія (спеціальність), за якою здійснювалось навчання, напрям підвищення кваліфікації, строки навчання. Результати неформального навчання за робітничими професіями підтверджуються у визначеному законодавством порядку</w:t>
      </w:r>
      <w:r w:rsidRPr="00A30030">
        <w:rPr>
          <w:sz w:val="32"/>
          <w:szCs w:val="32"/>
          <w:lang w:val="uk-UA"/>
        </w:rPr>
        <w:t>.</w:t>
      </w:r>
    </w:p>
    <w:p w:rsidR="00A30030" w:rsidRPr="00A30030" w:rsidRDefault="00A30030" w:rsidP="00A30030">
      <w:pPr>
        <w:spacing w:line="240" w:lineRule="auto"/>
        <w:rPr>
          <w:sz w:val="32"/>
          <w:szCs w:val="32"/>
          <w:lang w:val="uk-UA"/>
        </w:rPr>
      </w:pPr>
      <w:r w:rsidRPr="00A30030">
        <w:rPr>
          <w:b/>
          <w:sz w:val="32"/>
          <w:szCs w:val="32"/>
        </w:rPr>
        <w:t>Розділ ІV «Призначення і переведення»</w:t>
      </w:r>
      <w:r w:rsidRPr="00A30030">
        <w:rPr>
          <w:sz w:val="32"/>
          <w:szCs w:val="32"/>
        </w:rPr>
        <w:t xml:space="preserve"> (зворотний бік особової картки) заповнюють відповідно до наказу про прийняття на роботу. </w:t>
      </w:r>
    </w:p>
    <w:p w:rsidR="00A30030" w:rsidRPr="00A30030" w:rsidRDefault="00A30030" w:rsidP="00A30030">
      <w:pPr>
        <w:spacing w:line="240" w:lineRule="auto"/>
        <w:rPr>
          <w:sz w:val="32"/>
          <w:szCs w:val="32"/>
          <w:lang w:val="uk-UA"/>
        </w:rPr>
      </w:pPr>
      <w:r w:rsidRPr="00A30030">
        <w:rPr>
          <w:sz w:val="32"/>
          <w:szCs w:val="32"/>
        </w:rPr>
        <w:t xml:space="preserve">У графі «Дата» зазначаємо дату прийняття на роботу. </w:t>
      </w:r>
    </w:p>
    <w:p w:rsidR="00A30030" w:rsidRPr="00A30030" w:rsidRDefault="00A30030" w:rsidP="00A30030">
      <w:pPr>
        <w:spacing w:line="240" w:lineRule="auto"/>
        <w:rPr>
          <w:sz w:val="32"/>
          <w:szCs w:val="32"/>
          <w:lang w:val="uk-UA"/>
        </w:rPr>
      </w:pPr>
      <w:r w:rsidRPr="00A30030">
        <w:rPr>
          <w:sz w:val="32"/>
          <w:szCs w:val="32"/>
        </w:rPr>
        <w:t xml:space="preserve">У графі «Професія, посада» вказуємо назву професії та її код відповідно до Національного класифікатора України ДК 003:2010 «Класифікатор професій». </w:t>
      </w:r>
    </w:p>
    <w:p w:rsidR="00A30030" w:rsidRPr="00A30030" w:rsidRDefault="00A30030" w:rsidP="00A30030">
      <w:pPr>
        <w:spacing w:line="240" w:lineRule="auto"/>
        <w:rPr>
          <w:sz w:val="32"/>
          <w:szCs w:val="32"/>
          <w:lang w:val="uk-UA"/>
        </w:rPr>
      </w:pPr>
      <w:r w:rsidRPr="00A30030">
        <w:rPr>
          <w:sz w:val="32"/>
          <w:szCs w:val="32"/>
        </w:rPr>
        <w:t xml:space="preserve">У разі переведення працівника на іншу посаду вказуємо необхідні відомості з посиланням на наказ про переведення, а у графі «Дата» вказуємо дату переведення. Зміна назви посади працівника, наприклад, у зв’язку з приведенням назв посад у штатному розписі у відповідність до Класифікатора професій, також має бути відображена в особовій картці. </w:t>
      </w:r>
    </w:p>
    <w:p w:rsidR="00A30030" w:rsidRPr="00A30030" w:rsidRDefault="00A30030" w:rsidP="00A30030">
      <w:pPr>
        <w:spacing w:line="240" w:lineRule="auto"/>
        <w:rPr>
          <w:sz w:val="32"/>
          <w:szCs w:val="32"/>
          <w:lang w:val="uk-UA"/>
        </w:rPr>
      </w:pPr>
      <w:r w:rsidRPr="00A30030">
        <w:rPr>
          <w:sz w:val="32"/>
          <w:szCs w:val="32"/>
          <w:lang w:val="uk-UA"/>
        </w:rPr>
        <w:t xml:space="preserve">Власник або уповноважений ним орган зобов’язаний ознайомити працівника під підпис в особовій картці з кожним записом, що заносять до трудової книжки на підставі наказу (розпорядження) про призначення на роботу, переведення і звільнення. </w:t>
      </w:r>
    </w:p>
    <w:p w:rsidR="00A30030" w:rsidRPr="00A30030" w:rsidRDefault="00A30030" w:rsidP="00A30030">
      <w:pPr>
        <w:spacing w:line="240" w:lineRule="auto"/>
        <w:rPr>
          <w:sz w:val="32"/>
          <w:szCs w:val="32"/>
          <w:lang w:val="uk-UA"/>
        </w:rPr>
      </w:pPr>
      <w:r w:rsidRPr="00A30030">
        <w:rPr>
          <w:sz w:val="32"/>
          <w:szCs w:val="32"/>
        </w:rPr>
        <w:t xml:space="preserve">Із записами про прийняття і переведення необхідно ознайомити працівника у відповідній графі розділу «Призначення і переведення». А ось відомості про звільнення до цього розділу вносити не потрібно. </w:t>
      </w:r>
    </w:p>
    <w:p w:rsidR="00A30030" w:rsidRPr="00A30030" w:rsidRDefault="00A30030" w:rsidP="00A30030">
      <w:pPr>
        <w:spacing w:line="240" w:lineRule="auto"/>
        <w:rPr>
          <w:sz w:val="32"/>
          <w:szCs w:val="32"/>
          <w:lang w:val="uk-UA"/>
        </w:rPr>
      </w:pPr>
      <w:r w:rsidRPr="00A30030">
        <w:rPr>
          <w:sz w:val="32"/>
          <w:szCs w:val="32"/>
        </w:rPr>
        <w:t xml:space="preserve">Для цього в особовій картці передбачено окрему </w:t>
      </w:r>
      <w:r w:rsidRPr="00A30030">
        <w:rPr>
          <w:b/>
          <w:sz w:val="32"/>
          <w:szCs w:val="32"/>
        </w:rPr>
        <w:t>графу «Дата і причина звільнення (підстава)».</w:t>
      </w:r>
      <w:r w:rsidRPr="00A30030">
        <w:rPr>
          <w:sz w:val="32"/>
          <w:szCs w:val="32"/>
        </w:rPr>
        <w:t xml:space="preserve"> Після внесення запису про звільнення працівник кадрової служби зазначає в спеціальній графі свою посаду, ініціали, прізвище, поставити підпис. </w:t>
      </w:r>
    </w:p>
    <w:p w:rsidR="00A30030" w:rsidRPr="00A30030" w:rsidRDefault="00A30030" w:rsidP="00A30030">
      <w:pPr>
        <w:spacing w:line="240" w:lineRule="auto"/>
        <w:rPr>
          <w:sz w:val="32"/>
          <w:szCs w:val="32"/>
          <w:lang w:val="uk-UA"/>
        </w:rPr>
      </w:pPr>
      <w:r w:rsidRPr="00A30030">
        <w:rPr>
          <w:b/>
          <w:sz w:val="32"/>
          <w:szCs w:val="32"/>
          <w:lang w:val="uk-UA"/>
        </w:rPr>
        <w:t>У графі «Додаткові відомості»</w:t>
      </w:r>
      <w:r w:rsidRPr="00A30030">
        <w:rPr>
          <w:sz w:val="32"/>
          <w:szCs w:val="32"/>
          <w:lang w:val="uk-UA"/>
        </w:rPr>
        <w:t xml:space="preserve">, розміщеній на зворотному боці картки, доцільно зазначити, чи належить працівник до певних особливих категорій (інваліди, «чорнобильці», одинокі матері та ін.), вказати документи, що підтверджують певний статус, дають право на пільги (найменування документа, його серія, номер, дата видачі). </w:t>
      </w:r>
    </w:p>
    <w:p w:rsidR="00A30030" w:rsidRPr="00A30030" w:rsidRDefault="00A30030" w:rsidP="00A30030">
      <w:pPr>
        <w:spacing w:line="240" w:lineRule="auto"/>
        <w:rPr>
          <w:sz w:val="32"/>
          <w:szCs w:val="32"/>
          <w:lang w:val="uk-UA"/>
        </w:rPr>
      </w:pPr>
      <w:r w:rsidRPr="00A30030">
        <w:rPr>
          <w:sz w:val="32"/>
          <w:szCs w:val="32"/>
        </w:rPr>
        <w:t xml:space="preserve">Утім, якщо на підприємстві запроваджено окремий облік працівників особливих категорій, то відомості про документи, що підтверджують право на пільги, можна зазначати не в особовій картці, а у відповідних облікових формах. </w:t>
      </w:r>
    </w:p>
    <w:p w:rsidR="00A30030" w:rsidRPr="00A30030" w:rsidRDefault="00A30030" w:rsidP="00A30030">
      <w:pPr>
        <w:spacing w:line="240" w:lineRule="auto"/>
        <w:rPr>
          <w:sz w:val="32"/>
          <w:szCs w:val="32"/>
          <w:lang w:val="uk-UA"/>
        </w:rPr>
      </w:pPr>
      <w:r w:rsidRPr="00A30030">
        <w:rPr>
          <w:sz w:val="32"/>
          <w:szCs w:val="32"/>
        </w:rPr>
        <w:t xml:space="preserve">Останню графу особової картки — </w:t>
      </w:r>
      <w:r w:rsidRPr="00A30030">
        <w:rPr>
          <w:b/>
          <w:sz w:val="32"/>
          <w:szCs w:val="32"/>
        </w:rPr>
        <w:t>«Підпис працівника»</w:t>
      </w:r>
      <w:r w:rsidRPr="00A30030">
        <w:rPr>
          <w:sz w:val="32"/>
          <w:szCs w:val="32"/>
        </w:rPr>
        <w:t xml:space="preserve"> — заповнюють лише при звільненні. Підписом в цій графі працівник засвідчує факт ознайомлення із записом про звільнення. </w:t>
      </w:r>
    </w:p>
    <w:p w:rsidR="00A30030" w:rsidRPr="00A30030" w:rsidRDefault="00A30030" w:rsidP="00A30030">
      <w:pPr>
        <w:spacing w:line="240" w:lineRule="auto"/>
        <w:rPr>
          <w:sz w:val="32"/>
          <w:szCs w:val="32"/>
          <w:lang w:val="uk-UA"/>
        </w:rPr>
      </w:pPr>
      <w:r w:rsidRPr="00A30030">
        <w:rPr>
          <w:sz w:val="32"/>
          <w:szCs w:val="32"/>
          <w:lang w:val="uk-UA"/>
        </w:rPr>
        <w:t xml:space="preserve">Уразі одержання трудової книжки у зв’язку із звільненням працівник також повинен розписатися в особовій картці. </w:t>
      </w:r>
    </w:p>
    <w:p w:rsidR="00A30030" w:rsidRPr="00A30030" w:rsidRDefault="00A30030" w:rsidP="00A30030">
      <w:pPr>
        <w:spacing w:line="240" w:lineRule="auto"/>
        <w:rPr>
          <w:sz w:val="32"/>
          <w:szCs w:val="32"/>
          <w:lang w:val="uk-UA"/>
        </w:rPr>
      </w:pPr>
      <w:r w:rsidRPr="00A30030">
        <w:rPr>
          <w:sz w:val="32"/>
          <w:szCs w:val="32"/>
          <w:lang w:val="uk-UA"/>
        </w:rPr>
        <w:t xml:space="preserve">Формами особової картки, що діяли раніше, було передбачено окреме ознайомлення працівника під підпис із записом про звільнення і засвідчення факту одержання трудової книжки із зазначенням дати одержання, що відповідало вимогам Інструкції про порядок ведення трудових книжок працівників. </w:t>
      </w:r>
    </w:p>
    <w:p w:rsidR="00A30030" w:rsidRPr="00A30030" w:rsidRDefault="00A30030" w:rsidP="00A30030">
      <w:pPr>
        <w:spacing w:line="240" w:lineRule="auto"/>
        <w:rPr>
          <w:sz w:val="32"/>
          <w:szCs w:val="32"/>
          <w:lang w:val="uk-UA"/>
        </w:rPr>
      </w:pPr>
      <w:r w:rsidRPr="00A30030">
        <w:rPr>
          <w:sz w:val="32"/>
          <w:szCs w:val="32"/>
        </w:rPr>
        <w:t>У типовій формі № П-2 немає графи для засвідчення факту одержання трудової книжки. Однак, на думку експертів, ознайомлення з датою і причиною звільнення не засвідчує, що трудову книжку одержано у день звільнення</w:t>
      </w:r>
      <w:r w:rsidRPr="00A30030">
        <w:rPr>
          <w:sz w:val="32"/>
          <w:szCs w:val="32"/>
          <w:lang w:val="uk-UA"/>
        </w:rPr>
        <w:t xml:space="preserve">. </w:t>
      </w:r>
      <w:r w:rsidRPr="00A30030">
        <w:rPr>
          <w:sz w:val="32"/>
          <w:szCs w:val="32"/>
        </w:rPr>
        <w:t xml:space="preserve">Тож, в особових картках, де немає графи про одержання трудової книжки, доцільно зазначати відповідну інформацію. Якщо працівник не згоден зі звільненням і відмовився від отримання трудової книжки, доречно зробити запис про це на нижньому березі зворотного боку особової картки (нижче графи, передбаченої для підпису працівника) із посиланням на дату і номер акта про відмову від ознайомлення з наказом про звільнення і отримання трудової книжки. У разі якщо трудовий договір припинено у зв’язку зі смертю працівника, зазначення відомостей про звільнення і отримання трудової книжки матиме певні особливості. </w:t>
      </w:r>
    </w:p>
    <w:p w:rsidR="00A30030" w:rsidRPr="00A30030" w:rsidRDefault="00A30030" w:rsidP="00A30030">
      <w:pPr>
        <w:spacing w:line="240" w:lineRule="auto"/>
        <w:rPr>
          <w:sz w:val="32"/>
          <w:szCs w:val="32"/>
        </w:rPr>
      </w:pPr>
      <w:r w:rsidRPr="00A30030">
        <w:rPr>
          <w:sz w:val="32"/>
          <w:szCs w:val="32"/>
        </w:rPr>
        <w:t>Особову картку померлого працівника розміщують у відділенні картотеки, де зберігають особові картки працівників, звільнених в поточному календарному році.</w:t>
      </w:r>
    </w:p>
    <w:p w:rsidR="00A30030" w:rsidRPr="00A30030" w:rsidRDefault="00A30030"/>
    <w:p w:rsidR="00DD3B40" w:rsidRDefault="00DD3B40">
      <w:pPr>
        <w:rPr>
          <w:lang w:val="uk-UA"/>
        </w:rPr>
      </w:pPr>
      <w:r>
        <w:rPr>
          <w:lang w:val="uk-UA"/>
        </w:rPr>
        <w:br w:type="page"/>
      </w:r>
    </w:p>
    <w:p w:rsidR="00DD3B40" w:rsidRPr="004F6AAF" w:rsidRDefault="004F6AAF" w:rsidP="004F6AAF">
      <w:pPr>
        <w:ind w:firstLine="0"/>
        <w:jc w:val="right"/>
        <w:rPr>
          <w:b/>
          <w:i/>
          <w:sz w:val="32"/>
          <w:szCs w:val="32"/>
          <w:lang w:val="uk-UA"/>
        </w:rPr>
      </w:pPr>
      <w:r w:rsidRPr="004F6AAF">
        <w:rPr>
          <w:b/>
          <w:i/>
          <w:sz w:val="32"/>
          <w:szCs w:val="32"/>
          <w:lang w:val="uk-UA"/>
        </w:rPr>
        <w:t>Зразок 6</w:t>
      </w:r>
    </w:p>
    <w:p w:rsidR="00510257" w:rsidRPr="00510257" w:rsidRDefault="00510257" w:rsidP="00510257">
      <w:pPr>
        <w:spacing w:line="240" w:lineRule="auto"/>
        <w:ind w:firstLine="0"/>
        <w:jc w:val="right"/>
        <w:rPr>
          <w:rFonts w:eastAsia="Times New Roman"/>
          <w:b/>
          <w:i/>
          <w:sz w:val="24"/>
          <w:szCs w:val="24"/>
          <w:lang w:val="uk-UA" w:eastAsia="ru-RU"/>
        </w:rPr>
      </w:pPr>
      <w:r w:rsidRPr="00510257">
        <w:rPr>
          <w:rFonts w:eastAsia="Times New Roman"/>
          <w:b/>
          <w:noProof/>
          <w:sz w:val="32"/>
          <w:szCs w:val="20"/>
          <w:lang w:eastAsia="ru-RU"/>
        </w:rPr>
        <mc:AlternateContent>
          <mc:Choice Requires="wps">
            <w:drawing>
              <wp:anchor distT="0" distB="0" distL="114300" distR="114300" simplePos="0" relativeHeight="251691008" behindDoc="0" locked="0" layoutInCell="0" allowOverlap="1">
                <wp:simplePos x="0" y="0"/>
                <wp:positionH relativeFrom="column">
                  <wp:posOffset>5019040</wp:posOffset>
                </wp:positionH>
                <wp:positionV relativeFrom="paragraph">
                  <wp:posOffset>144780</wp:posOffset>
                </wp:positionV>
                <wp:extent cx="1097280" cy="1554480"/>
                <wp:effectExtent l="12700" t="7620" r="13970" b="9525"/>
                <wp:wrapNone/>
                <wp:docPr id="102"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1554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B3944" id="Прямоугольник 102" o:spid="_x0000_s1026" style="position:absolute;margin-left:395.2pt;margin-top:11.4pt;width:86.4pt;height:12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" o:allowincell="f"/>
            </w:pict>
          </mc:Fallback>
        </mc:AlternateContent>
      </w:r>
    </w:p>
    <w:p w:rsidR="00510257" w:rsidRPr="00510257" w:rsidRDefault="00510257" w:rsidP="00510257">
      <w:pPr>
        <w:spacing w:line="240" w:lineRule="auto"/>
        <w:ind w:firstLine="0"/>
        <w:jc w:val="center"/>
        <w:rPr>
          <w:rFonts w:eastAsia="Times New Roman"/>
          <w:b/>
          <w:sz w:val="32"/>
          <w:szCs w:val="20"/>
          <w:lang w:val="uk-UA" w:eastAsia="ru-RU"/>
        </w:rPr>
      </w:pPr>
      <w:r w:rsidRPr="00510257">
        <w:rPr>
          <w:rFonts w:eastAsia="Times New Roman"/>
          <w:b/>
          <w:sz w:val="32"/>
          <w:szCs w:val="20"/>
          <w:lang w:val="uk-UA" w:eastAsia="ru-RU"/>
        </w:rPr>
        <w:t>Особовий листок</w:t>
      </w:r>
    </w:p>
    <w:p w:rsidR="00510257" w:rsidRPr="00510257" w:rsidRDefault="00510257" w:rsidP="00510257">
      <w:pPr>
        <w:spacing w:line="240" w:lineRule="auto"/>
        <w:ind w:firstLine="0"/>
        <w:jc w:val="center"/>
        <w:rPr>
          <w:rFonts w:eastAsia="Times New Roman"/>
          <w:szCs w:val="20"/>
          <w:lang w:val="uk-UA" w:eastAsia="ru-RU"/>
        </w:rPr>
      </w:pPr>
      <w:r w:rsidRPr="00510257">
        <w:rPr>
          <w:rFonts w:eastAsia="Times New Roman"/>
          <w:b/>
          <w:sz w:val="32"/>
          <w:szCs w:val="20"/>
          <w:lang w:val="uk-UA" w:eastAsia="ru-RU"/>
        </w:rPr>
        <w:t>з обліку кадрів</w:t>
      </w:r>
    </w:p>
    <w:p w:rsidR="00510257" w:rsidRPr="00510257" w:rsidRDefault="00510257" w:rsidP="00510257">
      <w:pPr>
        <w:spacing w:line="240" w:lineRule="auto"/>
        <w:ind w:firstLine="0"/>
        <w:jc w:val="left"/>
        <w:rPr>
          <w:rFonts w:eastAsia="Times New Roman"/>
          <w:szCs w:val="20"/>
          <w:lang w:val="uk-UA" w:eastAsia="ru-RU"/>
        </w:rPr>
      </w:pPr>
    </w:p>
    <w:p w:rsidR="00510257" w:rsidRPr="00510257" w:rsidRDefault="00510257" w:rsidP="00510257">
      <w:pPr>
        <w:spacing w:line="240" w:lineRule="auto"/>
        <w:ind w:firstLine="0"/>
        <w:jc w:val="left"/>
        <w:rPr>
          <w:rFonts w:eastAsia="Times New Roman"/>
          <w:sz w:val="24"/>
          <w:szCs w:val="24"/>
          <w:lang w:val="uk-UA" w:eastAsia="ru-RU"/>
        </w:rPr>
      </w:pPr>
      <w:r w:rsidRPr="00510257">
        <w:rPr>
          <w:rFonts w:eastAsia="Times New Roman"/>
          <w:sz w:val="24"/>
          <w:szCs w:val="24"/>
          <w:lang w:val="uk-UA" w:eastAsia="ru-RU"/>
        </w:rPr>
        <w:t xml:space="preserve">1. Прізвище </w:t>
      </w:r>
      <w:r w:rsidRPr="00510257">
        <w:rPr>
          <w:rFonts w:eastAsia="Times New Roman"/>
          <w:i/>
          <w:sz w:val="24"/>
          <w:szCs w:val="24"/>
          <w:u w:val="single"/>
          <w:lang w:val="uk-UA" w:eastAsia="ru-RU"/>
        </w:rPr>
        <w:t xml:space="preserve">                                                                                                        </w:t>
      </w:r>
    </w:p>
    <w:p w:rsidR="00510257" w:rsidRPr="00510257" w:rsidRDefault="00510257" w:rsidP="00510257">
      <w:pPr>
        <w:spacing w:line="240" w:lineRule="auto"/>
        <w:ind w:firstLine="0"/>
        <w:jc w:val="left"/>
        <w:rPr>
          <w:rFonts w:eastAsia="Times New Roman"/>
          <w:sz w:val="22"/>
          <w:lang w:val="uk-UA" w:eastAsia="ru-RU"/>
        </w:rPr>
      </w:pPr>
    </w:p>
    <w:p w:rsidR="00510257" w:rsidRPr="00510257" w:rsidRDefault="00510257" w:rsidP="00510257">
      <w:pPr>
        <w:spacing w:line="240" w:lineRule="auto"/>
        <w:ind w:firstLine="0"/>
        <w:jc w:val="left"/>
        <w:rPr>
          <w:rFonts w:eastAsia="Times New Roman"/>
          <w:sz w:val="24"/>
          <w:szCs w:val="20"/>
          <w:lang w:val="uk-UA" w:eastAsia="ru-RU"/>
        </w:rPr>
      </w:pPr>
      <w:r w:rsidRPr="00510257">
        <w:rPr>
          <w:rFonts w:eastAsia="Times New Roman"/>
          <w:sz w:val="24"/>
          <w:szCs w:val="24"/>
          <w:lang w:val="uk-UA" w:eastAsia="ru-RU"/>
        </w:rPr>
        <w:t>Ім</w:t>
      </w:r>
      <w:r w:rsidRPr="00510257">
        <w:rPr>
          <w:rFonts w:eastAsia="Times New Roman"/>
          <w:sz w:val="24"/>
          <w:szCs w:val="24"/>
          <w:lang w:eastAsia="ru-RU"/>
        </w:rPr>
        <w:t>’</w:t>
      </w:r>
      <w:r w:rsidRPr="00510257">
        <w:rPr>
          <w:rFonts w:eastAsia="Times New Roman"/>
          <w:sz w:val="24"/>
          <w:szCs w:val="24"/>
          <w:lang w:val="uk-UA" w:eastAsia="ru-RU"/>
        </w:rPr>
        <w:t>я</w:t>
      </w:r>
      <w:r w:rsidRPr="00510257">
        <w:rPr>
          <w:rFonts w:eastAsia="Times New Roman"/>
          <w:sz w:val="24"/>
          <w:szCs w:val="20"/>
          <w:lang w:val="uk-UA" w:eastAsia="ru-RU"/>
        </w:rPr>
        <w:t xml:space="preserve"> </w:t>
      </w:r>
      <w:r w:rsidRPr="00510257">
        <w:rPr>
          <w:rFonts w:eastAsia="Times New Roman"/>
          <w:i/>
          <w:sz w:val="24"/>
          <w:szCs w:val="20"/>
          <w:u w:val="single"/>
          <w:lang w:val="uk-UA" w:eastAsia="ru-RU"/>
        </w:rPr>
        <w:t>                                     </w:t>
      </w:r>
      <w:r w:rsidRPr="00510257">
        <w:rPr>
          <w:rFonts w:eastAsia="Times New Roman"/>
          <w:sz w:val="24"/>
          <w:szCs w:val="20"/>
          <w:lang w:val="uk-UA" w:eastAsia="ru-RU"/>
        </w:rPr>
        <w:t xml:space="preserve"> </w:t>
      </w:r>
      <w:r w:rsidRPr="00510257">
        <w:rPr>
          <w:rFonts w:eastAsia="Times New Roman"/>
          <w:sz w:val="24"/>
          <w:szCs w:val="24"/>
          <w:lang w:val="uk-UA" w:eastAsia="ru-RU"/>
        </w:rPr>
        <w:t>По-батькові</w:t>
      </w:r>
      <w:r w:rsidRPr="00510257">
        <w:rPr>
          <w:rFonts w:eastAsia="Times New Roman"/>
          <w:sz w:val="24"/>
          <w:szCs w:val="20"/>
          <w:lang w:val="uk-UA" w:eastAsia="ru-RU"/>
        </w:rPr>
        <w:t xml:space="preserve"> </w:t>
      </w:r>
      <w:r w:rsidRPr="00510257">
        <w:rPr>
          <w:rFonts w:eastAsia="Times New Roman"/>
          <w:i/>
          <w:sz w:val="24"/>
          <w:szCs w:val="20"/>
          <w:u w:val="single"/>
          <w:lang w:val="uk-UA" w:eastAsia="ru-RU"/>
        </w:rPr>
        <w:t>                                                          </w:t>
      </w:r>
    </w:p>
    <w:p w:rsidR="00510257" w:rsidRPr="00510257" w:rsidRDefault="00510257" w:rsidP="00510257">
      <w:pPr>
        <w:spacing w:line="240" w:lineRule="auto"/>
        <w:ind w:firstLine="0"/>
        <w:jc w:val="left"/>
        <w:rPr>
          <w:rFonts w:eastAsia="Times New Roman"/>
          <w:sz w:val="24"/>
          <w:szCs w:val="20"/>
          <w:lang w:val="uk-UA" w:eastAsia="ru-RU"/>
        </w:rPr>
      </w:pPr>
    </w:p>
    <w:p w:rsidR="00510257" w:rsidRPr="00510257" w:rsidRDefault="00510257" w:rsidP="00510257">
      <w:pPr>
        <w:spacing w:line="240" w:lineRule="auto"/>
        <w:ind w:firstLine="0"/>
        <w:jc w:val="left"/>
        <w:rPr>
          <w:rFonts w:eastAsia="Times New Roman"/>
          <w:sz w:val="24"/>
          <w:szCs w:val="24"/>
          <w:lang w:val="uk-UA" w:eastAsia="ru-RU"/>
        </w:rPr>
      </w:pPr>
      <w:r w:rsidRPr="00510257">
        <w:rPr>
          <w:rFonts w:eastAsia="Times New Roman"/>
          <w:sz w:val="24"/>
          <w:szCs w:val="24"/>
          <w:lang w:val="uk-UA" w:eastAsia="ru-RU"/>
        </w:rPr>
        <w:t xml:space="preserve">2. Стать </w:t>
      </w:r>
      <w:r w:rsidRPr="00510257">
        <w:rPr>
          <w:rFonts w:eastAsia="Times New Roman"/>
          <w:i/>
          <w:sz w:val="24"/>
          <w:szCs w:val="24"/>
          <w:u w:val="single"/>
          <w:lang w:val="uk-UA" w:eastAsia="ru-RU"/>
        </w:rPr>
        <w:t>                  </w:t>
      </w:r>
      <w:r w:rsidRPr="00510257">
        <w:rPr>
          <w:rFonts w:eastAsia="Times New Roman"/>
          <w:sz w:val="24"/>
          <w:szCs w:val="24"/>
          <w:lang w:val="uk-UA" w:eastAsia="ru-RU"/>
        </w:rPr>
        <w:t xml:space="preserve"> 3. Дата народження  </w:t>
      </w:r>
      <w:r w:rsidRPr="00510257">
        <w:rPr>
          <w:rFonts w:eastAsia="Times New Roman"/>
          <w:i/>
          <w:sz w:val="24"/>
          <w:szCs w:val="24"/>
          <w:u w:val="single"/>
          <w:lang w:val="uk-UA" w:eastAsia="ru-RU"/>
        </w:rPr>
        <w:t>                                                        </w:t>
      </w:r>
      <w:r w:rsidRPr="00510257">
        <w:rPr>
          <w:rFonts w:eastAsia="Times New Roman"/>
          <w:sz w:val="24"/>
          <w:szCs w:val="24"/>
          <w:lang w:val="uk-UA" w:eastAsia="ru-RU"/>
        </w:rPr>
        <w:br/>
      </w:r>
    </w:p>
    <w:p w:rsidR="00510257" w:rsidRPr="00510257" w:rsidRDefault="00510257" w:rsidP="00510257">
      <w:pPr>
        <w:spacing w:line="240" w:lineRule="auto"/>
        <w:ind w:firstLine="0"/>
        <w:jc w:val="left"/>
        <w:rPr>
          <w:rFonts w:eastAsia="Times New Roman"/>
          <w:i/>
          <w:sz w:val="24"/>
          <w:szCs w:val="24"/>
          <w:u w:val="single"/>
          <w:lang w:val="uk-UA" w:eastAsia="ru-RU"/>
        </w:rPr>
      </w:pPr>
      <w:r w:rsidRPr="00510257">
        <w:rPr>
          <w:rFonts w:eastAsia="Times New Roman"/>
          <w:sz w:val="24"/>
          <w:szCs w:val="24"/>
          <w:lang w:val="uk-UA" w:eastAsia="ru-RU"/>
        </w:rPr>
        <w:t xml:space="preserve">4. Місце народження </w:t>
      </w:r>
      <w:r w:rsidRPr="00510257">
        <w:rPr>
          <w:rFonts w:eastAsia="Times New Roman"/>
          <w:i/>
          <w:sz w:val="24"/>
          <w:szCs w:val="24"/>
          <w:u w:val="single"/>
          <w:lang w:val="uk-UA" w:eastAsia="ru-RU"/>
        </w:rPr>
        <w:t xml:space="preserve">                                                                                           </w:t>
      </w:r>
    </w:p>
    <w:p w:rsidR="00510257" w:rsidRPr="00510257" w:rsidRDefault="00510257" w:rsidP="00510257">
      <w:pPr>
        <w:spacing w:line="240" w:lineRule="auto"/>
        <w:ind w:firstLine="0"/>
        <w:jc w:val="center"/>
        <w:rPr>
          <w:rFonts w:eastAsia="Times New Roman"/>
          <w:sz w:val="20"/>
          <w:szCs w:val="20"/>
          <w:lang w:val="uk-UA" w:eastAsia="ru-RU"/>
        </w:rPr>
      </w:pPr>
      <w:r w:rsidRPr="00510257">
        <w:rPr>
          <w:rFonts w:eastAsia="Times New Roman"/>
          <w:sz w:val="20"/>
          <w:szCs w:val="20"/>
          <w:lang w:val="uk-UA" w:eastAsia="ru-RU"/>
        </w:rPr>
        <w:t>(село, місто, район, область)</w:t>
      </w:r>
    </w:p>
    <w:p w:rsidR="00510257" w:rsidRPr="00510257" w:rsidRDefault="00510257" w:rsidP="00510257">
      <w:pPr>
        <w:spacing w:line="240" w:lineRule="auto"/>
        <w:ind w:right="-285" w:firstLine="0"/>
        <w:jc w:val="left"/>
        <w:rPr>
          <w:rFonts w:eastAsia="Times New Roman"/>
          <w:sz w:val="24"/>
          <w:szCs w:val="24"/>
          <w:lang w:eastAsia="ru-RU"/>
        </w:rPr>
      </w:pPr>
      <w:r w:rsidRPr="00510257">
        <w:rPr>
          <w:rFonts w:eastAsia="Times New Roman"/>
          <w:i/>
          <w:sz w:val="24"/>
          <w:szCs w:val="24"/>
          <w:u w:val="single"/>
          <w:lang w:val="uk-UA" w:eastAsia="ru-RU"/>
        </w:rPr>
        <w:t>        </w:t>
      </w:r>
      <w:r w:rsidRPr="00510257">
        <w:rPr>
          <w:rFonts w:eastAsia="Times New Roman"/>
          <w:i/>
          <w:sz w:val="24"/>
          <w:szCs w:val="24"/>
          <w:u w:val="single"/>
          <w:lang w:eastAsia="ru-RU"/>
        </w:rPr>
        <w:t xml:space="preserve">                                                                                                                                                         </w:t>
      </w:r>
      <w:r w:rsidRPr="00510257">
        <w:rPr>
          <w:rFonts w:eastAsia="Times New Roman"/>
          <w:i/>
          <w:sz w:val="24"/>
          <w:szCs w:val="24"/>
          <w:u w:val="single"/>
          <w:lang w:val="uk-UA" w:eastAsia="ru-RU"/>
        </w:rPr>
        <w:t> </w:t>
      </w:r>
      <w:r w:rsidRPr="00510257">
        <w:rPr>
          <w:rFonts w:eastAsia="Times New Roman"/>
          <w:sz w:val="24"/>
          <w:szCs w:val="24"/>
          <w:lang w:val="uk-UA" w:eastAsia="ru-RU"/>
        </w:rPr>
        <w:t xml:space="preserve"> </w:t>
      </w:r>
    </w:p>
    <w:p w:rsidR="00510257" w:rsidRPr="00510257" w:rsidRDefault="00510257" w:rsidP="00510257">
      <w:pPr>
        <w:spacing w:line="240" w:lineRule="auto"/>
        <w:ind w:right="-285" w:firstLine="0"/>
        <w:jc w:val="left"/>
        <w:rPr>
          <w:rFonts w:eastAsia="Times New Roman"/>
          <w:sz w:val="24"/>
          <w:szCs w:val="24"/>
          <w:lang w:val="uk-UA" w:eastAsia="ru-RU"/>
        </w:rPr>
      </w:pPr>
      <w:r w:rsidRPr="00510257">
        <w:rPr>
          <w:rFonts w:eastAsia="Times New Roman"/>
          <w:sz w:val="24"/>
          <w:szCs w:val="24"/>
          <w:lang w:val="uk-UA" w:eastAsia="ru-RU"/>
        </w:rPr>
        <w:t xml:space="preserve">5. Громадянство </w:t>
      </w:r>
      <w:r w:rsidRPr="00510257">
        <w:rPr>
          <w:rFonts w:eastAsia="Times New Roman"/>
          <w:i/>
          <w:sz w:val="24"/>
          <w:szCs w:val="24"/>
          <w:u w:val="single"/>
          <w:lang w:val="uk-UA" w:eastAsia="ru-RU"/>
        </w:rPr>
        <w:t xml:space="preserve">                                              </w:t>
      </w:r>
      <w:r w:rsidRPr="00510257">
        <w:rPr>
          <w:rFonts w:eastAsia="Times New Roman"/>
          <w:sz w:val="24"/>
          <w:szCs w:val="24"/>
          <w:lang w:val="uk-UA" w:eastAsia="ru-RU"/>
        </w:rPr>
        <w:t xml:space="preserve">6. Освіта </w:t>
      </w:r>
      <w:r w:rsidRPr="00510257">
        <w:rPr>
          <w:rFonts w:eastAsia="Times New Roman"/>
          <w:i/>
          <w:sz w:val="24"/>
          <w:szCs w:val="24"/>
          <w:u w:val="single"/>
          <w:lang w:val="uk-UA" w:eastAsia="ru-RU"/>
        </w:rPr>
        <w:t>                                      </w:t>
      </w:r>
      <w:r w:rsidRPr="00510257">
        <w:rPr>
          <w:rFonts w:eastAsia="Times New Roman"/>
          <w:i/>
          <w:sz w:val="24"/>
          <w:szCs w:val="24"/>
          <w:u w:val="single"/>
          <w:lang w:val="en-US" w:eastAsia="ru-RU"/>
        </w:rPr>
        <w:t xml:space="preserve">                              </w:t>
      </w:r>
      <w:r w:rsidRPr="00510257">
        <w:rPr>
          <w:rFonts w:eastAsia="Times New Roman"/>
          <w:i/>
          <w:sz w:val="24"/>
          <w:szCs w:val="24"/>
          <w:u w:val="single"/>
          <w:lang w:val="uk-UA" w:eastAsia="ru-RU"/>
        </w:rPr>
        <w:t>   </w:t>
      </w:r>
      <w:r w:rsidRPr="00510257">
        <w:rPr>
          <w:rFonts w:eastAsia="Times New Roman"/>
          <w:i/>
          <w:sz w:val="24"/>
          <w:szCs w:val="24"/>
          <w:u w:val="single"/>
          <w:lang w:val="en-US" w:eastAsia="ru-RU"/>
        </w:rPr>
        <w:t xml:space="preserve">   </w:t>
      </w:r>
    </w:p>
    <w:p w:rsidR="00510257" w:rsidRPr="00510257" w:rsidRDefault="00510257" w:rsidP="00510257">
      <w:pPr>
        <w:spacing w:line="240" w:lineRule="auto"/>
        <w:ind w:firstLine="0"/>
        <w:jc w:val="center"/>
        <w:rPr>
          <w:rFonts w:eastAsia="Times New Roman"/>
          <w:sz w:val="20"/>
          <w:szCs w:val="20"/>
          <w:lang w:val="uk-UA" w:eastAsia="ru-RU"/>
        </w:rPr>
      </w:pPr>
      <w:r w:rsidRPr="00510257">
        <w:rPr>
          <w:rFonts w:eastAsia="Times New Roman"/>
          <w:sz w:val="20"/>
          <w:szCs w:val="20"/>
          <w:lang w:val="uk-UA" w:eastAsia="ru-RU"/>
        </w:rPr>
        <w:t xml:space="preserve">                                                                                          (рівень освіти)</w:t>
      </w:r>
    </w:p>
    <w:p w:rsidR="00510257" w:rsidRPr="00510257" w:rsidRDefault="00510257" w:rsidP="00510257">
      <w:pPr>
        <w:spacing w:line="240" w:lineRule="auto"/>
        <w:ind w:firstLine="0"/>
        <w:jc w:val="left"/>
        <w:rPr>
          <w:rFonts w:eastAsia="Times New Roman"/>
          <w:sz w:val="16"/>
          <w:szCs w:val="20"/>
          <w:lang w:val="uk-UA" w:eastAsia="ru-RU"/>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1718"/>
        <w:gridCol w:w="885"/>
        <w:gridCol w:w="851"/>
        <w:gridCol w:w="2213"/>
        <w:gridCol w:w="1949"/>
      </w:tblGrid>
      <w:tr w:rsidR="00510257" w:rsidRPr="00510257" w:rsidTr="00C31144">
        <w:trPr>
          <w:trHeight w:val="687"/>
        </w:trPr>
        <w:tc>
          <w:tcPr>
            <w:tcW w:w="1135" w:type="pct"/>
            <w:tcBorders>
              <w:top w:val="single" w:sz="12" w:space="0" w:color="auto"/>
              <w:left w:val="nil"/>
              <w:bottom w:val="nil"/>
              <w:right w:val="single" w:sz="8" w:space="0" w:color="auto"/>
            </w:tcBorders>
            <w:vAlign w:val="center"/>
          </w:tcPr>
          <w:p w:rsidR="00510257" w:rsidRPr="00510257" w:rsidRDefault="00510257" w:rsidP="00510257">
            <w:pPr>
              <w:spacing w:line="240" w:lineRule="auto"/>
              <w:ind w:right="-250" w:firstLine="0"/>
              <w:jc w:val="center"/>
              <w:rPr>
                <w:rFonts w:eastAsia="Times New Roman"/>
                <w:sz w:val="22"/>
                <w:lang w:val="uk-UA" w:eastAsia="ru-RU"/>
              </w:rPr>
            </w:pPr>
            <w:r w:rsidRPr="00510257">
              <w:rPr>
                <w:rFonts w:eastAsia="Times New Roman"/>
                <w:sz w:val="22"/>
                <w:lang w:val="uk-UA" w:eastAsia="ru-RU"/>
              </w:rPr>
              <w:t>Назва навчального закладу,</w:t>
            </w:r>
          </w:p>
          <w:p w:rsidR="00510257" w:rsidRPr="00510257" w:rsidRDefault="00510257" w:rsidP="00510257">
            <w:pPr>
              <w:spacing w:line="240" w:lineRule="auto"/>
              <w:ind w:right="-250" w:firstLine="0"/>
              <w:jc w:val="center"/>
              <w:rPr>
                <w:rFonts w:eastAsia="Times New Roman"/>
                <w:sz w:val="22"/>
                <w:lang w:val="uk-UA" w:eastAsia="ru-RU"/>
              </w:rPr>
            </w:pPr>
            <w:r w:rsidRPr="00510257">
              <w:rPr>
                <w:rFonts w:eastAsia="Times New Roman"/>
                <w:sz w:val="22"/>
                <w:lang w:val="uk-UA" w:eastAsia="ru-RU"/>
              </w:rPr>
              <w:t>його місцезна-ходження</w:t>
            </w:r>
          </w:p>
        </w:tc>
        <w:tc>
          <w:tcPr>
            <w:tcW w:w="872" w:type="pct"/>
            <w:tcBorders>
              <w:top w:val="single" w:sz="12" w:space="0" w:color="auto"/>
              <w:left w:val="single" w:sz="8" w:space="0" w:color="auto"/>
              <w:bottom w:val="nil"/>
              <w:right w:val="single" w:sz="8" w:space="0" w:color="auto"/>
            </w:tcBorders>
            <w:vAlign w:val="center"/>
          </w:tcPr>
          <w:p w:rsidR="00510257" w:rsidRPr="00510257" w:rsidRDefault="00510257" w:rsidP="00510257">
            <w:pPr>
              <w:spacing w:line="240" w:lineRule="auto"/>
              <w:ind w:firstLine="0"/>
              <w:jc w:val="center"/>
              <w:rPr>
                <w:rFonts w:eastAsia="Times New Roman"/>
                <w:sz w:val="22"/>
                <w:lang w:val="uk-UA" w:eastAsia="ru-RU"/>
              </w:rPr>
            </w:pPr>
            <w:r w:rsidRPr="00510257">
              <w:rPr>
                <w:rFonts w:eastAsia="Times New Roman"/>
                <w:sz w:val="22"/>
                <w:lang w:val="uk-UA" w:eastAsia="ru-RU"/>
              </w:rPr>
              <w:t>Напрям підготовки (спеціальність, спеціалізація)</w:t>
            </w:r>
          </w:p>
        </w:tc>
        <w:tc>
          <w:tcPr>
            <w:tcW w:w="449" w:type="pct"/>
            <w:tcBorders>
              <w:top w:val="single" w:sz="12" w:space="0" w:color="auto"/>
              <w:left w:val="single" w:sz="8" w:space="0" w:color="auto"/>
              <w:bottom w:val="nil"/>
              <w:right w:val="single" w:sz="8" w:space="0" w:color="auto"/>
            </w:tcBorders>
            <w:vAlign w:val="center"/>
          </w:tcPr>
          <w:p w:rsidR="00510257" w:rsidRPr="00510257" w:rsidRDefault="00510257" w:rsidP="00510257">
            <w:pPr>
              <w:spacing w:line="240" w:lineRule="auto"/>
              <w:ind w:firstLine="0"/>
              <w:jc w:val="center"/>
              <w:rPr>
                <w:rFonts w:eastAsia="Times New Roman"/>
                <w:sz w:val="22"/>
                <w:lang w:val="uk-UA" w:eastAsia="ru-RU"/>
              </w:rPr>
            </w:pPr>
            <w:r w:rsidRPr="00510257">
              <w:rPr>
                <w:rFonts w:eastAsia="Times New Roman"/>
                <w:sz w:val="22"/>
                <w:lang w:val="uk-UA" w:eastAsia="ru-RU"/>
              </w:rPr>
              <w:t>Рік вступу</w:t>
            </w:r>
          </w:p>
        </w:tc>
        <w:tc>
          <w:tcPr>
            <w:tcW w:w="432" w:type="pct"/>
            <w:tcBorders>
              <w:top w:val="single" w:sz="12" w:space="0" w:color="auto"/>
              <w:left w:val="single" w:sz="8" w:space="0" w:color="auto"/>
              <w:bottom w:val="nil"/>
              <w:right w:val="single" w:sz="8" w:space="0" w:color="auto"/>
            </w:tcBorders>
            <w:vAlign w:val="center"/>
          </w:tcPr>
          <w:p w:rsidR="00510257" w:rsidRPr="00510257" w:rsidRDefault="00510257" w:rsidP="00510257">
            <w:pPr>
              <w:spacing w:line="240" w:lineRule="auto"/>
              <w:ind w:firstLine="0"/>
              <w:jc w:val="center"/>
              <w:rPr>
                <w:rFonts w:eastAsia="Times New Roman"/>
                <w:sz w:val="22"/>
                <w:lang w:val="uk-UA" w:eastAsia="ru-RU"/>
              </w:rPr>
            </w:pPr>
            <w:r w:rsidRPr="00510257">
              <w:rPr>
                <w:rFonts w:eastAsia="Times New Roman"/>
                <w:sz w:val="22"/>
                <w:lang w:val="uk-UA" w:eastAsia="ru-RU"/>
              </w:rPr>
              <w:t xml:space="preserve">Рік закін-чення </w:t>
            </w:r>
          </w:p>
        </w:tc>
        <w:tc>
          <w:tcPr>
            <w:tcW w:w="1123" w:type="pct"/>
            <w:tcBorders>
              <w:top w:val="single" w:sz="12" w:space="0" w:color="auto"/>
              <w:left w:val="single" w:sz="8" w:space="0" w:color="auto"/>
              <w:bottom w:val="nil"/>
              <w:right w:val="single" w:sz="8" w:space="0" w:color="auto"/>
            </w:tcBorders>
            <w:vAlign w:val="center"/>
          </w:tcPr>
          <w:p w:rsidR="00510257" w:rsidRPr="00510257" w:rsidRDefault="00510257" w:rsidP="00510257">
            <w:pPr>
              <w:spacing w:line="240" w:lineRule="auto"/>
              <w:ind w:firstLine="0"/>
              <w:jc w:val="center"/>
              <w:rPr>
                <w:rFonts w:eastAsia="Times New Roman"/>
                <w:sz w:val="22"/>
                <w:lang w:val="uk-UA" w:eastAsia="ru-RU"/>
              </w:rPr>
            </w:pPr>
            <w:r w:rsidRPr="00510257">
              <w:rPr>
                <w:rFonts w:eastAsia="Times New Roman"/>
                <w:sz w:val="22"/>
                <w:lang w:val="uk-UA" w:eastAsia="ru-RU"/>
              </w:rPr>
              <w:t>Кваліфікація</w:t>
            </w:r>
          </w:p>
        </w:tc>
        <w:tc>
          <w:tcPr>
            <w:tcW w:w="989" w:type="pct"/>
            <w:tcBorders>
              <w:top w:val="single" w:sz="12" w:space="0" w:color="auto"/>
              <w:left w:val="single" w:sz="8" w:space="0" w:color="auto"/>
              <w:bottom w:val="nil"/>
              <w:right w:val="nil"/>
            </w:tcBorders>
            <w:vAlign w:val="center"/>
          </w:tcPr>
          <w:p w:rsidR="00510257" w:rsidRPr="00510257" w:rsidRDefault="00510257" w:rsidP="00510257">
            <w:pPr>
              <w:spacing w:line="240" w:lineRule="auto"/>
              <w:ind w:firstLine="0"/>
              <w:jc w:val="center"/>
              <w:rPr>
                <w:rFonts w:eastAsia="Times New Roman"/>
                <w:sz w:val="22"/>
                <w:lang w:val="uk-UA" w:eastAsia="ru-RU"/>
              </w:rPr>
            </w:pPr>
            <w:r w:rsidRPr="00510257">
              <w:rPr>
                <w:rFonts w:eastAsia="Times New Roman"/>
                <w:sz w:val="22"/>
                <w:lang w:val="uk-UA" w:eastAsia="ru-RU"/>
              </w:rPr>
              <w:t xml:space="preserve">Дата і номер диплома </w:t>
            </w:r>
            <w:r w:rsidRPr="00510257">
              <w:rPr>
                <w:rFonts w:eastAsia="Times New Roman"/>
                <w:sz w:val="22"/>
                <w:lang w:val="uk-UA" w:eastAsia="ru-RU"/>
              </w:rPr>
              <w:br/>
              <w:t xml:space="preserve">(свідоцтва, </w:t>
            </w:r>
            <w:r w:rsidRPr="00510257">
              <w:rPr>
                <w:rFonts w:eastAsia="Times New Roman"/>
                <w:sz w:val="22"/>
                <w:lang w:val="uk-UA" w:eastAsia="ru-RU"/>
              </w:rPr>
              <w:br/>
              <w:t>атестату)</w:t>
            </w:r>
          </w:p>
        </w:tc>
      </w:tr>
      <w:tr w:rsidR="00510257" w:rsidRPr="00510257" w:rsidTr="00C31144">
        <w:tc>
          <w:tcPr>
            <w:tcW w:w="1135" w:type="pct"/>
            <w:tcBorders>
              <w:top w:val="single" w:sz="12" w:space="0" w:color="auto"/>
              <w:left w:val="nil"/>
            </w:tcBorders>
          </w:tcPr>
          <w:p w:rsidR="00510257" w:rsidRPr="00510257" w:rsidRDefault="00510257" w:rsidP="00510257">
            <w:pPr>
              <w:spacing w:line="240" w:lineRule="auto"/>
              <w:ind w:firstLine="0"/>
              <w:jc w:val="left"/>
              <w:rPr>
                <w:rFonts w:eastAsia="Times New Roman"/>
                <w:i/>
                <w:sz w:val="24"/>
                <w:szCs w:val="24"/>
                <w:lang w:val="uk-UA" w:eastAsia="ru-RU"/>
              </w:rPr>
            </w:pPr>
          </w:p>
        </w:tc>
        <w:tc>
          <w:tcPr>
            <w:tcW w:w="872" w:type="pct"/>
            <w:tcBorders>
              <w:top w:val="single" w:sz="12" w:space="0" w:color="auto"/>
            </w:tcBorders>
          </w:tcPr>
          <w:p w:rsidR="00510257" w:rsidRPr="00510257" w:rsidRDefault="00510257" w:rsidP="00510257">
            <w:pPr>
              <w:spacing w:line="240" w:lineRule="auto"/>
              <w:ind w:firstLine="0"/>
              <w:jc w:val="left"/>
              <w:rPr>
                <w:rFonts w:eastAsia="Times New Roman"/>
                <w:i/>
                <w:sz w:val="24"/>
                <w:szCs w:val="24"/>
                <w:lang w:val="uk-UA" w:eastAsia="ru-RU"/>
              </w:rPr>
            </w:pPr>
          </w:p>
        </w:tc>
        <w:tc>
          <w:tcPr>
            <w:tcW w:w="449" w:type="pct"/>
            <w:tcBorders>
              <w:top w:val="single" w:sz="12" w:space="0" w:color="auto"/>
            </w:tcBorders>
          </w:tcPr>
          <w:p w:rsidR="00510257" w:rsidRPr="00510257" w:rsidRDefault="00510257" w:rsidP="00510257">
            <w:pPr>
              <w:spacing w:line="240" w:lineRule="auto"/>
              <w:ind w:firstLine="0"/>
              <w:jc w:val="left"/>
              <w:rPr>
                <w:rFonts w:eastAsia="Times New Roman"/>
                <w:i/>
                <w:sz w:val="24"/>
                <w:szCs w:val="24"/>
                <w:lang w:val="uk-UA" w:eastAsia="ru-RU"/>
              </w:rPr>
            </w:pPr>
          </w:p>
        </w:tc>
        <w:tc>
          <w:tcPr>
            <w:tcW w:w="432" w:type="pct"/>
            <w:tcBorders>
              <w:top w:val="single" w:sz="12" w:space="0" w:color="auto"/>
            </w:tcBorders>
          </w:tcPr>
          <w:p w:rsidR="00510257" w:rsidRPr="00510257" w:rsidRDefault="00510257" w:rsidP="00510257">
            <w:pPr>
              <w:spacing w:line="240" w:lineRule="auto"/>
              <w:ind w:firstLine="0"/>
              <w:jc w:val="left"/>
              <w:rPr>
                <w:rFonts w:eastAsia="Times New Roman"/>
                <w:i/>
                <w:sz w:val="24"/>
                <w:szCs w:val="24"/>
                <w:lang w:val="uk-UA" w:eastAsia="ru-RU"/>
              </w:rPr>
            </w:pPr>
          </w:p>
        </w:tc>
        <w:tc>
          <w:tcPr>
            <w:tcW w:w="1123" w:type="pct"/>
            <w:tcBorders>
              <w:top w:val="single" w:sz="12" w:space="0" w:color="auto"/>
            </w:tcBorders>
          </w:tcPr>
          <w:p w:rsidR="00510257" w:rsidRPr="00510257" w:rsidRDefault="00510257" w:rsidP="00510257">
            <w:pPr>
              <w:spacing w:line="240" w:lineRule="auto"/>
              <w:ind w:firstLine="0"/>
              <w:jc w:val="left"/>
              <w:rPr>
                <w:rFonts w:eastAsia="Times New Roman"/>
                <w:i/>
                <w:sz w:val="24"/>
                <w:szCs w:val="24"/>
                <w:lang w:val="uk-UA" w:eastAsia="ru-RU"/>
              </w:rPr>
            </w:pPr>
          </w:p>
        </w:tc>
        <w:tc>
          <w:tcPr>
            <w:tcW w:w="989" w:type="pct"/>
            <w:tcBorders>
              <w:top w:val="single" w:sz="12" w:space="0" w:color="auto"/>
              <w:right w:val="nil"/>
            </w:tcBorders>
          </w:tcPr>
          <w:p w:rsidR="00510257" w:rsidRPr="00510257" w:rsidRDefault="00510257" w:rsidP="00510257">
            <w:pPr>
              <w:spacing w:line="240" w:lineRule="auto"/>
              <w:ind w:firstLine="0"/>
              <w:jc w:val="left"/>
              <w:rPr>
                <w:rFonts w:eastAsia="Times New Roman"/>
                <w:i/>
                <w:sz w:val="24"/>
                <w:szCs w:val="24"/>
                <w:lang w:val="uk-UA" w:eastAsia="ru-RU"/>
              </w:rPr>
            </w:pPr>
          </w:p>
        </w:tc>
      </w:tr>
      <w:tr w:rsidR="00510257" w:rsidRPr="00510257" w:rsidTr="00C31144">
        <w:tc>
          <w:tcPr>
            <w:tcW w:w="1135" w:type="pct"/>
            <w:tcBorders>
              <w:left w:val="nil"/>
            </w:tcBorders>
          </w:tcPr>
          <w:p w:rsidR="00510257" w:rsidRPr="00510257" w:rsidRDefault="00510257" w:rsidP="00510257">
            <w:pPr>
              <w:spacing w:line="240" w:lineRule="auto"/>
              <w:ind w:firstLine="0"/>
              <w:jc w:val="left"/>
              <w:rPr>
                <w:rFonts w:eastAsia="Times New Roman"/>
                <w:i/>
                <w:sz w:val="24"/>
                <w:szCs w:val="24"/>
                <w:lang w:val="uk-UA" w:eastAsia="ru-RU"/>
              </w:rPr>
            </w:pPr>
          </w:p>
        </w:tc>
        <w:tc>
          <w:tcPr>
            <w:tcW w:w="872" w:type="pct"/>
          </w:tcPr>
          <w:p w:rsidR="00510257" w:rsidRPr="00510257" w:rsidRDefault="00510257" w:rsidP="00510257">
            <w:pPr>
              <w:spacing w:line="240" w:lineRule="auto"/>
              <w:ind w:firstLine="0"/>
              <w:jc w:val="left"/>
              <w:rPr>
                <w:rFonts w:eastAsia="Times New Roman"/>
                <w:szCs w:val="20"/>
                <w:lang w:val="uk-UA" w:eastAsia="ru-RU"/>
              </w:rPr>
            </w:pPr>
          </w:p>
        </w:tc>
        <w:tc>
          <w:tcPr>
            <w:tcW w:w="449" w:type="pct"/>
          </w:tcPr>
          <w:p w:rsidR="00510257" w:rsidRPr="00510257" w:rsidRDefault="00510257" w:rsidP="00510257">
            <w:pPr>
              <w:spacing w:line="240" w:lineRule="auto"/>
              <w:ind w:firstLine="0"/>
              <w:jc w:val="left"/>
              <w:rPr>
                <w:rFonts w:eastAsia="Times New Roman"/>
                <w:szCs w:val="20"/>
                <w:lang w:val="uk-UA" w:eastAsia="ru-RU"/>
              </w:rPr>
            </w:pPr>
          </w:p>
        </w:tc>
        <w:tc>
          <w:tcPr>
            <w:tcW w:w="432" w:type="pct"/>
          </w:tcPr>
          <w:p w:rsidR="00510257" w:rsidRPr="00510257" w:rsidRDefault="00510257" w:rsidP="00510257">
            <w:pPr>
              <w:spacing w:line="240" w:lineRule="auto"/>
              <w:ind w:firstLine="0"/>
              <w:jc w:val="left"/>
              <w:rPr>
                <w:rFonts w:eastAsia="Times New Roman"/>
                <w:szCs w:val="20"/>
                <w:lang w:val="uk-UA" w:eastAsia="ru-RU"/>
              </w:rPr>
            </w:pPr>
          </w:p>
        </w:tc>
        <w:tc>
          <w:tcPr>
            <w:tcW w:w="1123" w:type="pct"/>
          </w:tcPr>
          <w:p w:rsidR="00510257" w:rsidRPr="00510257" w:rsidRDefault="00510257" w:rsidP="00510257">
            <w:pPr>
              <w:spacing w:line="240" w:lineRule="auto"/>
              <w:ind w:firstLine="0"/>
              <w:jc w:val="left"/>
              <w:rPr>
                <w:rFonts w:eastAsia="Times New Roman"/>
                <w:szCs w:val="20"/>
                <w:lang w:val="uk-UA" w:eastAsia="ru-RU"/>
              </w:rPr>
            </w:pPr>
          </w:p>
        </w:tc>
        <w:tc>
          <w:tcPr>
            <w:tcW w:w="989" w:type="pct"/>
            <w:tcBorders>
              <w:right w:val="nil"/>
            </w:tcBorders>
          </w:tcPr>
          <w:p w:rsidR="00510257" w:rsidRPr="00510257" w:rsidRDefault="00510257" w:rsidP="00510257">
            <w:pPr>
              <w:spacing w:line="240" w:lineRule="auto"/>
              <w:ind w:firstLine="0"/>
              <w:jc w:val="left"/>
              <w:rPr>
                <w:rFonts w:eastAsia="Times New Roman"/>
                <w:szCs w:val="20"/>
                <w:lang w:val="uk-UA" w:eastAsia="ru-RU"/>
              </w:rPr>
            </w:pPr>
          </w:p>
        </w:tc>
      </w:tr>
      <w:tr w:rsidR="00510257" w:rsidRPr="00510257" w:rsidTr="00C31144">
        <w:tc>
          <w:tcPr>
            <w:tcW w:w="1135" w:type="pct"/>
            <w:tcBorders>
              <w:left w:val="nil"/>
            </w:tcBorders>
          </w:tcPr>
          <w:p w:rsidR="00510257" w:rsidRPr="00510257" w:rsidRDefault="00510257" w:rsidP="00510257">
            <w:pPr>
              <w:spacing w:line="240" w:lineRule="auto"/>
              <w:ind w:firstLine="0"/>
              <w:jc w:val="left"/>
              <w:rPr>
                <w:rFonts w:eastAsia="Times New Roman"/>
                <w:i/>
                <w:sz w:val="24"/>
                <w:szCs w:val="24"/>
                <w:lang w:val="uk-UA" w:eastAsia="ru-RU"/>
              </w:rPr>
            </w:pPr>
          </w:p>
        </w:tc>
        <w:tc>
          <w:tcPr>
            <w:tcW w:w="872" w:type="pct"/>
          </w:tcPr>
          <w:p w:rsidR="00510257" w:rsidRPr="00510257" w:rsidRDefault="00510257" w:rsidP="00510257">
            <w:pPr>
              <w:spacing w:line="240" w:lineRule="auto"/>
              <w:ind w:firstLine="0"/>
              <w:jc w:val="left"/>
              <w:rPr>
                <w:rFonts w:eastAsia="Times New Roman"/>
                <w:szCs w:val="20"/>
                <w:lang w:val="uk-UA" w:eastAsia="ru-RU"/>
              </w:rPr>
            </w:pPr>
          </w:p>
        </w:tc>
        <w:tc>
          <w:tcPr>
            <w:tcW w:w="449" w:type="pct"/>
          </w:tcPr>
          <w:p w:rsidR="00510257" w:rsidRPr="00510257" w:rsidRDefault="00510257" w:rsidP="00510257">
            <w:pPr>
              <w:spacing w:line="240" w:lineRule="auto"/>
              <w:ind w:firstLine="0"/>
              <w:jc w:val="left"/>
              <w:rPr>
                <w:rFonts w:eastAsia="Times New Roman"/>
                <w:szCs w:val="20"/>
                <w:lang w:val="uk-UA" w:eastAsia="ru-RU"/>
              </w:rPr>
            </w:pPr>
          </w:p>
        </w:tc>
        <w:tc>
          <w:tcPr>
            <w:tcW w:w="432" w:type="pct"/>
          </w:tcPr>
          <w:p w:rsidR="00510257" w:rsidRPr="00510257" w:rsidRDefault="00510257" w:rsidP="00510257">
            <w:pPr>
              <w:spacing w:line="240" w:lineRule="auto"/>
              <w:ind w:firstLine="0"/>
              <w:jc w:val="left"/>
              <w:rPr>
                <w:rFonts w:eastAsia="Times New Roman"/>
                <w:szCs w:val="20"/>
                <w:lang w:val="uk-UA" w:eastAsia="ru-RU"/>
              </w:rPr>
            </w:pPr>
          </w:p>
        </w:tc>
        <w:tc>
          <w:tcPr>
            <w:tcW w:w="1123" w:type="pct"/>
          </w:tcPr>
          <w:p w:rsidR="00510257" w:rsidRPr="00510257" w:rsidRDefault="00510257" w:rsidP="00510257">
            <w:pPr>
              <w:spacing w:line="240" w:lineRule="auto"/>
              <w:ind w:firstLine="0"/>
              <w:jc w:val="left"/>
              <w:rPr>
                <w:rFonts w:eastAsia="Times New Roman"/>
                <w:szCs w:val="20"/>
                <w:lang w:val="uk-UA" w:eastAsia="ru-RU"/>
              </w:rPr>
            </w:pPr>
          </w:p>
        </w:tc>
        <w:tc>
          <w:tcPr>
            <w:tcW w:w="989" w:type="pct"/>
            <w:tcBorders>
              <w:right w:val="nil"/>
            </w:tcBorders>
          </w:tcPr>
          <w:p w:rsidR="00510257" w:rsidRPr="00510257" w:rsidRDefault="00510257" w:rsidP="00510257">
            <w:pPr>
              <w:spacing w:line="240" w:lineRule="auto"/>
              <w:ind w:firstLine="0"/>
              <w:jc w:val="left"/>
              <w:rPr>
                <w:rFonts w:eastAsia="Times New Roman"/>
                <w:szCs w:val="20"/>
                <w:lang w:val="uk-UA" w:eastAsia="ru-RU"/>
              </w:rPr>
            </w:pPr>
          </w:p>
        </w:tc>
      </w:tr>
      <w:tr w:rsidR="00510257" w:rsidRPr="00510257" w:rsidTr="00C31144">
        <w:tc>
          <w:tcPr>
            <w:tcW w:w="1135" w:type="pct"/>
            <w:tcBorders>
              <w:left w:val="nil"/>
            </w:tcBorders>
          </w:tcPr>
          <w:p w:rsidR="00510257" w:rsidRPr="00510257" w:rsidRDefault="00510257" w:rsidP="00510257">
            <w:pPr>
              <w:spacing w:line="240" w:lineRule="auto"/>
              <w:ind w:firstLine="0"/>
              <w:jc w:val="left"/>
              <w:rPr>
                <w:rFonts w:eastAsia="Times New Roman"/>
                <w:szCs w:val="20"/>
                <w:lang w:val="uk-UA" w:eastAsia="ru-RU"/>
              </w:rPr>
            </w:pPr>
          </w:p>
        </w:tc>
        <w:tc>
          <w:tcPr>
            <w:tcW w:w="872" w:type="pct"/>
          </w:tcPr>
          <w:p w:rsidR="00510257" w:rsidRPr="00510257" w:rsidRDefault="00510257" w:rsidP="00510257">
            <w:pPr>
              <w:spacing w:line="240" w:lineRule="auto"/>
              <w:ind w:firstLine="0"/>
              <w:jc w:val="left"/>
              <w:rPr>
                <w:rFonts w:eastAsia="Times New Roman"/>
                <w:i/>
                <w:sz w:val="24"/>
                <w:szCs w:val="24"/>
                <w:lang w:val="uk-UA" w:eastAsia="ru-RU"/>
              </w:rPr>
            </w:pPr>
          </w:p>
        </w:tc>
        <w:tc>
          <w:tcPr>
            <w:tcW w:w="449" w:type="pct"/>
          </w:tcPr>
          <w:p w:rsidR="00510257" w:rsidRPr="00510257" w:rsidRDefault="00510257" w:rsidP="00510257">
            <w:pPr>
              <w:spacing w:line="240" w:lineRule="auto"/>
              <w:ind w:firstLine="0"/>
              <w:jc w:val="left"/>
              <w:rPr>
                <w:rFonts w:eastAsia="Times New Roman"/>
                <w:i/>
                <w:sz w:val="24"/>
                <w:szCs w:val="24"/>
                <w:lang w:val="uk-UA" w:eastAsia="ru-RU"/>
              </w:rPr>
            </w:pPr>
          </w:p>
        </w:tc>
        <w:tc>
          <w:tcPr>
            <w:tcW w:w="432" w:type="pct"/>
          </w:tcPr>
          <w:p w:rsidR="00510257" w:rsidRPr="00510257" w:rsidRDefault="00510257" w:rsidP="00510257">
            <w:pPr>
              <w:spacing w:line="240" w:lineRule="auto"/>
              <w:ind w:firstLine="0"/>
              <w:jc w:val="left"/>
              <w:rPr>
                <w:rFonts w:eastAsia="Times New Roman"/>
                <w:i/>
                <w:sz w:val="24"/>
                <w:szCs w:val="24"/>
                <w:lang w:val="uk-UA" w:eastAsia="ru-RU"/>
              </w:rPr>
            </w:pPr>
          </w:p>
        </w:tc>
        <w:tc>
          <w:tcPr>
            <w:tcW w:w="1123" w:type="pct"/>
          </w:tcPr>
          <w:p w:rsidR="00510257" w:rsidRPr="00510257" w:rsidRDefault="00510257" w:rsidP="00510257">
            <w:pPr>
              <w:spacing w:line="240" w:lineRule="auto"/>
              <w:ind w:firstLine="0"/>
              <w:jc w:val="left"/>
              <w:rPr>
                <w:rFonts w:eastAsia="Times New Roman"/>
                <w:szCs w:val="20"/>
                <w:lang w:val="uk-UA" w:eastAsia="ru-RU"/>
              </w:rPr>
            </w:pPr>
          </w:p>
        </w:tc>
        <w:tc>
          <w:tcPr>
            <w:tcW w:w="989" w:type="pct"/>
            <w:tcBorders>
              <w:right w:val="nil"/>
            </w:tcBorders>
          </w:tcPr>
          <w:p w:rsidR="00510257" w:rsidRPr="00510257" w:rsidRDefault="00510257" w:rsidP="00510257">
            <w:pPr>
              <w:spacing w:line="240" w:lineRule="auto"/>
              <w:ind w:firstLine="0"/>
              <w:jc w:val="left"/>
              <w:rPr>
                <w:rFonts w:eastAsia="Times New Roman"/>
                <w:i/>
                <w:sz w:val="24"/>
                <w:szCs w:val="24"/>
                <w:lang w:val="uk-UA" w:eastAsia="ru-RU"/>
              </w:rPr>
            </w:pPr>
          </w:p>
        </w:tc>
      </w:tr>
      <w:tr w:rsidR="00510257" w:rsidRPr="00510257" w:rsidTr="00C31144">
        <w:tc>
          <w:tcPr>
            <w:tcW w:w="1135" w:type="pct"/>
            <w:tcBorders>
              <w:left w:val="nil"/>
            </w:tcBorders>
          </w:tcPr>
          <w:p w:rsidR="00510257" w:rsidRPr="00510257" w:rsidRDefault="00510257" w:rsidP="00510257">
            <w:pPr>
              <w:spacing w:line="240" w:lineRule="auto"/>
              <w:ind w:firstLine="0"/>
              <w:jc w:val="left"/>
              <w:rPr>
                <w:rFonts w:eastAsia="Times New Roman"/>
                <w:i/>
                <w:sz w:val="24"/>
                <w:szCs w:val="24"/>
                <w:lang w:val="uk-UA" w:eastAsia="ru-RU"/>
              </w:rPr>
            </w:pPr>
          </w:p>
        </w:tc>
        <w:tc>
          <w:tcPr>
            <w:tcW w:w="872" w:type="pct"/>
          </w:tcPr>
          <w:p w:rsidR="00510257" w:rsidRPr="00510257" w:rsidRDefault="00510257" w:rsidP="00510257">
            <w:pPr>
              <w:spacing w:line="240" w:lineRule="auto"/>
              <w:ind w:firstLine="0"/>
              <w:jc w:val="left"/>
              <w:rPr>
                <w:rFonts w:eastAsia="Times New Roman"/>
                <w:szCs w:val="20"/>
                <w:lang w:val="uk-UA" w:eastAsia="ru-RU"/>
              </w:rPr>
            </w:pPr>
          </w:p>
        </w:tc>
        <w:tc>
          <w:tcPr>
            <w:tcW w:w="449" w:type="pct"/>
          </w:tcPr>
          <w:p w:rsidR="00510257" w:rsidRPr="00510257" w:rsidRDefault="00510257" w:rsidP="00510257">
            <w:pPr>
              <w:spacing w:line="240" w:lineRule="auto"/>
              <w:ind w:firstLine="0"/>
              <w:jc w:val="left"/>
              <w:rPr>
                <w:rFonts w:eastAsia="Times New Roman"/>
                <w:szCs w:val="20"/>
                <w:lang w:val="uk-UA" w:eastAsia="ru-RU"/>
              </w:rPr>
            </w:pPr>
          </w:p>
        </w:tc>
        <w:tc>
          <w:tcPr>
            <w:tcW w:w="432" w:type="pct"/>
          </w:tcPr>
          <w:p w:rsidR="00510257" w:rsidRPr="00510257" w:rsidRDefault="00510257" w:rsidP="00510257">
            <w:pPr>
              <w:spacing w:line="240" w:lineRule="auto"/>
              <w:ind w:firstLine="0"/>
              <w:jc w:val="left"/>
              <w:rPr>
                <w:rFonts w:eastAsia="Times New Roman"/>
                <w:szCs w:val="20"/>
                <w:lang w:val="uk-UA" w:eastAsia="ru-RU"/>
              </w:rPr>
            </w:pPr>
          </w:p>
        </w:tc>
        <w:tc>
          <w:tcPr>
            <w:tcW w:w="1123" w:type="pct"/>
          </w:tcPr>
          <w:p w:rsidR="00510257" w:rsidRPr="00510257" w:rsidRDefault="00510257" w:rsidP="00510257">
            <w:pPr>
              <w:spacing w:line="240" w:lineRule="auto"/>
              <w:ind w:firstLine="0"/>
              <w:jc w:val="left"/>
              <w:rPr>
                <w:rFonts w:eastAsia="Times New Roman"/>
                <w:szCs w:val="20"/>
                <w:lang w:val="uk-UA" w:eastAsia="ru-RU"/>
              </w:rPr>
            </w:pPr>
          </w:p>
        </w:tc>
        <w:tc>
          <w:tcPr>
            <w:tcW w:w="989" w:type="pct"/>
            <w:tcBorders>
              <w:right w:val="nil"/>
            </w:tcBorders>
          </w:tcPr>
          <w:p w:rsidR="00510257" w:rsidRPr="00510257" w:rsidRDefault="00510257" w:rsidP="00510257">
            <w:pPr>
              <w:spacing w:line="240" w:lineRule="auto"/>
              <w:ind w:firstLine="0"/>
              <w:jc w:val="left"/>
              <w:rPr>
                <w:rFonts w:eastAsia="Times New Roman"/>
                <w:szCs w:val="20"/>
                <w:lang w:val="uk-UA" w:eastAsia="ru-RU"/>
              </w:rPr>
            </w:pPr>
          </w:p>
        </w:tc>
      </w:tr>
      <w:tr w:rsidR="00510257" w:rsidRPr="00510257" w:rsidTr="00C31144">
        <w:tc>
          <w:tcPr>
            <w:tcW w:w="1135" w:type="pct"/>
            <w:tcBorders>
              <w:left w:val="nil"/>
            </w:tcBorders>
          </w:tcPr>
          <w:p w:rsidR="00510257" w:rsidRPr="00510257" w:rsidRDefault="00510257" w:rsidP="00510257">
            <w:pPr>
              <w:spacing w:line="240" w:lineRule="auto"/>
              <w:ind w:firstLine="0"/>
              <w:jc w:val="left"/>
              <w:rPr>
                <w:rFonts w:eastAsia="Times New Roman"/>
                <w:i/>
                <w:sz w:val="24"/>
                <w:szCs w:val="24"/>
                <w:lang w:val="uk-UA" w:eastAsia="ru-RU"/>
              </w:rPr>
            </w:pPr>
          </w:p>
        </w:tc>
        <w:tc>
          <w:tcPr>
            <w:tcW w:w="872" w:type="pct"/>
          </w:tcPr>
          <w:p w:rsidR="00510257" w:rsidRPr="00510257" w:rsidRDefault="00510257" w:rsidP="00510257">
            <w:pPr>
              <w:spacing w:line="240" w:lineRule="auto"/>
              <w:ind w:firstLine="0"/>
              <w:jc w:val="left"/>
              <w:rPr>
                <w:rFonts w:eastAsia="Times New Roman"/>
                <w:szCs w:val="20"/>
                <w:lang w:val="uk-UA" w:eastAsia="ru-RU"/>
              </w:rPr>
            </w:pPr>
          </w:p>
        </w:tc>
        <w:tc>
          <w:tcPr>
            <w:tcW w:w="449" w:type="pct"/>
          </w:tcPr>
          <w:p w:rsidR="00510257" w:rsidRPr="00510257" w:rsidRDefault="00510257" w:rsidP="00510257">
            <w:pPr>
              <w:spacing w:line="240" w:lineRule="auto"/>
              <w:ind w:firstLine="0"/>
              <w:jc w:val="left"/>
              <w:rPr>
                <w:rFonts w:eastAsia="Times New Roman"/>
                <w:szCs w:val="20"/>
                <w:lang w:val="uk-UA" w:eastAsia="ru-RU"/>
              </w:rPr>
            </w:pPr>
          </w:p>
        </w:tc>
        <w:tc>
          <w:tcPr>
            <w:tcW w:w="432" w:type="pct"/>
          </w:tcPr>
          <w:p w:rsidR="00510257" w:rsidRPr="00510257" w:rsidRDefault="00510257" w:rsidP="00510257">
            <w:pPr>
              <w:spacing w:line="240" w:lineRule="auto"/>
              <w:ind w:firstLine="0"/>
              <w:jc w:val="left"/>
              <w:rPr>
                <w:rFonts w:eastAsia="Times New Roman"/>
                <w:szCs w:val="20"/>
                <w:lang w:val="uk-UA" w:eastAsia="ru-RU"/>
              </w:rPr>
            </w:pPr>
          </w:p>
        </w:tc>
        <w:tc>
          <w:tcPr>
            <w:tcW w:w="1123" w:type="pct"/>
          </w:tcPr>
          <w:p w:rsidR="00510257" w:rsidRPr="00510257" w:rsidRDefault="00510257" w:rsidP="00510257">
            <w:pPr>
              <w:spacing w:line="240" w:lineRule="auto"/>
              <w:ind w:firstLine="0"/>
              <w:jc w:val="left"/>
              <w:rPr>
                <w:rFonts w:eastAsia="Times New Roman"/>
                <w:szCs w:val="20"/>
                <w:lang w:val="uk-UA" w:eastAsia="ru-RU"/>
              </w:rPr>
            </w:pPr>
          </w:p>
        </w:tc>
        <w:tc>
          <w:tcPr>
            <w:tcW w:w="989" w:type="pct"/>
            <w:tcBorders>
              <w:right w:val="nil"/>
            </w:tcBorders>
          </w:tcPr>
          <w:p w:rsidR="00510257" w:rsidRPr="00510257" w:rsidRDefault="00510257" w:rsidP="00510257">
            <w:pPr>
              <w:spacing w:line="240" w:lineRule="auto"/>
              <w:ind w:firstLine="0"/>
              <w:jc w:val="left"/>
              <w:rPr>
                <w:rFonts w:eastAsia="Times New Roman"/>
                <w:szCs w:val="20"/>
                <w:lang w:val="uk-UA" w:eastAsia="ru-RU"/>
              </w:rPr>
            </w:pPr>
          </w:p>
        </w:tc>
      </w:tr>
      <w:tr w:rsidR="00510257" w:rsidRPr="00510257" w:rsidTr="00C31144">
        <w:tc>
          <w:tcPr>
            <w:tcW w:w="1135" w:type="pct"/>
            <w:tcBorders>
              <w:left w:val="nil"/>
            </w:tcBorders>
          </w:tcPr>
          <w:p w:rsidR="00510257" w:rsidRPr="00510257" w:rsidRDefault="00510257" w:rsidP="00510257">
            <w:pPr>
              <w:spacing w:line="240" w:lineRule="auto"/>
              <w:ind w:firstLine="0"/>
              <w:jc w:val="left"/>
              <w:rPr>
                <w:rFonts w:eastAsia="Times New Roman"/>
                <w:i/>
                <w:sz w:val="24"/>
                <w:szCs w:val="24"/>
                <w:lang w:val="uk-UA" w:eastAsia="ru-RU"/>
              </w:rPr>
            </w:pPr>
          </w:p>
        </w:tc>
        <w:tc>
          <w:tcPr>
            <w:tcW w:w="872" w:type="pct"/>
          </w:tcPr>
          <w:p w:rsidR="00510257" w:rsidRPr="00510257" w:rsidRDefault="00510257" w:rsidP="00510257">
            <w:pPr>
              <w:spacing w:line="240" w:lineRule="auto"/>
              <w:ind w:firstLine="0"/>
              <w:jc w:val="left"/>
              <w:rPr>
                <w:rFonts w:eastAsia="Times New Roman"/>
                <w:szCs w:val="20"/>
                <w:lang w:val="uk-UA" w:eastAsia="ru-RU"/>
              </w:rPr>
            </w:pPr>
          </w:p>
        </w:tc>
        <w:tc>
          <w:tcPr>
            <w:tcW w:w="449" w:type="pct"/>
          </w:tcPr>
          <w:p w:rsidR="00510257" w:rsidRPr="00510257" w:rsidRDefault="00510257" w:rsidP="00510257">
            <w:pPr>
              <w:spacing w:line="240" w:lineRule="auto"/>
              <w:ind w:firstLine="0"/>
              <w:jc w:val="left"/>
              <w:rPr>
                <w:rFonts w:eastAsia="Times New Roman"/>
                <w:szCs w:val="20"/>
                <w:lang w:val="uk-UA" w:eastAsia="ru-RU"/>
              </w:rPr>
            </w:pPr>
          </w:p>
        </w:tc>
        <w:tc>
          <w:tcPr>
            <w:tcW w:w="432" w:type="pct"/>
          </w:tcPr>
          <w:p w:rsidR="00510257" w:rsidRPr="00510257" w:rsidRDefault="00510257" w:rsidP="00510257">
            <w:pPr>
              <w:spacing w:line="240" w:lineRule="auto"/>
              <w:ind w:firstLine="0"/>
              <w:jc w:val="left"/>
              <w:rPr>
                <w:rFonts w:eastAsia="Times New Roman"/>
                <w:szCs w:val="20"/>
                <w:lang w:val="uk-UA" w:eastAsia="ru-RU"/>
              </w:rPr>
            </w:pPr>
          </w:p>
        </w:tc>
        <w:tc>
          <w:tcPr>
            <w:tcW w:w="1123" w:type="pct"/>
          </w:tcPr>
          <w:p w:rsidR="00510257" w:rsidRPr="00510257" w:rsidRDefault="00510257" w:rsidP="00510257">
            <w:pPr>
              <w:spacing w:line="240" w:lineRule="auto"/>
              <w:ind w:firstLine="0"/>
              <w:jc w:val="left"/>
              <w:rPr>
                <w:rFonts w:eastAsia="Times New Roman"/>
                <w:szCs w:val="20"/>
                <w:lang w:val="uk-UA" w:eastAsia="ru-RU"/>
              </w:rPr>
            </w:pPr>
          </w:p>
        </w:tc>
        <w:tc>
          <w:tcPr>
            <w:tcW w:w="989" w:type="pct"/>
            <w:tcBorders>
              <w:right w:val="nil"/>
            </w:tcBorders>
          </w:tcPr>
          <w:p w:rsidR="00510257" w:rsidRPr="00510257" w:rsidRDefault="00510257" w:rsidP="00510257">
            <w:pPr>
              <w:spacing w:line="240" w:lineRule="auto"/>
              <w:ind w:firstLine="0"/>
              <w:jc w:val="left"/>
              <w:rPr>
                <w:rFonts w:eastAsia="Times New Roman"/>
                <w:szCs w:val="20"/>
                <w:lang w:val="uk-UA" w:eastAsia="ru-RU"/>
              </w:rPr>
            </w:pPr>
          </w:p>
        </w:tc>
      </w:tr>
      <w:tr w:rsidR="00510257" w:rsidRPr="00510257" w:rsidTr="00C31144">
        <w:tc>
          <w:tcPr>
            <w:tcW w:w="1135" w:type="pct"/>
            <w:tcBorders>
              <w:left w:val="nil"/>
            </w:tcBorders>
          </w:tcPr>
          <w:p w:rsidR="00510257" w:rsidRPr="00510257" w:rsidRDefault="00510257" w:rsidP="00510257">
            <w:pPr>
              <w:spacing w:line="240" w:lineRule="auto"/>
              <w:ind w:firstLine="0"/>
              <w:jc w:val="left"/>
              <w:rPr>
                <w:rFonts w:eastAsia="Times New Roman"/>
                <w:i/>
                <w:sz w:val="24"/>
                <w:szCs w:val="24"/>
                <w:lang w:val="uk-UA" w:eastAsia="ru-RU"/>
              </w:rPr>
            </w:pPr>
          </w:p>
        </w:tc>
        <w:tc>
          <w:tcPr>
            <w:tcW w:w="872" w:type="pct"/>
          </w:tcPr>
          <w:p w:rsidR="00510257" w:rsidRPr="00510257" w:rsidRDefault="00510257" w:rsidP="00510257">
            <w:pPr>
              <w:spacing w:line="240" w:lineRule="auto"/>
              <w:ind w:firstLine="0"/>
              <w:jc w:val="left"/>
              <w:rPr>
                <w:rFonts w:eastAsia="Times New Roman"/>
                <w:szCs w:val="20"/>
                <w:lang w:val="uk-UA" w:eastAsia="ru-RU"/>
              </w:rPr>
            </w:pPr>
          </w:p>
        </w:tc>
        <w:tc>
          <w:tcPr>
            <w:tcW w:w="449" w:type="pct"/>
          </w:tcPr>
          <w:p w:rsidR="00510257" w:rsidRPr="00510257" w:rsidRDefault="00510257" w:rsidP="00510257">
            <w:pPr>
              <w:spacing w:line="240" w:lineRule="auto"/>
              <w:ind w:firstLine="0"/>
              <w:jc w:val="left"/>
              <w:rPr>
                <w:rFonts w:eastAsia="Times New Roman"/>
                <w:szCs w:val="20"/>
                <w:lang w:val="uk-UA" w:eastAsia="ru-RU"/>
              </w:rPr>
            </w:pPr>
          </w:p>
        </w:tc>
        <w:tc>
          <w:tcPr>
            <w:tcW w:w="432" w:type="pct"/>
          </w:tcPr>
          <w:p w:rsidR="00510257" w:rsidRPr="00510257" w:rsidRDefault="00510257" w:rsidP="00510257">
            <w:pPr>
              <w:spacing w:line="240" w:lineRule="auto"/>
              <w:ind w:firstLine="0"/>
              <w:jc w:val="left"/>
              <w:rPr>
                <w:rFonts w:eastAsia="Times New Roman"/>
                <w:szCs w:val="20"/>
                <w:lang w:val="uk-UA" w:eastAsia="ru-RU"/>
              </w:rPr>
            </w:pPr>
          </w:p>
        </w:tc>
        <w:tc>
          <w:tcPr>
            <w:tcW w:w="1123" w:type="pct"/>
          </w:tcPr>
          <w:p w:rsidR="00510257" w:rsidRPr="00510257" w:rsidRDefault="00510257" w:rsidP="00510257">
            <w:pPr>
              <w:spacing w:line="240" w:lineRule="auto"/>
              <w:ind w:firstLine="0"/>
              <w:jc w:val="left"/>
              <w:rPr>
                <w:rFonts w:eastAsia="Times New Roman"/>
                <w:szCs w:val="20"/>
                <w:lang w:val="uk-UA" w:eastAsia="ru-RU"/>
              </w:rPr>
            </w:pPr>
          </w:p>
        </w:tc>
        <w:tc>
          <w:tcPr>
            <w:tcW w:w="989" w:type="pct"/>
            <w:tcBorders>
              <w:right w:val="nil"/>
            </w:tcBorders>
          </w:tcPr>
          <w:p w:rsidR="00510257" w:rsidRPr="00510257" w:rsidRDefault="00510257" w:rsidP="00510257">
            <w:pPr>
              <w:spacing w:line="240" w:lineRule="auto"/>
              <w:ind w:firstLine="0"/>
              <w:jc w:val="left"/>
              <w:rPr>
                <w:rFonts w:eastAsia="Times New Roman"/>
                <w:szCs w:val="20"/>
                <w:lang w:val="uk-UA" w:eastAsia="ru-RU"/>
              </w:rPr>
            </w:pPr>
          </w:p>
        </w:tc>
      </w:tr>
      <w:tr w:rsidR="00510257" w:rsidRPr="00510257" w:rsidTr="00C31144">
        <w:tc>
          <w:tcPr>
            <w:tcW w:w="1135" w:type="pct"/>
            <w:tcBorders>
              <w:left w:val="nil"/>
            </w:tcBorders>
          </w:tcPr>
          <w:p w:rsidR="00510257" w:rsidRPr="00510257" w:rsidRDefault="00510257" w:rsidP="00510257">
            <w:pPr>
              <w:spacing w:line="240" w:lineRule="auto"/>
              <w:ind w:firstLine="0"/>
              <w:jc w:val="left"/>
              <w:rPr>
                <w:rFonts w:eastAsia="Times New Roman"/>
                <w:szCs w:val="20"/>
                <w:lang w:val="uk-UA" w:eastAsia="ru-RU"/>
              </w:rPr>
            </w:pPr>
          </w:p>
        </w:tc>
        <w:tc>
          <w:tcPr>
            <w:tcW w:w="872" w:type="pct"/>
          </w:tcPr>
          <w:p w:rsidR="00510257" w:rsidRPr="00510257" w:rsidRDefault="00510257" w:rsidP="00510257">
            <w:pPr>
              <w:spacing w:line="240" w:lineRule="auto"/>
              <w:ind w:firstLine="0"/>
              <w:jc w:val="left"/>
              <w:rPr>
                <w:rFonts w:eastAsia="Times New Roman"/>
                <w:szCs w:val="20"/>
                <w:lang w:val="uk-UA" w:eastAsia="ru-RU"/>
              </w:rPr>
            </w:pPr>
          </w:p>
        </w:tc>
        <w:tc>
          <w:tcPr>
            <w:tcW w:w="449" w:type="pct"/>
          </w:tcPr>
          <w:p w:rsidR="00510257" w:rsidRPr="00510257" w:rsidRDefault="00510257" w:rsidP="00510257">
            <w:pPr>
              <w:spacing w:line="240" w:lineRule="auto"/>
              <w:ind w:firstLine="0"/>
              <w:jc w:val="left"/>
              <w:rPr>
                <w:rFonts w:eastAsia="Times New Roman"/>
                <w:szCs w:val="20"/>
                <w:lang w:val="uk-UA" w:eastAsia="ru-RU"/>
              </w:rPr>
            </w:pPr>
          </w:p>
        </w:tc>
        <w:tc>
          <w:tcPr>
            <w:tcW w:w="432" w:type="pct"/>
          </w:tcPr>
          <w:p w:rsidR="00510257" w:rsidRPr="00510257" w:rsidRDefault="00510257" w:rsidP="00510257">
            <w:pPr>
              <w:spacing w:line="240" w:lineRule="auto"/>
              <w:ind w:firstLine="0"/>
              <w:jc w:val="left"/>
              <w:rPr>
                <w:rFonts w:eastAsia="Times New Roman"/>
                <w:szCs w:val="20"/>
                <w:lang w:val="uk-UA" w:eastAsia="ru-RU"/>
              </w:rPr>
            </w:pPr>
          </w:p>
        </w:tc>
        <w:tc>
          <w:tcPr>
            <w:tcW w:w="1123" w:type="pct"/>
          </w:tcPr>
          <w:p w:rsidR="00510257" w:rsidRPr="00510257" w:rsidRDefault="00510257" w:rsidP="00510257">
            <w:pPr>
              <w:spacing w:line="240" w:lineRule="auto"/>
              <w:ind w:firstLine="0"/>
              <w:jc w:val="left"/>
              <w:rPr>
                <w:rFonts w:eastAsia="Times New Roman"/>
                <w:szCs w:val="20"/>
                <w:lang w:val="uk-UA" w:eastAsia="ru-RU"/>
              </w:rPr>
            </w:pPr>
          </w:p>
        </w:tc>
        <w:tc>
          <w:tcPr>
            <w:tcW w:w="989" w:type="pct"/>
            <w:tcBorders>
              <w:right w:val="nil"/>
            </w:tcBorders>
          </w:tcPr>
          <w:p w:rsidR="00510257" w:rsidRPr="00510257" w:rsidRDefault="00510257" w:rsidP="00510257">
            <w:pPr>
              <w:spacing w:line="240" w:lineRule="auto"/>
              <w:ind w:firstLine="0"/>
              <w:jc w:val="left"/>
              <w:rPr>
                <w:rFonts w:eastAsia="Times New Roman"/>
                <w:szCs w:val="20"/>
                <w:lang w:val="uk-UA" w:eastAsia="ru-RU"/>
              </w:rPr>
            </w:pPr>
          </w:p>
        </w:tc>
      </w:tr>
      <w:tr w:rsidR="00510257" w:rsidRPr="00510257" w:rsidTr="00C31144">
        <w:tc>
          <w:tcPr>
            <w:tcW w:w="1135" w:type="pct"/>
            <w:tcBorders>
              <w:left w:val="nil"/>
            </w:tcBorders>
          </w:tcPr>
          <w:p w:rsidR="00510257" w:rsidRPr="00510257" w:rsidRDefault="00510257" w:rsidP="00510257">
            <w:pPr>
              <w:spacing w:line="240" w:lineRule="auto"/>
              <w:ind w:firstLine="0"/>
              <w:jc w:val="left"/>
              <w:rPr>
                <w:rFonts w:eastAsia="Times New Roman"/>
                <w:szCs w:val="20"/>
                <w:lang w:val="uk-UA" w:eastAsia="ru-RU"/>
              </w:rPr>
            </w:pPr>
          </w:p>
        </w:tc>
        <w:tc>
          <w:tcPr>
            <w:tcW w:w="872" w:type="pct"/>
          </w:tcPr>
          <w:p w:rsidR="00510257" w:rsidRPr="00510257" w:rsidRDefault="00510257" w:rsidP="00510257">
            <w:pPr>
              <w:spacing w:line="240" w:lineRule="auto"/>
              <w:ind w:firstLine="0"/>
              <w:jc w:val="left"/>
              <w:rPr>
                <w:rFonts w:eastAsia="Times New Roman"/>
                <w:szCs w:val="20"/>
                <w:lang w:val="uk-UA" w:eastAsia="ru-RU"/>
              </w:rPr>
            </w:pPr>
          </w:p>
        </w:tc>
        <w:tc>
          <w:tcPr>
            <w:tcW w:w="449" w:type="pct"/>
          </w:tcPr>
          <w:p w:rsidR="00510257" w:rsidRPr="00510257" w:rsidRDefault="00510257" w:rsidP="00510257">
            <w:pPr>
              <w:spacing w:line="240" w:lineRule="auto"/>
              <w:ind w:firstLine="0"/>
              <w:jc w:val="left"/>
              <w:rPr>
                <w:rFonts w:eastAsia="Times New Roman"/>
                <w:szCs w:val="20"/>
                <w:lang w:val="uk-UA" w:eastAsia="ru-RU"/>
              </w:rPr>
            </w:pPr>
          </w:p>
        </w:tc>
        <w:tc>
          <w:tcPr>
            <w:tcW w:w="432" w:type="pct"/>
          </w:tcPr>
          <w:p w:rsidR="00510257" w:rsidRPr="00510257" w:rsidRDefault="00510257" w:rsidP="00510257">
            <w:pPr>
              <w:spacing w:line="240" w:lineRule="auto"/>
              <w:ind w:firstLine="0"/>
              <w:jc w:val="left"/>
              <w:rPr>
                <w:rFonts w:eastAsia="Times New Roman"/>
                <w:szCs w:val="20"/>
                <w:lang w:val="uk-UA" w:eastAsia="ru-RU"/>
              </w:rPr>
            </w:pPr>
          </w:p>
        </w:tc>
        <w:tc>
          <w:tcPr>
            <w:tcW w:w="1123" w:type="pct"/>
          </w:tcPr>
          <w:p w:rsidR="00510257" w:rsidRPr="00510257" w:rsidRDefault="00510257" w:rsidP="00510257">
            <w:pPr>
              <w:spacing w:line="240" w:lineRule="auto"/>
              <w:ind w:firstLine="0"/>
              <w:jc w:val="left"/>
              <w:rPr>
                <w:rFonts w:eastAsia="Times New Roman"/>
                <w:szCs w:val="20"/>
                <w:lang w:val="uk-UA" w:eastAsia="ru-RU"/>
              </w:rPr>
            </w:pPr>
          </w:p>
        </w:tc>
        <w:tc>
          <w:tcPr>
            <w:tcW w:w="989" w:type="pct"/>
            <w:tcBorders>
              <w:right w:val="nil"/>
            </w:tcBorders>
          </w:tcPr>
          <w:p w:rsidR="00510257" w:rsidRPr="00510257" w:rsidRDefault="00510257" w:rsidP="00510257">
            <w:pPr>
              <w:spacing w:line="240" w:lineRule="auto"/>
              <w:ind w:firstLine="0"/>
              <w:jc w:val="left"/>
              <w:rPr>
                <w:rFonts w:eastAsia="Times New Roman"/>
                <w:szCs w:val="20"/>
                <w:lang w:val="uk-UA" w:eastAsia="ru-RU"/>
              </w:rPr>
            </w:pPr>
          </w:p>
        </w:tc>
      </w:tr>
      <w:tr w:rsidR="00510257" w:rsidRPr="00510257" w:rsidTr="00C31144">
        <w:tc>
          <w:tcPr>
            <w:tcW w:w="1135" w:type="pct"/>
            <w:tcBorders>
              <w:left w:val="nil"/>
            </w:tcBorders>
          </w:tcPr>
          <w:p w:rsidR="00510257" w:rsidRPr="00510257" w:rsidRDefault="00510257" w:rsidP="00510257">
            <w:pPr>
              <w:spacing w:line="240" w:lineRule="auto"/>
              <w:ind w:firstLine="0"/>
              <w:jc w:val="left"/>
              <w:rPr>
                <w:rFonts w:eastAsia="Times New Roman"/>
                <w:szCs w:val="20"/>
                <w:lang w:val="uk-UA" w:eastAsia="ru-RU"/>
              </w:rPr>
            </w:pPr>
          </w:p>
        </w:tc>
        <w:tc>
          <w:tcPr>
            <w:tcW w:w="872" w:type="pct"/>
          </w:tcPr>
          <w:p w:rsidR="00510257" w:rsidRPr="00510257" w:rsidRDefault="00510257" w:rsidP="00510257">
            <w:pPr>
              <w:spacing w:line="240" w:lineRule="auto"/>
              <w:ind w:firstLine="0"/>
              <w:jc w:val="left"/>
              <w:rPr>
                <w:rFonts w:eastAsia="Times New Roman"/>
                <w:szCs w:val="20"/>
                <w:lang w:val="uk-UA" w:eastAsia="ru-RU"/>
              </w:rPr>
            </w:pPr>
          </w:p>
        </w:tc>
        <w:tc>
          <w:tcPr>
            <w:tcW w:w="449" w:type="pct"/>
          </w:tcPr>
          <w:p w:rsidR="00510257" w:rsidRPr="00510257" w:rsidRDefault="00510257" w:rsidP="00510257">
            <w:pPr>
              <w:spacing w:line="240" w:lineRule="auto"/>
              <w:ind w:firstLine="0"/>
              <w:jc w:val="left"/>
              <w:rPr>
                <w:rFonts w:eastAsia="Times New Roman"/>
                <w:szCs w:val="20"/>
                <w:lang w:val="uk-UA" w:eastAsia="ru-RU"/>
              </w:rPr>
            </w:pPr>
          </w:p>
        </w:tc>
        <w:tc>
          <w:tcPr>
            <w:tcW w:w="432" w:type="pct"/>
          </w:tcPr>
          <w:p w:rsidR="00510257" w:rsidRPr="00510257" w:rsidRDefault="00510257" w:rsidP="00510257">
            <w:pPr>
              <w:spacing w:line="240" w:lineRule="auto"/>
              <w:ind w:firstLine="0"/>
              <w:jc w:val="left"/>
              <w:rPr>
                <w:rFonts w:eastAsia="Times New Roman"/>
                <w:szCs w:val="20"/>
                <w:lang w:val="uk-UA" w:eastAsia="ru-RU"/>
              </w:rPr>
            </w:pPr>
          </w:p>
        </w:tc>
        <w:tc>
          <w:tcPr>
            <w:tcW w:w="1123" w:type="pct"/>
          </w:tcPr>
          <w:p w:rsidR="00510257" w:rsidRPr="00510257" w:rsidRDefault="00510257" w:rsidP="00510257">
            <w:pPr>
              <w:spacing w:line="240" w:lineRule="auto"/>
              <w:ind w:firstLine="0"/>
              <w:jc w:val="left"/>
              <w:rPr>
                <w:rFonts w:eastAsia="Times New Roman"/>
                <w:szCs w:val="20"/>
                <w:lang w:val="uk-UA" w:eastAsia="ru-RU"/>
              </w:rPr>
            </w:pPr>
          </w:p>
        </w:tc>
        <w:tc>
          <w:tcPr>
            <w:tcW w:w="989" w:type="pct"/>
            <w:tcBorders>
              <w:right w:val="nil"/>
            </w:tcBorders>
          </w:tcPr>
          <w:p w:rsidR="00510257" w:rsidRPr="00510257" w:rsidRDefault="00510257" w:rsidP="00510257">
            <w:pPr>
              <w:spacing w:line="240" w:lineRule="auto"/>
              <w:ind w:firstLine="0"/>
              <w:jc w:val="left"/>
              <w:rPr>
                <w:rFonts w:eastAsia="Times New Roman"/>
                <w:szCs w:val="20"/>
                <w:lang w:val="uk-UA" w:eastAsia="ru-RU"/>
              </w:rPr>
            </w:pPr>
          </w:p>
        </w:tc>
      </w:tr>
      <w:tr w:rsidR="00510257" w:rsidRPr="00510257" w:rsidTr="00C31144">
        <w:tc>
          <w:tcPr>
            <w:tcW w:w="1135" w:type="pct"/>
            <w:tcBorders>
              <w:left w:val="nil"/>
            </w:tcBorders>
          </w:tcPr>
          <w:p w:rsidR="00510257" w:rsidRPr="00510257" w:rsidRDefault="00510257" w:rsidP="00510257">
            <w:pPr>
              <w:spacing w:line="240" w:lineRule="auto"/>
              <w:ind w:firstLine="0"/>
              <w:jc w:val="left"/>
              <w:rPr>
                <w:rFonts w:eastAsia="Times New Roman"/>
                <w:szCs w:val="20"/>
                <w:lang w:val="uk-UA" w:eastAsia="ru-RU"/>
              </w:rPr>
            </w:pPr>
          </w:p>
        </w:tc>
        <w:tc>
          <w:tcPr>
            <w:tcW w:w="872" w:type="pct"/>
          </w:tcPr>
          <w:p w:rsidR="00510257" w:rsidRPr="00510257" w:rsidRDefault="00510257" w:rsidP="00510257">
            <w:pPr>
              <w:spacing w:line="240" w:lineRule="auto"/>
              <w:ind w:firstLine="0"/>
              <w:jc w:val="left"/>
              <w:rPr>
                <w:rFonts w:eastAsia="Times New Roman"/>
                <w:szCs w:val="20"/>
                <w:lang w:val="uk-UA" w:eastAsia="ru-RU"/>
              </w:rPr>
            </w:pPr>
          </w:p>
        </w:tc>
        <w:tc>
          <w:tcPr>
            <w:tcW w:w="449" w:type="pct"/>
          </w:tcPr>
          <w:p w:rsidR="00510257" w:rsidRPr="00510257" w:rsidRDefault="00510257" w:rsidP="00510257">
            <w:pPr>
              <w:spacing w:line="240" w:lineRule="auto"/>
              <w:ind w:firstLine="0"/>
              <w:jc w:val="left"/>
              <w:rPr>
                <w:rFonts w:eastAsia="Times New Roman"/>
                <w:szCs w:val="20"/>
                <w:lang w:val="uk-UA" w:eastAsia="ru-RU"/>
              </w:rPr>
            </w:pPr>
          </w:p>
        </w:tc>
        <w:tc>
          <w:tcPr>
            <w:tcW w:w="432" w:type="pct"/>
          </w:tcPr>
          <w:p w:rsidR="00510257" w:rsidRPr="00510257" w:rsidRDefault="00510257" w:rsidP="00510257">
            <w:pPr>
              <w:spacing w:line="240" w:lineRule="auto"/>
              <w:ind w:firstLine="0"/>
              <w:jc w:val="left"/>
              <w:rPr>
                <w:rFonts w:eastAsia="Times New Roman"/>
                <w:szCs w:val="20"/>
                <w:lang w:val="uk-UA" w:eastAsia="ru-RU"/>
              </w:rPr>
            </w:pPr>
          </w:p>
        </w:tc>
        <w:tc>
          <w:tcPr>
            <w:tcW w:w="1123" w:type="pct"/>
          </w:tcPr>
          <w:p w:rsidR="00510257" w:rsidRPr="00510257" w:rsidRDefault="00510257" w:rsidP="00510257">
            <w:pPr>
              <w:spacing w:line="240" w:lineRule="auto"/>
              <w:ind w:firstLine="0"/>
              <w:jc w:val="left"/>
              <w:rPr>
                <w:rFonts w:eastAsia="Times New Roman"/>
                <w:szCs w:val="20"/>
                <w:lang w:val="uk-UA" w:eastAsia="ru-RU"/>
              </w:rPr>
            </w:pPr>
          </w:p>
        </w:tc>
        <w:tc>
          <w:tcPr>
            <w:tcW w:w="989" w:type="pct"/>
            <w:tcBorders>
              <w:right w:val="nil"/>
            </w:tcBorders>
          </w:tcPr>
          <w:p w:rsidR="00510257" w:rsidRPr="00510257" w:rsidRDefault="00510257" w:rsidP="00510257">
            <w:pPr>
              <w:spacing w:line="240" w:lineRule="auto"/>
              <w:ind w:firstLine="0"/>
              <w:jc w:val="left"/>
              <w:rPr>
                <w:rFonts w:eastAsia="Times New Roman"/>
                <w:szCs w:val="20"/>
                <w:lang w:val="uk-UA" w:eastAsia="ru-RU"/>
              </w:rPr>
            </w:pPr>
          </w:p>
        </w:tc>
      </w:tr>
      <w:tr w:rsidR="00510257" w:rsidRPr="00510257" w:rsidTr="00C31144">
        <w:tc>
          <w:tcPr>
            <w:tcW w:w="1135" w:type="pct"/>
            <w:tcBorders>
              <w:left w:val="nil"/>
            </w:tcBorders>
          </w:tcPr>
          <w:p w:rsidR="00510257" w:rsidRPr="00510257" w:rsidRDefault="00510257" w:rsidP="00510257">
            <w:pPr>
              <w:spacing w:line="240" w:lineRule="auto"/>
              <w:ind w:firstLine="0"/>
              <w:jc w:val="left"/>
              <w:rPr>
                <w:rFonts w:eastAsia="Times New Roman"/>
                <w:szCs w:val="20"/>
                <w:lang w:val="uk-UA" w:eastAsia="ru-RU"/>
              </w:rPr>
            </w:pPr>
          </w:p>
        </w:tc>
        <w:tc>
          <w:tcPr>
            <w:tcW w:w="872" w:type="pct"/>
          </w:tcPr>
          <w:p w:rsidR="00510257" w:rsidRPr="00510257" w:rsidRDefault="00510257" w:rsidP="00510257">
            <w:pPr>
              <w:spacing w:line="240" w:lineRule="auto"/>
              <w:ind w:firstLine="0"/>
              <w:jc w:val="left"/>
              <w:rPr>
                <w:rFonts w:eastAsia="Times New Roman"/>
                <w:szCs w:val="20"/>
                <w:lang w:val="uk-UA" w:eastAsia="ru-RU"/>
              </w:rPr>
            </w:pPr>
          </w:p>
        </w:tc>
        <w:tc>
          <w:tcPr>
            <w:tcW w:w="449" w:type="pct"/>
          </w:tcPr>
          <w:p w:rsidR="00510257" w:rsidRPr="00510257" w:rsidRDefault="00510257" w:rsidP="00510257">
            <w:pPr>
              <w:spacing w:line="240" w:lineRule="auto"/>
              <w:ind w:firstLine="0"/>
              <w:jc w:val="left"/>
              <w:rPr>
                <w:rFonts w:eastAsia="Times New Roman"/>
                <w:szCs w:val="20"/>
                <w:lang w:val="uk-UA" w:eastAsia="ru-RU"/>
              </w:rPr>
            </w:pPr>
          </w:p>
        </w:tc>
        <w:tc>
          <w:tcPr>
            <w:tcW w:w="432" w:type="pct"/>
          </w:tcPr>
          <w:p w:rsidR="00510257" w:rsidRPr="00510257" w:rsidRDefault="00510257" w:rsidP="00510257">
            <w:pPr>
              <w:spacing w:line="240" w:lineRule="auto"/>
              <w:ind w:firstLine="0"/>
              <w:jc w:val="left"/>
              <w:rPr>
                <w:rFonts w:eastAsia="Times New Roman"/>
                <w:szCs w:val="20"/>
                <w:lang w:val="uk-UA" w:eastAsia="ru-RU"/>
              </w:rPr>
            </w:pPr>
          </w:p>
        </w:tc>
        <w:tc>
          <w:tcPr>
            <w:tcW w:w="1123" w:type="pct"/>
          </w:tcPr>
          <w:p w:rsidR="00510257" w:rsidRPr="00510257" w:rsidRDefault="00510257" w:rsidP="00510257">
            <w:pPr>
              <w:spacing w:line="240" w:lineRule="auto"/>
              <w:ind w:firstLine="0"/>
              <w:jc w:val="left"/>
              <w:rPr>
                <w:rFonts w:eastAsia="Times New Roman"/>
                <w:szCs w:val="20"/>
                <w:lang w:val="uk-UA" w:eastAsia="ru-RU"/>
              </w:rPr>
            </w:pPr>
          </w:p>
        </w:tc>
        <w:tc>
          <w:tcPr>
            <w:tcW w:w="989" w:type="pct"/>
            <w:tcBorders>
              <w:right w:val="nil"/>
            </w:tcBorders>
          </w:tcPr>
          <w:p w:rsidR="00510257" w:rsidRPr="00510257" w:rsidRDefault="00510257" w:rsidP="00510257">
            <w:pPr>
              <w:spacing w:line="240" w:lineRule="auto"/>
              <w:ind w:firstLine="0"/>
              <w:jc w:val="left"/>
              <w:rPr>
                <w:rFonts w:eastAsia="Times New Roman"/>
                <w:szCs w:val="20"/>
                <w:lang w:val="uk-UA" w:eastAsia="ru-RU"/>
              </w:rPr>
            </w:pPr>
          </w:p>
        </w:tc>
      </w:tr>
      <w:tr w:rsidR="00510257" w:rsidRPr="00510257" w:rsidTr="00C31144">
        <w:tc>
          <w:tcPr>
            <w:tcW w:w="1135" w:type="pct"/>
            <w:tcBorders>
              <w:left w:val="nil"/>
            </w:tcBorders>
          </w:tcPr>
          <w:p w:rsidR="00510257" w:rsidRPr="00510257" w:rsidRDefault="00510257" w:rsidP="00510257">
            <w:pPr>
              <w:spacing w:line="240" w:lineRule="auto"/>
              <w:ind w:firstLine="0"/>
              <w:jc w:val="left"/>
              <w:rPr>
                <w:rFonts w:eastAsia="Times New Roman"/>
                <w:szCs w:val="20"/>
                <w:lang w:val="uk-UA" w:eastAsia="ru-RU"/>
              </w:rPr>
            </w:pPr>
          </w:p>
        </w:tc>
        <w:tc>
          <w:tcPr>
            <w:tcW w:w="872" w:type="pct"/>
          </w:tcPr>
          <w:p w:rsidR="00510257" w:rsidRPr="00510257" w:rsidRDefault="00510257" w:rsidP="00510257">
            <w:pPr>
              <w:spacing w:line="240" w:lineRule="auto"/>
              <w:ind w:firstLine="0"/>
              <w:jc w:val="left"/>
              <w:rPr>
                <w:rFonts w:eastAsia="Times New Roman"/>
                <w:szCs w:val="20"/>
                <w:lang w:val="uk-UA" w:eastAsia="ru-RU"/>
              </w:rPr>
            </w:pPr>
          </w:p>
        </w:tc>
        <w:tc>
          <w:tcPr>
            <w:tcW w:w="449" w:type="pct"/>
          </w:tcPr>
          <w:p w:rsidR="00510257" w:rsidRPr="00510257" w:rsidRDefault="00510257" w:rsidP="00510257">
            <w:pPr>
              <w:spacing w:line="240" w:lineRule="auto"/>
              <w:ind w:firstLine="0"/>
              <w:jc w:val="left"/>
              <w:rPr>
                <w:rFonts w:eastAsia="Times New Roman"/>
                <w:szCs w:val="20"/>
                <w:lang w:val="uk-UA" w:eastAsia="ru-RU"/>
              </w:rPr>
            </w:pPr>
          </w:p>
        </w:tc>
        <w:tc>
          <w:tcPr>
            <w:tcW w:w="432" w:type="pct"/>
          </w:tcPr>
          <w:p w:rsidR="00510257" w:rsidRPr="00510257" w:rsidRDefault="00510257" w:rsidP="00510257">
            <w:pPr>
              <w:spacing w:line="240" w:lineRule="auto"/>
              <w:ind w:firstLine="0"/>
              <w:jc w:val="left"/>
              <w:rPr>
                <w:rFonts w:eastAsia="Times New Roman"/>
                <w:szCs w:val="20"/>
                <w:lang w:val="uk-UA" w:eastAsia="ru-RU"/>
              </w:rPr>
            </w:pPr>
          </w:p>
        </w:tc>
        <w:tc>
          <w:tcPr>
            <w:tcW w:w="1123" w:type="pct"/>
          </w:tcPr>
          <w:p w:rsidR="00510257" w:rsidRPr="00510257" w:rsidRDefault="00510257" w:rsidP="00510257">
            <w:pPr>
              <w:spacing w:line="240" w:lineRule="auto"/>
              <w:ind w:firstLine="0"/>
              <w:jc w:val="left"/>
              <w:rPr>
                <w:rFonts w:eastAsia="Times New Roman"/>
                <w:szCs w:val="20"/>
                <w:lang w:val="uk-UA" w:eastAsia="ru-RU"/>
              </w:rPr>
            </w:pPr>
          </w:p>
        </w:tc>
        <w:tc>
          <w:tcPr>
            <w:tcW w:w="989" w:type="pct"/>
            <w:tcBorders>
              <w:right w:val="nil"/>
            </w:tcBorders>
          </w:tcPr>
          <w:p w:rsidR="00510257" w:rsidRPr="00510257" w:rsidRDefault="00510257" w:rsidP="00510257">
            <w:pPr>
              <w:spacing w:line="240" w:lineRule="auto"/>
              <w:ind w:firstLine="0"/>
              <w:jc w:val="left"/>
              <w:rPr>
                <w:rFonts w:eastAsia="Times New Roman"/>
                <w:szCs w:val="20"/>
                <w:lang w:val="uk-UA" w:eastAsia="ru-RU"/>
              </w:rPr>
            </w:pPr>
          </w:p>
        </w:tc>
      </w:tr>
      <w:tr w:rsidR="00510257" w:rsidRPr="00510257" w:rsidTr="00C31144">
        <w:tc>
          <w:tcPr>
            <w:tcW w:w="1135" w:type="pct"/>
            <w:tcBorders>
              <w:left w:val="nil"/>
            </w:tcBorders>
          </w:tcPr>
          <w:p w:rsidR="00510257" w:rsidRPr="00510257" w:rsidRDefault="00510257" w:rsidP="00510257">
            <w:pPr>
              <w:spacing w:line="240" w:lineRule="auto"/>
              <w:ind w:firstLine="0"/>
              <w:jc w:val="left"/>
              <w:rPr>
                <w:rFonts w:eastAsia="Times New Roman"/>
                <w:szCs w:val="20"/>
                <w:lang w:val="uk-UA" w:eastAsia="ru-RU"/>
              </w:rPr>
            </w:pPr>
          </w:p>
        </w:tc>
        <w:tc>
          <w:tcPr>
            <w:tcW w:w="872" w:type="pct"/>
          </w:tcPr>
          <w:p w:rsidR="00510257" w:rsidRPr="00510257" w:rsidRDefault="00510257" w:rsidP="00510257">
            <w:pPr>
              <w:spacing w:line="240" w:lineRule="auto"/>
              <w:ind w:firstLine="0"/>
              <w:jc w:val="left"/>
              <w:rPr>
                <w:rFonts w:eastAsia="Times New Roman"/>
                <w:szCs w:val="20"/>
                <w:lang w:val="uk-UA" w:eastAsia="ru-RU"/>
              </w:rPr>
            </w:pPr>
          </w:p>
        </w:tc>
        <w:tc>
          <w:tcPr>
            <w:tcW w:w="449" w:type="pct"/>
          </w:tcPr>
          <w:p w:rsidR="00510257" w:rsidRPr="00510257" w:rsidRDefault="00510257" w:rsidP="00510257">
            <w:pPr>
              <w:spacing w:line="240" w:lineRule="auto"/>
              <w:ind w:firstLine="0"/>
              <w:jc w:val="left"/>
              <w:rPr>
                <w:rFonts w:eastAsia="Times New Roman"/>
                <w:szCs w:val="20"/>
                <w:lang w:val="uk-UA" w:eastAsia="ru-RU"/>
              </w:rPr>
            </w:pPr>
          </w:p>
        </w:tc>
        <w:tc>
          <w:tcPr>
            <w:tcW w:w="432" w:type="pct"/>
          </w:tcPr>
          <w:p w:rsidR="00510257" w:rsidRPr="00510257" w:rsidRDefault="00510257" w:rsidP="00510257">
            <w:pPr>
              <w:spacing w:line="240" w:lineRule="auto"/>
              <w:ind w:firstLine="0"/>
              <w:jc w:val="left"/>
              <w:rPr>
                <w:rFonts w:eastAsia="Times New Roman"/>
                <w:szCs w:val="20"/>
                <w:lang w:val="uk-UA" w:eastAsia="ru-RU"/>
              </w:rPr>
            </w:pPr>
          </w:p>
        </w:tc>
        <w:tc>
          <w:tcPr>
            <w:tcW w:w="1123" w:type="pct"/>
          </w:tcPr>
          <w:p w:rsidR="00510257" w:rsidRPr="00510257" w:rsidRDefault="00510257" w:rsidP="00510257">
            <w:pPr>
              <w:spacing w:line="240" w:lineRule="auto"/>
              <w:ind w:firstLine="0"/>
              <w:jc w:val="left"/>
              <w:rPr>
                <w:rFonts w:eastAsia="Times New Roman"/>
                <w:szCs w:val="20"/>
                <w:lang w:val="uk-UA" w:eastAsia="ru-RU"/>
              </w:rPr>
            </w:pPr>
          </w:p>
        </w:tc>
        <w:tc>
          <w:tcPr>
            <w:tcW w:w="989" w:type="pct"/>
            <w:tcBorders>
              <w:right w:val="nil"/>
            </w:tcBorders>
          </w:tcPr>
          <w:p w:rsidR="00510257" w:rsidRPr="00510257" w:rsidRDefault="00510257" w:rsidP="00510257">
            <w:pPr>
              <w:spacing w:line="240" w:lineRule="auto"/>
              <w:ind w:firstLine="0"/>
              <w:jc w:val="left"/>
              <w:rPr>
                <w:rFonts w:eastAsia="Times New Roman"/>
                <w:szCs w:val="20"/>
                <w:lang w:val="uk-UA" w:eastAsia="ru-RU"/>
              </w:rPr>
            </w:pPr>
          </w:p>
        </w:tc>
      </w:tr>
      <w:tr w:rsidR="00510257" w:rsidRPr="00510257" w:rsidTr="00C31144">
        <w:tc>
          <w:tcPr>
            <w:tcW w:w="1135" w:type="pct"/>
            <w:tcBorders>
              <w:left w:val="nil"/>
            </w:tcBorders>
          </w:tcPr>
          <w:p w:rsidR="00510257" w:rsidRPr="00510257" w:rsidRDefault="00510257" w:rsidP="00510257">
            <w:pPr>
              <w:spacing w:line="240" w:lineRule="auto"/>
              <w:ind w:firstLine="0"/>
              <w:jc w:val="left"/>
              <w:rPr>
                <w:rFonts w:eastAsia="Times New Roman"/>
                <w:szCs w:val="20"/>
                <w:lang w:val="uk-UA" w:eastAsia="ru-RU"/>
              </w:rPr>
            </w:pPr>
          </w:p>
        </w:tc>
        <w:tc>
          <w:tcPr>
            <w:tcW w:w="872" w:type="pct"/>
          </w:tcPr>
          <w:p w:rsidR="00510257" w:rsidRPr="00510257" w:rsidRDefault="00510257" w:rsidP="00510257">
            <w:pPr>
              <w:spacing w:line="240" w:lineRule="auto"/>
              <w:ind w:firstLine="0"/>
              <w:jc w:val="left"/>
              <w:rPr>
                <w:rFonts w:eastAsia="Times New Roman"/>
                <w:szCs w:val="20"/>
                <w:lang w:val="uk-UA" w:eastAsia="ru-RU"/>
              </w:rPr>
            </w:pPr>
          </w:p>
        </w:tc>
        <w:tc>
          <w:tcPr>
            <w:tcW w:w="449" w:type="pct"/>
          </w:tcPr>
          <w:p w:rsidR="00510257" w:rsidRPr="00510257" w:rsidRDefault="00510257" w:rsidP="00510257">
            <w:pPr>
              <w:spacing w:line="240" w:lineRule="auto"/>
              <w:ind w:firstLine="0"/>
              <w:jc w:val="left"/>
              <w:rPr>
                <w:rFonts w:eastAsia="Times New Roman"/>
                <w:szCs w:val="20"/>
                <w:lang w:val="uk-UA" w:eastAsia="ru-RU"/>
              </w:rPr>
            </w:pPr>
          </w:p>
        </w:tc>
        <w:tc>
          <w:tcPr>
            <w:tcW w:w="432" w:type="pct"/>
          </w:tcPr>
          <w:p w:rsidR="00510257" w:rsidRPr="00510257" w:rsidRDefault="00510257" w:rsidP="00510257">
            <w:pPr>
              <w:spacing w:line="240" w:lineRule="auto"/>
              <w:ind w:firstLine="0"/>
              <w:jc w:val="left"/>
              <w:rPr>
                <w:rFonts w:eastAsia="Times New Roman"/>
                <w:szCs w:val="20"/>
                <w:lang w:val="uk-UA" w:eastAsia="ru-RU"/>
              </w:rPr>
            </w:pPr>
          </w:p>
        </w:tc>
        <w:tc>
          <w:tcPr>
            <w:tcW w:w="1123" w:type="pct"/>
          </w:tcPr>
          <w:p w:rsidR="00510257" w:rsidRPr="00510257" w:rsidRDefault="00510257" w:rsidP="00510257">
            <w:pPr>
              <w:spacing w:line="240" w:lineRule="auto"/>
              <w:ind w:firstLine="0"/>
              <w:jc w:val="left"/>
              <w:rPr>
                <w:rFonts w:eastAsia="Times New Roman"/>
                <w:szCs w:val="20"/>
                <w:lang w:val="uk-UA" w:eastAsia="ru-RU"/>
              </w:rPr>
            </w:pPr>
          </w:p>
        </w:tc>
        <w:tc>
          <w:tcPr>
            <w:tcW w:w="989" w:type="pct"/>
            <w:tcBorders>
              <w:right w:val="nil"/>
            </w:tcBorders>
          </w:tcPr>
          <w:p w:rsidR="00510257" w:rsidRPr="00510257" w:rsidRDefault="00510257" w:rsidP="00510257">
            <w:pPr>
              <w:spacing w:line="240" w:lineRule="auto"/>
              <w:ind w:firstLine="0"/>
              <w:jc w:val="left"/>
              <w:rPr>
                <w:rFonts w:eastAsia="Times New Roman"/>
                <w:szCs w:val="20"/>
                <w:lang w:val="uk-UA" w:eastAsia="ru-RU"/>
              </w:rPr>
            </w:pPr>
          </w:p>
        </w:tc>
      </w:tr>
      <w:tr w:rsidR="00510257" w:rsidRPr="00510257" w:rsidTr="00C31144">
        <w:tc>
          <w:tcPr>
            <w:tcW w:w="1135" w:type="pct"/>
            <w:tcBorders>
              <w:left w:val="nil"/>
            </w:tcBorders>
          </w:tcPr>
          <w:p w:rsidR="00510257" w:rsidRPr="00510257" w:rsidRDefault="00510257" w:rsidP="00510257">
            <w:pPr>
              <w:spacing w:line="240" w:lineRule="auto"/>
              <w:ind w:firstLine="0"/>
              <w:jc w:val="left"/>
              <w:rPr>
                <w:rFonts w:eastAsia="Times New Roman"/>
                <w:szCs w:val="20"/>
                <w:lang w:val="uk-UA" w:eastAsia="ru-RU"/>
              </w:rPr>
            </w:pPr>
          </w:p>
        </w:tc>
        <w:tc>
          <w:tcPr>
            <w:tcW w:w="872" w:type="pct"/>
          </w:tcPr>
          <w:p w:rsidR="00510257" w:rsidRPr="00510257" w:rsidRDefault="00510257" w:rsidP="00510257">
            <w:pPr>
              <w:spacing w:line="240" w:lineRule="auto"/>
              <w:ind w:firstLine="0"/>
              <w:jc w:val="left"/>
              <w:rPr>
                <w:rFonts w:eastAsia="Times New Roman"/>
                <w:szCs w:val="20"/>
                <w:lang w:val="uk-UA" w:eastAsia="ru-RU"/>
              </w:rPr>
            </w:pPr>
          </w:p>
        </w:tc>
        <w:tc>
          <w:tcPr>
            <w:tcW w:w="449" w:type="pct"/>
          </w:tcPr>
          <w:p w:rsidR="00510257" w:rsidRPr="00510257" w:rsidRDefault="00510257" w:rsidP="00510257">
            <w:pPr>
              <w:spacing w:line="240" w:lineRule="auto"/>
              <w:ind w:firstLine="0"/>
              <w:jc w:val="left"/>
              <w:rPr>
                <w:rFonts w:eastAsia="Times New Roman"/>
                <w:szCs w:val="20"/>
                <w:lang w:val="uk-UA" w:eastAsia="ru-RU"/>
              </w:rPr>
            </w:pPr>
          </w:p>
        </w:tc>
        <w:tc>
          <w:tcPr>
            <w:tcW w:w="432" w:type="pct"/>
          </w:tcPr>
          <w:p w:rsidR="00510257" w:rsidRPr="00510257" w:rsidRDefault="00510257" w:rsidP="00510257">
            <w:pPr>
              <w:spacing w:line="240" w:lineRule="auto"/>
              <w:ind w:firstLine="0"/>
              <w:jc w:val="left"/>
              <w:rPr>
                <w:rFonts w:eastAsia="Times New Roman"/>
                <w:szCs w:val="20"/>
                <w:lang w:val="uk-UA" w:eastAsia="ru-RU"/>
              </w:rPr>
            </w:pPr>
          </w:p>
        </w:tc>
        <w:tc>
          <w:tcPr>
            <w:tcW w:w="1123" w:type="pct"/>
          </w:tcPr>
          <w:p w:rsidR="00510257" w:rsidRPr="00510257" w:rsidRDefault="00510257" w:rsidP="00510257">
            <w:pPr>
              <w:spacing w:line="240" w:lineRule="auto"/>
              <w:ind w:firstLine="0"/>
              <w:jc w:val="left"/>
              <w:rPr>
                <w:rFonts w:eastAsia="Times New Roman"/>
                <w:szCs w:val="20"/>
                <w:lang w:val="uk-UA" w:eastAsia="ru-RU"/>
              </w:rPr>
            </w:pPr>
          </w:p>
        </w:tc>
        <w:tc>
          <w:tcPr>
            <w:tcW w:w="989" w:type="pct"/>
            <w:tcBorders>
              <w:right w:val="nil"/>
            </w:tcBorders>
          </w:tcPr>
          <w:p w:rsidR="00510257" w:rsidRPr="00510257" w:rsidRDefault="00510257" w:rsidP="00510257">
            <w:pPr>
              <w:spacing w:line="240" w:lineRule="auto"/>
              <w:ind w:firstLine="0"/>
              <w:jc w:val="left"/>
              <w:rPr>
                <w:rFonts w:eastAsia="Times New Roman"/>
                <w:szCs w:val="20"/>
                <w:lang w:val="uk-UA" w:eastAsia="ru-RU"/>
              </w:rPr>
            </w:pPr>
          </w:p>
        </w:tc>
      </w:tr>
      <w:tr w:rsidR="00510257" w:rsidRPr="00510257" w:rsidTr="00C31144">
        <w:tc>
          <w:tcPr>
            <w:tcW w:w="1135" w:type="pct"/>
            <w:tcBorders>
              <w:left w:val="nil"/>
            </w:tcBorders>
          </w:tcPr>
          <w:p w:rsidR="00510257" w:rsidRPr="00510257" w:rsidRDefault="00510257" w:rsidP="00510257">
            <w:pPr>
              <w:spacing w:line="240" w:lineRule="auto"/>
              <w:ind w:firstLine="0"/>
              <w:jc w:val="left"/>
              <w:rPr>
                <w:rFonts w:eastAsia="Times New Roman"/>
                <w:szCs w:val="20"/>
                <w:lang w:val="uk-UA" w:eastAsia="ru-RU"/>
              </w:rPr>
            </w:pPr>
          </w:p>
        </w:tc>
        <w:tc>
          <w:tcPr>
            <w:tcW w:w="872" w:type="pct"/>
          </w:tcPr>
          <w:p w:rsidR="00510257" w:rsidRPr="00510257" w:rsidRDefault="00510257" w:rsidP="00510257">
            <w:pPr>
              <w:spacing w:line="240" w:lineRule="auto"/>
              <w:ind w:firstLine="0"/>
              <w:jc w:val="left"/>
              <w:rPr>
                <w:rFonts w:eastAsia="Times New Roman"/>
                <w:szCs w:val="20"/>
                <w:lang w:val="uk-UA" w:eastAsia="ru-RU"/>
              </w:rPr>
            </w:pPr>
          </w:p>
        </w:tc>
        <w:tc>
          <w:tcPr>
            <w:tcW w:w="449" w:type="pct"/>
          </w:tcPr>
          <w:p w:rsidR="00510257" w:rsidRPr="00510257" w:rsidRDefault="00510257" w:rsidP="00510257">
            <w:pPr>
              <w:spacing w:line="240" w:lineRule="auto"/>
              <w:ind w:firstLine="0"/>
              <w:jc w:val="left"/>
              <w:rPr>
                <w:rFonts w:eastAsia="Times New Roman"/>
                <w:szCs w:val="20"/>
                <w:lang w:val="uk-UA" w:eastAsia="ru-RU"/>
              </w:rPr>
            </w:pPr>
          </w:p>
        </w:tc>
        <w:tc>
          <w:tcPr>
            <w:tcW w:w="432" w:type="pct"/>
          </w:tcPr>
          <w:p w:rsidR="00510257" w:rsidRPr="00510257" w:rsidRDefault="00510257" w:rsidP="00510257">
            <w:pPr>
              <w:spacing w:line="240" w:lineRule="auto"/>
              <w:ind w:firstLine="0"/>
              <w:jc w:val="left"/>
              <w:rPr>
                <w:rFonts w:eastAsia="Times New Roman"/>
                <w:szCs w:val="20"/>
                <w:lang w:val="uk-UA" w:eastAsia="ru-RU"/>
              </w:rPr>
            </w:pPr>
          </w:p>
        </w:tc>
        <w:tc>
          <w:tcPr>
            <w:tcW w:w="1123" w:type="pct"/>
          </w:tcPr>
          <w:p w:rsidR="00510257" w:rsidRPr="00510257" w:rsidRDefault="00510257" w:rsidP="00510257">
            <w:pPr>
              <w:spacing w:line="240" w:lineRule="auto"/>
              <w:ind w:firstLine="0"/>
              <w:jc w:val="left"/>
              <w:rPr>
                <w:rFonts w:eastAsia="Times New Roman"/>
                <w:szCs w:val="20"/>
                <w:lang w:val="uk-UA" w:eastAsia="ru-RU"/>
              </w:rPr>
            </w:pPr>
          </w:p>
        </w:tc>
        <w:tc>
          <w:tcPr>
            <w:tcW w:w="989" w:type="pct"/>
            <w:tcBorders>
              <w:right w:val="nil"/>
            </w:tcBorders>
          </w:tcPr>
          <w:p w:rsidR="00510257" w:rsidRPr="00510257" w:rsidRDefault="00510257" w:rsidP="00510257">
            <w:pPr>
              <w:spacing w:line="240" w:lineRule="auto"/>
              <w:ind w:firstLine="0"/>
              <w:jc w:val="left"/>
              <w:rPr>
                <w:rFonts w:eastAsia="Times New Roman"/>
                <w:szCs w:val="20"/>
                <w:lang w:val="uk-UA" w:eastAsia="ru-RU"/>
              </w:rPr>
            </w:pPr>
          </w:p>
        </w:tc>
      </w:tr>
      <w:tr w:rsidR="00510257" w:rsidRPr="00510257" w:rsidTr="00C31144">
        <w:tc>
          <w:tcPr>
            <w:tcW w:w="1135" w:type="pct"/>
            <w:tcBorders>
              <w:left w:val="nil"/>
            </w:tcBorders>
          </w:tcPr>
          <w:p w:rsidR="00510257" w:rsidRPr="00510257" w:rsidRDefault="00510257" w:rsidP="00510257">
            <w:pPr>
              <w:spacing w:line="240" w:lineRule="auto"/>
              <w:ind w:firstLine="0"/>
              <w:jc w:val="left"/>
              <w:rPr>
                <w:rFonts w:eastAsia="Times New Roman"/>
                <w:szCs w:val="20"/>
                <w:lang w:val="uk-UA" w:eastAsia="ru-RU"/>
              </w:rPr>
            </w:pPr>
          </w:p>
        </w:tc>
        <w:tc>
          <w:tcPr>
            <w:tcW w:w="872" w:type="pct"/>
          </w:tcPr>
          <w:p w:rsidR="00510257" w:rsidRPr="00510257" w:rsidRDefault="00510257" w:rsidP="00510257">
            <w:pPr>
              <w:spacing w:line="240" w:lineRule="auto"/>
              <w:ind w:firstLine="0"/>
              <w:jc w:val="left"/>
              <w:rPr>
                <w:rFonts w:eastAsia="Times New Roman"/>
                <w:szCs w:val="20"/>
                <w:lang w:val="uk-UA" w:eastAsia="ru-RU"/>
              </w:rPr>
            </w:pPr>
          </w:p>
        </w:tc>
        <w:tc>
          <w:tcPr>
            <w:tcW w:w="449" w:type="pct"/>
          </w:tcPr>
          <w:p w:rsidR="00510257" w:rsidRPr="00510257" w:rsidRDefault="00510257" w:rsidP="00510257">
            <w:pPr>
              <w:spacing w:line="240" w:lineRule="auto"/>
              <w:ind w:firstLine="0"/>
              <w:jc w:val="left"/>
              <w:rPr>
                <w:rFonts w:eastAsia="Times New Roman"/>
                <w:szCs w:val="20"/>
                <w:lang w:val="uk-UA" w:eastAsia="ru-RU"/>
              </w:rPr>
            </w:pPr>
          </w:p>
        </w:tc>
        <w:tc>
          <w:tcPr>
            <w:tcW w:w="432" w:type="pct"/>
          </w:tcPr>
          <w:p w:rsidR="00510257" w:rsidRPr="00510257" w:rsidRDefault="00510257" w:rsidP="00510257">
            <w:pPr>
              <w:spacing w:line="240" w:lineRule="auto"/>
              <w:ind w:firstLine="0"/>
              <w:jc w:val="left"/>
              <w:rPr>
                <w:rFonts w:eastAsia="Times New Roman"/>
                <w:szCs w:val="20"/>
                <w:lang w:val="uk-UA" w:eastAsia="ru-RU"/>
              </w:rPr>
            </w:pPr>
          </w:p>
        </w:tc>
        <w:tc>
          <w:tcPr>
            <w:tcW w:w="1123" w:type="pct"/>
          </w:tcPr>
          <w:p w:rsidR="00510257" w:rsidRPr="00510257" w:rsidRDefault="00510257" w:rsidP="00510257">
            <w:pPr>
              <w:spacing w:line="240" w:lineRule="auto"/>
              <w:ind w:firstLine="0"/>
              <w:jc w:val="left"/>
              <w:rPr>
                <w:rFonts w:eastAsia="Times New Roman"/>
                <w:szCs w:val="20"/>
                <w:lang w:val="uk-UA" w:eastAsia="ru-RU"/>
              </w:rPr>
            </w:pPr>
          </w:p>
        </w:tc>
        <w:tc>
          <w:tcPr>
            <w:tcW w:w="989" w:type="pct"/>
            <w:tcBorders>
              <w:right w:val="nil"/>
            </w:tcBorders>
          </w:tcPr>
          <w:p w:rsidR="00510257" w:rsidRPr="00510257" w:rsidRDefault="00510257" w:rsidP="00510257">
            <w:pPr>
              <w:spacing w:line="240" w:lineRule="auto"/>
              <w:ind w:firstLine="0"/>
              <w:jc w:val="left"/>
              <w:rPr>
                <w:rFonts w:eastAsia="Times New Roman"/>
                <w:szCs w:val="20"/>
                <w:lang w:val="uk-UA" w:eastAsia="ru-RU"/>
              </w:rPr>
            </w:pPr>
          </w:p>
        </w:tc>
      </w:tr>
      <w:tr w:rsidR="00510257" w:rsidRPr="00510257" w:rsidTr="00C31144">
        <w:tc>
          <w:tcPr>
            <w:tcW w:w="1135" w:type="pct"/>
            <w:tcBorders>
              <w:left w:val="nil"/>
              <w:bottom w:val="single" w:sz="12" w:space="0" w:color="auto"/>
            </w:tcBorders>
          </w:tcPr>
          <w:p w:rsidR="00510257" w:rsidRPr="00510257" w:rsidRDefault="00510257" w:rsidP="00510257">
            <w:pPr>
              <w:spacing w:line="240" w:lineRule="auto"/>
              <w:ind w:firstLine="0"/>
              <w:jc w:val="left"/>
              <w:rPr>
                <w:rFonts w:eastAsia="Times New Roman"/>
                <w:szCs w:val="20"/>
                <w:lang w:val="uk-UA" w:eastAsia="ru-RU"/>
              </w:rPr>
            </w:pPr>
          </w:p>
        </w:tc>
        <w:tc>
          <w:tcPr>
            <w:tcW w:w="872" w:type="pct"/>
            <w:tcBorders>
              <w:bottom w:val="single" w:sz="12" w:space="0" w:color="auto"/>
            </w:tcBorders>
          </w:tcPr>
          <w:p w:rsidR="00510257" w:rsidRPr="00510257" w:rsidRDefault="00510257" w:rsidP="00510257">
            <w:pPr>
              <w:spacing w:line="240" w:lineRule="auto"/>
              <w:ind w:firstLine="0"/>
              <w:jc w:val="left"/>
              <w:rPr>
                <w:rFonts w:eastAsia="Times New Roman"/>
                <w:szCs w:val="20"/>
                <w:lang w:val="uk-UA" w:eastAsia="ru-RU"/>
              </w:rPr>
            </w:pPr>
          </w:p>
        </w:tc>
        <w:tc>
          <w:tcPr>
            <w:tcW w:w="449" w:type="pct"/>
            <w:tcBorders>
              <w:bottom w:val="single" w:sz="12" w:space="0" w:color="auto"/>
            </w:tcBorders>
          </w:tcPr>
          <w:p w:rsidR="00510257" w:rsidRPr="00510257" w:rsidRDefault="00510257" w:rsidP="00510257">
            <w:pPr>
              <w:spacing w:line="240" w:lineRule="auto"/>
              <w:ind w:firstLine="0"/>
              <w:jc w:val="left"/>
              <w:rPr>
                <w:rFonts w:eastAsia="Times New Roman"/>
                <w:szCs w:val="20"/>
                <w:lang w:val="uk-UA" w:eastAsia="ru-RU"/>
              </w:rPr>
            </w:pPr>
          </w:p>
        </w:tc>
        <w:tc>
          <w:tcPr>
            <w:tcW w:w="432" w:type="pct"/>
            <w:tcBorders>
              <w:bottom w:val="single" w:sz="12" w:space="0" w:color="auto"/>
            </w:tcBorders>
          </w:tcPr>
          <w:p w:rsidR="00510257" w:rsidRPr="00510257" w:rsidRDefault="00510257" w:rsidP="00510257">
            <w:pPr>
              <w:spacing w:line="240" w:lineRule="auto"/>
              <w:ind w:firstLine="0"/>
              <w:jc w:val="left"/>
              <w:rPr>
                <w:rFonts w:eastAsia="Times New Roman"/>
                <w:szCs w:val="20"/>
                <w:lang w:val="uk-UA" w:eastAsia="ru-RU"/>
              </w:rPr>
            </w:pPr>
          </w:p>
        </w:tc>
        <w:tc>
          <w:tcPr>
            <w:tcW w:w="1123" w:type="pct"/>
            <w:tcBorders>
              <w:bottom w:val="single" w:sz="12" w:space="0" w:color="auto"/>
            </w:tcBorders>
          </w:tcPr>
          <w:p w:rsidR="00510257" w:rsidRPr="00510257" w:rsidRDefault="00510257" w:rsidP="00510257">
            <w:pPr>
              <w:spacing w:line="240" w:lineRule="auto"/>
              <w:ind w:firstLine="0"/>
              <w:jc w:val="left"/>
              <w:rPr>
                <w:rFonts w:eastAsia="Times New Roman"/>
                <w:szCs w:val="20"/>
                <w:lang w:val="uk-UA" w:eastAsia="ru-RU"/>
              </w:rPr>
            </w:pPr>
          </w:p>
        </w:tc>
        <w:tc>
          <w:tcPr>
            <w:tcW w:w="989" w:type="pct"/>
            <w:tcBorders>
              <w:bottom w:val="single" w:sz="12" w:space="0" w:color="auto"/>
              <w:right w:val="nil"/>
            </w:tcBorders>
          </w:tcPr>
          <w:p w:rsidR="00510257" w:rsidRPr="00510257" w:rsidRDefault="00510257" w:rsidP="00510257">
            <w:pPr>
              <w:spacing w:line="240" w:lineRule="auto"/>
              <w:ind w:firstLine="0"/>
              <w:jc w:val="left"/>
              <w:rPr>
                <w:rFonts w:eastAsia="Times New Roman"/>
                <w:szCs w:val="20"/>
                <w:lang w:val="uk-UA" w:eastAsia="ru-RU"/>
              </w:rPr>
            </w:pPr>
          </w:p>
        </w:tc>
      </w:tr>
    </w:tbl>
    <w:p w:rsidR="00510257" w:rsidRPr="00510257" w:rsidRDefault="00510257" w:rsidP="00510257">
      <w:pPr>
        <w:spacing w:line="240" w:lineRule="auto"/>
        <w:ind w:firstLine="0"/>
        <w:jc w:val="left"/>
        <w:rPr>
          <w:rFonts w:eastAsia="Times New Roman"/>
          <w:sz w:val="16"/>
          <w:szCs w:val="20"/>
          <w:lang w:val="uk-UA" w:eastAsia="ru-RU"/>
        </w:rPr>
      </w:pPr>
    </w:p>
    <w:p w:rsidR="00510257" w:rsidRPr="00510257" w:rsidRDefault="00510257" w:rsidP="00510257">
      <w:pPr>
        <w:spacing w:line="240" w:lineRule="auto"/>
        <w:ind w:firstLine="0"/>
        <w:jc w:val="left"/>
        <w:rPr>
          <w:rFonts w:eastAsia="Times New Roman"/>
          <w:sz w:val="24"/>
          <w:szCs w:val="24"/>
          <w:lang w:val="uk-UA" w:eastAsia="ru-RU"/>
        </w:rPr>
      </w:pPr>
      <w:r w:rsidRPr="00510257">
        <w:rPr>
          <w:rFonts w:eastAsia="Times New Roman"/>
          <w:sz w:val="24"/>
          <w:szCs w:val="24"/>
          <w:lang w:val="uk-UA" w:eastAsia="ru-RU"/>
        </w:rPr>
        <w:t xml:space="preserve">7. Володіння мовами </w:t>
      </w:r>
      <w:r w:rsidRPr="00510257">
        <w:rPr>
          <w:rFonts w:eastAsia="Times New Roman"/>
          <w:i/>
          <w:sz w:val="24"/>
          <w:szCs w:val="24"/>
          <w:u w:val="single"/>
          <w:lang w:val="uk-UA" w:eastAsia="ru-RU"/>
        </w:rPr>
        <w:t>                                                                                                                          </w:t>
      </w:r>
    </w:p>
    <w:p w:rsidR="00510257" w:rsidRPr="00510257" w:rsidRDefault="00510257" w:rsidP="00510257">
      <w:pPr>
        <w:spacing w:line="240" w:lineRule="auto"/>
        <w:ind w:firstLine="0"/>
        <w:jc w:val="center"/>
        <w:rPr>
          <w:rFonts w:eastAsia="Times New Roman"/>
          <w:sz w:val="20"/>
          <w:szCs w:val="20"/>
          <w:lang w:val="uk-UA" w:eastAsia="ru-RU"/>
        </w:rPr>
      </w:pPr>
      <w:r w:rsidRPr="00510257">
        <w:rPr>
          <w:rFonts w:eastAsia="Times New Roman"/>
          <w:sz w:val="20"/>
          <w:szCs w:val="20"/>
          <w:lang w:val="uk-UA" w:eastAsia="ru-RU"/>
        </w:rPr>
        <w:t xml:space="preserve">                                   (володію вільно; читаю і можу спілкуватися; читаю зі словником)</w:t>
      </w:r>
    </w:p>
    <w:p w:rsidR="00510257" w:rsidRPr="00510257" w:rsidRDefault="00510257" w:rsidP="00510257">
      <w:pPr>
        <w:ind w:firstLine="0"/>
        <w:jc w:val="left"/>
        <w:rPr>
          <w:rFonts w:eastAsia="Times New Roman"/>
          <w:sz w:val="22"/>
          <w:lang w:val="uk-UA" w:eastAsia="ru-RU"/>
        </w:rPr>
      </w:pPr>
      <w:r w:rsidRPr="00510257">
        <w:rPr>
          <w:rFonts w:eastAsia="Times New Roman"/>
          <w:sz w:val="20"/>
          <w:szCs w:val="20"/>
          <w:lang w:val="uk-UA" w:eastAsia="ru-RU"/>
        </w:rPr>
        <w:t>_______________________________________________________________________________________________</w:t>
      </w:r>
    </w:p>
    <w:p w:rsidR="00510257" w:rsidRPr="00510257" w:rsidRDefault="00510257" w:rsidP="00510257">
      <w:pPr>
        <w:ind w:firstLine="0"/>
        <w:jc w:val="left"/>
        <w:rPr>
          <w:rFonts w:eastAsia="Times New Roman"/>
          <w:i/>
          <w:sz w:val="24"/>
          <w:szCs w:val="24"/>
          <w:u w:val="single"/>
          <w:lang w:val="uk-UA" w:eastAsia="ru-RU"/>
        </w:rPr>
      </w:pPr>
      <w:r w:rsidRPr="00510257">
        <w:rPr>
          <w:rFonts w:eastAsia="Times New Roman"/>
          <w:sz w:val="24"/>
          <w:szCs w:val="24"/>
          <w:lang w:val="uk-UA" w:eastAsia="ru-RU"/>
        </w:rPr>
        <w:t xml:space="preserve">8. Учений ступінь, учене звання </w:t>
      </w:r>
      <w:r w:rsidRPr="00510257">
        <w:rPr>
          <w:rFonts w:eastAsia="Times New Roman"/>
          <w:i/>
          <w:sz w:val="24"/>
          <w:szCs w:val="24"/>
          <w:u w:val="single"/>
          <w:lang w:val="uk-UA" w:eastAsia="ru-RU"/>
        </w:rPr>
        <w:t>                                                                                                        </w:t>
      </w:r>
    </w:p>
    <w:p w:rsidR="00510257" w:rsidRPr="00510257" w:rsidRDefault="00510257" w:rsidP="00510257">
      <w:pPr>
        <w:spacing w:line="240" w:lineRule="auto"/>
        <w:ind w:firstLine="0"/>
        <w:rPr>
          <w:rFonts w:eastAsia="Times New Roman"/>
          <w:sz w:val="22"/>
          <w:lang w:val="uk-UA" w:eastAsia="ru-RU"/>
        </w:rPr>
      </w:pPr>
    </w:p>
    <w:p w:rsidR="00510257" w:rsidRPr="00510257" w:rsidRDefault="00510257" w:rsidP="00510257">
      <w:pPr>
        <w:spacing w:line="240" w:lineRule="auto"/>
        <w:ind w:firstLine="0"/>
        <w:rPr>
          <w:rFonts w:eastAsia="Times New Roman"/>
          <w:sz w:val="24"/>
          <w:szCs w:val="24"/>
          <w:lang w:val="uk-UA" w:eastAsia="ru-RU"/>
        </w:rPr>
      </w:pPr>
      <w:r w:rsidRPr="00510257">
        <w:rPr>
          <w:rFonts w:eastAsia="Times New Roman"/>
          <w:sz w:val="24"/>
          <w:szCs w:val="24"/>
          <w:lang w:val="uk-UA" w:eastAsia="ru-RU"/>
        </w:rPr>
        <w:br w:type="page"/>
        <w:t>10. Робота з початку трудової діяльності (включаючи переведення на інші посади у межах одного підприємства, установи, організації, роботу за сумісництвом, підтверджені відповідними документами)</w:t>
      </w:r>
    </w:p>
    <w:p w:rsidR="00510257" w:rsidRPr="00510257" w:rsidRDefault="00510257" w:rsidP="00510257">
      <w:pPr>
        <w:spacing w:line="240" w:lineRule="auto"/>
        <w:ind w:firstLine="0"/>
        <w:rPr>
          <w:rFonts w:eastAsia="Times New Roman"/>
          <w:sz w:val="22"/>
          <w:lang w:val="uk-UA"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2"/>
        <w:gridCol w:w="1232"/>
        <w:gridCol w:w="5055"/>
        <w:gridCol w:w="2375"/>
      </w:tblGrid>
      <w:tr w:rsidR="00510257" w:rsidRPr="00510257" w:rsidTr="00C31144">
        <w:trPr>
          <w:cantSplit/>
          <w:trHeight w:val="351"/>
        </w:trPr>
        <w:tc>
          <w:tcPr>
            <w:tcW w:w="1230" w:type="pct"/>
            <w:gridSpan w:val="2"/>
            <w:tcBorders>
              <w:top w:val="single" w:sz="12" w:space="0" w:color="auto"/>
              <w:left w:val="nil"/>
            </w:tcBorders>
            <w:vAlign w:val="center"/>
          </w:tcPr>
          <w:p w:rsidR="00510257" w:rsidRPr="00510257" w:rsidRDefault="00510257" w:rsidP="00510257">
            <w:pPr>
              <w:spacing w:line="240" w:lineRule="auto"/>
              <w:ind w:firstLine="0"/>
              <w:jc w:val="center"/>
              <w:rPr>
                <w:rFonts w:eastAsia="Times New Roman"/>
                <w:sz w:val="22"/>
                <w:lang w:val="uk-UA" w:eastAsia="ru-RU"/>
              </w:rPr>
            </w:pPr>
            <w:r w:rsidRPr="00510257">
              <w:rPr>
                <w:rFonts w:eastAsia="Times New Roman"/>
                <w:sz w:val="22"/>
                <w:lang w:val="uk-UA" w:eastAsia="ru-RU"/>
              </w:rPr>
              <w:t>Місяць і рік</w:t>
            </w:r>
          </w:p>
        </w:tc>
        <w:tc>
          <w:tcPr>
            <w:tcW w:w="2565" w:type="pct"/>
            <w:vMerge w:val="restart"/>
            <w:tcBorders>
              <w:top w:val="single" w:sz="12" w:space="0" w:color="auto"/>
            </w:tcBorders>
            <w:vAlign w:val="center"/>
          </w:tcPr>
          <w:p w:rsidR="00510257" w:rsidRPr="00510257" w:rsidRDefault="00510257" w:rsidP="00510257">
            <w:pPr>
              <w:spacing w:line="240" w:lineRule="auto"/>
              <w:ind w:firstLine="0"/>
              <w:jc w:val="center"/>
              <w:rPr>
                <w:rFonts w:eastAsia="Times New Roman"/>
                <w:sz w:val="22"/>
                <w:lang w:val="uk-UA" w:eastAsia="ru-RU"/>
              </w:rPr>
            </w:pPr>
            <w:r w:rsidRPr="00510257">
              <w:rPr>
                <w:rFonts w:eastAsia="Times New Roman"/>
                <w:sz w:val="22"/>
                <w:lang w:val="uk-UA" w:eastAsia="ru-RU"/>
              </w:rPr>
              <w:t>Посада із зазначенням назви підприємства, установи, організації</w:t>
            </w:r>
          </w:p>
        </w:tc>
        <w:tc>
          <w:tcPr>
            <w:tcW w:w="1205" w:type="pct"/>
            <w:vMerge w:val="restart"/>
            <w:tcBorders>
              <w:top w:val="single" w:sz="12" w:space="0" w:color="auto"/>
              <w:right w:val="nil"/>
            </w:tcBorders>
            <w:vAlign w:val="center"/>
          </w:tcPr>
          <w:p w:rsidR="00510257" w:rsidRPr="00510257" w:rsidRDefault="00510257" w:rsidP="00510257">
            <w:pPr>
              <w:spacing w:line="240" w:lineRule="auto"/>
              <w:ind w:firstLine="0"/>
              <w:jc w:val="center"/>
              <w:rPr>
                <w:rFonts w:eastAsia="Times New Roman"/>
                <w:sz w:val="22"/>
                <w:lang w:val="uk-UA" w:eastAsia="ru-RU"/>
              </w:rPr>
            </w:pPr>
            <w:r w:rsidRPr="00510257">
              <w:rPr>
                <w:rFonts w:eastAsia="Times New Roman"/>
                <w:sz w:val="22"/>
                <w:lang w:val="uk-UA" w:eastAsia="ru-RU"/>
              </w:rPr>
              <w:t xml:space="preserve">Назва населеного пункту (район, область), </w:t>
            </w:r>
            <w:r w:rsidRPr="00510257">
              <w:rPr>
                <w:rFonts w:eastAsia="Times New Roman"/>
                <w:sz w:val="22"/>
                <w:lang w:eastAsia="ru-RU"/>
              </w:rPr>
              <w:br/>
            </w:r>
            <w:r w:rsidRPr="00510257">
              <w:rPr>
                <w:rFonts w:eastAsia="Times New Roman"/>
                <w:sz w:val="22"/>
                <w:lang w:val="uk-UA" w:eastAsia="ru-RU"/>
              </w:rPr>
              <w:t>де розташовано підприємство, установу, організацію</w:t>
            </w:r>
          </w:p>
        </w:tc>
      </w:tr>
      <w:tr w:rsidR="00510257" w:rsidRPr="00510257" w:rsidTr="00C31144">
        <w:trPr>
          <w:cantSplit/>
          <w:trHeight w:val="319"/>
        </w:trPr>
        <w:tc>
          <w:tcPr>
            <w:tcW w:w="605" w:type="pct"/>
            <w:tcBorders>
              <w:left w:val="nil"/>
              <w:bottom w:val="nil"/>
            </w:tcBorders>
            <w:vAlign w:val="center"/>
          </w:tcPr>
          <w:p w:rsidR="00510257" w:rsidRPr="00510257" w:rsidRDefault="00510257" w:rsidP="00510257">
            <w:pPr>
              <w:spacing w:line="240" w:lineRule="auto"/>
              <w:ind w:firstLine="0"/>
              <w:jc w:val="center"/>
              <w:rPr>
                <w:rFonts w:eastAsia="Times New Roman"/>
                <w:sz w:val="22"/>
                <w:lang w:val="uk-UA" w:eastAsia="ru-RU"/>
              </w:rPr>
            </w:pPr>
            <w:r w:rsidRPr="00510257">
              <w:rPr>
                <w:rFonts w:eastAsia="Times New Roman"/>
                <w:sz w:val="22"/>
                <w:lang w:val="uk-UA" w:eastAsia="ru-RU"/>
              </w:rPr>
              <w:t>прийняття (призна-чення, обрання)</w:t>
            </w:r>
          </w:p>
        </w:tc>
        <w:tc>
          <w:tcPr>
            <w:tcW w:w="625" w:type="pct"/>
            <w:tcBorders>
              <w:bottom w:val="nil"/>
            </w:tcBorders>
            <w:vAlign w:val="center"/>
          </w:tcPr>
          <w:p w:rsidR="00510257" w:rsidRPr="00510257" w:rsidRDefault="00510257" w:rsidP="00510257">
            <w:pPr>
              <w:spacing w:line="240" w:lineRule="auto"/>
              <w:ind w:firstLine="0"/>
              <w:jc w:val="center"/>
              <w:rPr>
                <w:rFonts w:eastAsia="Times New Roman"/>
                <w:sz w:val="22"/>
                <w:lang w:val="uk-UA" w:eastAsia="ru-RU"/>
              </w:rPr>
            </w:pPr>
            <w:r w:rsidRPr="00510257">
              <w:rPr>
                <w:rFonts w:eastAsia="Times New Roman"/>
                <w:sz w:val="22"/>
                <w:lang w:val="uk-UA" w:eastAsia="ru-RU"/>
              </w:rPr>
              <w:t>звільнення</w:t>
            </w:r>
          </w:p>
        </w:tc>
        <w:tc>
          <w:tcPr>
            <w:tcW w:w="2565" w:type="pct"/>
            <w:vMerge/>
            <w:tcBorders>
              <w:bottom w:val="nil"/>
            </w:tcBorders>
          </w:tcPr>
          <w:p w:rsidR="00510257" w:rsidRPr="00510257" w:rsidRDefault="00510257" w:rsidP="00510257">
            <w:pPr>
              <w:spacing w:line="240" w:lineRule="auto"/>
              <w:ind w:firstLine="0"/>
              <w:jc w:val="left"/>
              <w:rPr>
                <w:rFonts w:eastAsia="Times New Roman"/>
                <w:szCs w:val="20"/>
                <w:lang w:val="uk-UA" w:eastAsia="ru-RU"/>
              </w:rPr>
            </w:pPr>
          </w:p>
        </w:tc>
        <w:tc>
          <w:tcPr>
            <w:tcW w:w="1205" w:type="pct"/>
            <w:vMerge/>
            <w:tcBorders>
              <w:bottom w:val="nil"/>
              <w:right w:val="nil"/>
            </w:tcBorders>
          </w:tcPr>
          <w:p w:rsidR="00510257" w:rsidRPr="00510257" w:rsidRDefault="00510257" w:rsidP="00510257">
            <w:pPr>
              <w:spacing w:line="240" w:lineRule="auto"/>
              <w:ind w:firstLine="0"/>
              <w:jc w:val="left"/>
              <w:rPr>
                <w:rFonts w:eastAsia="Times New Roman"/>
                <w:szCs w:val="20"/>
                <w:lang w:val="uk-UA" w:eastAsia="ru-RU"/>
              </w:rPr>
            </w:pPr>
          </w:p>
        </w:tc>
      </w:tr>
      <w:tr w:rsidR="00510257" w:rsidRPr="00510257" w:rsidTr="00C31144">
        <w:trPr>
          <w:trHeight w:val="268"/>
        </w:trPr>
        <w:tc>
          <w:tcPr>
            <w:tcW w:w="605" w:type="pct"/>
            <w:tcBorders>
              <w:top w:val="single" w:sz="12" w:space="0" w:color="auto"/>
              <w:left w:val="nil"/>
              <w:bottom w:val="single" w:sz="12" w:space="0" w:color="auto"/>
            </w:tcBorders>
          </w:tcPr>
          <w:p w:rsidR="00510257" w:rsidRPr="00510257" w:rsidRDefault="00510257" w:rsidP="00510257">
            <w:pPr>
              <w:spacing w:line="240" w:lineRule="auto"/>
              <w:ind w:firstLine="0"/>
              <w:jc w:val="center"/>
              <w:rPr>
                <w:rFonts w:eastAsia="Times New Roman"/>
                <w:sz w:val="18"/>
                <w:szCs w:val="20"/>
                <w:lang w:val="uk-UA" w:eastAsia="ru-RU"/>
              </w:rPr>
            </w:pPr>
            <w:r w:rsidRPr="00510257">
              <w:rPr>
                <w:rFonts w:eastAsia="Times New Roman"/>
                <w:sz w:val="18"/>
                <w:szCs w:val="20"/>
                <w:lang w:val="uk-UA" w:eastAsia="ru-RU"/>
              </w:rPr>
              <w:t>1</w:t>
            </w:r>
          </w:p>
        </w:tc>
        <w:tc>
          <w:tcPr>
            <w:tcW w:w="625" w:type="pct"/>
            <w:tcBorders>
              <w:top w:val="single" w:sz="12" w:space="0" w:color="auto"/>
              <w:bottom w:val="single" w:sz="12" w:space="0" w:color="auto"/>
            </w:tcBorders>
          </w:tcPr>
          <w:p w:rsidR="00510257" w:rsidRPr="00510257" w:rsidRDefault="00510257" w:rsidP="00510257">
            <w:pPr>
              <w:spacing w:line="240" w:lineRule="auto"/>
              <w:ind w:firstLine="0"/>
              <w:jc w:val="center"/>
              <w:rPr>
                <w:rFonts w:eastAsia="Times New Roman"/>
                <w:sz w:val="18"/>
                <w:szCs w:val="20"/>
                <w:lang w:val="uk-UA" w:eastAsia="ru-RU"/>
              </w:rPr>
            </w:pPr>
            <w:r w:rsidRPr="00510257">
              <w:rPr>
                <w:rFonts w:eastAsia="Times New Roman"/>
                <w:sz w:val="18"/>
                <w:szCs w:val="20"/>
                <w:lang w:val="uk-UA" w:eastAsia="ru-RU"/>
              </w:rPr>
              <w:t>2</w:t>
            </w:r>
          </w:p>
        </w:tc>
        <w:tc>
          <w:tcPr>
            <w:tcW w:w="2565" w:type="pct"/>
            <w:tcBorders>
              <w:top w:val="single" w:sz="12" w:space="0" w:color="auto"/>
              <w:bottom w:val="single" w:sz="12" w:space="0" w:color="auto"/>
            </w:tcBorders>
          </w:tcPr>
          <w:p w:rsidR="00510257" w:rsidRPr="00510257" w:rsidRDefault="00510257" w:rsidP="00510257">
            <w:pPr>
              <w:spacing w:line="240" w:lineRule="auto"/>
              <w:ind w:firstLine="0"/>
              <w:jc w:val="center"/>
              <w:rPr>
                <w:rFonts w:eastAsia="Times New Roman"/>
                <w:sz w:val="18"/>
                <w:szCs w:val="20"/>
                <w:lang w:val="uk-UA" w:eastAsia="ru-RU"/>
              </w:rPr>
            </w:pPr>
            <w:r w:rsidRPr="00510257">
              <w:rPr>
                <w:rFonts w:eastAsia="Times New Roman"/>
                <w:sz w:val="18"/>
                <w:szCs w:val="20"/>
                <w:lang w:val="uk-UA" w:eastAsia="ru-RU"/>
              </w:rPr>
              <w:t>3</w:t>
            </w:r>
          </w:p>
        </w:tc>
        <w:tc>
          <w:tcPr>
            <w:tcW w:w="1205" w:type="pct"/>
            <w:tcBorders>
              <w:top w:val="single" w:sz="12" w:space="0" w:color="auto"/>
              <w:bottom w:val="single" w:sz="12" w:space="0" w:color="auto"/>
              <w:right w:val="nil"/>
            </w:tcBorders>
          </w:tcPr>
          <w:p w:rsidR="00510257" w:rsidRPr="00510257" w:rsidRDefault="00510257" w:rsidP="00510257">
            <w:pPr>
              <w:spacing w:line="240" w:lineRule="auto"/>
              <w:ind w:firstLine="0"/>
              <w:jc w:val="center"/>
              <w:rPr>
                <w:rFonts w:eastAsia="Times New Roman"/>
                <w:sz w:val="18"/>
                <w:szCs w:val="20"/>
                <w:lang w:val="uk-UA" w:eastAsia="ru-RU"/>
              </w:rPr>
            </w:pPr>
            <w:r w:rsidRPr="00510257">
              <w:rPr>
                <w:rFonts w:eastAsia="Times New Roman"/>
                <w:sz w:val="18"/>
                <w:szCs w:val="20"/>
                <w:lang w:val="uk-UA" w:eastAsia="ru-RU"/>
              </w:rPr>
              <w:t>4</w:t>
            </w:r>
          </w:p>
        </w:tc>
      </w:tr>
      <w:tr w:rsidR="00510257" w:rsidRPr="00510257" w:rsidTr="00C31144">
        <w:tc>
          <w:tcPr>
            <w:tcW w:w="605" w:type="pct"/>
            <w:tcBorders>
              <w:top w:val="single" w:sz="12" w:space="0" w:color="auto"/>
              <w:left w:val="nil"/>
            </w:tcBorders>
          </w:tcPr>
          <w:p w:rsidR="00510257" w:rsidRPr="00510257" w:rsidRDefault="00510257" w:rsidP="00510257">
            <w:pPr>
              <w:spacing w:line="240" w:lineRule="auto"/>
              <w:ind w:firstLine="0"/>
              <w:jc w:val="left"/>
              <w:rPr>
                <w:rFonts w:eastAsia="Times New Roman"/>
                <w:i/>
                <w:sz w:val="24"/>
                <w:szCs w:val="24"/>
                <w:lang w:val="uk-UA" w:eastAsia="ru-RU"/>
              </w:rPr>
            </w:pPr>
          </w:p>
        </w:tc>
        <w:tc>
          <w:tcPr>
            <w:tcW w:w="625" w:type="pct"/>
            <w:tcBorders>
              <w:top w:val="single" w:sz="12" w:space="0" w:color="auto"/>
            </w:tcBorders>
          </w:tcPr>
          <w:p w:rsidR="00510257" w:rsidRPr="00510257" w:rsidRDefault="00510257" w:rsidP="00510257">
            <w:pPr>
              <w:spacing w:line="240" w:lineRule="auto"/>
              <w:ind w:firstLine="0"/>
              <w:jc w:val="left"/>
              <w:rPr>
                <w:rFonts w:eastAsia="Times New Roman"/>
                <w:i/>
                <w:sz w:val="24"/>
                <w:szCs w:val="24"/>
                <w:lang w:val="uk-UA" w:eastAsia="ru-RU"/>
              </w:rPr>
            </w:pPr>
          </w:p>
        </w:tc>
        <w:tc>
          <w:tcPr>
            <w:tcW w:w="2565" w:type="pct"/>
            <w:tcBorders>
              <w:top w:val="single" w:sz="12" w:space="0" w:color="auto"/>
            </w:tcBorders>
          </w:tcPr>
          <w:p w:rsidR="00510257" w:rsidRPr="00510257" w:rsidRDefault="00510257" w:rsidP="00510257">
            <w:pPr>
              <w:spacing w:line="240" w:lineRule="auto"/>
              <w:ind w:firstLine="0"/>
              <w:jc w:val="left"/>
              <w:rPr>
                <w:rFonts w:eastAsia="Times New Roman"/>
                <w:i/>
                <w:sz w:val="24"/>
                <w:szCs w:val="24"/>
                <w:lang w:val="uk-UA" w:eastAsia="ru-RU"/>
              </w:rPr>
            </w:pPr>
          </w:p>
        </w:tc>
        <w:tc>
          <w:tcPr>
            <w:tcW w:w="1205" w:type="pct"/>
            <w:tcBorders>
              <w:top w:val="single" w:sz="12" w:space="0" w:color="auto"/>
              <w:right w:val="nil"/>
            </w:tcBorders>
          </w:tcPr>
          <w:p w:rsidR="00510257" w:rsidRPr="00510257" w:rsidRDefault="00510257" w:rsidP="00510257">
            <w:pPr>
              <w:spacing w:line="240" w:lineRule="auto"/>
              <w:ind w:firstLine="0"/>
              <w:jc w:val="left"/>
              <w:rPr>
                <w:rFonts w:eastAsia="Times New Roman"/>
                <w:i/>
                <w:sz w:val="24"/>
                <w:szCs w:val="24"/>
                <w:lang w:val="uk-UA" w:eastAsia="ru-RU"/>
              </w:rPr>
            </w:pPr>
          </w:p>
        </w:tc>
      </w:tr>
      <w:tr w:rsidR="00510257" w:rsidRPr="00510257" w:rsidTr="00C31144">
        <w:tc>
          <w:tcPr>
            <w:tcW w:w="605" w:type="pct"/>
            <w:tcBorders>
              <w:left w:val="nil"/>
              <w:bottom w:val="single" w:sz="4" w:space="0" w:color="auto"/>
            </w:tcBorders>
          </w:tcPr>
          <w:p w:rsidR="00510257" w:rsidRPr="00510257" w:rsidRDefault="00510257" w:rsidP="00510257">
            <w:pPr>
              <w:spacing w:line="240" w:lineRule="auto"/>
              <w:ind w:firstLine="0"/>
              <w:jc w:val="center"/>
              <w:rPr>
                <w:rFonts w:eastAsia="Times New Roman"/>
                <w:szCs w:val="20"/>
                <w:lang w:val="uk-UA" w:eastAsia="ru-RU"/>
              </w:rPr>
            </w:pPr>
          </w:p>
        </w:tc>
        <w:tc>
          <w:tcPr>
            <w:tcW w:w="625" w:type="pct"/>
            <w:tcBorders>
              <w:bottom w:val="single" w:sz="4" w:space="0" w:color="auto"/>
            </w:tcBorders>
          </w:tcPr>
          <w:p w:rsidR="00510257" w:rsidRPr="00510257" w:rsidRDefault="00510257" w:rsidP="00510257">
            <w:pPr>
              <w:spacing w:line="240" w:lineRule="auto"/>
              <w:ind w:firstLine="0"/>
              <w:jc w:val="center"/>
              <w:rPr>
                <w:rFonts w:eastAsia="Times New Roman"/>
                <w:szCs w:val="20"/>
                <w:lang w:val="uk-UA" w:eastAsia="ru-RU"/>
              </w:rPr>
            </w:pPr>
          </w:p>
        </w:tc>
        <w:tc>
          <w:tcPr>
            <w:tcW w:w="2565" w:type="pct"/>
            <w:tcBorders>
              <w:bottom w:val="single" w:sz="4" w:space="0" w:color="auto"/>
            </w:tcBorders>
          </w:tcPr>
          <w:p w:rsidR="00510257" w:rsidRPr="00510257" w:rsidRDefault="00510257" w:rsidP="00510257">
            <w:pPr>
              <w:spacing w:line="240" w:lineRule="auto"/>
              <w:ind w:firstLine="0"/>
              <w:jc w:val="center"/>
              <w:rPr>
                <w:rFonts w:eastAsia="Times New Roman"/>
                <w:szCs w:val="20"/>
                <w:lang w:val="uk-UA" w:eastAsia="ru-RU"/>
              </w:rPr>
            </w:pPr>
          </w:p>
        </w:tc>
        <w:tc>
          <w:tcPr>
            <w:tcW w:w="1205" w:type="pct"/>
            <w:tcBorders>
              <w:bottom w:val="single" w:sz="4" w:space="0" w:color="auto"/>
              <w:right w:val="nil"/>
            </w:tcBorders>
          </w:tcPr>
          <w:p w:rsidR="00510257" w:rsidRPr="00510257" w:rsidRDefault="00510257" w:rsidP="00510257">
            <w:pPr>
              <w:spacing w:line="240" w:lineRule="auto"/>
              <w:ind w:firstLine="0"/>
              <w:jc w:val="center"/>
              <w:rPr>
                <w:rFonts w:eastAsia="Times New Roman"/>
                <w:szCs w:val="20"/>
                <w:lang w:val="uk-UA" w:eastAsia="ru-RU"/>
              </w:rPr>
            </w:pPr>
          </w:p>
        </w:tc>
      </w:tr>
      <w:tr w:rsidR="00510257" w:rsidRPr="00510257" w:rsidTr="00C31144">
        <w:tc>
          <w:tcPr>
            <w:tcW w:w="605" w:type="pct"/>
            <w:tcBorders>
              <w:left w:val="nil"/>
              <w:bottom w:val="single" w:sz="4" w:space="0" w:color="auto"/>
            </w:tcBorders>
          </w:tcPr>
          <w:p w:rsidR="00510257" w:rsidRPr="00510257" w:rsidRDefault="00510257" w:rsidP="00510257">
            <w:pPr>
              <w:spacing w:line="240" w:lineRule="auto"/>
              <w:ind w:firstLine="0"/>
              <w:jc w:val="left"/>
              <w:rPr>
                <w:rFonts w:eastAsia="Times New Roman"/>
                <w:i/>
                <w:sz w:val="24"/>
                <w:szCs w:val="24"/>
                <w:lang w:val="uk-UA" w:eastAsia="ru-RU"/>
              </w:rPr>
            </w:pPr>
          </w:p>
        </w:tc>
        <w:tc>
          <w:tcPr>
            <w:tcW w:w="625" w:type="pct"/>
            <w:tcBorders>
              <w:bottom w:val="single" w:sz="4" w:space="0" w:color="auto"/>
            </w:tcBorders>
          </w:tcPr>
          <w:p w:rsidR="00510257" w:rsidRPr="00510257" w:rsidRDefault="00510257" w:rsidP="00510257">
            <w:pPr>
              <w:spacing w:line="240" w:lineRule="auto"/>
              <w:ind w:firstLine="0"/>
              <w:jc w:val="left"/>
              <w:rPr>
                <w:rFonts w:eastAsia="Times New Roman"/>
                <w:i/>
                <w:sz w:val="24"/>
                <w:szCs w:val="24"/>
                <w:lang w:val="uk-UA" w:eastAsia="ru-RU"/>
              </w:rPr>
            </w:pPr>
          </w:p>
        </w:tc>
        <w:tc>
          <w:tcPr>
            <w:tcW w:w="2565" w:type="pct"/>
            <w:tcBorders>
              <w:bottom w:val="single" w:sz="4" w:space="0" w:color="auto"/>
            </w:tcBorders>
          </w:tcPr>
          <w:p w:rsidR="00510257" w:rsidRPr="00510257" w:rsidRDefault="00510257" w:rsidP="00510257">
            <w:pPr>
              <w:spacing w:line="240" w:lineRule="auto"/>
              <w:ind w:firstLine="0"/>
              <w:jc w:val="left"/>
              <w:rPr>
                <w:rFonts w:eastAsia="Times New Roman"/>
                <w:i/>
                <w:sz w:val="24"/>
                <w:szCs w:val="24"/>
                <w:lang w:val="uk-UA" w:eastAsia="ru-RU"/>
              </w:rPr>
            </w:pPr>
          </w:p>
        </w:tc>
        <w:tc>
          <w:tcPr>
            <w:tcW w:w="1205" w:type="pct"/>
            <w:tcBorders>
              <w:bottom w:val="single" w:sz="4" w:space="0" w:color="auto"/>
              <w:right w:val="nil"/>
            </w:tcBorders>
          </w:tcPr>
          <w:p w:rsidR="00510257" w:rsidRPr="00510257" w:rsidRDefault="00510257" w:rsidP="00510257">
            <w:pPr>
              <w:spacing w:line="240" w:lineRule="auto"/>
              <w:ind w:firstLine="0"/>
              <w:jc w:val="left"/>
              <w:rPr>
                <w:rFonts w:eastAsia="Times New Roman"/>
                <w:i/>
                <w:sz w:val="24"/>
                <w:szCs w:val="24"/>
                <w:lang w:val="uk-UA" w:eastAsia="ru-RU"/>
              </w:rPr>
            </w:pPr>
          </w:p>
        </w:tc>
      </w:tr>
      <w:tr w:rsidR="00510257" w:rsidRPr="00510257" w:rsidTr="00C31144">
        <w:tc>
          <w:tcPr>
            <w:tcW w:w="605" w:type="pct"/>
            <w:tcBorders>
              <w:top w:val="single" w:sz="4" w:space="0" w:color="auto"/>
              <w:left w:val="nil"/>
            </w:tcBorders>
          </w:tcPr>
          <w:p w:rsidR="00510257" w:rsidRPr="00510257" w:rsidRDefault="00510257" w:rsidP="00510257">
            <w:pPr>
              <w:spacing w:line="240" w:lineRule="auto"/>
              <w:ind w:firstLine="0"/>
              <w:jc w:val="center"/>
              <w:rPr>
                <w:rFonts w:eastAsia="Times New Roman"/>
                <w:szCs w:val="20"/>
                <w:lang w:val="uk-UA" w:eastAsia="ru-RU"/>
              </w:rPr>
            </w:pPr>
          </w:p>
        </w:tc>
        <w:tc>
          <w:tcPr>
            <w:tcW w:w="625" w:type="pct"/>
            <w:tcBorders>
              <w:top w:val="single" w:sz="4" w:space="0" w:color="auto"/>
            </w:tcBorders>
          </w:tcPr>
          <w:p w:rsidR="00510257" w:rsidRPr="00510257" w:rsidRDefault="00510257" w:rsidP="00510257">
            <w:pPr>
              <w:spacing w:line="240" w:lineRule="auto"/>
              <w:ind w:firstLine="0"/>
              <w:jc w:val="center"/>
              <w:rPr>
                <w:rFonts w:eastAsia="Times New Roman"/>
                <w:szCs w:val="20"/>
                <w:lang w:val="uk-UA" w:eastAsia="ru-RU"/>
              </w:rPr>
            </w:pPr>
          </w:p>
        </w:tc>
        <w:tc>
          <w:tcPr>
            <w:tcW w:w="2565" w:type="pct"/>
            <w:tcBorders>
              <w:top w:val="single" w:sz="4" w:space="0" w:color="auto"/>
            </w:tcBorders>
          </w:tcPr>
          <w:p w:rsidR="00510257" w:rsidRPr="00510257" w:rsidRDefault="00510257" w:rsidP="00510257">
            <w:pPr>
              <w:spacing w:line="240" w:lineRule="auto"/>
              <w:ind w:firstLine="0"/>
              <w:jc w:val="center"/>
              <w:rPr>
                <w:rFonts w:eastAsia="Times New Roman"/>
                <w:szCs w:val="20"/>
                <w:lang w:val="uk-UA" w:eastAsia="ru-RU"/>
              </w:rPr>
            </w:pPr>
          </w:p>
        </w:tc>
        <w:tc>
          <w:tcPr>
            <w:tcW w:w="1205" w:type="pct"/>
            <w:tcBorders>
              <w:top w:val="single" w:sz="4" w:space="0" w:color="auto"/>
              <w:right w:val="nil"/>
            </w:tcBorders>
          </w:tcPr>
          <w:p w:rsidR="00510257" w:rsidRPr="00510257" w:rsidRDefault="00510257" w:rsidP="00510257">
            <w:pPr>
              <w:spacing w:line="240" w:lineRule="auto"/>
              <w:ind w:firstLine="0"/>
              <w:jc w:val="center"/>
              <w:rPr>
                <w:rFonts w:eastAsia="Times New Roman"/>
                <w:szCs w:val="20"/>
                <w:lang w:val="uk-UA" w:eastAsia="ru-RU"/>
              </w:rPr>
            </w:pPr>
          </w:p>
        </w:tc>
      </w:tr>
      <w:tr w:rsidR="00510257" w:rsidRPr="00510257" w:rsidTr="00C31144">
        <w:tc>
          <w:tcPr>
            <w:tcW w:w="605" w:type="pct"/>
            <w:tcBorders>
              <w:left w:val="nil"/>
            </w:tcBorders>
          </w:tcPr>
          <w:p w:rsidR="00510257" w:rsidRPr="00510257" w:rsidRDefault="00510257" w:rsidP="00510257">
            <w:pPr>
              <w:spacing w:line="240" w:lineRule="auto"/>
              <w:ind w:firstLine="0"/>
              <w:jc w:val="left"/>
              <w:rPr>
                <w:rFonts w:eastAsia="Times New Roman"/>
                <w:szCs w:val="20"/>
                <w:lang w:val="uk-UA" w:eastAsia="ru-RU"/>
              </w:rPr>
            </w:pPr>
          </w:p>
        </w:tc>
        <w:tc>
          <w:tcPr>
            <w:tcW w:w="625" w:type="pct"/>
          </w:tcPr>
          <w:p w:rsidR="00510257" w:rsidRPr="00510257" w:rsidRDefault="00510257" w:rsidP="00510257">
            <w:pPr>
              <w:spacing w:line="240" w:lineRule="auto"/>
              <w:ind w:firstLine="0"/>
              <w:jc w:val="left"/>
              <w:rPr>
                <w:rFonts w:eastAsia="Times New Roman"/>
                <w:szCs w:val="20"/>
                <w:lang w:val="uk-UA" w:eastAsia="ru-RU"/>
              </w:rPr>
            </w:pPr>
          </w:p>
        </w:tc>
        <w:tc>
          <w:tcPr>
            <w:tcW w:w="2565" w:type="pct"/>
          </w:tcPr>
          <w:p w:rsidR="00510257" w:rsidRPr="00510257" w:rsidRDefault="00510257" w:rsidP="00510257">
            <w:pPr>
              <w:spacing w:line="240" w:lineRule="auto"/>
              <w:ind w:firstLine="0"/>
              <w:jc w:val="left"/>
              <w:rPr>
                <w:rFonts w:eastAsia="Times New Roman"/>
                <w:szCs w:val="20"/>
                <w:lang w:val="uk-UA" w:eastAsia="ru-RU"/>
              </w:rPr>
            </w:pPr>
          </w:p>
        </w:tc>
        <w:tc>
          <w:tcPr>
            <w:tcW w:w="1205" w:type="pct"/>
            <w:tcBorders>
              <w:right w:val="nil"/>
            </w:tcBorders>
          </w:tcPr>
          <w:p w:rsidR="00510257" w:rsidRPr="00510257" w:rsidRDefault="00510257" w:rsidP="00510257">
            <w:pPr>
              <w:spacing w:line="240" w:lineRule="auto"/>
              <w:ind w:firstLine="0"/>
              <w:jc w:val="left"/>
              <w:rPr>
                <w:rFonts w:eastAsia="Times New Roman"/>
                <w:szCs w:val="20"/>
                <w:lang w:val="uk-UA" w:eastAsia="ru-RU"/>
              </w:rPr>
            </w:pPr>
          </w:p>
        </w:tc>
      </w:tr>
      <w:tr w:rsidR="00510257" w:rsidRPr="00510257" w:rsidTr="00C31144">
        <w:tc>
          <w:tcPr>
            <w:tcW w:w="605" w:type="pct"/>
            <w:tcBorders>
              <w:left w:val="nil"/>
            </w:tcBorders>
          </w:tcPr>
          <w:p w:rsidR="00510257" w:rsidRPr="00510257" w:rsidRDefault="00510257" w:rsidP="00510257">
            <w:pPr>
              <w:spacing w:line="240" w:lineRule="auto"/>
              <w:ind w:firstLine="0"/>
              <w:jc w:val="left"/>
              <w:rPr>
                <w:rFonts w:eastAsia="Times New Roman"/>
                <w:szCs w:val="20"/>
                <w:lang w:val="uk-UA" w:eastAsia="ru-RU"/>
              </w:rPr>
            </w:pPr>
          </w:p>
        </w:tc>
        <w:tc>
          <w:tcPr>
            <w:tcW w:w="625" w:type="pct"/>
          </w:tcPr>
          <w:p w:rsidR="00510257" w:rsidRPr="00510257" w:rsidRDefault="00510257" w:rsidP="00510257">
            <w:pPr>
              <w:spacing w:line="240" w:lineRule="auto"/>
              <w:ind w:firstLine="0"/>
              <w:jc w:val="left"/>
              <w:rPr>
                <w:rFonts w:eastAsia="Times New Roman"/>
                <w:szCs w:val="20"/>
                <w:lang w:val="uk-UA" w:eastAsia="ru-RU"/>
              </w:rPr>
            </w:pPr>
          </w:p>
        </w:tc>
        <w:tc>
          <w:tcPr>
            <w:tcW w:w="2565" w:type="pct"/>
          </w:tcPr>
          <w:p w:rsidR="00510257" w:rsidRPr="00510257" w:rsidRDefault="00510257" w:rsidP="00510257">
            <w:pPr>
              <w:spacing w:line="240" w:lineRule="auto"/>
              <w:ind w:firstLine="0"/>
              <w:jc w:val="left"/>
              <w:rPr>
                <w:rFonts w:eastAsia="Times New Roman"/>
                <w:szCs w:val="20"/>
                <w:lang w:val="uk-UA" w:eastAsia="ru-RU"/>
              </w:rPr>
            </w:pPr>
          </w:p>
        </w:tc>
        <w:tc>
          <w:tcPr>
            <w:tcW w:w="1205" w:type="pct"/>
            <w:tcBorders>
              <w:right w:val="nil"/>
            </w:tcBorders>
          </w:tcPr>
          <w:p w:rsidR="00510257" w:rsidRPr="00510257" w:rsidRDefault="00510257" w:rsidP="00510257">
            <w:pPr>
              <w:spacing w:line="240" w:lineRule="auto"/>
              <w:ind w:firstLine="0"/>
              <w:jc w:val="left"/>
              <w:rPr>
                <w:rFonts w:eastAsia="Times New Roman"/>
                <w:szCs w:val="20"/>
                <w:lang w:val="uk-UA" w:eastAsia="ru-RU"/>
              </w:rPr>
            </w:pPr>
          </w:p>
        </w:tc>
      </w:tr>
      <w:tr w:rsidR="00510257" w:rsidRPr="00510257" w:rsidTr="00C31144">
        <w:tc>
          <w:tcPr>
            <w:tcW w:w="605" w:type="pct"/>
            <w:tcBorders>
              <w:left w:val="nil"/>
            </w:tcBorders>
          </w:tcPr>
          <w:p w:rsidR="00510257" w:rsidRPr="00510257" w:rsidRDefault="00510257" w:rsidP="00510257">
            <w:pPr>
              <w:spacing w:line="240" w:lineRule="auto"/>
              <w:ind w:firstLine="0"/>
              <w:jc w:val="left"/>
              <w:rPr>
                <w:rFonts w:eastAsia="Times New Roman"/>
                <w:szCs w:val="20"/>
                <w:lang w:val="uk-UA" w:eastAsia="ru-RU"/>
              </w:rPr>
            </w:pPr>
          </w:p>
        </w:tc>
        <w:tc>
          <w:tcPr>
            <w:tcW w:w="625" w:type="pct"/>
          </w:tcPr>
          <w:p w:rsidR="00510257" w:rsidRPr="00510257" w:rsidRDefault="00510257" w:rsidP="00510257">
            <w:pPr>
              <w:spacing w:line="240" w:lineRule="auto"/>
              <w:ind w:firstLine="0"/>
              <w:jc w:val="left"/>
              <w:rPr>
                <w:rFonts w:eastAsia="Times New Roman"/>
                <w:szCs w:val="20"/>
                <w:lang w:val="uk-UA" w:eastAsia="ru-RU"/>
              </w:rPr>
            </w:pPr>
          </w:p>
        </w:tc>
        <w:tc>
          <w:tcPr>
            <w:tcW w:w="2565" w:type="pct"/>
          </w:tcPr>
          <w:p w:rsidR="00510257" w:rsidRPr="00510257" w:rsidRDefault="00510257" w:rsidP="00510257">
            <w:pPr>
              <w:spacing w:line="240" w:lineRule="auto"/>
              <w:ind w:firstLine="0"/>
              <w:jc w:val="left"/>
              <w:rPr>
                <w:rFonts w:eastAsia="Times New Roman"/>
                <w:szCs w:val="20"/>
                <w:lang w:val="uk-UA" w:eastAsia="ru-RU"/>
              </w:rPr>
            </w:pPr>
          </w:p>
        </w:tc>
        <w:tc>
          <w:tcPr>
            <w:tcW w:w="1205" w:type="pct"/>
            <w:tcBorders>
              <w:right w:val="nil"/>
            </w:tcBorders>
          </w:tcPr>
          <w:p w:rsidR="00510257" w:rsidRPr="00510257" w:rsidRDefault="00510257" w:rsidP="00510257">
            <w:pPr>
              <w:spacing w:line="240" w:lineRule="auto"/>
              <w:ind w:firstLine="0"/>
              <w:jc w:val="left"/>
              <w:rPr>
                <w:rFonts w:eastAsia="Times New Roman"/>
                <w:szCs w:val="20"/>
                <w:lang w:val="uk-UA" w:eastAsia="ru-RU"/>
              </w:rPr>
            </w:pPr>
          </w:p>
        </w:tc>
      </w:tr>
      <w:tr w:rsidR="00510257" w:rsidRPr="00510257" w:rsidTr="00C31144">
        <w:tc>
          <w:tcPr>
            <w:tcW w:w="605" w:type="pct"/>
            <w:tcBorders>
              <w:left w:val="nil"/>
            </w:tcBorders>
          </w:tcPr>
          <w:p w:rsidR="00510257" w:rsidRPr="00510257" w:rsidRDefault="00510257" w:rsidP="00510257">
            <w:pPr>
              <w:spacing w:line="240" w:lineRule="auto"/>
              <w:ind w:firstLine="0"/>
              <w:jc w:val="left"/>
              <w:rPr>
                <w:rFonts w:eastAsia="Times New Roman"/>
                <w:szCs w:val="20"/>
                <w:lang w:val="uk-UA" w:eastAsia="ru-RU"/>
              </w:rPr>
            </w:pPr>
          </w:p>
        </w:tc>
        <w:tc>
          <w:tcPr>
            <w:tcW w:w="625" w:type="pct"/>
          </w:tcPr>
          <w:p w:rsidR="00510257" w:rsidRPr="00510257" w:rsidRDefault="00510257" w:rsidP="00510257">
            <w:pPr>
              <w:spacing w:line="240" w:lineRule="auto"/>
              <w:ind w:firstLine="0"/>
              <w:jc w:val="left"/>
              <w:rPr>
                <w:rFonts w:eastAsia="Times New Roman"/>
                <w:szCs w:val="20"/>
                <w:lang w:val="uk-UA" w:eastAsia="ru-RU"/>
              </w:rPr>
            </w:pPr>
          </w:p>
        </w:tc>
        <w:tc>
          <w:tcPr>
            <w:tcW w:w="2565" w:type="pct"/>
          </w:tcPr>
          <w:p w:rsidR="00510257" w:rsidRPr="00510257" w:rsidRDefault="00510257" w:rsidP="00510257">
            <w:pPr>
              <w:spacing w:line="240" w:lineRule="auto"/>
              <w:ind w:firstLine="0"/>
              <w:jc w:val="left"/>
              <w:rPr>
                <w:rFonts w:eastAsia="Times New Roman"/>
                <w:szCs w:val="20"/>
                <w:lang w:val="uk-UA" w:eastAsia="ru-RU"/>
              </w:rPr>
            </w:pPr>
          </w:p>
        </w:tc>
        <w:tc>
          <w:tcPr>
            <w:tcW w:w="1205" w:type="pct"/>
            <w:tcBorders>
              <w:right w:val="nil"/>
            </w:tcBorders>
          </w:tcPr>
          <w:p w:rsidR="00510257" w:rsidRPr="00510257" w:rsidRDefault="00510257" w:rsidP="00510257">
            <w:pPr>
              <w:spacing w:line="240" w:lineRule="auto"/>
              <w:ind w:firstLine="0"/>
              <w:jc w:val="left"/>
              <w:rPr>
                <w:rFonts w:eastAsia="Times New Roman"/>
                <w:szCs w:val="20"/>
                <w:lang w:val="uk-UA" w:eastAsia="ru-RU"/>
              </w:rPr>
            </w:pPr>
          </w:p>
        </w:tc>
      </w:tr>
      <w:tr w:rsidR="00510257" w:rsidRPr="00510257" w:rsidTr="00C31144">
        <w:tc>
          <w:tcPr>
            <w:tcW w:w="605" w:type="pct"/>
            <w:tcBorders>
              <w:left w:val="nil"/>
            </w:tcBorders>
          </w:tcPr>
          <w:p w:rsidR="00510257" w:rsidRPr="00510257" w:rsidRDefault="00510257" w:rsidP="00510257">
            <w:pPr>
              <w:spacing w:line="240" w:lineRule="auto"/>
              <w:ind w:firstLine="0"/>
              <w:jc w:val="left"/>
              <w:rPr>
                <w:rFonts w:eastAsia="Times New Roman"/>
                <w:szCs w:val="20"/>
                <w:lang w:val="uk-UA" w:eastAsia="ru-RU"/>
              </w:rPr>
            </w:pPr>
          </w:p>
        </w:tc>
        <w:tc>
          <w:tcPr>
            <w:tcW w:w="625" w:type="pct"/>
          </w:tcPr>
          <w:p w:rsidR="00510257" w:rsidRPr="00510257" w:rsidRDefault="00510257" w:rsidP="00510257">
            <w:pPr>
              <w:spacing w:line="240" w:lineRule="auto"/>
              <w:ind w:firstLine="0"/>
              <w:jc w:val="left"/>
              <w:rPr>
                <w:rFonts w:eastAsia="Times New Roman"/>
                <w:szCs w:val="20"/>
                <w:lang w:val="uk-UA" w:eastAsia="ru-RU"/>
              </w:rPr>
            </w:pPr>
          </w:p>
        </w:tc>
        <w:tc>
          <w:tcPr>
            <w:tcW w:w="2565" w:type="pct"/>
          </w:tcPr>
          <w:p w:rsidR="00510257" w:rsidRPr="00510257" w:rsidRDefault="00510257" w:rsidP="00510257">
            <w:pPr>
              <w:spacing w:line="240" w:lineRule="auto"/>
              <w:ind w:firstLine="0"/>
              <w:jc w:val="left"/>
              <w:rPr>
                <w:rFonts w:eastAsia="Times New Roman"/>
                <w:szCs w:val="20"/>
                <w:lang w:val="uk-UA" w:eastAsia="ru-RU"/>
              </w:rPr>
            </w:pPr>
          </w:p>
        </w:tc>
        <w:tc>
          <w:tcPr>
            <w:tcW w:w="1205" w:type="pct"/>
            <w:tcBorders>
              <w:right w:val="nil"/>
            </w:tcBorders>
          </w:tcPr>
          <w:p w:rsidR="00510257" w:rsidRPr="00510257" w:rsidRDefault="00510257" w:rsidP="00510257">
            <w:pPr>
              <w:spacing w:line="240" w:lineRule="auto"/>
              <w:ind w:firstLine="0"/>
              <w:jc w:val="left"/>
              <w:rPr>
                <w:rFonts w:eastAsia="Times New Roman"/>
                <w:szCs w:val="20"/>
                <w:lang w:val="uk-UA" w:eastAsia="ru-RU"/>
              </w:rPr>
            </w:pPr>
          </w:p>
        </w:tc>
      </w:tr>
      <w:tr w:rsidR="00510257" w:rsidRPr="00510257" w:rsidTr="00C31144">
        <w:tc>
          <w:tcPr>
            <w:tcW w:w="605" w:type="pct"/>
            <w:tcBorders>
              <w:left w:val="nil"/>
            </w:tcBorders>
          </w:tcPr>
          <w:p w:rsidR="00510257" w:rsidRPr="00510257" w:rsidRDefault="00510257" w:rsidP="00510257">
            <w:pPr>
              <w:spacing w:line="240" w:lineRule="auto"/>
              <w:ind w:firstLine="0"/>
              <w:jc w:val="left"/>
              <w:rPr>
                <w:rFonts w:eastAsia="Times New Roman"/>
                <w:szCs w:val="20"/>
                <w:lang w:val="uk-UA" w:eastAsia="ru-RU"/>
              </w:rPr>
            </w:pPr>
          </w:p>
        </w:tc>
        <w:tc>
          <w:tcPr>
            <w:tcW w:w="625" w:type="pct"/>
          </w:tcPr>
          <w:p w:rsidR="00510257" w:rsidRPr="00510257" w:rsidRDefault="00510257" w:rsidP="00510257">
            <w:pPr>
              <w:spacing w:line="240" w:lineRule="auto"/>
              <w:ind w:firstLine="0"/>
              <w:jc w:val="left"/>
              <w:rPr>
                <w:rFonts w:eastAsia="Times New Roman"/>
                <w:szCs w:val="20"/>
                <w:lang w:val="uk-UA" w:eastAsia="ru-RU"/>
              </w:rPr>
            </w:pPr>
          </w:p>
        </w:tc>
        <w:tc>
          <w:tcPr>
            <w:tcW w:w="2565" w:type="pct"/>
          </w:tcPr>
          <w:p w:rsidR="00510257" w:rsidRPr="00510257" w:rsidRDefault="00510257" w:rsidP="00510257">
            <w:pPr>
              <w:spacing w:line="240" w:lineRule="auto"/>
              <w:ind w:firstLine="0"/>
              <w:jc w:val="left"/>
              <w:rPr>
                <w:rFonts w:eastAsia="Times New Roman"/>
                <w:szCs w:val="20"/>
                <w:lang w:val="uk-UA" w:eastAsia="ru-RU"/>
              </w:rPr>
            </w:pPr>
          </w:p>
        </w:tc>
        <w:tc>
          <w:tcPr>
            <w:tcW w:w="1205" w:type="pct"/>
            <w:tcBorders>
              <w:right w:val="nil"/>
            </w:tcBorders>
          </w:tcPr>
          <w:p w:rsidR="00510257" w:rsidRPr="00510257" w:rsidRDefault="00510257" w:rsidP="00510257">
            <w:pPr>
              <w:spacing w:line="240" w:lineRule="auto"/>
              <w:ind w:firstLine="0"/>
              <w:jc w:val="left"/>
              <w:rPr>
                <w:rFonts w:eastAsia="Times New Roman"/>
                <w:szCs w:val="20"/>
                <w:lang w:val="uk-UA" w:eastAsia="ru-RU"/>
              </w:rPr>
            </w:pPr>
          </w:p>
        </w:tc>
      </w:tr>
      <w:tr w:rsidR="00510257" w:rsidRPr="00510257" w:rsidTr="00C31144">
        <w:tc>
          <w:tcPr>
            <w:tcW w:w="605" w:type="pct"/>
            <w:tcBorders>
              <w:left w:val="nil"/>
            </w:tcBorders>
          </w:tcPr>
          <w:p w:rsidR="00510257" w:rsidRPr="00510257" w:rsidRDefault="00510257" w:rsidP="00510257">
            <w:pPr>
              <w:spacing w:line="240" w:lineRule="auto"/>
              <w:ind w:firstLine="0"/>
              <w:jc w:val="left"/>
              <w:rPr>
                <w:rFonts w:eastAsia="Times New Roman"/>
                <w:szCs w:val="20"/>
                <w:lang w:val="uk-UA" w:eastAsia="ru-RU"/>
              </w:rPr>
            </w:pPr>
          </w:p>
        </w:tc>
        <w:tc>
          <w:tcPr>
            <w:tcW w:w="625" w:type="pct"/>
          </w:tcPr>
          <w:p w:rsidR="00510257" w:rsidRPr="00510257" w:rsidRDefault="00510257" w:rsidP="00510257">
            <w:pPr>
              <w:spacing w:line="240" w:lineRule="auto"/>
              <w:ind w:firstLine="0"/>
              <w:jc w:val="left"/>
              <w:rPr>
                <w:rFonts w:eastAsia="Times New Roman"/>
                <w:szCs w:val="20"/>
                <w:lang w:val="uk-UA" w:eastAsia="ru-RU"/>
              </w:rPr>
            </w:pPr>
          </w:p>
        </w:tc>
        <w:tc>
          <w:tcPr>
            <w:tcW w:w="2565" w:type="pct"/>
          </w:tcPr>
          <w:p w:rsidR="00510257" w:rsidRPr="00510257" w:rsidRDefault="00510257" w:rsidP="00510257">
            <w:pPr>
              <w:spacing w:line="240" w:lineRule="auto"/>
              <w:ind w:firstLine="0"/>
              <w:jc w:val="left"/>
              <w:rPr>
                <w:rFonts w:eastAsia="Times New Roman"/>
                <w:szCs w:val="20"/>
                <w:lang w:val="uk-UA" w:eastAsia="ru-RU"/>
              </w:rPr>
            </w:pPr>
          </w:p>
        </w:tc>
        <w:tc>
          <w:tcPr>
            <w:tcW w:w="1205" w:type="pct"/>
            <w:tcBorders>
              <w:right w:val="nil"/>
            </w:tcBorders>
          </w:tcPr>
          <w:p w:rsidR="00510257" w:rsidRPr="00510257" w:rsidRDefault="00510257" w:rsidP="00510257">
            <w:pPr>
              <w:spacing w:line="240" w:lineRule="auto"/>
              <w:ind w:firstLine="0"/>
              <w:jc w:val="left"/>
              <w:rPr>
                <w:rFonts w:eastAsia="Times New Roman"/>
                <w:szCs w:val="20"/>
                <w:lang w:val="uk-UA" w:eastAsia="ru-RU"/>
              </w:rPr>
            </w:pPr>
          </w:p>
        </w:tc>
      </w:tr>
      <w:tr w:rsidR="00510257" w:rsidRPr="00510257" w:rsidTr="00C31144">
        <w:tc>
          <w:tcPr>
            <w:tcW w:w="605" w:type="pct"/>
            <w:tcBorders>
              <w:left w:val="nil"/>
            </w:tcBorders>
          </w:tcPr>
          <w:p w:rsidR="00510257" w:rsidRPr="00510257" w:rsidRDefault="00510257" w:rsidP="00510257">
            <w:pPr>
              <w:spacing w:line="240" w:lineRule="auto"/>
              <w:ind w:firstLine="0"/>
              <w:jc w:val="left"/>
              <w:rPr>
                <w:rFonts w:eastAsia="Times New Roman"/>
                <w:szCs w:val="20"/>
                <w:lang w:val="uk-UA" w:eastAsia="ru-RU"/>
              </w:rPr>
            </w:pPr>
          </w:p>
        </w:tc>
        <w:tc>
          <w:tcPr>
            <w:tcW w:w="625" w:type="pct"/>
          </w:tcPr>
          <w:p w:rsidR="00510257" w:rsidRPr="00510257" w:rsidRDefault="00510257" w:rsidP="00510257">
            <w:pPr>
              <w:spacing w:line="240" w:lineRule="auto"/>
              <w:ind w:firstLine="0"/>
              <w:jc w:val="left"/>
              <w:rPr>
                <w:rFonts w:eastAsia="Times New Roman"/>
                <w:szCs w:val="20"/>
                <w:lang w:val="uk-UA" w:eastAsia="ru-RU"/>
              </w:rPr>
            </w:pPr>
          </w:p>
        </w:tc>
        <w:tc>
          <w:tcPr>
            <w:tcW w:w="2565" w:type="pct"/>
          </w:tcPr>
          <w:p w:rsidR="00510257" w:rsidRPr="00510257" w:rsidRDefault="00510257" w:rsidP="00510257">
            <w:pPr>
              <w:spacing w:line="240" w:lineRule="auto"/>
              <w:ind w:firstLine="0"/>
              <w:jc w:val="left"/>
              <w:rPr>
                <w:rFonts w:eastAsia="Times New Roman"/>
                <w:szCs w:val="20"/>
                <w:lang w:val="uk-UA" w:eastAsia="ru-RU"/>
              </w:rPr>
            </w:pPr>
          </w:p>
        </w:tc>
        <w:tc>
          <w:tcPr>
            <w:tcW w:w="1205" w:type="pct"/>
            <w:tcBorders>
              <w:right w:val="nil"/>
            </w:tcBorders>
          </w:tcPr>
          <w:p w:rsidR="00510257" w:rsidRPr="00510257" w:rsidRDefault="00510257" w:rsidP="00510257">
            <w:pPr>
              <w:spacing w:line="240" w:lineRule="auto"/>
              <w:ind w:firstLine="0"/>
              <w:jc w:val="left"/>
              <w:rPr>
                <w:rFonts w:eastAsia="Times New Roman"/>
                <w:szCs w:val="20"/>
                <w:lang w:val="uk-UA" w:eastAsia="ru-RU"/>
              </w:rPr>
            </w:pPr>
          </w:p>
        </w:tc>
      </w:tr>
      <w:tr w:rsidR="00510257" w:rsidRPr="00510257" w:rsidTr="00C31144">
        <w:tc>
          <w:tcPr>
            <w:tcW w:w="605" w:type="pct"/>
            <w:tcBorders>
              <w:left w:val="nil"/>
            </w:tcBorders>
          </w:tcPr>
          <w:p w:rsidR="00510257" w:rsidRPr="00510257" w:rsidRDefault="00510257" w:rsidP="00510257">
            <w:pPr>
              <w:spacing w:line="240" w:lineRule="auto"/>
              <w:ind w:firstLine="0"/>
              <w:jc w:val="left"/>
              <w:rPr>
                <w:rFonts w:eastAsia="Times New Roman"/>
                <w:szCs w:val="20"/>
                <w:lang w:val="uk-UA" w:eastAsia="ru-RU"/>
              </w:rPr>
            </w:pPr>
          </w:p>
        </w:tc>
        <w:tc>
          <w:tcPr>
            <w:tcW w:w="625" w:type="pct"/>
          </w:tcPr>
          <w:p w:rsidR="00510257" w:rsidRPr="00510257" w:rsidRDefault="00510257" w:rsidP="00510257">
            <w:pPr>
              <w:spacing w:line="240" w:lineRule="auto"/>
              <w:ind w:firstLine="0"/>
              <w:jc w:val="left"/>
              <w:rPr>
                <w:rFonts w:eastAsia="Times New Roman"/>
                <w:szCs w:val="20"/>
                <w:lang w:val="uk-UA" w:eastAsia="ru-RU"/>
              </w:rPr>
            </w:pPr>
          </w:p>
        </w:tc>
        <w:tc>
          <w:tcPr>
            <w:tcW w:w="2565" w:type="pct"/>
          </w:tcPr>
          <w:p w:rsidR="00510257" w:rsidRPr="00510257" w:rsidRDefault="00510257" w:rsidP="00510257">
            <w:pPr>
              <w:spacing w:line="240" w:lineRule="auto"/>
              <w:ind w:firstLine="0"/>
              <w:jc w:val="left"/>
              <w:rPr>
                <w:rFonts w:eastAsia="Times New Roman"/>
                <w:szCs w:val="20"/>
                <w:lang w:val="uk-UA" w:eastAsia="ru-RU"/>
              </w:rPr>
            </w:pPr>
          </w:p>
        </w:tc>
        <w:tc>
          <w:tcPr>
            <w:tcW w:w="1205" w:type="pct"/>
            <w:tcBorders>
              <w:right w:val="nil"/>
            </w:tcBorders>
          </w:tcPr>
          <w:p w:rsidR="00510257" w:rsidRPr="00510257" w:rsidRDefault="00510257" w:rsidP="00510257">
            <w:pPr>
              <w:spacing w:line="240" w:lineRule="auto"/>
              <w:ind w:firstLine="0"/>
              <w:jc w:val="left"/>
              <w:rPr>
                <w:rFonts w:eastAsia="Times New Roman"/>
                <w:szCs w:val="20"/>
                <w:lang w:val="uk-UA" w:eastAsia="ru-RU"/>
              </w:rPr>
            </w:pPr>
          </w:p>
        </w:tc>
      </w:tr>
      <w:tr w:rsidR="00510257" w:rsidRPr="00510257" w:rsidTr="00C31144">
        <w:tc>
          <w:tcPr>
            <w:tcW w:w="605" w:type="pct"/>
            <w:tcBorders>
              <w:left w:val="nil"/>
            </w:tcBorders>
          </w:tcPr>
          <w:p w:rsidR="00510257" w:rsidRPr="00510257" w:rsidRDefault="00510257" w:rsidP="00510257">
            <w:pPr>
              <w:spacing w:line="240" w:lineRule="auto"/>
              <w:ind w:firstLine="0"/>
              <w:jc w:val="left"/>
              <w:rPr>
                <w:rFonts w:eastAsia="Times New Roman"/>
                <w:szCs w:val="20"/>
                <w:lang w:val="uk-UA" w:eastAsia="ru-RU"/>
              </w:rPr>
            </w:pPr>
          </w:p>
        </w:tc>
        <w:tc>
          <w:tcPr>
            <w:tcW w:w="625" w:type="pct"/>
          </w:tcPr>
          <w:p w:rsidR="00510257" w:rsidRPr="00510257" w:rsidRDefault="00510257" w:rsidP="00510257">
            <w:pPr>
              <w:spacing w:line="240" w:lineRule="auto"/>
              <w:ind w:firstLine="0"/>
              <w:jc w:val="left"/>
              <w:rPr>
                <w:rFonts w:eastAsia="Times New Roman"/>
                <w:szCs w:val="20"/>
                <w:lang w:val="uk-UA" w:eastAsia="ru-RU"/>
              </w:rPr>
            </w:pPr>
          </w:p>
        </w:tc>
        <w:tc>
          <w:tcPr>
            <w:tcW w:w="2565" w:type="pct"/>
          </w:tcPr>
          <w:p w:rsidR="00510257" w:rsidRPr="00510257" w:rsidRDefault="00510257" w:rsidP="00510257">
            <w:pPr>
              <w:spacing w:line="240" w:lineRule="auto"/>
              <w:ind w:firstLine="0"/>
              <w:jc w:val="left"/>
              <w:rPr>
                <w:rFonts w:eastAsia="Times New Roman"/>
                <w:szCs w:val="20"/>
                <w:lang w:val="uk-UA" w:eastAsia="ru-RU"/>
              </w:rPr>
            </w:pPr>
          </w:p>
        </w:tc>
        <w:tc>
          <w:tcPr>
            <w:tcW w:w="1205" w:type="pct"/>
            <w:tcBorders>
              <w:right w:val="nil"/>
            </w:tcBorders>
          </w:tcPr>
          <w:p w:rsidR="00510257" w:rsidRPr="00510257" w:rsidRDefault="00510257" w:rsidP="00510257">
            <w:pPr>
              <w:spacing w:line="240" w:lineRule="auto"/>
              <w:ind w:firstLine="0"/>
              <w:jc w:val="left"/>
              <w:rPr>
                <w:rFonts w:eastAsia="Times New Roman"/>
                <w:szCs w:val="20"/>
                <w:lang w:val="uk-UA" w:eastAsia="ru-RU"/>
              </w:rPr>
            </w:pPr>
          </w:p>
        </w:tc>
      </w:tr>
      <w:tr w:rsidR="00510257" w:rsidRPr="00510257" w:rsidTr="00C31144">
        <w:tc>
          <w:tcPr>
            <w:tcW w:w="605" w:type="pct"/>
            <w:tcBorders>
              <w:left w:val="nil"/>
            </w:tcBorders>
          </w:tcPr>
          <w:p w:rsidR="00510257" w:rsidRPr="00510257" w:rsidRDefault="00510257" w:rsidP="00510257">
            <w:pPr>
              <w:spacing w:line="240" w:lineRule="auto"/>
              <w:ind w:firstLine="0"/>
              <w:jc w:val="left"/>
              <w:rPr>
                <w:rFonts w:eastAsia="Times New Roman"/>
                <w:szCs w:val="20"/>
                <w:lang w:val="uk-UA" w:eastAsia="ru-RU"/>
              </w:rPr>
            </w:pPr>
          </w:p>
        </w:tc>
        <w:tc>
          <w:tcPr>
            <w:tcW w:w="625" w:type="pct"/>
          </w:tcPr>
          <w:p w:rsidR="00510257" w:rsidRPr="00510257" w:rsidRDefault="00510257" w:rsidP="00510257">
            <w:pPr>
              <w:spacing w:line="240" w:lineRule="auto"/>
              <w:ind w:firstLine="0"/>
              <w:jc w:val="left"/>
              <w:rPr>
                <w:rFonts w:eastAsia="Times New Roman"/>
                <w:szCs w:val="20"/>
                <w:lang w:val="uk-UA" w:eastAsia="ru-RU"/>
              </w:rPr>
            </w:pPr>
          </w:p>
        </w:tc>
        <w:tc>
          <w:tcPr>
            <w:tcW w:w="2565" w:type="pct"/>
          </w:tcPr>
          <w:p w:rsidR="00510257" w:rsidRPr="00510257" w:rsidRDefault="00510257" w:rsidP="00510257">
            <w:pPr>
              <w:spacing w:line="240" w:lineRule="auto"/>
              <w:ind w:firstLine="0"/>
              <w:jc w:val="left"/>
              <w:rPr>
                <w:rFonts w:eastAsia="Times New Roman"/>
                <w:szCs w:val="20"/>
                <w:lang w:val="uk-UA" w:eastAsia="ru-RU"/>
              </w:rPr>
            </w:pPr>
          </w:p>
        </w:tc>
        <w:tc>
          <w:tcPr>
            <w:tcW w:w="1205" w:type="pct"/>
            <w:tcBorders>
              <w:right w:val="nil"/>
            </w:tcBorders>
          </w:tcPr>
          <w:p w:rsidR="00510257" w:rsidRPr="00510257" w:rsidRDefault="00510257" w:rsidP="00510257">
            <w:pPr>
              <w:spacing w:line="240" w:lineRule="auto"/>
              <w:ind w:firstLine="0"/>
              <w:jc w:val="left"/>
              <w:rPr>
                <w:rFonts w:eastAsia="Times New Roman"/>
                <w:szCs w:val="20"/>
                <w:lang w:val="uk-UA" w:eastAsia="ru-RU"/>
              </w:rPr>
            </w:pPr>
          </w:p>
        </w:tc>
      </w:tr>
      <w:tr w:rsidR="00510257" w:rsidRPr="00510257" w:rsidTr="00C31144">
        <w:tc>
          <w:tcPr>
            <w:tcW w:w="605" w:type="pct"/>
            <w:tcBorders>
              <w:left w:val="nil"/>
            </w:tcBorders>
          </w:tcPr>
          <w:p w:rsidR="00510257" w:rsidRPr="00510257" w:rsidRDefault="00510257" w:rsidP="00510257">
            <w:pPr>
              <w:spacing w:line="240" w:lineRule="auto"/>
              <w:ind w:firstLine="0"/>
              <w:jc w:val="left"/>
              <w:rPr>
                <w:rFonts w:eastAsia="Times New Roman"/>
                <w:szCs w:val="20"/>
                <w:lang w:val="uk-UA" w:eastAsia="ru-RU"/>
              </w:rPr>
            </w:pPr>
          </w:p>
        </w:tc>
        <w:tc>
          <w:tcPr>
            <w:tcW w:w="625" w:type="pct"/>
          </w:tcPr>
          <w:p w:rsidR="00510257" w:rsidRPr="00510257" w:rsidRDefault="00510257" w:rsidP="00510257">
            <w:pPr>
              <w:spacing w:line="240" w:lineRule="auto"/>
              <w:ind w:firstLine="0"/>
              <w:jc w:val="left"/>
              <w:rPr>
                <w:rFonts w:eastAsia="Times New Roman"/>
                <w:szCs w:val="20"/>
                <w:lang w:val="uk-UA" w:eastAsia="ru-RU"/>
              </w:rPr>
            </w:pPr>
          </w:p>
        </w:tc>
        <w:tc>
          <w:tcPr>
            <w:tcW w:w="2565" w:type="pct"/>
          </w:tcPr>
          <w:p w:rsidR="00510257" w:rsidRPr="00510257" w:rsidRDefault="00510257" w:rsidP="00510257">
            <w:pPr>
              <w:spacing w:line="240" w:lineRule="auto"/>
              <w:ind w:firstLine="0"/>
              <w:jc w:val="left"/>
              <w:rPr>
                <w:rFonts w:eastAsia="Times New Roman"/>
                <w:szCs w:val="20"/>
                <w:lang w:val="uk-UA" w:eastAsia="ru-RU"/>
              </w:rPr>
            </w:pPr>
          </w:p>
        </w:tc>
        <w:tc>
          <w:tcPr>
            <w:tcW w:w="1205" w:type="pct"/>
            <w:tcBorders>
              <w:right w:val="nil"/>
            </w:tcBorders>
          </w:tcPr>
          <w:p w:rsidR="00510257" w:rsidRPr="00510257" w:rsidRDefault="00510257" w:rsidP="00510257">
            <w:pPr>
              <w:spacing w:line="240" w:lineRule="auto"/>
              <w:ind w:firstLine="0"/>
              <w:jc w:val="left"/>
              <w:rPr>
                <w:rFonts w:eastAsia="Times New Roman"/>
                <w:szCs w:val="20"/>
                <w:lang w:val="uk-UA" w:eastAsia="ru-RU"/>
              </w:rPr>
            </w:pPr>
          </w:p>
        </w:tc>
      </w:tr>
      <w:tr w:rsidR="00510257" w:rsidRPr="00510257" w:rsidTr="00C31144">
        <w:tc>
          <w:tcPr>
            <w:tcW w:w="605" w:type="pct"/>
            <w:tcBorders>
              <w:left w:val="nil"/>
            </w:tcBorders>
          </w:tcPr>
          <w:p w:rsidR="00510257" w:rsidRPr="00510257" w:rsidRDefault="00510257" w:rsidP="00510257">
            <w:pPr>
              <w:spacing w:line="240" w:lineRule="auto"/>
              <w:ind w:firstLine="0"/>
              <w:jc w:val="left"/>
              <w:rPr>
                <w:rFonts w:eastAsia="Times New Roman"/>
                <w:szCs w:val="20"/>
                <w:lang w:val="uk-UA" w:eastAsia="ru-RU"/>
              </w:rPr>
            </w:pPr>
          </w:p>
        </w:tc>
        <w:tc>
          <w:tcPr>
            <w:tcW w:w="625" w:type="pct"/>
          </w:tcPr>
          <w:p w:rsidR="00510257" w:rsidRPr="00510257" w:rsidRDefault="00510257" w:rsidP="00510257">
            <w:pPr>
              <w:spacing w:line="240" w:lineRule="auto"/>
              <w:ind w:firstLine="0"/>
              <w:jc w:val="left"/>
              <w:rPr>
                <w:rFonts w:eastAsia="Times New Roman"/>
                <w:szCs w:val="20"/>
                <w:lang w:val="uk-UA" w:eastAsia="ru-RU"/>
              </w:rPr>
            </w:pPr>
          </w:p>
        </w:tc>
        <w:tc>
          <w:tcPr>
            <w:tcW w:w="2565" w:type="pct"/>
          </w:tcPr>
          <w:p w:rsidR="00510257" w:rsidRPr="00510257" w:rsidRDefault="00510257" w:rsidP="00510257">
            <w:pPr>
              <w:spacing w:line="240" w:lineRule="auto"/>
              <w:ind w:firstLine="0"/>
              <w:jc w:val="left"/>
              <w:rPr>
                <w:rFonts w:eastAsia="Times New Roman"/>
                <w:szCs w:val="20"/>
                <w:lang w:val="uk-UA" w:eastAsia="ru-RU"/>
              </w:rPr>
            </w:pPr>
          </w:p>
        </w:tc>
        <w:tc>
          <w:tcPr>
            <w:tcW w:w="1205" w:type="pct"/>
            <w:tcBorders>
              <w:right w:val="nil"/>
            </w:tcBorders>
          </w:tcPr>
          <w:p w:rsidR="00510257" w:rsidRPr="00510257" w:rsidRDefault="00510257" w:rsidP="00510257">
            <w:pPr>
              <w:spacing w:line="240" w:lineRule="auto"/>
              <w:ind w:firstLine="0"/>
              <w:jc w:val="left"/>
              <w:rPr>
                <w:rFonts w:eastAsia="Times New Roman"/>
                <w:szCs w:val="20"/>
                <w:lang w:val="uk-UA" w:eastAsia="ru-RU"/>
              </w:rPr>
            </w:pPr>
          </w:p>
        </w:tc>
      </w:tr>
      <w:tr w:rsidR="00510257" w:rsidRPr="00510257" w:rsidTr="00C31144">
        <w:tc>
          <w:tcPr>
            <w:tcW w:w="605" w:type="pct"/>
            <w:tcBorders>
              <w:left w:val="nil"/>
            </w:tcBorders>
          </w:tcPr>
          <w:p w:rsidR="00510257" w:rsidRPr="00510257" w:rsidRDefault="00510257" w:rsidP="00510257">
            <w:pPr>
              <w:spacing w:line="240" w:lineRule="auto"/>
              <w:ind w:firstLine="0"/>
              <w:jc w:val="left"/>
              <w:rPr>
                <w:rFonts w:eastAsia="Times New Roman"/>
                <w:szCs w:val="20"/>
                <w:lang w:val="uk-UA" w:eastAsia="ru-RU"/>
              </w:rPr>
            </w:pPr>
          </w:p>
        </w:tc>
        <w:tc>
          <w:tcPr>
            <w:tcW w:w="625" w:type="pct"/>
          </w:tcPr>
          <w:p w:rsidR="00510257" w:rsidRPr="00510257" w:rsidRDefault="00510257" w:rsidP="00510257">
            <w:pPr>
              <w:spacing w:line="240" w:lineRule="auto"/>
              <w:ind w:firstLine="0"/>
              <w:jc w:val="left"/>
              <w:rPr>
                <w:rFonts w:eastAsia="Times New Roman"/>
                <w:szCs w:val="20"/>
                <w:lang w:val="uk-UA" w:eastAsia="ru-RU"/>
              </w:rPr>
            </w:pPr>
          </w:p>
        </w:tc>
        <w:tc>
          <w:tcPr>
            <w:tcW w:w="2565" w:type="pct"/>
          </w:tcPr>
          <w:p w:rsidR="00510257" w:rsidRPr="00510257" w:rsidRDefault="00510257" w:rsidP="00510257">
            <w:pPr>
              <w:spacing w:line="240" w:lineRule="auto"/>
              <w:ind w:firstLine="0"/>
              <w:jc w:val="left"/>
              <w:rPr>
                <w:rFonts w:eastAsia="Times New Roman"/>
                <w:szCs w:val="20"/>
                <w:lang w:val="uk-UA" w:eastAsia="ru-RU"/>
              </w:rPr>
            </w:pPr>
          </w:p>
        </w:tc>
        <w:tc>
          <w:tcPr>
            <w:tcW w:w="1205" w:type="pct"/>
            <w:tcBorders>
              <w:right w:val="nil"/>
            </w:tcBorders>
          </w:tcPr>
          <w:p w:rsidR="00510257" w:rsidRPr="00510257" w:rsidRDefault="00510257" w:rsidP="00510257">
            <w:pPr>
              <w:spacing w:line="240" w:lineRule="auto"/>
              <w:ind w:firstLine="0"/>
              <w:jc w:val="left"/>
              <w:rPr>
                <w:rFonts w:eastAsia="Times New Roman"/>
                <w:szCs w:val="20"/>
                <w:lang w:val="uk-UA" w:eastAsia="ru-RU"/>
              </w:rPr>
            </w:pPr>
          </w:p>
        </w:tc>
      </w:tr>
      <w:tr w:rsidR="00510257" w:rsidRPr="00510257" w:rsidTr="00C31144">
        <w:tc>
          <w:tcPr>
            <w:tcW w:w="605" w:type="pct"/>
            <w:tcBorders>
              <w:left w:val="nil"/>
            </w:tcBorders>
          </w:tcPr>
          <w:p w:rsidR="00510257" w:rsidRPr="00510257" w:rsidRDefault="00510257" w:rsidP="00510257">
            <w:pPr>
              <w:spacing w:line="240" w:lineRule="auto"/>
              <w:ind w:firstLine="0"/>
              <w:jc w:val="left"/>
              <w:rPr>
                <w:rFonts w:eastAsia="Times New Roman"/>
                <w:szCs w:val="20"/>
                <w:lang w:val="uk-UA" w:eastAsia="ru-RU"/>
              </w:rPr>
            </w:pPr>
          </w:p>
        </w:tc>
        <w:tc>
          <w:tcPr>
            <w:tcW w:w="625" w:type="pct"/>
          </w:tcPr>
          <w:p w:rsidR="00510257" w:rsidRPr="00510257" w:rsidRDefault="00510257" w:rsidP="00510257">
            <w:pPr>
              <w:spacing w:line="240" w:lineRule="auto"/>
              <w:ind w:firstLine="0"/>
              <w:jc w:val="left"/>
              <w:rPr>
                <w:rFonts w:eastAsia="Times New Roman"/>
                <w:szCs w:val="20"/>
                <w:lang w:val="uk-UA" w:eastAsia="ru-RU"/>
              </w:rPr>
            </w:pPr>
          </w:p>
        </w:tc>
        <w:tc>
          <w:tcPr>
            <w:tcW w:w="2565" w:type="pct"/>
          </w:tcPr>
          <w:p w:rsidR="00510257" w:rsidRPr="00510257" w:rsidRDefault="00510257" w:rsidP="00510257">
            <w:pPr>
              <w:spacing w:line="240" w:lineRule="auto"/>
              <w:ind w:firstLine="0"/>
              <w:jc w:val="left"/>
              <w:rPr>
                <w:rFonts w:eastAsia="Times New Roman"/>
                <w:szCs w:val="20"/>
                <w:lang w:val="uk-UA" w:eastAsia="ru-RU"/>
              </w:rPr>
            </w:pPr>
          </w:p>
        </w:tc>
        <w:tc>
          <w:tcPr>
            <w:tcW w:w="1205" w:type="pct"/>
            <w:tcBorders>
              <w:right w:val="nil"/>
            </w:tcBorders>
          </w:tcPr>
          <w:p w:rsidR="00510257" w:rsidRPr="00510257" w:rsidRDefault="00510257" w:rsidP="00510257">
            <w:pPr>
              <w:spacing w:line="240" w:lineRule="auto"/>
              <w:ind w:firstLine="0"/>
              <w:jc w:val="left"/>
              <w:rPr>
                <w:rFonts w:eastAsia="Times New Roman"/>
                <w:szCs w:val="20"/>
                <w:lang w:val="uk-UA" w:eastAsia="ru-RU"/>
              </w:rPr>
            </w:pPr>
          </w:p>
        </w:tc>
      </w:tr>
      <w:tr w:rsidR="00510257" w:rsidRPr="00510257" w:rsidTr="00C31144">
        <w:tc>
          <w:tcPr>
            <w:tcW w:w="605" w:type="pct"/>
            <w:tcBorders>
              <w:left w:val="nil"/>
            </w:tcBorders>
          </w:tcPr>
          <w:p w:rsidR="00510257" w:rsidRPr="00510257" w:rsidRDefault="00510257" w:rsidP="00510257">
            <w:pPr>
              <w:spacing w:line="240" w:lineRule="auto"/>
              <w:ind w:firstLine="0"/>
              <w:jc w:val="left"/>
              <w:rPr>
                <w:rFonts w:eastAsia="Times New Roman"/>
                <w:szCs w:val="20"/>
                <w:lang w:val="uk-UA" w:eastAsia="ru-RU"/>
              </w:rPr>
            </w:pPr>
          </w:p>
        </w:tc>
        <w:tc>
          <w:tcPr>
            <w:tcW w:w="625" w:type="pct"/>
          </w:tcPr>
          <w:p w:rsidR="00510257" w:rsidRPr="00510257" w:rsidRDefault="00510257" w:rsidP="00510257">
            <w:pPr>
              <w:spacing w:line="240" w:lineRule="auto"/>
              <w:ind w:firstLine="0"/>
              <w:jc w:val="left"/>
              <w:rPr>
                <w:rFonts w:eastAsia="Times New Roman"/>
                <w:szCs w:val="20"/>
                <w:lang w:val="uk-UA" w:eastAsia="ru-RU"/>
              </w:rPr>
            </w:pPr>
          </w:p>
        </w:tc>
        <w:tc>
          <w:tcPr>
            <w:tcW w:w="2565" w:type="pct"/>
          </w:tcPr>
          <w:p w:rsidR="00510257" w:rsidRPr="00510257" w:rsidRDefault="00510257" w:rsidP="00510257">
            <w:pPr>
              <w:spacing w:line="240" w:lineRule="auto"/>
              <w:ind w:firstLine="0"/>
              <w:jc w:val="left"/>
              <w:rPr>
                <w:rFonts w:eastAsia="Times New Roman"/>
                <w:szCs w:val="20"/>
                <w:lang w:val="uk-UA" w:eastAsia="ru-RU"/>
              </w:rPr>
            </w:pPr>
          </w:p>
        </w:tc>
        <w:tc>
          <w:tcPr>
            <w:tcW w:w="1205" w:type="pct"/>
            <w:tcBorders>
              <w:right w:val="nil"/>
            </w:tcBorders>
          </w:tcPr>
          <w:p w:rsidR="00510257" w:rsidRPr="00510257" w:rsidRDefault="00510257" w:rsidP="00510257">
            <w:pPr>
              <w:spacing w:line="240" w:lineRule="auto"/>
              <w:ind w:firstLine="0"/>
              <w:jc w:val="left"/>
              <w:rPr>
                <w:rFonts w:eastAsia="Times New Roman"/>
                <w:szCs w:val="20"/>
                <w:lang w:val="uk-UA" w:eastAsia="ru-RU"/>
              </w:rPr>
            </w:pPr>
          </w:p>
        </w:tc>
      </w:tr>
      <w:tr w:rsidR="00510257" w:rsidRPr="00510257" w:rsidTr="00C31144">
        <w:tc>
          <w:tcPr>
            <w:tcW w:w="605" w:type="pct"/>
            <w:tcBorders>
              <w:left w:val="nil"/>
            </w:tcBorders>
          </w:tcPr>
          <w:p w:rsidR="00510257" w:rsidRPr="00510257" w:rsidRDefault="00510257" w:rsidP="00510257">
            <w:pPr>
              <w:spacing w:line="240" w:lineRule="auto"/>
              <w:ind w:firstLine="0"/>
              <w:jc w:val="left"/>
              <w:rPr>
                <w:rFonts w:eastAsia="Times New Roman"/>
                <w:szCs w:val="20"/>
                <w:lang w:val="uk-UA" w:eastAsia="ru-RU"/>
              </w:rPr>
            </w:pPr>
          </w:p>
        </w:tc>
        <w:tc>
          <w:tcPr>
            <w:tcW w:w="625" w:type="pct"/>
          </w:tcPr>
          <w:p w:rsidR="00510257" w:rsidRPr="00510257" w:rsidRDefault="00510257" w:rsidP="00510257">
            <w:pPr>
              <w:spacing w:line="240" w:lineRule="auto"/>
              <w:ind w:firstLine="0"/>
              <w:jc w:val="left"/>
              <w:rPr>
                <w:rFonts w:eastAsia="Times New Roman"/>
                <w:szCs w:val="20"/>
                <w:lang w:val="uk-UA" w:eastAsia="ru-RU"/>
              </w:rPr>
            </w:pPr>
          </w:p>
        </w:tc>
        <w:tc>
          <w:tcPr>
            <w:tcW w:w="2565" w:type="pct"/>
          </w:tcPr>
          <w:p w:rsidR="00510257" w:rsidRPr="00510257" w:rsidRDefault="00510257" w:rsidP="00510257">
            <w:pPr>
              <w:spacing w:line="240" w:lineRule="auto"/>
              <w:ind w:firstLine="0"/>
              <w:jc w:val="left"/>
              <w:rPr>
                <w:rFonts w:eastAsia="Times New Roman"/>
                <w:szCs w:val="20"/>
                <w:lang w:val="uk-UA" w:eastAsia="ru-RU"/>
              </w:rPr>
            </w:pPr>
          </w:p>
        </w:tc>
        <w:tc>
          <w:tcPr>
            <w:tcW w:w="1205" w:type="pct"/>
            <w:tcBorders>
              <w:right w:val="nil"/>
            </w:tcBorders>
          </w:tcPr>
          <w:p w:rsidR="00510257" w:rsidRPr="00510257" w:rsidRDefault="00510257" w:rsidP="00510257">
            <w:pPr>
              <w:spacing w:line="240" w:lineRule="auto"/>
              <w:ind w:firstLine="0"/>
              <w:jc w:val="left"/>
              <w:rPr>
                <w:rFonts w:eastAsia="Times New Roman"/>
                <w:szCs w:val="20"/>
                <w:lang w:val="uk-UA" w:eastAsia="ru-RU"/>
              </w:rPr>
            </w:pPr>
          </w:p>
        </w:tc>
      </w:tr>
      <w:tr w:rsidR="00510257" w:rsidRPr="00510257" w:rsidTr="00C31144">
        <w:tc>
          <w:tcPr>
            <w:tcW w:w="605" w:type="pct"/>
            <w:tcBorders>
              <w:left w:val="nil"/>
            </w:tcBorders>
          </w:tcPr>
          <w:p w:rsidR="00510257" w:rsidRPr="00510257" w:rsidRDefault="00510257" w:rsidP="00510257">
            <w:pPr>
              <w:spacing w:line="240" w:lineRule="auto"/>
              <w:ind w:firstLine="0"/>
              <w:jc w:val="left"/>
              <w:rPr>
                <w:rFonts w:eastAsia="Times New Roman"/>
                <w:szCs w:val="20"/>
                <w:lang w:val="uk-UA" w:eastAsia="ru-RU"/>
              </w:rPr>
            </w:pPr>
          </w:p>
        </w:tc>
        <w:tc>
          <w:tcPr>
            <w:tcW w:w="625" w:type="pct"/>
          </w:tcPr>
          <w:p w:rsidR="00510257" w:rsidRPr="00510257" w:rsidRDefault="00510257" w:rsidP="00510257">
            <w:pPr>
              <w:spacing w:line="240" w:lineRule="auto"/>
              <w:ind w:firstLine="0"/>
              <w:jc w:val="left"/>
              <w:rPr>
                <w:rFonts w:eastAsia="Times New Roman"/>
                <w:szCs w:val="20"/>
                <w:lang w:val="uk-UA" w:eastAsia="ru-RU"/>
              </w:rPr>
            </w:pPr>
          </w:p>
        </w:tc>
        <w:tc>
          <w:tcPr>
            <w:tcW w:w="2565" w:type="pct"/>
          </w:tcPr>
          <w:p w:rsidR="00510257" w:rsidRPr="00510257" w:rsidRDefault="00510257" w:rsidP="00510257">
            <w:pPr>
              <w:spacing w:line="240" w:lineRule="auto"/>
              <w:ind w:firstLine="0"/>
              <w:jc w:val="left"/>
              <w:rPr>
                <w:rFonts w:eastAsia="Times New Roman"/>
                <w:szCs w:val="20"/>
                <w:lang w:val="uk-UA" w:eastAsia="ru-RU"/>
              </w:rPr>
            </w:pPr>
          </w:p>
        </w:tc>
        <w:tc>
          <w:tcPr>
            <w:tcW w:w="1205" w:type="pct"/>
            <w:tcBorders>
              <w:right w:val="nil"/>
            </w:tcBorders>
          </w:tcPr>
          <w:p w:rsidR="00510257" w:rsidRPr="00510257" w:rsidRDefault="00510257" w:rsidP="00510257">
            <w:pPr>
              <w:spacing w:line="240" w:lineRule="auto"/>
              <w:ind w:firstLine="0"/>
              <w:jc w:val="left"/>
              <w:rPr>
                <w:rFonts w:eastAsia="Times New Roman"/>
                <w:szCs w:val="20"/>
                <w:lang w:val="uk-UA" w:eastAsia="ru-RU"/>
              </w:rPr>
            </w:pPr>
          </w:p>
        </w:tc>
      </w:tr>
      <w:tr w:rsidR="00510257" w:rsidRPr="00510257" w:rsidTr="00C31144">
        <w:tc>
          <w:tcPr>
            <w:tcW w:w="605" w:type="pct"/>
            <w:tcBorders>
              <w:left w:val="nil"/>
            </w:tcBorders>
          </w:tcPr>
          <w:p w:rsidR="00510257" w:rsidRPr="00510257" w:rsidRDefault="00510257" w:rsidP="00510257">
            <w:pPr>
              <w:spacing w:line="240" w:lineRule="auto"/>
              <w:ind w:firstLine="0"/>
              <w:jc w:val="left"/>
              <w:rPr>
                <w:rFonts w:eastAsia="Times New Roman"/>
                <w:szCs w:val="20"/>
                <w:lang w:val="uk-UA" w:eastAsia="ru-RU"/>
              </w:rPr>
            </w:pPr>
          </w:p>
        </w:tc>
        <w:tc>
          <w:tcPr>
            <w:tcW w:w="625" w:type="pct"/>
          </w:tcPr>
          <w:p w:rsidR="00510257" w:rsidRPr="00510257" w:rsidRDefault="00510257" w:rsidP="00510257">
            <w:pPr>
              <w:spacing w:line="240" w:lineRule="auto"/>
              <w:ind w:firstLine="0"/>
              <w:jc w:val="left"/>
              <w:rPr>
                <w:rFonts w:eastAsia="Times New Roman"/>
                <w:szCs w:val="20"/>
                <w:lang w:val="uk-UA" w:eastAsia="ru-RU"/>
              </w:rPr>
            </w:pPr>
          </w:p>
        </w:tc>
        <w:tc>
          <w:tcPr>
            <w:tcW w:w="2565" w:type="pct"/>
          </w:tcPr>
          <w:p w:rsidR="00510257" w:rsidRPr="00510257" w:rsidRDefault="00510257" w:rsidP="00510257">
            <w:pPr>
              <w:spacing w:line="240" w:lineRule="auto"/>
              <w:ind w:firstLine="0"/>
              <w:jc w:val="left"/>
              <w:rPr>
                <w:rFonts w:eastAsia="Times New Roman"/>
                <w:szCs w:val="20"/>
                <w:lang w:val="uk-UA" w:eastAsia="ru-RU"/>
              </w:rPr>
            </w:pPr>
          </w:p>
        </w:tc>
        <w:tc>
          <w:tcPr>
            <w:tcW w:w="1205" w:type="pct"/>
            <w:tcBorders>
              <w:right w:val="nil"/>
            </w:tcBorders>
          </w:tcPr>
          <w:p w:rsidR="00510257" w:rsidRPr="00510257" w:rsidRDefault="00510257" w:rsidP="00510257">
            <w:pPr>
              <w:spacing w:line="240" w:lineRule="auto"/>
              <w:ind w:firstLine="0"/>
              <w:jc w:val="left"/>
              <w:rPr>
                <w:rFonts w:eastAsia="Times New Roman"/>
                <w:szCs w:val="20"/>
                <w:lang w:val="uk-UA" w:eastAsia="ru-RU"/>
              </w:rPr>
            </w:pPr>
          </w:p>
        </w:tc>
      </w:tr>
      <w:tr w:rsidR="00510257" w:rsidRPr="00510257" w:rsidTr="00C31144">
        <w:tc>
          <w:tcPr>
            <w:tcW w:w="605" w:type="pct"/>
            <w:tcBorders>
              <w:left w:val="nil"/>
            </w:tcBorders>
          </w:tcPr>
          <w:p w:rsidR="00510257" w:rsidRPr="00510257" w:rsidRDefault="00510257" w:rsidP="00510257">
            <w:pPr>
              <w:spacing w:line="240" w:lineRule="auto"/>
              <w:ind w:firstLine="0"/>
              <w:jc w:val="left"/>
              <w:rPr>
                <w:rFonts w:eastAsia="Times New Roman"/>
                <w:szCs w:val="20"/>
                <w:lang w:val="uk-UA" w:eastAsia="ru-RU"/>
              </w:rPr>
            </w:pPr>
          </w:p>
        </w:tc>
        <w:tc>
          <w:tcPr>
            <w:tcW w:w="625" w:type="pct"/>
          </w:tcPr>
          <w:p w:rsidR="00510257" w:rsidRPr="00510257" w:rsidRDefault="00510257" w:rsidP="00510257">
            <w:pPr>
              <w:spacing w:line="240" w:lineRule="auto"/>
              <w:ind w:firstLine="0"/>
              <w:jc w:val="left"/>
              <w:rPr>
                <w:rFonts w:eastAsia="Times New Roman"/>
                <w:szCs w:val="20"/>
                <w:lang w:val="uk-UA" w:eastAsia="ru-RU"/>
              </w:rPr>
            </w:pPr>
          </w:p>
        </w:tc>
        <w:tc>
          <w:tcPr>
            <w:tcW w:w="2565" w:type="pct"/>
          </w:tcPr>
          <w:p w:rsidR="00510257" w:rsidRPr="00510257" w:rsidRDefault="00510257" w:rsidP="00510257">
            <w:pPr>
              <w:spacing w:line="240" w:lineRule="auto"/>
              <w:ind w:firstLine="0"/>
              <w:jc w:val="left"/>
              <w:rPr>
                <w:rFonts w:eastAsia="Times New Roman"/>
                <w:szCs w:val="20"/>
                <w:lang w:val="uk-UA" w:eastAsia="ru-RU"/>
              </w:rPr>
            </w:pPr>
          </w:p>
        </w:tc>
        <w:tc>
          <w:tcPr>
            <w:tcW w:w="1205" w:type="pct"/>
            <w:tcBorders>
              <w:right w:val="nil"/>
            </w:tcBorders>
          </w:tcPr>
          <w:p w:rsidR="00510257" w:rsidRPr="00510257" w:rsidRDefault="00510257" w:rsidP="00510257">
            <w:pPr>
              <w:spacing w:line="240" w:lineRule="auto"/>
              <w:ind w:firstLine="0"/>
              <w:jc w:val="left"/>
              <w:rPr>
                <w:rFonts w:eastAsia="Times New Roman"/>
                <w:szCs w:val="20"/>
                <w:lang w:val="uk-UA" w:eastAsia="ru-RU"/>
              </w:rPr>
            </w:pPr>
          </w:p>
        </w:tc>
      </w:tr>
      <w:tr w:rsidR="00510257" w:rsidRPr="00510257" w:rsidTr="00C31144">
        <w:tc>
          <w:tcPr>
            <w:tcW w:w="605" w:type="pct"/>
            <w:tcBorders>
              <w:left w:val="nil"/>
            </w:tcBorders>
          </w:tcPr>
          <w:p w:rsidR="00510257" w:rsidRPr="00510257" w:rsidRDefault="00510257" w:rsidP="00510257">
            <w:pPr>
              <w:spacing w:line="240" w:lineRule="auto"/>
              <w:ind w:firstLine="0"/>
              <w:jc w:val="left"/>
              <w:rPr>
                <w:rFonts w:eastAsia="Times New Roman"/>
                <w:szCs w:val="20"/>
                <w:lang w:val="uk-UA" w:eastAsia="ru-RU"/>
              </w:rPr>
            </w:pPr>
          </w:p>
        </w:tc>
        <w:tc>
          <w:tcPr>
            <w:tcW w:w="625" w:type="pct"/>
          </w:tcPr>
          <w:p w:rsidR="00510257" w:rsidRPr="00510257" w:rsidRDefault="00510257" w:rsidP="00510257">
            <w:pPr>
              <w:spacing w:line="240" w:lineRule="auto"/>
              <w:ind w:firstLine="0"/>
              <w:jc w:val="left"/>
              <w:rPr>
                <w:rFonts w:eastAsia="Times New Roman"/>
                <w:szCs w:val="20"/>
                <w:lang w:val="uk-UA" w:eastAsia="ru-RU"/>
              </w:rPr>
            </w:pPr>
          </w:p>
        </w:tc>
        <w:tc>
          <w:tcPr>
            <w:tcW w:w="2565" w:type="pct"/>
          </w:tcPr>
          <w:p w:rsidR="00510257" w:rsidRPr="00510257" w:rsidRDefault="00510257" w:rsidP="00510257">
            <w:pPr>
              <w:spacing w:line="240" w:lineRule="auto"/>
              <w:ind w:firstLine="0"/>
              <w:jc w:val="left"/>
              <w:rPr>
                <w:rFonts w:eastAsia="Times New Roman"/>
                <w:szCs w:val="20"/>
                <w:lang w:val="uk-UA" w:eastAsia="ru-RU"/>
              </w:rPr>
            </w:pPr>
          </w:p>
        </w:tc>
        <w:tc>
          <w:tcPr>
            <w:tcW w:w="1205" w:type="pct"/>
            <w:tcBorders>
              <w:right w:val="nil"/>
            </w:tcBorders>
          </w:tcPr>
          <w:p w:rsidR="00510257" w:rsidRPr="00510257" w:rsidRDefault="00510257" w:rsidP="00510257">
            <w:pPr>
              <w:spacing w:line="240" w:lineRule="auto"/>
              <w:ind w:firstLine="0"/>
              <w:jc w:val="left"/>
              <w:rPr>
                <w:rFonts w:eastAsia="Times New Roman"/>
                <w:szCs w:val="20"/>
                <w:lang w:val="uk-UA" w:eastAsia="ru-RU"/>
              </w:rPr>
            </w:pPr>
          </w:p>
        </w:tc>
      </w:tr>
      <w:tr w:rsidR="00510257" w:rsidRPr="00510257" w:rsidTr="00C31144">
        <w:tc>
          <w:tcPr>
            <w:tcW w:w="605" w:type="pct"/>
            <w:tcBorders>
              <w:left w:val="nil"/>
            </w:tcBorders>
          </w:tcPr>
          <w:p w:rsidR="00510257" w:rsidRPr="00510257" w:rsidRDefault="00510257" w:rsidP="00510257">
            <w:pPr>
              <w:spacing w:line="240" w:lineRule="auto"/>
              <w:ind w:firstLine="0"/>
              <w:jc w:val="left"/>
              <w:rPr>
                <w:rFonts w:eastAsia="Times New Roman"/>
                <w:szCs w:val="20"/>
                <w:lang w:val="uk-UA" w:eastAsia="ru-RU"/>
              </w:rPr>
            </w:pPr>
          </w:p>
        </w:tc>
        <w:tc>
          <w:tcPr>
            <w:tcW w:w="625" w:type="pct"/>
          </w:tcPr>
          <w:p w:rsidR="00510257" w:rsidRPr="00510257" w:rsidRDefault="00510257" w:rsidP="00510257">
            <w:pPr>
              <w:spacing w:line="240" w:lineRule="auto"/>
              <w:ind w:firstLine="0"/>
              <w:jc w:val="left"/>
              <w:rPr>
                <w:rFonts w:eastAsia="Times New Roman"/>
                <w:szCs w:val="20"/>
                <w:lang w:val="uk-UA" w:eastAsia="ru-RU"/>
              </w:rPr>
            </w:pPr>
          </w:p>
        </w:tc>
        <w:tc>
          <w:tcPr>
            <w:tcW w:w="2565" w:type="pct"/>
          </w:tcPr>
          <w:p w:rsidR="00510257" w:rsidRPr="00510257" w:rsidRDefault="00510257" w:rsidP="00510257">
            <w:pPr>
              <w:spacing w:line="240" w:lineRule="auto"/>
              <w:ind w:firstLine="0"/>
              <w:jc w:val="left"/>
              <w:rPr>
                <w:rFonts w:eastAsia="Times New Roman"/>
                <w:szCs w:val="20"/>
                <w:lang w:val="uk-UA" w:eastAsia="ru-RU"/>
              </w:rPr>
            </w:pPr>
          </w:p>
        </w:tc>
        <w:tc>
          <w:tcPr>
            <w:tcW w:w="1205" w:type="pct"/>
            <w:tcBorders>
              <w:right w:val="nil"/>
            </w:tcBorders>
          </w:tcPr>
          <w:p w:rsidR="00510257" w:rsidRPr="00510257" w:rsidRDefault="00510257" w:rsidP="00510257">
            <w:pPr>
              <w:spacing w:line="240" w:lineRule="auto"/>
              <w:ind w:firstLine="0"/>
              <w:jc w:val="left"/>
              <w:rPr>
                <w:rFonts w:eastAsia="Times New Roman"/>
                <w:szCs w:val="20"/>
                <w:lang w:val="uk-UA" w:eastAsia="ru-RU"/>
              </w:rPr>
            </w:pPr>
          </w:p>
        </w:tc>
      </w:tr>
      <w:tr w:rsidR="00510257" w:rsidRPr="00510257" w:rsidTr="00C31144">
        <w:tc>
          <w:tcPr>
            <w:tcW w:w="605" w:type="pct"/>
            <w:tcBorders>
              <w:left w:val="nil"/>
            </w:tcBorders>
          </w:tcPr>
          <w:p w:rsidR="00510257" w:rsidRPr="00510257" w:rsidRDefault="00510257" w:rsidP="00510257">
            <w:pPr>
              <w:spacing w:line="240" w:lineRule="auto"/>
              <w:ind w:firstLine="0"/>
              <w:jc w:val="left"/>
              <w:rPr>
                <w:rFonts w:eastAsia="Times New Roman"/>
                <w:szCs w:val="20"/>
                <w:lang w:val="uk-UA" w:eastAsia="ru-RU"/>
              </w:rPr>
            </w:pPr>
          </w:p>
        </w:tc>
        <w:tc>
          <w:tcPr>
            <w:tcW w:w="625" w:type="pct"/>
          </w:tcPr>
          <w:p w:rsidR="00510257" w:rsidRPr="00510257" w:rsidRDefault="00510257" w:rsidP="00510257">
            <w:pPr>
              <w:spacing w:line="240" w:lineRule="auto"/>
              <w:ind w:firstLine="0"/>
              <w:jc w:val="left"/>
              <w:rPr>
                <w:rFonts w:eastAsia="Times New Roman"/>
                <w:szCs w:val="20"/>
                <w:lang w:val="uk-UA" w:eastAsia="ru-RU"/>
              </w:rPr>
            </w:pPr>
          </w:p>
        </w:tc>
        <w:tc>
          <w:tcPr>
            <w:tcW w:w="2565" w:type="pct"/>
          </w:tcPr>
          <w:p w:rsidR="00510257" w:rsidRPr="00510257" w:rsidRDefault="00510257" w:rsidP="00510257">
            <w:pPr>
              <w:spacing w:line="240" w:lineRule="auto"/>
              <w:ind w:firstLine="0"/>
              <w:jc w:val="left"/>
              <w:rPr>
                <w:rFonts w:eastAsia="Times New Roman"/>
                <w:szCs w:val="20"/>
                <w:lang w:val="uk-UA" w:eastAsia="ru-RU"/>
              </w:rPr>
            </w:pPr>
          </w:p>
        </w:tc>
        <w:tc>
          <w:tcPr>
            <w:tcW w:w="1205" w:type="pct"/>
            <w:tcBorders>
              <w:right w:val="nil"/>
            </w:tcBorders>
          </w:tcPr>
          <w:p w:rsidR="00510257" w:rsidRPr="00510257" w:rsidRDefault="00510257" w:rsidP="00510257">
            <w:pPr>
              <w:spacing w:line="240" w:lineRule="auto"/>
              <w:ind w:firstLine="0"/>
              <w:jc w:val="left"/>
              <w:rPr>
                <w:rFonts w:eastAsia="Times New Roman"/>
                <w:szCs w:val="20"/>
                <w:lang w:val="uk-UA" w:eastAsia="ru-RU"/>
              </w:rPr>
            </w:pPr>
          </w:p>
        </w:tc>
      </w:tr>
      <w:tr w:rsidR="00510257" w:rsidRPr="00510257" w:rsidTr="00C31144">
        <w:tc>
          <w:tcPr>
            <w:tcW w:w="605" w:type="pct"/>
            <w:tcBorders>
              <w:left w:val="nil"/>
            </w:tcBorders>
          </w:tcPr>
          <w:p w:rsidR="00510257" w:rsidRPr="00510257" w:rsidRDefault="00510257" w:rsidP="00510257">
            <w:pPr>
              <w:spacing w:line="240" w:lineRule="auto"/>
              <w:ind w:firstLine="0"/>
              <w:jc w:val="left"/>
              <w:rPr>
                <w:rFonts w:eastAsia="Times New Roman"/>
                <w:szCs w:val="20"/>
                <w:lang w:val="uk-UA" w:eastAsia="ru-RU"/>
              </w:rPr>
            </w:pPr>
          </w:p>
        </w:tc>
        <w:tc>
          <w:tcPr>
            <w:tcW w:w="625" w:type="pct"/>
          </w:tcPr>
          <w:p w:rsidR="00510257" w:rsidRPr="00510257" w:rsidRDefault="00510257" w:rsidP="00510257">
            <w:pPr>
              <w:spacing w:line="240" w:lineRule="auto"/>
              <w:ind w:firstLine="0"/>
              <w:jc w:val="left"/>
              <w:rPr>
                <w:rFonts w:eastAsia="Times New Roman"/>
                <w:szCs w:val="20"/>
                <w:lang w:val="uk-UA" w:eastAsia="ru-RU"/>
              </w:rPr>
            </w:pPr>
          </w:p>
        </w:tc>
        <w:tc>
          <w:tcPr>
            <w:tcW w:w="2565" w:type="pct"/>
          </w:tcPr>
          <w:p w:rsidR="00510257" w:rsidRPr="00510257" w:rsidRDefault="00510257" w:rsidP="00510257">
            <w:pPr>
              <w:spacing w:line="240" w:lineRule="auto"/>
              <w:ind w:firstLine="0"/>
              <w:jc w:val="left"/>
              <w:rPr>
                <w:rFonts w:eastAsia="Times New Roman"/>
                <w:szCs w:val="20"/>
                <w:lang w:val="uk-UA" w:eastAsia="ru-RU"/>
              </w:rPr>
            </w:pPr>
          </w:p>
        </w:tc>
        <w:tc>
          <w:tcPr>
            <w:tcW w:w="1205" w:type="pct"/>
            <w:tcBorders>
              <w:right w:val="nil"/>
            </w:tcBorders>
          </w:tcPr>
          <w:p w:rsidR="00510257" w:rsidRPr="00510257" w:rsidRDefault="00510257" w:rsidP="00510257">
            <w:pPr>
              <w:spacing w:line="240" w:lineRule="auto"/>
              <w:ind w:firstLine="0"/>
              <w:jc w:val="left"/>
              <w:rPr>
                <w:rFonts w:eastAsia="Times New Roman"/>
                <w:szCs w:val="20"/>
                <w:lang w:val="uk-UA" w:eastAsia="ru-RU"/>
              </w:rPr>
            </w:pPr>
          </w:p>
        </w:tc>
      </w:tr>
      <w:tr w:rsidR="00510257" w:rsidRPr="00510257" w:rsidTr="00C31144">
        <w:tc>
          <w:tcPr>
            <w:tcW w:w="605" w:type="pct"/>
            <w:tcBorders>
              <w:left w:val="nil"/>
            </w:tcBorders>
          </w:tcPr>
          <w:p w:rsidR="00510257" w:rsidRPr="00510257" w:rsidRDefault="00510257" w:rsidP="00510257">
            <w:pPr>
              <w:spacing w:line="240" w:lineRule="auto"/>
              <w:ind w:firstLine="0"/>
              <w:jc w:val="left"/>
              <w:rPr>
                <w:rFonts w:eastAsia="Times New Roman"/>
                <w:szCs w:val="20"/>
                <w:lang w:val="uk-UA" w:eastAsia="ru-RU"/>
              </w:rPr>
            </w:pPr>
          </w:p>
        </w:tc>
        <w:tc>
          <w:tcPr>
            <w:tcW w:w="625" w:type="pct"/>
          </w:tcPr>
          <w:p w:rsidR="00510257" w:rsidRPr="00510257" w:rsidRDefault="00510257" w:rsidP="00510257">
            <w:pPr>
              <w:spacing w:line="240" w:lineRule="auto"/>
              <w:ind w:firstLine="0"/>
              <w:jc w:val="left"/>
              <w:rPr>
                <w:rFonts w:eastAsia="Times New Roman"/>
                <w:szCs w:val="20"/>
                <w:lang w:val="uk-UA" w:eastAsia="ru-RU"/>
              </w:rPr>
            </w:pPr>
          </w:p>
        </w:tc>
        <w:tc>
          <w:tcPr>
            <w:tcW w:w="2565" w:type="pct"/>
          </w:tcPr>
          <w:p w:rsidR="00510257" w:rsidRPr="00510257" w:rsidRDefault="00510257" w:rsidP="00510257">
            <w:pPr>
              <w:spacing w:line="240" w:lineRule="auto"/>
              <w:ind w:firstLine="0"/>
              <w:jc w:val="left"/>
              <w:rPr>
                <w:rFonts w:eastAsia="Times New Roman"/>
                <w:szCs w:val="20"/>
                <w:lang w:val="uk-UA" w:eastAsia="ru-RU"/>
              </w:rPr>
            </w:pPr>
          </w:p>
        </w:tc>
        <w:tc>
          <w:tcPr>
            <w:tcW w:w="1205" w:type="pct"/>
            <w:tcBorders>
              <w:right w:val="nil"/>
            </w:tcBorders>
          </w:tcPr>
          <w:p w:rsidR="00510257" w:rsidRPr="00510257" w:rsidRDefault="00510257" w:rsidP="00510257">
            <w:pPr>
              <w:spacing w:line="240" w:lineRule="auto"/>
              <w:ind w:firstLine="0"/>
              <w:jc w:val="left"/>
              <w:rPr>
                <w:rFonts w:eastAsia="Times New Roman"/>
                <w:szCs w:val="20"/>
                <w:lang w:val="uk-UA" w:eastAsia="ru-RU"/>
              </w:rPr>
            </w:pPr>
          </w:p>
        </w:tc>
      </w:tr>
      <w:tr w:rsidR="00510257" w:rsidRPr="00510257" w:rsidTr="00C31144">
        <w:tc>
          <w:tcPr>
            <w:tcW w:w="605" w:type="pct"/>
            <w:tcBorders>
              <w:left w:val="nil"/>
            </w:tcBorders>
          </w:tcPr>
          <w:p w:rsidR="00510257" w:rsidRPr="00510257" w:rsidRDefault="00510257" w:rsidP="00510257">
            <w:pPr>
              <w:spacing w:line="240" w:lineRule="auto"/>
              <w:ind w:firstLine="0"/>
              <w:jc w:val="left"/>
              <w:rPr>
                <w:rFonts w:eastAsia="Times New Roman"/>
                <w:szCs w:val="20"/>
                <w:lang w:val="uk-UA" w:eastAsia="ru-RU"/>
              </w:rPr>
            </w:pPr>
          </w:p>
        </w:tc>
        <w:tc>
          <w:tcPr>
            <w:tcW w:w="625" w:type="pct"/>
          </w:tcPr>
          <w:p w:rsidR="00510257" w:rsidRPr="00510257" w:rsidRDefault="00510257" w:rsidP="00510257">
            <w:pPr>
              <w:spacing w:line="240" w:lineRule="auto"/>
              <w:ind w:firstLine="0"/>
              <w:jc w:val="left"/>
              <w:rPr>
                <w:rFonts w:eastAsia="Times New Roman"/>
                <w:szCs w:val="20"/>
                <w:lang w:val="uk-UA" w:eastAsia="ru-RU"/>
              </w:rPr>
            </w:pPr>
          </w:p>
        </w:tc>
        <w:tc>
          <w:tcPr>
            <w:tcW w:w="2565" w:type="pct"/>
          </w:tcPr>
          <w:p w:rsidR="00510257" w:rsidRPr="00510257" w:rsidRDefault="00510257" w:rsidP="00510257">
            <w:pPr>
              <w:spacing w:line="240" w:lineRule="auto"/>
              <w:ind w:firstLine="0"/>
              <w:jc w:val="left"/>
              <w:rPr>
                <w:rFonts w:eastAsia="Times New Roman"/>
                <w:szCs w:val="20"/>
                <w:lang w:val="uk-UA" w:eastAsia="ru-RU"/>
              </w:rPr>
            </w:pPr>
          </w:p>
        </w:tc>
        <w:tc>
          <w:tcPr>
            <w:tcW w:w="1205" w:type="pct"/>
            <w:tcBorders>
              <w:right w:val="nil"/>
            </w:tcBorders>
          </w:tcPr>
          <w:p w:rsidR="00510257" w:rsidRPr="00510257" w:rsidRDefault="00510257" w:rsidP="00510257">
            <w:pPr>
              <w:spacing w:line="240" w:lineRule="auto"/>
              <w:ind w:firstLine="0"/>
              <w:jc w:val="left"/>
              <w:rPr>
                <w:rFonts w:eastAsia="Times New Roman"/>
                <w:szCs w:val="20"/>
                <w:lang w:val="uk-UA" w:eastAsia="ru-RU"/>
              </w:rPr>
            </w:pPr>
          </w:p>
        </w:tc>
      </w:tr>
      <w:tr w:rsidR="00510257" w:rsidRPr="00510257" w:rsidTr="00C31144">
        <w:tc>
          <w:tcPr>
            <w:tcW w:w="605" w:type="pct"/>
            <w:tcBorders>
              <w:left w:val="nil"/>
            </w:tcBorders>
          </w:tcPr>
          <w:p w:rsidR="00510257" w:rsidRPr="00510257" w:rsidRDefault="00510257" w:rsidP="00510257">
            <w:pPr>
              <w:spacing w:line="240" w:lineRule="auto"/>
              <w:ind w:firstLine="0"/>
              <w:jc w:val="left"/>
              <w:rPr>
                <w:rFonts w:eastAsia="Times New Roman"/>
                <w:szCs w:val="20"/>
                <w:lang w:val="uk-UA" w:eastAsia="ru-RU"/>
              </w:rPr>
            </w:pPr>
          </w:p>
        </w:tc>
        <w:tc>
          <w:tcPr>
            <w:tcW w:w="625" w:type="pct"/>
          </w:tcPr>
          <w:p w:rsidR="00510257" w:rsidRPr="00510257" w:rsidRDefault="00510257" w:rsidP="00510257">
            <w:pPr>
              <w:spacing w:line="240" w:lineRule="auto"/>
              <w:ind w:firstLine="0"/>
              <w:jc w:val="left"/>
              <w:rPr>
                <w:rFonts w:eastAsia="Times New Roman"/>
                <w:szCs w:val="20"/>
                <w:lang w:val="uk-UA" w:eastAsia="ru-RU"/>
              </w:rPr>
            </w:pPr>
          </w:p>
        </w:tc>
        <w:tc>
          <w:tcPr>
            <w:tcW w:w="2565" w:type="pct"/>
          </w:tcPr>
          <w:p w:rsidR="00510257" w:rsidRPr="00510257" w:rsidRDefault="00510257" w:rsidP="00510257">
            <w:pPr>
              <w:spacing w:line="240" w:lineRule="auto"/>
              <w:ind w:firstLine="0"/>
              <w:jc w:val="left"/>
              <w:rPr>
                <w:rFonts w:eastAsia="Times New Roman"/>
                <w:szCs w:val="20"/>
                <w:lang w:val="uk-UA" w:eastAsia="ru-RU"/>
              </w:rPr>
            </w:pPr>
          </w:p>
        </w:tc>
        <w:tc>
          <w:tcPr>
            <w:tcW w:w="1205" w:type="pct"/>
            <w:tcBorders>
              <w:right w:val="nil"/>
            </w:tcBorders>
          </w:tcPr>
          <w:p w:rsidR="00510257" w:rsidRPr="00510257" w:rsidRDefault="00510257" w:rsidP="00510257">
            <w:pPr>
              <w:spacing w:line="240" w:lineRule="auto"/>
              <w:ind w:firstLine="0"/>
              <w:jc w:val="left"/>
              <w:rPr>
                <w:rFonts w:eastAsia="Times New Roman"/>
                <w:szCs w:val="20"/>
                <w:lang w:val="uk-UA" w:eastAsia="ru-RU"/>
              </w:rPr>
            </w:pPr>
          </w:p>
        </w:tc>
      </w:tr>
      <w:tr w:rsidR="00510257" w:rsidRPr="00510257" w:rsidTr="00C31144">
        <w:tc>
          <w:tcPr>
            <w:tcW w:w="605" w:type="pct"/>
            <w:tcBorders>
              <w:left w:val="nil"/>
            </w:tcBorders>
          </w:tcPr>
          <w:p w:rsidR="00510257" w:rsidRPr="00510257" w:rsidRDefault="00510257" w:rsidP="00510257">
            <w:pPr>
              <w:spacing w:line="240" w:lineRule="auto"/>
              <w:ind w:firstLine="0"/>
              <w:jc w:val="left"/>
              <w:rPr>
                <w:rFonts w:eastAsia="Times New Roman"/>
                <w:szCs w:val="20"/>
                <w:lang w:val="uk-UA" w:eastAsia="ru-RU"/>
              </w:rPr>
            </w:pPr>
          </w:p>
        </w:tc>
        <w:tc>
          <w:tcPr>
            <w:tcW w:w="625" w:type="pct"/>
          </w:tcPr>
          <w:p w:rsidR="00510257" w:rsidRPr="00510257" w:rsidRDefault="00510257" w:rsidP="00510257">
            <w:pPr>
              <w:spacing w:line="240" w:lineRule="auto"/>
              <w:ind w:firstLine="0"/>
              <w:jc w:val="left"/>
              <w:rPr>
                <w:rFonts w:eastAsia="Times New Roman"/>
                <w:szCs w:val="20"/>
                <w:lang w:val="uk-UA" w:eastAsia="ru-RU"/>
              </w:rPr>
            </w:pPr>
          </w:p>
        </w:tc>
        <w:tc>
          <w:tcPr>
            <w:tcW w:w="2565" w:type="pct"/>
          </w:tcPr>
          <w:p w:rsidR="00510257" w:rsidRPr="00510257" w:rsidRDefault="00510257" w:rsidP="00510257">
            <w:pPr>
              <w:spacing w:line="240" w:lineRule="auto"/>
              <w:ind w:firstLine="0"/>
              <w:jc w:val="left"/>
              <w:rPr>
                <w:rFonts w:eastAsia="Times New Roman"/>
                <w:szCs w:val="20"/>
                <w:lang w:val="uk-UA" w:eastAsia="ru-RU"/>
              </w:rPr>
            </w:pPr>
          </w:p>
        </w:tc>
        <w:tc>
          <w:tcPr>
            <w:tcW w:w="1205" w:type="pct"/>
            <w:tcBorders>
              <w:right w:val="nil"/>
            </w:tcBorders>
          </w:tcPr>
          <w:p w:rsidR="00510257" w:rsidRPr="00510257" w:rsidRDefault="00510257" w:rsidP="00510257">
            <w:pPr>
              <w:spacing w:line="240" w:lineRule="auto"/>
              <w:ind w:firstLine="0"/>
              <w:jc w:val="left"/>
              <w:rPr>
                <w:rFonts w:eastAsia="Times New Roman"/>
                <w:szCs w:val="20"/>
                <w:lang w:val="uk-UA" w:eastAsia="ru-RU"/>
              </w:rPr>
            </w:pPr>
          </w:p>
        </w:tc>
      </w:tr>
      <w:tr w:rsidR="00510257" w:rsidRPr="00510257" w:rsidTr="00C31144">
        <w:tc>
          <w:tcPr>
            <w:tcW w:w="605" w:type="pct"/>
            <w:tcBorders>
              <w:left w:val="nil"/>
            </w:tcBorders>
          </w:tcPr>
          <w:p w:rsidR="00510257" w:rsidRPr="00510257" w:rsidRDefault="00510257" w:rsidP="00510257">
            <w:pPr>
              <w:spacing w:line="240" w:lineRule="auto"/>
              <w:ind w:firstLine="0"/>
              <w:jc w:val="left"/>
              <w:rPr>
                <w:rFonts w:eastAsia="Times New Roman"/>
                <w:szCs w:val="20"/>
                <w:lang w:val="uk-UA" w:eastAsia="ru-RU"/>
              </w:rPr>
            </w:pPr>
          </w:p>
        </w:tc>
        <w:tc>
          <w:tcPr>
            <w:tcW w:w="625" w:type="pct"/>
          </w:tcPr>
          <w:p w:rsidR="00510257" w:rsidRPr="00510257" w:rsidRDefault="00510257" w:rsidP="00510257">
            <w:pPr>
              <w:spacing w:line="240" w:lineRule="auto"/>
              <w:ind w:firstLine="0"/>
              <w:jc w:val="left"/>
              <w:rPr>
                <w:rFonts w:eastAsia="Times New Roman"/>
                <w:szCs w:val="20"/>
                <w:lang w:val="uk-UA" w:eastAsia="ru-RU"/>
              </w:rPr>
            </w:pPr>
          </w:p>
        </w:tc>
        <w:tc>
          <w:tcPr>
            <w:tcW w:w="2565" w:type="pct"/>
          </w:tcPr>
          <w:p w:rsidR="00510257" w:rsidRPr="00510257" w:rsidRDefault="00510257" w:rsidP="00510257">
            <w:pPr>
              <w:spacing w:line="240" w:lineRule="auto"/>
              <w:ind w:firstLine="0"/>
              <w:jc w:val="left"/>
              <w:rPr>
                <w:rFonts w:eastAsia="Times New Roman"/>
                <w:szCs w:val="20"/>
                <w:lang w:val="uk-UA" w:eastAsia="ru-RU"/>
              </w:rPr>
            </w:pPr>
          </w:p>
        </w:tc>
        <w:tc>
          <w:tcPr>
            <w:tcW w:w="1205" w:type="pct"/>
            <w:tcBorders>
              <w:right w:val="nil"/>
            </w:tcBorders>
          </w:tcPr>
          <w:p w:rsidR="00510257" w:rsidRPr="00510257" w:rsidRDefault="00510257" w:rsidP="00510257">
            <w:pPr>
              <w:spacing w:line="240" w:lineRule="auto"/>
              <w:ind w:firstLine="0"/>
              <w:jc w:val="left"/>
              <w:rPr>
                <w:rFonts w:eastAsia="Times New Roman"/>
                <w:szCs w:val="20"/>
                <w:lang w:val="uk-UA" w:eastAsia="ru-RU"/>
              </w:rPr>
            </w:pPr>
          </w:p>
        </w:tc>
      </w:tr>
      <w:tr w:rsidR="00510257" w:rsidRPr="00510257" w:rsidTr="00C31144">
        <w:tc>
          <w:tcPr>
            <w:tcW w:w="605" w:type="pct"/>
            <w:tcBorders>
              <w:left w:val="nil"/>
            </w:tcBorders>
          </w:tcPr>
          <w:p w:rsidR="00510257" w:rsidRPr="00510257" w:rsidRDefault="00510257" w:rsidP="00510257">
            <w:pPr>
              <w:spacing w:line="240" w:lineRule="auto"/>
              <w:ind w:firstLine="0"/>
              <w:jc w:val="left"/>
              <w:rPr>
                <w:rFonts w:eastAsia="Times New Roman"/>
                <w:szCs w:val="20"/>
                <w:lang w:val="uk-UA" w:eastAsia="ru-RU"/>
              </w:rPr>
            </w:pPr>
          </w:p>
        </w:tc>
        <w:tc>
          <w:tcPr>
            <w:tcW w:w="625" w:type="pct"/>
          </w:tcPr>
          <w:p w:rsidR="00510257" w:rsidRPr="00510257" w:rsidRDefault="00510257" w:rsidP="00510257">
            <w:pPr>
              <w:spacing w:line="240" w:lineRule="auto"/>
              <w:ind w:firstLine="0"/>
              <w:jc w:val="left"/>
              <w:rPr>
                <w:rFonts w:eastAsia="Times New Roman"/>
                <w:szCs w:val="20"/>
                <w:lang w:val="uk-UA" w:eastAsia="ru-RU"/>
              </w:rPr>
            </w:pPr>
          </w:p>
        </w:tc>
        <w:tc>
          <w:tcPr>
            <w:tcW w:w="2565" w:type="pct"/>
          </w:tcPr>
          <w:p w:rsidR="00510257" w:rsidRPr="00510257" w:rsidRDefault="00510257" w:rsidP="00510257">
            <w:pPr>
              <w:spacing w:line="240" w:lineRule="auto"/>
              <w:ind w:firstLine="0"/>
              <w:jc w:val="left"/>
              <w:rPr>
                <w:rFonts w:eastAsia="Times New Roman"/>
                <w:szCs w:val="20"/>
                <w:lang w:val="uk-UA" w:eastAsia="ru-RU"/>
              </w:rPr>
            </w:pPr>
          </w:p>
        </w:tc>
        <w:tc>
          <w:tcPr>
            <w:tcW w:w="1205" w:type="pct"/>
            <w:tcBorders>
              <w:right w:val="nil"/>
            </w:tcBorders>
          </w:tcPr>
          <w:p w:rsidR="00510257" w:rsidRPr="00510257" w:rsidRDefault="00510257" w:rsidP="00510257">
            <w:pPr>
              <w:spacing w:line="240" w:lineRule="auto"/>
              <w:ind w:firstLine="0"/>
              <w:jc w:val="left"/>
              <w:rPr>
                <w:rFonts w:eastAsia="Times New Roman"/>
                <w:szCs w:val="20"/>
                <w:lang w:val="uk-UA" w:eastAsia="ru-RU"/>
              </w:rPr>
            </w:pPr>
          </w:p>
        </w:tc>
      </w:tr>
      <w:tr w:rsidR="00510257" w:rsidRPr="00510257" w:rsidTr="00C31144">
        <w:tc>
          <w:tcPr>
            <w:tcW w:w="605" w:type="pct"/>
            <w:tcBorders>
              <w:left w:val="nil"/>
            </w:tcBorders>
          </w:tcPr>
          <w:p w:rsidR="00510257" w:rsidRPr="00510257" w:rsidRDefault="00510257" w:rsidP="00510257">
            <w:pPr>
              <w:spacing w:line="240" w:lineRule="auto"/>
              <w:ind w:firstLine="0"/>
              <w:jc w:val="left"/>
              <w:rPr>
                <w:rFonts w:eastAsia="Times New Roman"/>
                <w:szCs w:val="20"/>
                <w:lang w:val="uk-UA" w:eastAsia="ru-RU"/>
              </w:rPr>
            </w:pPr>
          </w:p>
        </w:tc>
        <w:tc>
          <w:tcPr>
            <w:tcW w:w="625" w:type="pct"/>
          </w:tcPr>
          <w:p w:rsidR="00510257" w:rsidRPr="00510257" w:rsidRDefault="00510257" w:rsidP="00510257">
            <w:pPr>
              <w:spacing w:line="240" w:lineRule="auto"/>
              <w:ind w:firstLine="0"/>
              <w:jc w:val="left"/>
              <w:rPr>
                <w:rFonts w:eastAsia="Times New Roman"/>
                <w:szCs w:val="20"/>
                <w:lang w:val="uk-UA" w:eastAsia="ru-RU"/>
              </w:rPr>
            </w:pPr>
          </w:p>
        </w:tc>
        <w:tc>
          <w:tcPr>
            <w:tcW w:w="2565" w:type="pct"/>
          </w:tcPr>
          <w:p w:rsidR="00510257" w:rsidRPr="00510257" w:rsidRDefault="00510257" w:rsidP="00510257">
            <w:pPr>
              <w:spacing w:line="240" w:lineRule="auto"/>
              <w:ind w:firstLine="0"/>
              <w:jc w:val="left"/>
              <w:rPr>
                <w:rFonts w:eastAsia="Times New Roman"/>
                <w:szCs w:val="20"/>
                <w:lang w:val="uk-UA" w:eastAsia="ru-RU"/>
              </w:rPr>
            </w:pPr>
          </w:p>
        </w:tc>
        <w:tc>
          <w:tcPr>
            <w:tcW w:w="1205" w:type="pct"/>
            <w:tcBorders>
              <w:right w:val="nil"/>
            </w:tcBorders>
          </w:tcPr>
          <w:p w:rsidR="00510257" w:rsidRPr="00510257" w:rsidRDefault="00510257" w:rsidP="00510257">
            <w:pPr>
              <w:spacing w:line="240" w:lineRule="auto"/>
              <w:ind w:firstLine="0"/>
              <w:jc w:val="left"/>
              <w:rPr>
                <w:rFonts w:eastAsia="Times New Roman"/>
                <w:szCs w:val="20"/>
                <w:lang w:val="uk-UA" w:eastAsia="ru-RU"/>
              </w:rPr>
            </w:pPr>
          </w:p>
        </w:tc>
      </w:tr>
    </w:tbl>
    <w:p w:rsidR="00510257" w:rsidRPr="00510257" w:rsidRDefault="00510257" w:rsidP="00510257">
      <w:pPr>
        <w:ind w:firstLine="0"/>
        <w:jc w:val="left"/>
        <w:rPr>
          <w:rFonts w:eastAsia="Times New Roman"/>
          <w:sz w:val="24"/>
          <w:szCs w:val="24"/>
          <w:lang w:val="uk-UA" w:eastAsia="ru-RU"/>
        </w:rPr>
      </w:pPr>
      <w:r w:rsidRPr="00510257">
        <w:rPr>
          <w:rFonts w:eastAsia="Times New Roman"/>
          <w:sz w:val="24"/>
          <w:szCs w:val="20"/>
          <w:lang w:eastAsia="ru-RU"/>
        </w:rPr>
        <w:br w:type="page"/>
      </w:r>
      <w:r w:rsidRPr="00510257">
        <w:rPr>
          <w:rFonts w:eastAsia="Times New Roman"/>
          <w:sz w:val="24"/>
          <w:szCs w:val="24"/>
          <w:lang w:eastAsia="ru-RU"/>
        </w:rPr>
        <w:t>9. Наукові праці, винаходи, публікації у фахових періодичних виданнях _________________</w:t>
      </w:r>
    </w:p>
    <w:p w:rsidR="00510257" w:rsidRPr="00510257" w:rsidRDefault="00510257" w:rsidP="00510257">
      <w:pPr>
        <w:ind w:firstLine="0"/>
        <w:jc w:val="left"/>
        <w:rPr>
          <w:rFonts w:eastAsia="Times New Roman"/>
          <w:sz w:val="20"/>
          <w:szCs w:val="20"/>
          <w:lang w:eastAsia="ru-RU"/>
        </w:rPr>
      </w:pPr>
      <w:r w:rsidRPr="00510257">
        <w:rPr>
          <w:rFonts w:eastAsia="Times New Roman"/>
          <w:sz w:val="24"/>
          <w:szCs w:val="24"/>
          <w:lang w:val="uk-UA" w:eastAsia="ru-RU"/>
        </w:rPr>
        <w:t>_____________________</w:t>
      </w:r>
      <w:r w:rsidRPr="00510257">
        <w:rPr>
          <w:rFonts w:eastAsia="Times New Roman"/>
          <w:sz w:val="20"/>
          <w:szCs w:val="20"/>
          <w:lang w:eastAsia="ru-RU"/>
        </w:rPr>
        <w:t>______________</w:t>
      </w:r>
      <w:r w:rsidRPr="00510257">
        <w:rPr>
          <w:rFonts w:eastAsia="Times New Roman"/>
          <w:sz w:val="20"/>
          <w:szCs w:val="20"/>
          <w:lang w:val="uk-UA" w:eastAsia="ru-RU"/>
        </w:rPr>
        <w:t>__________________</w:t>
      </w:r>
      <w:r w:rsidRPr="00510257">
        <w:rPr>
          <w:rFonts w:eastAsia="Times New Roman"/>
          <w:sz w:val="20"/>
          <w:szCs w:val="20"/>
          <w:lang w:eastAsia="ru-RU"/>
        </w:rPr>
        <w:t>_____________________________________</w:t>
      </w:r>
    </w:p>
    <w:p w:rsidR="00510257" w:rsidRPr="00510257" w:rsidRDefault="00510257" w:rsidP="00510257">
      <w:pPr>
        <w:ind w:firstLine="0"/>
        <w:jc w:val="left"/>
        <w:rPr>
          <w:rFonts w:eastAsia="Times New Roman"/>
          <w:sz w:val="20"/>
          <w:szCs w:val="20"/>
          <w:lang w:eastAsia="ru-RU"/>
        </w:rPr>
      </w:pPr>
      <w:r w:rsidRPr="00510257">
        <w:rPr>
          <w:rFonts w:eastAsia="Times New Roman"/>
          <w:sz w:val="20"/>
          <w:szCs w:val="20"/>
          <w:lang w:eastAsia="ru-RU"/>
        </w:rPr>
        <w:t>____________________________________</w:t>
      </w:r>
      <w:r w:rsidRPr="00510257">
        <w:rPr>
          <w:rFonts w:eastAsia="Times New Roman"/>
          <w:sz w:val="20"/>
          <w:szCs w:val="20"/>
          <w:lang w:val="uk-UA" w:eastAsia="ru-RU"/>
        </w:rPr>
        <w:t>_________________</w:t>
      </w:r>
      <w:r w:rsidRPr="00510257">
        <w:rPr>
          <w:rFonts w:eastAsia="Times New Roman"/>
          <w:sz w:val="20"/>
          <w:szCs w:val="20"/>
          <w:lang w:eastAsia="ru-RU"/>
        </w:rPr>
        <w:t>__________________________________________</w:t>
      </w:r>
    </w:p>
    <w:p w:rsidR="00510257" w:rsidRPr="00510257" w:rsidRDefault="00510257" w:rsidP="00510257">
      <w:pPr>
        <w:ind w:firstLine="0"/>
        <w:jc w:val="left"/>
        <w:rPr>
          <w:rFonts w:eastAsia="Times New Roman"/>
          <w:sz w:val="24"/>
          <w:szCs w:val="20"/>
          <w:lang w:eastAsia="ru-RU"/>
        </w:rPr>
      </w:pPr>
      <w:r w:rsidRPr="00510257">
        <w:rPr>
          <w:rFonts w:eastAsia="Times New Roman"/>
          <w:sz w:val="24"/>
          <w:szCs w:val="20"/>
          <w:lang w:val="uk-UA" w:eastAsia="ru-RU"/>
        </w:rPr>
        <w:t>11. Державні нагороди, відзнаки, почесні звання ________________________________</w:t>
      </w:r>
      <w:r w:rsidRPr="00510257">
        <w:rPr>
          <w:rFonts w:eastAsia="Times New Roman"/>
          <w:sz w:val="24"/>
          <w:szCs w:val="20"/>
          <w:lang w:eastAsia="ru-RU"/>
        </w:rPr>
        <w:t>_____</w:t>
      </w:r>
    </w:p>
    <w:p w:rsidR="00510257" w:rsidRPr="00510257" w:rsidRDefault="00510257" w:rsidP="00510257">
      <w:pPr>
        <w:ind w:firstLine="0"/>
        <w:jc w:val="left"/>
        <w:rPr>
          <w:rFonts w:eastAsia="Times New Roman"/>
          <w:sz w:val="24"/>
          <w:szCs w:val="20"/>
          <w:lang w:val="uk-UA" w:eastAsia="ru-RU"/>
        </w:rPr>
      </w:pPr>
      <w:r w:rsidRPr="00510257">
        <w:rPr>
          <w:rFonts w:eastAsia="Times New Roman"/>
          <w:sz w:val="24"/>
          <w:szCs w:val="20"/>
          <w:lang w:val="uk-UA" w:eastAsia="ru-RU"/>
        </w:rPr>
        <w:t>________________________________________________________________________________</w:t>
      </w:r>
    </w:p>
    <w:p w:rsidR="00510257" w:rsidRPr="00510257" w:rsidRDefault="00510257" w:rsidP="00510257">
      <w:pPr>
        <w:ind w:firstLine="0"/>
        <w:jc w:val="left"/>
        <w:rPr>
          <w:rFonts w:eastAsia="Times New Roman"/>
          <w:sz w:val="24"/>
          <w:szCs w:val="20"/>
          <w:lang w:val="uk-UA" w:eastAsia="ru-RU"/>
        </w:rPr>
      </w:pPr>
      <w:r w:rsidRPr="00510257">
        <w:rPr>
          <w:rFonts w:eastAsia="Times New Roman"/>
          <w:sz w:val="24"/>
          <w:szCs w:val="20"/>
          <w:lang w:val="uk-UA" w:eastAsia="ru-RU"/>
        </w:rPr>
        <w:t>________________________________________________________________________________</w:t>
      </w:r>
    </w:p>
    <w:p w:rsidR="00510257" w:rsidRPr="00510257" w:rsidRDefault="00510257" w:rsidP="00510257">
      <w:pPr>
        <w:spacing w:line="240" w:lineRule="auto"/>
        <w:ind w:firstLine="0"/>
        <w:jc w:val="left"/>
        <w:rPr>
          <w:rFonts w:eastAsia="Times New Roman"/>
          <w:sz w:val="24"/>
          <w:szCs w:val="20"/>
          <w:lang w:val="uk-UA" w:eastAsia="ru-RU"/>
        </w:rPr>
      </w:pPr>
      <w:r w:rsidRPr="00510257">
        <w:rPr>
          <w:rFonts w:eastAsia="Times New Roman"/>
          <w:sz w:val="24"/>
          <w:szCs w:val="20"/>
          <w:lang w:val="uk-UA" w:eastAsia="ru-RU"/>
        </w:rPr>
        <w:t>12. Перебування на військовій службі ( у т. ч. строковій) __________</w:t>
      </w:r>
      <w:r w:rsidRPr="00510257">
        <w:rPr>
          <w:rFonts w:eastAsia="Times New Roman"/>
          <w:sz w:val="24"/>
          <w:szCs w:val="20"/>
          <w:lang w:eastAsia="ru-RU"/>
        </w:rPr>
        <w:t>________________</w:t>
      </w:r>
      <w:r w:rsidRPr="00510257">
        <w:rPr>
          <w:rFonts w:eastAsia="Times New Roman"/>
          <w:sz w:val="24"/>
          <w:szCs w:val="20"/>
          <w:lang w:val="uk-UA" w:eastAsia="ru-RU"/>
        </w:rPr>
        <w:t>____</w:t>
      </w:r>
    </w:p>
    <w:p w:rsidR="00510257" w:rsidRPr="00510257" w:rsidRDefault="00510257" w:rsidP="00510257">
      <w:pPr>
        <w:spacing w:line="240" w:lineRule="auto"/>
        <w:ind w:left="5040" w:firstLine="0"/>
        <w:jc w:val="center"/>
        <w:rPr>
          <w:rFonts w:eastAsia="Times New Roman"/>
          <w:sz w:val="20"/>
          <w:szCs w:val="20"/>
          <w:lang w:eastAsia="ru-RU"/>
        </w:rPr>
      </w:pPr>
      <w:r w:rsidRPr="00510257">
        <w:rPr>
          <w:rFonts w:eastAsia="Times New Roman"/>
          <w:sz w:val="20"/>
          <w:szCs w:val="20"/>
          <w:lang w:eastAsia="ru-RU"/>
        </w:rPr>
        <w:t xml:space="preserve">        </w:t>
      </w:r>
      <w:r w:rsidRPr="00510257">
        <w:rPr>
          <w:rFonts w:eastAsia="Times New Roman"/>
          <w:sz w:val="20"/>
          <w:szCs w:val="20"/>
          <w:lang w:val="uk-UA" w:eastAsia="ru-RU"/>
        </w:rPr>
        <w:t xml:space="preserve">      (зазначте період(и)</w:t>
      </w:r>
      <w:r w:rsidRPr="00510257">
        <w:rPr>
          <w:rFonts w:eastAsia="Times New Roman"/>
          <w:sz w:val="20"/>
          <w:szCs w:val="20"/>
          <w:lang w:eastAsia="ru-RU"/>
        </w:rPr>
        <w:t>)</w:t>
      </w:r>
    </w:p>
    <w:p w:rsidR="00510257" w:rsidRPr="00510257" w:rsidRDefault="00510257" w:rsidP="00510257">
      <w:pPr>
        <w:ind w:firstLine="0"/>
        <w:jc w:val="left"/>
        <w:rPr>
          <w:rFonts w:eastAsia="Times New Roman"/>
          <w:sz w:val="24"/>
          <w:szCs w:val="20"/>
          <w:lang w:eastAsia="ru-RU"/>
        </w:rPr>
      </w:pPr>
      <w:r w:rsidRPr="00510257">
        <w:rPr>
          <w:rFonts w:eastAsia="Times New Roman"/>
          <w:sz w:val="24"/>
          <w:szCs w:val="20"/>
          <w:lang w:val="uk-UA" w:eastAsia="ru-RU"/>
        </w:rPr>
        <w:t>13. Відношення до військового обов’язку та військове звання _____________</w:t>
      </w:r>
      <w:r w:rsidRPr="00510257">
        <w:rPr>
          <w:rFonts w:eastAsia="Times New Roman"/>
          <w:sz w:val="24"/>
          <w:szCs w:val="20"/>
          <w:lang w:eastAsia="ru-RU"/>
        </w:rPr>
        <w:t>_____________</w:t>
      </w:r>
    </w:p>
    <w:p w:rsidR="00510257" w:rsidRPr="00510257" w:rsidRDefault="00510257" w:rsidP="00510257">
      <w:pPr>
        <w:spacing w:line="240" w:lineRule="auto"/>
        <w:ind w:firstLine="0"/>
        <w:jc w:val="left"/>
        <w:rPr>
          <w:rFonts w:eastAsia="Times New Roman"/>
          <w:sz w:val="24"/>
          <w:szCs w:val="20"/>
          <w:lang w:eastAsia="ru-RU"/>
        </w:rPr>
      </w:pPr>
      <w:r w:rsidRPr="00510257">
        <w:rPr>
          <w:rFonts w:eastAsia="Times New Roman"/>
          <w:sz w:val="24"/>
          <w:szCs w:val="20"/>
          <w:lang w:eastAsia="ru-RU"/>
        </w:rPr>
        <w:t>_______________________________________________________________________________</w:t>
      </w:r>
    </w:p>
    <w:p w:rsidR="00510257" w:rsidRPr="00510257" w:rsidRDefault="00510257" w:rsidP="00510257">
      <w:pPr>
        <w:ind w:firstLine="0"/>
        <w:jc w:val="center"/>
        <w:rPr>
          <w:rFonts w:eastAsia="Times New Roman"/>
          <w:sz w:val="20"/>
          <w:szCs w:val="20"/>
          <w:lang w:val="uk-UA" w:eastAsia="ru-RU"/>
        </w:rPr>
      </w:pPr>
      <w:r w:rsidRPr="00510257">
        <w:rPr>
          <w:rFonts w:eastAsia="Times New Roman"/>
          <w:sz w:val="20"/>
          <w:szCs w:val="20"/>
          <w:lang w:val="uk-UA" w:eastAsia="ru-RU"/>
        </w:rPr>
        <w:t>(військовозобов’язаний, невійськовозобов’язаний</w:t>
      </w:r>
      <w:r w:rsidRPr="00510257">
        <w:rPr>
          <w:rFonts w:eastAsia="Times New Roman"/>
          <w:sz w:val="20"/>
          <w:szCs w:val="20"/>
          <w:lang w:eastAsia="ru-RU"/>
        </w:rPr>
        <w:t xml:space="preserve"> — </w:t>
      </w:r>
      <w:r w:rsidRPr="00510257">
        <w:rPr>
          <w:rFonts w:eastAsia="Times New Roman"/>
          <w:sz w:val="20"/>
          <w:szCs w:val="20"/>
          <w:lang w:val="uk-UA" w:eastAsia="ru-RU"/>
        </w:rPr>
        <w:t>станом на дату заповнення особового листка)</w:t>
      </w:r>
    </w:p>
    <w:p w:rsidR="00510257" w:rsidRPr="00510257" w:rsidRDefault="00510257" w:rsidP="00510257">
      <w:pPr>
        <w:ind w:firstLine="0"/>
        <w:jc w:val="left"/>
        <w:rPr>
          <w:rFonts w:eastAsia="Times New Roman"/>
          <w:sz w:val="24"/>
          <w:szCs w:val="20"/>
          <w:lang w:val="uk-UA" w:eastAsia="ru-RU"/>
        </w:rPr>
      </w:pPr>
      <w:r w:rsidRPr="00510257">
        <w:rPr>
          <w:rFonts w:eastAsia="Times New Roman"/>
          <w:sz w:val="24"/>
          <w:szCs w:val="20"/>
          <w:lang w:val="uk-UA" w:eastAsia="ru-RU"/>
        </w:rPr>
        <w:t>14. Родинний стан ________________________________________________________</w:t>
      </w:r>
      <w:r w:rsidRPr="00510257">
        <w:rPr>
          <w:rFonts w:eastAsia="Times New Roman"/>
          <w:sz w:val="24"/>
          <w:szCs w:val="20"/>
          <w:lang w:eastAsia="ru-RU"/>
        </w:rPr>
        <w:t>______</w:t>
      </w:r>
      <w:r w:rsidRPr="00510257">
        <w:rPr>
          <w:rFonts w:eastAsia="Times New Roman"/>
          <w:sz w:val="24"/>
          <w:szCs w:val="20"/>
          <w:lang w:val="uk-UA" w:eastAsia="ru-RU"/>
        </w:rPr>
        <w:t>_</w:t>
      </w:r>
    </w:p>
    <w:p w:rsidR="00510257" w:rsidRPr="00510257" w:rsidRDefault="00510257" w:rsidP="00510257">
      <w:pPr>
        <w:spacing w:line="240" w:lineRule="auto"/>
        <w:ind w:firstLine="0"/>
        <w:jc w:val="left"/>
        <w:rPr>
          <w:rFonts w:eastAsia="Times New Roman"/>
          <w:sz w:val="24"/>
          <w:szCs w:val="20"/>
          <w:lang w:eastAsia="ru-RU"/>
        </w:rPr>
      </w:pPr>
      <w:r w:rsidRPr="00510257">
        <w:rPr>
          <w:rFonts w:eastAsia="Times New Roman"/>
          <w:sz w:val="24"/>
          <w:szCs w:val="20"/>
          <w:lang w:val="uk-UA" w:eastAsia="ru-RU"/>
        </w:rPr>
        <w:t>15. Члени родини ___________________________________________________</w:t>
      </w:r>
      <w:r w:rsidRPr="00510257">
        <w:rPr>
          <w:rFonts w:eastAsia="Times New Roman"/>
          <w:sz w:val="24"/>
          <w:szCs w:val="20"/>
          <w:lang w:eastAsia="ru-RU"/>
        </w:rPr>
        <w:t>_____________</w:t>
      </w:r>
    </w:p>
    <w:p w:rsidR="00510257" w:rsidRPr="00510257" w:rsidRDefault="00510257" w:rsidP="00510257">
      <w:pPr>
        <w:ind w:firstLine="0"/>
        <w:jc w:val="center"/>
        <w:rPr>
          <w:rFonts w:eastAsia="Times New Roman"/>
          <w:sz w:val="20"/>
          <w:szCs w:val="20"/>
          <w:lang w:val="uk-UA" w:eastAsia="ru-RU"/>
        </w:rPr>
      </w:pPr>
      <w:r w:rsidRPr="00510257">
        <w:rPr>
          <w:rFonts w:eastAsia="Times New Roman"/>
          <w:sz w:val="20"/>
          <w:szCs w:val="20"/>
          <w:lang w:val="uk-UA" w:eastAsia="ru-RU"/>
        </w:rPr>
        <w:t>(із зазначенням родинного зв’язку та дати народження)</w:t>
      </w:r>
    </w:p>
    <w:p w:rsidR="00510257" w:rsidRPr="00510257" w:rsidRDefault="00510257" w:rsidP="00510257">
      <w:pPr>
        <w:ind w:firstLine="0"/>
        <w:jc w:val="left"/>
        <w:rPr>
          <w:rFonts w:eastAsia="Times New Roman"/>
          <w:sz w:val="20"/>
          <w:szCs w:val="20"/>
          <w:lang w:eastAsia="ru-RU"/>
        </w:rPr>
      </w:pPr>
      <w:r w:rsidRPr="00510257">
        <w:rPr>
          <w:rFonts w:eastAsia="Times New Roman"/>
          <w:sz w:val="20"/>
          <w:szCs w:val="20"/>
          <w:lang w:val="uk-UA" w:eastAsia="ru-RU"/>
        </w:rPr>
        <w:t>_______________________________________________________________________________________________</w:t>
      </w:r>
    </w:p>
    <w:p w:rsidR="00510257" w:rsidRPr="00510257" w:rsidRDefault="00510257" w:rsidP="00510257">
      <w:pPr>
        <w:ind w:firstLine="0"/>
        <w:jc w:val="left"/>
        <w:rPr>
          <w:rFonts w:eastAsia="Times New Roman"/>
          <w:sz w:val="20"/>
          <w:szCs w:val="20"/>
          <w:lang w:eastAsia="ru-RU"/>
        </w:rPr>
      </w:pPr>
      <w:r w:rsidRPr="00510257">
        <w:rPr>
          <w:rFonts w:eastAsia="Times New Roman"/>
          <w:sz w:val="20"/>
          <w:szCs w:val="20"/>
          <w:lang w:val="uk-UA" w:eastAsia="ru-RU"/>
        </w:rPr>
        <w:t>_______________________________________________________________________________________________</w:t>
      </w:r>
    </w:p>
    <w:p w:rsidR="00510257" w:rsidRPr="00510257" w:rsidRDefault="00510257" w:rsidP="00510257">
      <w:pPr>
        <w:ind w:firstLine="0"/>
        <w:jc w:val="left"/>
        <w:rPr>
          <w:rFonts w:eastAsia="Times New Roman"/>
          <w:sz w:val="24"/>
          <w:szCs w:val="20"/>
          <w:lang w:val="uk-UA" w:eastAsia="ru-RU"/>
        </w:rPr>
      </w:pPr>
      <w:r w:rsidRPr="00510257">
        <w:rPr>
          <w:rFonts w:eastAsia="Times New Roman"/>
          <w:sz w:val="24"/>
          <w:szCs w:val="20"/>
          <w:lang w:val="uk-UA" w:eastAsia="ru-RU"/>
        </w:rPr>
        <w:t>________________________________________________________________________________</w:t>
      </w:r>
    </w:p>
    <w:p w:rsidR="00510257" w:rsidRPr="00510257" w:rsidRDefault="00510257" w:rsidP="00510257">
      <w:pPr>
        <w:spacing w:line="240" w:lineRule="auto"/>
        <w:ind w:firstLine="0"/>
        <w:jc w:val="left"/>
        <w:rPr>
          <w:rFonts w:eastAsia="Times New Roman"/>
          <w:sz w:val="24"/>
          <w:szCs w:val="20"/>
          <w:lang w:eastAsia="ru-RU"/>
        </w:rPr>
      </w:pPr>
      <w:r w:rsidRPr="00510257">
        <w:rPr>
          <w:rFonts w:eastAsia="Times New Roman"/>
          <w:sz w:val="24"/>
          <w:szCs w:val="20"/>
          <w:lang w:val="uk-UA" w:eastAsia="ru-RU"/>
        </w:rPr>
        <w:t>________________________________________________________________________________16. Додаткові відомості _________________________________________________________</w:t>
      </w:r>
      <w:r w:rsidRPr="00510257">
        <w:rPr>
          <w:rFonts w:eastAsia="Times New Roman"/>
          <w:sz w:val="24"/>
          <w:szCs w:val="20"/>
          <w:lang w:eastAsia="ru-RU"/>
        </w:rPr>
        <w:t>__</w:t>
      </w:r>
    </w:p>
    <w:p w:rsidR="00510257" w:rsidRPr="00510257" w:rsidRDefault="00510257" w:rsidP="00510257">
      <w:pPr>
        <w:spacing w:line="240" w:lineRule="auto"/>
        <w:ind w:left="3600" w:firstLine="0"/>
        <w:jc w:val="left"/>
        <w:rPr>
          <w:rFonts w:eastAsia="Times New Roman"/>
          <w:sz w:val="20"/>
          <w:szCs w:val="20"/>
          <w:lang w:val="uk-UA" w:eastAsia="ru-RU"/>
        </w:rPr>
      </w:pPr>
      <w:r w:rsidRPr="00510257">
        <w:rPr>
          <w:rFonts w:eastAsia="Times New Roman"/>
          <w:sz w:val="20"/>
          <w:szCs w:val="20"/>
          <w:lang w:val="uk-UA" w:eastAsia="ru-RU"/>
        </w:rPr>
        <w:t>(вказуються за бажанням працівника)</w:t>
      </w:r>
    </w:p>
    <w:p w:rsidR="00510257" w:rsidRPr="00510257" w:rsidRDefault="00510257" w:rsidP="00510257">
      <w:pPr>
        <w:ind w:firstLine="0"/>
        <w:jc w:val="left"/>
        <w:rPr>
          <w:rFonts w:eastAsia="Times New Roman"/>
          <w:sz w:val="24"/>
          <w:szCs w:val="20"/>
          <w:lang w:val="uk-UA" w:eastAsia="ru-RU"/>
        </w:rPr>
      </w:pPr>
      <w:r w:rsidRPr="00510257">
        <w:rPr>
          <w:rFonts w:eastAsia="Times New Roman"/>
          <w:sz w:val="24"/>
          <w:szCs w:val="20"/>
          <w:lang w:val="uk-UA" w:eastAsia="ru-RU"/>
        </w:rPr>
        <w:t>________________________________________________________________________________</w:t>
      </w:r>
    </w:p>
    <w:p w:rsidR="00510257" w:rsidRPr="00510257" w:rsidRDefault="00510257" w:rsidP="00510257">
      <w:pPr>
        <w:ind w:firstLine="0"/>
        <w:jc w:val="left"/>
        <w:rPr>
          <w:rFonts w:eastAsia="Times New Roman"/>
          <w:sz w:val="24"/>
          <w:szCs w:val="20"/>
          <w:lang w:val="uk-UA" w:eastAsia="ru-RU"/>
        </w:rPr>
      </w:pPr>
      <w:r w:rsidRPr="00510257">
        <w:rPr>
          <w:rFonts w:eastAsia="Times New Roman"/>
          <w:sz w:val="24"/>
          <w:szCs w:val="20"/>
          <w:lang w:val="uk-UA" w:eastAsia="ru-RU"/>
        </w:rPr>
        <w:t>________________________________________________________________________________</w:t>
      </w:r>
    </w:p>
    <w:p w:rsidR="00510257" w:rsidRPr="00510257" w:rsidRDefault="00510257" w:rsidP="00510257">
      <w:pPr>
        <w:ind w:firstLine="0"/>
        <w:jc w:val="left"/>
        <w:rPr>
          <w:rFonts w:eastAsia="Times New Roman"/>
          <w:sz w:val="24"/>
          <w:szCs w:val="20"/>
          <w:lang w:val="uk-UA" w:eastAsia="ru-RU"/>
        </w:rPr>
      </w:pPr>
      <w:r w:rsidRPr="00510257">
        <w:rPr>
          <w:rFonts w:eastAsia="Times New Roman"/>
          <w:sz w:val="24"/>
          <w:szCs w:val="20"/>
          <w:lang w:val="uk-UA" w:eastAsia="ru-RU"/>
        </w:rPr>
        <w:t>________________________________________________________________________________</w:t>
      </w:r>
    </w:p>
    <w:p w:rsidR="00510257" w:rsidRPr="00510257" w:rsidRDefault="00510257" w:rsidP="00510257">
      <w:pPr>
        <w:ind w:firstLine="0"/>
        <w:jc w:val="left"/>
        <w:rPr>
          <w:rFonts w:eastAsia="Times New Roman"/>
          <w:sz w:val="24"/>
          <w:szCs w:val="20"/>
          <w:lang w:val="uk-UA" w:eastAsia="ru-RU"/>
        </w:rPr>
      </w:pPr>
      <w:r w:rsidRPr="00510257">
        <w:rPr>
          <w:rFonts w:eastAsia="Times New Roman"/>
          <w:sz w:val="24"/>
          <w:szCs w:val="20"/>
          <w:lang w:val="uk-UA" w:eastAsia="ru-RU"/>
        </w:rPr>
        <w:t>________________________________________________________________________________</w:t>
      </w:r>
    </w:p>
    <w:p w:rsidR="00510257" w:rsidRPr="00510257" w:rsidRDefault="00510257" w:rsidP="00510257">
      <w:pPr>
        <w:ind w:firstLine="0"/>
        <w:jc w:val="left"/>
        <w:rPr>
          <w:rFonts w:eastAsia="Times New Roman"/>
          <w:sz w:val="24"/>
          <w:szCs w:val="20"/>
          <w:lang w:val="uk-UA" w:eastAsia="ru-RU"/>
        </w:rPr>
      </w:pPr>
      <w:r w:rsidRPr="00510257">
        <w:rPr>
          <w:rFonts w:eastAsia="Times New Roman"/>
          <w:sz w:val="24"/>
          <w:szCs w:val="20"/>
          <w:lang w:val="uk-UA" w:eastAsia="ru-RU"/>
        </w:rPr>
        <w:t>17. Місце проживання ____________________________________________________________</w:t>
      </w:r>
    </w:p>
    <w:p w:rsidR="00510257" w:rsidRPr="00510257" w:rsidRDefault="00510257" w:rsidP="00510257">
      <w:pPr>
        <w:ind w:firstLine="0"/>
        <w:jc w:val="left"/>
        <w:rPr>
          <w:rFonts w:eastAsia="Times New Roman"/>
          <w:sz w:val="24"/>
          <w:szCs w:val="20"/>
          <w:lang w:val="uk-UA" w:eastAsia="ru-RU"/>
        </w:rPr>
      </w:pPr>
      <w:r w:rsidRPr="00510257">
        <w:rPr>
          <w:rFonts w:eastAsia="Times New Roman"/>
          <w:sz w:val="24"/>
          <w:szCs w:val="20"/>
          <w:lang w:val="uk-UA" w:eastAsia="ru-RU"/>
        </w:rPr>
        <w:t>________________________________________________________________________________</w:t>
      </w:r>
    </w:p>
    <w:p w:rsidR="00510257" w:rsidRPr="00510257" w:rsidRDefault="00510257" w:rsidP="00510257">
      <w:pPr>
        <w:ind w:firstLine="0"/>
        <w:jc w:val="left"/>
        <w:rPr>
          <w:rFonts w:eastAsia="Times New Roman"/>
          <w:sz w:val="24"/>
          <w:szCs w:val="20"/>
          <w:lang w:eastAsia="ru-RU"/>
        </w:rPr>
      </w:pPr>
      <w:r w:rsidRPr="00510257">
        <w:rPr>
          <w:rFonts w:eastAsia="Times New Roman"/>
          <w:sz w:val="24"/>
          <w:szCs w:val="20"/>
          <w:lang w:val="uk-UA" w:eastAsia="ru-RU"/>
        </w:rPr>
        <w:t>18. Телефон: дом. ______________________ моб. _______</w:t>
      </w:r>
      <w:r w:rsidRPr="00510257">
        <w:rPr>
          <w:rFonts w:eastAsia="Times New Roman"/>
          <w:sz w:val="24"/>
          <w:szCs w:val="20"/>
          <w:lang w:eastAsia="ru-RU"/>
        </w:rPr>
        <w:t>______</w:t>
      </w:r>
      <w:r w:rsidRPr="00510257">
        <w:rPr>
          <w:rFonts w:eastAsia="Times New Roman"/>
          <w:sz w:val="24"/>
          <w:szCs w:val="20"/>
          <w:lang w:val="uk-UA" w:eastAsia="ru-RU"/>
        </w:rPr>
        <w:t>__________________</w:t>
      </w:r>
    </w:p>
    <w:p w:rsidR="00510257" w:rsidRPr="00510257" w:rsidRDefault="00510257" w:rsidP="00510257">
      <w:pPr>
        <w:ind w:firstLine="0"/>
        <w:jc w:val="left"/>
        <w:rPr>
          <w:rFonts w:eastAsia="Times New Roman"/>
          <w:sz w:val="24"/>
          <w:szCs w:val="20"/>
          <w:lang w:val="uk-UA" w:eastAsia="ru-RU"/>
        </w:rPr>
      </w:pPr>
      <w:r w:rsidRPr="00510257">
        <w:rPr>
          <w:rFonts w:eastAsia="Times New Roman"/>
          <w:sz w:val="24"/>
          <w:szCs w:val="20"/>
          <w:lang w:val="uk-UA" w:eastAsia="ru-RU"/>
        </w:rPr>
        <w:t>19. Адреса електронної пошти __________________________________________________</w:t>
      </w:r>
      <w:r w:rsidRPr="00510257">
        <w:rPr>
          <w:rFonts w:eastAsia="Times New Roman"/>
          <w:sz w:val="24"/>
          <w:szCs w:val="20"/>
          <w:lang w:eastAsia="ru-RU"/>
        </w:rPr>
        <w:t>__</w:t>
      </w:r>
      <w:r w:rsidRPr="00510257">
        <w:rPr>
          <w:rFonts w:eastAsia="Times New Roman"/>
          <w:sz w:val="24"/>
          <w:szCs w:val="20"/>
          <w:lang w:val="uk-UA" w:eastAsia="ru-RU"/>
        </w:rPr>
        <w:t>_</w:t>
      </w:r>
    </w:p>
    <w:p w:rsidR="00510257" w:rsidRPr="00510257" w:rsidRDefault="00510257" w:rsidP="00510257">
      <w:pPr>
        <w:ind w:firstLine="0"/>
        <w:jc w:val="left"/>
        <w:rPr>
          <w:rFonts w:eastAsia="Times New Roman"/>
          <w:sz w:val="24"/>
          <w:szCs w:val="20"/>
          <w:lang w:val="uk-UA" w:eastAsia="ru-RU"/>
        </w:rPr>
      </w:pPr>
      <w:r w:rsidRPr="00510257">
        <w:rPr>
          <w:rFonts w:eastAsia="Times New Roman"/>
          <w:sz w:val="24"/>
          <w:szCs w:val="20"/>
          <w:lang w:val="uk-UA" w:eastAsia="ru-RU"/>
        </w:rPr>
        <w:t xml:space="preserve">20. Паспорт Серія ______________ № ___________________________ </w:t>
      </w:r>
    </w:p>
    <w:p w:rsidR="00510257" w:rsidRPr="00510257" w:rsidRDefault="00510257" w:rsidP="00510257">
      <w:pPr>
        <w:ind w:firstLine="0"/>
        <w:jc w:val="left"/>
        <w:rPr>
          <w:rFonts w:eastAsia="Times New Roman"/>
          <w:sz w:val="24"/>
          <w:szCs w:val="20"/>
          <w:lang w:val="uk-UA" w:eastAsia="ru-RU"/>
        </w:rPr>
      </w:pPr>
      <w:r w:rsidRPr="00510257">
        <w:rPr>
          <w:rFonts w:eastAsia="Times New Roman"/>
          <w:sz w:val="24"/>
          <w:szCs w:val="20"/>
          <w:lang w:val="uk-UA" w:eastAsia="ru-RU"/>
        </w:rPr>
        <w:t>Виданий ______________________________________________________________________</w:t>
      </w:r>
      <w:r w:rsidRPr="00510257">
        <w:rPr>
          <w:rFonts w:eastAsia="Times New Roman"/>
          <w:sz w:val="24"/>
          <w:szCs w:val="20"/>
          <w:lang w:eastAsia="ru-RU"/>
        </w:rPr>
        <w:t>_</w:t>
      </w:r>
      <w:r w:rsidRPr="00510257">
        <w:rPr>
          <w:rFonts w:eastAsia="Times New Roman"/>
          <w:sz w:val="24"/>
          <w:szCs w:val="20"/>
          <w:lang w:val="uk-UA" w:eastAsia="ru-RU"/>
        </w:rPr>
        <w:t>_</w:t>
      </w:r>
    </w:p>
    <w:p w:rsidR="00510257" w:rsidRPr="00510257" w:rsidRDefault="00510257" w:rsidP="00510257">
      <w:pPr>
        <w:ind w:firstLine="0"/>
        <w:jc w:val="left"/>
        <w:rPr>
          <w:rFonts w:eastAsia="Times New Roman"/>
          <w:sz w:val="24"/>
          <w:szCs w:val="20"/>
          <w:lang w:eastAsia="ru-RU"/>
        </w:rPr>
      </w:pPr>
      <w:r w:rsidRPr="00510257">
        <w:rPr>
          <w:rFonts w:eastAsia="Times New Roman"/>
          <w:sz w:val="24"/>
          <w:szCs w:val="20"/>
          <w:lang w:val="uk-UA" w:eastAsia="ru-RU"/>
        </w:rPr>
        <w:t xml:space="preserve">________________________________________ Дата видачі </w:t>
      </w:r>
      <w:r w:rsidRPr="00510257">
        <w:rPr>
          <w:rFonts w:eastAsia="Times New Roman"/>
          <w:sz w:val="24"/>
          <w:szCs w:val="20"/>
          <w:lang w:eastAsia="ru-RU"/>
        </w:rPr>
        <w:t>_____________________________</w:t>
      </w:r>
    </w:p>
    <w:p w:rsidR="00510257" w:rsidRPr="00510257" w:rsidRDefault="00510257" w:rsidP="00510257">
      <w:pPr>
        <w:ind w:firstLine="0"/>
        <w:jc w:val="left"/>
        <w:rPr>
          <w:rFonts w:eastAsia="Times New Roman"/>
          <w:sz w:val="24"/>
          <w:szCs w:val="20"/>
          <w:lang w:eastAsia="ru-RU"/>
        </w:rPr>
      </w:pPr>
      <w:r w:rsidRPr="00510257">
        <w:rPr>
          <w:rFonts w:eastAsia="Times New Roman"/>
          <w:sz w:val="24"/>
          <w:szCs w:val="20"/>
          <w:lang w:eastAsia="ru-RU"/>
        </w:rPr>
        <w:t>2</w:t>
      </w:r>
      <w:r w:rsidRPr="00510257">
        <w:rPr>
          <w:rFonts w:eastAsia="Times New Roman"/>
          <w:sz w:val="24"/>
          <w:szCs w:val="20"/>
          <w:lang w:val="uk-UA" w:eastAsia="ru-RU"/>
        </w:rPr>
        <w:t>1. Реєстраційний номер облікової картки платника податків __________________________</w:t>
      </w:r>
      <w:r w:rsidRPr="00510257">
        <w:rPr>
          <w:rFonts w:eastAsia="Times New Roman"/>
          <w:sz w:val="24"/>
          <w:szCs w:val="20"/>
          <w:lang w:eastAsia="ru-RU"/>
        </w:rPr>
        <w:t>_</w:t>
      </w:r>
    </w:p>
    <w:p w:rsidR="00510257" w:rsidRPr="00510257" w:rsidRDefault="00510257" w:rsidP="00510257">
      <w:pPr>
        <w:spacing w:line="240" w:lineRule="auto"/>
        <w:ind w:firstLine="0"/>
        <w:jc w:val="left"/>
        <w:rPr>
          <w:rFonts w:eastAsia="Times New Roman"/>
          <w:sz w:val="24"/>
          <w:szCs w:val="20"/>
          <w:lang w:val="uk-UA" w:eastAsia="ru-RU"/>
        </w:rPr>
      </w:pPr>
      <w:r w:rsidRPr="00510257">
        <w:rPr>
          <w:rFonts w:eastAsia="Times New Roman"/>
          <w:sz w:val="24"/>
          <w:szCs w:val="20"/>
          <w:lang w:val="uk-UA" w:eastAsia="ru-RU"/>
        </w:rPr>
        <w:t>_________________________          ________________________</w:t>
      </w:r>
    </w:p>
    <w:p w:rsidR="00510257" w:rsidRPr="00510257" w:rsidRDefault="00510257" w:rsidP="00510257">
      <w:pPr>
        <w:spacing w:line="240" w:lineRule="auto"/>
        <w:ind w:firstLine="0"/>
        <w:jc w:val="left"/>
        <w:rPr>
          <w:rFonts w:eastAsia="Times New Roman"/>
          <w:sz w:val="20"/>
          <w:szCs w:val="20"/>
          <w:lang w:val="uk-UA" w:eastAsia="ru-RU"/>
        </w:rPr>
      </w:pPr>
      <w:r w:rsidRPr="00510257">
        <w:rPr>
          <w:rFonts w:eastAsia="Times New Roman"/>
          <w:sz w:val="20"/>
          <w:szCs w:val="20"/>
          <w:lang w:val="uk-UA" w:eastAsia="ru-RU"/>
        </w:rPr>
        <w:t xml:space="preserve">              (дата заповнення)                                             ( особистий підпис)</w:t>
      </w:r>
    </w:p>
    <w:p w:rsidR="00510257" w:rsidRPr="00510257" w:rsidRDefault="00510257" w:rsidP="00510257">
      <w:pPr>
        <w:spacing w:line="240" w:lineRule="auto"/>
        <w:ind w:firstLine="0"/>
        <w:jc w:val="left"/>
        <w:rPr>
          <w:rFonts w:eastAsia="Times New Roman"/>
          <w:sz w:val="20"/>
          <w:szCs w:val="20"/>
          <w:lang w:val="uk-UA" w:eastAsia="ru-RU"/>
        </w:rPr>
      </w:pPr>
    </w:p>
    <w:p w:rsidR="00510257" w:rsidRPr="00510257" w:rsidRDefault="00510257" w:rsidP="00510257">
      <w:pPr>
        <w:spacing w:line="240" w:lineRule="auto"/>
        <w:ind w:left="4320" w:firstLine="0"/>
        <w:jc w:val="left"/>
        <w:rPr>
          <w:rFonts w:eastAsia="Times New Roman"/>
          <w:sz w:val="22"/>
          <w:lang w:eastAsia="ru-RU"/>
        </w:rPr>
      </w:pPr>
      <w:r w:rsidRPr="00510257">
        <w:rPr>
          <w:rFonts w:eastAsia="Times New Roman"/>
          <w:sz w:val="22"/>
          <w:lang w:val="uk-UA" w:eastAsia="ru-RU"/>
        </w:rPr>
        <w:t xml:space="preserve">Просимо повідомляти за місцем роботи про зміни </w:t>
      </w:r>
    </w:p>
    <w:p w:rsidR="00510257" w:rsidRPr="00510257" w:rsidRDefault="00510257" w:rsidP="00510257">
      <w:pPr>
        <w:spacing w:line="240" w:lineRule="auto"/>
        <w:ind w:left="4320" w:firstLine="0"/>
        <w:jc w:val="left"/>
        <w:rPr>
          <w:rFonts w:eastAsia="Times New Roman"/>
          <w:sz w:val="22"/>
          <w:lang w:val="uk-UA" w:eastAsia="ru-RU"/>
        </w:rPr>
      </w:pPr>
      <w:r w:rsidRPr="00510257">
        <w:rPr>
          <w:rFonts w:eastAsia="Times New Roman"/>
          <w:sz w:val="22"/>
          <w:lang w:val="uk-UA" w:eastAsia="ru-RU"/>
        </w:rPr>
        <w:t>в облікових даних (прізвище, ім’я, по батькові), сімейному стані і складі родини, а також про зміну місця проживання, номерів телефонів, набуття нового рівня освіти, присвоєння наукового ступеню, вченого звання</w:t>
      </w:r>
    </w:p>
    <w:p w:rsidR="002B4049" w:rsidRDefault="002B4049">
      <w:pPr>
        <w:rPr>
          <w:lang w:val="uk-UA"/>
        </w:rPr>
      </w:pPr>
      <w:r>
        <w:rPr>
          <w:lang w:val="uk-UA"/>
        </w:rPr>
        <w:br w:type="page"/>
      </w:r>
    </w:p>
    <w:p w:rsidR="00370D19" w:rsidRPr="003E2228" w:rsidRDefault="00370D19" w:rsidP="003E2228">
      <w:pPr>
        <w:spacing w:line="240" w:lineRule="auto"/>
        <w:ind w:firstLine="720"/>
        <w:jc w:val="center"/>
        <w:rPr>
          <w:rFonts w:eastAsia="Arial Unicode MS"/>
          <w:b/>
          <w:color w:val="000000"/>
          <w:sz w:val="32"/>
          <w:szCs w:val="32"/>
          <w:lang w:val="uk-UA" w:eastAsia="uk-UA"/>
        </w:rPr>
      </w:pPr>
      <w:r w:rsidRPr="003E2228">
        <w:rPr>
          <w:rFonts w:eastAsia="Arial Unicode MS"/>
          <w:b/>
          <w:color w:val="000000"/>
          <w:sz w:val="32"/>
          <w:szCs w:val="32"/>
          <w:lang w:val="uk-UA" w:eastAsia="uk-UA"/>
        </w:rPr>
        <w:t>ОРГАНІЗАЦІЯ ПРЕС-КОНФЕРЕНЦІЙ ТА ПРЕЗЕНТАЦІЙ ФІРМИ</w:t>
      </w:r>
    </w:p>
    <w:p w:rsidR="00370D19" w:rsidRPr="003E2228" w:rsidRDefault="00370D19" w:rsidP="003E2228">
      <w:pPr>
        <w:spacing w:line="240" w:lineRule="auto"/>
        <w:ind w:firstLine="0"/>
        <w:rPr>
          <w:rFonts w:eastAsia="Arial Unicode MS"/>
          <w:b/>
          <w:color w:val="000000"/>
          <w:sz w:val="32"/>
          <w:szCs w:val="32"/>
          <w:lang w:val="uk-UA" w:eastAsia="uk-UA"/>
        </w:rPr>
      </w:pPr>
      <w:r w:rsidRPr="003E2228">
        <w:rPr>
          <w:rFonts w:eastAsia="Arial Unicode MS"/>
          <w:b/>
          <w:color w:val="000000"/>
          <w:sz w:val="32"/>
          <w:szCs w:val="32"/>
          <w:lang w:val="uk-UA" w:eastAsia="uk-UA"/>
        </w:rPr>
        <w:t>План</w:t>
      </w:r>
    </w:p>
    <w:p w:rsidR="00370D19" w:rsidRPr="003E2228" w:rsidRDefault="002966A3" w:rsidP="003E2228">
      <w:pPr>
        <w:numPr>
          <w:ilvl w:val="0"/>
          <w:numId w:val="10"/>
        </w:numPr>
        <w:tabs>
          <w:tab w:val="clear" w:pos="1440"/>
          <w:tab w:val="num" w:pos="1080"/>
        </w:tabs>
        <w:spacing w:line="240" w:lineRule="auto"/>
        <w:ind w:left="1080"/>
        <w:jc w:val="left"/>
        <w:rPr>
          <w:rFonts w:eastAsia="Arial Unicode MS"/>
          <w:color w:val="000000"/>
          <w:sz w:val="32"/>
          <w:szCs w:val="32"/>
          <w:lang w:val="uk-UA" w:eastAsia="uk-UA"/>
        </w:rPr>
      </w:pPr>
      <w:r>
        <w:rPr>
          <w:rFonts w:eastAsia="Arial Unicode MS"/>
          <w:color w:val="000000"/>
          <w:sz w:val="32"/>
          <w:szCs w:val="32"/>
          <w:lang w:val="uk-UA" w:eastAsia="uk-UA"/>
        </w:rPr>
        <w:t>Визначення прес-конференції</w:t>
      </w:r>
    </w:p>
    <w:p w:rsidR="00370D19" w:rsidRPr="003E2228" w:rsidRDefault="00370D19" w:rsidP="003E2228">
      <w:pPr>
        <w:numPr>
          <w:ilvl w:val="0"/>
          <w:numId w:val="10"/>
        </w:numPr>
        <w:tabs>
          <w:tab w:val="clear" w:pos="1440"/>
          <w:tab w:val="num" w:pos="1080"/>
        </w:tabs>
        <w:spacing w:line="240" w:lineRule="auto"/>
        <w:ind w:left="1080"/>
        <w:jc w:val="left"/>
        <w:rPr>
          <w:rFonts w:eastAsia="Arial Unicode MS"/>
          <w:color w:val="000000"/>
          <w:sz w:val="32"/>
          <w:szCs w:val="32"/>
          <w:lang w:val="uk-UA" w:eastAsia="uk-UA"/>
        </w:rPr>
      </w:pPr>
      <w:r w:rsidRPr="003E2228">
        <w:rPr>
          <w:rFonts w:eastAsia="Arial Unicode MS"/>
          <w:color w:val="000000"/>
          <w:sz w:val="32"/>
          <w:szCs w:val="32"/>
          <w:lang w:val="uk-UA" w:eastAsia="uk-UA"/>
        </w:rPr>
        <w:t>Організаційні складові елементи сх</w:t>
      </w:r>
      <w:r w:rsidR="002966A3">
        <w:rPr>
          <w:rFonts w:eastAsia="Arial Unicode MS"/>
          <w:color w:val="000000"/>
          <w:sz w:val="32"/>
          <w:szCs w:val="32"/>
          <w:lang w:val="uk-UA" w:eastAsia="uk-UA"/>
        </w:rPr>
        <w:t>еми проведення прес-конференції</w:t>
      </w:r>
    </w:p>
    <w:p w:rsidR="00370D19" w:rsidRPr="003E2228" w:rsidRDefault="002966A3" w:rsidP="003E2228">
      <w:pPr>
        <w:numPr>
          <w:ilvl w:val="0"/>
          <w:numId w:val="10"/>
        </w:numPr>
        <w:tabs>
          <w:tab w:val="clear" w:pos="1440"/>
          <w:tab w:val="num" w:pos="1080"/>
        </w:tabs>
        <w:spacing w:line="240" w:lineRule="auto"/>
        <w:ind w:left="1080"/>
        <w:jc w:val="left"/>
        <w:rPr>
          <w:rFonts w:eastAsia="Arial Unicode MS"/>
          <w:color w:val="000000"/>
          <w:sz w:val="32"/>
          <w:szCs w:val="32"/>
          <w:lang w:val="uk-UA" w:eastAsia="uk-UA"/>
        </w:rPr>
      </w:pPr>
      <w:r>
        <w:rPr>
          <w:rFonts w:eastAsia="Arial Unicode MS"/>
          <w:color w:val="000000"/>
          <w:sz w:val="32"/>
          <w:szCs w:val="32"/>
          <w:lang w:val="uk-UA" w:eastAsia="uk-UA"/>
        </w:rPr>
        <w:t>Правила проведення презентації</w:t>
      </w:r>
    </w:p>
    <w:p w:rsidR="002966A3" w:rsidRDefault="002966A3" w:rsidP="003E2228">
      <w:pPr>
        <w:spacing w:line="240" w:lineRule="auto"/>
        <w:ind w:firstLine="720"/>
        <w:rPr>
          <w:rFonts w:eastAsia="Arial Unicode MS"/>
          <w:b/>
          <w:color w:val="000000"/>
          <w:sz w:val="32"/>
          <w:szCs w:val="32"/>
          <w:lang w:val="uk-UA" w:eastAsia="uk-UA"/>
        </w:rPr>
      </w:pPr>
    </w:p>
    <w:p w:rsidR="00370D19" w:rsidRPr="003E2228" w:rsidRDefault="00370D19" w:rsidP="003E2228">
      <w:pPr>
        <w:spacing w:line="240" w:lineRule="auto"/>
        <w:ind w:firstLine="720"/>
        <w:rPr>
          <w:rFonts w:eastAsia="Arial Unicode MS"/>
          <w:color w:val="000000"/>
          <w:sz w:val="32"/>
          <w:szCs w:val="32"/>
          <w:lang w:val="uk-UA" w:eastAsia="uk-UA"/>
        </w:rPr>
      </w:pPr>
      <w:r w:rsidRPr="003E2228">
        <w:rPr>
          <w:rFonts w:eastAsia="Arial Unicode MS"/>
          <w:b/>
          <w:color w:val="000000"/>
          <w:sz w:val="32"/>
          <w:szCs w:val="32"/>
          <w:lang w:val="uk-UA" w:eastAsia="uk-UA"/>
        </w:rPr>
        <w:t>1.</w:t>
      </w:r>
      <w:r w:rsidRPr="003E2228">
        <w:rPr>
          <w:rFonts w:eastAsia="Arial Unicode MS"/>
          <w:color w:val="000000"/>
          <w:sz w:val="32"/>
          <w:szCs w:val="32"/>
          <w:lang w:val="uk-UA" w:eastAsia="uk-UA"/>
        </w:rPr>
        <w:t xml:space="preserve"> Іноді фірмі необхідна реклама її діяльності. З цією метою окрім звичних засобів використовують і такий вид самореклами, як прес-конференція.</w:t>
      </w:r>
    </w:p>
    <w:p w:rsidR="00370D19" w:rsidRPr="003E2228" w:rsidRDefault="00370D19" w:rsidP="003E2228">
      <w:pPr>
        <w:spacing w:line="240" w:lineRule="auto"/>
        <w:ind w:firstLine="720"/>
        <w:rPr>
          <w:rFonts w:eastAsia="Arial Unicode MS"/>
          <w:color w:val="000000"/>
          <w:sz w:val="32"/>
          <w:szCs w:val="32"/>
          <w:lang w:val="uk-UA" w:eastAsia="uk-UA"/>
        </w:rPr>
      </w:pPr>
      <w:r w:rsidRPr="003E2228">
        <w:rPr>
          <w:rFonts w:eastAsia="Arial Unicode MS"/>
          <w:b/>
          <w:color w:val="000000"/>
          <w:sz w:val="32"/>
          <w:szCs w:val="32"/>
          <w:lang w:val="uk-UA" w:eastAsia="uk-UA"/>
        </w:rPr>
        <w:t>Прес-конференція</w:t>
      </w:r>
      <w:r w:rsidRPr="003E2228">
        <w:rPr>
          <w:rFonts w:eastAsia="Arial Unicode MS"/>
          <w:color w:val="000000"/>
          <w:sz w:val="32"/>
          <w:szCs w:val="32"/>
          <w:lang w:val="uk-UA" w:eastAsia="uk-UA"/>
        </w:rPr>
        <w:t xml:space="preserve"> — масовий захід з метою ознайомлення громадськості з діяльністю певних організацій, діячів науки, культури, сервісу та інше при активній підтримці преси, радіо та телебачення. </w:t>
      </w:r>
    </w:p>
    <w:p w:rsidR="00370D19" w:rsidRPr="003E2228" w:rsidRDefault="00370D19" w:rsidP="003E2228">
      <w:pPr>
        <w:spacing w:line="240" w:lineRule="auto"/>
        <w:ind w:firstLine="720"/>
        <w:rPr>
          <w:rFonts w:eastAsia="Arial Unicode MS"/>
          <w:color w:val="000000"/>
          <w:sz w:val="32"/>
          <w:szCs w:val="32"/>
          <w:lang w:val="uk-UA" w:eastAsia="uk-UA"/>
        </w:rPr>
      </w:pPr>
      <w:r w:rsidRPr="003E2228">
        <w:rPr>
          <w:rFonts w:eastAsia="Arial Unicode MS"/>
          <w:color w:val="000000"/>
          <w:sz w:val="32"/>
          <w:szCs w:val="32"/>
          <w:lang w:val="uk-UA" w:eastAsia="uk-UA"/>
        </w:rPr>
        <w:t>Прес</w:t>
      </w:r>
      <w:r w:rsidR="00D41C18">
        <w:rPr>
          <w:rFonts w:eastAsia="Arial Unicode MS"/>
          <w:color w:val="000000"/>
          <w:sz w:val="32"/>
          <w:szCs w:val="32"/>
          <w:lang w:val="uk-UA" w:eastAsia="uk-UA"/>
        </w:rPr>
        <w:t>–</w:t>
      </w:r>
      <w:r w:rsidRPr="003E2228">
        <w:rPr>
          <w:rFonts w:eastAsia="Arial Unicode MS"/>
          <w:color w:val="000000"/>
          <w:sz w:val="32"/>
          <w:szCs w:val="32"/>
          <w:lang w:val="uk-UA" w:eastAsia="uk-UA"/>
        </w:rPr>
        <w:t>конференцію можна проводити для того, щоб одержати у пресі, по радіо та на телебаченні позитивні відгуки на демонстрацію продукції фірми на виставці, а також з якихось інших нагод, важливих для фірми, наприклад, введення товару в обіг ринку.</w:t>
      </w:r>
    </w:p>
    <w:p w:rsidR="00370D19" w:rsidRPr="003E2228" w:rsidRDefault="00370D19" w:rsidP="003E2228">
      <w:pPr>
        <w:spacing w:line="240" w:lineRule="auto"/>
        <w:ind w:firstLine="720"/>
        <w:rPr>
          <w:rFonts w:eastAsia="Arial Unicode MS"/>
          <w:color w:val="000000"/>
          <w:sz w:val="32"/>
          <w:szCs w:val="32"/>
          <w:lang w:val="uk-UA" w:eastAsia="uk-UA"/>
        </w:rPr>
      </w:pPr>
      <w:r w:rsidRPr="003E2228">
        <w:rPr>
          <w:rFonts w:eastAsia="Arial Unicode MS"/>
          <w:color w:val="000000"/>
          <w:sz w:val="32"/>
          <w:szCs w:val="32"/>
          <w:lang w:val="uk-UA" w:eastAsia="uk-UA"/>
        </w:rPr>
        <w:t>Якщо постала необхідність організації прес</w:t>
      </w:r>
      <w:r w:rsidR="00D41C18">
        <w:rPr>
          <w:rFonts w:eastAsia="Arial Unicode MS"/>
          <w:color w:val="000000"/>
          <w:sz w:val="32"/>
          <w:szCs w:val="32"/>
          <w:lang w:val="uk-UA" w:eastAsia="uk-UA"/>
        </w:rPr>
        <w:t>–</w:t>
      </w:r>
      <w:r w:rsidRPr="003E2228">
        <w:rPr>
          <w:rFonts w:eastAsia="Arial Unicode MS"/>
          <w:color w:val="000000"/>
          <w:sz w:val="32"/>
          <w:szCs w:val="32"/>
          <w:lang w:val="uk-UA" w:eastAsia="uk-UA"/>
        </w:rPr>
        <w:t xml:space="preserve">конференції, то провести її слід тільки після детальної підготовки, що має на увазі організацію самого дійства і його документальне забезпечення. Керівник або відповідальна особа за його розпорядженням повинна підготувати доповідь (виступ керівника або відповідного спеціаліста). </w:t>
      </w:r>
    </w:p>
    <w:p w:rsidR="00370D19" w:rsidRPr="003E2228" w:rsidRDefault="00370D19" w:rsidP="003E2228">
      <w:pPr>
        <w:spacing w:line="240" w:lineRule="auto"/>
        <w:ind w:firstLine="720"/>
        <w:rPr>
          <w:rFonts w:eastAsia="Arial Unicode MS"/>
          <w:color w:val="000000"/>
          <w:sz w:val="32"/>
          <w:szCs w:val="32"/>
          <w:lang w:val="uk-UA" w:eastAsia="uk-UA"/>
        </w:rPr>
      </w:pPr>
      <w:r w:rsidRPr="003E2228">
        <w:rPr>
          <w:rFonts w:eastAsia="Arial Unicode MS"/>
          <w:b/>
          <w:color w:val="000000"/>
          <w:sz w:val="32"/>
          <w:szCs w:val="32"/>
          <w:lang w:val="uk-UA" w:eastAsia="uk-UA"/>
        </w:rPr>
        <w:t>Доповідь</w:t>
      </w:r>
      <w:r w:rsidRPr="003E2228">
        <w:rPr>
          <w:rFonts w:eastAsia="Arial Unicode MS"/>
          <w:color w:val="000000"/>
          <w:sz w:val="32"/>
          <w:szCs w:val="32"/>
          <w:lang w:val="uk-UA" w:eastAsia="uk-UA"/>
        </w:rPr>
        <w:t xml:space="preserve"> </w:t>
      </w:r>
      <w:r w:rsidR="00D41C18">
        <w:rPr>
          <w:rFonts w:eastAsia="Arial Unicode MS"/>
          <w:color w:val="000000"/>
          <w:sz w:val="32"/>
          <w:szCs w:val="32"/>
          <w:lang w:val="uk-UA" w:eastAsia="uk-UA"/>
        </w:rPr>
        <w:t>—</w:t>
      </w:r>
      <w:r w:rsidRPr="003E2228">
        <w:rPr>
          <w:rFonts w:eastAsia="Arial Unicode MS"/>
          <w:color w:val="000000"/>
          <w:sz w:val="32"/>
          <w:szCs w:val="32"/>
          <w:lang w:val="uk-UA" w:eastAsia="uk-UA"/>
        </w:rPr>
        <w:t xml:space="preserve"> найпоширеніший вид публічного виступу, і його композиційна побудова повинна відповідати загальним нормам сучасної ділової мови. При цьому слід пам'ятати, що для прес</w:t>
      </w:r>
      <w:r w:rsidR="00D41C18">
        <w:rPr>
          <w:rFonts w:eastAsia="Arial Unicode MS"/>
          <w:color w:val="000000"/>
          <w:sz w:val="32"/>
          <w:szCs w:val="32"/>
          <w:lang w:val="uk-UA" w:eastAsia="uk-UA"/>
        </w:rPr>
        <w:t>–</w:t>
      </w:r>
      <w:r w:rsidRPr="003E2228">
        <w:rPr>
          <w:rFonts w:eastAsia="Arial Unicode MS"/>
          <w:color w:val="000000"/>
          <w:sz w:val="32"/>
          <w:szCs w:val="32"/>
          <w:lang w:val="uk-UA" w:eastAsia="uk-UA"/>
        </w:rPr>
        <w:t>конференції готується не політична чи звітна доповідь, а саме ділова.</w:t>
      </w:r>
    </w:p>
    <w:p w:rsidR="00370D19" w:rsidRPr="003E2228" w:rsidRDefault="00370D19" w:rsidP="003E2228">
      <w:pPr>
        <w:spacing w:line="240" w:lineRule="auto"/>
        <w:ind w:firstLine="720"/>
        <w:rPr>
          <w:rFonts w:eastAsia="Arial Unicode MS"/>
          <w:color w:val="000000"/>
          <w:sz w:val="32"/>
          <w:szCs w:val="32"/>
          <w:lang w:val="uk-UA" w:eastAsia="uk-UA"/>
        </w:rPr>
      </w:pPr>
      <w:r w:rsidRPr="003E2228">
        <w:rPr>
          <w:rFonts w:eastAsia="Arial Unicode MS"/>
          <w:b/>
          <w:color w:val="000000"/>
          <w:sz w:val="32"/>
          <w:szCs w:val="32"/>
          <w:lang w:val="uk-UA" w:eastAsia="uk-UA"/>
        </w:rPr>
        <w:t>Ділова доповідь</w:t>
      </w:r>
      <w:r w:rsidRPr="003E2228">
        <w:rPr>
          <w:rFonts w:eastAsia="Arial Unicode MS"/>
          <w:color w:val="000000"/>
          <w:sz w:val="32"/>
          <w:szCs w:val="32"/>
          <w:lang w:val="uk-UA" w:eastAsia="uk-UA"/>
        </w:rPr>
        <w:t xml:space="preserve"> </w:t>
      </w:r>
      <w:r w:rsidR="00D41C18">
        <w:rPr>
          <w:rFonts w:eastAsia="Arial Unicode MS"/>
          <w:color w:val="000000"/>
          <w:sz w:val="32"/>
          <w:szCs w:val="32"/>
          <w:lang w:val="uk-UA" w:eastAsia="uk-UA"/>
        </w:rPr>
        <w:t>—</w:t>
      </w:r>
      <w:r w:rsidRPr="003E2228">
        <w:rPr>
          <w:rFonts w:eastAsia="Arial Unicode MS"/>
          <w:color w:val="000000"/>
          <w:sz w:val="32"/>
          <w:szCs w:val="32"/>
          <w:lang w:val="uk-UA" w:eastAsia="uk-UA"/>
        </w:rPr>
        <w:t xml:space="preserve"> це документ, який містить виклад певних питань з висновками та пропозиціями. </w:t>
      </w:r>
    </w:p>
    <w:p w:rsidR="00370D19" w:rsidRPr="003E2228" w:rsidRDefault="00370D19" w:rsidP="003E2228">
      <w:pPr>
        <w:spacing w:line="240" w:lineRule="auto"/>
        <w:ind w:firstLine="720"/>
        <w:rPr>
          <w:rFonts w:eastAsia="Arial Unicode MS"/>
          <w:color w:val="000000"/>
          <w:sz w:val="32"/>
          <w:szCs w:val="32"/>
          <w:lang w:val="uk-UA" w:eastAsia="uk-UA"/>
        </w:rPr>
      </w:pPr>
      <w:r w:rsidRPr="003E2228">
        <w:rPr>
          <w:rFonts w:eastAsia="Arial Unicode MS"/>
          <w:color w:val="000000"/>
          <w:sz w:val="32"/>
          <w:szCs w:val="32"/>
          <w:lang w:val="uk-UA" w:eastAsia="uk-UA"/>
        </w:rPr>
        <w:t>На відміну від інших документів така доповідь призначена для усного читання, оскільки аудиторія (журналісти, радіо, преса чи телебачення) в силу специфіки прес</w:t>
      </w:r>
      <w:r w:rsidR="00D41C18">
        <w:rPr>
          <w:rFonts w:eastAsia="Arial Unicode MS"/>
          <w:color w:val="000000"/>
          <w:sz w:val="32"/>
          <w:szCs w:val="32"/>
          <w:lang w:val="uk-UA" w:eastAsia="uk-UA"/>
        </w:rPr>
        <w:t>–</w:t>
      </w:r>
      <w:r w:rsidRPr="003E2228">
        <w:rPr>
          <w:rFonts w:eastAsia="Arial Unicode MS"/>
          <w:color w:val="000000"/>
          <w:sz w:val="32"/>
          <w:szCs w:val="32"/>
          <w:lang w:val="uk-UA" w:eastAsia="uk-UA"/>
        </w:rPr>
        <w:t>конференції сприйматиме саме варіант розповідний, а не читабельний. При цьому особа, яка повідомлятиме інформацію, повинна не тільки вільно володіти основною інформацією, а й відповідати на не завжди ординарні запитання журналістів, тобто володіти достатнім лексичним арсеналом, мовними прийомами і прийомами ділового спілкування.</w:t>
      </w:r>
    </w:p>
    <w:p w:rsidR="00370D19" w:rsidRPr="003E2228" w:rsidRDefault="00370D19" w:rsidP="003E2228">
      <w:pPr>
        <w:spacing w:line="240" w:lineRule="auto"/>
        <w:ind w:firstLine="720"/>
        <w:rPr>
          <w:rFonts w:eastAsia="Arial Unicode MS"/>
          <w:color w:val="000000"/>
          <w:sz w:val="32"/>
          <w:szCs w:val="32"/>
          <w:lang w:val="uk-UA" w:eastAsia="uk-UA"/>
        </w:rPr>
      </w:pPr>
      <w:r w:rsidRPr="003E2228">
        <w:rPr>
          <w:rFonts w:eastAsia="Arial Unicode MS"/>
          <w:color w:val="000000"/>
          <w:sz w:val="32"/>
          <w:szCs w:val="32"/>
          <w:lang w:val="uk-UA" w:eastAsia="uk-UA"/>
        </w:rPr>
        <w:t>Доповідь обов'язково повинна включати ідеї і позитивні пропозиції. Тому змісту доповіді і, відповідно, майбутньому виступу (повідомленню) представника вищої адміністрації фірми, насиченню цього виступу нетривіальними фактами та цифрами повинна бути приділена особливо прискіплива увага.</w:t>
      </w:r>
    </w:p>
    <w:p w:rsidR="00370D19" w:rsidRPr="003E2228" w:rsidRDefault="00370D19" w:rsidP="003E2228">
      <w:pPr>
        <w:spacing w:line="240" w:lineRule="auto"/>
        <w:ind w:firstLine="720"/>
        <w:rPr>
          <w:rFonts w:eastAsia="Arial Unicode MS"/>
          <w:color w:val="000000"/>
          <w:sz w:val="32"/>
          <w:szCs w:val="32"/>
          <w:lang w:val="uk-UA" w:eastAsia="uk-UA"/>
        </w:rPr>
      </w:pPr>
      <w:r w:rsidRPr="003E2228">
        <w:rPr>
          <w:rFonts w:eastAsia="Arial Unicode MS"/>
          <w:color w:val="000000"/>
          <w:sz w:val="32"/>
          <w:szCs w:val="32"/>
          <w:lang w:val="uk-UA" w:eastAsia="uk-UA"/>
        </w:rPr>
        <w:t xml:space="preserve">Оскільки такий виступ (повідомлення) належить до діяльності </w:t>
      </w:r>
      <w:r w:rsidR="00D41C18">
        <w:rPr>
          <w:rFonts w:eastAsia="Arial Unicode MS"/>
          <w:color w:val="000000"/>
          <w:sz w:val="32"/>
          <w:szCs w:val="32"/>
          <w:lang w:val="uk-UA" w:eastAsia="uk-UA"/>
        </w:rPr>
        <w:t>«</w:t>
      </w:r>
      <w:r w:rsidRPr="003E2228">
        <w:rPr>
          <w:rFonts w:eastAsia="Arial Unicode MS"/>
          <w:color w:val="000000"/>
          <w:sz w:val="32"/>
          <w:szCs w:val="32"/>
          <w:lang w:val="uk-UA" w:eastAsia="uk-UA"/>
        </w:rPr>
        <w:t>паблік рілейшнз</w:t>
      </w:r>
      <w:r w:rsidR="00D41C18">
        <w:rPr>
          <w:rFonts w:eastAsia="Arial Unicode MS"/>
          <w:color w:val="000000"/>
          <w:sz w:val="32"/>
          <w:szCs w:val="32"/>
          <w:lang w:val="uk-UA" w:eastAsia="uk-UA"/>
        </w:rPr>
        <w:t>»</w:t>
      </w:r>
      <w:r w:rsidRPr="003E2228">
        <w:rPr>
          <w:rFonts w:eastAsia="Arial Unicode MS"/>
          <w:color w:val="000000"/>
          <w:sz w:val="32"/>
          <w:szCs w:val="32"/>
          <w:lang w:val="uk-UA" w:eastAsia="uk-UA"/>
        </w:rPr>
        <w:t>, слід врахувати всі вимоги та, по можливості, передбачити ймовірні запитання аудиторії, які можуть виникнути в ході прес</w:t>
      </w:r>
      <w:r w:rsidR="00D41C18">
        <w:rPr>
          <w:rFonts w:eastAsia="Arial Unicode MS"/>
          <w:color w:val="000000"/>
          <w:sz w:val="32"/>
          <w:szCs w:val="32"/>
          <w:lang w:val="uk-UA" w:eastAsia="uk-UA"/>
        </w:rPr>
        <w:t>–</w:t>
      </w:r>
      <w:r w:rsidRPr="003E2228">
        <w:rPr>
          <w:rFonts w:eastAsia="Arial Unicode MS"/>
          <w:color w:val="000000"/>
          <w:sz w:val="32"/>
          <w:szCs w:val="32"/>
          <w:lang w:val="uk-UA" w:eastAsia="uk-UA"/>
        </w:rPr>
        <w:t>конференції. Додатковою вимогою є добрі ораторські здібності. Щоправда, зайва емоційність на прес</w:t>
      </w:r>
      <w:r w:rsidR="00D41C18">
        <w:rPr>
          <w:rFonts w:eastAsia="Arial Unicode MS"/>
          <w:color w:val="000000"/>
          <w:sz w:val="32"/>
          <w:szCs w:val="32"/>
          <w:lang w:val="uk-UA" w:eastAsia="uk-UA"/>
        </w:rPr>
        <w:t>–</w:t>
      </w:r>
      <w:r w:rsidRPr="003E2228">
        <w:rPr>
          <w:rFonts w:eastAsia="Arial Unicode MS"/>
          <w:color w:val="000000"/>
          <w:sz w:val="32"/>
          <w:szCs w:val="32"/>
          <w:lang w:val="uk-UA" w:eastAsia="uk-UA"/>
        </w:rPr>
        <w:t xml:space="preserve">конференції не бажана. Вона, швидше, зіпсує враження від виступу і відповідей на додаткові запитання. Не останню роль відіграватиме і здатність представника фірми обходити </w:t>
      </w:r>
      <w:r w:rsidR="00D41C18">
        <w:rPr>
          <w:rFonts w:eastAsia="Arial Unicode MS"/>
          <w:color w:val="000000"/>
          <w:sz w:val="32"/>
          <w:szCs w:val="32"/>
          <w:lang w:val="uk-UA" w:eastAsia="uk-UA"/>
        </w:rPr>
        <w:t>«</w:t>
      </w:r>
      <w:r w:rsidRPr="003E2228">
        <w:rPr>
          <w:rFonts w:eastAsia="Arial Unicode MS"/>
          <w:color w:val="000000"/>
          <w:sz w:val="32"/>
          <w:szCs w:val="32"/>
          <w:lang w:val="uk-UA" w:eastAsia="uk-UA"/>
        </w:rPr>
        <w:t>гострі кути</w:t>
      </w:r>
      <w:r w:rsidR="00D41C18">
        <w:rPr>
          <w:rFonts w:eastAsia="Arial Unicode MS"/>
          <w:color w:val="000000"/>
          <w:sz w:val="32"/>
          <w:szCs w:val="32"/>
          <w:lang w:val="uk-UA" w:eastAsia="uk-UA"/>
        </w:rPr>
        <w:t>»</w:t>
      </w:r>
      <w:r w:rsidRPr="003E2228">
        <w:rPr>
          <w:rFonts w:eastAsia="Arial Unicode MS"/>
          <w:color w:val="000000"/>
          <w:sz w:val="32"/>
          <w:szCs w:val="32"/>
          <w:lang w:val="uk-UA" w:eastAsia="uk-UA"/>
        </w:rPr>
        <w:t>, тобто відходити від подекуди ворожих та неприязних запитань, вносити в напружену атмосферу струмінь доброзичливості та здатність доречно пожартувати.</w:t>
      </w:r>
    </w:p>
    <w:p w:rsidR="00370D19" w:rsidRPr="003E2228" w:rsidRDefault="00370D19" w:rsidP="003E2228">
      <w:pPr>
        <w:spacing w:line="240" w:lineRule="auto"/>
        <w:ind w:firstLine="720"/>
        <w:rPr>
          <w:rFonts w:eastAsia="Arial Unicode MS"/>
          <w:color w:val="000000"/>
          <w:sz w:val="32"/>
          <w:szCs w:val="32"/>
          <w:lang w:val="uk-UA" w:eastAsia="uk-UA"/>
        </w:rPr>
      </w:pPr>
      <w:r w:rsidRPr="003E2228">
        <w:rPr>
          <w:rFonts w:eastAsia="Arial Unicode MS"/>
          <w:color w:val="000000"/>
          <w:sz w:val="32"/>
          <w:szCs w:val="32"/>
          <w:lang w:val="uk-UA" w:eastAsia="uk-UA"/>
        </w:rPr>
        <w:t>По</w:t>
      </w:r>
      <w:r w:rsidR="00D41C18">
        <w:rPr>
          <w:rFonts w:eastAsia="Arial Unicode MS"/>
          <w:color w:val="000000"/>
          <w:sz w:val="32"/>
          <w:szCs w:val="32"/>
          <w:lang w:val="uk-UA" w:eastAsia="uk-UA"/>
        </w:rPr>
        <w:t>–</w:t>
      </w:r>
      <w:r w:rsidRPr="003E2228">
        <w:rPr>
          <w:rFonts w:eastAsia="Arial Unicode MS"/>
          <w:color w:val="000000"/>
          <w:sz w:val="32"/>
          <w:szCs w:val="32"/>
          <w:lang w:val="uk-UA" w:eastAsia="uk-UA"/>
        </w:rPr>
        <w:t xml:space="preserve">перше, </w:t>
      </w:r>
      <w:r w:rsidRPr="003E2228">
        <w:rPr>
          <w:rFonts w:eastAsia="Arial Unicode MS"/>
          <w:b/>
          <w:color w:val="000000"/>
          <w:sz w:val="32"/>
          <w:szCs w:val="32"/>
          <w:lang w:val="uk-UA" w:eastAsia="uk-UA"/>
        </w:rPr>
        <w:t>текст доповіді</w:t>
      </w:r>
      <w:r w:rsidRPr="003E2228">
        <w:rPr>
          <w:rFonts w:eastAsia="Arial Unicode MS"/>
          <w:color w:val="000000"/>
          <w:sz w:val="32"/>
          <w:szCs w:val="32"/>
          <w:lang w:val="uk-UA" w:eastAsia="uk-UA"/>
        </w:rPr>
        <w:t xml:space="preserve"> виступаючому слід прочитати кілька разів уголос, особливо в тому випадку, коли автором документа був інший працівник фірми, та щоб знати конкретно затрачений час на усне повідомлення.</w:t>
      </w:r>
    </w:p>
    <w:p w:rsidR="00370D19" w:rsidRPr="003E2228" w:rsidRDefault="00370D19" w:rsidP="003E2228">
      <w:pPr>
        <w:spacing w:line="240" w:lineRule="auto"/>
        <w:ind w:firstLine="720"/>
        <w:rPr>
          <w:rFonts w:eastAsia="Arial Unicode MS"/>
          <w:b/>
          <w:color w:val="000000"/>
          <w:sz w:val="32"/>
          <w:szCs w:val="32"/>
          <w:lang w:val="uk-UA" w:eastAsia="uk-UA"/>
        </w:rPr>
      </w:pPr>
      <w:r w:rsidRPr="003E2228">
        <w:rPr>
          <w:rFonts w:eastAsia="Arial Unicode MS"/>
          <w:b/>
          <w:color w:val="000000"/>
          <w:sz w:val="32"/>
          <w:szCs w:val="32"/>
          <w:lang w:val="uk-UA" w:eastAsia="uk-UA"/>
        </w:rPr>
        <w:t xml:space="preserve">Композиційна схема побудови доповіді класична:   </w:t>
      </w:r>
    </w:p>
    <w:p w:rsidR="00370D19" w:rsidRPr="003E2228" w:rsidRDefault="00370D19" w:rsidP="00C84DE1">
      <w:pPr>
        <w:numPr>
          <w:ilvl w:val="0"/>
          <w:numId w:val="162"/>
        </w:numPr>
        <w:tabs>
          <w:tab w:val="clear" w:pos="1440"/>
        </w:tabs>
        <w:spacing w:line="240" w:lineRule="auto"/>
        <w:ind w:left="1134"/>
        <w:rPr>
          <w:rFonts w:eastAsia="Arial Unicode MS"/>
          <w:color w:val="000000"/>
          <w:sz w:val="32"/>
          <w:szCs w:val="32"/>
          <w:lang w:val="uk-UA" w:eastAsia="uk-UA"/>
        </w:rPr>
      </w:pPr>
      <w:r w:rsidRPr="003E2228">
        <w:rPr>
          <w:rFonts w:eastAsia="Arial Unicode MS"/>
          <w:color w:val="000000"/>
          <w:sz w:val="32"/>
          <w:szCs w:val="32"/>
          <w:lang w:val="uk-UA" w:eastAsia="uk-UA"/>
        </w:rPr>
        <w:t>вступ (зачин) із обов'язковою формою привітання і звертання;</w:t>
      </w:r>
    </w:p>
    <w:p w:rsidR="00370D19" w:rsidRPr="003E2228" w:rsidRDefault="00370D19" w:rsidP="00C84DE1">
      <w:pPr>
        <w:numPr>
          <w:ilvl w:val="0"/>
          <w:numId w:val="162"/>
        </w:numPr>
        <w:tabs>
          <w:tab w:val="clear" w:pos="1440"/>
        </w:tabs>
        <w:spacing w:line="240" w:lineRule="auto"/>
        <w:ind w:left="1134"/>
        <w:rPr>
          <w:rFonts w:eastAsia="Arial Unicode MS"/>
          <w:color w:val="000000"/>
          <w:sz w:val="32"/>
          <w:szCs w:val="32"/>
          <w:lang w:val="uk-UA" w:eastAsia="uk-UA"/>
        </w:rPr>
      </w:pPr>
      <w:r w:rsidRPr="003E2228">
        <w:rPr>
          <w:rFonts w:eastAsia="Arial Unicode MS"/>
          <w:color w:val="000000"/>
          <w:sz w:val="32"/>
          <w:szCs w:val="32"/>
          <w:lang w:val="uk-UA" w:eastAsia="uk-UA"/>
        </w:rPr>
        <w:t>основна частина (виклад суті справи, яка може стосуватися вузького питання або мати широкий спектр повідомлення);</w:t>
      </w:r>
    </w:p>
    <w:p w:rsidR="00D41C18" w:rsidRDefault="00370D19" w:rsidP="00C84DE1">
      <w:pPr>
        <w:numPr>
          <w:ilvl w:val="0"/>
          <w:numId w:val="162"/>
        </w:numPr>
        <w:tabs>
          <w:tab w:val="clear" w:pos="1440"/>
        </w:tabs>
        <w:spacing w:line="240" w:lineRule="auto"/>
        <w:ind w:left="1134"/>
        <w:rPr>
          <w:rFonts w:eastAsia="Arial Unicode MS"/>
          <w:color w:val="000000"/>
          <w:sz w:val="32"/>
          <w:szCs w:val="32"/>
          <w:lang w:val="uk-UA" w:eastAsia="uk-UA"/>
        </w:rPr>
      </w:pPr>
      <w:r w:rsidRPr="003E2228">
        <w:rPr>
          <w:rFonts w:eastAsia="Arial Unicode MS"/>
          <w:color w:val="000000"/>
          <w:sz w:val="32"/>
          <w:szCs w:val="32"/>
          <w:lang w:val="uk-UA" w:eastAsia="uk-UA"/>
        </w:rPr>
        <w:t>закінчення (кінцівка) з висловленням подяки за вислухану інформацію</w:t>
      </w:r>
      <w:r w:rsidR="00D41C18">
        <w:rPr>
          <w:rFonts w:eastAsia="Arial Unicode MS"/>
          <w:color w:val="000000"/>
          <w:sz w:val="32"/>
          <w:szCs w:val="32"/>
          <w:lang w:val="uk-UA" w:eastAsia="uk-UA"/>
        </w:rPr>
        <w:t>;</w:t>
      </w:r>
      <w:r w:rsidRPr="003E2228">
        <w:rPr>
          <w:rFonts w:eastAsia="Arial Unicode MS"/>
          <w:color w:val="000000"/>
          <w:sz w:val="32"/>
          <w:szCs w:val="32"/>
          <w:lang w:val="uk-UA" w:eastAsia="uk-UA"/>
        </w:rPr>
        <w:t xml:space="preserve"> </w:t>
      </w:r>
    </w:p>
    <w:p w:rsidR="00370D19" w:rsidRPr="00D41C18" w:rsidRDefault="00D41C18" w:rsidP="00C84DE1">
      <w:pPr>
        <w:numPr>
          <w:ilvl w:val="0"/>
          <w:numId w:val="162"/>
        </w:numPr>
        <w:tabs>
          <w:tab w:val="clear" w:pos="1440"/>
        </w:tabs>
        <w:spacing w:line="240" w:lineRule="auto"/>
        <w:ind w:left="1134"/>
        <w:rPr>
          <w:rFonts w:eastAsia="Arial Unicode MS"/>
          <w:color w:val="000000"/>
          <w:sz w:val="32"/>
          <w:szCs w:val="32"/>
          <w:lang w:val="uk-UA" w:eastAsia="uk-UA"/>
        </w:rPr>
      </w:pPr>
      <w:r>
        <w:rPr>
          <w:rFonts w:eastAsia="Arial Unicode MS"/>
          <w:color w:val="000000"/>
          <w:sz w:val="32"/>
          <w:szCs w:val="32"/>
          <w:lang w:val="uk-UA" w:eastAsia="uk-UA"/>
        </w:rPr>
        <w:t>д</w:t>
      </w:r>
      <w:r w:rsidR="00370D19" w:rsidRPr="003E2228">
        <w:rPr>
          <w:rFonts w:eastAsia="Arial Unicode MS"/>
          <w:color w:val="000000"/>
          <w:sz w:val="32"/>
          <w:szCs w:val="32"/>
          <w:lang w:val="uk-UA" w:eastAsia="uk-UA"/>
        </w:rPr>
        <w:t>оповідь друкується щонайменше в двох примірниках. Перший примірник</w:t>
      </w:r>
      <w:r>
        <w:rPr>
          <w:rFonts w:eastAsia="Arial Unicode MS"/>
          <w:color w:val="000000"/>
          <w:sz w:val="32"/>
          <w:szCs w:val="32"/>
          <w:lang w:val="uk-UA" w:eastAsia="uk-UA"/>
        </w:rPr>
        <w:t xml:space="preserve"> </w:t>
      </w:r>
      <w:r w:rsidR="00370D19" w:rsidRPr="00D41C18">
        <w:rPr>
          <w:rFonts w:eastAsia="Arial Unicode MS"/>
          <w:color w:val="000000"/>
          <w:sz w:val="32"/>
          <w:szCs w:val="32"/>
          <w:lang w:val="uk-UA" w:eastAsia="uk-UA"/>
        </w:rPr>
        <w:t>робочий, який може узгоджуватися з організаторами прес</w:t>
      </w:r>
      <w:r>
        <w:rPr>
          <w:rFonts w:eastAsia="Arial Unicode MS"/>
          <w:color w:val="000000"/>
          <w:sz w:val="32"/>
          <w:szCs w:val="32"/>
          <w:lang w:val="uk-UA" w:eastAsia="uk-UA"/>
        </w:rPr>
        <w:t>–</w:t>
      </w:r>
      <w:r w:rsidR="00370D19" w:rsidRPr="00D41C18">
        <w:rPr>
          <w:rFonts w:eastAsia="Arial Unicode MS"/>
          <w:color w:val="000000"/>
          <w:sz w:val="32"/>
          <w:szCs w:val="32"/>
          <w:lang w:val="uk-UA" w:eastAsia="uk-UA"/>
        </w:rPr>
        <w:t>конференції, другий — страховий варіант.</w:t>
      </w:r>
    </w:p>
    <w:p w:rsidR="00370D19" w:rsidRPr="003E2228" w:rsidRDefault="00370D19" w:rsidP="003E2228">
      <w:pPr>
        <w:spacing w:line="240" w:lineRule="auto"/>
        <w:ind w:firstLine="720"/>
        <w:rPr>
          <w:rFonts w:eastAsia="Arial Unicode MS"/>
          <w:b/>
          <w:color w:val="000000"/>
          <w:sz w:val="32"/>
          <w:szCs w:val="32"/>
          <w:lang w:val="uk-UA" w:eastAsia="uk-UA"/>
        </w:rPr>
      </w:pPr>
      <w:bookmarkStart w:id="105" w:name="bookmark37"/>
      <w:r w:rsidRPr="003E2228">
        <w:rPr>
          <w:rFonts w:eastAsia="Arial Unicode MS"/>
          <w:b/>
          <w:color w:val="000000"/>
          <w:sz w:val="32"/>
          <w:szCs w:val="32"/>
          <w:lang w:val="uk-UA" w:eastAsia="uk-UA"/>
        </w:rPr>
        <w:t>2.</w:t>
      </w:r>
      <w:r w:rsidRPr="003E2228">
        <w:rPr>
          <w:rFonts w:eastAsia="Arial Unicode MS"/>
          <w:color w:val="000000"/>
          <w:sz w:val="32"/>
          <w:szCs w:val="32"/>
          <w:lang w:val="uk-UA" w:eastAsia="uk-UA"/>
        </w:rPr>
        <w:t xml:space="preserve"> </w:t>
      </w:r>
      <w:r w:rsidRPr="003E2228">
        <w:rPr>
          <w:rFonts w:eastAsia="Arial Unicode MS"/>
          <w:b/>
          <w:color w:val="000000"/>
          <w:sz w:val="32"/>
          <w:szCs w:val="32"/>
          <w:lang w:val="uk-UA" w:eastAsia="uk-UA"/>
        </w:rPr>
        <w:t>Організаційні складові елементи схеми проведення прес-конференції:</w:t>
      </w:r>
      <w:bookmarkEnd w:id="105"/>
    </w:p>
    <w:p w:rsidR="00370D19" w:rsidRPr="003E2228" w:rsidRDefault="00370D19" w:rsidP="003E2228">
      <w:pPr>
        <w:spacing w:line="240" w:lineRule="auto"/>
        <w:ind w:firstLine="720"/>
        <w:rPr>
          <w:rFonts w:eastAsia="Arial Unicode MS"/>
          <w:b/>
          <w:i/>
          <w:color w:val="000000"/>
          <w:sz w:val="32"/>
          <w:szCs w:val="32"/>
          <w:lang w:val="uk-UA" w:eastAsia="uk-UA"/>
        </w:rPr>
      </w:pPr>
      <w:r w:rsidRPr="003E2228">
        <w:rPr>
          <w:rFonts w:eastAsia="Arial Unicode MS"/>
          <w:b/>
          <w:i/>
          <w:color w:val="000000"/>
          <w:sz w:val="32"/>
          <w:szCs w:val="32"/>
          <w:lang w:val="uk-UA" w:eastAsia="uk-UA"/>
        </w:rPr>
        <w:t>1. Визначення місця і часу.</w:t>
      </w:r>
    </w:p>
    <w:p w:rsidR="00370D19" w:rsidRPr="003E2228" w:rsidRDefault="00370D19" w:rsidP="003E2228">
      <w:pPr>
        <w:spacing w:line="240" w:lineRule="auto"/>
        <w:ind w:firstLine="720"/>
        <w:rPr>
          <w:rFonts w:eastAsia="Arial Unicode MS"/>
          <w:color w:val="000000"/>
          <w:sz w:val="32"/>
          <w:szCs w:val="32"/>
          <w:lang w:val="uk-UA" w:eastAsia="uk-UA"/>
        </w:rPr>
      </w:pPr>
      <w:r w:rsidRPr="003E2228">
        <w:rPr>
          <w:rFonts w:eastAsia="Arial Unicode MS"/>
          <w:color w:val="000000"/>
          <w:sz w:val="32"/>
          <w:szCs w:val="32"/>
          <w:lang w:val="uk-UA" w:eastAsia="uk-UA"/>
        </w:rPr>
        <w:t>Слід подбати про зал (аудиторію), який повинен бути досить великим, але не гігантським, і не маленьким, в якому важко розміститися. Найбільш вдалий час для проведення прес</w:t>
      </w:r>
      <w:r w:rsidR="005C29CA">
        <w:rPr>
          <w:rFonts w:eastAsia="Arial Unicode MS"/>
          <w:color w:val="000000"/>
          <w:sz w:val="32"/>
          <w:szCs w:val="32"/>
          <w:lang w:val="uk-UA" w:eastAsia="uk-UA"/>
        </w:rPr>
        <w:t>–</w:t>
      </w:r>
      <w:r w:rsidRPr="003E2228">
        <w:rPr>
          <w:rFonts w:eastAsia="Arial Unicode MS"/>
          <w:color w:val="000000"/>
          <w:sz w:val="32"/>
          <w:szCs w:val="32"/>
          <w:lang w:val="uk-UA" w:eastAsia="uk-UA"/>
        </w:rPr>
        <w:t>конференцій — 10</w:t>
      </w:r>
      <w:r w:rsidR="005C29CA">
        <w:rPr>
          <w:rFonts w:eastAsia="Arial Unicode MS"/>
          <w:color w:val="000000"/>
          <w:sz w:val="32"/>
          <w:szCs w:val="32"/>
          <w:lang w:val="uk-UA" w:eastAsia="uk-UA"/>
        </w:rPr>
        <w:t>–</w:t>
      </w:r>
      <w:r w:rsidRPr="003E2228">
        <w:rPr>
          <w:rFonts w:eastAsia="Arial Unicode MS"/>
          <w:color w:val="000000"/>
          <w:sz w:val="32"/>
          <w:szCs w:val="32"/>
          <w:lang w:val="uk-UA" w:eastAsia="uk-UA"/>
        </w:rPr>
        <w:t>11 година ранку: журна</w:t>
      </w:r>
      <w:r w:rsidRPr="003E2228">
        <w:rPr>
          <w:rFonts w:eastAsia="Arial Unicode MS"/>
          <w:color w:val="000000"/>
          <w:sz w:val="32"/>
          <w:szCs w:val="32"/>
          <w:lang w:val="uk-UA" w:eastAsia="uk-UA"/>
        </w:rPr>
        <w:softHyphen/>
        <w:t>лісти встигають передати матеріал до друку, а тележурналісти — у вечірній випуск новин місцевого телебачення.</w:t>
      </w:r>
    </w:p>
    <w:p w:rsidR="00370D19" w:rsidRPr="003E2228" w:rsidRDefault="00370D19" w:rsidP="003E2228">
      <w:pPr>
        <w:spacing w:line="240" w:lineRule="auto"/>
        <w:ind w:firstLine="720"/>
        <w:rPr>
          <w:rFonts w:eastAsia="Arial Unicode MS"/>
          <w:b/>
          <w:i/>
          <w:color w:val="000000"/>
          <w:sz w:val="32"/>
          <w:szCs w:val="32"/>
          <w:lang w:val="uk-UA" w:eastAsia="uk-UA"/>
        </w:rPr>
      </w:pPr>
      <w:r w:rsidRPr="003E2228">
        <w:rPr>
          <w:rFonts w:eastAsia="Arial Unicode MS"/>
          <w:b/>
          <w:i/>
          <w:color w:val="000000"/>
          <w:sz w:val="32"/>
          <w:szCs w:val="32"/>
          <w:lang w:val="uk-UA" w:eastAsia="uk-UA"/>
        </w:rPr>
        <w:t>2. Відправлення запрошень для гостей.</w:t>
      </w:r>
    </w:p>
    <w:p w:rsidR="00370D19" w:rsidRPr="003E2228" w:rsidRDefault="00370D19" w:rsidP="003E2228">
      <w:pPr>
        <w:spacing w:line="240" w:lineRule="auto"/>
        <w:ind w:firstLine="720"/>
        <w:rPr>
          <w:rFonts w:eastAsia="Arial Unicode MS"/>
          <w:color w:val="000000"/>
          <w:sz w:val="32"/>
          <w:szCs w:val="32"/>
          <w:lang w:val="uk-UA" w:eastAsia="uk-UA"/>
        </w:rPr>
      </w:pPr>
      <w:r w:rsidRPr="003E2228">
        <w:rPr>
          <w:rFonts w:eastAsia="Arial Unicode MS"/>
          <w:color w:val="000000"/>
          <w:sz w:val="32"/>
          <w:szCs w:val="32"/>
          <w:lang w:val="uk-UA" w:eastAsia="uk-UA"/>
        </w:rPr>
        <w:t>Список запрошених найкраще складати заздалегідь (за 10 днів до наміченої дати прес</w:t>
      </w:r>
      <w:r w:rsidR="005C29CA">
        <w:rPr>
          <w:rFonts w:eastAsia="Arial Unicode MS"/>
          <w:color w:val="000000"/>
          <w:sz w:val="32"/>
          <w:szCs w:val="32"/>
          <w:lang w:val="uk-UA" w:eastAsia="uk-UA"/>
        </w:rPr>
        <w:t>–</w:t>
      </w:r>
      <w:r w:rsidRPr="003E2228">
        <w:rPr>
          <w:rFonts w:eastAsia="Arial Unicode MS"/>
          <w:color w:val="000000"/>
          <w:sz w:val="32"/>
          <w:szCs w:val="32"/>
          <w:lang w:val="uk-UA" w:eastAsia="uk-UA"/>
        </w:rPr>
        <w:t>конференції), а на місці тільки звірити прізвища, адреси, посади учасників і внести в список випадково забутих важливих осіб.</w:t>
      </w:r>
    </w:p>
    <w:p w:rsidR="00370D19" w:rsidRPr="003E2228" w:rsidRDefault="00370D19" w:rsidP="003E2228">
      <w:pPr>
        <w:spacing w:line="240" w:lineRule="auto"/>
        <w:ind w:firstLine="720"/>
        <w:rPr>
          <w:rFonts w:eastAsia="Arial Unicode MS"/>
          <w:color w:val="000000"/>
          <w:sz w:val="32"/>
          <w:szCs w:val="32"/>
          <w:lang w:val="uk-UA" w:eastAsia="uk-UA"/>
        </w:rPr>
      </w:pPr>
      <w:r w:rsidRPr="003E2228">
        <w:rPr>
          <w:rFonts w:eastAsia="Arial Unicode MS"/>
          <w:b/>
          <w:i/>
          <w:color w:val="000000"/>
          <w:sz w:val="32"/>
          <w:szCs w:val="32"/>
          <w:lang w:val="uk-UA" w:eastAsia="uk-UA"/>
        </w:rPr>
        <w:t>3. Внесення доповнень і виправлень у заздалегідь підготовлену доповідь.</w:t>
      </w:r>
      <w:r w:rsidRPr="003E2228">
        <w:rPr>
          <w:rFonts w:eastAsia="Arial Unicode MS"/>
          <w:color w:val="000000"/>
          <w:sz w:val="32"/>
          <w:szCs w:val="32"/>
          <w:lang w:val="uk-UA" w:eastAsia="uk-UA"/>
        </w:rPr>
        <w:t xml:space="preserve"> </w:t>
      </w:r>
    </w:p>
    <w:p w:rsidR="00370D19" w:rsidRPr="003E2228" w:rsidRDefault="00370D19" w:rsidP="003E2228">
      <w:pPr>
        <w:spacing w:line="240" w:lineRule="auto"/>
        <w:ind w:firstLine="720"/>
        <w:rPr>
          <w:rFonts w:eastAsia="Arial Unicode MS"/>
          <w:color w:val="000000"/>
          <w:sz w:val="32"/>
          <w:szCs w:val="32"/>
          <w:lang w:val="uk-UA" w:eastAsia="uk-UA"/>
        </w:rPr>
      </w:pPr>
      <w:r w:rsidRPr="003E2228">
        <w:rPr>
          <w:rFonts w:eastAsia="Arial Unicode MS"/>
          <w:color w:val="000000"/>
          <w:sz w:val="32"/>
          <w:szCs w:val="32"/>
          <w:lang w:val="uk-UA" w:eastAsia="uk-UA"/>
        </w:rPr>
        <w:t>Доповнення та виправлення можуть вноситися заради того, щоб надати ви</w:t>
      </w:r>
      <w:r w:rsidRPr="003E2228">
        <w:rPr>
          <w:rFonts w:eastAsia="Arial Unicode MS"/>
          <w:color w:val="000000"/>
          <w:sz w:val="32"/>
          <w:szCs w:val="32"/>
          <w:lang w:val="uk-UA" w:eastAsia="uk-UA"/>
        </w:rPr>
        <w:softHyphen/>
        <w:t>ступу більш теплого чи, навпаки, гострого характеру.</w:t>
      </w:r>
    </w:p>
    <w:p w:rsidR="00370D19" w:rsidRPr="003E2228" w:rsidRDefault="00370D19" w:rsidP="003E2228">
      <w:pPr>
        <w:spacing w:line="240" w:lineRule="auto"/>
        <w:ind w:firstLine="720"/>
        <w:rPr>
          <w:rFonts w:eastAsia="Arial Unicode MS"/>
          <w:color w:val="000000"/>
          <w:sz w:val="32"/>
          <w:szCs w:val="32"/>
          <w:lang w:val="uk-UA" w:eastAsia="uk-UA"/>
        </w:rPr>
      </w:pPr>
      <w:r w:rsidRPr="003E2228">
        <w:rPr>
          <w:rFonts w:eastAsia="Arial Unicode MS"/>
          <w:color w:val="000000"/>
          <w:sz w:val="32"/>
          <w:szCs w:val="32"/>
          <w:lang w:val="uk-UA" w:eastAsia="uk-UA"/>
        </w:rPr>
        <w:t>Якщо представник фірми виступає в іншому місті (області), то дуже добре в процесі роботи над доповіддю запросити місцевого консультанта, який добре знає місцевий ринок, історію та відомих людей краю. Завжди справляє приємне враження той оратор, який посилається на якісь мало</w:t>
      </w:r>
      <w:r w:rsidRPr="003E2228">
        <w:rPr>
          <w:rFonts w:eastAsia="Arial Unicode MS"/>
          <w:color w:val="000000"/>
          <w:sz w:val="32"/>
          <w:szCs w:val="32"/>
          <w:lang w:val="uk-UA" w:eastAsia="uk-UA"/>
        </w:rPr>
        <w:softHyphen/>
        <w:t>відомі, але важливі факти з історії міста (краю), країни, цитує витримки з преси чи думки відомих діячів науки, місцевих письменників, поетів, політиків чи бізнесменів. Це дозволяє одразу налагодити добрі контакти з аудиторією. Тільки така місцева інформація повинна бути доречною, не на</w:t>
      </w:r>
      <w:r w:rsidRPr="003E2228">
        <w:rPr>
          <w:rFonts w:eastAsia="Arial Unicode MS"/>
          <w:color w:val="000000"/>
          <w:sz w:val="32"/>
          <w:szCs w:val="32"/>
          <w:lang w:val="uk-UA" w:eastAsia="uk-UA"/>
        </w:rPr>
        <w:softHyphen/>
        <w:t>в'язливою, органічно поєднуватися з основним повідомленням.</w:t>
      </w:r>
    </w:p>
    <w:p w:rsidR="00370D19" w:rsidRPr="003E2228" w:rsidRDefault="00370D19" w:rsidP="003E2228">
      <w:pPr>
        <w:spacing w:line="240" w:lineRule="auto"/>
        <w:ind w:firstLine="720"/>
        <w:rPr>
          <w:rFonts w:eastAsia="Arial Unicode MS"/>
          <w:color w:val="000000"/>
          <w:sz w:val="32"/>
          <w:szCs w:val="32"/>
          <w:lang w:val="uk-UA" w:eastAsia="uk-UA"/>
        </w:rPr>
      </w:pPr>
      <w:r w:rsidRPr="003E2228">
        <w:rPr>
          <w:rFonts w:eastAsia="Arial Unicode MS"/>
          <w:b/>
          <w:i/>
          <w:color w:val="000000"/>
          <w:sz w:val="32"/>
          <w:szCs w:val="32"/>
          <w:lang w:val="uk-UA" w:eastAsia="uk-UA"/>
        </w:rPr>
        <w:t xml:space="preserve">4. Підготовка комплекту інформаційних матеріалів (для запрошених). </w:t>
      </w:r>
    </w:p>
    <w:p w:rsidR="00370D19" w:rsidRPr="003E2228" w:rsidRDefault="00370D19" w:rsidP="003E2228">
      <w:pPr>
        <w:spacing w:line="240" w:lineRule="auto"/>
        <w:ind w:firstLine="720"/>
        <w:rPr>
          <w:rFonts w:eastAsia="Arial Unicode MS"/>
          <w:b/>
          <w:color w:val="000000"/>
          <w:sz w:val="32"/>
          <w:szCs w:val="32"/>
          <w:lang w:val="uk-UA" w:eastAsia="uk-UA"/>
        </w:rPr>
      </w:pPr>
      <w:r w:rsidRPr="003E2228">
        <w:rPr>
          <w:rFonts w:eastAsia="Arial Unicode MS"/>
          <w:b/>
          <w:color w:val="000000"/>
          <w:sz w:val="32"/>
          <w:szCs w:val="32"/>
          <w:lang w:val="uk-UA" w:eastAsia="uk-UA"/>
        </w:rPr>
        <w:t>В комплект входять:</w:t>
      </w:r>
    </w:p>
    <w:p w:rsidR="00370D19" w:rsidRPr="005C29CA" w:rsidRDefault="00370D19" w:rsidP="00C84DE1">
      <w:pPr>
        <w:pStyle w:val="ab"/>
        <w:numPr>
          <w:ilvl w:val="0"/>
          <w:numId w:val="163"/>
        </w:numPr>
        <w:spacing w:line="240" w:lineRule="auto"/>
        <w:ind w:left="1134"/>
        <w:rPr>
          <w:rFonts w:eastAsia="Arial Unicode MS"/>
          <w:color w:val="000000"/>
          <w:sz w:val="32"/>
          <w:szCs w:val="32"/>
          <w:lang w:val="uk-UA" w:eastAsia="uk-UA"/>
        </w:rPr>
      </w:pPr>
      <w:r w:rsidRPr="005C29CA">
        <w:rPr>
          <w:rFonts w:eastAsia="Arial Unicode MS"/>
          <w:color w:val="000000"/>
          <w:sz w:val="32"/>
          <w:szCs w:val="32"/>
          <w:lang w:val="uk-UA" w:eastAsia="uk-UA"/>
        </w:rPr>
        <w:t>програма прес-конференції;</w:t>
      </w:r>
    </w:p>
    <w:p w:rsidR="00370D19" w:rsidRPr="005C29CA" w:rsidRDefault="00370D19" w:rsidP="00C84DE1">
      <w:pPr>
        <w:pStyle w:val="ab"/>
        <w:numPr>
          <w:ilvl w:val="0"/>
          <w:numId w:val="163"/>
        </w:numPr>
        <w:spacing w:line="240" w:lineRule="auto"/>
        <w:ind w:left="1134"/>
        <w:rPr>
          <w:rFonts w:eastAsia="Arial Unicode MS"/>
          <w:color w:val="000000"/>
          <w:sz w:val="32"/>
          <w:szCs w:val="32"/>
          <w:lang w:val="uk-UA" w:eastAsia="uk-UA"/>
        </w:rPr>
      </w:pPr>
      <w:r w:rsidRPr="005C29CA">
        <w:rPr>
          <w:rFonts w:eastAsia="Arial Unicode MS"/>
          <w:color w:val="000000"/>
          <w:sz w:val="32"/>
          <w:szCs w:val="32"/>
          <w:lang w:val="uk-UA" w:eastAsia="uk-UA"/>
        </w:rPr>
        <w:t xml:space="preserve">рекламна література (престижний проспект, каталоги); </w:t>
      </w:r>
    </w:p>
    <w:p w:rsidR="00370D19" w:rsidRPr="005C29CA" w:rsidRDefault="00370D19" w:rsidP="00C84DE1">
      <w:pPr>
        <w:pStyle w:val="ab"/>
        <w:numPr>
          <w:ilvl w:val="0"/>
          <w:numId w:val="163"/>
        </w:numPr>
        <w:spacing w:line="240" w:lineRule="auto"/>
        <w:ind w:left="1134"/>
        <w:rPr>
          <w:rFonts w:eastAsia="Arial Unicode MS"/>
          <w:color w:val="000000"/>
          <w:sz w:val="32"/>
          <w:szCs w:val="32"/>
          <w:lang w:val="uk-UA" w:eastAsia="uk-UA"/>
        </w:rPr>
      </w:pPr>
      <w:r w:rsidRPr="005C29CA">
        <w:rPr>
          <w:rFonts w:eastAsia="Arial Unicode MS"/>
          <w:color w:val="000000"/>
          <w:sz w:val="32"/>
          <w:szCs w:val="32"/>
          <w:lang w:val="uk-UA" w:eastAsia="uk-UA"/>
        </w:rPr>
        <w:t>прес-реліз;</w:t>
      </w:r>
    </w:p>
    <w:p w:rsidR="00370D19" w:rsidRPr="005C29CA" w:rsidRDefault="00370D19" w:rsidP="00C84DE1">
      <w:pPr>
        <w:pStyle w:val="ab"/>
        <w:numPr>
          <w:ilvl w:val="0"/>
          <w:numId w:val="163"/>
        </w:numPr>
        <w:spacing w:line="240" w:lineRule="auto"/>
        <w:ind w:left="1134"/>
        <w:rPr>
          <w:rFonts w:eastAsia="Arial Unicode MS"/>
          <w:color w:val="000000"/>
          <w:sz w:val="32"/>
          <w:szCs w:val="32"/>
          <w:lang w:val="uk-UA" w:eastAsia="uk-UA"/>
        </w:rPr>
      </w:pPr>
      <w:r w:rsidRPr="005C29CA">
        <w:rPr>
          <w:rFonts w:eastAsia="Arial Unicode MS"/>
          <w:color w:val="000000"/>
          <w:sz w:val="32"/>
          <w:szCs w:val="32"/>
          <w:lang w:val="uk-UA" w:eastAsia="uk-UA"/>
        </w:rPr>
        <w:t xml:space="preserve">канцелярські сувеніри (фірмові нотатники, папки, ручки, листівки, календарі </w:t>
      </w:r>
      <w:r w:rsidR="005C29CA">
        <w:rPr>
          <w:rFonts w:eastAsia="Arial Unicode MS"/>
          <w:color w:val="000000"/>
          <w:sz w:val="32"/>
          <w:szCs w:val="32"/>
          <w:lang w:val="uk-UA" w:eastAsia="uk-UA"/>
        </w:rPr>
        <w:t>тощо).</w:t>
      </w:r>
    </w:p>
    <w:p w:rsidR="00370D19" w:rsidRPr="003E2228" w:rsidRDefault="00370D19" w:rsidP="003E2228">
      <w:pPr>
        <w:spacing w:line="240" w:lineRule="auto"/>
        <w:ind w:firstLine="720"/>
        <w:rPr>
          <w:rFonts w:eastAsia="Arial Unicode MS"/>
          <w:color w:val="000000"/>
          <w:sz w:val="32"/>
          <w:szCs w:val="32"/>
          <w:lang w:val="uk-UA" w:eastAsia="uk-UA"/>
        </w:rPr>
      </w:pPr>
      <w:r w:rsidRPr="003E2228">
        <w:rPr>
          <w:rFonts w:eastAsia="Arial Unicode MS"/>
          <w:color w:val="000000"/>
          <w:sz w:val="32"/>
          <w:szCs w:val="32"/>
          <w:lang w:val="uk-UA" w:eastAsia="uk-UA"/>
        </w:rPr>
        <w:t>Всі текстові матеріали повинні бути підготовлені мовою тієї держави чи тією мовою, яка прийнята як мова міжнаціонального спілкування.</w:t>
      </w:r>
    </w:p>
    <w:p w:rsidR="00370D19" w:rsidRPr="003E2228" w:rsidRDefault="00370D19" w:rsidP="003E2228">
      <w:pPr>
        <w:spacing w:line="240" w:lineRule="auto"/>
        <w:ind w:firstLine="720"/>
        <w:rPr>
          <w:rFonts w:eastAsia="Arial Unicode MS"/>
          <w:b/>
          <w:i/>
          <w:color w:val="000000"/>
          <w:sz w:val="32"/>
          <w:szCs w:val="32"/>
          <w:lang w:val="uk-UA" w:eastAsia="uk-UA"/>
        </w:rPr>
      </w:pPr>
      <w:r w:rsidRPr="003E2228">
        <w:rPr>
          <w:rFonts w:eastAsia="Arial Unicode MS"/>
          <w:b/>
          <w:i/>
          <w:color w:val="000000"/>
          <w:sz w:val="32"/>
          <w:szCs w:val="32"/>
          <w:lang w:val="uk-UA" w:eastAsia="uk-UA"/>
        </w:rPr>
        <w:t>5. Складання програми прес</w:t>
      </w:r>
      <w:r w:rsidR="005C29CA">
        <w:rPr>
          <w:rFonts w:eastAsia="Arial Unicode MS"/>
          <w:b/>
          <w:i/>
          <w:color w:val="000000"/>
          <w:sz w:val="32"/>
          <w:szCs w:val="32"/>
          <w:lang w:val="uk-UA" w:eastAsia="uk-UA"/>
        </w:rPr>
        <w:t>–</w:t>
      </w:r>
      <w:r w:rsidRPr="003E2228">
        <w:rPr>
          <w:rFonts w:eastAsia="Arial Unicode MS"/>
          <w:b/>
          <w:i/>
          <w:color w:val="000000"/>
          <w:sz w:val="32"/>
          <w:szCs w:val="32"/>
          <w:lang w:val="uk-UA" w:eastAsia="uk-UA"/>
        </w:rPr>
        <w:t>конференції.</w:t>
      </w:r>
    </w:p>
    <w:p w:rsidR="00370D19" w:rsidRPr="003E2228" w:rsidRDefault="00370D19" w:rsidP="003E2228">
      <w:pPr>
        <w:spacing w:line="240" w:lineRule="auto"/>
        <w:ind w:firstLine="720"/>
        <w:rPr>
          <w:rFonts w:eastAsia="Arial Unicode MS"/>
          <w:color w:val="000000"/>
          <w:sz w:val="32"/>
          <w:szCs w:val="32"/>
          <w:lang w:val="uk-UA" w:eastAsia="uk-UA"/>
        </w:rPr>
      </w:pPr>
      <w:r w:rsidRPr="003E2228">
        <w:rPr>
          <w:rFonts w:eastAsia="Arial Unicode MS"/>
          <w:color w:val="000000"/>
          <w:sz w:val="32"/>
          <w:szCs w:val="32"/>
          <w:lang w:val="uk-UA" w:eastAsia="uk-UA"/>
        </w:rPr>
        <w:t>Програма прес</w:t>
      </w:r>
      <w:r w:rsidR="005C29CA">
        <w:rPr>
          <w:rFonts w:eastAsia="Arial Unicode MS"/>
          <w:color w:val="000000"/>
          <w:sz w:val="32"/>
          <w:szCs w:val="32"/>
          <w:lang w:val="uk-UA" w:eastAsia="uk-UA"/>
        </w:rPr>
        <w:t>–</w:t>
      </w:r>
      <w:r w:rsidRPr="003E2228">
        <w:rPr>
          <w:rFonts w:eastAsia="Arial Unicode MS"/>
          <w:color w:val="000000"/>
          <w:sz w:val="32"/>
          <w:szCs w:val="32"/>
          <w:lang w:val="uk-UA" w:eastAsia="uk-UA"/>
        </w:rPr>
        <w:t>конференції складається заздалегідь, коректується, шліфу</w:t>
      </w:r>
      <w:r w:rsidRPr="003E2228">
        <w:rPr>
          <w:rFonts w:eastAsia="Arial Unicode MS"/>
          <w:color w:val="000000"/>
          <w:sz w:val="32"/>
          <w:szCs w:val="32"/>
          <w:lang w:val="uk-UA" w:eastAsia="uk-UA"/>
        </w:rPr>
        <w:softHyphen/>
        <w:t>ється і набирає відповідного вигляду. Остаточний варіант приймається як робочий і розписується по годинах і хвилинах. Програма перс</w:t>
      </w:r>
      <w:r w:rsidR="005C29CA">
        <w:rPr>
          <w:rFonts w:eastAsia="Arial Unicode MS"/>
          <w:color w:val="000000"/>
          <w:sz w:val="32"/>
          <w:szCs w:val="32"/>
          <w:lang w:val="uk-UA" w:eastAsia="uk-UA"/>
        </w:rPr>
        <w:t>–</w:t>
      </w:r>
      <w:r w:rsidRPr="003E2228">
        <w:rPr>
          <w:rFonts w:eastAsia="Arial Unicode MS"/>
          <w:color w:val="000000"/>
          <w:sz w:val="32"/>
          <w:szCs w:val="32"/>
          <w:lang w:val="uk-UA" w:eastAsia="uk-UA"/>
        </w:rPr>
        <w:t>конференції може передбачати також демонстрацію кіно</w:t>
      </w:r>
      <w:r w:rsidR="005C29CA">
        <w:rPr>
          <w:rFonts w:eastAsia="Arial Unicode MS"/>
          <w:color w:val="000000"/>
          <w:sz w:val="32"/>
          <w:szCs w:val="32"/>
          <w:lang w:val="uk-UA" w:eastAsia="uk-UA"/>
        </w:rPr>
        <w:t>–</w:t>
      </w:r>
      <w:r w:rsidRPr="003E2228">
        <w:rPr>
          <w:rFonts w:eastAsia="Arial Unicode MS"/>
          <w:color w:val="000000"/>
          <w:sz w:val="32"/>
          <w:szCs w:val="32"/>
          <w:lang w:val="uk-UA" w:eastAsia="uk-UA"/>
        </w:rPr>
        <w:t xml:space="preserve"> чи телефільму (відеоролика) тривалістю не більше як 20 хвилин.</w:t>
      </w:r>
    </w:p>
    <w:p w:rsidR="00370D19" w:rsidRPr="003E2228" w:rsidRDefault="00370D19" w:rsidP="003E2228">
      <w:pPr>
        <w:spacing w:line="240" w:lineRule="auto"/>
        <w:ind w:firstLine="720"/>
        <w:rPr>
          <w:rFonts w:eastAsia="Arial Unicode MS"/>
          <w:b/>
          <w:i/>
          <w:color w:val="000000"/>
          <w:sz w:val="32"/>
          <w:szCs w:val="32"/>
          <w:lang w:val="uk-UA" w:eastAsia="uk-UA"/>
        </w:rPr>
      </w:pPr>
      <w:r w:rsidRPr="003E2228">
        <w:rPr>
          <w:rFonts w:eastAsia="Arial Unicode MS"/>
          <w:b/>
          <w:i/>
          <w:color w:val="000000"/>
          <w:sz w:val="32"/>
          <w:szCs w:val="32"/>
          <w:lang w:val="uk-UA" w:eastAsia="uk-UA"/>
        </w:rPr>
        <w:t>6. Складання кошторису витрат.</w:t>
      </w:r>
    </w:p>
    <w:p w:rsidR="00370D19" w:rsidRPr="003E2228" w:rsidRDefault="00370D19" w:rsidP="003E2228">
      <w:pPr>
        <w:spacing w:line="240" w:lineRule="auto"/>
        <w:ind w:firstLine="720"/>
        <w:rPr>
          <w:rFonts w:eastAsia="Arial Unicode MS"/>
          <w:color w:val="000000"/>
          <w:sz w:val="32"/>
          <w:szCs w:val="32"/>
          <w:lang w:val="uk-UA" w:eastAsia="uk-UA"/>
        </w:rPr>
      </w:pPr>
      <w:r w:rsidRPr="003E2228">
        <w:rPr>
          <w:rFonts w:eastAsia="Arial Unicode MS"/>
          <w:color w:val="000000"/>
          <w:sz w:val="32"/>
          <w:szCs w:val="32"/>
          <w:lang w:val="uk-UA" w:eastAsia="uk-UA"/>
        </w:rPr>
        <w:t xml:space="preserve">До комплексу витрат входять друкування інформативних матеріалів, оренда приміщення, технічних засобів, оплата сервісного обслуговування, документування прес-конференції (фотографування, стенографування) </w:t>
      </w:r>
      <w:r w:rsidR="005C29CA">
        <w:rPr>
          <w:rFonts w:eastAsia="Arial Unicode MS"/>
          <w:color w:val="000000"/>
          <w:sz w:val="32"/>
          <w:szCs w:val="32"/>
          <w:lang w:val="uk-UA" w:eastAsia="uk-UA"/>
        </w:rPr>
        <w:t>тощо</w:t>
      </w:r>
      <w:r w:rsidRPr="003E2228">
        <w:rPr>
          <w:rFonts w:eastAsia="Arial Unicode MS"/>
          <w:color w:val="000000"/>
          <w:sz w:val="32"/>
          <w:szCs w:val="32"/>
          <w:lang w:val="uk-UA" w:eastAsia="uk-UA"/>
        </w:rPr>
        <w:t>.</w:t>
      </w:r>
    </w:p>
    <w:p w:rsidR="00370D19" w:rsidRPr="003E2228" w:rsidRDefault="00370D19" w:rsidP="003E2228">
      <w:pPr>
        <w:spacing w:line="240" w:lineRule="auto"/>
        <w:ind w:firstLine="720"/>
        <w:rPr>
          <w:rFonts w:eastAsia="Arial Unicode MS"/>
          <w:b/>
          <w:i/>
          <w:color w:val="000000"/>
          <w:sz w:val="32"/>
          <w:szCs w:val="32"/>
          <w:lang w:val="uk-UA" w:eastAsia="uk-UA"/>
        </w:rPr>
      </w:pPr>
      <w:r w:rsidRPr="003E2228">
        <w:rPr>
          <w:rFonts w:eastAsia="Arial Unicode MS"/>
          <w:b/>
          <w:i/>
          <w:color w:val="000000"/>
          <w:sz w:val="32"/>
          <w:szCs w:val="32"/>
          <w:lang w:val="uk-UA" w:eastAsia="uk-UA"/>
        </w:rPr>
        <w:t>7. Підготовка прес</w:t>
      </w:r>
      <w:r w:rsidR="005C29CA">
        <w:rPr>
          <w:rFonts w:eastAsia="Arial Unicode MS"/>
          <w:b/>
          <w:i/>
          <w:color w:val="000000"/>
          <w:sz w:val="32"/>
          <w:szCs w:val="32"/>
          <w:lang w:val="uk-UA" w:eastAsia="uk-UA"/>
        </w:rPr>
        <w:t>–</w:t>
      </w:r>
      <w:r w:rsidRPr="003E2228">
        <w:rPr>
          <w:rFonts w:eastAsia="Arial Unicode MS"/>
          <w:b/>
          <w:i/>
          <w:color w:val="000000"/>
          <w:sz w:val="32"/>
          <w:szCs w:val="32"/>
          <w:lang w:val="uk-UA" w:eastAsia="uk-UA"/>
        </w:rPr>
        <w:t>релізу.</w:t>
      </w:r>
    </w:p>
    <w:p w:rsidR="00370D19" w:rsidRPr="003E2228" w:rsidRDefault="00370D19" w:rsidP="003E2228">
      <w:pPr>
        <w:spacing w:line="240" w:lineRule="auto"/>
        <w:ind w:firstLine="720"/>
        <w:rPr>
          <w:rFonts w:eastAsia="Arial Unicode MS"/>
          <w:color w:val="000000"/>
          <w:sz w:val="32"/>
          <w:szCs w:val="32"/>
          <w:lang w:val="uk-UA" w:eastAsia="uk-UA"/>
        </w:rPr>
      </w:pPr>
      <w:r w:rsidRPr="003E2228">
        <w:rPr>
          <w:rFonts w:eastAsia="Arial Unicode MS"/>
          <w:b/>
          <w:color w:val="000000"/>
          <w:sz w:val="32"/>
          <w:szCs w:val="32"/>
          <w:lang w:val="uk-UA" w:eastAsia="uk-UA"/>
        </w:rPr>
        <w:t>Прес-реліз</w:t>
      </w:r>
      <w:r w:rsidRPr="003E2228">
        <w:rPr>
          <w:rFonts w:eastAsia="Arial Unicode MS"/>
          <w:color w:val="000000"/>
          <w:sz w:val="32"/>
          <w:szCs w:val="32"/>
          <w:lang w:val="uk-UA" w:eastAsia="uk-UA"/>
        </w:rPr>
        <w:t xml:space="preserve"> </w:t>
      </w:r>
      <w:r w:rsidR="005C29CA">
        <w:rPr>
          <w:rFonts w:eastAsia="Arial Unicode MS"/>
          <w:color w:val="000000"/>
          <w:sz w:val="32"/>
          <w:szCs w:val="32"/>
          <w:lang w:val="uk-UA" w:eastAsia="uk-UA"/>
        </w:rPr>
        <w:t>—</w:t>
      </w:r>
      <w:r w:rsidRPr="003E2228">
        <w:rPr>
          <w:rFonts w:eastAsia="Arial Unicode MS"/>
          <w:color w:val="000000"/>
          <w:sz w:val="32"/>
          <w:szCs w:val="32"/>
          <w:lang w:val="uk-UA" w:eastAsia="uk-UA"/>
        </w:rPr>
        <w:t xml:space="preserve"> коротке письмове повідомлення про діяльність фірми, історію її створення, успіхи та досягнення, яке журналісти після редагування викорис</w:t>
      </w:r>
      <w:r w:rsidRPr="003E2228">
        <w:rPr>
          <w:rFonts w:eastAsia="Arial Unicode MS"/>
          <w:color w:val="000000"/>
          <w:sz w:val="32"/>
          <w:szCs w:val="32"/>
          <w:lang w:val="uk-UA" w:eastAsia="uk-UA"/>
        </w:rPr>
        <w:softHyphen/>
        <w:t>товують як готовий матеріал для своїх газет. Зазвичай прес</w:t>
      </w:r>
      <w:r w:rsidR="005C29CA">
        <w:rPr>
          <w:rFonts w:eastAsia="Arial Unicode MS"/>
          <w:color w:val="000000"/>
          <w:sz w:val="32"/>
          <w:szCs w:val="32"/>
          <w:lang w:val="uk-UA" w:eastAsia="uk-UA"/>
        </w:rPr>
        <w:t>–</w:t>
      </w:r>
      <w:r w:rsidRPr="003E2228">
        <w:rPr>
          <w:rFonts w:eastAsia="Arial Unicode MS"/>
          <w:color w:val="000000"/>
          <w:sz w:val="32"/>
          <w:szCs w:val="32"/>
          <w:lang w:val="uk-UA" w:eastAsia="uk-UA"/>
        </w:rPr>
        <w:t>реліз роздають на прес</w:t>
      </w:r>
      <w:r w:rsidR="005C29CA">
        <w:rPr>
          <w:rFonts w:eastAsia="Arial Unicode MS"/>
          <w:color w:val="000000"/>
          <w:sz w:val="32"/>
          <w:szCs w:val="32"/>
          <w:lang w:val="uk-UA" w:eastAsia="uk-UA"/>
        </w:rPr>
        <w:t>–</w:t>
      </w:r>
      <w:r w:rsidRPr="003E2228">
        <w:rPr>
          <w:rFonts w:eastAsia="Arial Unicode MS"/>
          <w:color w:val="000000"/>
          <w:sz w:val="32"/>
          <w:szCs w:val="32"/>
          <w:lang w:val="uk-UA" w:eastAsia="uk-UA"/>
        </w:rPr>
        <w:t>конференції учасникам, але нерідко практикується розсилання прес</w:t>
      </w:r>
      <w:r w:rsidR="005C29CA">
        <w:rPr>
          <w:rFonts w:eastAsia="Arial Unicode MS"/>
          <w:color w:val="000000"/>
          <w:sz w:val="32"/>
          <w:szCs w:val="32"/>
          <w:lang w:val="uk-UA" w:eastAsia="uk-UA"/>
        </w:rPr>
        <w:t>–</w:t>
      </w:r>
      <w:r w:rsidRPr="003E2228">
        <w:rPr>
          <w:rFonts w:eastAsia="Arial Unicode MS"/>
          <w:color w:val="000000"/>
          <w:sz w:val="32"/>
          <w:szCs w:val="32"/>
          <w:lang w:val="uk-UA" w:eastAsia="uk-UA"/>
        </w:rPr>
        <w:t>релізу наперед в оформленому вигляді до видавництв.</w:t>
      </w:r>
    </w:p>
    <w:p w:rsidR="00370D19" w:rsidRPr="003E2228" w:rsidRDefault="00370D19" w:rsidP="003E2228">
      <w:pPr>
        <w:spacing w:line="240" w:lineRule="auto"/>
        <w:ind w:firstLine="720"/>
        <w:rPr>
          <w:rFonts w:eastAsia="Arial Unicode MS"/>
          <w:color w:val="000000"/>
          <w:sz w:val="32"/>
          <w:szCs w:val="32"/>
          <w:lang w:val="uk-UA" w:eastAsia="uk-UA"/>
        </w:rPr>
      </w:pPr>
      <w:r w:rsidRPr="003E2228">
        <w:rPr>
          <w:rFonts w:eastAsia="Arial Unicode MS"/>
          <w:color w:val="000000"/>
          <w:sz w:val="32"/>
          <w:szCs w:val="32"/>
          <w:lang w:val="uk-UA" w:eastAsia="uk-UA"/>
        </w:rPr>
        <w:t>3. В діяльності сучасних установ та фірм досить великої популярності набуває такий вид масового заходу, як презентація.</w:t>
      </w:r>
    </w:p>
    <w:p w:rsidR="00370D19" w:rsidRPr="003E2228" w:rsidRDefault="00370D19" w:rsidP="003E2228">
      <w:pPr>
        <w:spacing w:line="240" w:lineRule="auto"/>
        <w:ind w:firstLine="720"/>
        <w:rPr>
          <w:rFonts w:eastAsia="Arial Unicode MS"/>
          <w:color w:val="000000"/>
          <w:sz w:val="32"/>
          <w:szCs w:val="32"/>
          <w:lang w:val="uk-UA" w:eastAsia="uk-UA"/>
        </w:rPr>
      </w:pPr>
      <w:r w:rsidRPr="003E2228">
        <w:rPr>
          <w:rFonts w:eastAsia="Arial Unicode MS"/>
          <w:b/>
          <w:color w:val="000000"/>
          <w:sz w:val="32"/>
          <w:szCs w:val="32"/>
          <w:lang w:val="uk-UA" w:eastAsia="uk-UA"/>
        </w:rPr>
        <w:t>Презентація</w:t>
      </w:r>
      <w:r w:rsidRPr="003E2228">
        <w:rPr>
          <w:rFonts w:eastAsia="Arial Unicode MS"/>
          <w:color w:val="000000"/>
          <w:sz w:val="32"/>
          <w:szCs w:val="32"/>
          <w:lang w:val="uk-UA" w:eastAsia="uk-UA"/>
        </w:rPr>
        <w:t xml:space="preserve"> — засіб приваблення партнерів та встановлення ділових контактів.</w:t>
      </w:r>
    </w:p>
    <w:p w:rsidR="00370D19" w:rsidRPr="003E2228" w:rsidRDefault="00370D19" w:rsidP="003E2228">
      <w:pPr>
        <w:spacing w:line="240" w:lineRule="auto"/>
        <w:ind w:firstLine="720"/>
        <w:rPr>
          <w:rFonts w:eastAsia="Arial Unicode MS"/>
          <w:color w:val="000000"/>
          <w:sz w:val="32"/>
          <w:szCs w:val="32"/>
          <w:lang w:val="uk-UA" w:eastAsia="uk-UA"/>
        </w:rPr>
      </w:pPr>
      <w:r w:rsidRPr="003E2228">
        <w:rPr>
          <w:rFonts w:eastAsia="Arial Unicode MS"/>
          <w:color w:val="000000"/>
          <w:sz w:val="32"/>
          <w:szCs w:val="32"/>
          <w:lang w:val="uk-UA" w:eastAsia="uk-UA"/>
        </w:rPr>
        <w:t>Як правило, презентації організовують ті фірми, які вже пройшли стадію організаційного становлення і приступили до безпосередньої діяльності згідно зі своєю спеціалізацією. Організація презентацій — досить клопіткий процес, який вимагає певних фінансових видатків.</w:t>
      </w:r>
    </w:p>
    <w:p w:rsidR="00370D19" w:rsidRPr="003E2228" w:rsidRDefault="00370D19" w:rsidP="003E2228">
      <w:pPr>
        <w:spacing w:line="240" w:lineRule="auto"/>
        <w:ind w:firstLine="720"/>
        <w:rPr>
          <w:rFonts w:eastAsia="Arial Unicode MS"/>
          <w:b/>
          <w:color w:val="000000"/>
          <w:sz w:val="32"/>
          <w:szCs w:val="32"/>
          <w:lang w:val="uk-UA" w:eastAsia="uk-UA"/>
        </w:rPr>
      </w:pPr>
      <w:r w:rsidRPr="003E2228">
        <w:rPr>
          <w:rFonts w:eastAsia="Arial Unicode MS"/>
          <w:b/>
          <w:color w:val="000000"/>
          <w:sz w:val="32"/>
          <w:szCs w:val="32"/>
          <w:lang w:val="uk-UA" w:eastAsia="uk-UA"/>
        </w:rPr>
        <w:t>Готуючи презентацію, організатори повинні подбати про:</w:t>
      </w:r>
    </w:p>
    <w:p w:rsidR="00370D19" w:rsidRPr="005C29CA" w:rsidRDefault="00370D19" w:rsidP="00C84DE1">
      <w:pPr>
        <w:pStyle w:val="ab"/>
        <w:numPr>
          <w:ilvl w:val="0"/>
          <w:numId w:val="164"/>
        </w:numPr>
        <w:spacing w:line="240" w:lineRule="auto"/>
        <w:ind w:left="1134"/>
        <w:jc w:val="left"/>
        <w:rPr>
          <w:rFonts w:eastAsia="Arial Unicode MS"/>
          <w:color w:val="000000"/>
          <w:sz w:val="32"/>
          <w:szCs w:val="32"/>
          <w:lang w:val="uk-UA" w:eastAsia="uk-UA"/>
        </w:rPr>
      </w:pPr>
      <w:r w:rsidRPr="005C29CA">
        <w:rPr>
          <w:rFonts w:eastAsia="Arial Unicode MS"/>
          <w:color w:val="000000"/>
          <w:sz w:val="32"/>
          <w:szCs w:val="32"/>
          <w:lang w:val="uk-UA" w:eastAsia="uk-UA"/>
        </w:rPr>
        <w:t>місце проведення;</w:t>
      </w:r>
    </w:p>
    <w:p w:rsidR="00370D19" w:rsidRPr="005C29CA" w:rsidRDefault="00370D19" w:rsidP="00C84DE1">
      <w:pPr>
        <w:pStyle w:val="ab"/>
        <w:numPr>
          <w:ilvl w:val="0"/>
          <w:numId w:val="164"/>
        </w:numPr>
        <w:spacing w:line="240" w:lineRule="auto"/>
        <w:ind w:left="1134"/>
        <w:jc w:val="left"/>
        <w:rPr>
          <w:rFonts w:eastAsia="Arial Unicode MS"/>
          <w:color w:val="000000"/>
          <w:sz w:val="32"/>
          <w:szCs w:val="32"/>
          <w:lang w:val="uk-UA" w:eastAsia="uk-UA"/>
        </w:rPr>
      </w:pPr>
      <w:r w:rsidRPr="005C29CA">
        <w:rPr>
          <w:rFonts w:eastAsia="Arial Unicode MS"/>
          <w:color w:val="000000"/>
          <w:sz w:val="32"/>
          <w:szCs w:val="32"/>
          <w:lang w:val="uk-UA" w:eastAsia="uk-UA"/>
        </w:rPr>
        <w:t>строки проведення;</w:t>
      </w:r>
    </w:p>
    <w:p w:rsidR="00370D19" w:rsidRPr="005C29CA" w:rsidRDefault="00370D19" w:rsidP="00C84DE1">
      <w:pPr>
        <w:pStyle w:val="ab"/>
        <w:numPr>
          <w:ilvl w:val="0"/>
          <w:numId w:val="164"/>
        </w:numPr>
        <w:spacing w:line="240" w:lineRule="auto"/>
        <w:ind w:left="1134"/>
        <w:jc w:val="left"/>
        <w:rPr>
          <w:rFonts w:eastAsia="Arial Unicode MS"/>
          <w:color w:val="000000"/>
          <w:sz w:val="32"/>
          <w:szCs w:val="32"/>
          <w:lang w:val="uk-UA" w:eastAsia="uk-UA"/>
        </w:rPr>
      </w:pPr>
      <w:r w:rsidRPr="005C29CA">
        <w:rPr>
          <w:rFonts w:eastAsia="Arial Unicode MS"/>
          <w:color w:val="000000"/>
          <w:sz w:val="32"/>
          <w:szCs w:val="32"/>
          <w:lang w:val="uk-UA" w:eastAsia="uk-UA"/>
        </w:rPr>
        <w:t>програму проведення.</w:t>
      </w:r>
    </w:p>
    <w:p w:rsidR="00370D19" w:rsidRPr="003E2228" w:rsidRDefault="00370D19" w:rsidP="003E2228">
      <w:pPr>
        <w:spacing w:line="240" w:lineRule="auto"/>
        <w:ind w:firstLine="720"/>
        <w:rPr>
          <w:rFonts w:eastAsia="Arial Unicode MS"/>
          <w:color w:val="000000"/>
          <w:sz w:val="32"/>
          <w:szCs w:val="32"/>
          <w:lang w:val="uk-UA" w:eastAsia="uk-UA"/>
        </w:rPr>
      </w:pPr>
      <w:r w:rsidRPr="003E2228">
        <w:rPr>
          <w:rFonts w:eastAsia="Arial Unicode MS"/>
          <w:b/>
          <w:color w:val="000000"/>
          <w:sz w:val="32"/>
          <w:szCs w:val="32"/>
          <w:lang w:val="uk-UA" w:eastAsia="uk-UA"/>
        </w:rPr>
        <w:t>Презентація обмежується в часі</w:t>
      </w:r>
      <w:r w:rsidRPr="003E2228">
        <w:rPr>
          <w:rFonts w:eastAsia="Arial Unicode MS"/>
          <w:color w:val="000000"/>
          <w:sz w:val="32"/>
          <w:szCs w:val="32"/>
          <w:lang w:val="uk-UA" w:eastAsia="uk-UA"/>
        </w:rPr>
        <w:t xml:space="preserve"> — тривалість її не більше 1</w:t>
      </w:r>
      <w:r w:rsidR="005C29CA">
        <w:rPr>
          <w:rFonts w:eastAsia="Arial Unicode MS"/>
          <w:color w:val="000000"/>
          <w:sz w:val="32"/>
          <w:szCs w:val="32"/>
          <w:lang w:val="uk-UA" w:eastAsia="uk-UA"/>
        </w:rPr>
        <w:t>–</w:t>
      </w:r>
      <w:r w:rsidRPr="003E2228">
        <w:rPr>
          <w:rFonts w:eastAsia="Arial Unicode MS"/>
          <w:color w:val="000000"/>
          <w:sz w:val="32"/>
          <w:szCs w:val="32"/>
          <w:lang w:val="uk-UA" w:eastAsia="uk-UA"/>
        </w:rPr>
        <w:t>2 годин, у післяобідній час. Найкраще розпочинати з 15.00 з подальшою орієнтацією на коктейль чи фуршет.</w:t>
      </w:r>
    </w:p>
    <w:p w:rsidR="00370D19" w:rsidRPr="003E2228" w:rsidRDefault="00370D19" w:rsidP="003E2228">
      <w:pPr>
        <w:spacing w:line="240" w:lineRule="auto"/>
        <w:ind w:firstLine="720"/>
        <w:rPr>
          <w:rFonts w:eastAsia="Arial Unicode MS"/>
          <w:color w:val="000000"/>
          <w:sz w:val="32"/>
          <w:szCs w:val="32"/>
          <w:lang w:val="uk-UA" w:eastAsia="uk-UA"/>
        </w:rPr>
      </w:pPr>
      <w:r w:rsidRPr="003E2228">
        <w:rPr>
          <w:rFonts w:eastAsia="Arial Unicode MS"/>
          <w:color w:val="000000"/>
          <w:sz w:val="32"/>
          <w:szCs w:val="32"/>
          <w:lang w:val="uk-UA" w:eastAsia="uk-UA"/>
        </w:rPr>
        <w:t>Проведення презентації можна умовно розбити на чотири етапи.</w:t>
      </w:r>
    </w:p>
    <w:p w:rsidR="00370D19" w:rsidRPr="003E2228" w:rsidRDefault="00370D19" w:rsidP="003E2228">
      <w:pPr>
        <w:spacing w:line="240" w:lineRule="auto"/>
        <w:ind w:firstLine="720"/>
        <w:jc w:val="center"/>
        <w:rPr>
          <w:rFonts w:eastAsia="Arial Unicode MS"/>
          <w:b/>
          <w:color w:val="000000"/>
          <w:sz w:val="32"/>
          <w:szCs w:val="32"/>
          <w:lang w:val="uk-UA" w:eastAsia="uk-UA"/>
        </w:rPr>
      </w:pPr>
      <w:r w:rsidRPr="003E2228">
        <w:rPr>
          <w:rFonts w:eastAsia="Arial Unicode MS"/>
          <w:b/>
          <w:color w:val="000000"/>
          <w:sz w:val="32"/>
          <w:szCs w:val="32"/>
          <w:lang w:val="uk-UA" w:eastAsia="uk-UA"/>
        </w:rPr>
        <w:t>Схема організаційного проведення презентації:</w:t>
      </w:r>
    </w:p>
    <w:p w:rsidR="00370D19" w:rsidRPr="003E2228" w:rsidRDefault="00370D19" w:rsidP="003E2228">
      <w:pPr>
        <w:spacing w:line="240" w:lineRule="auto"/>
        <w:ind w:firstLine="720"/>
        <w:rPr>
          <w:rFonts w:eastAsia="Arial Unicode MS"/>
          <w:color w:val="000000"/>
          <w:sz w:val="32"/>
          <w:szCs w:val="32"/>
          <w:lang w:val="uk-UA" w:eastAsia="uk-UA"/>
        </w:rPr>
      </w:pPr>
      <w:r w:rsidRPr="003E2228">
        <w:rPr>
          <w:rFonts w:eastAsia="Arial Unicode MS"/>
          <w:b/>
          <w:color w:val="000000"/>
          <w:sz w:val="32"/>
          <w:szCs w:val="32"/>
          <w:lang w:val="uk-UA" w:eastAsia="uk-UA"/>
        </w:rPr>
        <w:t>Перший етап.</w:t>
      </w:r>
      <w:r w:rsidRPr="003E2228">
        <w:rPr>
          <w:rFonts w:eastAsia="Arial Unicode MS"/>
          <w:color w:val="000000"/>
          <w:sz w:val="32"/>
          <w:szCs w:val="32"/>
          <w:lang w:val="uk-UA" w:eastAsia="uk-UA"/>
        </w:rPr>
        <w:t xml:space="preserve"> </w:t>
      </w:r>
    </w:p>
    <w:p w:rsidR="00370D19" w:rsidRDefault="00370D19" w:rsidP="003E2228">
      <w:pPr>
        <w:spacing w:line="240" w:lineRule="auto"/>
        <w:ind w:firstLine="720"/>
        <w:rPr>
          <w:rFonts w:eastAsia="Arial Unicode MS"/>
          <w:color w:val="000000"/>
          <w:sz w:val="32"/>
          <w:szCs w:val="32"/>
          <w:lang w:val="uk-UA" w:eastAsia="uk-UA"/>
        </w:rPr>
      </w:pPr>
      <w:r w:rsidRPr="003E2228">
        <w:rPr>
          <w:rFonts w:eastAsia="Arial Unicode MS"/>
          <w:color w:val="000000"/>
          <w:sz w:val="32"/>
          <w:szCs w:val="32"/>
          <w:lang w:val="uk-UA" w:eastAsia="uk-UA"/>
        </w:rPr>
        <w:t>Презентацію розпочинає керівник фірми. Повідомлення повинно бути стислим, з початковою формою звертання до гостей та присутніх. Вступне слово керівника не повинно тривати більше як 10 хвилин. Текст слід підготувати заздалегідь і повідомляти інформацію без тексту, інакше читання одразу погіршить враження від такого виступу.</w:t>
      </w:r>
    </w:p>
    <w:p w:rsidR="005C29CA" w:rsidRDefault="005C29CA" w:rsidP="003E2228">
      <w:pPr>
        <w:spacing w:line="240" w:lineRule="auto"/>
        <w:ind w:firstLine="720"/>
        <w:rPr>
          <w:rFonts w:eastAsia="Arial Unicode MS"/>
          <w:color w:val="000000"/>
          <w:sz w:val="32"/>
          <w:szCs w:val="32"/>
          <w:lang w:val="uk-UA" w:eastAsia="uk-UA"/>
        </w:rPr>
      </w:pPr>
    </w:p>
    <w:p w:rsidR="005C29CA" w:rsidRPr="003E2228" w:rsidRDefault="005C29CA" w:rsidP="003E2228">
      <w:pPr>
        <w:spacing w:line="240" w:lineRule="auto"/>
        <w:ind w:firstLine="720"/>
        <w:rPr>
          <w:rFonts w:eastAsia="Arial Unicode MS"/>
          <w:color w:val="000000"/>
          <w:sz w:val="32"/>
          <w:szCs w:val="32"/>
          <w:lang w:val="uk-UA" w:eastAsia="uk-UA"/>
        </w:rPr>
      </w:pPr>
    </w:p>
    <w:p w:rsidR="00370D19" w:rsidRPr="003E2228" w:rsidRDefault="00370D19" w:rsidP="003E2228">
      <w:pPr>
        <w:spacing w:line="240" w:lineRule="auto"/>
        <w:ind w:firstLine="720"/>
        <w:rPr>
          <w:rFonts w:eastAsia="Arial Unicode MS"/>
          <w:color w:val="000000"/>
          <w:sz w:val="32"/>
          <w:szCs w:val="32"/>
          <w:lang w:val="uk-UA" w:eastAsia="uk-UA"/>
        </w:rPr>
      </w:pPr>
      <w:r w:rsidRPr="003E2228">
        <w:rPr>
          <w:rFonts w:eastAsia="Arial Unicode MS"/>
          <w:b/>
          <w:color w:val="000000"/>
          <w:sz w:val="32"/>
          <w:szCs w:val="32"/>
          <w:lang w:val="uk-UA" w:eastAsia="uk-UA"/>
        </w:rPr>
        <w:t>Другий етап</w:t>
      </w:r>
      <w:r w:rsidRPr="003E2228">
        <w:rPr>
          <w:rFonts w:eastAsia="Arial Unicode MS"/>
          <w:color w:val="000000"/>
          <w:sz w:val="32"/>
          <w:szCs w:val="32"/>
          <w:lang w:val="uk-UA" w:eastAsia="uk-UA"/>
        </w:rPr>
        <w:t xml:space="preserve">. </w:t>
      </w:r>
    </w:p>
    <w:p w:rsidR="00370D19" w:rsidRPr="003E2228" w:rsidRDefault="00370D19" w:rsidP="003E2228">
      <w:pPr>
        <w:spacing w:line="240" w:lineRule="auto"/>
        <w:ind w:firstLine="720"/>
        <w:rPr>
          <w:rFonts w:eastAsia="Arial Unicode MS"/>
          <w:color w:val="000000"/>
          <w:sz w:val="32"/>
          <w:szCs w:val="32"/>
          <w:lang w:val="uk-UA" w:eastAsia="uk-UA"/>
        </w:rPr>
      </w:pPr>
      <w:r w:rsidRPr="003E2228">
        <w:rPr>
          <w:rFonts w:eastAsia="Arial Unicode MS"/>
          <w:color w:val="000000"/>
          <w:sz w:val="32"/>
          <w:szCs w:val="32"/>
          <w:lang w:val="uk-UA" w:eastAsia="uk-UA"/>
        </w:rPr>
        <w:t>Знайомство гостей з провідними спеціалістами, фахівцями, окремими співробітниками. На цьому етапі можна показати і відеоролик, тривалістю 3</w:t>
      </w:r>
      <w:r w:rsidR="005C29CA">
        <w:rPr>
          <w:rFonts w:eastAsia="Arial Unicode MS"/>
          <w:color w:val="000000"/>
          <w:sz w:val="32"/>
          <w:szCs w:val="32"/>
          <w:lang w:val="uk-UA" w:eastAsia="uk-UA"/>
        </w:rPr>
        <w:t>–</w:t>
      </w:r>
      <w:r w:rsidRPr="003E2228">
        <w:rPr>
          <w:rFonts w:eastAsia="Arial Unicode MS"/>
          <w:color w:val="000000"/>
          <w:sz w:val="32"/>
          <w:szCs w:val="32"/>
          <w:lang w:val="uk-UA" w:eastAsia="uk-UA"/>
        </w:rPr>
        <w:t>5 хвилин з повідомленням про організацію, її діяльність та можливості.</w:t>
      </w:r>
    </w:p>
    <w:p w:rsidR="00370D19" w:rsidRPr="003E2228" w:rsidRDefault="00370D19" w:rsidP="003E2228">
      <w:pPr>
        <w:spacing w:line="240" w:lineRule="auto"/>
        <w:ind w:firstLine="720"/>
        <w:rPr>
          <w:rFonts w:eastAsia="Arial Unicode MS"/>
          <w:b/>
          <w:color w:val="000000"/>
          <w:sz w:val="32"/>
          <w:szCs w:val="32"/>
          <w:lang w:val="uk-UA" w:eastAsia="uk-UA"/>
        </w:rPr>
      </w:pPr>
      <w:r w:rsidRPr="003E2228">
        <w:rPr>
          <w:rFonts w:eastAsia="Arial Unicode MS"/>
          <w:b/>
          <w:color w:val="000000"/>
          <w:sz w:val="32"/>
          <w:szCs w:val="32"/>
          <w:lang w:val="uk-UA" w:eastAsia="uk-UA"/>
        </w:rPr>
        <w:t xml:space="preserve">Третій етап. </w:t>
      </w:r>
    </w:p>
    <w:p w:rsidR="00370D19" w:rsidRPr="003E2228" w:rsidRDefault="00370D19" w:rsidP="003E2228">
      <w:pPr>
        <w:spacing w:line="240" w:lineRule="auto"/>
        <w:ind w:firstLine="720"/>
        <w:rPr>
          <w:rFonts w:eastAsia="Arial Unicode MS"/>
          <w:color w:val="000000"/>
          <w:sz w:val="32"/>
          <w:szCs w:val="32"/>
          <w:lang w:val="uk-UA" w:eastAsia="uk-UA"/>
        </w:rPr>
      </w:pPr>
      <w:r w:rsidRPr="003E2228">
        <w:rPr>
          <w:rFonts w:eastAsia="Arial Unicode MS"/>
          <w:color w:val="000000"/>
          <w:sz w:val="32"/>
          <w:szCs w:val="32"/>
          <w:lang w:val="uk-UA" w:eastAsia="uk-UA"/>
        </w:rPr>
        <w:t>Відводиться час на запитання і відповіді.</w:t>
      </w:r>
    </w:p>
    <w:p w:rsidR="00370D19" w:rsidRPr="003E2228" w:rsidRDefault="00370D19" w:rsidP="003E2228">
      <w:pPr>
        <w:spacing w:line="240" w:lineRule="auto"/>
        <w:ind w:firstLine="720"/>
        <w:rPr>
          <w:rFonts w:eastAsia="Arial Unicode MS"/>
          <w:color w:val="000000"/>
          <w:sz w:val="32"/>
          <w:szCs w:val="32"/>
          <w:lang w:val="uk-UA" w:eastAsia="uk-UA"/>
        </w:rPr>
      </w:pPr>
      <w:r w:rsidRPr="003E2228">
        <w:rPr>
          <w:rFonts w:eastAsia="Arial Unicode MS"/>
          <w:b/>
          <w:color w:val="000000"/>
          <w:sz w:val="32"/>
          <w:szCs w:val="32"/>
          <w:lang w:val="uk-UA" w:eastAsia="uk-UA"/>
        </w:rPr>
        <w:t>Четвертий етап.</w:t>
      </w:r>
      <w:r w:rsidRPr="003E2228">
        <w:rPr>
          <w:rFonts w:eastAsia="Arial Unicode MS"/>
          <w:color w:val="000000"/>
          <w:sz w:val="32"/>
          <w:szCs w:val="32"/>
          <w:lang w:val="uk-UA" w:eastAsia="uk-UA"/>
        </w:rPr>
        <w:t xml:space="preserve"> </w:t>
      </w:r>
    </w:p>
    <w:p w:rsidR="00370D19" w:rsidRPr="003E2228" w:rsidRDefault="00370D19" w:rsidP="003E2228">
      <w:pPr>
        <w:spacing w:line="240" w:lineRule="auto"/>
        <w:ind w:firstLine="720"/>
        <w:rPr>
          <w:rFonts w:eastAsia="Arial Unicode MS"/>
          <w:color w:val="000000"/>
          <w:sz w:val="32"/>
          <w:szCs w:val="32"/>
          <w:lang w:val="uk-UA" w:eastAsia="uk-UA"/>
        </w:rPr>
      </w:pPr>
      <w:r w:rsidRPr="003E2228">
        <w:rPr>
          <w:rFonts w:eastAsia="Arial Unicode MS"/>
          <w:color w:val="000000"/>
          <w:sz w:val="32"/>
          <w:szCs w:val="32"/>
          <w:lang w:val="uk-UA" w:eastAsia="uk-UA"/>
        </w:rPr>
        <w:t>Дарують сувеніри і запрошують на коктейль чи фуршет. Приміщення, де проводитиметься презентація, оформляють плакатами, стендами, рекламними проспектами, буклетами.</w:t>
      </w:r>
    </w:p>
    <w:p w:rsidR="00370D19" w:rsidRPr="003E2228" w:rsidRDefault="00370D19" w:rsidP="003E2228">
      <w:pPr>
        <w:spacing w:line="240" w:lineRule="auto"/>
        <w:ind w:firstLine="720"/>
        <w:rPr>
          <w:rFonts w:eastAsia="Arial Unicode MS"/>
          <w:color w:val="000000"/>
          <w:sz w:val="32"/>
          <w:szCs w:val="32"/>
          <w:lang w:val="uk-UA" w:eastAsia="uk-UA"/>
        </w:rPr>
      </w:pPr>
      <w:r w:rsidRPr="003E2228">
        <w:rPr>
          <w:rFonts w:eastAsia="Arial Unicode MS"/>
          <w:b/>
          <w:color w:val="000000"/>
          <w:sz w:val="32"/>
          <w:szCs w:val="32"/>
          <w:lang w:val="uk-UA" w:eastAsia="uk-UA"/>
        </w:rPr>
        <w:t>Рекламний буклет</w:t>
      </w:r>
      <w:r w:rsidRPr="003E2228">
        <w:rPr>
          <w:rFonts w:eastAsia="Arial Unicode MS"/>
          <w:color w:val="000000"/>
          <w:sz w:val="32"/>
          <w:szCs w:val="32"/>
          <w:lang w:val="uk-UA" w:eastAsia="uk-UA"/>
        </w:rPr>
        <w:t xml:space="preserve"> або рекламний проспект повинен містити повідомлення про статус фірми, Якщо не готуються рекламні буклети чи проспекти, то така інформація повинна бути у вступній промові керівника.</w:t>
      </w:r>
    </w:p>
    <w:p w:rsidR="00370D19" w:rsidRPr="003E2228" w:rsidRDefault="00370D19" w:rsidP="003E2228">
      <w:pPr>
        <w:spacing w:line="240" w:lineRule="auto"/>
        <w:ind w:firstLine="720"/>
        <w:rPr>
          <w:rFonts w:eastAsia="Arial Unicode MS"/>
          <w:b/>
          <w:color w:val="000000"/>
          <w:sz w:val="32"/>
          <w:szCs w:val="32"/>
          <w:lang w:val="uk-UA" w:eastAsia="uk-UA"/>
        </w:rPr>
      </w:pPr>
      <w:r w:rsidRPr="003E2228">
        <w:rPr>
          <w:rFonts w:eastAsia="Arial Unicode MS"/>
          <w:b/>
          <w:color w:val="000000"/>
          <w:sz w:val="32"/>
          <w:szCs w:val="32"/>
          <w:lang w:val="uk-UA" w:eastAsia="uk-UA"/>
        </w:rPr>
        <w:t>При плануванні випуску рекламного проспекту про діяльність фірми, слід пам'ятати про перелік питань, які повинні бути в повідомлені:</w:t>
      </w:r>
    </w:p>
    <w:p w:rsidR="00370D19" w:rsidRPr="003E2228" w:rsidRDefault="00370D19" w:rsidP="00C84DE1">
      <w:pPr>
        <w:numPr>
          <w:ilvl w:val="0"/>
          <w:numId w:val="11"/>
        </w:numPr>
        <w:tabs>
          <w:tab w:val="clear" w:pos="1440"/>
          <w:tab w:val="num" w:pos="1080"/>
        </w:tabs>
        <w:spacing w:line="240" w:lineRule="auto"/>
        <w:ind w:left="1080"/>
        <w:jc w:val="left"/>
        <w:rPr>
          <w:rFonts w:eastAsia="Arial Unicode MS"/>
          <w:color w:val="000000"/>
          <w:sz w:val="32"/>
          <w:szCs w:val="32"/>
          <w:lang w:val="uk-UA" w:eastAsia="uk-UA"/>
        </w:rPr>
      </w:pPr>
      <w:r w:rsidRPr="003E2228">
        <w:rPr>
          <w:rFonts w:eastAsia="Arial Unicode MS"/>
          <w:color w:val="000000"/>
          <w:sz w:val="32"/>
          <w:szCs w:val="32"/>
          <w:lang w:val="uk-UA" w:eastAsia="uk-UA"/>
        </w:rPr>
        <w:t>Статус фірми.</w:t>
      </w:r>
    </w:p>
    <w:p w:rsidR="00370D19" w:rsidRPr="003E2228" w:rsidRDefault="00370D19" w:rsidP="00C84DE1">
      <w:pPr>
        <w:numPr>
          <w:ilvl w:val="0"/>
          <w:numId w:val="11"/>
        </w:numPr>
        <w:tabs>
          <w:tab w:val="clear" w:pos="1440"/>
          <w:tab w:val="num" w:pos="1080"/>
        </w:tabs>
        <w:spacing w:line="240" w:lineRule="auto"/>
        <w:ind w:left="1080"/>
        <w:jc w:val="left"/>
        <w:rPr>
          <w:rFonts w:eastAsia="Arial Unicode MS"/>
          <w:color w:val="000000"/>
          <w:sz w:val="32"/>
          <w:szCs w:val="32"/>
          <w:lang w:val="uk-UA" w:eastAsia="uk-UA"/>
        </w:rPr>
      </w:pPr>
      <w:r w:rsidRPr="003E2228">
        <w:rPr>
          <w:rFonts w:eastAsia="Arial Unicode MS"/>
          <w:color w:val="000000"/>
          <w:sz w:val="32"/>
          <w:szCs w:val="32"/>
          <w:lang w:val="uk-UA" w:eastAsia="uk-UA"/>
        </w:rPr>
        <w:t>Дата і час створення (заснування).</w:t>
      </w:r>
    </w:p>
    <w:p w:rsidR="00370D19" w:rsidRPr="003E2228" w:rsidRDefault="00370D19" w:rsidP="00C84DE1">
      <w:pPr>
        <w:numPr>
          <w:ilvl w:val="0"/>
          <w:numId w:val="11"/>
        </w:numPr>
        <w:tabs>
          <w:tab w:val="clear" w:pos="1440"/>
          <w:tab w:val="num" w:pos="1080"/>
        </w:tabs>
        <w:spacing w:line="240" w:lineRule="auto"/>
        <w:ind w:left="1080"/>
        <w:jc w:val="left"/>
        <w:rPr>
          <w:rFonts w:eastAsia="Arial Unicode MS"/>
          <w:color w:val="000000"/>
          <w:sz w:val="32"/>
          <w:szCs w:val="32"/>
          <w:lang w:val="uk-UA" w:eastAsia="uk-UA"/>
        </w:rPr>
      </w:pPr>
      <w:r w:rsidRPr="003E2228">
        <w:rPr>
          <w:rFonts w:eastAsia="Arial Unicode MS"/>
          <w:color w:val="000000"/>
          <w:sz w:val="32"/>
          <w:szCs w:val="32"/>
          <w:lang w:val="uk-UA" w:eastAsia="uk-UA"/>
        </w:rPr>
        <w:t>Засновники фірми.</w:t>
      </w:r>
    </w:p>
    <w:p w:rsidR="00370D19" w:rsidRPr="003E2228" w:rsidRDefault="00370D19" w:rsidP="00C84DE1">
      <w:pPr>
        <w:numPr>
          <w:ilvl w:val="0"/>
          <w:numId w:val="11"/>
        </w:numPr>
        <w:tabs>
          <w:tab w:val="clear" w:pos="1440"/>
          <w:tab w:val="num" w:pos="1080"/>
        </w:tabs>
        <w:spacing w:line="240" w:lineRule="auto"/>
        <w:ind w:left="1080"/>
        <w:jc w:val="left"/>
        <w:rPr>
          <w:rFonts w:eastAsia="Arial Unicode MS"/>
          <w:color w:val="000000"/>
          <w:sz w:val="32"/>
          <w:szCs w:val="32"/>
          <w:lang w:val="uk-UA" w:eastAsia="uk-UA"/>
        </w:rPr>
      </w:pPr>
      <w:r w:rsidRPr="003E2228">
        <w:rPr>
          <w:rFonts w:eastAsia="Arial Unicode MS"/>
          <w:color w:val="000000"/>
          <w:sz w:val="32"/>
          <w:szCs w:val="32"/>
          <w:lang w:val="uk-UA" w:eastAsia="uk-UA"/>
        </w:rPr>
        <w:t>Напрямок діяльності.</w:t>
      </w:r>
    </w:p>
    <w:p w:rsidR="00370D19" w:rsidRPr="003E2228" w:rsidRDefault="00370D19" w:rsidP="00C84DE1">
      <w:pPr>
        <w:numPr>
          <w:ilvl w:val="0"/>
          <w:numId w:val="11"/>
        </w:numPr>
        <w:tabs>
          <w:tab w:val="clear" w:pos="1440"/>
          <w:tab w:val="num" w:pos="1080"/>
        </w:tabs>
        <w:spacing w:line="240" w:lineRule="auto"/>
        <w:ind w:left="1080"/>
        <w:jc w:val="left"/>
        <w:rPr>
          <w:rFonts w:eastAsia="Arial Unicode MS"/>
          <w:color w:val="000000"/>
          <w:sz w:val="32"/>
          <w:szCs w:val="32"/>
          <w:lang w:val="uk-UA" w:eastAsia="uk-UA"/>
        </w:rPr>
      </w:pPr>
      <w:r w:rsidRPr="003E2228">
        <w:rPr>
          <w:rFonts w:eastAsia="Arial Unicode MS"/>
          <w:color w:val="000000"/>
          <w:sz w:val="32"/>
          <w:szCs w:val="32"/>
          <w:lang w:val="uk-UA" w:eastAsia="uk-UA"/>
        </w:rPr>
        <w:t>Структура фірми (філії, відділення).</w:t>
      </w:r>
    </w:p>
    <w:p w:rsidR="00370D19" w:rsidRPr="003E2228" w:rsidRDefault="00370D19" w:rsidP="00C84DE1">
      <w:pPr>
        <w:numPr>
          <w:ilvl w:val="0"/>
          <w:numId w:val="11"/>
        </w:numPr>
        <w:tabs>
          <w:tab w:val="clear" w:pos="1440"/>
          <w:tab w:val="num" w:pos="1080"/>
        </w:tabs>
        <w:spacing w:line="240" w:lineRule="auto"/>
        <w:ind w:left="1080"/>
        <w:jc w:val="left"/>
        <w:rPr>
          <w:rFonts w:eastAsia="Arial Unicode MS"/>
          <w:color w:val="000000"/>
          <w:sz w:val="32"/>
          <w:szCs w:val="32"/>
          <w:lang w:val="uk-UA" w:eastAsia="uk-UA"/>
        </w:rPr>
      </w:pPr>
      <w:r w:rsidRPr="003E2228">
        <w:rPr>
          <w:rFonts w:eastAsia="Arial Unicode MS"/>
          <w:color w:val="000000"/>
          <w:sz w:val="32"/>
          <w:szCs w:val="32"/>
          <w:lang w:val="uk-UA" w:eastAsia="uk-UA"/>
        </w:rPr>
        <w:t>Статутний фонд, річний оборот капіталу, прибуток.</w:t>
      </w:r>
    </w:p>
    <w:p w:rsidR="00370D19" w:rsidRPr="003E2228" w:rsidRDefault="00370D19" w:rsidP="00C84DE1">
      <w:pPr>
        <w:numPr>
          <w:ilvl w:val="0"/>
          <w:numId w:val="11"/>
        </w:numPr>
        <w:tabs>
          <w:tab w:val="clear" w:pos="1440"/>
          <w:tab w:val="num" w:pos="1080"/>
        </w:tabs>
        <w:spacing w:line="240" w:lineRule="auto"/>
        <w:ind w:left="1080"/>
        <w:jc w:val="left"/>
        <w:rPr>
          <w:rFonts w:eastAsia="Arial Unicode MS"/>
          <w:color w:val="000000"/>
          <w:sz w:val="32"/>
          <w:szCs w:val="32"/>
          <w:lang w:val="uk-UA" w:eastAsia="uk-UA"/>
        </w:rPr>
      </w:pPr>
      <w:r w:rsidRPr="003E2228">
        <w:rPr>
          <w:rFonts w:eastAsia="Arial Unicode MS"/>
          <w:color w:val="000000"/>
          <w:sz w:val="32"/>
          <w:szCs w:val="32"/>
          <w:lang w:val="uk-UA" w:eastAsia="uk-UA"/>
        </w:rPr>
        <w:t>Штат фірми, чисельність працівників,</w:t>
      </w:r>
    </w:p>
    <w:p w:rsidR="00370D19" w:rsidRPr="003E2228" w:rsidRDefault="00370D19" w:rsidP="00C84DE1">
      <w:pPr>
        <w:numPr>
          <w:ilvl w:val="0"/>
          <w:numId w:val="11"/>
        </w:numPr>
        <w:tabs>
          <w:tab w:val="clear" w:pos="1440"/>
          <w:tab w:val="num" w:pos="1080"/>
        </w:tabs>
        <w:spacing w:line="240" w:lineRule="auto"/>
        <w:ind w:left="1080"/>
        <w:jc w:val="left"/>
        <w:rPr>
          <w:rFonts w:eastAsia="Arial Unicode MS"/>
          <w:color w:val="000000"/>
          <w:sz w:val="32"/>
          <w:szCs w:val="32"/>
          <w:lang w:val="uk-UA" w:eastAsia="uk-UA"/>
        </w:rPr>
      </w:pPr>
      <w:r w:rsidRPr="003E2228">
        <w:rPr>
          <w:rFonts w:eastAsia="Arial Unicode MS"/>
          <w:color w:val="000000"/>
          <w:sz w:val="32"/>
          <w:szCs w:val="32"/>
          <w:lang w:val="uk-UA" w:eastAsia="uk-UA"/>
        </w:rPr>
        <w:t>Місцезнаходження фірми, канали зв'язку (реквізити).</w:t>
      </w:r>
    </w:p>
    <w:p w:rsidR="00370D19" w:rsidRPr="003E2228" w:rsidRDefault="00370D19" w:rsidP="003E2228">
      <w:pPr>
        <w:spacing w:line="240" w:lineRule="auto"/>
        <w:ind w:firstLine="720"/>
        <w:rPr>
          <w:rFonts w:eastAsia="Arial Unicode MS"/>
          <w:color w:val="000000"/>
          <w:sz w:val="32"/>
          <w:szCs w:val="32"/>
          <w:lang w:val="uk-UA" w:eastAsia="uk-UA"/>
        </w:rPr>
      </w:pPr>
      <w:r w:rsidRPr="003E2228">
        <w:rPr>
          <w:rFonts w:eastAsia="Arial Unicode MS"/>
          <w:color w:val="000000"/>
          <w:sz w:val="32"/>
          <w:szCs w:val="32"/>
          <w:lang w:val="uk-UA" w:eastAsia="uk-UA"/>
        </w:rPr>
        <w:t>Останній етап презентації передбачає дотримання норм сучасного етикету. Сувеніри можуть бути адресними і безадресними. На речі за допомогою різних засобів наноситься назва фірми, її адреса або реклама (зображення) товару.</w:t>
      </w:r>
    </w:p>
    <w:p w:rsidR="0023385B" w:rsidRPr="003E2228" w:rsidRDefault="0023385B" w:rsidP="003E2228">
      <w:pPr>
        <w:spacing w:line="240" w:lineRule="auto"/>
        <w:rPr>
          <w:rFonts w:eastAsia="Arial Unicode MS"/>
          <w:color w:val="000000"/>
          <w:sz w:val="32"/>
          <w:szCs w:val="32"/>
          <w:lang w:val="uk-UA" w:eastAsia="uk-UA"/>
        </w:rPr>
      </w:pPr>
      <w:r w:rsidRPr="003E2228">
        <w:rPr>
          <w:rFonts w:eastAsia="Arial Unicode MS"/>
          <w:color w:val="000000"/>
          <w:sz w:val="32"/>
          <w:szCs w:val="32"/>
          <w:lang w:val="uk-UA" w:eastAsia="uk-UA"/>
        </w:rPr>
        <w:br w:type="page"/>
      </w:r>
    </w:p>
    <w:p w:rsidR="00407196" w:rsidRPr="003E2228" w:rsidRDefault="00407196" w:rsidP="00C31144">
      <w:pPr>
        <w:spacing w:line="240" w:lineRule="auto"/>
        <w:ind w:firstLine="0"/>
        <w:jc w:val="center"/>
        <w:rPr>
          <w:rFonts w:eastAsia="Arial Unicode MS"/>
          <w:b/>
          <w:color w:val="000000"/>
          <w:sz w:val="32"/>
          <w:szCs w:val="32"/>
          <w:lang w:val="uk-UA" w:eastAsia="uk-UA"/>
        </w:rPr>
      </w:pPr>
      <w:r w:rsidRPr="003E2228">
        <w:rPr>
          <w:rFonts w:eastAsia="Arial Unicode MS"/>
          <w:b/>
          <w:color w:val="000000"/>
          <w:sz w:val="32"/>
          <w:szCs w:val="32"/>
          <w:lang w:val="uk-UA" w:eastAsia="uk-UA"/>
        </w:rPr>
        <w:t>ОРГАНІЗАЦІЯ КОНФЕРЕНЦІЙ, СИМПОЗИУМІВ</w:t>
      </w:r>
      <w:r w:rsidR="00C31144">
        <w:rPr>
          <w:rFonts w:eastAsia="Arial Unicode MS"/>
          <w:b/>
          <w:color w:val="000000"/>
          <w:sz w:val="32"/>
          <w:szCs w:val="32"/>
          <w:lang w:val="uk-UA" w:eastAsia="uk-UA"/>
        </w:rPr>
        <w:t xml:space="preserve"> </w:t>
      </w:r>
      <w:r w:rsidRPr="003E2228">
        <w:rPr>
          <w:rFonts w:eastAsia="Arial Unicode MS"/>
          <w:b/>
          <w:color w:val="000000"/>
          <w:sz w:val="32"/>
          <w:szCs w:val="32"/>
          <w:lang w:val="uk-UA" w:eastAsia="uk-UA"/>
        </w:rPr>
        <w:t>ТА ВИСТАВОК</w:t>
      </w:r>
    </w:p>
    <w:p w:rsidR="00407196" w:rsidRPr="003E2228" w:rsidRDefault="00407196" w:rsidP="003E2228">
      <w:pPr>
        <w:spacing w:line="240" w:lineRule="auto"/>
        <w:ind w:firstLine="0"/>
        <w:rPr>
          <w:rFonts w:eastAsia="Arial Unicode MS"/>
          <w:b/>
          <w:color w:val="000000"/>
          <w:sz w:val="32"/>
          <w:szCs w:val="32"/>
          <w:lang w:val="uk-UA" w:eastAsia="uk-UA"/>
        </w:rPr>
      </w:pPr>
      <w:bookmarkStart w:id="106" w:name="bookmark45"/>
      <w:r w:rsidRPr="003E2228">
        <w:rPr>
          <w:rFonts w:eastAsia="Arial Unicode MS"/>
          <w:b/>
          <w:color w:val="000000"/>
          <w:sz w:val="32"/>
          <w:szCs w:val="32"/>
          <w:lang w:val="uk-UA" w:eastAsia="uk-UA"/>
        </w:rPr>
        <w:t>План</w:t>
      </w:r>
      <w:bookmarkEnd w:id="106"/>
    </w:p>
    <w:p w:rsidR="00407196" w:rsidRPr="003E2228" w:rsidRDefault="00407196" w:rsidP="00C84DE1">
      <w:pPr>
        <w:numPr>
          <w:ilvl w:val="0"/>
          <w:numId w:val="12"/>
        </w:numPr>
        <w:tabs>
          <w:tab w:val="clear" w:pos="1440"/>
          <w:tab w:val="num" w:pos="1080"/>
        </w:tabs>
        <w:spacing w:line="240" w:lineRule="auto"/>
        <w:ind w:left="1080"/>
        <w:rPr>
          <w:rFonts w:eastAsia="Arial Unicode MS"/>
          <w:color w:val="000000"/>
          <w:sz w:val="32"/>
          <w:szCs w:val="32"/>
          <w:lang w:val="uk-UA" w:eastAsia="uk-UA"/>
        </w:rPr>
      </w:pPr>
      <w:r w:rsidRPr="003E2228">
        <w:rPr>
          <w:rFonts w:eastAsia="Arial Unicode MS"/>
          <w:color w:val="000000"/>
          <w:sz w:val="32"/>
          <w:szCs w:val="32"/>
          <w:lang w:val="uk-UA" w:eastAsia="uk-UA"/>
        </w:rPr>
        <w:t>Поняття конференції, симпозіу</w:t>
      </w:r>
      <w:r w:rsidR="005C29CA">
        <w:rPr>
          <w:rFonts w:eastAsia="Arial Unicode MS"/>
          <w:color w:val="000000"/>
          <w:sz w:val="32"/>
          <w:szCs w:val="32"/>
          <w:lang w:val="uk-UA" w:eastAsia="uk-UA"/>
        </w:rPr>
        <w:t>му. Основні етапи їх проведення</w:t>
      </w:r>
    </w:p>
    <w:p w:rsidR="00407196" w:rsidRPr="003E2228" w:rsidRDefault="00407196" w:rsidP="00C84DE1">
      <w:pPr>
        <w:numPr>
          <w:ilvl w:val="0"/>
          <w:numId w:val="12"/>
        </w:numPr>
        <w:tabs>
          <w:tab w:val="clear" w:pos="1440"/>
          <w:tab w:val="num" w:pos="1080"/>
        </w:tabs>
        <w:spacing w:line="240" w:lineRule="auto"/>
        <w:ind w:left="1080"/>
        <w:rPr>
          <w:rFonts w:eastAsia="Arial Unicode MS"/>
          <w:color w:val="000000"/>
          <w:sz w:val="32"/>
          <w:szCs w:val="32"/>
          <w:lang w:val="uk-UA" w:eastAsia="uk-UA"/>
        </w:rPr>
      </w:pPr>
      <w:r w:rsidRPr="003E2228">
        <w:rPr>
          <w:rFonts w:eastAsia="Arial Unicode MS"/>
          <w:color w:val="000000"/>
          <w:sz w:val="32"/>
          <w:szCs w:val="32"/>
          <w:lang w:val="uk-UA" w:eastAsia="uk-UA"/>
        </w:rPr>
        <w:t>Правила проведення ви</w:t>
      </w:r>
      <w:r w:rsidR="005C29CA">
        <w:rPr>
          <w:rFonts w:eastAsia="Arial Unicode MS"/>
          <w:color w:val="000000"/>
          <w:sz w:val="32"/>
          <w:szCs w:val="32"/>
          <w:lang w:val="uk-UA" w:eastAsia="uk-UA"/>
        </w:rPr>
        <w:t>ставок і роботи з відвідувачами</w:t>
      </w:r>
    </w:p>
    <w:p w:rsidR="005C29CA" w:rsidRDefault="005C29CA" w:rsidP="003E2228">
      <w:pPr>
        <w:spacing w:line="240" w:lineRule="auto"/>
        <w:ind w:firstLine="720"/>
        <w:rPr>
          <w:rFonts w:eastAsia="Arial Unicode MS"/>
          <w:b/>
          <w:color w:val="000000"/>
          <w:sz w:val="32"/>
          <w:szCs w:val="32"/>
          <w:lang w:val="uk-UA" w:eastAsia="uk-UA"/>
        </w:rPr>
      </w:pPr>
    </w:p>
    <w:p w:rsidR="00407196" w:rsidRPr="003E2228" w:rsidRDefault="00407196" w:rsidP="003E2228">
      <w:pPr>
        <w:spacing w:line="240" w:lineRule="auto"/>
        <w:ind w:firstLine="720"/>
        <w:rPr>
          <w:rFonts w:eastAsia="Arial Unicode MS"/>
          <w:color w:val="000000"/>
          <w:sz w:val="32"/>
          <w:szCs w:val="32"/>
          <w:lang w:val="uk-UA" w:eastAsia="uk-UA"/>
        </w:rPr>
      </w:pPr>
      <w:r w:rsidRPr="003E2228">
        <w:rPr>
          <w:rFonts w:eastAsia="Arial Unicode MS"/>
          <w:b/>
          <w:color w:val="000000"/>
          <w:sz w:val="32"/>
          <w:szCs w:val="32"/>
          <w:lang w:val="uk-UA" w:eastAsia="uk-UA"/>
        </w:rPr>
        <w:t>1.</w:t>
      </w:r>
      <w:r w:rsidRPr="003E2228">
        <w:rPr>
          <w:rFonts w:eastAsia="Arial Unicode MS"/>
          <w:color w:val="000000"/>
          <w:sz w:val="32"/>
          <w:szCs w:val="32"/>
          <w:lang w:val="uk-UA" w:eastAsia="uk-UA"/>
        </w:rPr>
        <w:t xml:space="preserve"> У процесі своєї деякі фірми (підприємства) в силу виробничої чи наукової необхідності беруть участь у таких колективних масових заходах, як конференції та симпозіуми. </w:t>
      </w:r>
    </w:p>
    <w:p w:rsidR="00407196" w:rsidRPr="003E2228" w:rsidRDefault="00407196" w:rsidP="003E2228">
      <w:pPr>
        <w:spacing w:line="240" w:lineRule="auto"/>
        <w:ind w:firstLine="720"/>
        <w:rPr>
          <w:rFonts w:eastAsia="Arial Unicode MS"/>
          <w:color w:val="000000"/>
          <w:sz w:val="32"/>
          <w:szCs w:val="32"/>
          <w:lang w:val="uk-UA" w:eastAsia="uk-UA"/>
        </w:rPr>
      </w:pPr>
      <w:r w:rsidRPr="003E2228">
        <w:rPr>
          <w:rFonts w:eastAsia="Arial Unicode MS"/>
          <w:b/>
          <w:color w:val="000000"/>
          <w:sz w:val="32"/>
          <w:szCs w:val="32"/>
          <w:lang w:val="uk-UA" w:eastAsia="uk-UA"/>
        </w:rPr>
        <w:t>Конференція</w:t>
      </w:r>
      <w:r w:rsidRPr="003E2228">
        <w:rPr>
          <w:rFonts w:eastAsia="Arial Unicode MS"/>
          <w:color w:val="000000"/>
          <w:sz w:val="32"/>
          <w:szCs w:val="32"/>
          <w:lang w:val="uk-UA" w:eastAsia="uk-UA"/>
        </w:rPr>
        <w:t xml:space="preserve"> </w:t>
      </w:r>
      <w:r w:rsidR="00C31144">
        <w:rPr>
          <w:rFonts w:eastAsia="Arial Unicode MS"/>
          <w:color w:val="000000"/>
          <w:sz w:val="32"/>
          <w:szCs w:val="32"/>
          <w:lang w:val="uk-UA" w:eastAsia="uk-UA"/>
        </w:rPr>
        <w:t>—</w:t>
      </w:r>
      <w:r w:rsidRPr="003E2228">
        <w:rPr>
          <w:rFonts w:eastAsia="Arial Unicode MS"/>
          <w:color w:val="000000"/>
          <w:sz w:val="32"/>
          <w:szCs w:val="32"/>
          <w:lang w:val="uk-UA" w:eastAsia="uk-UA"/>
        </w:rPr>
        <w:t xml:space="preserve"> спільний захід людей, які представляють різні організації і об'єднані однією проблемою чи рядом питань, що мають наукову чи виробничу цінність.</w:t>
      </w:r>
    </w:p>
    <w:p w:rsidR="00407196" w:rsidRPr="003E2228" w:rsidRDefault="00407196" w:rsidP="003E2228">
      <w:pPr>
        <w:spacing w:line="240" w:lineRule="auto"/>
        <w:ind w:firstLine="720"/>
        <w:rPr>
          <w:rFonts w:eastAsia="Arial Unicode MS"/>
          <w:color w:val="000000"/>
          <w:sz w:val="32"/>
          <w:szCs w:val="32"/>
          <w:lang w:val="uk-UA" w:eastAsia="uk-UA"/>
        </w:rPr>
      </w:pPr>
      <w:r w:rsidRPr="003E2228">
        <w:rPr>
          <w:rFonts w:eastAsia="Arial Unicode MS"/>
          <w:b/>
          <w:color w:val="000000"/>
          <w:sz w:val="32"/>
          <w:szCs w:val="32"/>
          <w:lang w:val="uk-UA" w:eastAsia="uk-UA"/>
        </w:rPr>
        <w:t>Конференції можуть бути</w:t>
      </w:r>
      <w:r w:rsidRPr="003E2228">
        <w:rPr>
          <w:rFonts w:eastAsia="Arial Unicode MS"/>
          <w:color w:val="000000"/>
          <w:sz w:val="32"/>
          <w:szCs w:val="32"/>
          <w:lang w:val="uk-UA" w:eastAsia="uk-UA"/>
        </w:rPr>
        <w:t xml:space="preserve">: </w:t>
      </w:r>
    </w:p>
    <w:p w:rsidR="00407196" w:rsidRPr="00C31144" w:rsidRDefault="00407196" w:rsidP="00C84DE1">
      <w:pPr>
        <w:pStyle w:val="ab"/>
        <w:numPr>
          <w:ilvl w:val="0"/>
          <w:numId w:val="165"/>
        </w:numPr>
        <w:spacing w:line="240" w:lineRule="auto"/>
        <w:ind w:left="1134"/>
        <w:jc w:val="left"/>
        <w:rPr>
          <w:rFonts w:eastAsia="Arial Unicode MS"/>
          <w:color w:val="000000"/>
          <w:sz w:val="32"/>
          <w:szCs w:val="32"/>
          <w:lang w:val="uk-UA" w:eastAsia="uk-UA"/>
        </w:rPr>
      </w:pPr>
      <w:r w:rsidRPr="00C31144">
        <w:rPr>
          <w:rFonts w:eastAsia="Arial Unicode MS"/>
          <w:color w:val="000000"/>
          <w:sz w:val="32"/>
          <w:szCs w:val="32"/>
          <w:lang w:val="uk-UA" w:eastAsia="uk-UA"/>
        </w:rPr>
        <w:t>місцеві;</w:t>
      </w:r>
    </w:p>
    <w:p w:rsidR="00407196" w:rsidRPr="00C31144" w:rsidRDefault="00407196" w:rsidP="00C84DE1">
      <w:pPr>
        <w:pStyle w:val="ab"/>
        <w:numPr>
          <w:ilvl w:val="0"/>
          <w:numId w:val="165"/>
        </w:numPr>
        <w:spacing w:line="240" w:lineRule="auto"/>
        <w:ind w:left="1134"/>
        <w:jc w:val="left"/>
        <w:rPr>
          <w:rFonts w:eastAsia="Arial Unicode MS"/>
          <w:color w:val="000000"/>
          <w:sz w:val="32"/>
          <w:szCs w:val="32"/>
          <w:lang w:val="uk-UA" w:eastAsia="uk-UA"/>
        </w:rPr>
      </w:pPr>
      <w:r w:rsidRPr="00C31144">
        <w:rPr>
          <w:rFonts w:eastAsia="Arial Unicode MS"/>
          <w:color w:val="000000"/>
          <w:sz w:val="32"/>
          <w:szCs w:val="32"/>
          <w:lang w:val="uk-UA" w:eastAsia="uk-UA"/>
        </w:rPr>
        <w:t xml:space="preserve">регіональні; </w:t>
      </w:r>
    </w:p>
    <w:p w:rsidR="00407196" w:rsidRPr="00C31144" w:rsidRDefault="00407196" w:rsidP="00C84DE1">
      <w:pPr>
        <w:pStyle w:val="ab"/>
        <w:numPr>
          <w:ilvl w:val="0"/>
          <w:numId w:val="165"/>
        </w:numPr>
        <w:spacing w:line="240" w:lineRule="auto"/>
        <w:ind w:left="1134"/>
        <w:jc w:val="left"/>
        <w:rPr>
          <w:rFonts w:eastAsia="Arial Unicode MS"/>
          <w:color w:val="000000"/>
          <w:sz w:val="32"/>
          <w:szCs w:val="32"/>
          <w:lang w:val="uk-UA" w:eastAsia="uk-UA"/>
        </w:rPr>
      </w:pPr>
      <w:r w:rsidRPr="00C31144">
        <w:rPr>
          <w:rFonts w:eastAsia="Arial Unicode MS"/>
          <w:color w:val="000000"/>
          <w:sz w:val="32"/>
          <w:szCs w:val="32"/>
          <w:lang w:val="uk-UA" w:eastAsia="uk-UA"/>
        </w:rPr>
        <w:t xml:space="preserve">внутрідержавні; </w:t>
      </w:r>
    </w:p>
    <w:p w:rsidR="00407196" w:rsidRPr="00C31144" w:rsidRDefault="00407196" w:rsidP="00C84DE1">
      <w:pPr>
        <w:pStyle w:val="ab"/>
        <w:numPr>
          <w:ilvl w:val="0"/>
          <w:numId w:val="165"/>
        </w:numPr>
        <w:spacing w:line="240" w:lineRule="auto"/>
        <w:ind w:left="1134"/>
        <w:jc w:val="left"/>
        <w:rPr>
          <w:rFonts w:eastAsia="Arial Unicode MS"/>
          <w:color w:val="000000"/>
          <w:sz w:val="32"/>
          <w:szCs w:val="32"/>
          <w:lang w:val="uk-UA" w:eastAsia="uk-UA"/>
        </w:rPr>
      </w:pPr>
      <w:r w:rsidRPr="00C31144">
        <w:rPr>
          <w:rFonts w:eastAsia="Arial Unicode MS"/>
          <w:color w:val="000000"/>
          <w:sz w:val="32"/>
          <w:szCs w:val="32"/>
          <w:lang w:val="uk-UA" w:eastAsia="uk-UA"/>
        </w:rPr>
        <w:t>міжнародні.</w:t>
      </w:r>
    </w:p>
    <w:p w:rsidR="00407196" w:rsidRPr="003E2228" w:rsidRDefault="00407196" w:rsidP="003E2228">
      <w:pPr>
        <w:spacing w:line="240" w:lineRule="auto"/>
        <w:ind w:firstLine="720"/>
        <w:rPr>
          <w:rFonts w:eastAsia="Arial Unicode MS"/>
          <w:color w:val="000000"/>
          <w:sz w:val="32"/>
          <w:szCs w:val="32"/>
          <w:lang w:val="uk-UA" w:eastAsia="uk-UA"/>
        </w:rPr>
      </w:pPr>
      <w:r w:rsidRPr="003E2228">
        <w:rPr>
          <w:rFonts w:eastAsia="Arial Unicode MS"/>
          <w:b/>
          <w:color w:val="000000"/>
          <w:sz w:val="32"/>
          <w:szCs w:val="32"/>
          <w:lang w:val="uk-UA" w:eastAsia="uk-UA"/>
        </w:rPr>
        <w:t>Конференція</w:t>
      </w:r>
      <w:r w:rsidRPr="003E2228">
        <w:rPr>
          <w:rFonts w:eastAsia="Arial Unicode MS"/>
          <w:color w:val="000000"/>
          <w:sz w:val="32"/>
          <w:szCs w:val="32"/>
          <w:lang w:val="uk-UA" w:eastAsia="uk-UA"/>
        </w:rPr>
        <w:t xml:space="preserve"> </w:t>
      </w:r>
      <w:r w:rsidR="00C31144">
        <w:rPr>
          <w:rFonts w:eastAsia="Arial Unicode MS"/>
          <w:color w:val="000000"/>
          <w:sz w:val="32"/>
          <w:szCs w:val="32"/>
          <w:lang w:val="uk-UA" w:eastAsia="uk-UA"/>
        </w:rPr>
        <w:t>—</w:t>
      </w:r>
      <w:r w:rsidRPr="003E2228">
        <w:rPr>
          <w:rFonts w:eastAsia="Arial Unicode MS"/>
          <w:color w:val="000000"/>
          <w:sz w:val="32"/>
          <w:szCs w:val="32"/>
          <w:lang w:val="uk-UA" w:eastAsia="uk-UA"/>
        </w:rPr>
        <w:t xml:space="preserve"> дієвий засіб ділового спілкування, розширення контактів у сфері спільних інтересів. Конференція дає учасникам можливість орієнтуватися в досягненнях та проблемах певної галузі, напрямку діяльності.</w:t>
      </w:r>
    </w:p>
    <w:p w:rsidR="00407196" w:rsidRPr="003E2228" w:rsidRDefault="00407196" w:rsidP="003E2228">
      <w:pPr>
        <w:spacing w:line="240" w:lineRule="auto"/>
        <w:ind w:firstLine="720"/>
        <w:rPr>
          <w:rFonts w:eastAsia="Arial Unicode MS"/>
          <w:color w:val="000000"/>
          <w:sz w:val="32"/>
          <w:szCs w:val="32"/>
          <w:lang w:val="uk-UA" w:eastAsia="uk-UA"/>
        </w:rPr>
      </w:pPr>
      <w:r w:rsidRPr="003E2228">
        <w:rPr>
          <w:rFonts w:eastAsia="Arial Unicode MS"/>
          <w:color w:val="000000"/>
          <w:sz w:val="32"/>
          <w:szCs w:val="32"/>
          <w:lang w:val="uk-UA" w:eastAsia="uk-UA"/>
        </w:rPr>
        <w:t>Майбутніх учасників конференції організатори повідомляють листом заздалегідь, в якому вказується дата і місце проведення конференції та її тривалість. Окрім того, обумовлюються умови перебування та можливості участі делегата (делегатів) від організації. На практиці часто розсилаються заявки на участь у конференції. Заповнена заявка, письмова згода в листі</w:t>
      </w:r>
      <w:r w:rsidR="00C31144">
        <w:rPr>
          <w:rFonts w:eastAsia="Arial Unicode MS"/>
          <w:color w:val="000000"/>
          <w:sz w:val="32"/>
          <w:szCs w:val="32"/>
          <w:lang w:val="uk-UA" w:eastAsia="uk-UA"/>
        </w:rPr>
        <w:t>–</w:t>
      </w:r>
      <w:r w:rsidRPr="003E2228">
        <w:rPr>
          <w:rFonts w:eastAsia="Arial Unicode MS"/>
          <w:color w:val="000000"/>
          <w:sz w:val="32"/>
          <w:szCs w:val="32"/>
          <w:lang w:val="uk-UA" w:eastAsia="uk-UA"/>
        </w:rPr>
        <w:t>відповіді та вирішення фінансових питань учасником дає право на участь у колективном</w:t>
      </w:r>
      <w:r w:rsidR="00C31144">
        <w:rPr>
          <w:rFonts w:eastAsia="Arial Unicode MS"/>
          <w:color w:val="000000"/>
          <w:sz w:val="32"/>
          <w:szCs w:val="32"/>
          <w:lang w:val="uk-UA" w:eastAsia="uk-UA"/>
        </w:rPr>
        <w:t>у заході</w:t>
      </w:r>
      <w:r w:rsidRPr="003E2228">
        <w:rPr>
          <w:rFonts w:eastAsia="Arial Unicode MS"/>
          <w:color w:val="000000"/>
          <w:sz w:val="32"/>
          <w:szCs w:val="32"/>
          <w:lang w:val="uk-UA" w:eastAsia="uk-UA"/>
        </w:rPr>
        <w:t>.</w:t>
      </w:r>
    </w:p>
    <w:p w:rsidR="00407196" w:rsidRPr="003E2228" w:rsidRDefault="00407196" w:rsidP="003E2228">
      <w:pPr>
        <w:spacing w:line="240" w:lineRule="auto"/>
        <w:ind w:firstLine="720"/>
        <w:rPr>
          <w:rFonts w:eastAsia="Arial Unicode MS"/>
          <w:color w:val="000000"/>
          <w:sz w:val="32"/>
          <w:szCs w:val="32"/>
          <w:lang w:val="uk-UA" w:eastAsia="uk-UA"/>
        </w:rPr>
      </w:pPr>
      <w:r w:rsidRPr="003E2228">
        <w:rPr>
          <w:rFonts w:eastAsia="Arial Unicode MS"/>
          <w:color w:val="000000"/>
          <w:sz w:val="32"/>
          <w:szCs w:val="32"/>
          <w:lang w:val="uk-UA" w:eastAsia="uk-UA"/>
        </w:rPr>
        <w:t>Аналогічно конференції відбувається запрошення учасників на симпозіум.</w:t>
      </w:r>
    </w:p>
    <w:p w:rsidR="00407196" w:rsidRPr="003E2228" w:rsidRDefault="00407196" w:rsidP="003E2228">
      <w:pPr>
        <w:spacing w:line="240" w:lineRule="auto"/>
        <w:ind w:firstLine="720"/>
        <w:rPr>
          <w:rFonts w:eastAsia="Arial Unicode MS"/>
          <w:color w:val="000000"/>
          <w:sz w:val="32"/>
          <w:szCs w:val="32"/>
          <w:lang w:val="uk-UA" w:eastAsia="uk-UA"/>
        </w:rPr>
      </w:pPr>
      <w:r w:rsidRPr="003E2228">
        <w:rPr>
          <w:rFonts w:eastAsia="Arial Unicode MS"/>
          <w:b/>
          <w:color w:val="000000"/>
          <w:sz w:val="32"/>
          <w:szCs w:val="32"/>
          <w:lang w:val="uk-UA" w:eastAsia="uk-UA"/>
        </w:rPr>
        <w:t>Симпозіум</w:t>
      </w:r>
      <w:r w:rsidRPr="003E2228">
        <w:rPr>
          <w:rFonts w:eastAsia="Arial Unicode MS"/>
          <w:color w:val="000000"/>
          <w:sz w:val="32"/>
          <w:szCs w:val="32"/>
          <w:lang w:val="uk-UA" w:eastAsia="uk-UA"/>
        </w:rPr>
        <w:t xml:space="preserve"> </w:t>
      </w:r>
      <w:r w:rsidR="00C31144">
        <w:rPr>
          <w:rFonts w:eastAsia="Arial Unicode MS"/>
          <w:color w:val="000000"/>
          <w:sz w:val="32"/>
          <w:szCs w:val="32"/>
          <w:lang w:val="uk-UA" w:eastAsia="uk-UA"/>
        </w:rPr>
        <w:t>—</w:t>
      </w:r>
      <w:r w:rsidRPr="003E2228">
        <w:rPr>
          <w:rFonts w:eastAsia="Arial Unicode MS"/>
          <w:color w:val="000000"/>
          <w:sz w:val="32"/>
          <w:szCs w:val="32"/>
          <w:lang w:val="uk-UA" w:eastAsia="uk-UA"/>
        </w:rPr>
        <w:t xml:space="preserve"> спільне зібрання людей при вирішенні чи обговоренні певної проблеми (питання) специфічного характеру.</w:t>
      </w:r>
    </w:p>
    <w:p w:rsidR="00407196" w:rsidRPr="003E2228" w:rsidRDefault="00407196" w:rsidP="003E2228">
      <w:pPr>
        <w:spacing w:line="240" w:lineRule="auto"/>
        <w:ind w:firstLine="720"/>
        <w:rPr>
          <w:rFonts w:eastAsia="Arial Unicode MS"/>
          <w:b/>
          <w:color w:val="000000"/>
          <w:sz w:val="32"/>
          <w:szCs w:val="32"/>
          <w:lang w:val="uk-UA" w:eastAsia="uk-UA"/>
        </w:rPr>
      </w:pPr>
      <w:r w:rsidRPr="003E2228">
        <w:rPr>
          <w:rFonts w:eastAsia="Arial Unicode MS"/>
          <w:b/>
          <w:color w:val="000000"/>
          <w:sz w:val="32"/>
          <w:szCs w:val="32"/>
          <w:lang w:val="uk-UA" w:eastAsia="uk-UA"/>
        </w:rPr>
        <w:t xml:space="preserve">Організаційно конференція (симпозіум) проводиться поетапно </w:t>
      </w:r>
      <w:r w:rsidR="00C31144">
        <w:rPr>
          <w:rFonts w:eastAsia="Arial Unicode MS"/>
          <w:b/>
          <w:color w:val="000000"/>
          <w:sz w:val="32"/>
          <w:szCs w:val="32"/>
          <w:lang w:val="uk-UA" w:eastAsia="uk-UA"/>
        </w:rPr>
        <w:t>—</w:t>
      </w:r>
      <w:r w:rsidRPr="003E2228">
        <w:rPr>
          <w:rFonts w:eastAsia="Arial Unicode MS"/>
          <w:b/>
          <w:color w:val="000000"/>
          <w:sz w:val="32"/>
          <w:szCs w:val="32"/>
          <w:lang w:val="uk-UA" w:eastAsia="uk-UA"/>
        </w:rPr>
        <w:t xml:space="preserve"> за однією схемою:</w:t>
      </w:r>
    </w:p>
    <w:p w:rsidR="00407196" w:rsidRPr="003E2228" w:rsidRDefault="00407196" w:rsidP="003E2228">
      <w:pPr>
        <w:spacing w:line="240" w:lineRule="auto"/>
        <w:ind w:firstLine="720"/>
        <w:rPr>
          <w:rFonts w:eastAsia="Arial Unicode MS"/>
          <w:color w:val="000000"/>
          <w:sz w:val="32"/>
          <w:szCs w:val="32"/>
          <w:lang w:val="uk-UA" w:eastAsia="uk-UA"/>
        </w:rPr>
      </w:pPr>
      <w:r w:rsidRPr="003E2228">
        <w:rPr>
          <w:rFonts w:eastAsia="Arial Unicode MS"/>
          <w:b/>
          <w:color w:val="000000"/>
          <w:sz w:val="32"/>
          <w:szCs w:val="32"/>
          <w:lang w:val="uk-UA" w:eastAsia="uk-UA"/>
        </w:rPr>
        <w:t>1 етап</w:t>
      </w:r>
      <w:r w:rsidRPr="003E2228">
        <w:rPr>
          <w:rFonts w:eastAsia="Arial Unicode MS"/>
          <w:color w:val="000000"/>
          <w:sz w:val="32"/>
          <w:szCs w:val="32"/>
          <w:lang w:val="uk-UA" w:eastAsia="uk-UA"/>
        </w:rPr>
        <w:t xml:space="preserve"> </w:t>
      </w:r>
      <w:r w:rsidR="00C31144">
        <w:rPr>
          <w:rFonts w:eastAsia="Arial Unicode MS"/>
          <w:color w:val="000000"/>
          <w:sz w:val="32"/>
          <w:szCs w:val="32"/>
          <w:lang w:val="uk-UA" w:eastAsia="uk-UA"/>
        </w:rPr>
        <w:t>—</w:t>
      </w:r>
      <w:r w:rsidRPr="003E2228">
        <w:rPr>
          <w:rFonts w:eastAsia="Arial Unicode MS"/>
          <w:color w:val="000000"/>
          <w:sz w:val="32"/>
          <w:szCs w:val="32"/>
          <w:lang w:val="uk-UA" w:eastAsia="uk-UA"/>
        </w:rPr>
        <w:t xml:space="preserve"> приїзд учасників. На цьому етапі організатори повинні подбати про розселення гостей (учасників), їх харчування, перевезення (в разі потреби).</w:t>
      </w:r>
    </w:p>
    <w:p w:rsidR="00407196" w:rsidRPr="003E2228" w:rsidRDefault="00407196" w:rsidP="003E2228">
      <w:pPr>
        <w:spacing w:line="240" w:lineRule="auto"/>
        <w:ind w:firstLine="720"/>
        <w:rPr>
          <w:rFonts w:eastAsia="Arial Unicode MS"/>
          <w:color w:val="000000"/>
          <w:sz w:val="32"/>
          <w:szCs w:val="32"/>
          <w:lang w:val="uk-UA" w:eastAsia="uk-UA"/>
        </w:rPr>
      </w:pPr>
      <w:r w:rsidRPr="003E2228">
        <w:rPr>
          <w:rFonts w:eastAsia="Arial Unicode MS"/>
          <w:b/>
          <w:color w:val="000000"/>
          <w:sz w:val="32"/>
          <w:szCs w:val="32"/>
          <w:lang w:val="uk-UA" w:eastAsia="uk-UA"/>
        </w:rPr>
        <w:t>2 етап</w:t>
      </w:r>
      <w:r w:rsidRPr="003E2228">
        <w:rPr>
          <w:rFonts w:eastAsia="Arial Unicode MS"/>
          <w:color w:val="000000"/>
          <w:sz w:val="32"/>
          <w:szCs w:val="32"/>
          <w:lang w:val="uk-UA" w:eastAsia="uk-UA"/>
        </w:rPr>
        <w:t xml:space="preserve"> </w:t>
      </w:r>
      <w:r w:rsidR="00C31144">
        <w:rPr>
          <w:rFonts w:eastAsia="Arial Unicode MS"/>
          <w:color w:val="000000"/>
          <w:sz w:val="32"/>
          <w:szCs w:val="32"/>
          <w:lang w:val="uk-UA" w:eastAsia="uk-UA"/>
        </w:rPr>
        <w:t>—</w:t>
      </w:r>
      <w:r w:rsidRPr="003E2228">
        <w:rPr>
          <w:rFonts w:eastAsia="Arial Unicode MS"/>
          <w:color w:val="000000"/>
          <w:sz w:val="32"/>
          <w:szCs w:val="32"/>
          <w:lang w:val="uk-UA" w:eastAsia="uk-UA"/>
        </w:rPr>
        <w:t xml:space="preserve"> відкриття конференції. Привітання учасників та пленарне засідання.</w:t>
      </w:r>
    </w:p>
    <w:p w:rsidR="00407196" w:rsidRPr="003E2228" w:rsidRDefault="00407196" w:rsidP="003E2228">
      <w:pPr>
        <w:spacing w:line="240" w:lineRule="auto"/>
        <w:ind w:firstLine="720"/>
        <w:rPr>
          <w:rFonts w:eastAsia="Arial Unicode MS"/>
          <w:color w:val="000000"/>
          <w:sz w:val="32"/>
          <w:szCs w:val="32"/>
          <w:lang w:val="uk-UA" w:eastAsia="uk-UA"/>
        </w:rPr>
      </w:pPr>
      <w:r w:rsidRPr="003E2228">
        <w:rPr>
          <w:rFonts w:eastAsia="Arial Unicode MS"/>
          <w:b/>
          <w:color w:val="000000"/>
          <w:sz w:val="32"/>
          <w:szCs w:val="32"/>
          <w:lang w:val="uk-UA" w:eastAsia="uk-UA"/>
        </w:rPr>
        <w:t>3 етап</w:t>
      </w:r>
      <w:r w:rsidRPr="003E2228">
        <w:rPr>
          <w:rFonts w:eastAsia="Arial Unicode MS"/>
          <w:color w:val="000000"/>
          <w:sz w:val="32"/>
          <w:szCs w:val="32"/>
          <w:lang w:val="uk-UA" w:eastAsia="uk-UA"/>
        </w:rPr>
        <w:t xml:space="preserve"> </w:t>
      </w:r>
      <w:r w:rsidR="00C31144">
        <w:rPr>
          <w:rFonts w:eastAsia="Arial Unicode MS"/>
          <w:color w:val="000000"/>
          <w:sz w:val="32"/>
          <w:szCs w:val="32"/>
          <w:lang w:val="uk-UA" w:eastAsia="uk-UA"/>
        </w:rPr>
        <w:t>—</w:t>
      </w:r>
      <w:r w:rsidRPr="003E2228">
        <w:rPr>
          <w:rFonts w:eastAsia="Arial Unicode MS"/>
          <w:color w:val="000000"/>
          <w:sz w:val="32"/>
          <w:szCs w:val="32"/>
          <w:lang w:val="uk-UA" w:eastAsia="uk-UA"/>
        </w:rPr>
        <w:t xml:space="preserve"> секційні засідання.</w:t>
      </w:r>
    </w:p>
    <w:p w:rsidR="00407196" w:rsidRPr="003E2228" w:rsidRDefault="00407196" w:rsidP="003E2228">
      <w:pPr>
        <w:spacing w:line="240" w:lineRule="auto"/>
        <w:ind w:firstLine="720"/>
        <w:rPr>
          <w:rFonts w:eastAsia="Arial Unicode MS"/>
          <w:color w:val="000000"/>
          <w:sz w:val="32"/>
          <w:szCs w:val="32"/>
          <w:lang w:val="uk-UA" w:eastAsia="uk-UA"/>
        </w:rPr>
      </w:pPr>
      <w:r w:rsidRPr="003E2228">
        <w:rPr>
          <w:rFonts w:eastAsia="Arial Unicode MS"/>
          <w:b/>
          <w:color w:val="000000"/>
          <w:sz w:val="32"/>
          <w:szCs w:val="32"/>
          <w:lang w:val="uk-UA" w:eastAsia="uk-UA"/>
        </w:rPr>
        <w:t>4 етап</w:t>
      </w:r>
      <w:r w:rsidRPr="003E2228">
        <w:rPr>
          <w:rFonts w:eastAsia="Arial Unicode MS"/>
          <w:color w:val="000000"/>
          <w:sz w:val="32"/>
          <w:szCs w:val="32"/>
          <w:lang w:val="uk-UA" w:eastAsia="uk-UA"/>
        </w:rPr>
        <w:t xml:space="preserve"> </w:t>
      </w:r>
      <w:r w:rsidR="00C31144">
        <w:rPr>
          <w:rFonts w:eastAsia="Arial Unicode MS"/>
          <w:color w:val="000000"/>
          <w:sz w:val="32"/>
          <w:szCs w:val="32"/>
          <w:lang w:val="uk-UA" w:eastAsia="uk-UA"/>
        </w:rPr>
        <w:t>—</w:t>
      </w:r>
      <w:r w:rsidRPr="003E2228">
        <w:rPr>
          <w:rFonts w:eastAsia="Arial Unicode MS"/>
          <w:color w:val="000000"/>
          <w:sz w:val="32"/>
          <w:szCs w:val="32"/>
          <w:lang w:val="uk-UA" w:eastAsia="uk-UA"/>
        </w:rPr>
        <w:t xml:space="preserve"> організація екскурсій, коктейль, фуршет (</w:t>
      </w:r>
      <w:r w:rsidR="00C31144">
        <w:rPr>
          <w:rFonts w:eastAsia="Arial Unicode MS"/>
          <w:color w:val="000000"/>
          <w:sz w:val="32"/>
          <w:szCs w:val="32"/>
          <w:lang w:val="uk-UA" w:eastAsia="uk-UA"/>
        </w:rPr>
        <w:t>«</w:t>
      </w:r>
      <w:r w:rsidRPr="003E2228">
        <w:rPr>
          <w:rFonts w:eastAsia="Arial Unicode MS"/>
          <w:color w:val="000000"/>
          <w:sz w:val="32"/>
          <w:szCs w:val="32"/>
          <w:lang w:val="uk-UA" w:eastAsia="uk-UA"/>
        </w:rPr>
        <w:t>шведський стіл</w:t>
      </w:r>
      <w:r w:rsidR="00C31144">
        <w:rPr>
          <w:rFonts w:eastAsia="Arial Unicode MS"/>
          <w:color w:val="000000"/>
          <w:sz w:val="32"/>
          <w:szCs w:val="32"/>
          <w:lang w:val="uk-UA" w:eastAsia="uk-UA"/>
        </w:rPr>
        <w:t>»</w:t>
      </w:r>
      <w:r w:rsidRPr="003E2228">
        <w:rPr>
          <w:rFonts w:eastAsia="Arial Unicode MS"/>
          <w:color w:val="000000"/>
          <w:sz w:val="32"/>
          <w:szCs w:val="32"/>
          <w:lang w:val="uk-UA" w:eastAsia="uk-UA"/>
        </w:rPr>
        <w:t>) з нагоди закриття конференції (симпозіуму) і від'їзд учасників.</w:t>
      </w:r>
    </w:p>
    <w:p w:rsidR="00407196" w:rsidRPr="003E2228" w:rsidRDefault="00407196" w:rsidP="003E2228">
      <w:pPr>
        <w:spacing w:line="240" w:lineRule="auto"/>
        <w:ind w:firstLine="720"/>
        <w:rPr>
          <w:rFonts w:eastAsia="Arial Unicode MS"/>
          <w:color w:val="000000"/>
          <w:sz w:val="32"/>
          <w:szCs w:val="32"/>
          <w:lang w:val="uk-UA" w:eastAsia="uk-UA"/>
        </w:rPr>
      </w:pPr>
      <w:r w:rsidRPr="003E2228">
        <w:rPr>
          <w:rFonts w:eastAsia="Arial Unicode MS"/>
          <w:color w:val="000000"/>
          <w:sz w:val="32"/>
          <w:szCs w:val="32"/>
          <w:lang w:val="uk-UA" w:eastAsia="uk-UA"/>
        </w:rPr>
        <w:t>Конференція чи симпозіум проходить за чітким порядком денним, виконання якого передбачає в кінцевому результаті оформлення протоколу. Рішення, прийняте учасниками, оформляється документально і розсилається учасникам, які брали безпосередню участь у даному заході.</w:t>
      </w:r>
    </w:p>
    <w:p w:rsidR="00407196" w:rsidRPr="003E2228" w:rsidRDefault="00407196" w:rsidP="003E2228">
      <w:pPr>
        <w:spacing w:line="240" w:lineRule="auto"/>
        <w:ind w:firstLine="720"/>
        <w:rPr>
          <w:rFonts w:eastAsia="Arial Unicode MS"/>
          <w:color w:val="000000"/>
          <w:sz w:val="32"/>
          <w:szCs w:val="32"/>
          <w:lang w:val="uk-UA" w:eastAsia="uk-UA"/>
        </w:rPr>
      </w:pPr>
      <w:r w:rsidRPr="003E2228">
        <w:rPr>
          <w:rFonts w:eastAsia="Arial Unicode MS"/>
          <w:color w:val="000000"/>
          <w:sz w:val="32"/>
          <w:szCs w:val="32"/>
          <w:lang w:val="uk-UA" w:eastAsia="uk-UA"/>
        </w:rPr>
        <w:t xml:space="preserve">Кожен учасник готує до конференції (симпозіуму) документи </w:t>
      </w:r>
      <w:r w:rsidR="00C31144">
        <w:rPr>
          <w:rFonts w:eastAsia="Arial Unicode MS"/>
          <w:color w:val="000000"/>
          <w:sz w:val="32"/>
          <w:szCs w:val="32"/>
          <w:lang w:val="uk-UA" w:eastAsia="uk-UA"/>
        </w:rPr>
        <w:t>—</w:t>
      </w:r>
      <w:r w:rsidRPr="003E2228">
        <w:rPr>
          <w:rFonts w:eastAsia="Arial Unicode MS"/>
          <w:color w:val="000000"/>
          <w:sz w:val="32"/>
          <w:szCs w:val="32"/>
          <w:lang w:val="uk-UA" w:eastAsia="uk-UA"/>
        </w:rPr>
        <w:t xml:space="preserve"> доповідь (тези доповіді), яка стосується одного з питань порядку денного.</w:t>
      </w:r>
    </w:p>
    <w:p w:rsidR="00407196" w:rsidRPr="003E2228" w:rsidRDefault="00407196" w:rsidP="003E2228">
      <w:pPr>
        <w:spacing w:line="240" w:lineRule="auto"/>
        <w:ind w:firstLine="720"/>
        <w:rPr>
          <w:rFonts w:eastAsia="Arial Unicode MS"/>
          <w:b/>
          <w:color w:val="000000"/>
          <w:sz w:val="32"/>
          <w:szCs w:val="32"/>
          <w:lang w:val="uk-UA" w:eastAsia="uk-UA"/>
        </w:rPr>
      </w:pPr>
      <w:r w:rsidRPr="003E2228">
        <w:rPr>
          <w:rFonts w:eastAsia="Arial Unicode MS"/>
          <w:b/>
          <w:color w:val="000000"/>
          <w:sz w:val="32"/>
          <w:szCs w:val="32"/>
          <w:lang w:val="uk-UA" w:eastAsia="uk-UA"/>
        </w:rPr>
        <w:t>Вимоги до тексту наукової доповіді:</w:t>
      </w:r>
    </w:p>
    <w:p w:rsidR="00407196" w:rsidRPr="00C31144" w:rsidRDefault="00407196" w:rsidP="00C84DE1">
      <w:pPr>
        <w:pStyle w:val="ab"/>
        <w:numPr>
          <w:ilvl w:val="0"/>
          <w:numId w:val="166"/>
        </w:numPr>
        <w:spacing w:line="240" w:lineRule="auto"/>
        <w:ind w:left="1134"/>
        <w:rPr>
          <w:rFonts w:eastAsia="Arial Unicode MS"/>
          <w:color w:val="000000"/>
          <w:sz w:val="32"/>
          <w:szCs w:val="32"/>
          <w:lang w:val="uk-UA" w:eastAsia="uk-UA"/>
        </w:rPr>
      </w:pPr>
      <w:r w:rsidRPr="00C31144">
        <w:rPr>
          <w:rFonts w:eastAsia="Arial Unicode MS"/>
          <w:color w:val="000000"/>
          <w:sz w:val="32"/>
          <w:szCs w:val="32"/>
          <w:lang w:val="uk-UA" w:eastAsia="uk-UA"/>
        </w:rPr>
        <w:t>чіткість, ясність викладу інформації</w:t>
      </w:r>
      <w:r w:rsidR="00C31144">
        <w:rPr>
          <w:rFonts w:eastAsia="Arial Unicode MS"/>
          <w:color w:val="000000"/>
          <w:sz w:val="32"/>
          <w:szCs w:val="32"/>
          <w:lang w:val="uk-UA" w:eastAsia="uk-UA"/>
        </w:rPr>
        <w:t>;</w:t>
      </w:r>
    </w:p>
    <w:p w:rsidR="00407196" w:rsidRPr="00C31144" w:rsidRDefault="00407196" w:rsidP="00C84DE1">
      <w:pPr>
        <w:pStyle w:val="ab"/>
        <w:numPr>
          <w:ilvl w:val="0"/>
          <w:numId w:val="166"/>
        </w:numPr>
        <w:spacing w:line="240" w:lineRule="auto"/>
        <w:ind w:left="1134"/>
        <w:rPr>
          <w:rFonts w:eastAsia="Arial Unicode MS"/>
          <w:color w:val="000000"/>
          <w:sz w:val="32"/>
          <w:szCs w:val="32"/>
          <w:lang w:val="uk-UA" w:eastAsia="uk-UA"/>
        </w:rPr>
      </w:pPr>
      <w:r w:rsidRPr="00C31144">
        <w:rPr>
          <w:rFonts w:eastAsia="Arial Unicode MS"/>
          <w:color w:val="000000"/>
          <w:sz w:val="32"/>
          <w:szCs w:val="32"/>
          <w:lang w:val="uk-UA" w:eastAsia="uk-UA"/>
        </w:rPr>
        <w:t>акценти на окремих ключових моментах</w:t>
      </w:r>
      <w:r w:rsidR="00C31144">
        <w:rPr>
          <w:rFonts w:eastAsia="Arial Unicode MS"/>
          <w:color w:val="000000"/>
          <w:sz w:val="32"/>
          <w:szCs w:val="32"/>
          <w:lang w:val="uk-UA" w:eastAsia="uk-UA"/>
        </w:rPr>
        <w:t>;</w:t>
      </w:r>
    </w:p>
    <w:p w:rsidR="00407196" w:rsidRPr="00C31144" w:rsidRDefault="00407196" w:rsidP="00C84DE1">
      <w:pPr>
        <w:pStyle w:val="ab"/>
        <w:numPr>
          <w:ilvl w:val="0"/>
          <w:numId w:val="166"/>
        </w:numPr>
        <w:spacing w:line="240" w:lineRule="auto"/>
        <w:ind w:left="1134"/>
        <w:rPr>
          <w:rFonts w:eastAsia="Arial Unicode MS"/>
          <w:color w:val="000000"/>
          <w:sz w:val="32"/>
          <w:szCs w:val="32"/>
          <w:lang w:val="uk-UA" w:eastAsia="uk-UA"/>
        </w:rPr>
      </w:pPr>
      <w:r w:rsidRPr="00C31144">
        <w:rPr>
          <w:rFonts w:eastAsia="Arial Unicode MS"/>
          <w:color w:val="000000"/>
          <w:sz w:val="32"/>
          <w:szCs w:val="32"/>
          <w:lang w:val="uk-UA" w:eastAsia="uk-UA"/>
        </w:rPr>
        <w:t>логічність викладу</w:t>
      </w:r>
      <w:r w:rsidR="00C31144">
        <w:rPr>
          <w:rFonts w:eastAsia="Arial Unicode MS"/>
          <w:color w:val="000000"/>
          <w:sz w:val="32"/>
          <w:szCs w:val="32"/>
          <w:lang w:val="uk-UA" w:eastAsia="uk-UA"/>
        </w:rPr>
        <w:t>;</w:t>
      </w:r>
    </w:p>
    <w:p w:rsidR="00407196" w:rsidRPr="00C31144" w:rsidRDefault="00407196" w:rsidP="00C84DE1">
      <w:pPr>
        <w:pStyle w:val="ab"/>
        <w:numPr>
          <w:ilvl w:val="0"/>
          <w:numId w:val="166"/>
        </w:numPr>
        <w:spacing w:line="240" w:lineRule="auto"/>
        <w:ind w:left="1134"/>
        <w:rPr>
          <w:rFonts w:eastAsia="Arial Unicode MS"/>
          <w:color w:val="000000"/>
          <w:sz w:val="32"/>
          <w:szCs w:val="32"/>
          <w:lang w:val="uk-UA" w:eastAsia="uk-UA"/>
        </w:rPr>
      </w:pPr>
      <w:r w:rsidRPr="00C31144">
        <w:rPr>
          <w:rFonts w:eastAsia="Arial Unicode MS"/>
          <w:color w:val="000000"/>
          <w:sz w:val="32"/>
          <w:szCs w:val="32"/>
          <w:lang w:val="uk-UA" w:eastAsia="uk-UA"/>
        </w:rPr>
        <w:t>мотивація поданої інформації</w:t>
      </w:r>
      <w:r w:rsidR="00C31144">
        <w:rPr>
          <w:rFonts w:eastAsia="Arial Unicode MS"/>
          <w:color w:val="000000"/>
          <w:sz w:val="32"/>
          <w:szCs w:val="32"/>
          <w:lang w:val="uk-UA" w:eastAsia="uk-UA"/>
        </w:rPr>
        <w:t>;</w:t>
      </w:r>
    </w:p>
    <w:p w:rsidR="00407196" w:rsidRPr="00C31144" w:rsidRDefault="00407196" w:rsidP="00C84DE1">
      <w:pPr>
        <w:pStyle w:val="ab"/>
        <w:numPr>
          <w:ilvl w:val="0"/>
          <w:numId w:val="166"/>
        </w:numPr>
        <w:spacing w:line="240" w:lineRule="auto"/>
        <w:ind w:left="1134"/>
        <w:rPr>
          <w:rFonts w:eastAsia="Arial Unicode MS"/>
          <w:color w:val="000000"/>
          <w:sz w:val="32"/>
          <w:szCs w:val="32"/>
          <w:lang w:val="uk-UA" w:eastAsia="uk-UA"/>
        </w:rPr>
      </w:pPr>
      <w:r w:rsidRPr="00C31144">
        <w:rPr>
          <w:rFonts w:eastAsia="Arial Unicode MS"/>
          <w:color w:val="000000"/>
          <w:sz w:val="32"/>
          <w:szCs w:val="32"/>
          <w:lang w:val="uk-UA" w:eastAsia="uk-UA"/>
        </w:rPr>
        <w:t>сміливість і відвертість у постановці питань та прийнятті рішень</w:t>
      </w:r>
      <w:r w:rsidR="00C31144">
        <w:rPr>
          <w:rFonts w:eastAsia="Arial Unicode MS"/>
          <w:color w:val="000000"/>
          <w:sz w:val="32"/>
          <w:szCs w:val="32"/>
          <w:lang w:val="uk-UA" w:eastAsia="uk-UA"/>
        </w:rPr>
        <w:t>;</w:t>
      </w:r>
    </w:p>
    <w:p w:rsidR="00407196" w:rsidRPr="00C31144" w:rsidRDefault="00407196" w:rsidP="00C84DE1">
      <w:pPr>
        <w:pStyle w:val="ab"/>
        <w:numPr>
          <w:ilvl w:val="0"/>
          <w:numId w:val="166"/>
        </w:numPr>
        <w:spacing w:line="240" w:lineRule="auto"/>
        <w:ind w:left="1134"/>
        <w:rPr>
          <w:rFonts w:eastAsia="Arial Unicode MS"/>
          <w:color w:val="000000"/>
          <w:sz w:val="32"/>
          <w:szCs w:val="32"/>
          <w:lang w:val="uk-UA" w:eastAsia="uk-UA"/>
        </w:rPr>
      </w:pPr>
      <w:r w:rsidRPr="00C31144">
        <w:rPr>
          <w:rFonts w:eastAsia="Arial Unicode MS"/>
          <w:color w:val="000000"/>
          <w:sz w:val="32"/>
          <w:szCs w:val="32"/>
          <w:lang w:val="uk-UA" w:eastAsia="uk-UA"/>
        </w:rPr>
        <w:t>максимальна інформованість у проблемі з оперуванням найновішими даними і аргументованим володінням фактичним матеріалом.</w:t>
      </w:r>
    </w:p>
    <w:p w:rsidR="00407196" w:rsidRPr="003E2228" w:rsidRDefault="00407196" w:rsidP="003E2228">
      <w:pPr>
        <w:spacing w:line="240" w:lineRule="auto"/>
        <w:ind w:firstLine="720"/>
        <w:rPr>
          <w:rFonts w:eastAsia="Arial Unicode MS"/>
          <w:color w:val="000000"/>
          <w:sz w:val="32"/>
          <w:szCs w:val="32"/>
          <w:lang w:val="uk-UA" w:eastAsia="uk-UA"/>
        </w:rPr>
      </w:pPr>
      <w:r w:rsidRPr="003E2228">
        <w:rPr>
          <w:rFonts w:eastAsia="Arial Unicode MS"/>
          <w:b/>
          <w:color w:val="000000"/>
          <w:sz w:val="32"/>
          <w:szCs w:val="32"/>
          <w:lang w:val="uk-UA" w:eastAsia="uk-UA"/>
        </w:rPr>
        <w:t>2.</w:t>
      </w:r>
      <w:r w:rsidRPr="003E2228">
        <w:rPr>
          <w:rFonts w:eastAsia="Arial Unicode MS"/>
          <w:color w:val="000000"/>
          <w:sz w:val="32"/>
          <w:szCs w:val="32"/>
          <w:lang w:val="uk-UA" w:eastAsia="uk-UA"/>
        </w:rPr>
        <w:t xml:space="preserve"> На деяких конференціях (симпозіумах) паралельно організовують виставки досягнень у певній галузі. На виставці можуть бути представлені зразки розробок або комплектуючі деталі. Подеколи таку ж роль наочності відіграють фотографії, схеми, графіки, плакати, які розміщують на стендах. Бажано, щоб біля стендів працював спеціаліст, який би добре орієнтувався у питаннях, що можуть виникнути в процесі ознайомлення з матеріалами, представленими на стенді. Деякі фірми розробляють примірну тематику запису бесід з відвідувачами стенду, оформляючи трафаретний документ типу бланка</w:t>
      </w:r>
      <w:r w:rsidR="00C31144">
        <w:rPr>
          <w:rFonts w:eastAsia="Arial Unicode MS"/>
          <w:color w:val="000000"/>
          <w:sz w:val="32"/>
          <w:szCs w:val="32"/>
          <w:lang w:val="uk-UA" w:eastAsia="uk-UA"/>
        </w:rPr>
        <w:t>.</w:t>
      </w:r>
    </w:p>
    <w:p w:rsidR="00407196" w:rsidRPr="003E2228" w:rsidRDefault="00407196" w:rsidP="003E2228">
      <w:pPr>
        <w:spacing w:line="240" w:lineRule="auto"/>
        <w:ind w:firstLine="720"/>
        <w:rPr>
          <w:rFonts w:eastAsia="Arial Unicode MS"/>
          <w:color w:val="000000"/>
          <w:sz w:val="32"/>
          <w:szCs w:val="32"/>
          <w:lang w:val="uk-UA" w:eastAsia="uk-UA"/>
        </w:rPr>
      </w:pPr>
      <w:r w:rsidRPr="003E2228">
        <w:rPr>
          <w:rFonts w:eastAsia="Arial Unicode MS"/>
          <w:color w:val="000000"/>
          <w:sz w:val="32"/>
          <w:szCs w:val="32"/>
          <w:lang w:val="uk-UA" w:eastAsia="uk-UA"/>
        </w:rPr>
        <w:t>Така практика фіксації інформації, отриманої від відвідувачів, прийнята у всьому світі. Вона дозволяє пізніше проаналізувати рівень комплектації стенду інформацією, відсіювати несуттєві дані з урахуванням пропозицій, оформляти стенд найважливішими даними.</w:t>
      </w:r>
    </w:p>
    <w:p w:rsidR="00C31144" w:rsidRDefault="00C31144" w:rsidP="003E2228">
      <w:pPr>
        <w:spacing w:line="240" w:lineRule="auto"/>
        <w:ind w:firstLine="720"/>
        <w:rPr>
          <w:rFonts w:eastAsia="Arial Unicode MS"/>
          <w:b/>
          <w:color w:val="000000"/>
          <w:sz w:val="32"/>
          <w:szCs w:val="32"/>
          <w:lang w:val="uk-UA" w:eastAsia="uk-UA"/>
        </w:rPr>
      </w:pPr>
    </w:p>
    <w:p w:rsidR="00407196" w:rsidRPr="003E2228" w:rsidRDefault="00407196" w:rsidP="003E2228">
      <w:pPr>
        <w:spacing w:line="240" w:lineRule="auto"/>
        <w:ind w:firstLine="720"/>
        <w:rPr>
          <w:rFonts w:eastAsia="Arial Unicode MS"/>
          <w:b/>
          <w:color w:val="000000"/>
          <w:sz w:val="32"/>
          <w:szCs w:val="32"/>
          <w:lang w:val="uk-UA" w:eastAsia="uk-UA"/>
        </w:rPr>
      </w:pPr>
      <w:r w:rsidRPr="003E2228">
        <w:rPr>
          <w:rFonts w:eastAsia="Arial Unicode MS"/>
          <w:b/>
          <w:color w:val="000000"/>
          <w:sz w:val="32"/>
          <w:szCs w:val="32"/>
          <w:lang w:val="uk-UA" w:eastAsia="uk-UA"/>
        </w:rPr>
        <w:t>Короткий зміст бесіди з відвідувачем виставки може містити такі запитання:</w:t>
      </w:r>
    </w:p>
    <w:p w:rsidR="00407196" w:rsidRPr="00C31144" w:rsidRDefault="00407196" w:rsidP="00C84DE1">
      <w:pPr>
        <w:pStyle w:val="ab"/>
        <w:numPr>
          <w:ilvl w:val="0"/>
          <w:numId w:val="167"/>
        </w:numPr>
        <w:spacing w:line="240" w:lineRule="auto"/>
        <w:ind w:left="1134"/>
        <w:rPr>
          <w:rFonts w:eastAsia="Arial Unicode MS"/>
          <w:color w:val="000000"/>
          <w:sz w:val="32"/>
          <w:szCs w:val="32"/>
          <w:lang w:val="uk-UA" w:eastAsia="uk-UA"/>
        </w:rPr>
      </w:pPr>
      <w:r w:rsidRPr="00C31144">
        <w:rPr>
          <w:rFonts w:eastAsia="Arial Unicode MS"/>
          <w:color w:val="000000"/>
          <w:sz w:val="32"/>
          <w:szCs w:val="32"/>
          <w:lang w:val="uk-UA" w:eastAsia="uk-UA"/>
        </w:rPr>
        <w:t>чи бували Ви раніше на виставці, присвяченій даній тематиці (напрямку)?</w:t>
      </w:r>
    </w:p>
    <w:p w:rsidR="00407196" w:rsidRPr="00C31144" w:rsidRDefault="00407196" w:rsidP="00C84DE1">
      <w:pPr>
        <w:pStyle w:val="ab"/>
        <w:numPr>
          <w:ilvl w:val="0"/>
          <w:numId w:val="167"/>
        </w:numPr>
        <w:spacing w:line="240" w:lineRule="auto"/>
        <w:ind w:left="1134"/>
        <w:rPr>
          <w:rFonts w:eastAsia="Arial Unicode MS"/>
          <w:color w:val="000000"/>
          <w:sz w:val="32"/>
          <w:szCs w:val="32"/>
          <w:lang w:val="uk-UA" w:eastAsia="uk-UA"/>
        </w:rPr>
      </w:pPr>
      <w:r w:rsidRPr="00C31144">
        <w:rPr>
          <w:rFonts w:eastAsia="Arial Unicode MS"/>
          <w:color w:val="000000"/>
          <w:sz w:val="32"/>
          <w:szCs w:val="32"/>
          <w:lang w:val="uk-UA" w:eastAsia="uk-UA"/>
        </w:rPr>
        <w:t>яка література, представлена на стенді, Вас найбільше зацікавила?</w:t>
      </w:r>
    </w:p>
    <w:p w:rsidR="00407196" w:rsidRPr="00C31144" w:rsidRDefault="00407196" w:rsidP="00C84DE1">
      <w:pPr>
        <w:pStyle w:val="ab"/>
        <w:numPr>
          <w:ilvl w:val="0"/>
          <w:numId w:val="167"/>
        </w:numPr>
        <w:spacing w:line="240" w:lineRule="auto"/>
        <w:ind w:left="1134"/>
        <w:rPr>
          <w:rFonts w:eastAsia="Arial Unicode MS"/>
          <w:color w:val="000000"/>
          <w:sz w:val="32"/>
          <w:szCs w:val="32"/>
          <w:lang w:val="uk-UA" w:eastAsia="uk-UA"/>
        </w:rPr>
      </w:pPr>
      <w:r w:rsidRPr="00C31144">
        <w:rPr>
          <w:rFonts w:eastAsia="Arial Unicode MS"/>
          <w:color w:val="000000"/>
          <w:sz w:val="32"/>
          <w:szCs w:val="32"/>
          <w:lang w:val="uk-UA" w:eastAsia="uk-UA"/>
        </w:rPr>
        <w:t>які експонати викликали у Вас найбільший інтерес?</w:t>
      </w:r>
    </w:p>
    <w:p w:rsidR="00407196" w:rsidRPr="00C31144" w:rsidRDefault="00407196" w:rsidP="00C84DE1">
      <w:pPr>
        <w:pStyle w:val="ab"/>
        <w:numPr>
          <w:ilvl w:val="0"/>
          <w:numId w:val="167"/>
        </w:numPr>
        <w:spacing w:line="240" w:lineRule="auto"/>
        <w:ind w:left="1134"/>
        <w:rPr>
          <w:rFonts w:eastAsia="Arial Unicode MS"/>
          <w:color w:val="000000"/>
          <w:sz w:val="32"/>
          <w:szCs w:val="32"/>
          <w:lang w:val="uk-UA" w:eastAsia="uk-UA"/>
        </w:rPr>
      </w:pPr>
      <w:r w:rsidRPr="00C31144">
        <w:rPr>
          <w:rFonts w:eastAsia="Arial Unicode MS"/>
          <w:color w:val="000000"/>
          <w:sz w:val="32"/>
          <w:szCs w:val="32"/>
          <w:lang w:val="uk-UA" w:eastAsia="uk-UA"/>
        </w:rPr>
        <w:t>чи отримали Ви допомогу (консультацію) у вирішенні власних проблем?</w:t>
      </w:r>
    </w:p>
    <w:p w:rsidR="00407196" w:rsidRPr="00C31144" w:rsidRDefault="00407196" w:rsidP="00C84DE1">
      <w:pPr>
        <w:pStyle w:val="ab"/>
        <w:numPr>
          <w:ilvl w:val="0"/>
          <w:numId w:val="167"/>
        </w:numPr>
        <w:spacing w:line="240" w:lineRule="auto"/>
        <w:ind w:left="1134"/>
        <w:rPr>
          <w:rFonts w:eastAsia="Arial Unicode MS"/>
          <w:color w:val="000000"/>
          <w:sz w:val="32"/>
          <w:szCs w:val="32"/>
          <w:lang w:val="uk-UA" w:eastAsia="uk-UA"/>
        </w:rPr>
      </w:pPr>
      <w:r w:rsidRPr="00C31144">
        <w:rPr>
          <w:rFonts w:eastAsia="Arial Unicode MS"/>
          <w:color w:val="000000"/>
          <w:sz w:val="32"/>
          <w:szCs w:val="32"/>
          <w:lang w:val="uk-UA" w:eastAsia="uk-UA"/>
        </w:rPr>
        <w:t>як, на Вашу думку, як вдосконалити даний стенд?</w:t>
      </w:r>
    </w:p>
    <w:p w:rsidR="00407196" w:rsidRPr="00C31144" w:rsidRDefault="00407196" w:rsidP="00C84DE1">
      <w:pPr>
        <w:pStyle w:val="ab"/>
        <w:numPr>
          <w:ilvl w:val="0"/>
          <w:numId w:val="167"/>
        </w:numPr>
        <w:spacing w:line="240" w:lineRule="auto"/>
        <w:ind w:left="1134"/>
        <w:rPr>
          <w:rFonts w:eastAsia="Arial Unicode MS"/>
          <w:color w:val="000000"/>
          <w:sz w:val="32"/>
          <w:szCs w:val="32"/>
          <w:lang w:val="uk-UA" w:eastAsia="uk-UA"/>
        </w:rPr>
      </w:pPr>
      <w:r w:rsidRPr="00C31144">
        <w:rPr>
          <w:rFonts w:eastAsia="Arial Unicode MS"/>
          <w:color w:val="000000"/>
          <w:sz w:val="32"/>
          <w:szCs w:val="32"/>
          <w:lang w:val="uk-UA" w:eastAsia="uk-UA"/>
        </w:rPr>
        <w:t>чи маєте Ви намір придбати щось з продемонстрованого?</w:t>
      </w:r>
    </w:p>
    <w:p w:rsidR="00407196" w:rsidRPr="003E2228" w:rsidRDefault="00407196" w:rsidP="003E2228">
      <w:pPr>
        <w:spacing w:line="240" w:lineRule="auto"/>
        <w:ind w:firstLine="720"/>
        <w:rPr>
          <w:rFonts w:eastAsia="Arial Unicode MS"/>
          <w:color w:val="000000"/>
          <w:sz w:val="32"/>
          <w:szCs w:val="32"/>
          <w:lang w:val="uk-UA" w:eastAsia="uk-UA"/>
        </w:rPr>
      </w:pPr>
      <w:r w:rsidRPr="003E2228">
        <w:rPr>
          <w:rFonts w:eastAsia="Arial Unicode MS"/>
          <w:color w:val="000000"/>
          <w:sz w:val="32"/>
          <w:szCs w:val="32"/>
          <w:lang w:val="uk-UA" w:eastAsia="uk-UA"/>
        </w:rPr>
        <w:t xml:space="preserve">Така практика опитування, окрім того, є дієвим засобом світової практики </w:t>
      </w:r>
      <w:r w:rsidR="00C31144">
        <w:rPr>
          <w:rFonts w:eastAsia="Arial Unicode MS"/>
          <w:color w:val="000000"/>
          <w:sz w:val="32"/>
          <w:szCs w:val="32"/>
          <w:lang w:val="uk-UA" w:eastAsia="uk-UA"/>
        </w:rPr>
        <w:t>«</w:t>
      </w:r>
      <w:r w:rsidRPr="003E2228">
        <w:rPr>
          <w:rFonts w:eastAsia="Arial Unicode MS"/>
          <w:color w:val="000000"/>
          <w:sz w:val="32"/>
          <w:szCs w:val="32"/>
          <w:lang w:val="uk-UA" w:eastAsia="uk-UA"/>
        </w:rPr>
        <w:t>паблік рілейшнз</w:t>
      </w:r>
      <w:r w:rsidR="00C31144">
        <w:rPr>
          <w:rFonts w:eastAsia="Arial Unicode MS"/>
          <w:color w:val="000000"/>
          <w:sz w:val="32"/>
          <w:szCs w:val="32"/>
          <w:lang w:val="uk-UA" w:eastAsia="uk-UA"/>
        </w:rPr>
        <w:t>»</w:t>
      </w:r>
      <w:r w:rsidRPr="003E2228">
        <w:rPr>
          <w:rFonts w:eastAsia="Arial Unicode MS"/>
          <w:color w:val="000000"/>
          <w:sz w:val="32"/>
          <w:szCs w:val="32"/>
          <w:lang w:val="uk-UA" w:eastAsia="uk-UA"/>
        </w:rPr>
        <w:t>. Встановлені на конференції, симпозіумі контакти можна підтримувати і зміцнювати розсиланням інформації, яка потрібна відвідува</w:t>
      </w:r>
      <w:r w:rsidRPr="003E2228">
        <w:rPr>
          <w:rFonts w:eastAsia="Arial Unicode MS"/>
          <w:color w:val="000000"/>
          <w:sz w:val="32"/>
          <w:szCs w:val="32"/>
          <w:lang w:val="uk-UA" w:eastAsia="uk-UA"/>
        </w:rPr>
        <w:softHyphen/>
        <w:t>чам.</w:t>
      </w:r>
    </w:p>
    <w:p w:rsidR="00407196" w:rsidRPr="003E2228" w:rsidRDefault="00407196" w:rsidP="003E2228">
      <w:pPr>
        <w:spacing w:line="240" w:lineRule="auto"/>
        <w:ind w:firstLine="720"/>
        <w:rPr>
          <w:rFonts w:eastAsia="Arial Unicode MS"/>
          <w:b/>
          <w:color w:val="000000"/>
          <w:sz w:val="32"/>
          <w:szCs w:val="32"/>
          <w:lang w:val="uk-UA" w:eastAsia="uk-UA"/>
        </w:rPr>
      </w:pPr>
      <w:r w:rsidRPr="003E2228">
        <w:rPr>
          <w:rFonts w:eastAsia="Arial Unicode MS"/>
          <w:b/>
          <w:color w:val="000000"/>
          <w:sz w:val="32"/>
          <w:szCs w:val="32"/>
          <w:lang w:val="uk-UA" w:eastAsia="uk-UA"/>
        </w:rPr>
        <w:t>Підтримання ділових контактів надалі слід чітко документувати:</w:t>
      </w:r>
    </w:p>
    <w:p w:rsidR="00407196" w:rsidRPr="00C31144" w:rsidRDefault="00407196" w:rsidP="00C84DE1">
      <w:pPr>
        <w:pStyle w:val="ab"/>
        <w:numPr>
          <w:ilvl w:val="0"/>
          <w:numId w:val="168"/>
        </w:numPr>
        <w:spacing w:line="240" w:lineRule="auto"/>
        <w:ind w:left="1134"/>
        <w:rPr>
          <w:rFonts w:eastAsia="Arial Unicode MS"/>
          <w:color w:val="000000"/>
          <w:sz w:val="32"/>
          <w:szCs w:val="32"/>
          <w:lang w:val="uk-UA" w:eastAsia="uk-UA"/>
        </w:rPr>
      </w:pPr>
      <w:r w:rsidRPr="00C31144">
        <w:rPr>
          <w:rFonts w:eastAsia="Arial Unicode MS"/>
          <w:color w:val="000000"/>
          <w:sz w:val="32"/>
          <w:szCs w:val="32"/>
          <w:lang w:val="uk-UA" w:eastAsia="uk-UA"/>
        </w:rPr>
        <w:t>проведення обліку організацій та фірм;</w:t>
      </w:r>
    </w:p>
    <w:p w:rsidR="00407196" w:rsidRPr="00C31144" w:rsidRDefault="00407196" w:rsidP="00C84DE1">
      <w:pPr>
        <w:pStyle w:val="ab"/>
        <w:numPr>
          <w:ilvl w:val="0"/>
          <w:numId w:val="168"/>
        </w:numPr>
        <w:spacing w:line="240" w:lineRule="auto"/>
        <w:ind w:left="1134"/>
        <w:rPr>
          <w:rFonts w:eastAsia="Arial Unicode MS"/>
          <w:color w:val="000000"/>
          <w:sz w:val="32"/>
          <w:szCs w:val="32"/>
          <w:lang w:val="uk-UA" w:eastAsia="uk-UA"/>
        </w:rPr>
      </w:pPr>
      <w:r w:rsidRPr="00C31144">
        <w:rPr>
          <w:rFonts w:eastAsia="Arial Unicode MS"/>
          <w:color w:val="000000"/>
          <w:sz w:val="32"/>
          <w:szCs w:val="32"/>
          <w:lang w:val="uk-UA" w:eastAsia="uk-UA"/>
        </w:rPr>
        <w:t>повна офіційна і неофіційна інформація про партнерів;</w:t>
      </w:r>
    </w:p>
    <w:p w:rsidR="00407196" w:rsidRPr="00C31144" w:rsidRDefault="00407196" w:rsidP="00C84DE1">
      <w:pPr>
        <w:pStyle w:val="ab"/>
        <w:numPr>
          <w:ilvl w:val="0"/>
          <w:numId w:val="168"/>
        </w:numPr>
        <w:spacing w:line="240" w:lineRule="auto"/>
        <w:ind w:left="1134"/>
        <w:rPr>
          <w:rFonts w:eastAsia="Arial Unicode MS"/>
          <w:color w:val="000000"/>
          <w:sz w:val="32"/>
          <w:szCs w:val="32"/>
          <w:lang w:val="uk-UA" w:eastAsia="uk-UA"/>
        </w:rPr>
      </w:pPr>
      <w:r w:rsidRPr="00C31144">
        <w:rPr>
          <w:rFonts w:eastAsia="Arial Unicode MS"/>
          <w:color w:val="000000"/>
          <w:sz w:val="32"/>
          <w:szCs w:val="32"/>
          <w:lang w:val="uk-UA" w:eastAsia="uk-UA"/>
        </w:rPr>
        <w:t>оформлення листів, вітань, ювілейних адрес;</w:t>
      </w:r>
    </w:p>
    <w:p w:rsidR="00407196" w:rsidRPr="00C31144" w:rsidRDefault="00407196" w:rsidP="00C84DE1">
      <w:pPr>
        <w:pStyle w:val="ab"/>
        <w:numPr>
          <w:ilvl w:val="0"/>
          <w:numId w:val="168"/>
        </w:numPr>
        <w:spacing w:line="240" w:lineRule="auto"/>
        <w:ind w:left="1134"/>
        <w:rPr>
          <w:rFonts w:eastAsia="Arial Unicode MS"/>
          <w:color w:val="000000"/>
          <w:sz w:val="32"/>
          <w:szCs w:val="32"/>
          <w:lang w:val="uk-UA" w:eastAsia="uk-UA"/>
        </w:rPr>
      </w:pPr>
      <w:r w:rsidRPr="00C31144">
        <w:rPr>
          <w:rFonts w:eastAsia="Arial Unicode MS"/>
          <w:color w:val="000000"/>
          <w:sz w:val="32"/>
          <w:szCs w:val="32"/>
          <w:lang w:val="uk-UA" w:eastAsia="uk-UA"/>
        </w:rPr>
        <w:t>внесення в наявну інформацію коректив про зміни в статусі офіційних осіб та ймовірних партнерів;</w:t>
      </w:r>
    </w:p>
    <w:p w:rsidR="00407196" w:rsidRPr="00C31144" w:rsidRDefault="00407196" w:rsidP="00C84DE1">
      <w:pPr>
        <w:pStyle w:val="ab"/>
        <w:numPr>
          <w:ilvl w:val="0"/>
          <w:numId w:val="168"/>
        </w:numPr>
        <w:spacing w:line="240" w:lineRule="auto"/>
        <w:ind w:left="1134"/>
        <w:rPr>
          <w:rFonts w:eastAsia="Arial Unicode MS"/>
          <w:color w:val="000000"/>
          <w:sz w:val="32"/>
          <w:szCs w:val="32"/>
          <w:lang w:val="uk-UA" w:eastAsia="uk-UA"/>
        </w:rPr>
      </w:pPr>
      <w:r w:rsidRPr="00C31144">
        <w:rPr>
          <w:rFonts w:eastAsia="Arial Unicode MS"/>
          <w:color w:val="000000"/>
          <w:sz w:val="32"/>
          <w:szCs w:val="32"/>
          <w:lang w:val="uk-UA" w:eastAsia="uk-UA"/>
        </w:rPr>
        <w:t xml:space="preserve">організація офіційних зустрічей та прийому гостей з метою ознайомлення з діяльністю фірми (підприємства). </w:t>
      </w:r>
    </w:p>
    <w:p w:rsidR="00407196" w:rsidRPr="003E2228" w:rsidRDefault="00407196" w:rsidP="003E2228">
      <w:pPr>
        <w:spacing w:line="240" w:lineRule="auto"/>
        <w:ind w:firstLine="720"/>
        <w:rPr>
          <w:rFonts w:eastAsia="Arial Unicode MS"/>
          <w:b/>
          <w:color w:val="000000"/>
          <w:sz w:val="32"/>
          <w:szCs w:val="32"/>
          <w:lang w:val="uk-UA" w:eastAsia="uk-UA"/>
        </w:rPr>
      </w:pPr>
      <w:r w:rsidRPr="003E2228">
        <w:rPr>
          <w:rFonts w:eastAsia="Arial Unicode MS"/>
          <w:b/>
          <w:color w:val="000000"/>
          <w:sz w:val="32"/>
          <w:szCs w:val="32"/>
          <w:lang w:val="uk-UA" w:eastAsia="uk-UA"/>
        </w:rPr>
        <w:t>Після конференцій та симпозіумів дуже важливим є збір інформації про потенційних партнерів з числа колег, що дає можливість створити банк даних довідкового забезпечення, який включає в себе:</w:t>
      </w:r>
    </w:p>
    <w:p w:rsidR="00407196" w:rsidRPr="00C31144" w:rsidRDefault="00407196" w:rsidP="00C84DE1">
      <w:pPr>
        <w:pStyle w:val="ab"/>
        <w:numPr>
          <w:ilvl w:val="0"/>
          <w:numId w:val="169"/>
        </w:numPr>
        <w:spacing w:line="240" w:lineRule="auto"/>
        <w:ind w:left="1134"/>
        <w:rPr>
          <w:rFonts w:eastAsia="Arial Unicode MS"/>
          <w:color w:val="000000"/>
          <w:sz w:val="32"/>
          <w:szCs w:val="32"/>
          <w:lang w:val="uk-UA" w:eastAsia="uk-UA"/>
        </w:rPr>
      </w:pPr>
      <w:r w:rsidRPr="00C31144">
        <w:rPr>
          <w:rFonts w:eastAsia="Arial Unicode MS"/>
          <w:color w:val="000000"/>
          <w:sz w:val="32"/>
          <w:szCs w:val="32"/>
          <w:lang w:val="uk-UA" w:eastAsia="uk-UA"/>
        </w:rPr>
        <w:t>постійний пошук інформації в публікаціях</w:t>
      </w:r>
      <w:r w:rsidR="00C31144">
        <w:rPr>
          <w:rFonts w:eastAsia="Arial Unicode MS"/>
          <w:color w:val="000000"/>
          <w:sz w:val="32"/>
          <w:szCs w:val="32"/>
          <w:lang w:val="uk-UA" w:eastAsia="uk-UA"/>
        </w:rPr>
        <w:t>;</w:t>
      </w:r>
    </w:p>
    <w:p w:rsidR="00407196" w:rsidRPr="00C31144" w:rsidRDefault="00407196" w:rsidP="00C84DE1">
      <w:pPr>
        <w:pStyle w:val="ab"/>
        <w:numPr>
          <w:ilvl w:val="0"/>
          <w:numId w:val="169"/>
        </w:numPr>
        <w:spacing w:line="240" w:lineRule="auto"/>
        <w:ind w:left="1134"/>
        <w:rPr>
          <w:rFonts w:eastAsia="Arial Unicode MS"/>
          <w:color w:val="000000"/>
          <w:sz w:val="32"/>
          <w:szCs w:val="32"/>
          <w:lang w:val="uk-UA" w:eastAsia="uk-UA"/>
        </w:rPr>
      </w:pPr>
      <w:r w:rsidRPr="00C31144">
        <w:rPr>
          <w:rFonts w:eastAsia="Arial Unicode MS"/>
          <w:color w:val="000000"/>
          <w:sz w:val="32"/>
          <w:szCs w:val="32"/>
          <w:lang w:val="uk-UA" w:eastAsia="uk-UA"/>
        </w:rPr>
        <w:t>прослуховування радіо</w:t>
      </w:r>
      <w:r w:rsidR="00C31144">
        <w:rPr>
          <w:rFonts w:eastAsia="Arial Unicode MS"/>
          <w:color w:val="000000"/>
          <w:sz w:val="32"/>
          <w:szCs w:val="32"/>
          <w:lang w:val="uk-UA" w:eastAsia="uk-UA"/>
        </w:rPr>
        <w:t>–</w:t>
      </w:r>
      <w:r w:rsidRPr="00C31144">
        <w:rPr>
          <w:rFonts w:eastAsia="Arial Unicode MS"/>
          <w:color w:val="000000"/>
          <w:sz w:val="32"/>
          <w:szCs w:val="32"/>
          <w:lang w:val="uk-UA" w:eastAsia="uk-UA"/>
        </w:rPr>
        <w:t xml:space="preserve"> та перегляд телепрограм спеціального призначення</w:t>
      </w:r>
      <w:r w:rsidR="00C31144">
        <w:rPr>
          <w:rFonts w:eastAsia="Arial Unicode MS"/>
          <w:color w:val="000000"/>
          <w:sz w:val="32"/>
          <w:szCs w:val="32"/>
          <w:lang w:val="uk-UA" w:eastAsia="uk-UA"/>
        </w:rPr>
        <w:t>;</w:t>
      </w:r>
    </w:p>
    <w:p w:rsidR="00407196" w:rsidRPr="00C31144" w:rsidRDefault="00407196" w:rsidP="00C84DE1">
      <w:pPr>
        <w:pStyle w:val="ab"/>
        <w:numPr>
          <w:ilvl w:val="0"/>
          <w:numId w:val="169"/>
        </w:numPr>
        <w:spacing w:line="240" w:lineRule="auto"/>
        <w:ind w:left="1134"/>
        <w:rPr>
          <w:rFonts w:eastAsia="Arial Unicode MS"/>
          <w:color w:val="000000"/>
          <w:sz w:val="32"/>
          <w:szCs w:val="32"/>
          <w:lang w:val="uk-UA" w:eastAsia="uk-UA"/>
        </w:rPr>
      </w:pPr>
      <w:r w:rsidRPr="00C31144">
        <w:rPr>
          <w:rFonts w:eastAsia="Arial Unicode MS"/>
          <w:color w:val="000000"/>
          <w:sz w:val="32"/>
          <w:szCs w:val="32"/>
          <w:lang w:val="uk-UA" w:eastAsia="uk-UA"/>
        </w:rPr>
        <w:t>фіксація географічних прив'язок ділових партнерів (колег), які працюють в одному напрямку чи галузі.</w:t>
      </w:r>
    </w:p>
    <w:p w:rsidR="00AF43EC" w:rsidRDefault="00AF43EC">
      <w:pPr>
        <w:rPr>
          <w:rFonts w:eastAsia="Arial Unicode MS"/>
          <w:b/>
          <w:color w:val="000000"/>
          <w:sz w:val="32"/>
          <w:szCs w:val="32"/>
          <w:lang w:val="uk-UA" w:eastAsia="uk-UA"/>
        </w:rPr>
      </w:pPr>
      <w:r>
        <w:rPr>
          <w:rFonts w:eastAsia="Arial Unicode MS"/>
          <w:b/>
          <w:color w:val="000000"/>
          <w:sz w:val="32"/>
          <w:szCs w:val="32"/>
          <w:lang w:val="uk-UA" w:eastAsia="uk-UA"/>
        </w:rPr>
        <w:br w:type="page"/>
      </w:r>
    </w:p>
    <w:p w:rsidR="00C71894" w:rsidRPr="003E2228" w:rsidRDefault="00C71894" w:rsidP="003E2228">
      <w:pPr>
        <w:spacing w:line="240" w:lineRule="auto"/>
        <w:ind w:firstLine="720"/>
        <w:jc w:val="center"/>
        <w:rPr>
          <w:rFonts w:eastAsia="Arial Unicode MS"/>
          <w:b/>
          <w:color w:val="000000"/>
          <w:sz w:val="32"/>
          <w:szCs w:val="32"/>
          <w:lang w:val="uk-UA" w:eastAsia="uk-UA"/>
        </w:rPr>
      </w:pPr>
      <w:r w:rsidRPr="003E2228">
        <w:rPr>
          <w:rFonts w:eastAsia="Arial Unicode MS"/>
          <w:b/>
          <w:color w:val="000000"/>
          <w:sz w:val="32"/>
          <w:szCs w:val="32"/>
          <w:lang w:val="uk-UA" w:eastAsia="uk-UA"/>
        </w:rPr>
        <w:t>ОРГАНІЗАЦІЯ ТА ПРОВЕДЕННЯ ПЕРЕГОВОРІВ І ЇХ ДОКУМЕНТАЦІЙНЕ ЗАБЕЗПЕЧЕННЯ</w:t>
      </w:r>
    </w:p>
    <w:p w:rsidR="00C71894" w:rsidRPr="003E2228" w:rsidRDefault="00C71894" w:rsidP="003E2228">
      <w:pPr>
        <w:spacing w:line="240" w:lineRule="auto"/>
        <w:ind w:firstLine="0"/>
        <w:rPr>
          <w:rFonts w:eastAsia="Arial Unicode MS"/>
          <w:b/>
          <w:color w:val="000000"/>
          <w:sz w:val="32"/>
          <w:szCs w:val="32"/>
          <w:lang w:val="uk-UA" w:eastAsia="uk-UA"/>
        </w:rPr>
      </w:pPr>
      <w:bookmarkStart w:id="107" w:name="bookmark48"/>
      <w:r w:rsidRPr="003E2228">
        <w:rPr>
          <w:rFonts w:eastAsia="Arial Unicode MS"/>
          <w:b/>
          <w:color w:val="000000"/>
          <w:sz w:val="32"/>
          <w:szCs w:val="32"/>
          <w:lang w:val="uk-UA" w:eastAsia="uk-UA"/>
        </w:rPr>
        <w:t>План</w:t>
      </w:r>
      <w:bookmarkEnd w:id="107"/>
    </w:p>
    <w:p w:rsidR="00C71894" w:rsidRPr="003E2228" w:rsidRDefault="00C71894" w:rsidP="00C84DE1">
      <w:pPr>
        <w:numPr>
          <w:ilvl w:val="0"/>
          <w:numId w:val="13"/>
        </w:numPr>
        <w:tabs>
          <w:tab w:val="clear" w:pos="1440"/>
          <w:tab w:val="num" w:pos="1080"/>
        </w:tabs>
        <w:spacing w:line="240" w:lineRule="auto"/>
        <w:ind w:left="1080"/>
        <w:jc w:val="left"/>
        <w:rPr>
          <w:rFonts w:eastAsia="Arial Unicode MS"/>
          <w:color w:val="000000"/>
          <w:sz w:val="32"/>
          <w:szCs w:val="32"/>
          <w:lang w:val="uk-UA" w:eastAsia="uk-UA"/>
        </w:rPr>
      </w:pPr>
      <w:r w:rsidRPr="003E2228">
        <w:rPr>
          <w:rFonts w:eastAsia="Arial Unicode MS"/>
          <w:color w:val="000000"/>
          <w:sz w:val="32"/>
          <w:szCs w:val="32"/>
          <w:lang w:val="uk-UA" w:eastAsia="uk-UA"/>
        </w:rPr>
        <w:t>Особливості переговорів як різновиду спілкування</w:t>
      </w:r>
    </w:p>
    <w:p w:rsidR="00C71894" w:rsidRPr="003E2228" w:rsidRDefault="00C71894" w:rsidP="00C84DE1">
      <w:pPr>
        <w:numPr>
          <w:ilvl w:val="0"/>
          <w:numId w:val="13"/>
        </w:numPr>
        <w:tabs>
          <w:tab w:val="clear" w:pos="1440"/>
          <w:tab w:val="num" w:pos="1080"/>
        </w:tabs>
        <w:spacing w:line="240" w:lineRule="auto"/>
        <w:ind w:left="1080"/>
        <w:jc w:val="left"/>
        <w:rPr>
          <w:rFonts w:eastAsia="Arial Unicode MS"/>
          <w:color w:val="000000"/>
          <w:sz w:val="32"/>
          <w:szCs w:val="32"/>
          <w:lang w:val="uk-UA" w:eastAsia="uk-UA"/>
        </w:rPr>
      </w:pPr>
      <w:r w:rsidRPr="003E2228">
        <w:rPr>
          <w:rFonts w:eastAsia="Arial Unicode MS"/>
          <w:color w:val="000000"/>
          <w:sz w:val="32"/>
          <w:szCs w:val="32"/>
          <w:lang w:val="uk-UA" w:eastAsia="uk-UA"/>
        </w:rPr>
        <w:t>Основні етапи переговорів</w:t>
      </w:r>
    </w:p>
    <w:p w:rsidR="00C71894" w:rsidRPr="003E2228" w:rsidRDefault="00C71894" w:rsidP="00C84DE1">
      <w:pPr>
        <w:numPr>
          <w:ilvl w:val="0"/>
          <w:numId w:val="13"/>
        </w:numPr>
        <w:tabs>
          <w:tab w:val="clear" w:pos="1440"/>
          <w:tab w:val="num" w:pos="1080"/>
        </w:tabs>
        <w:spacing w:line="240" w:lineRule="auto"/>
        <w:ind w:left="1080"/>
        <w:jc w:val="left"/>
        <w:rPr>
          <w:rFonts w:eastAsia="Arial Unicode MS"/>
          <w:color w:val="000000"/>
          <w:sz w:val="32"/>
          <w:szCs w:val="32"/>
          <w:lang w:val="uk-UA" w:eastAsia="uk-UA"/>
        </w:rPr>
      </w:pPr>
      <w:r w:rsidRPr="003E2228">
        <w:rPr>
          <w:rFonts w:eastAsia="Arial Unicode MS"/>
          <w:color w:val="000000"/>
          <w:sz w:val="32"/>
          <w:szCs w:val="32"/>
          <w:lang w:val="uk-UA" w:eastAsia="uk-UA"/>
        </w:rPr>
        <w:t>Підготовка до переговорів</w:t>
      </w:r>
    </w:p>
    <w:p w:rsidR="00C71894" w:rsidRPr="003E2228" w:rsidRDefault="00C71894" w:rsidP="00C84DE1">
      <w:pPr>
        <w:numPr>
          <w:ilvl w:val="0"/>
          <w:numId w:val="13"/>
        </w:numPr>
        <w:tabs>
          <w:tab w:val="clear" w:pos="1440"/>
          <w:tab w:val="num" w:pos="1080"/>
        </w:tabs>
        <w:spacing w:line="240" w:lineRule="auto"/>
        <w:ind w:left="1080"/>
        <w:jc w:val="left"/>
        <w:rPr>
          <w:rFonts w:eastAsia="Arial Unicode MS"/>
          <w:color w:val="000000"/>
          <w:sz w:val="32"/>
          <w:szCs w:val="32"/>
          <w:lang w:val="uk-UA" w:eastAsia="uk-UA"/>
        </w:rPr>
      </w:pPr>
      <w:r w:rsidRPr="003E2228">
        <w:rPr>
          <w:rFonts w:eastAsia="Arial Unicode MS"/>
          <w:color w:val="000000"/>
          <w:sz w:val="32"/>
          <w:szCs w:val="32"/>
          <w:lang w:val="uk-UA" w:eastAsia="uk-UA"/>
        </w:rPr>
        <w:t>Ведення переговорів</w:t>
      </w:r>
    </w:p>
    <w:p w:rsidR="00C71894" w:rsidRPr="003E2228" w:rsidRDefault="00C71894" w:rsidP="00C84DE1">
      <w:pPr>
        <w:numPr>
          <w:ilvl w:val="0"/>
          <w:numId w:val="13"/>
        </w:numPr>
        <w:tabs>
          <w:tab w:val="clear" w:pos="1440"/>
          <w:tab w:val="num" w:pos="1080"/>
        </w:tabs>
        <w:spacing w:line="240" w:lineRule="auto"/>
        <w:ind w:left="1080"/>
        <w:jc w:val="left"/>
        <w:rPr>
          <w:rFonts w:eastAsia="Arial Unicode MS"/>
          <w:color w:val="000000"/>
          <w:sz w:val="32"/>
          <w:szCs w:val="32"/>
          <w:lang w:val="uk-UA" w:eastAsia="uk-UA"/>
        </w:rPr>
      </w:pPr>
      <w:r w:rsidRPr="003E2228">
        <w:rPr>
          <w:rFonts w:eastAsia="Arial Unicode MS"/>
          <w:color w:val="000000"/>
          <w:sz w:val="32"/>
          <w:szCs w:val="32"/>
          <w:lang w:val="uk-UA" w:eastAsia="uk-UA"/>
        </w:rPr>
        <w:t>Завершення переговорів</w:t>
      </w:r>
    </w:p>
    <w:p w:rsidR="00AF43EC" w:rsidRDefault="00AF43EC" w:rsidP="003E2228">
      <w:pPr>
        <w:spacing w:line="240" w:lineRule="auto"/>
        <w:ind w:firstLine="720"/>
        <w:rPr>
          <w:rFonts w:eastAsia="Arial Unicode MS"/>
          <w:b/>
          <w:color w:val="000000"/>
          <w:sz w:val="32"/>
          <w:szCs w:val="32"/>
          <w:lang w:val="uk-UA" w:eastAsia="uk-UA"/>
        </w:rPr>
      </w:pPr>
    </w:p>
    <w:p w:rsidR="00C71894" w:rsidRPr="003E2228" w:rsidRDefault="00C71894" w:rsidP="003E2228">
      <w:pPr>
        <w:spacing w:line="240" w:lineRule="auto"/>
        <w:ind w:firstLine="720"/>
        <w:rPr>
          <w:rFonts w:eastAsia="Arial Unicode MS"/>
          <w:color w:val="000000"/>
          <w:sz w:val="32"/>
          <w:szCs w:val="32"/>
          <w:lang w:val="uk-UA" w:eastAsia="uk-UA"/>
        </w:rPr>
      </w:pPr>
      <w:r w:rsidRPr="003E2228">
        <w:rPr>
          <w:rFonts w:eastAsia="Arial Unicode MS"/>
          <w:b/>
          <w:color w:val="000000"/>
          <w:sz w:val="32"/>
          <w:szCs w:val="32"/>
          <w:lang w:val="uk-UA" w:eastAsia="uk-UA"/>
        </w:rPr>
        <w:t>1.</w:t>
      </w:r>
      <w:r w:rsidRPr="003E2228">
        <w:rPr>
          <w:rFonts w:eastAsia="Arial Unicode MS"/>
          <w:color w:val="000000"/>
          <w:sz w:val="32"/>
          <w:szCs w:val="32"/>
          <w:lang w:val="uk-UA" w:eastAsia="uk-UA"/>
        </w:rPr>
        <w:t xml:space="preserve"> </w:t>
      </w:r>
      <w:r w:rsidRPr="003E2228">
        <w:rPr>
          <w:rFonts w:eastAsia="Arial Unicode MS"/>
          <w:b/>
          <w:color w:val="000000"/>
          <w:sz w:val="32"/>
          <w:szCs w:val="32"/>
          <w:lang w:val="uk-UA" w:eastAsia="uk-UA"/>
        </w:rPr>
        <w:t>Переговори</w:t>
      </w:r>
      <w:r w:rsidRPr="003E2228">
        <w:rPr>
          <w:rFonts w:eastAsia="Arial Unicode MS"/>
          <w:color w:val="000000"/>
          <w:sz w:val="32"/>
          <w:szCs w:val="32"/>
          <w:lang w:val="uk-UA" w:eastAsia="uk-UA"/>
        </w:rPr>
        <w:t xml:space="preserve"> — дієвий засіб спілкування партнерів з вирішення проблем, питань, які становлять загальний інтерес, з метою прийняття взаємовигідного рішення. Переговори як один з різновидів спішування мають ряд відмінних рис.</w:t>
      </w:r>
    </w:p>
    <w:p w:rsidR="00C71894" w:rsidRPr="003E2228" w:rsidRDefault="00C71894" w:rsidP="003E2228">
      <w:pPr>
        <w:spacing w:line="240" w:lineRule="auto"/>
        <w:ind w:firstLine="720"/>
        <w:rPr>
          <w:rFonts w:eastAsia="Arial Unicode MS"/>
          <w:color w:val="000000"/>
          <w:sz w:val="32"/>
          <w:szCs w:val="32"/>
          <w:lang w:val="uk-UA" w:eastAsia="uk-UA"/>
        </w:rPr>
      </w:pPr>
      <w:r w:rsidRPr="003E2228">
        <w:rPr>
          <w:rFonts w:eastAsia="Arial Unicode MS"/>
          <w:color w:val="000000"/>
          <w:sz w:val="32"/>
          <w:szCs w:val="32"/>
          <w:lang w:val="uk-UA" w:eastAsia="uk-UA"/>
        </w:rPr>
        <w:t>Важлива особливість переговорів полягає в тому, що вони ведуться в умовах ситуації з різноманітними інтересами сторін, тобто їхні інтереси не є абсолютно ідентичними або абсолютно протилежними.</w:t>
      </w:r>
    </w:p>
    <w:p w:rsidR="00C71894" w:rsidRPr="003E2228" w:rsidRDefault="00C71894" w:rsidP="003E2228">
      <w:pPr>
        <w:spacing w:line="240" w:lineRule="auto"/>
        <w:ind w:firstLine="720"/>
        <w:rPr>
          <w:rFonts w:eastAsia="Arial Unicode MS"/>
          <w:color w:val="000000"/>
          <w:sz w:val="32"/>
          <w:szCs w:val="32"/>
          <w:lang w:val="uk-UA" w:eastAsia="uk-UA"/>
        </w:rPr>
      </w:pPr>
      <w:r w:rsidRPr="003E2228">
        <w:rPr>
          <w:rFonts w:eastAsia="Arial Unicode MS"/>
          <w:color w:val="000000"/>
          <w:sz w:val="32"/>
          <w:szCs w:val="32"/>
          <w:lang w:val="uk-UA" w:eastAsia="uk-UA"/>
        </w:rPr>
        <w:t>Складне сполучення різноманітних інтересів робить учасників переговорів взаємозалежними. У цьому полягає ще одна особливість переговорного процесу. Його учасники обмежені у своїх можливостях однобічним шляхом реалізувати власні інтереси.</w:t>
      </w:r>
    </w:p>
    <w:p w:rsidR="00C71894" w:rsidRPr="003E2228" w:rsidRDefault="00C71894" w:rsidP="003E2228">
      <w:pPr>
        <w:spacing w:line="240" w:lineRule="auto"/>
        <w:ind w:firstLine="720"/>
        <w:rPr>
          <w:rFonts w:eastAsia="Arial Unicode MS"/>
          <w:color w:val="000000"/>
          <w:sz w:val="32"/>
          <w:szCs w:val="32"/>
          <w:lang w:val="uk-UA" w:eastAsia="uk-UA"/>
        </w:rPr>
      </w:pPr>
      <w:r w:rsidRPr="003E2228">
        <w:rPr>
          <w:rFonts w:eastAsia="Arial Unicode MS"/>
          <w:color w:val="000000"/>
          <w:sz w:val="32"/>
          <w:szCs w:val="32"/>
          <w:lang w:val="uk-UA" w:eastAsia="uk-UA"/>
        </w:rPr>
        <w:t>Взаємозалежність учасників переговорів дозволяє говорити про те, що їхні зусилля спрямовані на спільний пошук вирішення проблеми.</w:t>
      </w:r>
    </w:p>
    <w:p w:rsidR="00C71894" w:rsidRPr="003E2228" w:rsidRDefault="00C71894" w:rsidP="003E2228">
      <w:pPr>
        <w:spacing w:line="240" w:lineRule="auto"/>
        <w:ind w:firstLine="720"/>
        <w:rPr>
          <w:rFonts w:eastAsia="Arial Unicode MS"/>
          <w:color w:val="000000"/>
          <w:sz w:val="32"/>
          <w:szCs w:val="32"/>
          <w:lang w:val="uk-UA" w:eastAsia="uk-UA"/>
        </w:rPr>
      </w:pPr>
      <w:r w:rsidRPr="003E2228">
        <w:rPr>
          <w:rFonts w:eastAsia="Arial Unicode MS"/>
          <w:b/>
          <w:color w:val="000000"/>
          <w:sz w:val="32"/>
          <w:szCs w:val="32"/>
          <w:lang w:val="uk-UA" w:eastAsia="uk-UA"/>
        </w:rPr>
        <w:t>Переговори в діловому спілкуванні</w:t>
      </w:r>
      <w:r w:rsidRPr="003E2228">
        <w:rPr>
          <w:rFonts w:eastAsia="Arial Unicode MS"/>
          <w:color w:val="000000"/>
          <w:sz w:val="32"/>
          <w:szCs w:val="32"/>
          <w:lang w:val="uk-UA" w:eastAsia="uk-UA"/>
        </w:rPr>
        <w:t xml:space="preserve"> </w:t>
      </w:r>
      <w:r w:rsidR="00AF43EC">
        <w:rPr>
          <w:rFonts w:eastAsia="Arial Unicode MS"/>
          <w:color w:val="000000"/>
          <w:sz w:val="32"/>
          <w:szCs w:val="32"/>
          <w:lang w:val="uk-UA" w:eastAsia="uk-UA"/>
        </w:rPr>
        <w:t>—</w:t>
      </w:r>
      <w:r w:rsidRPr="003E2228">
        <w:rPr>
          <w:rFonts w:eastAsia="Arial Unicode MS"/>
          <w:color w:val="000000"/>
          <w:sz w:val="32"/>
          <w:szCs w:val="32"/>
          <w:lang w:val="uk-UA" w:eastAsia="uk-UA"/>
        </w:rPr>
        <w:t xml:space="preserve"> це процес взаємодії сторін з ме</w:t>
      </w:r>
      <w:r w:rsidRPr="003E2228">
        <w:rPr>
          <w:rFonts w:eastAsia="Arial Unicode MS"/>
          <w:color w:val="000000"/>
          <w:sz w:val="32"/>
          <w:szCs w:val="32"/>
          <w:lang w:val="uk-UA" w:eastAsia="uk-UA"/>
        </w:rPr>
        <w:softHyphen/>
        <w:t>тою досягнення узгодженого взаємного вирішення.</w:t>
      </w:r>
    </w:p>
    <w:p w:rsidR="00C71894" w:rsidRPr="003E2228" w:rsidRDefault="00C71894" w:rsidP="003E2228">
      <w:pPr>
        <w:spacing w:line="240" w:lineRule="auto"/>
        <w:ind w:firstLine="720"/>
        <w:rPr>
          <w:rFonts w:eastAsia="Arial Unicode MS"/>
          <w:b/>
          <w:color w:val="000000"/>
          <w:sz w:val="32"/>
          <w:szCs w:val="32"/>
          <w:lang w:val="uk-UA" w:eastAsia="uk-UA"/>
        </w:rPr>
      </w:pPr>
      <w:bookmarkStart w:id="108" w:name="bookmark49"/>
      <w:r w:rsidRPr="003E2228">
        <w:rPr>
          <w:rFonts w:eastAsia="Arial Unicode MS"/>
          <w:b/>
          <w:color w:val="000000"/>
          <w:sz w:val="32"/>
          <w:szCs w:val="32"/>
          <w:lang w:val="uk-UA" w:eastAsia="uk-UA"/>
        </w:rPr>
        <w:t>2. Процес переговорів складається з кількох етапів:</w:t>
      </w:r>
      <w:bookmarkEnd w:id="108"/>
    </w:p>
    <w:p w:rsidR="00C71894" w:rsidRPr="00AF43EC" w:rsidRDefault="00C71894" w:rsidP="00C84DE1">
      <w:pPr>
        <w:pStyle w:val="ab"/>
        <w:numPr>
          <w:ilvl w:val="0"/>
          <w:numId w:val="170"/>
        </w:numPr>
        <w:spacing w:line="240" w:lineRule="auto"/>
        <w:ind w:left="1134"/>
        <w:rPr>
          <w:rFonts w:eastAsia="Arial Unicode MS"/>
          <w:color w:val="000000"/>
          <w:sz w:val="32"/>
          <w:szCs w:val="32"/>
          <w:lang w:val="uk-UA" w:eastAsia="uk-UA"/>
        </w:rPr>
      </w:pPr>
      <w:r w:rsidRPr="00AF43EC">
        <w:rPr>
          <w:rFonts w:eastAsia="Arial Unicode MS"/>
          <w:color w:val="000000"/>
          <w:sz w:val="32"/>
          <w:szCs w:val="32"/>
          <w:lang w:val="uk-UA" w:eastAsia="uk-UA"/>
        </w:rPr>
        <w:t>підготовка до переговорів;</w:t>
      </w:r>
    </w:p>
    <w:p w:rsidR="00C71894" w:rsidRPr="00AF43EC" w:rsidRDefault="00C71894" w:rsidP="00C84DE1">
      <w:pPr>
        <w:pStyle w:val="ab"/>
        <w:numPr>
          <w:ilvl w:val="0"/>
          <w:numId w:val="170"/>
        </w:numPr>
        <w:spacing w:line="240" w:lineRule="auto"/>
        <w:ind w:left="1134"/>
        <w:rPr>
          <w:rFonts w:eastAsia="Arial Unicode MS"/>
          <w:color w:val="000000"/>
          <w:sz w:val="32"/>
          <w:szCs w:val="32"/>
          <w:lang w:val="uk-UA" w:eastAsia="uk-UA"/>
        </w:rPr>
      </w:pPr>
      <w:r w:rsidRPr="00AF43EC">
        <w:rPr>
          <w:rFonts w:eastAsia="Arial Unicode MS"/>
          <w:color w:val="000000"/>
          <w:sz w:val="32"/>
          <w:szCs w:val="32"/>
          <w:lang w:val="uk-UA" w:eastAsia="uk-UA"/>
        </w:rPr>
        <w:t>процес переговорів;</w:t>
      </w:r>
    </w:p>
    <w:p w:rsidR="00C71894" w:rsidRPr="00AF43EC" w:rsidRDefault="00C71894" w:rsidP="00C84DE1">
      <w:pPr>
        <w:pStyle w:val="ab"/>
        <w:numPr>
          <w:ilvl w:val="0"/>
          <w:numId w:val="170"/>
        </w:numPr>
        <w:spacing w:line="240" w:lineRule="auto"/>
        <w:ind w:left="1134"/>
        <w:rPr>
          <w:rFonts w:eastAsia="Arial Unicode MS"/>
          <w:color w:val="000000"/>
          <w:sz w:val="32"/>
          <w:szCs w:val="32"/>
          <w:lang w:val="uk-UA" w:eastAsia="uk-UA"/>
        </w:rPr>
      </w:pPr>
      <w:r w:rsidRPr="00AF43EC">
        <w:rPr>
          <w:rFonts w:eastAsia="Arial Unicode MS"/>
          <w:color w:val="000000"/>
          <w:sz w:val="32"/>
          <w:szCs w:val="32"/>
          <w:lang w:val="uk-UA" w:eastAsia="uk-UA"/>
        </w:rPr>
        <w:t xml:space="preserve">аналіз результатів переговорів і виконання досягнутих домовленостей. </w:t>
      </w:r>
    </w:p>
    <w:p w:rsidR="00C71894" w:rsidRPr="003E2228" w:rsidRDefault="00C71894" w:rsidP="003E2228">
      <w:pPr>
        <w:spacing w:line="240" w:lineRule="auto"/>
        <w:ind w:firstLine="720"/>
        <w:rPr>
          <w:rFonts w:eastAsia="Arial Unicode MS"/>
          <w:color w:val="000000"/>
          <w:sz w:val="32"/>
          <w:szCs w:val="32"/>
          <w:lang w:val="uk-UA" w:eastAsia="uk-UA"/>
        </w:rPr>
      </w:pPr>
      <w:r w:rsidRPr="003E2228">
        <w:rPr>
          <w:rFonts w:eastAsia="Arial Unicode MS"/>
          <w:color w:val="000000"/>
          <w:sz w:val="32"/>
          <w:szCs w:val="32"/>
          <w:lang w:val="uk-UA" w:eastAsia="uk-UA"/>
        </w:rPr>
        <w:t xml:space="preserve">Процес підготовки до переговорів нагадує військові дії із застосуванням тактики та стратегії. </w:t>
      </w:r>
    </w:p>
    <w:p w:rsidR="00C71894" w:rsidRPr="003E2228" w:rsidRDefault="00C71894" w:rsidP="003E2228">
      <w:pPr>
        <w:spacing w:line="240" w:lineRule="auto"/>
        <w:ind w:firstLine="720"/>
        <w:rPr>
          <w:rFonts w:eastAsia="Arial Unicode MS"/>
          <w:color w:val="000000"/>
          <w:sz w:val="32"/>
          <w:szCs w:val="32"/>
          <w:lang w:val="uk-UA" w:eastAsia="uk-UA"/>
        </w:rPr>
      </w:pPr>
      <w:r w:rsidRPr="003E2228">
        <w:rPr>
          <w:rFonts w:eastAsia="Arial Unicode MS"/>
          <w:b/>
          <w:color w:val="000000"/>
          <w:sz w:val="32"/>
          <w:szCs w:val="32"/>
          <w:lang w:val="uk-UA" w:eastAsia="uk-UA"/>
        </w:rPr>
        <w:t>Переговори</w:t>
      </w:r>
      <w:r w:rsidRPr="003E2228">
        <w:rPr>
          <w:rFonts w:eastAsia="Arial Unicode MS"/>
          <w:color w:val="000000"/>
          <w:sz w:val="32"/>
          <w:szCs w:val="32"/>
          <w:lang w:val="uk-UA" w:eastAsia="uk-UA"/>
        </w:rPr>
        <w:t xml:space="preserve"> </w:t>
      </w:r>
      <w:r w:rsidR="00AF43EC">
        <w:rPr>
          <w:rFonts w:eastAsia="Arial Unicode MS"/>
          <w:color w:val="000000"/>
          <w:sz w:val="32"/>
          <w:szCs w:val="32"/>
          <w:lang w:val="uk-UA" w:eastAsia="uk-UA"/>
        </w:rPr>
        <w:t>—</w:t>
      </w:r>
      <w:r w:rsidRPr="003E2228">
        <w:rPr>
          <w:rFonts w:eastAsia="Arial Unicode MS"/>
          <w:color w:val="000000"/>
          <w:sz w:val="32"/>
          <w:szCs w:val="32"/>
          <w:lang w:val="uk-UA" w:eastAsia="uk-UA"/>
        </w:rPr>
        <w:t xml:space="preserve"> це менеджмент у дії. Помиляється той, хто думає і очікує, що в результаті переговорів буде прийнята його точка зору. </w:t>
      </w:r>
    </w:p>
    <w:p w:rsidR="00C71894" w:rsidRPr="003E2228" w:rsidRDefault="00C71894" w:rsidP="003E2228">
      <w:pPr>
        <w:spacing w:line="240" w:lineRule="auto"/>
        <w:ind w:firstLine="720"/>
        <w:rPr>
          <w:rFonts w:eastAsia="Arial Unicode MS"/>
          <w:b/>
          <w:color w:val="000000"/>
          <w:sz w:val="32"/>
          <w:szCs w:val="32"/>
          <w:lang w:val="uk-UA" w:eastAsia="uk-UA"/>
        </w:rPr>
      </w:pPr>
      <w:r w:rsidRPr="003E2228">
        <w:rPr>
          <w:rFonts w:eastAsia="Arial Unicode MS"/>
          <w:color w:val="000000"/>
          <w:sz w:val="32"/>
          <w:szCs w:val="32"/>
          <w:lang w:val="uk-UA" w:eastAsia="uk-UA"/>
        </w:rPr>
        <w:t>Тому слід враховувати</w:t>
      </w:r>
      <w:r w:rsidR="00AF43EC">
        <w:rPr>
          <w:rFonts w:eastAsia="Arial Unicode MS"/>
          <w:color w:val="000000"/>
          <w:sz w:val="32"/>
          <w:szCs w:val="32"/>
          <w:lang w:val="uk-UA" w:eastAsia="uk-UA"/>
        </w:rPr>
        <w:t>:</w:t>
      </w:r>
      <w:r w:rsidRPr="003E2228">
        <w:rPr>
          <w:rFonts w:eastAsia="Arial Unicode MS"/>
          <w:b/>
          <w:color w:val="000000"/>
          <w:sz w:val="32"/>
          <w:szCs w:val="32"/>
          <w:lang w:val="uk-UA" w:eastAsia="uk-UA"/>
        </w:rPr>
        <w:t xml:space="preserve"> </w:t>
      </w:r>
    </w:p>
    <w:p w:rsidR="00C71894" w:rsidRPr="003E2228" w:rsidRDefault="00C71894" w:rsidP="003E2228">
      <w:pPr>
        <w:spacing w:line="240" w:lineRule="auto"/>
        <w:ind w:firstLine="720"/>
        <w:rPr>
          <w:rFonts w:eastAsia="Arial Unicode MS"/>
          <w:color w:val="000000"/>
          <w:sz w:val="32"/>
          <w:szCs w:val="32"/>
          <w:lang w:val="uk-UA" w:eastAsia="uk-UA"/>
        </w:rPr>
      </w:pPr>
      <w:r w:rsidRPr="003E2228">
        <w:rPr>
          <w:rFonts w:eastAsia="Arial Unicode MS"/>
          <w:b/>
          <w:color w:val="000000"/>
          <w:sz w:val="32"/>
          <w:szCs w:val="32"/>
          <w:lang w:val="uk-UA" w:eastAsia="uk-UA"/>
        </w:rPr>
        <w:t>перше правило:</w:t>
      </w:r>
      <w:r w:rsidRPr="003E2228">
        <w:rPr>
          <w:rFonts w:eastAsia="Arial Unicode MS"/>
          <w:color w:val="000000"/>
          <w:sz w:val="32"/>
          <w:szCs w:val="32"/>
          <w:lang w:val="uk-UA" w:eastAsia="uk-UA"/>
        </w:rPr>
        <w:t xml:space="preserve"> мета — попереду, і власна точка зору тільки один з варіантів мети. Отож, мета, якої хочеться досягнути під час переговорів, повинна бути реальною.</w:t>
      </w:r>
    </w:p>
    <w:p w:rsidR="00C71894" w:rsidRPr="003E2228" w:rsidRDefault="00C71894" w:rsidP="003E2228">
      <w:pPr>
        <w:spacing w:line="240" w:lineRule="auto"/>
        <w:ind w:firstLine="720"/>
        <w:rPr>
          <w:rFonts w:eastAsia="Arial Unicode MS"/>
          <w:color w:val="000000"/>
          <w:sz w:val="32"/>
          <w:szCs w:val="32"/>
          <w:lang w:val="uk-UA" w:eastAsia="uk-UA"/>
        </w:rPr>
      </w:pPr>
      <w:r w:rsidRPr="003E2228">
        <w:rPr>
          <w:rFonts w:eastAsia="Arial Unicode MS"/>
          <w:b/>
          <w:color w:val="000000"/>
          <w:sz w:val="32"/>
          <w:szCs w:val="32"/>
          <w:lang w:val="uk-UA" w:eastAsia="uk-UA"/>
        </w:rPr>
        <w:t>друге правило:</w:t>
      </w:r>
      <w:r w:rsidRPr="003E2228">
        <w:rPr>
          <w:rFonts w:eastAsia="Arial Unicode MS"/>
          <w:color w:val="000000"/>
          <w:sz w:val="32"/>
          <w:szCs w:val="32"/>
          <w:lang w:val="uk-UA" w:eastAsia="uk-UA"/>
        </w:rPr>
        <w:t xml:space="preserve"> планування переговорів означає пошук найкращого шляху і детальне вивчення всіх можливостей його досягнення. План повинен передбачати час, мету і засоби, які можна використати в процесі підготовки.</w:t>
      </w:r>
    </w:p>
    <w:p w:rsidR="00C71894" w:rsidRPr="003E2228" w:rsidRDefault="00C71894" w:rsidP="003E2228">
      <w:pPr>
        <w:spacing w:line="240" w:lineRule="auto"/>
        <w:ind w:firstLine="720"/>
        <w:rPr>
          <w:rFonts w:eastAsia="Arial Unicode MS"/>
          <w:b/>
          <w:color w:val="000000"/>
          <w:sz w:val="32"/>
          <w:szCs w:val="32"/>
          <w:lang w:val="uk-UA" w:eastAsia="uk-UA"/>
        </w:rPr>
      </w:pPr>
      <w:r w:rsidRPr="003E2228">
        <w:rPr>
          <w:rFonts w:eastAsia="Arial Unicode MS"/>
          <w:b/>
          <w:color w:val="000000"/>
          <w:sz w:val="32"/>
          <w:szCs w:val="32"/>
          <w:lang w:val="uk-UA" w:eastAsia="uk-UA"/>
        </w:rPr>
        <w:t>На етапі підготовки до переговорів слід враховувати і кілька аспектів (умов):</w:t>
      </w:r>
    </w:p>
    <w:p w:rsidR="00C71894" w:rsidRPr="003E2228" w:rsidRDefault="00C71894" w:rsidP="00C84DE1">
      <w:pPr>
        <w:numPr>
          <w:ilvl w:val="0"/>
          <w:numId w:val="14"/>
        </w:numPr>
        <w:tabs>
          <w:tab w:val="clear" w:pos="1440"/>
          <w:tab w:val="num" w:pos="1080"/>
        </w:tabs>
        <w:spacing w:line="240" w:lineRule="auto"/>
        <w:ind w:left="1080"/>
        <w:rPr>
          <w:rFonts w:eastAsia="Arial Unicode MS"/>
          <w:color w:val="000000"/>
          <w:sz w:val="32"/>
          <w:szCs w:val="32"/>
          <w:lang w:val="uk-UA" w:eastAsia="uk-UA"/>
        </w:rPr>
      </w:pPr>
      <w:r w:rsidRPr="003E2228">
        <w:rPr>
          <w:rFonts w:eastAsia="Arial Unicode MS"/>
          <w:color w:val="000000"/>
          <w:sz w:val="32"/>
          <w:szCs w:val="32"/>
          <w:lang w:val="uk-UA" w:eastAsia="uk-UA"/>
        </w:rPr>
        <w:t>Чи немає юридичних протипоказань для переговорів?</w:t>
      </w:r>
    </w:p>
    <w:p w:rsidR="00C71894" w:rsidRPr="003E2228" w:rsidRDefault="00C71894" w:rsidP="00C84DE1">
      <w:pPr>
        <w:numPr>
          <w:ilvl w:val="0"/>
          <w:numId w:val="14"/>
        </w:numPr>
        <w:tabs>
          <w:tab w:val="clear" w:pos="1440"/>
          <w:tab w:val="num" w:pos="1080"/>
        </w:tabs>
        <w:spacing w:line="240" w:lineRule="auto"/>
        <w:ind w:left="1080"/>
        <w:rPr>
          <w:rFonts w:eastAsia="Arial Unicode MS"/>
          <w:color w:val="000000"/>
          <w:sz w:val="32"/>
          <w:szCs w:val="32"/>
          <w:lang w:val="uk-UA" w:eastAsia="uk-UA"/>
        </w:rPr>
      </w:pPr>
      <w:r w:rsidRPr="003E2228">
        <w:rPr>
          <w:rFonts w:eastAsia="Arial Unicode MS"/>
          <w:color w:val="000000"/>
          <w:sz w:val="32"/>
          <w:szCs w:val="32"/>
          <w:lang w:val="uk-UA" w:eastAsia="uk-UA"/>
        </w:rPr>
        <w:t>Чи можуть виникнути в процесі переговорів небажані і сумні за наслід</w:t>
      </w:r>
      <w:r w:rsidRPr="003E2228">
        <w:rPr>
          <w:rFonts w:eastAsia="Arial Unicode MS"/>
          <w:color w:val="000000"/>
          <w:sz w:val="32"/>
          <w:szCs w:val="32"/>
          <w:lang w:val="uk-UA" w:eastAsia="uk-UA"/>
        </w:rPr>
        <w:softHyphen/>
        <w:t>ками прецеденти?</w:t>
      </w:r>
    </w:p>
    <w:p w:rsidR="00C71894" w:rsidRPr="003E2228" w:rsidRDefault="00C71894" w:rsidP="00C84DE1">
      <w:pPr>
        <w:numPr>
          <w:ilvl w:val="0"/>
          <w:numId w:val="14"/>
        </w:numPr>
        <w:tabs>
          <w:tab w:val="clear" w:pos="1440"/>
          <w:tab w:val="num" w:pos="1080"/>
        </w:tabs>
        <w:spacing w:line="240" w:lineRule="auto"/>
        <w:ind w:left="1080"/>
        <w:rPr>
          <w:rFonts w:eastAsia="Arial Unicode MS"/>
          <w:color w:val="000000"/>
          <w:sz w:val="32"/>
          <w:szCs w:val="32"/>
          <w:lang w:val="uk-UA" w:eastAsia="uk-UA"/>
        </w:rPr>
      </w:pPr>
      <w:r w:rsidRPr="003E2228">
        <w:rPr>
          <w:rFonts w:eastAsia="Arial Unicode MS"/>
          <w:color w:val="000000"/>
          <w:sz w:val="32"/>
          <w:szCs w:val="32"/>
          <w:lang w:val="uk-UA" w:eastAsia="uk-UA"/>
        </w:rPr>
        <w:t>Які можугь бути ймовірні наслідки?</w:t>
      </w:r>
    </w:p>
    <w:p w:rsidR="00C71894" w:rsidRPr="003E2228" w:rsidRDefault="00C71894" w:rsidP="00C84DE1">
      <w:pPr>
        <w:numPr>
          <w:ilvl w:val="0"/>
          <w:numId w:val="14"/>
        </w:numPr>
        <w:tabs>
          <w:tab w:val="clear" w:pos="1440"/>
          <w:tab w:val="num" w:pos="1080"/>
        </w:tabs>
        <w:spacing w:line="240" w:lineRule="auto"/>
        <w:ind w:left="1080"/>
        <w:rPr>
          <w:rFonts w:eastAsia="Arial Unicode MS"/>
          <w:color w:val="000000"/>
          <w:sz w:val="32"/>
          <w:szCs w:val="32"/>
          <w:lang w:val="uk-UA" w:eastAsia="uk-UA"/>
        </w:rPr>
      </w:pPr>
      <w:r w:rsidRPr="003E2228">
        <w:rPr>
          <w:rFonts w:eastAsia="Arial Unicode MS"/>
          <w:color w:val="000000"/>
          <w:sz w:val="32"/>
          <w:szCs w:val="32"/>
          <w:lang w:val="uk-UA" w:eastAsia="uk-UA"/>
        </w:rPr>
        <w:t>Чи не виходять рішення, які готуються для переговорів, за рамки вже прийнятих?</w:t>
      </w:r>
    </w:p>
    <w:p w:rsidR="00C71894" w:rsidRPr="003E2228" w:rsidRDefault="00C71894" w:rsidP="00C84DE1">
      <w:pPr>
        <w:numPr>
          <w:ilvl w:val="0"/>
          <w:numId w:val="14"/>
        </w:numPr>
        <w:tabs>
          <w:tab w:val="clear" w:pos="1440"/>
          <w:tab w:val="num" w:pos="1080"/>
        </w:tabs>
        <w:spacing w:line="240" w:lineRule="auto"/>
        <w:ind w:left="1080"/>
        <w:rPr>
          <w:rFonts w:eastAsia="Arial Unicode MS"/>
          <w:color w:val="000000"/>
          <w:sz w:val="32"/>
          <w:szCs w:val="32"/>
          <w:lang w:val="uk-UA" w:eastAsia="uk-UA"/>
        </w:rPr>
      </w:pPr>
      <w:r w:rsidRPr="003E2228">
        <w:rPr>
          <w:rFonts w:eastAsia="Arial Unicode MS"/>
          <w:color w:val="000000"/>
          <w:sz w:val="32"/>
          <w:szCs w:val="32"/>
          <w:lang w:val="uk-UA" w:eastAsia="uk-UA"/>
        </w:rPr>
        <w:t xml:space="preserve">Чи використовувалася інформація, що мала варіантний характер? </w:t>
      </w:r>
    </w:p>
    <w:p w:rsidR="00C71894" w:rsidRPr="003E2228" w:rsidRDefault="00C71894" w:rsidP="003E2228">
      <w:pPr>
        <w:spacing w:line="240" w:lineRule="auto"/>
        <w:ind w:firstLine="720"/>
        <w:rPr>
          <w:rFonts w:eastAsia="Arial Unicode MS"/>
          <w:color w:val="000000"/>
          <w:sz w:val="32"/>
          <w:szCs w:val="32"/>
          <w:lang w:val="uk-UA" w:eastAsia="uk-UA"/>
        </w:rPr>
      </w:pPr>
      <w:r w:rsidRPr="003E2228">
        <w:rPr>
          <w:rFonts w:eastAsia="Arial Unicode MS"/>
          <w:color w:val="000000"/>
          <w:sz w:val="32"/>
          <w:szCs w:val="32"/>
          <w:lang w:val="uk-UA" w:eastAsia="uk-UA"/>
        </w:rPr>
        <w:t>З усіх пунктів повинні бути конкретність, ясність і аргументованість інформативних даних.</w:t>
      </w:r>
    </w:p>
    <w:p w:rsidR="00C71894" w:rsidRPr="003E2228" w:rsidRDefault="00C71894" w:rsidP="003E2228">
      <w:pPr>
        <w:spacing w:line="240" w:lineRule="auto"/>
        <w:ind w:firstLine="720"/>
        <w:rPr>
          <w:rFonts w:eastAsia="Arial Unicode MS"/>
          <w:b/>
          <w:color w:val="000000"/>
          <w:sz w:val="32"/>
          <w:szCs w:val="32"/>
          <w:lang w:val="uk-UA" w:eastAsia="uk-UA"/>
        </w:rPr>
      </w:pPr>
      <w:r w:rsidRPr="003E2228">
        <w:rPr>
          <w:rFonts w:eastAsia="Arial Unicode MS"/>
          <w:color w:val="000000"/>
          <w:sz w:val="32"/>
          <w:szCs w:val="32"/>
          <w:lang w:val="uk-UA" w:eastAsia="uk-UA"/>
        </w:rPr>
        <w:t xml:space="preserve">Отже, підготовка до переговорів передбачає клопітку роботу зі збору інформації — створення банку даних у максимальному обсязі. Навіть несуттєва на перший погляд інформація може стати в нагоді. </w:t>
      </w:r>
      <w:r w:rsidRPr="003E2228">
        <w:rPr>
          <w:rFonts w:eastAsia="Arial Unicode MS"/>
          <w:b/>
          <w:color w:val="000000"/>
          <w:sz w:val="32"/>
          <w:szCs w:val="32"/>
          <w:lang w:val="uk-UA" w:eastAsia="uk-UA"/>
        </w:rPr>
        <w:t>Маючи в розпорядженні відповідну інформацію, можна продумати такі питання:</w:t>
      </w:r>
    </w:p>
    <w:p w:rsidR="00C71894" w:rsidRPr="003E2228" w:rsidRDefault="00C71894" w:rsidP="00C84DE1">
      <w:pPr>
        <w:numPr>
          <w:ilvl w:val="0"/>
          <w:numId w:val="15"/>
        </w:numPr>
        <w:tabs>
          <w:tab w:val="clear" w:pos="1440"/>
          <w:tab w:val="num" w:pos="1080"/>
        </w:tabs>
        <w:spacing w:line="240" w:lineRule="auto"/>
        <w:ind w:left="1080"/>
        <w:rPr>
          <w:rFonts w:eastAsia="Arial Unicode MS"/>
          <w:color w:val="000000"/>
          <w:sz w:val="32"/>
          <w:szCs w:val="32"/>
          <w:lang w:val="uk-UA" w:eastAsia="uk-UA"/>
        </w:rPr>
      </w:pPr>
      <w:r w:rsidRPr="003E2228">
        <w:rPr>
          <w:rFonts w:eastAsia="Arial Unicode MS"/>
          <w:color w:val="000000"/>
          <w:sz w:val="32"/>
          <w:szCs w:val="32"/>
          <w:lang w:val="uk-UA" w:eastAsia="uk-UA"/>
        </w:rPr>
        <w:t>Як реалізувати вибране рішення?</w:t>
      </w:r>
    </w:p>
    <w:p w:rsidR="00C71894" w:rsidRPr="003E2228" w:rsidRDefault="00C71894" w:rsidP="00C84DE1">
      <w:pPr>
        <w:numPr>
          <w:ilvl w:val="0"/>
          <w:numId w:val="15"/>
        </w:numPr>
        <w:tabs>
          <w:tab w:val="clear" w:pos="1440"/>
          <w:tab w:val="num" w:pos="1080"/>
        </w:tabs>
        <w:spacing w:line="240" w:lineRule="auto"/>
        <w:ind w:left="1080"/>
        <w:rPr>
          <w:rFonts w:eastAsia="Arial Unicode MS"/>
          <w:color w:val="000000"/>
          <w:sz w:val="32"/>
          <w:szCs w:val="32"/>
          <w:lang w:val="uk-UA" w:eastAsia="uk-UA"/>
        </w:rPr>
      </w:pPr>
      <w:r w:rsidRPr="003E2228">
        <w:rPr>
          <w:rFonts w:eastAsia="Arial Unicode MS"/>
          <w:color w:val="000000"/>
          <w:sz w:val="32"/>
          <w:szCs w:val="32"/>
          <w:lang w:val="uk-UA" w:eastAsia="uk-UA"/>
        </w:rPr>
        <w:t>Хто з працівників і що робить до певного терміну?</w:t>
      </w:r>
    </w:p>
    <w:p w:rsidR="00C71894" w:rsidRPr="003E2228" w:rsidRDefault="00C71894" w:rsidP="00C84DE1">
      <w:pPr>
        <w:numPr>
          <w:ilvl w:val="0"/>
          <w:numId w:val="15"/>
        </w:numPr>
        <w:tabs>
          <w:tab w:val="clear" w:pos="1440"/>
          <w:tab w:val="num" w:pos="1080"/>
        </w:tabs>
        <w:spacing w:line="240" w:lineRule="auto"/>
        <w:ind w:left="1080"/>
        <w:rPr>
          <w:rFonts w:eastAsia="Arial Unicode MS"/>
          <w:color w:val="000000"/>
          <w:sz w:val="32"/>
          <w:szCs w:val="32"/>
          <w:lang w:val="uk-UA" w:eastAsia="uk-UA"/>
        </w:rPr>
      </w:pPr>
      <w:r w:rsidRPr="003E2228">
        <w:rPr>
          <w:rFonts w:eastAsia="Arial Unicode MS"/>
          <w:color w:val="000000"/>
          <w:sz w:val="32"/>
          <w:szCs w:val="32"/>
          <w:lang w:val="uk-UA" w:eastAsia="uk-UA"/>
        </w:rPr>
        <w:t>Які основні напрямки руху?</w:t>
      </w:r>
    </w:p>
    <w:p w:rsidR="00C71894" w:rsidRPr="003E2228" w:rsidRDefault="00C71894" w:rsidP="00C84DE1">
      <w:pPr>
        <w:numPr>
          <w:ilvl w:val="0"/>
          <w:numId w:val="15"/>
        </w:numPr>
        <w:tabs>
          <w:tab w:val="clear" w:pos="1440"/>
          <w:tab w:val="num" w:pos="1080"/>
        </w:tabs>
        <w:spacing w:line="240" w:lineRule="auto"/>
        <w:ind w:left="1080"/>
        <w:rPr>
          <w:rFonts w:eastAsia="Arial Unicode MS"/>
          <w:color w:val="000000"/>
          <w:sz w:val="32"/>
          <w:szCs w:val="32"/>
          <w:lang w:val="uk-UA" w:eastAsia="uk-UA"/>
        </w:rPr>
      </w:pPr>
      <w:r w:rsidRPr="003E2228">
        <w:rPr>
          <w:rFonts w:eastAsia="Arial Unicode MS"/>
          <w:color w:val="000000"/>
          <w:sz w:val="32"/>
          <w:szCs w:val="32"/>
          <w:lang w:val="uk-UA" w:eastAsia="uk-UA"/>
        </w:rPr>
        <w:t>На яких засадах одна стадія переговорів може переходити в іншу?</w:t>
      </w:r>
    </w:p>
    <w:p w:rsidR="00C71894" w:rsidRPr="003E2228" w:rsidRDefault="00C71894" w:rsidP="00C84DE1">
      <w:pPr>
        <w:numPr>
          <w:ilvl w:val="0"/>
          <w:numId w:val="15"/>
        </w:numPr>
        <w:tabs>
          <w:tab w:val="clear" w:pos="1440"/>
          <w:tab w:val="num" w:pos="1080"/>
        </w:tabs>
        <w:spacing w:line="240" w:lineRule="auto"/>
        <w:ind w:left="1080"/>
        <w:rPr>
          <w:rFonts w:eastAsia="Arial Unicode MS"/>
          <w:color w:val="000000"/>
          <w:sz w:val="32"/>
          <w:szCs w:val="32"/>
          <w:lang w:val="uk-UA" w:eastAsia="uk-UA"/>
        </w:rPr>
      </w:pPr>
      <w:r w:rsidRPr="003E2228">
        <w:rPr>
          <w:rFonts w:eastAsia="Arial Unicode MS"/>
          <w:color w:val="000000"/>
          <w:sz w:val="32"/>
          <w:szCs w:val="32"/>
          <w:lang w:val="uk-UA" w:eastAsia="uk-UA"/>
        </w:rPr>
        <w:t>Чи готові на момент переговорів певні засоби (інформаційні, технічно</w:t>
      </w:r>
      <w:r w:rsidR="00AF43EC">
        <w:rPr>
          <w:rFonts w:eastAsia="Arial Unicode MS"/>
          <w:color w:val="000000"/>
          <w:sz w:val="32"/>
          <w:szCs w:val="32"/>
          <w:lang w:val="uk-UA" w:eastAsia="uk-UA"/>
        </w:rPr>
        <w:t>–</w:t>
      </w:r>
      <w:r w:rsidRPr="003E2228">
        <w:rPr>
          <w:rFonts w:eastAsia="Arial Unicode MS"/>
          <w:color w:val="000000"/>
          <w:sz w:val="32"/>
          <w:szCs w:val="32"/>
          <w:lang w:val="uk-UA" w:eastAsia="uk-UA"/>
        </w:rPr>
        <w:t>комунікативні)?</w:t>
      </w:r>
    </w:p>
    <w:p w:rsidR="00C71894" w:rsidRPr="003E2228" w:rsidRDefault="00C71894" w:rsidP="003E2228">
      <w:pPr>
        <w:spacing w:line="240" w:lineRule="auto"/>
        <w:ind w:firstLine="720"/>
        <w:rPr>
          <w:rFonts w:eastAsia="Arial Unicode MS"/>
          <w:color w:val="000000"/>
          <w:sz w:val="32"/>
          <w:szCs w:val="32"/>
          <w:lang w:val="uk-UA" w:eastAsia="uk-UA"/>
        </w:rPr>
      </w:pPr>
      <w:r w:rsidRPr="003E2228">
        <w:rPr>
          <w:rFonts w:eastAsia="Arial Unicode MS"/>
          <w:color w:val="000000"/>
          <w:sz w:val="32"/>
          <w:szCs w:val="32"/>
          <w:lang w:val="uk-UA" w:eastAsia="uk-UA"/>
        </w:rPr>
        <w:t>Перелік таких запитань для роботи над ними в процесі підготовки до переговорів найкраще оформити письмово, виділивши їх відповідним чином на попередньому обговоренні в адміністрації, а далі - на загальній робочій нараді.</w:t>
      </w:r>
      <w:bookmarkStart w:id="109" w:name="bookmark50"/>
    </w:p>
    <w:p w:rsidR="00AF43EC" w:rsidRDefault="00AF43EC" w:rsidP="003E2228">
      <w:pPr>
        <w:spacing w:line="240" w:lineRule="auto"/>
        <w:ind w:firstLine="720"/>
        <w:rPr>
          <w:rFonts w:eastAsia="Arial Unicode MS"/>
          <w:b/>
          <w:color w:val="000000"/>
          <w:sz w:val="32"/>
          <w:szCs w:val="32"/>
          <w:lang w:val="uk-UA" w:eastAsia="uk-UA"/>
        </w:rPr>
      </w:pPr>
    </w:p>
    <w:p w:rsidR="00AF43EC" w:rsidRDefault="00AF43EC" w:rsidP="003E2228">
      <w:pPr>
        <w:spacing w:line="240" w:lineRule="auto"/>
        <w:ind w:firstLine="720"/>
        <w:rPr>
          <w:rFonts w:eastAsia="Arial Unicode MS"/>
          <w:b/>
          <w:color w:val="000000"/>
          <w:sz w:val="32"/>
          <w:szCs w:val="32"/>
          <w:lang w:val="uk-UA" w:eastAsia="uk-UA"/>
        </w:rPr>
      </w:pPr>
    </w:p>
    <w:p w:rsidR="00AF43EC" w:rsidRDefault="00AF43EC" w:rsidP="003E2228">
      <w:pPr>
        <w:spacing w:line="240" w:lineRule="auto"/>
        <w:ind w:firstLine="720"/>
        <w:rPr>
          <w:rFonts w:eastAsia="Arial Unicode MS"/>
          <w:b/>
          <w:color w:val="000000"/>
          <w:sz w:val="32"/>
          <w:szCs w:val="32"/>
          <w:lang w:val="uk-UA" w:eastAsia="uk-UA"/>
        </w:rPr>
      </w:pPr>
    </w:p>
    <w:p w:rsidR="00C71894" w:rsidRPr="003E2228" w:rsidRDefault="00C71894" w:rsidP="003E2228">
      <w:pPr>
        <w:spacing w:line="240" w:lineRule="auto"/>
        <w:ind w:firstLine="720"/>
        <w:rPr>
          <w:rFonts w:eastAsia="Arial Unicode MS"/>
          <w:b/>
          <w:color w:val="000000"/>
          <w:sz w:val="32"/>
          <w:szCs w:val="32"/>
          <w:lang w:val="uk-UA" w:eastAsia="uk-UA"/>
        </w:rPr>
      </w:pPr>
      <w:r w:rsidRPr="003E2228">
        <w:rPr>
          <w:rFonts w:eastAsia="Arial Unicode MS"/>
          <w:b/>
          <w:color w:val="000000"/>
          <w:sz w:val="32"/>
          <w:szCs w:val="32"/>
          <w:lang w:val="uk-UA" w:eastAsia="uk-UA"/>
        </w:rPr>
        <w:t>3.</w:t>
      </w:r>
      <w:r w:rsidRPr="003E2228">
        <w:rPr>
          <w:rFonts w:eastAsia="Arial Unicode MS"/>
          <w:color w:val="000000"/>
          <w:sz w:val="32"/>
          <w:szCs w:val="32"/>
          <w:lang w:val="uk-UA" w:eastAsia="uk-UA"/>
        </w:rPr>
        <w:t xml:space="preserve"> </w:t>
      </w:r>
      <w:r w:rsidRPr="003E2228">
        <w:rPr>
          <w:rFonts w:eastAsia="Arial Unicode MS"/>
          <w:b/>
          <w:color w:val="000000"/>
          <w:sz w:val="32"/>
          <w:szCs w:val="32"/>
          <w:lang w:val="uk-UA" w:eastAsia="uk-UA"/>
        </w:rPr>
        <w:t>Підготовка до переговорів повинна включати ряд суттєвих моментів:</w:t>
      </w:r>
      <w:bookmarkEnd w:id="109"/>
    </w:p>
    <w:p w:rsidR="00C71894" w:rsidRPr="003E2228" w:rsidRDefault="00C71894" w:rsidP="00C84DE1">
      <w:pPr>
        <w:numPr>
          <w:ilvl w:val="0"/>
          <w:numId w:val="16"/>
        </w:numPr>
        <w:tabs>
          <w:tab w:val="clear" w:pos="1440"/>
          <w:tab w:val="num" w:pos="1080"/>
        </w:tabs>
        <w:spacing w:line="240" w:lineRule="auto"/>
        <w:ind w:left="1080"/>
        <w:rPr>
          <w:rFonts w:eastAsia="Arial Unicode MS"/>
          <w:i/>
          <w:color w:val="000000"/>
          <w:sz w:val="32"/>
          <w:szCs w:val="32"/>
          <w:lang w:val="uk-UA" w:eastAsia="uk-UA"/>
        </w:rPr>
      </w:pPr>
      <w:r w:rsidRPr="003E2228">
        <w:rPr>
          <w:rFonts w:eastAsia="Arial Unicode MS"/>
          <w:i/>
          <w:color w:val="000000"/>
          <w:sz w:val="32"/>
          <w:szCs w:val="32"/>
          <w:lang w:val="uk-UA" w:eastAsia="uk-UA"/>
        </w:rPr>
        <w:t xml:space="preserve">Вивчення свого потенційного партнера </w:t>
      </w:r>
      <w:r w:rsidR="00AF43EC">
        <w:rPr>
          <w:rFonts w:eastAsia="Arial Unicode MS"/>
          <w:i/>
          <w:color w:val="000000"/>
          <w:sz w:val="32"/>
          <w:szCs w:val="32"/>
          <w:lang w:val="uk-UA" w:eastAsia="uk-UA"/>
        </w:rPr>
        <w:t>—</w:t>
      </w:r>
      <w:r w:rsidRPr="003E2228">
        <w:rPr>
          <w:rFonts w:eastAsia="Arial Unicode MS"/>
          <w:i/>
          <w:color w:val="000000"/>
          <w:sz w:val="32"/>
          <w:szCs w:val="32"/>
          <w:lang w:val="uk-UA" w:eastAsia="uk-UA"/>
        </w:rPr>
        <w:t xml:space="preserve"> при цьому важливо скласти необхідний перелік питань і опрацювати їх за поданою нижче схемою:</w:t>
      </w:r>
    </w:p>
    <w:p w:rsidR="00C71894" w:rsidRPr="00AF43EC" w:rsidRDefault="00C71894" w:rsidP="00C84DE1">
      <w:pPr>
        <w:pStyle w:val="ab"/>
        <w:numPr>
          <w:ilvl w:val="0"/>
          <w:numId w:val="171"/>
        </w:numPr>
        <w:spacing w:line="240" w:lineRule="auto"/>
        <w:ind w:left="1134"/>
        <w:rPr>
          <w:rFonts w:eastAsia="Arial Unicode MS"/>
          <w:color w:val="000000"/>
          <w:sz w:val="32"/>
          <w:szCs w:val="32"/>
          <w:lang w:val="uk-UA" w:eastAsia="uk-UA"/>
        </w:rPr>
      </w:pPr>
      <w:r w:rsidRPr="00AF43EC">
        <w:rPr>
          <w:rFonts w:eastAsia="Arial Unicode MS"/>
          <w:color w:val="000000"/>
          <w:sz w:val="32"/>
          <w:szCs w:val="32"/>
          <w:lang w:val="uk-UA" w:eastAsia="uk-UA"/>
        </w:rPr>
        <w:t>Якого прихильника (зі штату, сторонньої організації) можна залучити на переговорах?</w:t>
      </w:r>
    </w:p>
    <w:p w:rsidR="00C71894" w:rsidRPr="00AF43EC" w:rsidRDefault="00C71894" w:rsidP="00C84DE1">
      <w:pPr>
        <w:pStyle w:val="ab"/>
        <w:numPr>
          <w:ilvl w:val="0"/>
          <w:numId w:val="171"/>
        </w:numPr>
        <w:spacing w:line="240" w:lineRule="auto"/>
        <w:ind w:left="1134"/>
        <w:rPr>
          <w:rFonts w:eastAsia="Arial Unicode MS"/>
          <w:color w:val="000000"/>
          <w:sz w:val="32"/>
          <w:szCs w:val="32"/>
          <w:lang w:val="uk-UA" w:eastAsia="uk-UA"/>
        </w:rPr>
      </w:pPr>
      <w:r w:rsidRPr="00AF43EC">
        <w:rPr>
          <w:rFonts w:eastAsia="Arial Unicode MS"/>
          <w:color w:val="000000"/>
          <w:sz w:val="32"/>
          <w:szCs w:val="32"/>
          <w:lang w:val="uk-UA" w:eastAsia="uk-UA"/>
        </w:rPr>
        <w:t>Що спільного між власною організацією і потенційним партнером?</w:t>
      </w:r>
    </w:p>
    <w:p w:rsidR="00C71894" w:rsidRPr="00AF43EC" w:rsidRDefault="00C71894" w:rsidP="00C84DE1">
      <w:pPr>
        <w:pStyle w:val="ab"/>
        <w:numPr>
          <w:ilvl w:val="0"/>
          <w:numId w:val="171"/>
        </w:numPr>
        <w:spacing w:line="240" w:lineRule="auto"/>
        <w:ind w:left="1134"/>
        <w:rPr>
          <w:rFonts w:eastAsia="Arial Unicode MS"/>
          <w:color w:val="000000"/>
          <w:sz w:val="32"/>
          <w:szCs w:val="32"/>
          <w:lang w:val="uk-UA" w:eastAsia="uk-UA"/>
        </w:rPr>
      </w:pPr>
      <w:r w:rsidRPr="00AF43EC">
        <w:rPr>
          <w:rFonts w:eastAsia="Arial Unicode MS"/>
          <w:color w:val="000000"/>
          <w:sz w:val="32"/>
          <w:szCs w:val="32"/>
          <w:lang w:val="uk-UA" w:eastAsia="uk-UA"/>
        </w:rPr>
        <w:t>Які захоплення ймовірного партнера?</w:t>
      </w:r>
    </w:p>
    <w:p w:rsidR="00C71894" w:rsidRPr="00AF43EC" w:rsidRDefault="00C71894" w:rsidP="00C84DE1">
      <w:pPr>
        <w:pStyle w:val="ab"/>
        <w:numPr>
          <w:ilvl w:val="0"/>
          <w:numId w:val="171"/>
        </w:numPr>
        <w:spacing w:line="240" w:lineRule="auto"/>
        <w:ind w:left="1134"/>
        <w:rPr>
          <w:rFonts w:eastAsia="Arial Unicode MS"/>
          <w:color w:val="000000"/>
          <w:sz w:val="32"/>
          <w:szCs w:val="32"/>
          <w:lang w:val="uk-UA" w:eastAsia="uk-UA"/>
        </w:rPr>
      </w:pPr>
      <w:r w:rsidRPr="00AF43EC">
        <w:rPr>
          <w:rFonts w:eastAsia="Arial Unicode MS"/>
          <w:color w:val="000000"/>
          <w:sz w:val="32"/>
          <w:szCs w:val="32"/>
          <w:lang w:val="uk-UA" w:eastAsia="uk-UA"/>
        </w:rPr>
        <w:t>Які його улюблені теми розмов?</w:t>
      </w:r>
    </w:p>
    <w:p w:rsidR="00C71894" w:rsidRPr="00AF43EC" w:rsidRDefault="00C71894" w:rsidP="00C84DE1">
      <w:pPr>
        <w:pStyle w:val="ab"/>
        <w:numPr>
          <w:ilvl w:val="0"/>
          <w:numId w:val="171"/>
        </w:numPr>
        <w:spacing w:line="240" w:lineRule="auto"/>
        <w:ind w:left="1134"/>
        <w:rPr>
          <w:rFonts w:eastAsia="Arial Unicode MS"/>
          <w:color w:val="000000"/>
          <w:sz w:val="32"/>
          <w:szCs w:val="32"/>
          <w:lang w:val="uk-UA" w:eastAsia="uk-UA"/>
        </w:rPr>
      </w:pPr>
      <w:r w:rsidRPr="00AF43EC">
        <w:rPr>
          <w:rFonts w:eastAsia="Arial Unicode MS"/>
          <w:color w:val="000000"/>
          <w:sz w:val="32"/>
          <w:szCs w:val="32"/>
          <w:lang w:val="uk-UA" w:eastAsia="uk-UA"/>
        </w:rPr>
        <w:t>Які його політичні переконання?</w:t>
      </w:r>
    </w:p>
    <w:p w:rsidR="00C71894" w:rsidRPr="00AF43EC" w:rsidRDefault="00C71894" w:rsidP="00C84DE1">
      <w:pPr>
        <w:pStyle w:val="ab"/>
        <w:numPr>
          <w:ilvl w:val="0"/>
          <w:numId w:val="171"/>
        </w:numPr>
        <w:spacing w:line="240" w:lineRule="auto"/>
        <w:ind w:left="1134"/>
        <w:rPr>
          <w:rFonts w:eastAsia="Arial Unicode MS"/>
          <w:color w:val="000000"/>
          <w:sz w:val="32"/>
          <w:szCs w:val="32"/>
          <w:lang w:val="uk-UA" w:eastAsia="uk-UA"/>
        </w:rPr>
      </w:pPr>
      <w:r w:rsidRPr="00AF43EC">
        <w:rPr>
          <w:rFonts w:eastAsia="Arial Unicode MS"/>
          <w:color w:val="000000"/>
          <w:sz w:val="32"/>
          <w:szCs w:val="32"/>
          <w:lang w:val="uk-UA" w:eastAsia="uk-UA"/>
        </w:rPr>
        <w:t>До якого психологічного типу належить партнер (партнери)?</w:t>
      </w:r>
    </w:p>
    <w:p w:rsidR="00C71894" w:rsidRPr="00AF43EC" w:rsidRDefault="00C71894" w:rsidP="00C84DE1">
      <w:pPr>
        <w:pStyle w:val="ab"/>
        <w:numPr>
          <w:ilvl w:val="0"/>
          <w:numId w:val="171"/>
        </w:numPr>
        <w:spacing w:line="240" w:lineRule="auto"/>
        <w:ind w:left="1134"/>
        <w:rPr>
          <w:rFonts w:eastAsia="Arial Unicode MS"/>
          <w:color w:val="000000"/>
          <w:sz w:val="32"/>
          <w:szCs w:val="32"/>
          <w:lang w:val="uk-UA" w:eastAsia="uk-UA"/>
        </w:rPr>
      </w:pPr>
      <w:r w:rsidRPr="00AF43EC">
        <w:rPr>
          <w:rFonts w:eastAsia="Arial Unicode MS"/>
          <w:color w:val="000000"/>
          <w:sz w:val="32"/>
          <w:szCs w:val="32"/>
          <w:lang w:val="uk-UA" w:eastAsia="uk-UA"/>
        </w:rPr>
        <w:t>Які його особисті особливості як керівника, спеціаліста?</w:t>
      </w:r>
    </w:p>
    <w:p w:rsidR="00C71894" w:rsidRPr="00AF43EC" w:rsidRDefault="00C71894" w:rsidP="00C84DE1">
      <w:pPr>
        <w:pStyle w:val="ab"/>
        <w:numPr>
          <w:ilvl w:val="0"/>
          <w:numId w:val="171"/>
        </w:numPr>
        <w:spacing w:line="240" w:lineRule="auto"/>
        <w:ind w:left="1134"/>
        <w:rPr>
          <w:rFonts w:eastAsia="Arial Unicode MS"/>
          <w:color w:val="000000"/>
          <w:sz w:val="32"/>
          <w:szCs w:val="32"/>
          <w:lang w:val="uk-UA" w:eastAsia="uk-UA"/>
        </w:rPr>
      </w:pPr>
      <w:r w:rsidRPr="00AF43EC">
        <w:rPr>
          <w:rFonts w:eastAsia="Arial Unicode MS"/>
          <w:color w:val="000000"/>
          <w:sz w:val="32"/>
          <w:szCs w:val="32"/>
          <w:lang w:val="uk-UA" w:eastAsia="uk-UA"/>
        </w:rPr>
        <w:t>Яке його особисте ставлення до вашої фірми або напрямку діяльності?</w:t>
      </w:r>
    </w:p>
    <w:p w:rsidR="00C71894" w:rsidRPr="00AF43EC" w:rsidRDefault="00C71894" w:rsidP="00C84DE1">
      <w:pPr>
        <w:pStyle w:val="ab"/>
        <w:numPr>
          <w:ilvl w:val="0"/>
          <w:numId w:val="171"/>
        </w:numPr>
        <w:spacing w:line="240" w:lineRule="auto"/>
        <w:ind w:left="1134"/>
        <w:rPr>
          <w:rFonts w:eastAsia="Arial Unicode MS"/>
          <w:color w:val="000000"/>
          <w:sz w:val="32"/>
          <w:szCs w:val="32"/>
          <w:lang w:val="uk-UA" w:eastAsia="uk-UA"/>
        </w:rPr>
      </w:pPr>
      <w:r w:rsidRPr="00AF43EC">
        <w:rPr>
          <w:rFonts w:eastAsia="Arial Unicode MS"/>
          <w:color w:val="000000"/>
          <w:sz w:val="32"/>
          <w:szCs w:val="32"/>
          <w:lang w:val="uk-UA" w:eastAsia="uk-UA"/>
        </w:rPr>
        <w:t>Чи є у нього табу?</w:t>
      </w:r>
    </w:p>
    <w:p w:rsidR="00C71894" w:rsidRPr="00AF43EC" w:rsidRDefault="00C71894" w:rsidP="00C84DE1">
      <w:pPr>
        <w:pStyle w:val="ab"/>
        <w:numPr>
          <w:ilvl w:val="0"/>
          <w:numId w:val="171"/>
        </w:numPr>
        <w:spacing w:line="240" w:lineRule="auto"/>
        <w:ind w:left="1134"/>
        <w:rPr>
          <w:rFonts w:eastAsia="Arial Unicode MS"/>
          <w:color w:val="000000"/>
          <w:sz w:val="32"/>
          <w:szCs w:val="32"/>
          <w:lang w:val="uk-UA" w:eastAsia="uk-UA"/>
        </w:rPr>
      </w:pPr>
      <w:r w:rsidRPr="00AF43EC">
        <w:rPr>
          <w:rFonts w:eastAsia="Arial Unicode MS"/>
          <w:color w:val="000000"/>
          <w:sz w:val="32"/>
          <w:szCs w:val="32"/>
          <w:lang w:val="uk-UA" w:eastAsia="uk-UA"/>
        </w:rPr>
        <w:t>В якому становищі знаходиться партнер (він комусь підпорядкований чи незалежний)?</w:t>
      </w:r>
    </w:p>
    <w:p w:rsidR="00C71894" w:rsidRPr="00AF43EC" w:rsidRDefault="00C71894" w:rsidP="00C84DE1">
      <w:pPr>
        <w:pStyle w:val="ab"/>
        <w:numPr>
          <w:ilvl w:val="0"/>
          <w:numId w:val="171"/>
        </w:numPr>
        <w:spacing w:line="240" w:lineRule="auto"/>
        <w:ind w:left="1134"/>
        <w:rPr>
          <w:rFonts w:eastAsia="Arial Unicode MS"/>
          <w:color w:val="000000"/>
          <w:sz w:val="32"/>
          <w:szCs w:val="32"/>
          <w:lang w:val="uk-UA" w:eastAsia="uk-UA"/>
        </w:rPr>
      </w:pPr>
      <w:r w:rsidRPr="00AF43EC">
        <w:rPr>
          <w:rFonts w:eastAsia="Arial Unicode MS"/>
          <w:color w:val="000000"/>
          <w:sz w:val="32"/>
          <w:szCs w:val="32"/>
          <w:lang w:val="uk-UA" w:eastAsia="uk-UA"/>
        </w:rPr>
        <w:t>Прогноз тактики фірми, яку представляє партнер (партнери).</w:t>
      </w:r>
    </w:p>
    <w:p w:rsidR="00C71894" w:rsidRPr="003E2228" w:rsidRDefault="00C71894" w:rsidP="003E2228">
      <w:pPr>
        <w:spacing w:line="240" w:lineRule="auto"/>
        <w:ind w:firstLine="720"/>
        <w:rPr>
          <w:rFonts w:eastAsia="Arial Unicode MS"/>
          <w:color w:val="000000"/>
          <w:sz w:val="32"/>
          <w:szCs w:val="32"/>
          <w:lang w:val="uk-UA" w:eastAsia="uk-UA"/>
        </w:rPr>
      </w:pPr>
      <w:r w:rsidRPr="003E2228">
        <w:rPr>
          <w:rFonts w:eastAsia="Arial Unicode MS"/>
          <w:color w:val="000000"/>
          <w:sz w:val="32"/>
          <w:szCs w:val="32"/>
          <w:lang w:val="uk-UA" w:eastAsia="uk-UA"/>
        </w:rPr>
        <w:t>Окрім того, важлива умова — створення партнерові таких умов, за яких він почуватиметься комфортно, розкуто. При цьому слід пам'ятати, що є люди контактні і не дуже контактні.</w:t>
      </w:r>
    </w:p>
    <w:p w:rsidR="00C71894" w:rsidRPr="003E2228" w:rsidRDefault="00C71894" w:rsidP="00C84DE1">
      <w:pPr>
        <w:numPr>
          <w:ilvl w:val="0"/>
          <w:numId w:val="16"/>
        </w:numPr>
        <w:tabs>
          <w:tab w:val="clear" w:pos="1440"/>
          <w:tab w:val="num" w:pos="1080"/>
        </w:tabs>
        <w:spacing w:line="240" w:lineRule="auto"/>
        <w:ind w:left="1080"/>
        <w:rPr>
          <w:rFonts w:eastAsia="Arial Unicode MS"/>
          <w:i/>
          <w:color w:val="000000"/>
          <w:sz w:val="32"/>
          <w:szCs w:val="32"/>
          <w:lang w:val="uk-UA" w:eastAsia="uk-UA"/>
        </w:rPr>
      </w:pPr>
      <w:r w:rsidRPr="003E2228">
        <w:rPr>
          <w:rFonts w:eastAsia="Arial Unicode MS"/>
          <w:i/>
          <w:color w:val="000000"/>
          <w:sz w:val="32"/>
          <w:szCs w:val="32"/>
          <w:lang w:val="uk-UA" w:eastAsia="uk-UA"/>
        </w:rPr>
        <w:t>Ліквідація непорозумінь.</w:t>
      </w:r>
    </w:p>
    <w:p w:rsidR="00C71894" w:rsidRPr="003E2228" w:rsidRDefault="00C71894" w:rsidP="003E2228">
      <w:pPr>
        <w:spacing w:line="240" w:lineRule="auto"/>
        <w:ind w:firstLine="720"/>
        <w:rPr>
          <w:rFonts w:eastAsia="Arial Unicode MS"/>
          <w:color w:val="000000"/>
          <w:sz w:val="32"/>
          <w:szCs w:val="32"/>
          <w:lang w:val="uk-UA" w:eastAsia="uk-UA"/>
        </w:rPr>
      </w:pPr>
      <w:r w:rsidRPr="003E2228">
        <w:rPr>
          <w:rFonts w:eastAsia="Arial Unicode MS"/>
          <w:color w:val="000000"/>
          <w:sz w:val="32"/>
          <w:szCs w:val="32"/>
          <w:lang w:val="uk-UA" w:eastAsia="uk-UA"/>
        </w:rPr>
        <w:t>Щоб легше було орієнтуватися в процесі переговорів, необхідно пам'ятати про схему, яка набуває вигляду умовного чотирикутника (для різної інфор</w:t>
      </w:r>
      <w:r w:rsidRPr="003E2228">
        <w:rPr>
          <w:rFonts w:eastAsia="Arial Unicode MS"/>
          <w:color w:val="000000"/>
          <w:sz w:val="32"/>
          <w:szCs w:val="32"/>
          <w:lang w:val="uk-UA" w:eastAsia="uk-UA"/>
        </w:rPr>
        <w:softHyphen/>
        <w:t>мації)</w:t>
      </w:r>
      <w:r w:rsidR="00125420" w:rsidRPr="003E2228">
        <w:rPr>
          <w:rFonts w:eastAsia="Arial Unicode MS"/>
          <w:color w:val="000000"/>
          <w:sz w:val="32"/>
          <w:szCs w:val="32"/>
          <w:lang w:val="uk-UA" w:eastAsia="uk-UA"/>
        </w:rPr>
        <w:t>.</w:t>
      </w:r>
    </w:p>
    <w:p w:rsidR="00C71894" w:rsidRPr="003E2228" w:rsidRDefault="00C71894" w:rsidP="003E2228">
      <w:pPr>
        <w:spacing w:line="240" w:lineRule="auto"/>
        <w:ind w:firstLine="720"/>
        <w:rPr>
          <w:rFonts w:eastAsia="Arial Unicode MS"/>
          <w:color w:val="000000"/>
          <w:sz w:val="32"/>
          <w:szCs w:val="32"/>
          <w:lang w:val="uk-UA" w:eastAsia="uk-UA"/>
        </w:rPr>
      </w:pPr>
      <w:r w:rsidRPr="003E2228">
        <w:rPr>
          <w:rFonts w:eastAsia="Arial Unicode MS"/>
          <w:b/>
          <w:color w:val="000000"/>
          <w:sz w:val="32"/>
          <w:szCs w:val="32"/>
          <w:lang w:val="uk-UA" w:eastAsia="uk-UA"/>
        </w:rPr>
        <w:t>Повідомлення при переговорах</w:t>
      </w:r>
      <w:r w:rsidRPr="003E2228">
        <w:rPr>
          <w:rFonts w:eastAsia="Arial Unicode MS"/>
          <w:color w:val="000000"/>
          <w:sz w:val="32"/>
          <w:szCs w:val="32"/>
          <w:lang w:val="uk-UA" w:eastAsia="uk-UA"/>
        </w:rPr>
        <w:t xml:space="preserve"> </w:t>
      </w:r>
      <w:r w:rsidR="00AF43EC">
        <w:rPr>
          <w:rFonts w:eastAsia="Arial Unicode MS"/>
          <w:color w:val="000000"/>
          <w:sz w:val="32"/>
          <w:szCs w:val="32"/>
          <w:lang w:val="uk-UA" w:eastAsia="uk-UA"/>
        </w:rPr>
        <w:t>—</w:t>
      </w:r>
      <w:r w:rsidRPr="003E2228">
        <w:rPr>
          <w:rFonts w:eastAsia="Arial Unicode MS"/>
          <w:color w:val="000000"/>
          <w:sz w:val="32"/>
          <w:szCs w:val="32"/>
          <w:lang w:val="uk-UA" w:eastAsia="uk-UA"/>
        </w:rPr>
        <w:t xml:space="preserve"> це будь</w:t>
      </w:r>
      <w:r w:rsidR="00AF43EC">
        <w:rPr>
          <w:rFonts w:eastAsia="Arial Unicode MS"/>
          <w:color w:val="000000"/>
          <w:sz w:val="32"/>
          <w:szCs w:val="32"/>
          <w:lang w:val="uk-UA" w:eastAsia="uk-UA"/>
        </w:rPr>
        <w:t>–</w:t>
      </w:r>
      <w:r w:rsidRPr="003E2228">
        <w:rPr>
          <w:rFonts w:eastAsia="Arial Unicode MS"/>
          <w:color w:val="000000"/>
          <w:sz w:val="32"/>
          <w:szCs w:val="32"/>
          <w:lang w:val="uk-UA" w:eastAsia="uk-UA"/>
        </w:rPr>
        <w:t xml:space="preserve">яка фраза, запитання і навіть безсловесна дія (посмішка, усмішка, міміка, погляд). Непорозуміння виникає тоді, коли партнер не зрозумів реакції іншого партнера, коли не так відреагував на неї, коли відправник і одержувач інформації не з'ясували для себе реальний зміст повідомлення. </w:t>
      </w:r>
    </w:p>
    <w:p w:rsidR="00C71894" w:rsidRPr="003E2228" w:rsidRDefault="00C71894" w:rsidP="003E2228">
      <w:pPr>
        <w:spacing w:line="240" w:lineRule="auto"/>
        <w:ind w:firstLine="720"/>
        <w:rPr>
          <w:rFonts w:eastAsia="Arial Unicode MS"/>
          <w:b/>
          <w:color w:val="000000"/>
          <w:sz w:val="32"/>
          <w:szCs w:val="32"/>
          <w:lang w:val="uk-UA" w:eastAsia="uk-UA"/>
        </w:rPr>
      </w:pPr>
      <w:r w:rsidRPr="003E2228">
        <w:rPr>
          <w:rFonts w:eastAsia="Arial Unicode MS"/>
          <w:b/>
          <w:color w:val="000000"/>
          <w:sz w:val="32"/>
          <w:szCs w:val="32"/>
          <w:lang w:val="uk-UA" w:eastAsia="uk-UA"/>
        </w:rPr>
        <w:t>Наслідки погано організованих переговорів:</w:t>
      </w:r>
    </w:p>
    <w:p w:rsidR="00C71894" w:rsidRPr="00AF43EC" w:rsidRDefault="00C71894" w:rsidP="00C84DE1">
      <w:pPr>
        <w:pStyle w:val="ab"/>
        <w:numPr>
          <w:ilvl w:val="0"/>
          <w:numId w:val="172"/>
        </w:numPr>
        <w:spacing w:line="240" w:lineRule="auto"/>
        <w:ind w:left="1134"/>
        <w:rPr>
          <w:rFonts w:eastAsia="Arial Unicode MS"/>
          <w:color w:val="000000"/>
          <w:sz w:val="32"/>
          <w:szCs w:val="32"/>
          <w:lang w:val="uk-UA" w:eastAsia="uk-UA"/>
        </w:rPr>
      </w:pPr>
      <w:r w:rsidRPr="00AF43EC">
        <w:rPr>
          <w:rFonts w:eastAsia="Arial Unicode MS"/>
          <w:color w:val="000000"/>
          <w:sz w:val="32"/>
          <w:szCs w:val="32"/>
          <w:lang w:val="uk-UA" w:eastAsia="uk-UA"/>
        </w:rPr>
        <w:t>матеріальні витрати;</w:t>
      </w:r>
    </w:p>
    <w:p w:rsidR="00C71894" w:rsidRPr="00AF43EC" w:rsidRDefault="00C71894" w:rsidP="00C84DE1">
      <w:pPr>
        <w:pStyle w:val="ab"/>
        <w:numPr>
          <w:ilvl w:val="0"/>
          <w:numId w:val="172"/>
        </w:numPr>
        <w:spacing w:line="240" w:lineRule="auto"/>
        <w:ind w:left="1134"/>
        <w:rPr>
          <w:rFonts w:eastAsia="Arial Unicode MS"/>
          <w:color w:val="000000"/>
          <w:sz w:val="32"/>
          <w:szCs w:val="32"/>
          <w:lang w:val="uk-UA" w:eastAsia="uk-UA"/>
        </w:rPr>
      </w:pPr>
      <w:r w:rsidRPr="00AF43EC">
        <w:rPr>
          <w:rFonts w:eastAsia="Arial Unicode MS"/>
          <w:color w:val="000000"/>
          <w:sz w:val="32"/>
          <w:szCs w:val="32"/>
          <w:lang w:val="uk-UA" w:eastAsia="uk-UA"/>
        </w:rPr>
        <w:t>втрата репутації.</w:t>
      </w:r>
    </w:p>
    <w:p w:rsidR="00C71894" w:rsidRPr="003E2228" w:rsidRDefault="00C71894" w:rsidP="003E2228">
      <w:pPr>
        <w:spacing w:line="240" w:lineRule="auto"/>
        <w:ind w:firstLine="720"/>
        <w:rPr>
          <w:rFonts w:eastAsia="Arial Unicode MS"/>
          <w:b/>
          <w:color w:val="000000"/>
          <w:sz w:val="32"/>
          <w:szCs w:val="32"/>
          <w:lang w:val="uk-UA" w:eastAsia="uk-UA"/>
        </w:rPr>
      </w:pPr>
      <w:bookmarkStart w:id="110" w:name="bookmark52"/>
      <w:r w:rsidRPr="003E2228">
        <w:rPr>
          <w:rFonts w:eastAsia="Arial Unicode MS"/>
          <w:b/>
          <w:color w:val="000000"/>
          <w:sz w:val="32"/>
          <w:szCs w:val="32"/>
          <w:lang w:val="uk-UA" w:eastAsia="uk-UA"/>
        </w:rPr>
        <w:t>Підготовка до переговорів</w:t>
      </w:r>
      <w:bookmarkEnd w:id="110"/>
    </w:p>
    <w:p w:rsidR="00C71894" w:rsidRPr="003E2228" w:rsidRDefault="00C71894" w:rsidP="003E2228">
      <w:pPr>
        <w:spacing w:line="240" w:lineRule="auto"/>
        <w:ind w:firstLine="720"/>
        <w:rPr>
          <w:rFonts w:eastAsia="Arial Unicode MS"/>
          <w:b/>
          <w:i/>
          <w:color w:val="000000"/>
          <w:sz w:val="32"/>
          <w:szCs w:val="32"/>
          <w:lang w:val="uk-UA" w:eastAsia="uk-UA"/>
        </w:rPr>
      </w:pPr>
      <w:bookmarkStart w:id="111" w:name="bookmark53"/>
      <w:r w:rsidRPr="003E2228">
        <w:rPr>
          <w:rFonts w:eastAsia="Arial Unicode MS"/>
          <w:b/>
          <w:i/>
          <w:color w:val="000000"/>
          <w:sz w:val="32"/>
          <w:szCs w:val="32"/>
          <w:lang w:val="uk-UA" w:eastAsia="uk-UA"/>
        </w:rPr>
        <w:t>1. Аналіз проблеми</w:t>
      </w:r>
      <w:bookmarkEnd w:id="111"/>
    </w:p>
    <w:p w:rsidR="00C71894" w:rsidRPr="00AF43EC" w:rsidRDefault="00C71894" w:rsidP="00C84DE1">
      <w:pPr>
        <w:pStyle w:val="ab"/>
        <w:numPr>
          <w:ilvl w:val="0"/>
          <w:numId w:val="173"/>
        </w:numPr>
        <w:spacing w:line="240" w:lineRule="auto"/>
        <w:ind w:left="1134"/>
        <w:rPr>
          <w:rFonts w:eastAsia="Arial Unicode MS"/>
          <w:color w:val="000000"/>
          <w:sz w:val="32"/>
          <w:szCs w:val="32"/>
          <w:lang w:val="uk-UA" w:eastAsia="uk-UA"/>
        </w:rPr>
      </w:pPr>
      <w:r w:rsidRPr="00AF43EC">
        <w:rPr>
          <w:rFonts w:eastAsia="Arial Unicode MS"/>
          <w:color w:val="000000"/>
          <w:sz w:val="32"/>
          <w:szCs w:val="32"/>
          <w:lang w:val="uk-UA" w:eastAsia="uk-UA"/>
        </w:rPr>
        <w:t>визначте предмет;</w:t>
      </w:r>
    </w:p>
    <w:p w:rsidR="00C71894" w:rsidRPr="00AF43EC" w:rsidRDefault="00C71894" w:rsidP="00C84DE1">
      <w:pPr>
        <w:pStyle w:val="ab"/>
        <w:numPr>
          <w:ilvl w:val="0"/>
          <w:numId w:val="173"/>
        </w:numPr>
        <w:spacing w:line="240" w:lineRule="auto"/>
        <w:ind w:left="1134"/>
        <w:rPr>
          <w:rFonts w:eastAsia="Arial Unicode MS"/>
          <w:color w:val="000000"/>
          <w:sz w:val="32"/>
          <w:szCs w:val="32"/>
          <w:lang w:val="uk-UA" w:eastAsia="uk-UA"/>
        </w:rPr>
      </w:pPr>
      <w:r w:rsidRPr="00AF43EC">
        <w:rPr>
          <w:rFonts w:eastAsia="Arial Unicode MS"/>
          <w:color w:val="000000"/>
          <w:sz w:val="32"/>
          <w:szCs w:val="32"/>
          <w:lang w:val="uk-UA" w:eastAsia="uk-UA"/>
        </w:rPr>
        <w:t>встановіть партнера;</w:t>
      </w:r>
    </w:p>
    <w:p w:rsidR="00C71894" w:rsidRPr="00AF43EC" w:rsidRDefault="00C71894" w:rsidP="00C84DE1">
      <w:pPr>
        <w:pStyle w:val="ab"/>
        <w:numPr>
          <w:ilvl w:val="0"/>
          <w:numId w:val="173"/>
        </w:numPr>
        <w:spacing w:line="240" w:lineRule="auto"/>
        <w:ind w:left="1134"/>
        <w:rPr>
          <w:rFonts w:eastAsia="Arial Unicode MS"/>
          <w:color w:val="000000"/>
          <w:sz w:val="32"/>
          <w:szCs w:val="32"/>
          <w:lang w:val="uk-UA" w:eastAsia="uk-UA"/>
        </w:rPr>
      </w:pPr>
      <w:r w:rsidRPr="00AF43EC">
        <w:rPr>
          <w:rFonts w:eastAsia="Arial Unicode MS"/>
          <w:color w:val="000000"/>
          <w:sz w:val="32"/>
          <w:szCs w:val="32"/>
          <w:lang w:val="uk-UA" w:eastAsia="uk-UA"/>
        </w:rPr>
        <w:t>отримайте про нього інформацію (його надійність, досвід, по можливості</w:t>
      </w:r>
      <w:r w:rsidR="00DD1533">
        <w:rPr>
          <w:rFonts w:eastAsia="Arial Unicode MS"/>
          <w:color w:val="000000"/>
          <w:sz w:val="32"/>
          <w:szCs w:val="32"/>
          <w:lang w:val="uk-UA" w:eastAsia="uk-UA"/>
        </w:rPr>
        <w:t>–</w:t>
      </w:r>
      <w:r w:rsidRPr="00AF43EC">
        <w:rPr>
          <w:rFonts w:eastAsia="Arial Unicode MS"/>
          <w:color w:val="000000"/>
          <w:sz w:val="32"/>
          <w:szCs w:val="32"/>
          <w:lang w:val="uk-UA" w:eastAsia="uk-UA"/>
        </w:rPr>
        <w:t>фінансовий стан);</w:t>
      </w:r>
    </w:p>
    <w:p w:rsidR="00C71894" w:rsidRPr="00AF43EC" w:rsidRDefault="00C71894" w:rsidP="00C84DE1">
      <w:pPr>
        <w:pStyle w:val="ab"/>
        <w:numPr>
          <w:ilvl w:val="0"/>
          <w:numId w:val="173"/>
        </w:numPr>
        <w:spacing w:line="240" w:lineRule="auto"/>
        <w:ind w:left="1134"/>
        <w:rPr>
          <w:rFonts w:eastAsia="Arial Unicode MS"/>
          <w:color w:val="000000"/>
          <w:sz w:val="32"/>
          <w:szCs w:val="32"/>
          <w:lang w:val="uk-UA" w:eastAsia="uk-UA"/>
        </w:rPr>
      </w:pPr>
      <w:r w:rsidRPr="00AF43EC">
        <w:rPr>
          <w:rFonts w:eastAsia="Arial Unicode MS"/>
          <w:color w:val="000000"/>
          <w:sz w:val="32"/>
          <w:szCs w:val="32"/>
          <w:lang w:val="uk-UA" w:eastAsia="uk-UA"/>
        </w:rPr>
        <w:t>проаналізуйте можливості альтернатив: чи є можливим вирішення проб</w:t>
      </w:r>
      <w:r w:rsidRPr="00AF43EC">
        <w:rPr>
          <w:rFonts w:eastAsia="Arial Unicode MS"/>
          <w:color w:val="000000"/>
          <w:sz w:val="32"/>
          <w:szCs w:val="32"/>
          <w:lang w:val="uk-UA" w:eastAsia="uk-UA"/>
        </w:rPr>
        <w:softHyphen/>
        <w:t>леми самостійно, чи є можливим вирішення проблеми з іншими партнерами;</w:t>
      </w:r>
    </w:p>
    <w:p w:rsidR="00C71894" w:rsidRPr="00AF43EC" w:rsidRDefault="00C71894" w:rsidP="00C84DE1">
      <w:pPr>
        <w:pStyle w:val="ab"/>
        <w:numPr>
          <w:ilvl w:val="0"/>
          <w:numId w:val="173"/>
        </w:numPr>
        <w:spacing w:line="240" w:lineRule="auto"/>
        <w:ind w:left="1134"/>
        <w:rPr>
          <w:rFonts w:eastAsia="Arial Unicode MS"/>
          <w:color w:val="000000"/>
          <w:sz w:val="32"/>
          <w:szCs w:val="32"/>
          <w:lang w:val="uk-UA" w:eastAsia="uk-UA"/>
        </w:rPr>
      </w:pPr>
      <w:r w:rsidRPr="00AF43EC">
        <w:rPr>
          <w:rFonts w:eastAsia="Arial Unicode MS"/>
          <w:color w:val="000000"/>
          <w:sz w:val="32"/>
          <w:szCs w:val="32"/>
          <w:lang w:val="uk-UA" w:eastAsia="uk-UA"/>
        </w:rPr>
        <w:t>визначте, чи потрібні для підтримки експерти;</w:t>
      </w:r>
    </w:p>
    <w:p w:rsidR="00C71894" w:rsidRPr="00AF43EC" w:rsidRDefault="00C71894" w:rsidP="00C84DE1">
      <w:pPr>
        <w:pStyle w:val="ab"/>
        <w:numPr>
          <w:ilvl w:val="0"/>
          <w:numId w:val="173"/>
        </w:numPr>
        <w:spacing w:line="240" w:lineRule="auto"/>
        <w:ind w:left="1134"/>
        <w:rPr>
          <w:rFonts w:eastAsia="Arial Unicode MS"/>
          <w:color w:val="000000"/>
          <w:sz w:val="32"/>
          <w:szCs w:val="32"/>
          <w:lang w:val="uk-UA" w:eastAsia="uk-UA"/>
        </w:rPr>
      </w:pPr>
      <w:r w:rsidRPr="00AF43EC">
        <w:rPr>
          <w:rFonts w:eastAsia="Arial Unicode MS"/>
          <w:color w:val="000000"/>
          <w:sz w:val="32"/>
          <w:szCs w:val="32"/>
          <w:lang w:val="uk-UA" w:eastAsia="uk-UA"/>
        </w:rPr>
        <w:t>визначте приблизні строки;</w:t>
      </w:r>
    </w:p>
    <w:p w:rsidR="00C71894" w:rsidRPr="00AF43EC" w:rsidRDefault="00C71894" w:rsidP="00C84DE1">
      <w:pPr>
        <w:pStyle w:val="ab"/>
        <w:numPr>
          <w:ilvl w:val="0"/>
          <w:numId w:val="173"/>
        </w:numPr>
        <w:spacing w:line="240" w:lineRule="auto"/>
        <w:ind w:left="1134"/>
        <w:rPr>
          <w:rFonts w:eastAsia="Arial Unicode MS"/>
          <w:color w:val="000000"/>
          <w:sz w:val="32"/>
          <w:szCs w:val="32"/>
          <w:lang w:val="uk-UA" w:eastAsia="uk-UA"/>
        </w:rPr>
      </w:pPr>
      <w:r w:rsidRPr="00AF43EC">
        <w:rPr>
          <w:rFonts w:eastAsia="Arial Unicode MS"/>
          <w:color w:val="000000"/>
          <w:sz w:val="32"/>
          <w:szCs w:val="32"/>
          <w:lang w:val="uk-UA" w:eastAsia="uk-UA"/>
        </w:rPr>
        <w:t>визначте галузь чи сферу спеціальних інтересів.</w:t>
      </w:r>
    </w:p>
    <w:p w:rsidR="00C71894" w:rsidRPr="003E2228" w:rsidRDefault="00C71894" w:rsidP="003E2228">
      <w:pPr>
        <w:spacing w:line="240" w:lineRule="auto"/>
        <w:ind w:firstLine="720"/>
        <w:rPr>
          <w:rFonts w:eastAsia="Arial Unicode MS"/>
          <w:b/>
          <w:i/>
          <w:color w:val="000000"/>
          <w:sz w:val="32"/>
          <w:szCs w:val="32"/>
          <w:lang w:val="uk-UA" w:eastAsia="uk-UA"/>
        </w:rPr>
      </w:pPr>
      <w:bookmarkStart w:id="112" w:name="bookmark54"/>
      <w:r w:rsidRPr="003E2228">
        <w:rPr>
          <w:rFonts w:eastAsia="Arial Unicode MS"/>
          <w:b/>
          <w:i/>
          <w:color w:val="000000"/>
          <w:sz w:val="32"/>
          <w:szCs w:val="32"/>
          <w:lang w:val="uk-UA" w:eastAsia="uk-UA"/>
        </w:rPr>
        <w:t>2. Планування переговорів</w:t>
      </w:r>
      <w:bookmarkEnd w:id="112"/>
    </w:p>
    <w:p w:rsidR="00C71894" w:rsidRPr="00AF43EC" w:rsidRDefault="00C71894" w:rsidP="00C84DE1">
      <w:pPr>
        <w:pStyle w:val="ab"/>
        <w:numPr>
          <w:ilvl w:val="0"/>
          <w:numId w:val="174"/>
        </w:numPr>
        <w:spacing w:line="240" w:lineRule="auto"/>
        <w:ind w:left="1134"/>
        <w:rPr>
          <w:rFonts w:eastAsia="Arial Unicode MS"/>
          <w:color w:val="000000"/>
          <w:sz w:val="32"/>
          <w:szCs w:val="32"/>
          <w:lang w:val="uk-UA" w:eastAsia="uk-UA"/>
        </w:rPr>
      </w:pPr>
      <w:r w:rsidRPr="00AF43EC">
        <w:rPr>
          <w:rFonts w:eastAsia="Arial Unicode MS"/>
          <w:color w:val="000000"/>
          <w:sz w:val="32"/>
          <w:szCs w:val="32"/>
          <w:lang w:val="uk-UA" w:eastAsia="uk-UA"/>
        </w:rPr>
        <w:t>планування окремих аспектів;</w:t>
      </w:r>
    </w:p>
    <w:p w:rsidR="00C71894" w:rsidRPr="00AF43EC" w:rsidRDefault="00C71894" w:rsidP="00C84DE1">
      <w:pPr>
        <w:pStyle w:val="ab"/>
        <w:numPr>
          <w:ilvl w:val="0"/>
          <w:numId w:val="174"/>
        </w:numPr>
        <w:spacing w:line="240" w:lineRule="auto"/>
        <w:ind w:left="1134"/>
        <w:rPr>
          <w:rFonts w:eastAsia="Arial Unicode MS"/>
          <w:color w:val="000000"/>
          <w:sz w:val="32"/>
          <w:szCs w:val="32"/>
          <w:lang w:val="uk-UA" w:eastAsia="uk-UA"/>
        </w:rPr>
      </w:pPr>
      <w:r w:rsidRPr="00AF43EC">
        <w:rPr>
          <w:rFonts w:eastAsia="Arial Unicode MS"/>
          <w:color w:val="000000"/>
          <w:sz w:val="32"/>
          <w:szCs w:val="32"/>
          <w:lang w:val="uk-UA" w:eastAsia="uk-UA"/>
        </w:rPr>
        <w:t>з'ясування мети та завдання для себе:</w:t>
      </w:r>
    </w:p>
    <w:p w:rsidR="00C71894" w:rsidRPr="00AF43EC" w:rsidRDefault="00C71894" w:rsidP="00C84DE1">
      <w:pPr>
        <w:pStyle w:val="ab"/>
        <w:numPr>
          <w:ilvl w:val="0"/>
          <w:numId w:val="174"/>
        </w:numPr>
        <w:spacing w:line="240" w:lineRule="auto"/>
        <w:ind w:left="1134"/>
        <w:rPr>
          <w:rFonts w:eastAsia="Arial Unicode MS"/>
          <w:color w:val="000000"/>
          <w:sz w:val="32"/>
          <w:szCs w:val="32"/>
          <w:lang w:val="uk-UA" w:eastAsia="uk-UA"/>
        </w:rPr>
      </w:pPr>
      <w:r w:rsidRPr="00AF43EC">
        <w:rPr>
          <w:rFonts w:eastAsia="Arial Unicode MS"/>
          <w:color w:val="000000"/>
          <w:sz w:val="32"/>
          <w:szCs w:val="32"/>
          <w:lang w:val="uk-UA" w:eastAsia="uk-UA"/>
        </w:rPr>
        <w:t>повна інформація про себе (свої можливості);</w:t>
      </w:r>
    </w:p>
    <w:p w:rsidR="00C71894" w:rsidRPr="00AF43EC" w:rsidRDefault="00C71894" w:rsidP="00C84DE1">
      <w:pPr>
        <w:pStyle w:val="ab"/>
        <w:numPr>
          <w:ilvl w:val="0"/>
          <w:numId w:val="174"/>
        </w:numPr>
        <w:spacing w:line="240" w:lineRule="auto"/>
        <w:ind w:left="1134"/>
        <w:rPr>
          <w:rFonts w:eastAsia="Arial Unicode MS"/>
          <w:color w:val="000000"/>
          <w:sz w:val="32"/>
          <w:szCs w:val="32"/>
          <w:lang w:val="uk-UA" w:eastAsia="uk-UA"/>
        </w:rPr>
      </w:pPr>
      <w:r w:rsidRPr="00AF43EC">
        <w:rPr>
          <w:rFonts w:eastAsia="Arial Unicode MS"/>
          <w:color w:val="000000"/>
          <w:sz w:val="32"/>
          <w:szCs w:val="32"/>
          <w:lang w:val="uk-UA" w:eastAsia="uk-UA"/>
        </w:rPr>
        <w:t>продовження угоди, якщо вона буде укладена;</w:t>
      </w:r>
    </w:p>
    <w:p w:rsidR="00C71894" w:rsidRPr="00AF43EC" w:rsidRDefault="00C71894" w:rsidP="00C84DE1">
      <w:pPr>
        <w:pStyle w:val="ab"/>
        <w:numPr>
          <w:ilvl w:val="0"/>
          <w:numId w:val="174"/>
        </w:numPr>
        <w:spacing w:line="240" w:lineRule="auto"/>
        <w:ind w:left="1134"/>
        <w:rPr>
          <w:rFonts w:eastAsia="Arial Unicode MS"/>
          <w:color w:val="000000"/>
          <w:sz w:val="32"/>
          <w:szCs w:val="32"/>
          <w:lang w:val="uk-UA" w:eastAsia="uk-UA"/>
        </w:rPr>
      </w:pPr>
      <w:r w:rsidRPr="00AF43EC">
        <w:rPr>
          <w:rFonts w:eastAsia="Arial Unicode MS"/>
          <w:color w:val="000000"/>
          <w:sz w:val="32"/>
          <w:szCs w:val="32"/>
          <w:lang w:val="uk-UA" w:eastAsia="uk-UA"/>
        </w:rPr>
        <w:t>інформаційний перегляд угоди, якщо вона вимагає змін;</w:t>
      </w:r>
    </w:p>
    <w:p w:rsidR="00C71894" w:rsidRPr="00AF43EC" w:rsidRDefault="00C71894" w:rsidP="00C84DE1">
      <w:pPr>
        <w:pStyle w:val="ab"/>
        <w:numPr>
          <w:ilvl w:val="0"/>
          <w:numId w:val="174"/>
        </w:numPr>
        <w:spacing w:line="240" w:lineRule="auto"/>
        <w:ind w:left="1134"/>
        <w:rPr>
          <w:rFonts w:eastAsia="Arial Unicode MS"/>
          <w:color w:val="000000"/>
          <w:sz w:val="32"/>
          <w:szCs w:val="32"/>
          <w:lang w:val="uk-UA" w:eastAsia="uk-UA"/>
        </w:rPr>
      </w:pPr>
      <w:r w:rsidRPr="00AF43EC">
        <w:rPr>
          <w:rFonts w:eastAsia="Arial Unicode MS"/>
          <w:color w:val="000000"/>
          <w:sz w:val="32"/>
          <w:szCs w:val="32"/>
          <w:lang w:val="uk-UA" w:eastAsia="uk-UA"/>
        </w:rPr>
        <w:t>внесення коректив, якщо вони необхідні.</w:t>
      </w:r>
    </w:p>
    <w:p w:rsidR="00C71894" w:rsidRPr="00AF43EC" w:rsidRDefault="00C71894" w:rsidP="00C84DE1">
      <w:pPr>
        <w:pStyle w:val="ab"/>
        <w:numPr>
          <w:ilvl w:val="0"/>
          <w:numId w:val="174"/>
        </w:numPr>
        <w:spacing w:line="240" w:lineRule="auto"/>
        <w:ind w:left="1134"/>
        <w:rPr>
          <w:rFonts w:eastAsia="Arial Unicode MS"/>
          <w:color w:val="000000"/>
          <w:sz w:val="32"/>
          <w:szCs w:val="32"/>
          <w:lang w:val="uk-UA" w:eastAsia="uk-UA"/>
        </w:rPr>
      </w:pPr>
      <w:r w:rsidRPr="00AF43EC">
        <w:rPr>
          <w:rFonts w:eastAsia="Arial Unicode MS"/>
          <w:color w:val="000000"/>
          <w:sz w:val="32"/>
          <w:szCs w:val="32"/>
          <w:lang w:val="uk-UA" w:eastAsia="uk-UA"/>
        </w:rPr>
        <w:t>намітьте стратегію;</w:t>
      </w:r>
    </w:p>
    <w:p w:rsidR="00C71894" w:rsidRPr="00AF43EC" w:rsidRDefault="00C71894" w:rsidP="00C84DE1">
      <w:pPr>
        <w:pStyle w:val="ab"/>
        <w:numPr>
          <w:ilvl w:val="0"/>
          <w:numId w:val="174"/>
        </w:numPr>
        <w:spacing w:line="240" w:lineRule="auto"/>
        <w:ind w:left="1134"/>
        <w:rPr>
          <w:rFonts w:eastAsia="Arial Unicode MS"/>
          <w:color w:val="000000"/>
          <w:sz w:val="32"/>
          <w:szCs w:val="32"/>
          <w:lang w:val="uk-UA" w:eastAsia="uk-UA"/>
        </w:rPr>
      </w:pPr>
      <w:r w:rsidRPr="00AF43EC">
        <w:rPr>
          <w:rFonts w:eastAsia="Arial Unicode MS"/>
          <w:color w:val="000000"/>
          <w:sz w:val="32"/>
          <w:szCs w:val="32"/>
          <w:lang w:val="uk-UA" w:eastAsia="uk-UA"/>
        </w:rPr>
        <w:t>проведіть фінансовий аналіз справи;</w:t>
      </w:r>
    </w:p>
    <w:p w:rsidR="00C71894" w:rsidRPr="00AF43EC" w:rsidRDefault="00C71894" w:rsidP="00C84DE1">
      <w:pPr>
        <w:pStyle w:val="ab"/>
        <w:numPr>
          <w:ilvl w:val="0"/>
          <w:numId w:val="174"/>
        </w:numPr>
        <w:spacing w:line="240" w:lineRule="auto"/>
        <w:ind w:left="1134"/>
        <w:rPr>
          <w:rFonts w:eastAsia="Arial Unicode MS"/>
          <w:color w:val="000000"/>
          <w:sz w:val="32"/>
          <w:szCs w:val="32"/>
          <w:lang w:val="uk-UA" w:eastAsia="uk-UA"/>
        </w:rPr>
      </w:pPr>
      <w:r w:rsidRPr="00AF43EC">
        <w:rPr>
          <w:rFonts w:eastAsia="Arial Unicode MS"/>
          <w:color w:val="000000"/>
          <w:sz w:val="32"/>
          <w:szCs w:val="32"/>
          <w:lang w:val="uk-UA" w:eastAsia="uk-UA"/>
        </w:rPr>
        <w:t>підготуйте технічну та довідкову інформацію (записки, повідомлення);</w:t>
      </w:r>
    </w:p>
    <w:p w:rsidR="00C71894" w:rsidRPr="00AF43EC" w:rsidRDefault="00C71894" w:rsidP="00C84DE1">
      <w:pPr>
        <w:pStyle w:val="ab"/>
        <w:numPr>
          <w:ilvl w:val="0"/>
          <w:numId w:val="174"/>
        </w:numPr>
        <w:spacing w:line="240" w:lineRule="auto"/>
        <w:ind w:left="1134"/>
        <w:rPr>
          <w:rFonts w:eastAsia="Arial Unicode MS"/>
          <w:color w:val="000000"/>
          <w:sz w:val="32"/>
          <w:szCs w:val="32"/>
          <w:lang w:val="uk-UA" w:eastAsia="uk-UA"/>
        </w:rPr>
      </w:pPr>
      <w:r w:rsidRPr="00AF43EC">
        <w:rPr>
          <w:rFonts w:eastAsia="Arial Unicode MS"/>
          <w:color w:val="000000"/>
          <w:sz w:val="32"/>
          <w:szCs w:val="32"/>
          <w:lang w:val="uk-UA" w:eastAsia="uk-UA"/>
        </w:rPr>
        <w:t>визначте можливі варіанти рішення;</w:t>
      </w:r>
    </w:p>
    <w:p w:rsidR="00C71894" w:rsidRPr="00AF43EC" w:rsidRDefault="00C71894" w:rsidP="00C84DE1">
      <w:pPr>
        <w:pStyle w:val="ab"/>
        <w:numPr>
          <w:ilvl w:val="0"/>
          <w:numId w:val="174"/>
        </w:numPr>
        <w:spacing w:line="240" w:lineRule="auto"/>
        <w:ind w:left="1134"/>
        <w:rPr>
          <w:rFonts w:eastAsia="Arial Unicode MS"/>
          <w:color w:val="000000"/>
          <w:sz w:val="32"/>
          <w:szCs w:val="32"/>
          <w:lang w:val="uk-UA" w:eastAsia="uk-UA"/>
        </w:rPr>
      </w:pPr>
      <w:r w:rsidRPr="00AF43EC">
        <w:rPr>
          <w:rFonts w:eastAsia="Arial Unicode MS"/>
          <w:color w:val="000000"/>
          <w:sz w:val="32"/>
          <w:szCs w:val="32"/>
          <w:lang w:val="uk-UA" w:eastAsia="uk-UA"/>
        </w:rPr>
        <w:t>сформулюйте свої пропозиції і аргументуйте їх;</w:t>
      </w:r>
    </w:p>
    <w:p w:rsidR="00C71894" w:rsidRPr="00AF43EC" w:rsidRDefault="00C71894" w:rsidP="00C84DE1">
      <w:pPr>
        <w:pStyle w:val="ab"/>
        <w:numPr>
          <w:ilvl w:val="0"/>
          <w:numId w:val="174"/>
        </w:numPr>
        <w:spacing w:line="240" w:lineRule="auto"/>
        <w:ind w:left="1134"/>
        <w:rPr>
          <w:rFonts w:eastAsia="Arial Unicode MS"/>
          <w:color w:val="000000"/>
          <w:sz w:val="32"/>
          <w:szCs w:val="32"/>
          <w:lang w:val="uk-UA" w:eastAsia="uk-UA"/>
        </w:rPr>
      </w:pPr>
      <w:r w:rsidRPr="00AF43EC">
        <w:rPr>
          <w:rFonts w:eastAsia="Arial Unicode MS"/>
          <w:color w:val="000000"/>
          <w:sz w:val="32"/>
          <w:szCs w:val="32"/>
          <w:lang w:val="uk-UA" w:eastAsia="uk-UA"/>
        </w:rPr>
        <w:t>визначте свою позицію на переговорах;</w:t>
      </w:r>
    </w:p>
    <w:p w:rsidR="00C71894" w:rsidRPr="00AF43EC" w:rsidRDefault="00C71894" w:rsidP="00C84DE1">
      <w:pPr>
        <w:pStyle w:val="ab"/>
        <w:numPr>
          <w:ilvl w:val="0"/>
          <w:numId w:val="174"/>
        </w:numPr>
        <w:spacing w:line="240" w:lineRule="auto"/>
        <w:ind w:left="1134"/>
        <w:rPr>
          <w:rFonts w:eastAsia="Arial Unicode MS"/>
          <w:color w:val="000000"/>
          <w:sz w:val="32"/>
          <w:szCs w:val="32"/>
          <w:lang w:val="uk-UA" w:eastAsia="uk-UA"/>
        </w:rPr>
      </w:pPr>
      <w:r w:rsidRPr="00AF43EC">
        <w:rPr>
          <w:rFonts w:eastAsia="Arial Unicode MS"/>
          <w:color w:val="000000"/>
          <w:sz w:val="32"/>
          <w:szCs w:val="32"/>
          <w:lang w:val="uk-UA" w:eastAsia="uk-UA"/>
        </w:rPr>
        <w:t>підберіть запасні варіанти;</w:t>
      </w:r>
    </w:p>
    <w:p w:rsidR="00C71894" w:rsidRPr="00AF43EC" w:rsidRDefault="00C71894" w:rsidP="00C84DE1">
      <w:pPr>
        <w:pStyle w:val="ab"/>
        <w:numPr>
          <w:ilvl w:val="0"/>
          <w:numId w:val="174"/>
        </w:numPr>
        <w:spacing w:line="240" w:lineRule="auto"/>
        <w:ind w:left="1134"/>
        <w:rPr>
          <w:rFonts w:eastAsia="Arial Unicode MS"/>
          <w:color w:val="000000"/>
          <w:sz w:val="32"/>
          <w:szCs w:val="32"/>
          <w:lang w:val="uk-UA" w:eastAsia="uk-UA"/>
        </w:rPr>
      </w:pPr>
      <w:r w:rsidRPr="00AF43EC">
        <w:rPr>
          <w:rFonts w:eastAsia="Arial Unicode MS"/>
          <w:color w:val="000000"/>
          <w:sz w:val="32"/>
          <w:szCs w:val="32"/>
          <w:lang w:val="uk-UA" w:eastAsia="uk-UA"/>
        </w:rPr>
        <w:t>підготуйте документи, що розкривають зміст ваших інтересів (проект контракту, проект бізнес</w:t>
      </w:r>
      <w:r w:rsidR="00DD1533">
        <w:rPr>
          <w:rFonts w:eastAsia="Arial Unicode MS"/>
          <w:color w:val="000000"/>
          <w:sz w:val="32"/>
          <w:szCs w:val="32"/>
          <w:lang w:val="uk-UA" w:eastAsia="uk-UA"/>
        </w:rPr>
        <w:t>–</w:t>
      </w:r>
      <w:r w:rsidRPr="00AF43EC">
        <w:rPr>
          <w:rFonts w:eastAsia="Arial Unicode MS"/>
          <w:color w:val="000000"/>
          <w:sz w:val="32"/>
          <w:szCs w:val="32"/>
          <w:lang w:val="uk-UA" w:eastAsia="uk-UA"/>
        </w:rPr>
        <w:t xml:space="preserve">плану </w:t>
      </w:r>
      <w:r w:rsidR="00DD1533">
        <w:rPr>
          <w:rFonts w:eastAsia="Arial Unicode MS"/>
          <w:color w:val="000000"/>
          <w:sz w:val="32"/>
          <w:szCs w:val="32"/>
          <w:lang w:val="uk-UA" w:eastAsia="uk-UA"/>
        </w:rPr>
        <w:t>тощо</w:t>
      </w:r>
    </w:p>
    <w:p w:rsidR="00C71894" w:rsidRPr="00AF43EC" w:rsidRDefault="00C71894" w:rsidP="00C84DE1">
      <w:pPr>
        <w:pStyle w:val="ab"/>
        <w:numPr>
          <w:ilvl w:val="0"/>
          <w:numId w:val="174"/>
        </w:numPr>
        <w:spacing w:line="240" w:lineRule="auto"/>
        <w:ind w:left="1134"/>
        <w:rPr>
          <w:rFonts w:eastAsia="Arial Unicode MS"/>
          <w:color w:val="000000"/>
          <w:sz w:val="32"/>
          <w:szCs w:val="32"/>
          <w:lang w:val="uk-UA" w:eastAsia="uk-UA"/>
        </w:rPr>
      </w:pPr>
      <w:r w:rsidRPr="00AF43EC">
        <w:rPr>
          <w:rFonts w:eastAsia="Arial Unicode MS"/>
          <w:color w:val="000000"/>
          <w:sz w:val="32"/>
          <w:szCs w:val="32"/>
          <w:lang w:val="uk-UA" w:eastAsia="uk-UA"/>
        </w:rPr>
        <w:t xml:space="preserve">визначте склад делегації (рекомендується невеликий). </w:t>
      </w:r>
    </w:p>
    <w:p w:rsidR="00C71894" w:rsidRPr="003E2228" w:rsidRDefault="00C71894" w:rsidP="003E2228">
      <w:pPr>
        <w:spacing w:line="240" w:lineRule="auto"/>
        <w:ind w:firstLine="720"/>
        <w:rPr>
          <w:rFonts w:eastAsia="Arial Unicode MS"/>
          <w:b/>
          <w:color w:val="000000"/>
          <w:sz w:val="32"/>
          <w:szCs w:val="32"/>
          <w:lang w:val="uk-UA" w:eastAsia="uk-UA"/>
        </w:rPr>
      </w:pPr>
      <w:r w:rsidRPr="003E2228">
        <w:rPr>
          <w:rFonts w:eastAsia="Arial Unicode MS"/>
          <w:b/>
          <w:color w:val="000000"/>
          <w:sz w:val="32"/>
          <w:szCs w:val="32"/>
          <w:lang w:val="uk-UA" w:eastAsia="uk-UA"/>
        </w:rPr>
        <w:t>3.  Перші контакти з партнером</w:t>
      </w:r>
    </w:p>
    <w:p w:rsidR="00C71894" w:rsidRPr="003E2228" w:rsidRDefault="00C71894" w:rsidP="00C84DE1">
      <w:pPr>
        <w:numPr>
          <w:ilvl w:val="0"/>
          <w:numId w:val="17"/>
        </w:numPr>
        <w:tabs>
          <w:tab w:val="clear" w:pos="1440"/>
          <w:tab w:val="num" w:pos="1080"/>
        </w:tabs>
        <w:spacing w:line="240" w:lineRule="auto"/>
        <w:ind w:left="1080"/>
        <w:rPr>
          <w:rFonts w:eastAsia="Arial Unicode MS"/>
          <w:color w:val="000000"/>
          <w:sz w:val="32"/>
          <w:szCs w:val="32"/>
          <w:lang w:val="uk-UA" w:eastAsia="uk-UA"/>
        </w:rPr>
      </w:pPr>
      <w:r w:rsidRPr="003E2228">
        <w:rPr>
          <w:rFonts w:eastAsia="Arial Unicode MS"/>
          <w:color w:val="000000"/>
          <w:sz w:val="32"/>
          <w:szCs w:val="32"/>
          <w:lang w:val="uk-UA" w:eastAsia="uk-UA"/>
        </w:rPr>
        <w:t>покажіть свою зацікавленість у зустрічі з партнером (партнерами);</w:t>
      </w:r>
    </w:p>
    <w:p w:rsidR="00C71894" w:rsidRPr="003E2228" w:rsidRDefault="00C71894" w:rsidP="00C84DE1">
      <w:pPr>
        <w:numPr>
          <w:ilvl w:val="0"/>
          <w:numId w:val="17"/>
        </w:numPr>
        <w:tabs>
          <w:tab w:val="clear" w:pos="1440"/>
          <w:tab w:val="num" w:pos="1080"/>
        </w:tabs>
        <w:spacing w:line="240" w:lineRule="auto"/>
        <w:ind w:left="1080"/>
        <w:rPr>
          <w:rFonts w:eastAsia="Arial Unicode MS"/>
          <w:color w:val="000000"/>
          <w:sz w:val="32"/>
          <w:szCs w:val="32"/>
          <w:lang w:val="uk-UA" w:eastAsia="uk-UA"/>
        </w:rPr>
      </w:pPr>
      <w:r w:rsidRPr="003E2228">
        <w:rPr>
          <w:rFonts w:eastAsia="Arial Unicode MS"/>
          <w:color w:val="000000"/>
          <w:sz w:val="32"/>
          <w:szCs w:val="32"/>
          <w:lang w:val="uk-UA" w:eastAsia="uk-UA"/>
        </w:rPr>
        <w:t>погодьте з партнером місце проведення переговорів, склад учасників;</w:t>
      </w:r>
    </w:p>
    <w:p w:rsidR="00C71894" w:rsidRPr="003E2228" w:rsidRDefault="00C71894" w:rsidP="00C84DE1">
      <w:pPr>
        <w:numPr>
          <w:ilvl w:val="0"/>
          <w:numId w:val="17"/>
        </w:numPr>
        <w:tabs>
          <w:tab w:val="clear" w:pos="1440"/>
          <w:tab w:val="num" w:pos="1080"/>
        </w:tabs>
        <w:spacing w:line="240" w:lineRule="auto"/>
        <w:ind w:left="1080"/>
        <w:rPr>
          <w:rFonts w:eastAsia="Arial Unicode MS"/>
          <w:color w:val="000000"/>
          <w:sz w:val="32"/>
          <w:szCs w:val="32"/>
          <w:lang w:val="uk-UA" w:eastAsia="uk-UA"/>
        </w:rPr>
      </w:pPr>
      <w:r w:rsidRPr="003E2228">
        <w:rPr>
          <w:rFonts w:eastAsia="Arial Unicode MS"/>
          <w:color w:val="000000"/>
          <w:sz w:val="32"/>
          <w:szCs w:val="32"/>
          <w:lang w:val="uk-UA" w:eastAsia="uk-UA"/>
        </w:rPr>
        <w:t>дайте ваші пропозиції щодо порядку денного.</w:t>
      </w:r>
    </w:p>
    <w:p w:rsidR="00C71894" w:rsidRPr="003E2228" w:rsidRDefault="00C71894" w:rsidP="003E2228">
      <w:pPr>
        <w:spacing w:line="240" w:lineRule="auto"/>
        <w:ind w:firstLine="720"/>
        <w:rPr>
          <w:rFonts w:eastAsia="Arial Unicode MS"/>
          <w:b/>
          <w:color w:val="000000"/>
          <w:sz w:val="32"/>
          <w:szCs w:val="32"/>
          <w:lang w:val="uk-UA" w:eastAsia="uk-UA"/>
        </w:rPr>
      </w:pPr>
      <w:bookmarkStart w:id="113" w:name="bookmark55"/>
      <w:r w:rsidRPr="003E2228">
        <w:rPr>
          <w:rFonts w:eastAsia="Arial Unicode MS"/>
          <w:b/>
          <w:color w:val="000000"/>
          <w:sz w:val="32"/>
          <w:szCs w:val="32"/>
          <w:lang w:val="uk-UA" w:eastAsia="uk-UA"/>
        </w:rPr>
        <w:t>4. Ведення переговорів</w:t>
      </w:r>
      <w:bookmarkEnd w:id="113"/>
    </w:p>
    <w:p w:rsidR="00C71894" w:rsidRPr="003E2228" w:rsidRDefault="00C71894" w:rsidP="003E2228">
      <w:pPr>
        <w:spacing w:line="240" w:lineRule="auto"/>
        <w:ind w:firstLine="720"/>
        <w:rPr>
          <w:rFonts w:eastAsia="Arial Unicode MS"/>
          <w:b/>
          <w:i/>
          <w:color w:val="000000"/>
          <w:sz w:val="32"/>
          <w:szCs w:val="32"/>
          <w:lang w:val="uk-UA" w:eastAsia="uk-UA"/>
        </w:rPr>
      </w:pPr>
      <w:bookmarkStart w:id="114" w:name="bookmark56"/>
      <w:r w:rsidRPr="003E2228">
        <w:rPr>
          <w:rFonts w:eastAsia="Arial Unicode MS"/>
          <w:b/>
          <w:i/>
          <w:color w:val="000000"/>
          <w:sz w:val="32"/>
          <w:szCs w:val="32"/>
          <w:lang w:val="uk-UA" w:eastAsia="uk-UA"/>
        </w:rPr>
        <w:t>1. Протокольна частина ведення переговорів</w:t>
      </w:r>
      <w:bookmarkEnd w:id="114"/>
    </w:p>
    <w:p w:rsidR="00C71894" w:rsidRPr="00DD1533" w:rsidRDefault="00C71894" w:rsidP="00C84DE1">
      <w:pPr>
        <w:pStyle w:val="ab"/>
        <w:numPr>
          <w:ilvl w:val="0"/>
          <w:numId w:val="175"/>
        </w:numPr>
        <w:spacing w:line="240" w:lineRule="auto"/>
        <w:ind w:left="993"/>
        <w:rPr>
          <w:rFonts w:eastAsia="Arial Unicode MS"/>
          <w:color w:val="000000"/>
          <w:sz w:val="32"/>
          <w:szCs w:val="32"/>
          <w:lang w:val="uk-UA" w:eastAsia="uk-UA"/>
        </w:rPr>
      </w:pPr>
      <w:r w:rsidRPr="00DD1533">
        <w:rPr>
          <w:rFonts w:eastAsia="Arial Unicode MS"/>
          <w:color w:val="000000"/>
          <w:sz w:val="32"/>
          <w:szCs w:val="32"/>
          <w:lang w:val="uk-UA" w:eastAsia="uk-UA"/>
        </w:rPr>
        <w:t>розмістити учасників;</w:t>
      </w:r>
    </w:p>
    <w:p w:rsidR="00C71894" w:rsidRPr="00DD1533" w:rsidRDefault="00C71894" w:rsidP="00C84DE1">
      <w:pPr>
        <w:pStyle w:val="ab"/>
        <w:numPr>
          <w:ilvl w:val="0"/>
          <w:numId w:val="175"/>
        </w:numPr>
        <w:spacing w:line="240" w:lineRule="auto"/>
        <w:ind w:left="993"/>
        <w:rPr>
          <w:rFonts w:eastAsia="Arial Unicode MS"/>
          <w:color w:val="000000"/>
          <w:sz w:val="32"/>
          <w:szCs w:val="32"/>
          <w:lang w:val="uk-UA" w:eastAsia="uk-UA"/>
        </w:rPr>
      </w:pPr>
      <w:r w:rsidRPr="00DD1533">
        <w:rPr>
          <w:rFonts w:eastAsia="Arial Unicode MS"/>
          <w:color w:val="000000"/>
          <w:sz w:val="32"/>
          <w:szCs w:val="32"/>
          <w:lang w:val="uk-UA" w:eastAsia="uk-UA"/>
        </w:rPr>
        <w:t>намітити характер бесіди (спокійний, без сильних емоцій);</w:t>
      </w:r>
    </w:p>
    <w:p w:rsidR="00C71894" w:rsidRPr="00DD1533" w:rsidRDefault="00C71894" w:rsidP="00C84DE1">
      <w:pPr>
        <w:pStyle w:val="ab"/>
        <w:numPr>
          <w:ilvl w:val="0"/>
          <w:numId w:val="175"/>
        </w:numPr>
        <w:spacing w:line="240" w:lineRule="auto"/>
        <w:ind w:left="993"/>
        <w:rPr>
          <w:rFonts w:eastAsia="Arial Unicode MS"/>
          <w:color w:val="000000"/>
          <w:sz w:val="32"/>
          <w:szCs w:val="32"/>
          <w:lang w:val="uk-UA" w:eastAsia="uk-UA"/>
        </w:rPr>
      </w:pPr>
      <w:r w:rsidRPr="00DD1533">
        <w:rPr>
          <w:rFonts w:eastAsia="Arial Unicode MS"/>
          <w:color w:val="000000"/>
          <w:sz w:val="32"/>
          <w:szCs w:val="32"/>
          <w:lang w:val="uk-UA" w:eastAsia="uk-UA"/>
        </w:rPr>
        <w:t>у процесі переговорів подбати про сервісне обслуговування учасників (чай, кава, мінеральні води).</w:t>
      </w:r>
    </w:p>
    <w:p w:rsidR="00C71894" w:rsidRPr="003E2228" w:rsidRDefault="00C71894" w:rsidP="003E2228">
      <w:pPr>
        <w:spacing w:line="240" w:lineRule="auto"/>
        <w:ind w:firstLine="720"/>
        <w:rPr>
          <w:rFonts w:eastAsia="Arial Unicode MS"/>
          <w:b/>
          <w:i/>
          <w:color w:val="000000"/>
          <w:sz w:val="32"/>
          <w:szCs w:val="32"/>
          <w:lang w:val="uk-UA" w:eastAsia="uk-UA"/>
        </w:rPr>
      </w:pPr>
      <w:bookmarkStart w:id="115" w:name="bookmark57"/>
      <w:r w:rsidRPr="003E2228">
        <w:rPr>
          <w:rFonts w:eastAsia="Arial Unicode MS"/>
          <w:b/>
          <w:i/>
          <w:color w:val="000000"/>
          <w:sz w:val="32"/>
          <w:szCs w:val="32"/>
          <w:lang w:val="uk-UA" w:eastAsia="uk-UA"/>
        </w:rPr>
        <w:t>2. Технологія ведення переговорів</w:t>
      </w:r>
      <w:bookmarkEnd w:id="115"/>
    </w:p>
    <w:p w:rsidR="00C71894" w:rsidRPr="00DD1533" w:rsidRDefault="00C71894" w:rsidP="00C84DE1">
      <w:pPr>
        <w:pStyle w:val="ab"/>
        <w:numPr>
          <w:ilvl w:val="0"/>
          <w:numId w:val="176"/>
        </w:numPr>
        <w:spacing w:line="240" w:lineRule="auto"/>
        <w:ind w:left="993"/>
        <w:rPr>
          <w:rFonts w:eastAsia="Arial Unicode MS"/>
          <w:color w:val="000000"/>
          <w:sz w:val="32"/>
          <w:szCs w:val="32"/>
          <w:lang w:val="uk-UA" w:eastAsia="uk-UA"/>
        </w:rPr>
      </w:pPr>
      <w:r w:rsidRPr="00DD1533">
        <w:rPr>
          <w:rFonts w:eastAsia="Arial Unicode MS"/>
          <w:color w:val="000000"/>
          <w:sz w:val="32"/>
          <w:szCs w:val="32"/>
          <w:lang w:val="uk-UA" w:eastAsia="uk-UA"/>
        </w:rPr>
        <w:t>Перший етап — конкретизація питань, інтересів, позицій, мети (задаються питання, на які чітко дається відповідь);</w:t>
      </w:r>
    </w:p>
    <w:p w:rsidR="00C71894" w:rsidRPr="00DD1533" w:rsidRDefault="00C71894" w:rsidP="00C84DE1">
      <w:pPr>
        <w:pStyle w:val="ab"/>
        <w:numPr>
          <w:ilvl w:val="0"/>
          <w:numId w:val="176"/>
        </w:numPr>
        <w:spacing w:line="240" w:lineRule="auto"/>
        <w:ind w:left="993"/>
        <w:rPr>
          <w:rFonts w:eastAsia="Arial Unicode MS"/>
          <w:color w:val="000000"/>
          <w:sz w:val="32"/>
          <w:szCs w:val="32"/>
          <w:lang w:val="uk-UA" w:eastAsia="uk-UA"/>
        </w:rPr>
      </w:pPr>
      <w:r w:rsidRPr="00DD1533">
        <w:rPr>
          <w:rFonts w:eastAsia="Arial Unicode MS"/>
          <w:color w:val="000000"/>
          <w:sz w:val="32"/>
          <w:szCs w:val="32"/>
          <w:lang w:val="uk-UA" w:eastAsia="uk-UA"/>
        </w:rPr>
        <w:t>Другий етап — обговорення пропозицій з аргументацією пропонованих рішень;</w:t>
      </w:r>
    </w:p>
    <w:p w:rsidR="00C71894" w:rsidRPr="00DD1533" w:rsidRDefault="00C71894" w:rsidP="00C84DE1">
      <w:pPr>
        <w:pStyle w:val="ab"/>
        <w:numPr>
          <w:ilvl w:val="0"/>
          <w:numId w:val="176"/>
        </w:numPr>
        <w:spacing w:line="240" w:lineRule="auto"/>
        <w:ind w:left="993"/>
        <w:rPr>
          <w:rFonts w:eastAsia="Arial Unicode MS"/>
          <w:color w:val="000000"/>
          <w:sz w:val="32"/>
          <w:szCs w:val="32"/>
          <w:lang w:val="uk-UA" w:eastAsia="uk-UA"/>
        </w:rPr>
      </w:pPr>
      <w:r w:rsidRPr="00DD1533">
        <w:rPr>
          <w:rFonts w:eastAsia="Arial Unicode MS"/>
          <w:color w:val="000000"/>
          <w:sz w:val="32"/>
          <w:szCs w:val="32"/>
          <w:lang w:val="uk-UA" w:eastAsia="uk-UA"/>
        </w:rPr>
        <w:t>Третій етап — погодження пропозицій (виробляється загальна схема, контури рішення);</w:t>
      </w:r>
    </w:p>
    <w:p w:rsidR="00C71894" w:rsidRPr="00DD1533" w:rsidRDefault="00C71894" w:rsidP="00C84DE1">
      <w:pPr>
        <w:pStyle w:val="ab"/>
        <w:numPr>
          <w:ilvl w:val="0"/>
          <w:numId w:val="176"/>
        </w:numPr>
        <w:spacing w:line="240" w:lineRule="auto"/>
        <w:ind w:left="993"/>
        <w:rPr>
          <w:rFonts w:eastAsia="Arial Unicode MS"/>
          <w:color w:val="000000"/>
          <w:sz w:val="32"/>
          <w:szCs w:val="32"/>
          <w:lang w:val="uk-UA" w:eastAsia="uk-UA"/>
        </w:rPr>
      </w:pPr>
      <w:r w:rsidRPr="00DD1533">
        <w:rPr>
          <w:rFonts w:eastAsia="Arial Unicode MS"/>
          <w:color w:val="000000"/>
          <w:sz w:val="32"/>
          <w:szCs w:val="32"/>
          <w:lang w:val="uk-UA" w:eastAsia="uk-UA"/>
        </w:rPr>
        <w:t>Четвертий етап — редагується текст рішення, угоди.</w:t>
      </w:r>
    </w:p>
    <w:p w:rsidR="00C71894" w:rsidRPr="003E2228" w:rsidRDefault="00C71894" w:rsidP="003E2228">
      <w:pPr>
        <w:spacing w:line="240" w:lineRule="auto"/>
        <w:ind w:firstLine="720"/>
        <w:rPr>
          <w:rFonts w:eastAsia="Arial Unicode MS"/>
          <w:b/>
          <w:color w:val="000000"/>
          <w:sz w:val="32"/>
          <w:szCs w:val="32"/>
          <w:lang w:val="uk-UA" w:eastAsia="uk-UA"/>
        </w:rPr>
      </w:pPr>
      <w:bookmarkStart w:id="116" w:name="bookmark58"/>
      <w:r w:rsidRPr="003E2228">
        <w:rPr>
          <w:rFonts w:eastAsia="Arial Unicode MS"/>
          <w:b/>
          <w:color w:val="000000"/>
          <w:sz w:val="32"/>
          <w:szCs w:val="32"/>
          <w:lang w:val="uk-UA" w:eastAsia="uk-UA"/>
        </w:rPr>
        <w:t>5. Завершення переговорів:</w:t>
      </w:r>
      <w:bookmarkEnd w:id="116"/>
    </w:p>
    <w:p w:rsidR="00C71894" w:rsidRPr="00DD1533" w:rsidRDefault="00C71894" w:rsidP="00C84DE1">
      <w:pPr>
        <w:pStyle w:val="ab"/>
        <w:numPr>
          <w:ilvl w:val="0"/>
          <w:numId w:val="177"/>
        </w:numPr>
        <w:spacing w:line="240" w:lineRule="auto"/>
        <w:ind w:left="993"/>
        <w:rPr>
          <w:rFonts w:eastAsia="Arial Unicode MS"/>
          <w:color w:val="000000"/>
          <w:sz w:val="32"/>
          <w:szCs w:val="32"/>
          <w:lang w:val="uk-UA" w:eastAsia="uk-UA"/>
        </w:rPr>
      </w:pPr>
      <w:r w:rsidRPr="00DD1533">
        <w:rPr>
          <w:rFonts w:eastAsia="Arial Unicode MS"/>
          <w:color w:val="000000"/>
          <w:sz w:val="32"/>
          <w:szCs w:val="32"/>
          <w:lang w:val="uk-UA" w:eastAsia="uk-UA"/>
        </w:rPr>
        <w:t>проведіть аналіз переговорів, успіхів, невдач (можна оформити у вигляді схеми, графіка);</w:t>
      </w:r>
    </w:p>
    <w:p w:rsidR="00C71894" w:rsidRPr="00DD1533" w:rsidRDefault="00C71894" w:rsidP="00C84DE1">
      <w:pPr>
        <w:pStyle w:val="ab"/>
        <w:numPr>
          <w:ilvl w:val="0"/>
          <w:numId w:val="177"/>
        </w:numPr>
        <w:spacing w:line="240" w:lineRule="auto"/>
        <w:ind w:left="993"/>
        <w:rPr>
          <w:rFonts w:eastAsia="Arial Unicode MS"/>
          <w:color w:val="000000"/>
          <w:sz w:val="32"/>
          <w:szCs w:val="32"/>
          <w:lang w:val="uk-UA" w:eastAsia="uk-UA"/>
        </w:rPr>
      </w:pPr>
      <w:r w:rsidRPr="00DD1533">
        <w:rPr>
          <w:rFonts w:eastAsia="Arial Unicode MS"/>
          <w:color w:val="000000"/>
          <w:sz w:val="32"/>
          <w:szCs w:val="32"/>
          <w:lang w:val="uk-UA" w:eastAsia="uk-UA"/>
        </w:rPr>
        <w:t>візьміть до уваги труднощі, які виникли в процесі переговорів, щоб надалі їх не повторювати;</w:t>
      </w:r>
    </w:p>
    <w:p w:rsidR="00C71894" w:rsidRPr="00DD1533" w:rsidRDefault="00C71894" w:rsidP="00C84DE1">
      <w:pPr>
        <w:pStyle w:val="ab"/>
        <w:numPr>
          <w:ilvl w:val="0"/>
          <w:numId w:val="177"/>
        </w:numPr>
        <w:spacing w:line="240" w:lineRule="auto"/>
        <w:ind w:left="993"/>
        <w:rPr>
          <w:rFonts w:eastAsia="Arial Unicode MS"/>
          <w:color w:val="000000"/>
          <w:sz w:val="32"/>
          <w:szCs w:val="32"/>
          <w:lang w:val="uk-UA" w:eastAsia="uk-UA"/>
        </w:rPr>
      </w:pPr>
      <w:r w:rsidRPr="00DD1533">
        <w:rPr>
          <w:rFonts w:eastAsia="Arial Unicode MS"/>
          <w:color w:val="000000"/>
          <w:sz w:val="32"/>
          <w:szCs w:val="32"/>
          <w:lang w:val="uk-UA" w:eastAsia="uk-UA"/>
        </w:rPr>
        <w:t>розробіть з урахуванням вже набутих практичних навичок власний принцип ведення переговорів;</w:t>
      </w:r>
    </w:p>
    <w:p w:rsidR="00C71894" w:rsidRPr="00DD1533" w:rsidRDefault="00C71894" w:rsidP="00C84DE1">
      <w:pPr>
        <w:pStyle w:val="ab"/>
        <w:numPr>
          <w:ilvl w:val="0"/>
          <w:numId w:val="177"/>
        </w:numPr>
        <w:spacing w:line="240" w:lineRule="auto"/>
        <w:ind w:left="993"/>
        <w:rPr>
          <w:rFonts w:eastAsia="Arial Unicode MS"/>
          <w:color w:val="000000"/>
          <w:sz w:val="32"/>
          <w:szCs w:val="32"/>
          <w:lang w:val="uk-UA" w:eastAsia="uk-UA"/>
        </w:rPr>
      </w:pPr>
      <w:r w:rsidRPr="00DD1533">
        <w:rPr>
          <w:rFonts w:eastAsia="Arial Unicode MS"/>
          <w:color w:val="000000"/>
          <w:sz w:val="32"/>
          <w:szCs w:val="32"/>
          <w:lang w:val="uk-UA" w:eastAsia="uk-UA"/>
        </w:rPr>
        <w:t>проаналізуйте, що спрацювало і пішло на корить справі, а що загальмувало процес;</w:t>
      </w:r>
    </w:p>
    <w:p w:rsidR="00C71894" w:rsidRPr="00DD1533" w:rsidRDefault="00C71894" w:rsidP="00C84DE1">
      <w:pPr>
        <w:pStyle w:val="ab"/>
        <w:numPr>
          <w:ilvl w:val="0"/>
          <w:numId w:val="177"/>
        </w:numPr>
        <w:spacing w:line="240" w:lineRule="auto"/>
        <w:ind w:left="993"/>
        <w:rPr>
          <w:rFonts w:eastAsia="Arial Unicode MS"/>
          <w:color w:val="000000"/>
          <w:sz w:val="32"/>
          <w:szCs w:val="32"/>
          <w:lang w:val="uk-UA" w:eastAsia="uk-UA"/>
        </w:rPr>
      </w:pPr>
      <w:r w:rsidRPr="00DD1533">
        <w:rPr>
          <w:rFonts w:eastAsia="Arial Unicode MS"/>
          <w:color w:val="000000"/>
          <w:sz w:val="32"/>
          <w:szCs w:val="32"/>
          <w:lang w:val="uk-UA" w:eastAsia="uk-UA"/>
        </w:rPr>
        <w:t>чітко виконуйте досягнуті в процесі переговорів домовленості;</w:t>
      </w:r>
    </w:p>
    <w:p w:rsidR="00C71894" w:rsidRPr="00DD1533" w:rsidRDefault="00C71894" w:rsidP="00C84DE1">
      <w:pPr>
        <w:pStyle w:val="ab"/>
        <w:numPr>
          <w:ilvl w:val="0"/>
          <w:numId w:val="177"/>
        </w:numPr>
        <w:spacing w:line="240" w:lineRule="auto"/>
        <w:ind w:left="993"/>
        <w:rPr>
          <w:rFonts w:eastAsia="Arial Unicode MS"/>
          <w:color w:val="000000"/>
          <w:sz w:val="32"/>
          <w:szCs w:val="32"/>
          <w:lang w:val="uk-UA" w:eastAsia="uk-UA"/>
        </w:rPr>
      </w:pPr>
      <w:r w:rsidRPr="00DD1533">
        <w:rPr>
          <w:rFonts w:eastAsia="Arial Unicode MS"/>
          <w:color w:val="000000"/>
          <w:sz w:val="32"/>
          <w:szCs w:val="32"/>
          <w:lang w:val="uk-UA" w:eastAsia="uk-UA"/>
        </w:rPr>
        <w:t>у випадку зриву угоди поставте до відома партнера і компенсуйте йому витрати.</w:t>
      </w:r>
    </w:p>
    <w:p w:rsidR="00C71894" w:rsidRPr="003E2228" w:rsidRDefault="00C71894" w:rsidP="003E2228">
      <w:pPr>
        <w:spacing w:line="240" w:lineRule="auto"/>
        <w:ind w:firstLine="720"/>
        <w:rPr>
          <w:rFonts w:eastAsia="Arial Unicode MS"/>
          <w:color w:val="000000"/>
          <w:sz w:val="32"/>
          <w:szCs w:val="32"/>
          <w:lang w:val="uk-UA" w:eastAsia="uk-UA"/>
        </w:rPr>
      </w:pPr>
      <w:r w:rsidRPr="003E2228">
        <w:rPr>
          <w:rFonts w:eastAsia="Arial Unicode MS"/>
          <w:color w:val="000000"/>
          <w:sz w:val="32"/>
          <w:szCs w:val="32"/>
          <w:lang w:val="uk-UA" w:eastAsia="uk-UA"/>
        </w:rPr>
        <w:t>Документування процесу переговорів здійснюється за допомогою використання технічних засобів</w:t>
      </w:r>
      <w:r w:rsidR="00DE673C">
        <w:rPr>
          <w:rFonts w:eastAsia="Arial Unicode MS"/>
          <w:color w:val="000000"/>
          <w:sz w:val="32"/>
          <w:szCs w:val="32"/>
          <w:lang w:val="uk-UA" w:eastAsia="uk-UA"/>
        </w:rPr>
        <w:t xml:space="preserve">. </w:t>
      </w:r>
      <w:r w:rsidRPr="003E2228">
        <w:rPr>
          <w:rFonts w:eastAsia="Arial Unicode MS"/>
          <w:color w:val="000000"/>
          <w:sz w:val="32"/>
          <w:szCs w:val="32"/>
          <w:lang w:val="uk-UA" w:eastAsia="uk-UA"/>
        </w:rPr>
        <w:t xml:space="preserve">Після погодження сторін вибирається вид протоколу </w:t>
      </w:r>
      <w:r w:rsidR="00DE673C">
        <w:rPr>
          <w:rFonts w:eastAsia="Arial Unicode MS"/>
          <w:color w:val="000000"/>
          <w:sz w:val="32"/>
          <w:szCs w:val="32"/>
          <w:lang w:val="uk-UA" w:eastAsia="uk-UA"/>
        </w:rPr>
        <w:t>—</w:t>
      </w:r>
      <w:r w:rsidRPr="003E2228">
        <w:rPr>
          <w:rFonts w:eastAsia="Arial Unicode MS"/>
          <w:color w:val="000000"/>
          <w:sz w:val="32"/>
          <w:szCs w:val="32"/>
          <w:lang w:val="uk-UA" w:eastAsia="uk-UA"/>
        </w:rPr>
        <w:t xml:space="preserve"> складний або стенографічний. Протокол друкується у двох примірниках.</w:t>
      </w:r>
    </w:p>
    <w:p w:rsidR="00C71894" w:rsidRPr="003E2228" w:rsidRDefault="00C71894" w:rsidP="003E2228">
      <w:pPr>
        <w:spacing w:line="240" w:lineRule="auto"/>
        <w:ind w:firstLine="720"/>
        <w:rPr>
          <w:rFonts w:eastAsia="Arial Unicode MS"/>
          <w:color w:val="000000"/>
          <w:sz w:val="32"/>
          <w:szCs w:val="32"/>
          <w:lang w:val="uk-UA" w:eastAsia="uk-UA"/>
        </w:rPr>
      </w:pPr>
      <w:r w:rsidRPr="003E2228">
        <w:rPr>
          <w:rFonts w:eastAsia="Arial Unicode MS"/>
          <w:color w:val="000000"/>
          <w:sz w:val="32"/>
          <w:szCs w:val="32"/>
          <w:lang w:val="uk-UA" w:eastAsia="uk-UA"/>
        </w:rPr>
        <w:t>Завершуючи розгляд переговорів, необхідно відзначити те, що одне лише знання про переговори ще не є достатньою підставою для успіху. Не менш важливу роль відіграє формування і розвиток навичок ведення переговорів. А уміння вести переговори здобувається лише при реалізації наявних знань на практиці. І, нарешті, не варто забувати про те, що переговори можуть досягти своєї мети тільки в тому, якщо їхні учасники щирі в прагненні до спільного пошуку проблем.</w:t>
      </w:r>
    </w:p>
    <w:p w:rsidR="00DE673C" w:rsidRDefault="00DE673C">
      <w:pPr>
        <w:rPr>
          <w:rFonts w:eastAsia="Arial Unicode MS"/>
          <w:b/>
          <w:color w:val="000000"/>
          <w:sz w:val="32"/>
          <w:szCs w:val="32"/>
          <w:lang w:val="uk-UA" w:eastAsia="uk-UA"/>
        </w:rPr>
      </w:pPr>
      <w:r>
        <w:rPr>
          <w:rFonts w:eastAsia="Arial Unicode MS"/>
          <w:b/>
          <w:color w:val="000000"/>
          <w:sz w:val="32"/>
          <w:szCs w:val="32"/>
          <w:lang w:val="uk-UA" w:eastAsia="uk-UA"/>
        </w:rPr>
        <w:br w:type="page"/>
      </w:r>
    </w:p>
    <w:p w:rsidR="001E3DEE" w:rsidRPr="003E2228" w:rsidRDefault="001E3DEE" w:rsidP="003E2228">
      <w:pPr>
        <w:spacing w:line="240" w:lineRule="auto"/>
        <w:ind w:firstLine="720"/>
        <w:rPr>
          <w:rFonts w:eastAsia="Arial Unicode MS"/>
          <w:b/>
          <w:color w:val="000000"/>
          <w:sz w:val="32"/>
          <w:szCs w:val="32"/>
          <w:lang w:val="uk-UA" w:eastAsia="uk-UA"/>
        </w:rPr>
      </w:pPr>
      <w:r w:rsidRPr="003E2228">
        <w:rPr>
          <w:rFonts w:eastAsia="Arial Unicode MS"/>
          <w:b/>
          <w:color w:val="000000"/>
          <w:sz w:val="32"/>
          <w:szCs w:val="32"/>
          <w:lang w:val="uk-UA" w:eastAsia="uk-UA"/>
        </w:rPr>
        <w:t>ОСОБЛИВОСТІ ОРГАНІЗАЦІЇ НАРАД І ОБГОВОРЕНЬ</w:t>
      </w:r>
    </w:p>
    <w:p w:rsidR="001E3DEE" w:rsidRPr="003E2228" w:rsidRDefault="001E3DEE" w:rsidP="003E2228">
      <w:pPr>
        <w:spacing w:line="240" w:lineRule="auto"/>
        <w:ind w:firstLine="0"/>
        <w:rPr>
          <w:rFonts w:eastAsia="Arial Unicode MS"/>
          <w:color w:val="000000"/>
          <w:sz w:val="32"/>
          <w:szCs w:val="32"/>
          <w:lang w:val="uk-UA" w:eastAsia="uk-UA"/>
        </w:rPr>
      </w:pPr>
      <w:bookmarkStart w:id="117" w:name="bookmark39"/>
      <w:r w:rsidRPr="003E2228">
        <w:rPr>
          <w:rFonts w:eastAsia="Arial Unicode MS"/>
          <w:b/>
          <w:color w:val="000000"/>
          <w:sz w:val="32"/>
          <w:szCs w:val="32"/>
          <w:lang w:val="uk-UA" w:eastAsia="uk-UA"/>
        </w:rPr>
        <w:t>План</w:t>
      </w:r>
      <w:bookmarkEnd w:id="117"/>
    </w:p>
    <w:p w:rsidR="001E3DEE" w:rsidRPr="003E2228" w:rsidRDefault="001E3DEE" w:rsidP="00C84DE1">
      <w:pPr>
        <w:numPr>
          <w:ilvl w:val="0"/>
          <w:numId w:val="18"/>
        </w:numPr>
        <w:tabs>
          <w:tab w:val="clear" w:pos="1440"/>
          <w:tab w:val="num" w:pos="1080"/>
        </w:tabs>
        <w:spacing w:line="240" w:lineRule="auto"/>
        <w:ind w:left="1080"/>
        <w:rPr>
          <w:rFonts w:eastAsia="Arial Unicode MS"/>
          <w:color w:val="000000"/>
          <w:sz w:val="32"/>
          <w:szCs w:val="32"/>
          <w:lang w:val="uk-UA" w:eastAsia="uk-UA"/>
        </w:rPr>
      </w:pPr>
      <w:r w:rsidRPr="003E2228">
        <w:rPr>
          <w:rFonts w:eastAsia="Arial Unicode MS"/>
          <w:color w:val="000000"/>
          <w:sz w:val="32"/>
          <w:szCs w:val="32"/>
          <w:lang w:val="uk-UA" w:eastAsia="uk-UA"/>
        </w:rPr>
        <w:t xml:space="preserve">Поняття </w:t>
      </w:r>
      <w:r w:rsidR="00DE673C">
        <w:rPr>
          <w:rFonts w:eastAsia="Arial Unicode MS"/>
          <w:color w:val="000000"/>
          <w:sz w:val="32"/>
          <w:szCs w:val="32"/>
          <w:lang w:val="uk-UA" w:eastAsia="uk-UA"/>
        </w:rPr>
        <w:t>«</w:t>
      </w:r>
      <w:r w:rsidRPr="003E2228">
        <w:rPr>
          <w:rFonts w:eastAsia="Arial Unicode MS"/>
          <w:color w:val="000000"/>
          <w:sz w:val="32"/>
          <w:szCs w:val="32"/>
          <w:lang w:val="uk-UA" w:eastAsia="uk-UA"/>
        </w:rPr>
        <w:t>нарада</w:t>
      </w:r>
      <w:r w:rsidR="00DE673C">
        <w:rPr>
          <w:rFonts w:eastAsia="Arial Unicode MS"/>
          <w:color w:val="000000"/>
          <w:sz w:val="32"/>
          <w:szCs w:val="32"/>
          <w:lang w:val="uk-UA" w:eastAsia="uk-UA"/>
        </w:rPr>
        <w:t>»</w:t>
      </w:r>
      <w:r w:rsidRPr="003E2228">
        <w:rPr>
          <w:rFonts w:eastAsia="Arial Unicode MS"/>
          <w:color w:val="000000"/>
          <w:sz w:val="32"/>
          <w:szCs w:val="32"/>
          <w:lang w:val="uk-UA" w:eastAsia="uk-UA"/>
        </w:rPr>
        <w:t xml:space="preserve"> та її види</w:t>
      </w:r>
    </w:p>
    <w:p w:rsidR="001E3DEE" w:rsidRPr="003E2228" w:rsidRDefault="001E3DEE" w:rsidP="00C84DE1">
      <w:pPr>
        <w:numPr>
          <w:ilvl w:val="0"/>
          <w:numId w:val="18"/>
        </w:numPr>
        <w:tabs>
          <w:tab w:val="clear" w:pos="1440"/>
          <w:tab w:val="num" w:pos="1080"/>
        </w:tabs>
        <w:spacing w:line="240" w:lineRule="auto"/>
        <w:ind w:left="1080"/>
        <w:rPr>
          <w:rFonts w:eastAsia="Arial Unicode MS"/>
          <w:color w:val="000000"/>
          <w:sz w:val="32"/>
          <w:szCs w:val="32"/>
          <w:lang w:val="uk-UA" w:eastAsia="uk-UA"/>
        </w:rPr>
      </w:pPr>
      <w:r w:rsidRPr="003E2228">
        <w:rPr>
          <w:rFonts w:eastAsia="Arial Unicode MS"/>
          <w:color w:val="000000"/>
          <w:sz w:val="32"/>
          <w:szCs w:val="32"/>
          <w:lang w:val="uk-UA" w:eastAsia="uk-UA"/>
        </w:rPr>
        <w:t xml:space="preserve">Рекомендації з </w:t>
      </w:r>
      <w:r w:rsidR="00DE673C">
        <w:rPr>
          <w:rFonts w:eastAsia="Arial Unicode MS"/>
          <w:color w:val="000000"/>
          <w:sz w:val="32"/>
          <w:szCs w:val="32"/>
          <w:lang w:val="uk-UA" w:eastAsia="uk-UA"/>
        </w:rPr>
        <w:t>організації та проведення нарад</w:t>
      </w:r>
    </w:p>
    <w:p w:rsidR="001E3DEE" w:rsidRPr="003E2228" w:rsidRDefault="001E3DEE" w:rsidP="00C84DE1">
      <w:pPr>
        <w:numPr>
          <w:ilvl w:val="0"/>
          <w:numId w:val="18"/>
        </w:numPr>
        <w:tabs>
          <w:tab w:val="clear" w:pos="1440"/>
          <w:tab w:val="num" w:pos="1080"/>
        </w:tabs>
        <w:spacing w:line="240" w:lineRule="auto"/>
        <w:ind w:left="1080"/>
        <w:rPr>
          <w:rFonts w:eastAsia="Arial Unicode MS"/>
          <w:color w:val="000000"/>
          <w:sz w:val="32"/>
          <w:szCs w:val="32"/>
          <w:lang w:val="uk-UA" w:eastAsia="uk-UA"/>
        </w:rPr>
      </w:pPr>
      <w:r w:rsidRPr="003E2228">
        <w:rPr>
          <w:rFonts w:eastAsia="Arial Unicode MS"/>
          <w:color w:val="000000"/>
          <w:sz w:val="32"/>
          <w:szCs w:val="32"/>
          <w:lang w:val="uk-UA" w:eastAsia="uk-UA"/>
        </w:rPr>
        <w:t>Деякі рекомендації з</w:t>
      </w:r>
      <w:r w:rsidR="00DE673C">
        <w:rPr>
          <w:rFonts w:eastAsia="Arial Unicode MS"/>
          <w:color w:val="000000"/>
          <w:sz w:val="32"/>
          <w:szCs w:val="32"/>
          <w:lang w:val="uk-UA" w:eastAsia="uk-UA"/>
        </w:rPr>
        <w:t xml:space="preserve"> проведення нарад та обговорень</w:t>
      </w:r>
    </w:p>
    <w:p w:rsidR="00DE673C" w:rsidRDefault="00DE673C" w:rsidP="003E2228">
      <w:pPr>
        <w:spacing w:line="240" w:lineRule="auto"/>
        <w:ind w:firstLine="720"/>
        <w:rPr>
          <w:rFonts w:eastAsia="Arial Unicode MS"/>
          <w:b/>
          <w:color w:val="000000"/>
          <w:sz w:val="32"/>
          <w:szCs w:val="32"/>
          <w:lang w:val="uk-UA" w:eastAsia="uk-UA"/>
        </w:rPr>
      </w:pPr>
    </w:p>
    <w:p w:rsidR="001E3DEE" w:rsidRPr="003E2228" w:rsidRDefault="001E3DEE" w:rsidP="003E2228">
      <w:pPr>
        <w:spacing w:line="240" w:lineRule="auto"/>
        <w:ind w:firstLine="720"/>
        <w:rPr>
          <w:rFonts w:eastAsia="Arial Unicode MS"/>
          <w:color w:val="000000"/>
          <w:sz w:val="32"/>
          <w:szCs w:val="32"/>
          <w:lang w:val="uk-UA" w:eastAsia="uk-UA"/>
        </w:rPr>
      </w:pPr>
      <w:r w:rsidRPr="003E2228">
        <w:rPr>
          <w:rFonts w:eastAsia="Arial Unicode MS"/>
          <w:b/>
          <w:color w:val="000000"/>
          <w:sz w:val="32"/>
          <w:szCs w:val="32"/>
          <w:lang w:val="uk-UA" w:eastAsia="uk-UA"/>
        </w:rPr>
        <w:t>1.</w:t>
      </w:r>
      <w:r w:rsidRPr="003E2228">
        <w:rPr>
          <w:rFonts w:eastAsia="Arial Unicode MS"/>
          <w:color w:val="000000"/>
          <w:sz w:val="32"/>
          <w:szCs w:val="32"/>
          <w:lang w:val="uk-UA" w:eastAsia="uk-UA"/>
        </w:rPr>
        <w:t xml:space="preserve"> В діяльності сучасних закладів та установ важливе місце займає не тільки організація роботи з документами, а й ряд заходів, які забезпечують відповідний рівень організації виробничого, адміністративного і діловодного процесів. Це на певних етапах роботи фірм означає організацію та проведення виробничих нарад, зборів, засідань, ділових переговорів, презентацій всередині самої організації, а також участь певних підприємств у ряді заходів колегіального характеру поза межами установи (типу конференцій, семінарів, симпозіумів, прес</w:t>
      </w:r>
      <w:r w:rsidR="00DE673C">
        <w:rPr>
          <w:rFonts w:eastAsia="Arial Unicode MS"/>
          <w:color w:val="000000"/>
          <w:sz w:val="32"/>
          <w:szCs w:val="32"/>
          <w:lang w:val="uk-UA" w:eastAsia="uk-UA"/>
        </w:rPr>
        <w:t>–</w:t>
      </w:r>
      <w:r w:rsidRPr="003E2228">
        <w:rPr>
          <w:rFonts w:eastAsia="Arial Unicode MS"/>
          <w:color w:val="000000"/>
          <w:sz w:val="32"/>
          <w:szCs w:val="32"/>
          <w:lang w:val="uk-UA" w:eastAsia="uk-UA"/>
        </w:rPr>
        <w:t xml:space="preserve">конференцій </w:t>
      </w:r>
      <w:r w:rsidR="00DE673C">
        <w:rPr>
          <w:rFonts w:eastAsia="Arial Unicode MS"/>
          <w:color w:val="000000"/>
          <w:sz w:val="32"/>
          <w:szCs w:val="32"/>
          <w:lang w:val="uk-UA" w:eastAsia="uk-UA"/>
        </w:rPr>
        <w:t>тощо</w:t>
      </w:r>
      <w:r w:rsidRPr="003E2228">
        <w:rPr>
          <w:rFonts w:eastAsia="Arial Unicode MS"/>
          <w:color w:val="000000"/>
          <w:sz w:val="32"/>
          <w:szCs w:val="32"/>
          <w:lang w:val="uk-UA" w:eastAsia="uk-UA"/>
        </w:rPr>
        <w:t>). Деякі заходи вимагають документального забезпечення, що передбачає клопітку та досить об'ємну роботу з підготовки пакета документів, які повинні відображати підготовку, хід та результати роботи певного заходу. Основне завдання колективних масових заходів — залучення працівників до вирішення господарських, виробничих, організаційних питань та проблем організації.</w:t>
      </w:r>
    </w:p>
    <w:p w:rsidR="001E3DEE" w:rsidRPr="003E2228" w:rsidRDefault="001E3DEE" w:rsidP="003E2228">
      <w:pPr>
        <w:spacing w:line="240" w:lineRule="auto"/>
        <w:ind w:firstLine="720"/>
        <w:rPr>
          <w:rFonts w:eastAsia="Arial Unicode MS"/>
          <w:color w:val="000000"/>
          <w:sz w:val="32"/>
          <w:szCs w:val="32"/>
          <w:lang w:val="uk-UA" w:eastAsia="uk-UA"/>
        </w:rPr>
      </w:pPr>
      <w:r w:rsidRPr="003E2228">
        <w:rPr>
          <w:rFonts w:eastAsia="Arial Unicode MS"/>
          <w:b/>
          <w:bCs/>
          <w:i/>
          <w:iCs/>
          <w:color w:val="000000"/>
          <w:sz w:val="32"/>
          <w:szCs w:val="32"/>
          <w:u w:val="single"/>
          <w:lang w:val="uk-UA" w:eastAsia="uk-UA"/>
        </w:rPr>
        <w:t>Наради</w:t>
      </w:r>
      <w:r w:rsidRPr="003E2228">
        <w:rPr>
          <w:rFonts w:eastAsia="Arial Unicode MS"/>
          <w:color w:val="000000"/>
          <w:sz w:val="32"/>
          <w:szCs w:val="32"/>
          <w:lang w:val="uk-UA" w:eastAsia="uk-UA"/>
        </w:rPr>
        <w:t xml:space="preserve"> </w:t>
      </w:r>
      <w:r w:rsidR="00DE673C">
        <w:rPr>
          <w:rFonts w:eastAsia="Arial Unicode MS"/>
          <w:color w:val="000000"/>
          <w:sz w:val="32"/>
          <w:szCs w:val="32"/>
          <w:lang w:val="uk-UA" w:eastAsia="uk-UA"/>
        </w:rPr>
        <w:t>—</w:t>
      </w:r>
      <w:r w:rsidRPr="003E2228">
        <w:rPr>
          <w:rFonts w:eastAsia="Arial Unicode MS"/>
          <w:color w:val="000000"/>
          <w:sz w:val="32"/>
          <w:szCs w:val="32"/>
          <w:lang w:val="uk-UA" w:eastAsia="uk-UA"/>
        </w:rPr>
        <w:t xml:space="preserve"> найпоширеніший вид колективних заходів в організаціях, це спільна діяльність колективу, об'єднаного однією метою і керованого особою, у функції якого входить розпорядча діяльність. Колективне розв'я</w:t>
      </w:r>
      <w:r w:rsidRPr="003E2228">
        <w:rPr>
          <w:rFonts w:eastAsia="Arial Unicode MS"/>
          <w:color w:val="000000"/>
          <w:sz w:val="32"/>
          <w:szCs w:val="32"/>
          <w:lang w:val="uk-UA" w:eastAsia="uk-UA"/>
        </w:rPr>
        <w:softHyphen/>
        <w:t>зання поставлених завдань привчає працівників підходити до проблеми широко, а інколи і глобально, дивитися на явища очима інших, підвищує колективну відповідальність за прийняті рішення та втілення їх у життя. Тому колективні рішення, прийняті на нарадах, — це засіб підвищення ділової кваліфікації не тільки окремо взятого працівника але й всього колективу. Перевагою ділової наради, у порівнянні з іншими заходами та методами управління є те, що тут, як правило, присутні якщо не всі, то переважна більшість майбутніх виконавців тих рішень які можуть бути прийняті.</w:t>
      </w:r>
    </w:p>
    <w:p w:rsidR="001E3DEE" w:rsidRPr="003E2228" w:rsidRDefault="001E3DEE" w:rsidP="003E2228">
      <w:pPr>
        <w:spacing w:line="240" w:lineRule="auto"/>
        <w:ind w:firstLine="720"/>
        <w:rPr>
          <w:rFonts w:eastAsia="Arial Unicode MS"/>
          <w:color w:val="000000"/>
          <w:sz w:val="32"/>
          <w:szCs w:val="32"/>
          <w:lang w:val="uk-UA" w:eastAsia="uk-UA"/>
        </w:rPr>
      </w:pPr>
      <w:r w:rsidRPr="003E2228">
        <w:rPr>
          <w:rFonts w:eastAsia="Arial Unicode MS"/>
          <w:color w:val="000000"/>
          <w:sz w:val="32"/>
          <w:szCs w:val="32"/>
          <w:lang w:val="uk-UA" w:eastAsia="uk-UA"/>
        </w:rPr>
        <w:t xml:space="preserve">На ділових нарадах легше вирішуються саме ті питання, які стосуються всього колективу, — його успіхів або невдач. До то ж ідея, яка виникає в процесі багаторазового колективного обговорення, може набути більш конкретного і детального вигляду. Ділова нарада — досить ефективний метод управління, тому не слід вдаватися на нарадах до розгляду дрібних і другорядних питань, які можуть бути вирішені в робочому порядку на рівні міжособистісних стосунків керівника та підлеглих. </w:t>
      </w:r>
    </w:p>
    <w:p w:rsidR="001E3DEE" w:rsidRPr="003E2228" w:rsidRDefault="001E3DEE" w:rsidP="003E2228">
      <w:pPr>
        <w:spacing w:line="240" w:lineRule="auto"/>
        <w:ind w:firstLine="720"/>
        <w:rPr>
          <w:rFonts w:eastAsia="Arial Unicode MS"/>
          <w:color w:val="000000"/>
          <w:sz w:val="32"/>
          <w:szCs w:val="32"/>
          <w:lang w:val="uk-UA" w:eastAsia="uk-UA"/>
        </w:rPr>
      </w:pPr>
      <w:r w:rsidRPr="003E2228">
        <w:rPr>
          <w:rFonts w:eastAsia="Arial Unicode MS"/>
          <w:color w:val="000000"/>
          <w:sz w:val="32"/>
          <w:szCs w:val="32"/>
          <w:lang w:val="uk-UA" w:eastAsia="uk-UA"/>
        </w:rPr>
        <w:t xml:space="preserve">При цьому: наради не слід скликати з одного й того ж питання кілька разів </w:t>
      </w:r>
      <w:r w:rsidR="00DE673C">
        <w:rPr>
          <w:rFonts w:eastAsia="Arial Unicode MS"/>
          <w:color w:val="000000"/>
          <w:sz w:val="32"/>
          <w:szCs w:val="32"/>
          <w:lang w:val="uk-UA" w:eastAsia="uk-UA"/>
        </w:rPr>
        <w:t>—</w:t>
      </w:r>
      <w:r w:rsidRPr="003E2228">
        <w:rPr>
          <w:rFonts w:eastAsia="Arial Unicode MS"/>
          <w:color w:val="000000"/>
          <w:sz w:val="32"/>
          <w:szCs w:val="32"/>
          <w:lang w:val="uk-UA" w:eastAsia="uk-UA"/>
        </w:rPr>
        <w:t xml:space="preserve"> якщо питання не було вирішене за першим разом, значить, нарада не була результативна і слід шукати інші методи та варіанти його вирішення; нараду не слід перетворювати на універсальний засіб розв'язання всіх питань.</w:t>
      </w:r>
    </w:p>
    <w:p w:rsidR="001E3DEE" w:rsidRPr="003E2228" w:rsidRDefault="001E3DEE" w:rsidP="003E2228">
      <w:pPr>
        <w:spacing w:line="240" w:lineRule="auto"/>
        <w:ind w:firstLine="720"/>
        <w:rPr>
          <w:rFonts w:eastAsia="Arial Unicode MS"/>
          <w:b/>
          <w:color w:val="000000"/>
          <w:sz w:val="32"/>
          <w:szCs w:val="32"/>
          <w:lang w:val="uk-UA" w:eastAsia="uk-UA"/>
        </w:rPr>
      </w:pPr>
      <w:r w:rsidRPr="003E2228">
        <w:rPr>
          <w:rFonts w:eastAsia="Arial Unicode MS"/>
          <w:b/>
          <w:color w:val="000000"/>
          <w:sz w:val="32"/>
          <w:szCs w:val="32"/>
          <w:lang w:val="uk-UA" w:eastAsia="uk-UA"/>
        </w:rPr>
        <w:t>З огляду на мету проведення нарад, їх розрізняють:</w:t>
      </w:r>
    </w:p>
    <w:p w:rsidR="001E3DEE" w:rsidRPr="003E2228" w:rsidRDefault="001E3DEE" w:rsidP="003E2228">
      <w:pPr>
        <w:spacing w:line="240" w:lineRule="auto"/>
        <w:ind w:firstLine="720"/>
        <w:rPr>
          <w:rFonts w:eastAsia="Arial Unicode MS"/>
          <w:color w:val="000000"/>
          <w:sz w:val="32"/>
          <w:szCs w:val="32"/>
          <w:lang w:val="uk-UA" w:eastAsia="uk-UA"/>
        </w:rPr>
      </w:pPr>
      <w:r w:rsidRPr="003E2228">
        <w:rPr>
          <w:rFonts w:eastAsia="Arial Unicode MS"/>
          <w:b/>
          <w:bCs/>
          <w:i/>
          <w:iCs/>
          <w:color w:val="000000"/>
          <w:sz w:val="32"/>
          <w:szCs w:val="32"/>
          <w:lang w:val="uk-UA" w:eastAsia="uk-UA"/>
        </w:rPr>
        <w:t>інструктивна</w:t>
      </w:r>
      <w:r w:rsidRPr="003E2228">
        <w:rPr>
          <w:rFonts w:eastAsia="Arial Unicode MS"/>
          <w:b/>
          <w:bCs/>
          <w:i/>
          <w:iCs/>
          <w:color w:val="000000"/>
          <w:sz w:val="32"/>
          <w:szCs w:val="32"/>
          <w:lang w:val="uk-UA" w:eastAsia="uk-UA"/>
        </w:rPr>
        <w:tab/>
        <w:t>(навчальна)</w:t>
      </w:r>
      <w:r w:rsidRPr="003E2228">
        <w:rPr>
          <w:rFonts w:eastAsia="Arial Unicode MS"/>
          <w:color w:val="000000"/>
          <w:sz w:val="32"/>
          <w:szCs w:val="32"/>
          <w:lang w:val="uk-UA" w:eastAsia="uk-UA"/>
        </w:rPr>
        <w:t xml:space="preserve"> </w:t>
      </w:r>
      <w:r w:rsidR="00DE673C">
        <w:rPr>
          <w:rFonts w:eastAsia="Arial Unicode MS"/>
          <w:color w:val="000000"/>
          <w:sz w:val="32"/>
          <w:szCs w:val="32"/>
          <w:lang w:val="uk-UA" w:eastAsia="uk-UA"/>
        </w:rPr>
        <w:t>—</w:t>
      </w:r>
      <w:r w:rsidRPr="003E2228">
        <w:rPr>
          <w:rFonts w:eastAsia="Arial Unicode MS"/>
          <w:color w:val="000000"/>
          <w:sz w:val="32"/>
          <w:szCs w:val="32"/>
          <w:lang w:val="uk-UA" w:eastAsia="uk-UA"/>
        </w:rPr>
        <w:t xml:space="preserve"> форма наради, яка має чітке призначення — ознайомлення працівників з окремою ділянкою роботи, новими положеннями та законами уряду і відомчих інстанцій </w:t>
      </w:r>
      <w:r w:rsidR="00DE673C">
        <w:rPr>
          <w:rFonts w:eastAsia="Arial Unicode MS"/>
          <w:color w:val="000000"/>
          <w:sz w:val="32"/>
          <w:szCs w:val="32"/>
          <w:lang w:val="uk-UA" w:eastAsia="uk-UA"/>
        </w:rPr>
        <w:t>тощо</w:t>
      </w:r>
      <w:r w:rsidRPr="003E2228">
        <w:rPr>
          <w:rFonts w:eastAsia="Arial Unicode MS"/>
          <w:color w:val="000000"/>
          <w:sz w:val="32"/>
          <w:szCs w:val="32"/>
          <w:lang w:val="uk-UA" w:eastAsia="uk-UA"/>
        </w:rPr>
        <w:t>;</w:t>
      </w:r>
    </w:p>
    <w:p w:rsidR="001E3DEE" w:rsidRPr="003E2228" w:rsidRDefault="001E3DEE" w:rsidP="003E2228">
      <w:pPr>
        <w:spacing w:line="240" w:lineRule="auto"/>
        <w:ind w:firstLine="720"/>
        <w:rPr>
          <w:rFonts w:eastAsia="Arial Unicode MS"/>
          <w:color w:val="000000"/>
          <w:sz w:val="32"/>
          <w:szCs w:val="32"/>
          <w:lang w:val="uk-UA" w:eastAsia="uk-UA"/>
        </w:rPr>
      </w:pPr>
      <w:r w:rsidRPr="003E2228">
        <w:rPr>
          <w:rFonts w:eastAsia="Arial Unicode MS"/>
          <w:b/>
          <w:bCs/>
          <w:i/>
          <w:iCs/>
          <w:color w:val="000000"/>
          <w:sz w:val="32"/>
          <w:szCs w:val="32"/>
          <w:lang w:val="uk-UA" w:eastAsia="uk-UA"/>
        </w:rPr>
        <w:t>інформаційна</w:t>
      </w:r>
      <w:r w:rsidRPr="003E2228">
        <w:rPr>
          <w:rFonts w:eastAsia="Arial Unicode MS"/>
          <w:color w:val="000000"/>
          <w:sz w:val="32"/>
          <w:szCs w:val="32"/>
          <w:lang w:val="uk-UA" w:eastAsia="uk-UA"/>
        </w:rPr>
        <w:t xml:space="preserve"> — на ній учасників знайомлять з даними, які вводяться в діловодний процес або стосуються окремих ділянок роботи. При цьому може бути заздалегідь підготовлений у письмовому вигляді ряд документів (витягів з них), які є носіями інформації з певного питання (питань);</w:t>
      </w:r>
    </w:p>
    <w:p w:rsidR="001E3DEE" w:rsidRPr="003E2228" w:rsidRDefault="001E3DEE" w:rsidP="003E2228">
      <w:pPr>
        <w:spacing w:line="240" w:lineRule="auto"/>
        <w:ind w:firstLine="720"/>
        <w:rPr>
          <w:rFonts w:eastAsia="Arial Unicode MS"/>
          <w:color w:val="000000"/>
          <w:sz w:val="32"/>
          <w:szCs w:val="32"/>
          <w:lang w:val="uk-UA" w:eastAsia="uk-UA"/>
        </w:rPr>
      </w:pPr>
      <w:r w:rsidRPr="003E2228">
        <w:rPr>
          <w:rFonts w:eastAsia="Arial Unicode MS"/>
          <w:b/>
          <w:bCs/>
          <w:i/>
          <w:iCs/>
          <w:color w:val="000000"/>
          <w:sz w:val="32"/>
          <w:szCs w:val="32"/>
          <w:lang w:val="uk-UA" w:eastAsia="uk-UA"/>
        </w:rPr>
        <w:t>диспетчерська (</w:t>
      </w:r>
      <w:r w:rsidR="00DE673C">
        <w:rPr>
          <w:rFonts w:eastAsia="Arial Unicode MS"/>
          <w:b/>
          <w:bCs/>
          <w:i/>
          <w:iCs/>
          <w:color w:val="000000"/>
          <w:sz w:val="32"/>
          <w:szCs w:val="32"/>
          <w:lang w:val="uk-UA" w:eastAsia="uk-UA"/>
        </w:rPr>
        <w:t>«</w:t>
      </w:r>
      <w:r w:rsidRPr="003E2228">
        <w:rPr>
          <w:rFonts w:eastAsia="Arial Unicode MS"/>
          <w:b/>
          <w:bCs/>
          <w:i/>
          <w:iCs/>
          <w:color w:val="000000"/>
          <w:sz w:val="32"/>
          <w:szCs w:val="32"/>
          <w:lang w:val="uk-UA" w:eastAsia="uk-UA"/>
        </w:rPr>
        <w:t>п'ятихвилинка</w:t>
      </w:r>
      <w:r w:rsidR="00DE673C">
        <w:rPr>
          <w:rFonts w:eastAsia="Arial Unicode MS"/>
          <w:b/>
          <w:bCs/>
          <w:i/>
          <w:iCs/>
          <w:color w:val="000000"/>
          <w:sz w:val="32"/>
          <w:szCs w:val="32"/>
          <w:lang w:val="uk-UA" w:eastAsia="uk-UA"/>
        </w:rPr>
        <w:t>»</w:t>
      </w:r>
      <w:r w:rsidRPr="003E2228">
        <w:rPr>
          <w:rFonts w:eastAsia="Arial Unicode MS"/>
          <w:b/>
          <w:bCs/>
          <w:i/>
          <w:iCs/>
          <w:color w:val="000000"/>
          <w:sz w:val="32"/>
          <w:szCs w:val="32"/>
          <w:lang w:val="uk-UA" w:eastAsia="uk-UA"/>
        </w:rPr>
        <w:t>)</w:t>
      </w:r>
      <w:r w:rsidR="00DE673C">
        <w:rPr>
          <w:rFonts w:eastAsia="Arial Unicode MS"/>
          <w:color w:val="000000"/>
          <w:sz w:val="32"/>
          <w:szCs w:val="32"/>
          <w:lang w:val="uk-UA" w:eastAsia="uk-UA"/>
        </w:rPr>
        <w:t xml:space="preserve"> </w:t>
      </w:r>
      <w:r w:rsidRPr="003E2228">
        <w:rPr>
          <w:rFonts w:eastAsia="Arial Unicode MS"/>
          <w:color w:val="000000"/>
          <w:sz w:val="32"/>
          <w:szCs w:val="32"/>
          <w:lang w:val="uk-UA" w:eastAsia="uk-UA"/>
        </w:rPr>
        <w:t>— найбільш стихійний вид наради, яка має на меті охопити всі три стадії процесу управління: збір інформації, її переробку і прийняття рішень. Вона має завершуватися повідомленням конкретних розпоряджень. Подекуди така форма наради супроводжується попередньою підготовкою рапортів в усній чи письмовій формі (доповідних записок), що значно економить робочий час та зусилля;</w:t>
      </w:r>
    </w:p>
    <w:p w:rsidR="001E3DEE" w:rsidRPr="003E2228" w:rsidRDefault="001E3DEE" w:rsidP="003E2228">
      <w:pPr>
        <w:spacing w:line="240" w:lineRule="auto"/>
        <w:ind w:firstLine="720"/>
        <w:rPr>
          <w:rFonts w:eastAsia="Arial Unicode MS"/>
          <w:color w:val="000000"/>
          <w:sz w:val="32"/>
          <w:szCs w:val="32"/>
          <w:lang w:val="uk-UA" w:eastAsia="uk-UA"/>
        </w:rPr>
      </w:pPr>
      <w:r w:rsidRPr="003E2228">
        <w:rPr>
          <w:rFonts w:eastAsia="Arial Unicode MS"/>
          <w:b/>
          <w:bCs/>
          <w:i/>
          <w:iCs/>
          <w:color w:val="000000"/>
          <w:sz w:val="32"/>
          <w:szCs w:val="32"/>
          <w:lang w:val="uk-UA" w:eastAsia="uk-UA"/>
        </w:rPr>
        <w:t>дискусійна</w:t>
      </w:r>
      <w:r w:rsidRPr="003E2228">
        <w:rPr>
          <w:rFonts w:eastAsia="Arial Unicode MS"/>
          <w:color w:val="000000"/>
          <w:sz w:val="32"/>
          <w:szCs w:val="32"/>
          <w:lang w:val="uk-UA" w:eastAsia="uk-UA"/>
        </w:rPr>
        <w:t xml:space="preserve"> — це найдемократичніший за структурою вид нарад. На такому засіданні кожен може вільно висловити свою думку, навіть якщо така думка розходиться з думкою більшості і думкою керівника. Така нарада — творчий процес, в результаті якого, почасти, народжуються цікаві пропозиції, які можуть, після глибокого аналізу та остаточного формулювання, стати справді цінним надбанням підприємства;</w:t>
      </w:r>
    </w:p>
    <w:p w:rsidR="001E3DEE" w:rsidRPr="003E2228" w:rsidRDefault="001E3DEE" w:rsidP="003E2228">
      <w:pPr>
        <w:spacing w:line="240" w:lineRule="auto"/>
        <w:ind w:firstLine="720"/>
        <w:rPr>
          <w:rFonts w:eastAsia="Arial Unicode MS"/>
          <w:color w:val="000000"/>
          <w:sz w:val="32"/>
          <w:szCs w:val="32"/>
          <w:lang w:val="uk-UA" w:eastAsia="uk-UA"/>
        </w:rPr>
      </w:pPr>
      <w:r w:rsidRPr="003E2228">
        <w:rPr>
          <w:rFonts w:eastAsia="Arial Unicode MS"/>
          <w:b/>
          <w:bCs/>
          <w:i/>
          <w:iCs/>
          <w:color w:val="000000"/>
          <w:sz w:val="32"/>
          <w:szCs w:val="32"/>
          <w:lang w:val="uk-UA" w:eastAsia="uk-UA"/>
        </w:rPr>
        <w:t>диктаторська</w:t>
      </w:r>
      <w:r w:rsidRPr="003E2228">
        <w:rPr>
          <w:rFonts w:eastAsia="Arial Unicode MS"/>
          <w:color w:val="000000"/>
          <w:sz w:val="32"/>
          <w:szCs w:val="32"/>
          <w:lang w:val="uk-UA" w:eastAsia="uk-UA"/>
        </w:rPr>
        <w:t xml:space="preserve"> — особливий вид наради, організація та проведення якої є ініціативою керівництва з певного питання чи з певної ділянки роботи і призначена для вузького кола працівників (наприклад: відділ фінансів);</w:t>
      </w:r>
    </w:p>
    <w:p w:rsidR="001E3DEE" w:rsidRPr="003E2228" w:rsidRDefault="001E3DEE" w:rsidP="003E2228">
      <w:pPr>
        <w:spacing w:line="240" w:lineRule="auto"/>
        <w:ind w:firstLine="720"/>
        <w:rPr>
          <w:rFonts w:eastAsia="Arial Unicode MS"/>
          <w:color w:val="000000"/>
          <w:sz w:val="32"/>
          <w:szCs w:val="32"/>
          <w:lang w:val="uk-UA" w:eastAsia="uk-UA"/>
        </w:rPr>
      </w:pPr>
      <w:r w:rsidRPr="003E2228">
        <w:rPr>
          <w:rFonts w:eastAsia="Arial Unicode MS"/>
          <w:b/>
          <w:bCs/>
          <w:i/>
          <w:iCs/>
          <w:color w:val="000000"/>
          <w:sz w:val="32"/>
          <w:szCs w:val="32"/>
          <w:lang w:val="uk-UA" w:eastAsia="uk-UA"/>
        </w:rPr>
        <w:t>автократична</w:t>
      </w:r>
      <w:r w:rsidRPr="003E2228">
        <w:rPr>
          <w:rFonts w:eastAsia="Arial Unicode MS"/>
          <w:color w:val="000000"/>
          <w:sz w:val="32"/>
          <w:szCs w:val="32"/>
          <w:lang w:val="uk-UA" w:eastAsia="uk-UA"/>
        </w:rPr>
        <w:t xml:space="preserve"> — вид наради, яка наперед передбачає чіткий хід її проведення і готується всіма учасниками заздалегідь. Діє за принципом: </w:t>
      </w:r>
      <w:r w:rsidR="008521D9">
        <w:rPr>
          <w:rFonts w:eastAsia="Arial Unicode MS"/>
          <w:color w:val="000000"/>
          <w:sz w:val="32"/>
          <w:szCs w:val="32"/>
          <w:lang w:val="uk-UA" w:eastAsia="uk-UA"/>
        </w:rPr>
        <w:t>«</w:t>
      </w:r>
      <w:r w:rsidRPr="003E2228">
        <w:rPr>
          <w:rFonts w:eastAsia="Arial Unicode MS"/>
          <w:color w:val="000000"/>
          <w:sz w:val="32"/>
          <w:szCs w:val="32"/>
          <w:lang w:val="uk-UA" w:eastAsia="uk-UA"/>
        </w:rPr>
        <w:t>Запит керівника — відповідь підлеглого (учасника)</w:t>
      </w:r>
      <w:r w:rsidR="008521D9">
        <w:rPr>
          <w:rFonts w:eastAsia="Arial Unicode MS"/>
          <w:color w:val="000000"/>
          <w:sz w:val="32"/>
          <w:szCs w:val="32"/>
          <w:lang w:val="uk-UA" w:eastAsia="uk-UA"/>
        </w:rPr>
        <w:t>»</w:t>
      </w:r>
      <w:r w:rsidRPr="003E2228">
        <w:rPr>
          <w:rFonts w:eastAsia="Arial Unicode MS"/>
          <w:color w:val="000000"/>
          <w:sz w:val="32"/>
          <w:szCs w:val="32"/>
          <w:lang w:val="uk-UA" w:eastAsia="uk-UA"/>
        </w:rPr>
        <w:t>;</w:t>
      </w:r>
    </w:p>
    <w:p w:rsidR="001E3DEE" w:rsidRPr="003E2228" w:rsidRDefault="001E3DEE" w:rsidP="003E2228">
      <w:pPr>
        <w:spacing w:line="240" w:lineRule="auto"/>
        <w:ind w:firstLine="720"/>
        <w:rPr>
          <w:rFonts w:eastAsia="Arial Unicode MS"/>
          <w:color w:val="000000"/>
          <w:sz w:val="32"/>
          <w:szCs w:val="32"/>
          <w:lang w:val="uk-UA" w:eastAsia="uk-UA"/>
        </w:rPr>
      </w:pPr>
      <w:r w:rsidRPr="003E2228">
        <w:rPr>
          <w:rFonts w:eastAsia="Arial Unicode MS"/>
          <w:b/>
          <w:bCs/>
          <w:i/>
          <w:iCs/>
          <w:color w:val="000000"/>
          <w:sz w:val="32"/>
          <w:szCs w:val="32"/>
          <w:lang w:val="uk-UA" w:eastAsia="uk-UA"/>
        </w:rPr>
        <w:t>сегрегативна (відокремлена)</w:t>
      </w:r>
      <w:r w:rsidRPr="003E2228">
        <w:rPr>
          <w:rFonts w:eastAsia="Arial Unicode MS"/>
          <w:color w:val="000000"/>
          <w:sz w:val="32"/>
          <w:szCs w:val="32"/>
          <w:lang w:val="uk-UA" w:eastAsia="uk-UA"/>
        </w:rPr>
        <w:t>_— заздалегідь повідомляється особа та тема її виступу. Це — найконкретніша форма наради, яка має чітко встановлені межі регламенту та коло питань, які повідомляються.</w:t>
      </w:r>
    </w:p>
    <w:p w:rsidR="001E3DEE" w:rsidRPr="003E2228" w:rsidRDefault="001E3DEE" w:rsidP="003E2228">
      <w:pPr>
        <w:spacing w:line="240" w:lineRule="auto"/>
        <w:ind w:firstLine="720"/>
        <w:rPr>
          <w:rFonts w:eastAsia="Arial Unicode MS"/>
          <w:color w:val="000000"/>
          <w:sz w:val="32"/>
          <w:szCs w:val="32"/>
          <w:lang w:val="uk-UA" w:eastAsia="uk-UA"/>
        </w:rPr>
      </w:pPr>
      <w:r w:rsidRPr="003E2228">
        <w:rPr>
          <w:rFonts w:eastAsia="Arial Unicode MS"/>
          <w:color w:val="000000"/>
          <w:sz w:val="32"/>
          <w:szCs w:val="32"/>
          <w:lang w:val="uk-UA" w:eastAsia="uk-UA"/>
        </w:rPr>
        <w:t>Майже всі види нарад, окрім диспетчерської, варто спланувати наперед, провести відповідну документаційну та організаційну підготовку. Насамперед потребує розгляду питання про регулярність нарад. З одного боку, позапланові наради знижують рівень культури службових взаємин, працівники змушені порушувати свій робочий ритм — зривати ділові зустрічі, консультації та ін., а з іншого боку, наради слід скликати саме тоді, коли дійсно в організації та проведенні їх постала необхідність.</w:t>
      </w:r>
    </w:p>
    <w:p w:rsidR="001E3DEE" w:rsidRPr="003E2228" w:rsidRDefault="001E3DEE" w:rsidP="008521D9">
      <w:pPr>
        <w:spacing w:line="240" w:lineRule="auto"/>
        <w:rPr>
          <w:rFonts w:eastAsia="Arial Unicode MS"/>
          <w:b/>
          <w:color w:val="000000"/>
          <w:sz w:val="32"/>
          <w:szCs w:val="32"/>
          <w:lang w:val="uk-UA" w:eastAsia="uk-UA"/>
        </w:rPr>
      </w:pPr>
      <w:r w:rsidRPr="003E2228">
        <w:rPr>
          <w:rFonts w:eastAsia="Arial Unicode MS"/>
          <w:b/>
          <w:color w:val="000000"/>
          <w:sz w:val="32"/>
          <w:szCs w:val="32"/>
          <w:lang w:val="uk-UA" w:eastAsia="uk-UA"/>
        </w:rPr>
        <w:t>Рекомендації з організації та проведення нарад:</w:t>
      </w:r>
    </w:p>
    <w:p w:rsidR="001E3DEE" w:rsidRPr="003E2228" w:rsidRDefault="001E3DEE" w:rsidP="003E2228">
      <w:pPr>
        <w:spacing w:line="240" w:lineRule="auto"/>
        <w:ind w:firstLine="720"/>
        <w:rPr>
          <w:rFonts w:eastAsia="Arial Unicode MS"/>
          <w:b/>
          <w:color w:val="000000"/>
          <w:sz w:val="32"/>
          <w:szCs w:val="32"/>
          <w:lang w:val="uk-UA" w:eastAsia="uk-UA"/>
        </w:rPr>
      </w:pPr>
      <w:r w:rsidRPr="003E2228">
        <w:rPr>
          <w:rFonts w:eastAsia="Arial Unicode MS"/>
          <w:b/>
          <w:i/>
          <w:iCs/>
          <w:color w:val="000000"/>
          <w:sz w:val="32"/>
          <w:szCs w:val="32"/>
          <w:lang w:val="uk-UA" w:eastAsia="uk-UA"/>
        </w:rPr>
        <w:t>До наради:</w:t>
      </w:r>
    </w:p>
    <w:p w:rsidR="001E3DEE" w:rsidRPr="003E2228" w:rsidRDefault="001E3DEE" w:rsidP="00C84DE1">
      <w:pPr>
        <w:numPr>
          <w:ilvl w:val="0"/>
          <w:numId w:val="19"/>
        </w:numPr>
        <w:tabs>
          <w:tab w:val="clear" w:pos="1440"/>
          <w:tab w:val="num" w:pos="1080"/>
        </w:tabs>
        <w:spacing w:line="240" w:lineRule="auto"/>
        <w:ind w:left="1080"/>
        <w:rPr>
          <w:rFonts w:eastAsia="Arial Unicode MS"/>
          <w:color w:val="000000"/>
          <w:sz w:val="32"/>
          <w:szCs w:val="32"/>
          <w:lang w:val="uk-UA" w:eastAsia="uk-UA"/>
        </w:rPr>
      </w:pPr>
      <w:r w:rsidRPr="003E2228">
        <w:rPr>
          <w:rFonts w:eastAsia="Arial Unicode MS"/>
          <w:color w:val="000000"/>
          <w:sz w:val="32"/>
          <w:szCs w:val="32"/>
          <w:lang w:val="uk-UA" w:eastAsia="uk-UA"/>
        </w:rPr>
        <w:t>Сформулювати тему і підготувати порядок денний та погодити його з керівництвом, а у випадку, коли керівник готує нараду, обговорити її хід зі своїми безпосередніми заступниками і помічниками.</w:t>
      </w:r>
    </w:p>
    <w:p w:rsidR="001E3DEE" w:rsidRPr="003E2228" w:rsidRDefault="001E3DEE" w:rsidP="00C84DE1">
      <w:pPr>
        <w:numPr>
          <w:ilvl w:val="0"/>
          <w:numId w:val="19"/>
        </w:numPr>
        <w:tabs>
          <w:tab w:val="clear" w:pos="1440"/>
          <w:tab w:val="num" w:pos="1080"/>
        </w:tabs>
        <w:spacing w:line="240" w:lineRule="auto"/>
        <w:ind w:left="1080"/>
        <w:rPr>
          <w:rFonts w:eastAsia="Arial Unicode MS"/>
          <w:color w:val="000000"/>
          <w:sz w:val="32"/>
          <w:szCs w:val="32"/>
          <w:lang w:val="uk-UA" w:eastAsia="uk-UA"/>
        </w:rPr>
      </w:pPr>
      <w:r w:rsidRPr="003E2228">
        <w:rPr>
          <w:rFonts w:eastAsia="Arial Unicode MS"/>
          <w:color w:val="000000"/>
          <w:sz w:val="32"/>
          <w:szCs w:val="32"/>
          <w:lang w:val="uk-UA" w:eastAsia="uk-UA"/>
        </w:rPr>
        <w:t>Забезпечити приміщення і подбати про його технічне оснащення, якщо це необхідно, з урахуванням кількості учасників.</w:t>
      </w:r>
    </w:p>
    <w:p w:rsidR="001E3DEE" w:rsidRPr="003E2228" w:rsidRDefault="001E3DEE" w:rsidP="00C84DE1">
      <w:pPr>
        <w:numPr>
          <w:ilvl w:val="0"/>
          <w:numId w:val="19"/>
        </w:numPr>
        <w:tabs>
          <w:tab w:val="clear" w:pos="1440"/>
          <w:tab w:val="num" w:pos="1080"/>
        </w:tabs>
        <w:spacing w:line="240" w:lineRule="auto"/>
        <w:ind w:left="1080"/>
        <w:rPr>
          <w:rFonts w:eastAsia="Arial Unicode MS"/>
          <w:color w:val="000000"/>
          <w:sz w:val="32"/>
          <w:szCs w:val="32"/>
          <w:lang w:val="uk-UA" w:eastAsia="uk-UA"/>
        </w:rPr>
      </w:pPr>
      <w:r w:rsidRPr="003E2228">
        <w:rPr>
          <w:rFonts w:eastAsia="Arial Unicode MS"/>
          <w:color w:val="000000"/>
          <w:sz w:val="32"/>
          <w:szCs w:val="32"/>
          <w:lang w:val="uk-UA" w:eastAsia="uk-UA"/>
        </w:rPr>
        <w:t>Одержати тексти заявок або документів від тих учасників наради, які мають бажання або повинні виступити з обговорюваних питань.</w:t>
      </w:r>
    </w:p>
    <w:p w:rsidR="001E3DEE" w:rsidRPr="003E2228" w:rsidRDefault="001E3DEE" w:rsidP="00C84DE1">
      <w:pPr>
        <w:numPr>
          <w:ilvl w:val="0"/>
          <w:numId w:val="19"/>
        </w:numPr>
        <w:tabs>
          <w:tab w:val="clear" w:pos="1440"/>
          <w:tab w:val="num" w:pos="1080"/>
        </w:tabs>
        <w:spacing w:line="240" w:lineRule="auto"/>
        <w:ind w:left="1080"/>
        <w:rPr>
          <w:rFonts w:eastAsia="Arial Unicode MS"/>
          <w:color w:val="000000"/>
          <w:sz w:val="32"/>
          <w:szCs w:val="32"/>
          <w:lang w:val="uk-UA" w:eastAsia="uk-UA"/>
        </w:rPr>
      </w:pPr>
      <w:r w:rsidRPr="003E2228">
        <w:rPr>
          <w:rFonts w:eastAsia="Arial Unicode MS"/>
          <w:color w:val="000000"/>
          <w:sz w:val="32"/>
          <w:szCs w:val="32"/>
          <w:lang w:val="uk-UA" w:eastAsia="uk-UA"/>
        </w:rPr>
        <w:t>Підготувати все необхідне канцелярське приладдя, включаючи папір і записники (нотатники), додаткові копії порядку денного (якщо нарада тривала), справу з листування, включаючи листи учасників, які не можуть бути присутні на нараді, необхідні довідники, інструкії тощо.</w:t>
      </w:r>
    </w:p>
    <w:p w:rsidR="001E3DEE" w:rsidRPr="003E2228" w:rsidRDefault="001E3DEE" w:rsidP="003E2228">
      <w:pPr>
        <w:spacing w:line="240" w:lineRule="auto"/>
        <w:ind w:firstLine="720"/>
        <w:rPr>
          <w:rFonts w:eastAsia="Arial Unicode MS"/>
          <w:b/>
          <w:color w:val="000000"/>
          <w:sz w:val="32"/>
          <w:szCs w:val="32"/>
          <w:lang w:val="uk-UA" w:eastAsia="uk-UA"/>
        </w:rPr>
      </w:pPr>
      <w:r w:rsidRPr="003E2228">
        <w:rPr>
          <w:rFonts w:eastAsia="Arial Unicode MS"/>
          <w:b/>
          <w:i/>
          <w:iCs/>
          <w:color w:val="000000"/>
          <w:sz w:val="32"/>
          <w:szCs w:val="32"/>
          <w:lang w:val="uk-UA" w:eastAsia="uk-UA"/>
        </w:rPr>
        <w:t>В день наради:</w:t>
      </w:r>
    </w:p>
    <w:p w:rsidR="001E3DEE" w:rsidRPr="003E2228" w:rsidRDefault="001E3DEE" w:rsidP="00C84DE1">
      <w:pPr>
        <w:numPr>
          <w:ilvl w:val="0"/>
          <w:numId w:val="20"/>
        </w:numPr>
        <w:tabs>
          <w:tab w:val="clear" w:pos="1440"/>
          <w:tab w:val="num" w:pos="1080"/>
        </w:tabs>
        <w:spacing w:line="240" w:lineRule="auto"/>
        <w:ind w:left="1080"/>
        <w:rPr>
          <w:rFonts w:eastAsia="Arial Unicode MS"/>
          <w:color w:val="000000"/>
          <w:sz w:val="32"/>
          <w:szCs w:val="32"/>
          <w:lang w:val="uk-UA" w:eastAsia="uk-UA"/>
        </w:rPr>
      </w:pPr>
      <w:r w:rsidRPr="003E2228">
        <w:rPr>
          <w:rFonts w:eastAsia="Arial Unicode MS"/>
          <w:color w:val="000000"/>
          <w:sz w:val="32"/>
          <w:szCs w:val="32"/>
          <w:lang w:val="uk-UA" w:eastAsia="uk-UA"/>
        </w:rPr>
        <w:t>Направити всіх учасників до місця проведення наради.</w:t>
      </w:r>
    </w:p>
    <w:p w:rsidR="001E3DEE" w:rsidRPr="003E2228" w:rsidRDefault="001E3DEE" w:rsidP="00C84DE1">
      <w:pPr>
        <w:numPr>
          <w:ilvl w:val="0"/>
          <w:numId w:val="20"/>
        </w:numPr>
        <w:tabs>
          <w:tab w:val="clear" w:pos="1440"/>
          <w:tab w:val="num" w:pos="1080"/>
        </w:tabs>
        <w:spacing w:line="240" w:lineRule="auto"/>
        <w:ind w:left="1080"/>
        <w:rPr>
          <w:rFonts w:eastAsia="Arial Unicode MS"/>
          <w:color w:val="000000"/>
          <w:sz w:val="32"/>
          <w:szCs w:val="32"/>
          <w:lang w:val="uk-UA" w:eastAsia="uk-UA"/>
        </w:rPr>
      </w:pPr>
      <w:r w:rsidRPr="003E2228">
        <w:rPr>
          <w:rFonts w:eastAsia="Arial Unicode MS"/>
          <w:color w:val="000000"/>
          <w:sz w:val="32"/>
          <w:szCs w:val="32"/>
          <w:lang w:val="uk-UA" w:eastAsia="uk-UA"/>
        </w:rPr>
        <w:t>Кожне робоче місце забезпечити необхідними документами та папером для нотаток.</w:t>
      </w:r>
    </w:p>
    <w:p w:rsidR="001E3DEE" w:rsidRPr="003E2228" w:rsidRDefault="001E3DEE" w:rsidP="00C84DE1">
      <w:pPr>
        <w:numPr>
          <w:ilvl w:val="0"/>
          <w:numId w:val="20"/>
        </w:numPr>
        <w:tabs>
          <w:tab w:val="clear" w:pos="1440"/>
          <w:tab w:val="num" w:pos="1080"/>
        </w:tabs>
        <w:spacing w:line="240" w:lineRule="auto"/>
        <w:ind w:left="1080"/>
        <w:rPr>
          <w:rFonts w:eastAsia="Arial Unicode MS"/>
          <w:color w:val="000000"/>
          <w:sz w:val="32"/>
          <w:szCs w:val="32"/>
          <w:lang w:val="uk-UA" w:eastAsia="uk-UA"/>
        </w:rPr>
      </w:pPr>
      <w:r w:rsidRPr="003E2228">
        <w:rPr>
          <w:rFonts w:eastAsia="Arial Unicode MS"/>
          <w:color w:val="000000"/>
          <w:sz w:val="32"/>
          <w:szCs w:val="32"/>
          <w:lang w:val="uk-UA" w:eastAsia="uk-UA"/>
        </w:rPr>
        <w:t>Провести реєстрацію учасників наради.</w:t>
      </w:r>
    </w:p>
    <w:p w:rsidR="001E3DEE" w:rsidRPr="003E2228" w:rsidRDefault="001E3DEE" w:rsidP="00C84DE1">
      <w:pPr>
        <w:numPr>
          <w:ilvl w:val="0"/>
          <w:numId w:val="20"/>
        </w:numPr>
        <w:tabs>
          <w:tab w:val="clear" w:pos="1440"/>
          <w:tab w:val="num" w:pos="1080"/>
        </w:tabs>
        <w:spacing w:line="240" w:lineRule="auto"/>
        <w:ind w:left="1080"/>
        <w:rPr>
          <w:rFonts w:eastAsia="Arial Unicode MS"/>
          <w:color w:val="000000"/>
          <w:sz w:val="32"/>
          <w:szCs w:val="32"/>
          <w:lang w:val="uk-UA" w:eastAsia="uk-UA"/>
        </w:rPr>
      </w:pPr>
      <w:r w:rsidRPr="003E2228">
        <w:rPr>
          <w:rFonts w:eastAsia="Arial Unicode MS"/>
          <w:color w:val="000000"/>
          <w:sz w:val="32"/>
          <w:szCs w:val="32"/>
          <w:lang w:val="uk-UA" w:eastAsia="uk-UA"/>
        </w:rPr>
        <w:t>Зачитати порядок денний, листи з вибаченнями та іншу додаткову доку</w:t>
      </w:r>
      <w:r w:rsidRPr="003E2228">
        <w:rPr>
          <w:rFonts w:eastAsia="Arial Unicode MS"/>
          <w:color w:val="000000"/>
          <w:sz w:val="32"/>
          <w:szCs w:val="32"/>
          <w:lang w:val="uk-UA" w:eastAsia="uk-UA"/>
        </w:rPr>
        <w:softHyphen/>
        <w:t>ментацію.</w:t>
      </w:r>
    </w:p>
    <w:p w:rsidR="001E3DEE" w:rsidRPr="003E2228" w:rsidRDefault="001E3DEE" w:rsidP="00C84DE1">
      <w:pPr>
        <w:numPr>
          <w:ilvl w:val="0"/>
          <w:numId w:val="20"/>
        </w:numPr>
        <w:tabs>
          <w:tab w:val="clear" w:pos="1440"/>
          <w:tab w:val="num" w:pos="1080"/>
        </w:tabs>
        <w:spacing w:line="240" w:lineRule="auto"/>
        <w:ind w:left="1080"/>
        <w:rPr>
          <w:rFonts w:eastAsia="Arial Unicode MS"/>
          <w:color w:val="000000"/>
          <w:sz w:val="32"/>
          <w:szCs w:val="32"/>
          <w:lang w:val="uk-UA" w:eastAsia="uk-UA"/>
        </w:rPr>
      </w:pPr>
      <w:r w:rsidRPr="003E2228">
        <w:rPr>
          <w:rFonts w:eastAsia="Arial Unicode MS"/>
          <w:color w:val="000000"/>
          <w:sz w:val="32"/>
          <w:szCs w:val="32"/>
          <w:lang w:val="uk-UA" w:eastAsia="uk-UA"/>
        </w:rPr>
        <w:t>Зафіксувати хід обговорення, пропозиції, прізвища виступаючих і прийняті на нараді рішення з допомогою вільного текстового запису, технічних засобів (диктофон, відеокамера).</w:t>
      </w:r>
    </w:p>
    <w:p w:rsidR="001E3DEE" w:rsidRPr="003E2228" w:rsidRDefault="001E3DEE" w:rsidP="003E2228">
      <w:pPr>
        <w:spacing w:line="240" w:lineRule="auto"/>
        <w:ind w:firstLine="720"/>
        <w:rPr>
          <w:rFonts w:eastAsia="Arial Unicode MS"/>
          <w:b/>
          <w:color w:val="000000"/>
          <w:sz w:val="32"/>
          <w:szCs w:val="32"/>
          <w:lang w:val="uk-UA" w:eastAsia="uk-UA"/>
        </w:rPr>
      </w:pPr>
      <w:r w:rsidRPr="003E2228">
        <w:rPr>
          <w:rFonts w:eastAsia="Arial Unicode MS"/>
          <w:b/>
          <w:i/>
          <w:iCs/>
          <w:color w:val="000000"/>
          <w:sz w:val="32"/>
          <w:szCs w:val="32"/>
          <w:lang w:val="uk-UA" w:eastAsia="uk-UA"/>
        </w:rPr>
        <w:t>Після наради:</w:t>
      </w:r>
    </w:p>
    <w:p w:rsidR="001E3DEE" w:rsidRPr="003E2228" w:rsidRDefault="001E3DEE" w:rsidP="00C84DE1">
      <w:pPr>
        <w:numPr>
          <w:ilvl w:val="0"/>
          <w:numId w:val="21"/>
        </w:numPr>
        <w:tabs>
          <w:tab w:val="clear" w:pos="1440"/>
          <w:tab w:val="num" w:pos="1080"/>
        </w:tabs>
        <w:spacing w:line="240" w:lineRule="auto"/>
        <w:ind w:left="1080"/>
        <w:rPr>
          <w:rFonts w:eastAsia="Arial Unicode MS"/>
          <w:color w:val="000000"/>
          <w:sz w:val="32"/>
          <w:szCs w:val="32"/>
          <w:lang w:val="uk-UA" w:eastAsia="uk-UA"/>
        </w:rPr>
      </w:pPr>
      <w:r w:rsidRPr="003E2228">
        <w:rPr>
          <w:rFonts w:eastAsia="Arial Unicode MS"/>
          <w:color w:val="000000"/>
          <w:sz w:val="32"/>
          <w:szCs w:val="32"/>
          <w:lang w:val="uk-UA" w:eastAsia="uk-UA"/>
        </w:rPr>
        <w:t>Підготувати проект протоколу наради і погодити його з головою наради.</w:t>
      </w:r>
    </w:p>
    <w:p w:rsidR="001E3DEE" w:rsidRPr="003E2228" w:rsidRDefault="001E3DEE" w:rsidP="00C84DE1">
      <w:pPr>
        <w:numPr>
          <w:ilvl w:val="0"/>
          <w:numId w:val="21"/>
        </w:numPr>
        <w:tabs>
          <w:tab w:val="clear" w:pos="1440"/>
          <w:tab w:val="num" w:pos="1080"/>
        </w:tabs>
        <w:spacing w:line="240" w:lineRule="auto"/>
        <w:ind w:left="1080"/>
        <w:rPr>
          <w:rFonts w:eastAsia="Arial Unicode MS"/>
          <w:color w:val="000000"/>
          <w:sz w:val="32"/>
          <w:szCs w:val="32"/>
          <w:lang w:val="uk-UA" w:eastAsia="uk-UA"/>
        </w:rPr>
      </w:pPr>
      <w:r w:rsidRPr="003E2228">
        <w:rPr>
          <w:rFonts w:eastAsia="Arial Unicode MS"/>
          <w:color w:val="000000"/>
          <w:sz w:val="32"/>
          <w:szCs w:val="32"/>
          <w:lang w:val="uk-UA" w:eastAsia="uk-UA"/>
        </w:rPr>
        <w:t>Оформити протокол в кінцевій редакції розіслати його учасникам (поза межами організації).</w:t>
      </w:r>
    </w:p>
    <w:p w:rsidR="001E3DEE" w:rsidRPr="003E2228" w:rsidRDefault="001E3DEE" w:rsidP="00C84DE1">
      <w:pPr>
        <w:numPr>
          <w:ilvl w:val="0"/>
          <w:numId w:val="21"/>
        </w:numPr>
        <w:tabs>
          <w:tab w:val="clear" w:pos="1440"/>
          <w:tab w:val="num" w:pos="1080"/>
        </w:tabs>
        <w:spacing w:line="240" w:lineRule="auto"/>
        <w:ind w:left="1080"/>
        <w:rPr>
          <w:rFonts w:eastAsia="Arial Unicode MS"/>
          <w:color w:val="000000"/>
          <w:sz w:val="32"/>
          <w:szCs w:val="32"/>
          <w:lang w:val="uk-UA" w:eastAsia="uk-UA"/>
        </w:rPr>
      </w:pPr>
      <w:r w:rsidRPr="003E2228">
        <w:rPr>
          <w:rFonts w:eastAsia="Arial Unicode MS"/>
          <w:color w:val="000000"/>
          <w:sz w:val="32"/>
          <w:szCs w:val="32"/>
          <w:lang w:val="uk-UA" w:eastAsia="uk-UA"/>
        </w:rPr>
        <w:t>Оформити всю кореспонденцію що стосувалася питань, які обговорюва</w:t>
      </w:r>
      <w:r w:rsidRPr="003E2228">
        <w:rPr>
          <w:rFonts w:eastAsia="Arial Unicode MS"/>
          <w:color w:val="000000"/>
          <w:sz w:val="32"/>
          <w:szCs w:val="32"/>
          <w:lang w:val="uk-UA" w:eastAsia="uk-UA"/>
        </w:rPr>
        <w:softHyphen/>
        <w:t>лись на нараді.</w:t>
      </w:r>
    </w:p>
    <w:p w:rsidR="001E3DEE" w:rsidRPr="003E2228" w:rsidRDefault="001E3DEE" w:rsidP="00C84DE1">
      <w:pPr>
        <w:numPr>
          <w:ilvl w:val="0"/>
          <w:numId w:val="21"/>
        </w:numPr>
        <w:tabs>
          <w:tab w:val="clear" w:pos="1440"/>
          <w:tab w:val="num" w:pos="1080"/>
        </w:tabs>
        <w:spacing w:line="240" w:lineRule="auto"/>
        <w:ind w:left="1080"/>
        <w:rPr>
          <w:rFonts w:eastAsia="Arial Unicode MS"/>
          <w:color w:val="000000"/>
          <w:sz w:val="32"/>
          <w:szCs w:val="32"/>
          <w:lang w:val="uk-UA" w:eastAsia="uk-UA"/>
        </w:rPr>
      </w:pPr>
      <w:r w:rsidRPr="003E2228">
        <w:rPr>
          <w:rFonts w:eastAsia="Arial Unicode MS"/>
          <w:color w:val="000000"/>
          <w:sz w:val="32"/>
          <w:szCs w:val="32"/>
          <w:lang w:val="uk-UA" w:eastAsia="uk-UA"/>
        </w:rPr>
        <w:t>Підшити в справу документи, використані на нараді, а також копії листів, підготовлені в процесі протокольного оформлення наради.</w:t>
      </w:r>
    </w:p>
    <w:p w:rsidR="001E3DEE" w:rsidRPr="003E2228" w:rsidRDefault="001E3DEE" w:rsidP="003E2228">
      <w:pPr>
        <w:spacing w:line="240" w:lineRule="auto"/>
        <w:ind w:firstLine="720"/>
        <w:rPr>
          <w:rFonts w:eastAsia="Arial Unicode MS"/>
          <w:color w:val="000000"/>
          <w:sz w:val="32"/>
          <w:szCs w:val="32"/>
          <w:lang w:val="uk-UA" w:eastAsia="uk-UA"/>
        </w:rPr>
      </w:pPr>
      <w:r w:rsidRPr="003E2228">
        <w:rPr>
          <w:rFonts w:eastAsia="Arial Unicode MS"/>
          <w:color w:val="000000"/>
          <w:sz w:val="32"/>
          <w:szCs w:val="32"/>
          <w:lang w:val="uk-UA" w:eastAsia="uk-UA"/>
        </w:rPr>
        <w:t xml:space="preserve">Нарада фактично не відрізняється від обговорення, хіба що більшою мірою стосується адміністративного апарату — директора та його безпосередніх заступників. Обговорення, виходячи з досвіду світової практики, пропонується проводити в „надзвичайних ситуаціях". Чіткі строки проведення нарад та обговорень дозволяють економити час і позбавляють різних "накладок". Ці колективні заходи слід проводити тільки в робочий час, оскільки теми, винесені на наради чи обговорення, присвячені робочим питанням і проблемам. Чіткої регламентації в часі не може бути, але слід </w:t>
      </w:r>
      <w:r w:rsidRPr="003E2228">
        <w:rPr>
          <w:rFonts w:eastAsia="Arial Unicode MS"/>
          <w:b/>
          <w:color w:val="000000"/>
          <w:sz w:val="32"/>
          <w:szCs w:val="32"/>
          <w:lang w:val="uk-UA" w:eastAsia="uk-UA"/>
        </w:rPr>
        <w:t>пам'ятати пораду психологів</w:t>
      </w:r>
      <w:r w:rsidRPr="003E2228">
        <w:rPr>
          <w:rFonts w:eastAsia="Arial Unicode MS"/>
          <w:color w:val="000000"/>
          <w:sz w:val="32"/>
          <w:szCs w:val="32"/>
          <w:lang w:val="uk-UA" w:eastAsia="uk-UA"/>
        </w:rPr>
        <w:t xml:space="preserve">: </w:t>
      </w:r>
      <w:r w:rsidRPr="003E2228">
        <w:rPr>
          <w:rFonts w:eastAsia="Arial Unicode MS"/>
          <w:i/>
          <w:color w:val="000000"/>
          <w:sz w:val="32"/>
          <w:szCs w:val="32"/>
          <w:lang w:val="uk-UA" w:eastAsia="uk-UA"/>
        </w:rPr>
        <w:t>нарада, яка триває більше як одну годину без перерви, вже може бути не дієвою, оскільки організм стомлюється і перестає сприймати звукову інформацію.</w:t>
      </w:r>
      <w:r w:rsidRPr="003E2228">
        <w:rPr>
          <w:rFonts w:eastAsia="Arial Unicode MS"/>
          <w:color w:val="000000"/>
          <w:sz w:val="32"/>
          <w:szCs w:val="32"/>
          <w:lang w:val="uk-UA" w:eastAsia="uk-UA"/>
        </w:rPr>
        <w:t xml:space="preserve"> Якщо ж нарада, в силу необхідності, повинна тривати значно довше, то слід робити 15-хвилинні перерви. Суворе дотримання регулярності обговорень та нарад робить їх коротшими та більш чіткими, без зайвих балачок. Щоб не примушувати учасників цих заходів протягом робочого дня переключатися по кілька разів з одного виду роботи на інший, і по можливості довше зберегти послідовність та систематичність у їх роботі, наради та обговорення краще планувати на другу половину дня, одразу після обідньої перерви. Винятком може бути тільки такий вид наради, як „диспетчерська", але вона і справді повинна бути принаймні, не більше 15—20 хвилин. Дуже важливе значення має сама тема наради чи обговорення.</w:t>
      </w:r>
    </w:p>
    <w:p w:rsidR="001E3DEE" w:rsidRPr="003E2228" w:rsidRDefault="001E3DEE" w:rsidP="003E2228">
      <w:pPr>
        <w:spacing w:line="240" w:lineRule="auto"/>
        <w:ind w:firstLine="720"/>
        <w:rPr>
          <w:rFonts w:eastAsia="Arial Unicode MS"/>
          <w:color w:val="000000"/>
          <w:sz w:val="32"/>
          <w:szCs w:val="32"/>
          <w:lang w:val="uk-UA" w:eastAsia="uk-UA"/>
        </w:rPr>
      </w:pPr>
      <w:r w:rsidRPr="003E2228">
        <w:rPr>
          <w:rFonts w:eastAsia="Arial Unicode MS"/>
          <w:color w:val="000000"/>
          <w:sz w:val="32"/>
          <w:szCs w:val="32"/>
          <w:lang w:val="uk-UA" w:eastAsia="uk-UA"/>
        </w:rPr>
        <w:t xml:space="preserve">Спеціалісти пропонують чітко окреслювати </w:t>
      </w:r>
      <w:r w:rsidRPr="004575CA">
        <w:rPr>
          <w:rFonts w:eastAsia="Arial Unicode MS"/>
          <w:b/>
          <w:color w:val="000000"/>
          <w:sz w:val="32"/>
          <w:szCs w:val="32"/>
          <w:lang w:val="uk-UA" w:eastAsia="uk-UA"/>
        </w:rPr>
        <w:t>схему майбутнього заходу у вигляді умовного трикутника</w:t>
      </w:r>
      <w:r w:rsidRPr="003E2228">
        <w:rPr>
          <w:rFonts w:eastAsia="Arial Unicode MS"/>
          <w:color w:val="000000"/>
          <w:sz w:val="32"/>
          <w:szCs w:val="32"/>
          <w:lang w:val="uk-UA" w:eastAsia="uk-UA"/>
        </w:rPr>
        <w:t xml:space="preserve">: </w:t>
      </w:r>
      <w:r w:rsidR="004575CA">
        <w:rPr>
          <w:rFonts w:eastAsia="Arial Unicode MS"/>
          <w:b/>
          <w:color w:val="000000"/>
          <w:sz w:val="32"/>
          <w:szCs w:val="32"/>
          <w:lang w:val="uk-UA" w:eastAsia="uk-UA"/>
        </w:rPr>
        <w:t>«</w:t>
      </w:r>
      <w:r w:rsidRPr="003E2228">
        <w:rPr>
          <w:rFonts w:eastAsia="Arial Unicode MS"/>
          <w:b/>
          <w:color w:val="000000"/>
          <w:sz w:val="32"/>
          <w:szCs w:val="32"/>
          <w:lang w:val="uk-UA" w:eastAsia="uk-UA"/>
        </w:rPr>
        <w:t>ТЕМА — КОЛЕКТИВ — КЕРІВНИК</w:t>
      </w:r>
      <w:r w:rsidR="004575CA">
        <w:rPr>
          <w:rFonts w:eastAsia="Arial Unicode MS"/>
          <w:color w:val="000000"/>
          <w:sz w:val="32"/>
          <w:szCs w:val="32"/>
          <w:lang w:val="uk-UA" w:eastAsia="uk-UA"/>
        </w:rPr>
        <w:t>»</w:t>
      </w:r>
      <w:r w:rsidRPr="003E2228">
        <w:rPr>
          <w:rFonts w:eastAsia="Arial Unicode MS"/>
          <w:color w:val="000000"/>
          <w:sz w:val="32"/>
          <w:szCs w:val="32"/>
          <w:lang w:val="uk-UA" w:eastAsia="uk-UA"/>
        </w:rPr>
        <w:t>. Кожна позиція цього трикутника повинна бути логічно пов'язана з іншими, тобто вони повинні складати одне ціле. Така схема дозволяє кожному учасникові усвідомити, що він є активною і важливою ланкою всього ланцюжка робочого процесу. Тема стає цікавою, якщо вона сформульована конкретно і передбачає роботу в активному ритмі, без зволікань і довгих пауз.</w:t>
      </w:r>
    </w:p>
    <w:p w:rsidR="001E3DEE" w:rsidRPr="003E2228" w:rsidRDefault="001E3DEE" w:rsidP="003E2228">
      <w:pPr>
        <w:spacing w:line="240" w:lineRule="auto"/>
        <w:ind w:firstLine="720"/>
        <w:rPr>
          <w:rFonts w:eastAsia="Arial Unicode MS"/>
          <w:color w:val="000000"/>
          <w:sz w:val="32"/>
          <w:szCs w:val="32"/>
          <w:lang w:val="uk-UA" w:eastAsia="uk-UA"/>
        </w:rPr>
      </w:pPr>
      <w:r w:rsidRPr="003E2228">
        <w:rPr>
          <w:rFonts w:eastAsia="Arial Unicode MS"/>
          <w:b/>
          <w:color w:val="000000"/>
          <w:sz w:val="32"/>
          <w:szCs w:val="32"/>
          <w:lang w:val="uk-UA" w:eastAsia="uk-UA"/>
        </w:rPr>
        <w:t>Основні моменти проведення наради та обговорення:</w:t>
      </w:r>
    </w:p>
    <w:p w:rsidR="001E3DEE" w:rsidRPr="003E2228" w:rsidRDefault="001E3DEE" w:rsidP="00C84DE1">
      <w:pPr>
        <w:numPr>
          <w:ilvl w:val="0"/>
          <w:numId w:val="22"/>
        </w:numPr>
        <w:tabs>
          <w:tab w:val="clear" w:pos="1440"/>
          <w:tab w:val="num" w:pos="1080"/>
        </w:tabs>
        <w:spacing w:line="240" w:lineRule="auto"/>
        <w:ind w:left="1080"/>
        <w:rPr>
          <w:rFonts w:eastAsia="Arial Unicode MS"/>
          <w:color w:val="000000"/>
          <w:sz w:val="32"/>
          <w:szCs w:val="32"/>
          <w:lang w:val="uk-UA" w:eastAsia="uk-UA"/>
        </w:rPr>
      </w:pPr>
      <w:r w:rsidRPr="003E2228">
        <w:rPr>
          <w:rFonts w:eastAsia="Arial Unicode MS"/>
          <w:color w:val="000000"/>
          <w:sz w:val="32"/>
          <w:szCs w:val="32"/>
          <w:lang w:val="uk-UA" w:eastAsia="uk-UA"/>
        </w:rPr>
        <w:t>Ясність думки в формулюванні теми наради чи обговорення. (Якщо мета не зрозуміла організаторам заходу, вона тим більше буде не зрозуміла учасникам).</w:t>
      </w:r>
    </w:p>
    <w:p w:rsidR="001E3DEE" w:rsidRPr="003E2228" w:rsidRDefault="001E3DEE" w:rsidP="00C84DE1">
      <w:pPr>
        <w:numPr>
          <w:ilvl w:val="0"/>
          <w:numId w:val="22"/>
        </w:numPr>
        <w:tabs>
          <w:tab w:val="clear" w:pos="1440"/>
          <w:tab w:val="num" w:pos="1080"/>
        </w:tabs>
        <w:spacing w:line="240" w:lineRule="auto"/>
        <w:ind w:left="1080"/>
        <w:rPr>
          <w:rFonts w:eastAsia="Arial Unicode MS"/>
          <w:color w:val="000000"/>
          <w:sz w:val="32"/>
          <w:szCs w:val="32"/>
          <w:lang w:val="uk-UA" w:eastAsia="uk-UA"/>
        </w:rPr>
      </w:pPr>
      <w:r w:rsidRPr="003E2228">
        <w:rPr>
          <w:rFonts w:eastAsia="Arial Unicode MS"/>
          <w:color w:val="000000"/>
          <w:sz w:val="32"/>
          <w:szCs w:val="32"/>
          <w:lang w:val="uk-UA" w:eastAsia="uk-UA"/>
        </w:rPr>
        <w:t>Правильний вибір мовних засобів, (для аналізу, повідомлення, характеристики чи дорікання працівникам за невиконання ними своїх функцій чи поставлених завдань повинен бути підібраний відповідний арсенал мовних засобів та прийомів).</w:t>
      </w:r>
    </w:p>
    <w:p w:rsidR="001E3DEE" w:rsidRPr="003E2228" w:rsidRDefault="001E3DEE" w:rsidP="00C84DE1">
      <w:pPr>
        <w:numPr>
          <w:ilvl w:val="0"/>
          <w:numId w:val="22"/>
        </w:numPr>
        <w:tabs>
          <w:tab w:val="clear" w:pos="1440"/>
          <w:tab w:val="num" w:pos="1080"/>
        </w:tabs>
        <w:spacing w:line="240" w:lineRule="auto"/>
        <w:ind w:left="1080"/>
        <w:rPr>
          <w:rFonts w:eastAsia="Arial Unicode MS"/>
          <w:color w:val="000000"/>
          <w:sz w:val="32"/>
          <w:szCs w:val="32"/>
          <w:lang w:val="uk-UA" w:eastAsia="uk-UA"/>
        </w:rPr>
      </w:pPr>
      <w:r w:rsidRPr="003E2228">
        <w:rPr>
          <w:rFonts w:eastAsia="Arial Unicode MS"/>
          <w:color w:val="000000"/>
          <w:sz w:val="32"/>
          <w:szCs w:val="32"/>
          <w:lang w:val="uk-UA" w:eastAsia="uk-UA"/>
        </w:rPr>
        <w:t>Наявність позитивної інформації у викладі критичного матеріалу. (Навіть негативне повідомлення в кінцевому результаті повинно мати оптимістичне наповнення, інакше це позначиться на робочій атмосфері в колективі</w:t>
      </w:r>
    </w:p>
    <w:p w:rsidR="001E3DEE" w:rsidRPr="003E2228" w:rsidRDefault="001E3DEE" w:rsidP="00C84DE1">
      <w:pPr>
        <w:numPr>
          <w:ilvl w:val="0"/>
          <w:numId w:val="22"/>
        </w:numPr>
        <w:tabs>
          <w:tab w:val="clear" w:pos="1440"/>
          <w:tab w:val="num" w:pos="1080"/>
        </w:tabs>
        <w:spacing w:line="240" w:lineRule="auto"/>
        <w:ind w:left="1080"/>
        <w:rPr>
          <w:rFonts w:eastAsia="Arial Unicode MS"/>
          <w:color w:val="000000"/>
          <w:sz w:val="32"/>
          <w:szCs w:val="32"/>
          <w:lang w:val="uk-UA" w:eastAsia="uk-UA"/>
        </w:rPr>
      </w:pPr>
      <w:r w:rsidRPr="003E2228">
        <w:rPr>
          <w:rFonts w:eastAsia="Arial Unicode MS"/>
          <w:color w:val="000000"/>
          <w:sz w:val="32"/>
          <w:szCs w:val="32"/>
          <w:lang w:val="uk-UA" w:eastAsia="uk-UA"/>
        </w:rPr>
        <w:t>Невдалим початком самого заходу вважається недооцінка адресатів, до яких певна інформація звернена).</w:t>
      </w:r>
    </w:p>
    <w:p w:rsidR="001E3DEE" w:rsidRPr="003E2228" w:rsidRDefault="001E3DEE" w:rsidP="00C84DE1">
      <w:pPr>
        <w:numPr>
          <w:ilvl w:val="0"/>
          <w:numId w:val="22"/>
        </w:numPr>
        <w:tabs>
          <w:tab w:val="clear" w:pos="1440"/>
          <w:tab w:val="num" w:pos="1080"/>
        </w:tabs>
        <w:spacing w:line="240" w:lineRule="auto"/>
        <w:ind w:left="1080"/>
        <w:rPr>
          <w:rFonts w:eastAsia="Arial Unicode MS"/>
          <w:color w:val="000000"/>
          <w:sz w:val="32"/>
          <w:szCs w:val="32"/>
          <w:lang w:val="uk-UA" w:eastAsia="uk-UA"/>
        </w:rPr>
      </w:pPr>
      <w:r w:rsidRPr="003E2228">
        <w:rPr>
          <w:rFonts w:eastAsia="Arial Unicode MS"/>
          <w:color w:val="000000"/>
          <w:sz w:val="32"/>
          <w:szCs w:val="32"/>
          <w:lang w:val="uk-UA" w:eastAsia="uk-UA"/>
        </w:rPr>
        <w:t>Слабке поверхове уявлення про суть і компоненти питання. (При підготовці до наради чи засідання з питання, винесеного на колективний розгляд, організатори повинні подбати про повноту інформації у всіх аспектах).</w:t>
      </w:r>
    </w:p>
    <w:p w:rsidR="001E3DEE" w:rsidRPr="00CD45F0" w:rsidRDefault="001E3DEE" w:rsidP="003E2228">
      <w:pPr>
        <w:spacing w:line="240" w:lineRule="auto"/>
        <w:ind w:firstLine="720"/>
        <w:rPr>
          <w:rFonts w:eastAsia="Arial Unicode MS"/>
          <w:b/>
          <w:color w:val="000000"/>
          <w:sz w:val="32"/>
          <w:szCs w:val="32"/>
          <w:lang w:val="uk-UA" w:eastAsia="uk-UA"/>
        </w:rPr>
      </w:pPr>
      <w:bookmarkStart w:id="118" w:name="bookmark42"/>
      <w:r w:rsidRPr="00CD45F0">
        <w:rPr>
          <w:rFonts w:eastAsia="Arial Unicode MS"/>
          <w:b/>
          <w:bCs/>
          <w:color w:val="000000"/>
          <w:sz w:val="32"/>
          <w:szCs w:val="32"/>
          <w:lang w:val="uk-UA" w:eastAsia="uk-UA"/>
        </w:rPr>
        <w:t>Деякі рекомендації з проведення обговорень:</w:t>
      </w:r>
      <w:bookmarkEnd w:id="118"/>
    </w:p>
    <w:p w:rsidR="001E3DEE" w:rsidRPr="003E2228" w:rsidRDefault="001E3DEE" w:rsidP="00C84DE1">
      <w:pPr>
        <w:numPr>
          <w:ilvl w:val="0"/>
          <w:numId w:val="23"/>
        </w:numPr>
        <w:tabs>
          <w:tab w:val="num" w:pos="1080"/>
        </w:tabs>
        <w:spacing w:line="240" w:lineRule="auto"/>
        <w:ind w:left="1080"/>
        <w:rPr>
          <w:rFonts w:eastAsia="Arial Unicode MS"/>
          <w:color w:val="000000"/>
          <w:sz w:val="32"/>
          <w:szCs w:val="32"/>
          <w:lang w:val="uk-UA" w:eastAsia="uk-UA"/>
        </w:rPr>
      </w:pPr>
      <w:r w:rsidRPr="003E2228">
        <w:rPr>
          <w:rFonts w:eastAsia="Arial Unicode MS"/>
          <w:color w:val="000000"/>
          <w:sz w:val="32"/>
          <w:szCs w:val="32"/>
          <w:lang w:val="uk-UA" w:eastAsia="uk-UA"/>
        </w:rPr>
        <w:t>Обговорення, як і нарада, повинно бути оформлене в порядку денному, навіть найкоротше — за простою схемою.</w:t>
      </w:r>
    </w:p>
    <w:p w:rsidR="001E3DEE" w:rsidRPr="003E2228" w:rsidRDefault="001E3DEE" w:rsidP="00C84DE1">
      <w:pPr>
        <w:numPr>
          <w:ilvl w:val="0"/>
          <w:numId w:val="23"/>
        </w:numPr>
        <w:tabs>
          <w:tab w:val="num" w:pos="1080"/>
        </w:tabs>
        <w:spacing w:line="240" w:lineRule="auto"/>
        <w:ind w:left="1080"/>
        <w:rPr>
          <w:rFonts w:eastAsia="Arial Unicode MS"/>
          <w:color w:val="000000"/>
          <w:sz w:val="32"/>
          <w:szCs w:val="32"/>
          <w:lang w:val="uk-UA" w:eastAsia="uk-UA"/>
        </w:rPr>
      </w:pPr>
      <w:r w:rsidRPr="003E2228">
        <w:rPr>
          <w:rFonts w:eastAsia="Arial Unicode MS"/>
          <w:color w:val="000000"/>
          <w:sz w:val="32"/>
          <w:szCs w:val="32"/>
          <w:lang w:val="uk-UA" w:eastAsia="uk-UA"/>
        </w:rPr>
        <w:t xml:space="preserve">В пункті </w:t>
      </w:r>
      <w:r w:rsidR="00CD45F0">
        <w:rPr>
          <w:rFonts w:eastAsia="Arial Unicode MS"/>
          <w:color w:val="000000"/>
          <w:sz w:val="32"/>
          <w:szCs w:val="32"/>
          <w:lang w:val="uk-UA" w:eastAsia="uk-UA"/>
        </w:rPr>
        <w:t>«</w:t>
      </w:r>
      <w:r w:rsidRPr="003E2228">
        <w:rPr>
          <w:rFonts w:eastAsia="Arial Unicode MS"/>
          <w:color w:val="000000"/>
          <w:sz w:val="32"/>
          <w:szCs w:val="32"/>
          <w:lang w:val="uk-UA" w:eastAsia="uk-UA"/>
        </w:rPr>
        <w:t>різне</w:t>
      </w:r>
      <w:r w:rsidR="00CD45F0">
        <w:rPr>
          <w:rFonts w:eastAsia="Arial Unicode MS"/>
          <w:color w:val="000000"/>
          <w:sz w:val="32"/>
          <w:szCs w:val="32"/>
          <w:lang w:val="uk-UA" w:eastAsia="uk-UA"/>
        </w:rPr>
        <w:t>»</w:t>
      </w:r>
      <w:r w:rsidRPr="003E2228">
        <w:rPr>
          <w:rFonts w:eastAsia="Arial Unicode MS"/>
          <w:color w:val="000000"/>
          <w:sz w:val="32"/>
          <w:szCs w:val="32"/>
          <w:lang w:val="uk-UA" w:eastAsia="uk-UA"/>
        </w:rPr>
        <w:t xml:space="preserve"> повинні бути відображені тільки мініпроблеми.</w:t>
      </w:r>
    </w:p>
    <w:p w:rsidR="001E3DEE" w:rsidRPr="003E2228" w:rsidRDefault="001E3DEE" w:rsidP="00C84DE1">
      <w:pPr>
        <w:numPr>
          <w:ilvl w:val="0"/>
          <w:numId w:val="23"/>
        </w:numPr>
        <w:tabs>
          <w:tab w:val="num" w:pos="1080"/>
        </w:tabs>
        <w:spacing w:line="240" w:lineRule="auto"/>
        <w:ind w:left="1080"/>
        <w:rPr>
          <w:rFonts w:eastAsia="Arial Unicode MS"/>
          <w:color w:val="000000"/>
          <w:sz w:val="32"/>
          <w:szCs w:val="32"/>
          <w:lang w:val="uk-UA" w:eastAsia="uk-UA"/>
        </w:rPr>
      </w:pPr>
      <w:r w:rsidRPr="003E2228">
        <w:rPr>
          <w:rFonts w:eastAsia="Arial Unicode MS"/>
          <w:color w:val="000000"/>
          <w:sz w:val="32"/>
          <w:szCs w:val="32"/>
          <w:lang w:val="uk-UA" w:eastAsia="uk-UA"/>
        </w:rPr>
        <w:t>Кожен учасник повинен мати час для підготовки з теми виступу.</w:t>
      </w:r>
    </w:p>
    <w:p w:rsidR="001E3DEE" w:rsidRPr="003E2228" w:rsidRDefault="001E3DEE" w:rsidP="00C84DE1">
      <w:pPr>
        <w:numPr>
          <w:ilvl w:val="0"/>
          <w:numId w:val="23"/>
        </w:numPr>
        <w:tabs>
          <w:tab w:val="num" w:pos="1080"/>
        </w:tabs>
        <w:spacing w:line="240" w:lineRule="auto"/>
        <w:ind w:left="1080"/>
        <w:rPr>
          <w:rFonts w:eastAsia="Arial Unicode MS"/>
          <w:color w:val="000000"/>
          <w:sz w:val="32"/>
          <w:szCs w:val="32"/>
          <w:lang w:val="uk-UA" w:eastAsia="uk-UA"/>
        </w:rPr>
      </w:pPr>
      <w:r w:rsidRPr="003E2228">
        <w:rPr>
          <w:rFonts w:eastAsia="Arial Unicode MS"/>
          <w:color w:val="000000"/>
          <w:sz w:val="32"/>
          <w:szCs w:val="32"/>
          <w:lang w:val="uk-UA" w:eastAsia="uk-UA"/>
        </w:rPr>
        <w:t>Кожне повідомлення повинно бути суттєвим, без спонтанної критики.</w:t>
      </w:r>
    </w:p>
    <w:p w:rsidR="001E3DEE" w:rsidRPr="003E2228" w:rsidRDefault="001E3DEE" w:rsidP="00C84DE1">
      <w:pPr>
        <w:numPr>
          <w:ilvl w:val="0"/>
          <w:numId w:val="23"/>
        </w:numPr>
        <w:tabs>
          <w:tab w:val="num" w:pos="1080"/>
        </w:tabs>
        <w:spacing w:line="240" w:lineRule="auto"/>
        <w:ind w:left="1080"/>
        <w:rPr>
          <w:rFonts w:eastAsia="Arial Unicode MS"/>
          <w:color w:val="000000"/>
          <w:sz w:val="32"/>
          <w:szCs w:val="32"/>
          <w:lang w:val="uk-UA" w:eastAsia="uk-UA"/>
        </w:rPr>
      </w:pPr>
      <w:r w:rsidRPr="003E2228">
        <w:rPr>
          <w:rFonts w:eastAsia="Arial Unicode MS"/>
          <w:color w:val="000000"/>
          <w:sz w:val="32"/>
          <w:szCs w:val="32"/>
          <w:lang w:val="uk-UA" w:eastAsia="uk-UA"/>
        </w:rPr>
        <w:t>Критичні зауваження повинні бути чітко аргументовані.</w:t>
      </w:r>
    </w:p>
    <w:p w:rsidR="001E3DEE" w:rsidRPr="003E2228" w:rsidRDefault="001E3DEE" w:rsidP="00C84DE1">
      <w:pPr>
        <w:numPr>
          <w:ilvl w:val="0"/>
          <w:numId w:val="23"/>
        </w:numPr>
        <w:tabs>
          <w:tab w:val="num" w:pos="1080"/>
        </w:tabs>
        <w:spacing w:line="240" w:lineRule="auto"/>
        <w:ind w:left="1080"/>
        <w:rPr>
          <w:rFonts w:eastAsia="Arial Unicode MS"/>
          <w:color w:val="000000"/>
          <w:sz w:val="32"/>
          <w:szCs w:val="32"/>
          <w:lang w:val="uk-UA" w:eastAsia="uk-UA"/>
        </w:rPr>
      </w:pPr>
      <w:r w:rsidRPr="003E2228">
        <w:rPr>
          <w:rFonts w:eastAsia="Arial Unicode MS"/>
          <w:color w:val="000000"/>
          <w:sz w:val="32"/>
          <w:szCs w:val="32"/>
          <w:lang w:val="uk-UA" w:eastAsia="uk-UA"/>
        </w:rPr>
        <w:t>У приміщенні бажано мати стенд для розміщення засобів наочності, або дошку з крейдою чи маркером для креслення чи написання необхідної інфор</w:t>
      </w:r>
      <w:r w:rsidRPr="003E2228">
        <w:rPr>
          <w:rFonts w:eastAsia="Arial Unicode MS"/>
          <w:color w:val="000000"/>
          <w:sz w:val="32"/>
          <w:szCs w:val="32"/>
          <w:lang w:val="uk-UA" w:eastAsia="uk-UA"/>
        </w:rPr>
        <w:softHyphen/>
        <w:t>мації, що супроводжуватиме повідомлення виступаючого.</w:t>
      </w:r>
    </w:p>
    <w:p w:rsidR="001E3DEE" w:rsidRPr="003E2228" w:rsidRDefault="001E3DEE" w:rsidP="00C84DE1">
      <w:pPr>
        <w:numPr>
          <w:ilvl w:val="0"/>
          <w:numId w:val="23"/>
        </w:numPr>
        <w:tabs>
          <w:tab w:val="num" w:pos="1080"/>
        </w:tabs>
        <w:spacing w:line="240" w:lineRule="auto"/>
        <w:ind w:left="1080"/>
        <w:rPr>
          <w:rFonts w:eastAsia="Arial Unicode MS"/>
          <w:color w:val="000000"/>
          <w:sz w:val="32"/>
          <w:szCs w:val="32"/>
          <w:lang w:val="uk-UA" w:eastAsia="uk-UA"/>
        </w:rPr>
      </w:pPr>
      <w:r w:rsidRPr="003E2228">
        <w:rPr>
          <w:rFonts w:eastAsia="Arial Unicode MS"/>
          <w:color w:val="000000"/>
          <w:sz w:val="32"/>
          <w:szCs w:val="32"/>
          <w:lang w:val="uk-UA" w:eastAsia="uk-UA"/>
        </w:rPr>
        <w:t>Суттєві обговорення краще протоколювати за черговістю виступів.</w:t>
      </w:r>
    </w:p>
    <w:p w:rsidR="001E3DEE" w:rsidRPr="003E2228" w:rsidRDefault="001E3DEE" w:rsidP="00C84DE1">
      <w:pPr>
        <w:numPr>
          <w:ilvl w:val="0"/>
          <w:numId w:val="23"/>
        </w:numPr>
        <w:tabs>
          <w:tab w:val="num" w:pos="1080"/>
        </w:tabs>
        <w:spacing w:line="240" w:lineRule="auto"/>
        <w:ind w:left="1080"/>
        <w:rPr>
          <w:rFonts w:eastAsia="Arial Unicode MS"/>
          <w:color w:val="000000"/>
          <w:sz w:val="32"/>
          <w:szCs w:val="32"/>
          <w:lang w:val="uk-UA" w:eastAsia="uk-UA"/>
        </w:rPr>
      </w:pPr>
      <w:r w:rsidRPr="003E2228">
        <w:rPr>
          <w:rFonts w:eastAsia="Arial Unicode MS"/>
          <w:color w:val="000000"/>
          <w:sz w:val="32"/>
          <w:szCs w:val="32"/>
          <w:lang w:val="uk-UA" w:eastAsia="uk-UA"/>
        </w:rPr>
        <w:t>Через кожні 30 хвилин (під час тривалого обговорення чи наради) робити перерви для розминки, які необхідні не тільки для фізичного розвантаження, але й для кулуарних розмов, в процесі яких можуть народжуватися певні ідеї, важливі рішення.</w:t>
      </w:r>
    </w:p>
    <w:p w:rsidR="001E3DEE" w:rsidRPr="003E2228" w:rsidRDefault="001E3DEE" w:rsidP="00C84DE1">
      <w:pPr>
        <w:numPr>
          <w:ilvl w:val="0"/>
          <w:numId w:val="23"/>
        </w:numPr>
        <w:tabs>
          <w:tab w:val="num" w:pos="1080"/>
        </w:tabs>
        <w:spacing w:line="240" w:lineRule="auto"/>
        <w:ind w:left="1080"/>
        <w:rPr>
          <w:rFonts w:eastAsia="Arial Unicode MS"/>
          <w:color w:val="000000"/>
          <w:sz w:val="32"/>
          <w:szCs w:val="32"/>
          <w:lang w:val="uk-UA" w:eastAsia="uk-UA"/>
        </w:rPr>
      </w:pPr>
      <w:r w:rsidRPr="003E2228">
        <w:rPr>
          <w:rFonts w:eastAsia="Arial Unicode MS"/>
          <w:color w:val="000000"/>
          <w:sz w:val="32"/>
          <w:szCs w:val="32"/>
          <w:lang w:val="uk-UA" w:eastAsia="uk-UA"/>
        </w:rPr>
        <w:t>Під час обговорення бажано не перериватися на телефонні дзвінки, оскіль</w:t>
      </w:r>
      <w:r w:rsidRPr="003E2228">
        <w:rPr>
          <w:rFonts w:eastAsia="Arial Unicode MS"/>
          <w:color w:val="000000"/>
          <w:sz w:val="32"/>
          <w:szCs w:val="32"/>
          <w:lang w:val="uk-UA" w:eastAsia="uk-UA"/>
        </w:rPr>
        <w:softHyphen/>
        <w:t>ки вони відволікають від ходу робочого процесу.</w:t>
      </w:r>
    </w:p>
    <w:p w:rsidR="001E3DEE" w:rsidRPr="003E2228" w:rsidRDefault="001E3DEE" w:rsidP="003E2228">
      <w:pPr>
        <w:spacing w:line="240" w:lineRule="auto"/>
        <w:ind w:firstLine="720"/>
        <w:rPr>
          <w:rFonts w:eastAsia="Arial Unicode MS"/>
          <w:color w:val="000000"/>
          <w:sz w:val="32"/>
          <w:szCs w:val="32"/>
          <w:lang w:val="uk-UA" w:eastAsia="uk-UA"/>
        </w:rPr>
      </w:pPr>
      <w:r w:rsidRPr="003E2228">
        <w:rPr>
          <w:rFonts w:eastAsia="Arial Unicode MS"/>
          <w:color w:val="000000"/>
          <w:sz w:val="32"/>
          <w:szCs w:val="32"/>
          <w:lang w:val="uk-UA" w:eastAsia="uk-UA"/>
        </w:rPr>
        <w:t>Збори трудового колективу як масовий захід можуть бути стихійно орга</w:t>
      </w:r>
      <w:r w:rsidRPr="003E2228">
        <w:rPr>
          <w:rFonts w:eastAsia="Arial Unicode MS"/>
          <w:color w:val="000000"/>
          <w:sz w:val="32"/>
          <w:szCs w:val="32"/>
          <w:lang w:val="uk-UA" w:eastAsia="uk-UA"/>
        </w:rPr>
        <w:softHyphen/>
        <w:t>нізованими або запланованими. Організація зборів може проходити з ініці</w:t>
      </w:r>
      <w:r w:rsidRPr="003E2228">
        <w:rPr>
          <w:rFonts w:eastAsia="Arial Unicode MS"/>
          <w:color w:val="000000"/>
          <w:sz w:val="32"/>
          <w:szCs w:val="32"/>
          <w:lang w:val="uk-UA" w:eastAsia="uk-UA"/>
        </w:rPr>
        <w:softHyphen/>
        <w:t>ативи будь-якого члена колективу, якщо порушене питання знаходить при</w:t>
      </w:r>
      <w:r w:rsidRPr="003E2228">
        <w:rPr>
          <w:rFonts w:eastAsia="Arial Unicode MS"/>
          <w:color w:val="000000"/>
          <w:sz w:val="32"/>
          <w:szCs w:val="32"/>
          <w:lang w:val="uk-UA" w:eastAsia="uk-UA"/>
        </w:rPr>
        <w:softHyphen/>
        <w:t>хильників у більшості працівників організації. Схема заходу така ж сама, як і при організації нарад. Загалом порядок денний та протокол (рішення) — обов'язкові документальні елементи зборів трудового колективу.</w:t>
      </w:r>
    </w:p>
    <w:bookmarkEnd w:id="101"/>
    <w:p w:rsidR="007A1A75" w:rsidRPr="00BA297A" w:rsidRDefault="00ED1EA8" w:rsidP="007A1A75">
      <w:pPr>
        <w:spacing w:line="240" w:lineRule="auto"/>
        <w:ind w:firstLine="700"/>
        <w:rPr>
          <w:rFonts w:eastAsia="Times New Roman"/>
          <w:sz w:val="32"/>
          <w:szCs w:val="32"/>
          <w:lang w:eastAsia="ru-RU"/>
        </w:rPr>
      </w:pPr>
      <w:r w:rsidRPr="002A772E">
        <w:rPr>
          <w:rFonts w:eastAsia="Times New Roman"/>
          <w:noProof/>
          <w:sz w:val="32"/>
          <w:szCs w:val="32"/>
          <w:lang w:eastAsia="ru-RU"/>
        </w:rPr>
        <mc:AlternateContent>
          <mc:Choice Requires="wps">
            <w:drawing>
              <wp:anchor distT="0" distB="0" distL="114300" distR="114300" simplePos="0" relativeHeight="251697152" behindDoc="0" locked="0" layoutInCell="1" allowOverlap="1" wp14:anchorId="04650532" wp14:editId="32850078">
                <wp:simplePos x="0" y="0"/>
                <wp:positionH relativeFrom="margin">
                  <wp:posOffset>0</wp:posOffset>
                </wp:positionH>
                <wp:positionV relativeFrom="paragraph">
                  <wp:posOffset>32385</wp:posOffset>
                </wp:positionV>
                <wp:extent cx="6067425" cy="590550"/>
                <wp:effectExtent l="0" t="19050" r="66675" b="38100"/>
                <wp:wrapNone/>
                <wp:docPr id="103" name="Стрелка вправо 103"/>
                <wp:cNvGraphicFramePr/>
                <a:graphic xmlns:a="http://schemas.openxmlformats.org/drawingml/2006/main">
                  <a:graphicData uri="http://schemas.microsoft.com/office/word/2010/wordprocessingShape">
                    <wps:wsp>
                      <wps:cNvSpPr/>
                      <wps:spPr>
                        <a:xfrm>
                          <a:off x="0" y="0"/>
                          <a:ext cx="6067425" cy="590550"/>
                        </a:xfrm>
                        <a:prstGeom prst="rightArrow">
                          <a:avLst>
                            <a:gd name="adj1" fmla="val 50000"/>
                            <a:gd name="adj2" fmla="val 170968"/>
                          </a:avLst>
                        </a:prstGeom>
                        <a:solidFill>
                          <a:sysClr val="window" lastClr="FFFFFF"/>
                        </a:solidFill>
                        <a:ln w="9525" cap="flat" cmpd="sng" algn="ctr">
                          <a:solidFill>
                            <a:sysClr val="windowText" lastClr="000000">
                              <a:lumMod val="85000"/>
                              <a:lumOff val="15000"/>
                            </a:sysClr>
                          </a:solidFill>
                          <a:prstDash val="solid"/>
                        </a:ln>
                        <a:effectLst/>
                      </wps:spPr>
                      <wps:txbx>
                        <w:txbxContent>
                          <w:p w:rsidR="007A1A75" w:rsidRPr="00E41DF0" w:rsidRDefault="007A1A75" w:rsidP="007A1A75">
                            <w:pPr>
                              <w:ind w:firstLine="0"/>
                              <w:jc w:val="center"/>
                              <w:rPr>
                                <w:b/>
                                <w:color w:val="000000" w:themeColor="text1"/>
                                <w:lang w:val="uk-UA"/>
                              </w:rPr>
                            </w:pPr>
                            <w:r w:rsidRPr="00E41DF0">
                              <w:rPr>
                                <w:b/>
                                <w:color w:val="000000" w:themeColor="text1"/>
                                <w:lang w:val="uk-UA"/>
                              </w:rPr>
                              <w:t>Питання для контролю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50532" id="Стрелка вправо 103" o:spid="_x0000_s1044" type="#_x0000_t13" style="position:absolute;left:0;text-align:left;margin-left:0;margin-top:2.55pt;width:477.75pt;height:46.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" adj="18006" fillcolor="window" strokecolor="#262626">
                <v:textbox>
                  <w:txbxContent>
                    <w:p w:rsidR="007A1A75" w:rsidRPr="00E41DF0" w:rsidRDefault="007A1A75" w:rsidP="007A1A75">
                      <w:pPr>
                        <w:ind w:firstLine="0"/>
                        <w:jc w:val="center"/>
                        <w:rPr>
                          <w:b/>
                          <w:color w:val="000000" w:themeColor="text1"/>
                          <w:lang w:val="uk-UA"/>
                        </w:rPr>
                      </w:pPr>
                      <w:r w:rsidRPr="00E41DF0">
                        <w:rPr>
                          <w:b/>
                          <w:color w:val="000000" w:themeColor="text1"/>
                          <w:lang w:val="uk-UA"/>
                        </w:rPr>
                        <w:t>Питання для контролю</w:t>
                      </w:r>
                    </w:p>
                  </w:txbxContent>
                </v:textbox>
                <w10:wrap anchorx="margin"/>
              </v:shape>
            </w:pict>
          </mc:Fallback>
        </mc:AlternateContent>
      </w:r>
    </w:p>
    <w:p w:rsidR="007A1A75" w:rsidRDefault="007A1A75" w:rsidP="007A1A75">
      <w:pPr>
        <w:spacing w:line="240" w:lineRule="auto"/>
        <w:ind w:firstLine="0"/>
        <w:rPr>
          <w:rFonts w:eastAsia="Arial Unicode MS"/>
          <w:b/>
          <w:color w:val="000000"/>
          <w:szCs w:val="28"/>
          <w:lang w:val="uk-UA" w:eastAsia="uk-UA"/>
        </w:rPr>
      </w:pPr>
    </w:p>
    <w:p w:rsidR="007A1A75" w:rsidRDefault="007A1A75" w:rsidP="007A1A75">
      <w:pPr>
        <w:spacing w:line="240" w:lineRule="auto"/>
        <w:ind w:firstLine="720"/>
        <w:rPr>
          <w:rFonts w:eastAsia="Arial Unicode MS"/>
          <w:color w:val="000000"/>
          <w:sz w:val="32"/>
          <w:szCs w:val="32"/>
          <w:lang w:val="uk-UA" w:eastAsia="uk-UA"/>
        </w:rPr>
      </w:pPr>
    </w:p>
    <w:p w:rsidR="00470DCF" w:rsidRPr="00470DCF" w:rsidRDefault="00470DCF" w:rsidP="00C84DE1">
      <w:pPr>
        <w:numPr>
          <w:ilvl w:val="0"/>
          <w:numId w:val="179"/>
        </w:numPr>
        <w:tabs>
          <w:tab w:val="clear" w:pos="2130"/>
          <w:tab w:val="num" w:pos="1080"/>
        </w:tabs>
        <w:spacing w:line="240" w:lineRule="auto"/>
        <w:ind w:left="1080" w:hanging="360"/>
        <w:rPr>
          <w:sz w:val="32"/>
          <w:szCs w:val="32"/>
        </w:rPr>
      </w:pPr>
      <w:r w:rsidRPr="00470DCF">
        <w:rPr>
          <w:sz w:val="32"/>
          <w:szCs w:val="32"/>
        </w:rPr>
        <w:t xml:space="preserve">Поясніть термін </w:t>
      </w:r>
      <w:r w:rsidR="000E7327">
        <w:rPr>
          <w:sz w:val="32"/>
          <w:szCs w:val="32"/>
          <w:lang w:val="uk-UA"/>
        </w:rPr>
        <w:t>«</w:t>
      </w:r>
      <w:r w:rsidRPr="00470DCF">
        <w:rPr>
          <w:sz w:val="32"/>
          <w:szCs w:val="32"/>
        </w:rPr>
        <w:t>нарада</w:t>
      </w:r>
      <w:r w:rsidR="000E7327">
        <w:rPr>
          <w:sz w:val="32"/>
          <w:szCs w:val="32"/>
          <w:lang w:val="uk-UA"/>
        </w:rPr>
        <w:t>»</w:t>
      </w:r>
      <w:r w:rsidRPr="00470DCF">
        <w:rPr>
          <w:sz w:val="32"/>
          <w:szCs w:val="32"/>
        </w:rPr>
        <w:t>.</w:t>
      </w:r>
    </w:p>
    <w:p w:rsidR="00470DCF" w:rsidRPr="00470DCF" w:rsidRDefault="00470DCF" w:rsidP="00C84DE1">
      <w:pPr>
        <w:numPr>
          <w:ilvl w:val="0"/>
          <w:numId w:val="179"/>
        </w:numPr>
        <w:tabs>
          <w:tab w:val="clear" w:pos="2130"/>
          <w:tab w:val="num" w:pos="1080"/>
        </w:tabs>
        <w:spacing w:line="240" w:lineRule="auto"/>
        <w:ind w:left="1080" w:hanging="360"/>
        <w:rPr>
          <w:sz w:val="32"/>
          <w:szCs w:val="32"/>
        </w:rPr>
      </w:pPr>
      <w:r w:rsidRPr="00470DCF">
        <w:rPr>
          <w:sz w:val="32"/>
          <w:szCs w:val="32"/>
        </w:rPr>
        <w:t>Які є види ділових нарад?</w:t>
      </w:r>
    </w:p>
    <w:p w:rsidR="00470DCF" w:rsidRPr="00470DCF" w:rsidRDefault="00470DCF" w:rsidP="00C84DE1">
      <w:pPr>
        <w:numPr>
          <w:ilvl w:val="0"/>
          <w:numId w:val="179"/>
        </w:numPr>
        <w:tabs>
          <w:tab w:val="clear" w:pos="2130"/>
          <w:tab w:val="num" w:pos="1080"/>
        </w:tabs>
        <w:spacing w:line="240" w:lineRule="auto"/>
        <w:ind w:left="1080" w:hanging="360"/>
        <w:rPr>
          <w:sz w:val="32"/>
          <w:szCs w:val="32"/>
        </w:rPr>
      </w:pPr>
      <w:r w:rsidRPr="00470DCF">
        <w:rPr>
          <w:sz w:val="32"/>
          <w:szCs w:val="32"/>
        </w:rPr>
        <w:t>Охарактеризуйте інструктивну нараду.</w:t>
      </w:r>
    </w:p>
    <w:p w:rsidR="00470DCF" w:rsidRPr="00470DCF" w:rsidRDefault="00470DCF" w:rsidP="00C84DE1">
      <w:pPr>
        <w:numPr>
          <w:ilvl w:val="0"/>
          <w:numId w:val="179"/>
        </w:numPr>
        <w:tabs>
          <w:tab w:val="clear" w:pos="2130"/>
          <w:tab w:val="num" w:pos="1080"/>
        </w:tabs>
        <w:spacing w:line="240" w:lineRule="auto"/>
        <w:ind w:left="1080" w:hanging="360"/>
        <w:rPr>
          <w:sz w:val="32"/>
          <w:szCs w:val="32"/>
        </w:rPr>
      </w:pPr>
      <w:r w:rsidRPr="00470DCF">
        <w:rPr>
          <w:sz w:val="32"/>
          <w:szCs w:val="32"/>
        </w:rPr>
        <w:t>Охарактеризуйте інформаційну нараду.</w:t>
      </w:r>
    </w:p>
    <w:p w:rsidR="00470DCF" w:rsidRPr="00470DCF" w:rsidRDefault="00470DCF" w:rsidP="00C84DE1">
      <w:pPr>
        <w:numPr>
          <w:ilvl w:val="0"/>
          <w:numId w:val="179"/>
        </w:numPr>
        <w:tabs>
          <w:tab w:val="clear" w:pos="2130"/>
          <w:tab w:val="num" w:pos="1080"/>
        </w:tabs>
        <w:spacing w:line="240" w:lineRule="auto"/>
        <w:ind w:left="1080" w:hanging="360"/>
        <w:rPr>
          <w:sz w:val="32"/>
          <w:szCs w:val="32"/>
        </w:rPr>
      </w:pPr>
      <w:r w:rsidRPr="00470DCF">
        <w:rPr>
          <w:sz w:val="32"/>
          <w:szCs w:val="32"/>
        </w:rPr>
        <w:t>Охарактеризуйте диспетчерську нараду.</w:t>
      </w:r>
    </w:p>
    <w:p w:rsidR="00470DCF" w:rsidRPr="00470DCF" w:rsidRDefault="00470DCF" w:rsidP="00C84DE1">
      <w:pPr>
        <w:numPr>
          <w:ilvl w:val="0"/>
          <w:numId w:val="179"/>
        </w:numPr>
        <w:tabs>
          <w:tab w:val="clear" w:pos="2130"/>
          <w:tab w:val="num" w:pos="1080"/>
        </w:tabs>
        <w:spacing w:line="240" w:lineRule="auto"/>
        <w:ind w:left="1080" w:hanging="360"/>
        <w:rPr>
          <w:sz w:val="32"/>
          <w:szCs w:val="32"/>
        </w:rPr>
      </w:pPr>
      <w:r w:rsidRPr="00470DCF">
        <w:rPr>
          <w:sz w:val="32"/>
          <w:szCs w:val="32"/>
        </w:rPr>
        <w:t>Охарактеризуйте дискусійну нараду.</w:t>
      </w:r>
    </w:p>
    <w:p w:rsidR="00470DCF" w:rsidRPr="00470DCF" w:rsidRDefault="00470DCF" w:rsidP="00C84DE1">
      <w:pPr>
        <w:numPr>
          <w:ilvl w:val="0"/>
          <w:numId w:val="179"/>
        </w:numPr>
        <w:tabs>
          <w:tab w:val="clear" w:pos="2130"/>
          <w:tab w:val="num" w:pos="1080"/>
        </w:tabs>
        <w:spacing w:line="240" w:lineRule="auto"/>
        <w:ind w:left="1080" w:hanging="360"/>
        <w:rPr>
          <w:sz w:val="32"/>
          <w:szCs w:val="32"/>
        </w:rPr>
      </w:pPr>
      <w:r w:rsidRPr="00470DCF">
        <w:rPr>
          <w:sz w:val="32"/>
          <w:szCs w:val="32"/>
        </w:rPr>
        <w:t>Охарактеризуйте диктаторську нараду.</w:t>
      </w:r>
    </w:p>
    <w:p w:rsidR="00470DCF" w:rsidRPr="00470DCF" w:rsidRDefault="00470DCF" w:rsidP="00C84DE1">
      <w:pPr>
        <w:numPr>
          <w:ilvl w:val="0"/>
          <w:numId w:val="179"/>
        </w:numPr>
        <w:tabs>
          <w:tab w:val="clear" w:pos="2130"/>
          <w:tab w:val="num" w:pos="1080"/>
        </w:tabs>
        <w:spacing w:line="240" w:lineRule="auto"/>
        <w:ind w:left="1080" w:hanging="360"/>
        <w:rPr>
          <w:sz w:val="32"/>
          <w:szCs w:val="32"/>
        </w:rPr>
      </w:pPr>
      <w:r w:rsidRPr="00470DCF">
        <w:rPr>
          <w:sz w:val="32"/>
          <w:szCs w:val="32"/>
        </w:rPr>
        <w:t>Охарактеризуйте авторитарну нараду.</w:t>
      </w:r>
    </w:p>
    <w:p w:rsidR="00470DCF" w:rsidRPr="00470DCF" w:rsidRDefault="00470DCF" w:rsidP="00C84DE1">
      <w:pPr>
        <w:numPr>
          <w:ilvl w:val="0"/>
          <w:numId w:val="179"/>
        </w:numPr>
        <w:tabs>
          <w:tab w:val="clear" w:pos="2130"/>
          <w:tab w:val="num" w:pos="1080"/>
        </w:tabs>
        <w:spacing w:line="240" w:lineRule="auto"/>
        <w:ind w:left="1080" w:hanging="360"/>
        <w:rPr>
          <w:sz w:val="32"/>
          <w:szCs w:val="32"/>
        </w:rPr>
      </w:pPr>
      <w:r w:rsidRPr="00470DCF">
        <w:rPr>
          <w:sz w:val="32"/>
          <w:szCs w:val="32"/>
        </w:rPr>
        <w:t>Охарактеризуйте сегрегативну нараду.</w:t>
      </w:r>
    </w:p>
    <w:p w:rsidR="00470DCF" w:rsidRPr="00470DCF" w:rsidRDefault="00470DCF" w:rsidP="00C84DE1">
      <w:pPr>
        <w:numPr>
          <w:ilvl w:val="0"/>
          <w:numId w:val="179"/>
        </w:numPr>
        <w:tabs>
          <w:tab w:val="clear" w:pos="2130"/>
          <w:tab w:val="num" w:pos="1080"/>
        </w:tabs>
        <w:spacing w:line="240" w:lineRule="auto"/>
        <w:ind w:left="1134" w:hanging="414"/>
        <w:rPr>
          <w:sz w:val="32"/>
          <w:szCs w:val="32"/>
        </w:rPr>
      </w:pPr>
      <w:r w:rsidRPr="00470DCF">
        <w:rPr>
          <w:sz w:val="32"/>
          <w:szCs w:val="32"/>
        </w:rPr>
        <w:t>Що потрібно зробити до проведення наради?</w:t>
      </w:r>
    </w:p>
    <w:p w:rsidR="00470DCF" w:rsidRPr="00470DCF" w:rsidRDefault="00470DCF" w:rsidP="00C84DE1">
      <w:pPr>
        <w:numPr>
          <w:ilvl w:val="0"/>
          <w:numId w:val="179"/>
        </w:numPr>
        <w:tabs>
          <w:tab w:val="clear" w:pos="2130"/>
          <w:tab w:val="num" w:pos="1080"/>
        </w:tabs>
        <w:spacing w:line="240" w:lineRule="auto"/>
        <w:ind w:left="1134" w:hanging="414"/>
        <w:rPr>
          <w:sz w:val="32"/>
          <w:szCs w:val="32"/>
        </w:rPr>
      </w:pPr>
      <w:r w:rsidRPr="00470DCF">
        <w:rPr>
          <w:sz w:val="32"/>
          <w:szCs w:val="32"/>
        </w:rPr>
        <w:t>Що потрібно врахувати в день проведення наради?</w:t>
      </w:r>
    </w:p>
    <w:p w:rsidR="00470DCF" w:rsidRPr="00470DCF" w:rsidRDefault="00470DCF" w:rsidP="00C84DE1">
      <w:pPr>
        <w:numPr>
          <w:ilvl w:val="0"/>
          <w:numId w:val="179"/>
        </w:numPr>
        <w:tabs>
          <w:tab w:val="clear" w:pos="2130"/>
          <w:tab w:val="num" w:pos="1080"/>
        </w:tabs>
        <w:spacing w:line="240" w:lineRule="auto"/>
        <w:ind w:left="1134" w:hanging="414"/>
        <w:rPr>
          <w:sz w:val="32"/>
          <w:szCs w:val="32"/>
        </w:rPr>
      </w:pPr>
      <w:r w:rsidRPr="00470DCF">
        <w:rPr>
          <w:sz w:val="32"/>
          <w:szCs w:val="32"/>
        </w:rPr>
        <w:t>Що потрібно зробити після проведення наради?</w:t>
      </w:r>
    </w:p>
    <w:p w:rsidR="00470DCF" w:rsidRPr="00470DCF" w:rsidRDefault="00470DCF" w:rsidP="00C84DE1">
      <w:pPr>
        <w:numPr>
          <w:ilvl w:val="0"/>
          <w:numId w:val="179"/>
        </w:numPr>
        <w:tabs>
          <w:tab w:val="clear" w:pos="2130"/>
          <w:tab w:val="num" w:pos="1080"/>
        </w:tabs>
        <w:spacing w:line="240" w:lineRule="auto"/>
        <w:ind w:left="1134" w:hanging="414"/>
        <w:rPr>
          <w:sz w:val="32"/>
          <w:szCs w:val="32"/>
        </w:rPr>
      </w:pPr>
      <w:r w:rsidRPr="00470DCF">
        <w:rPr>
          <w:sz w:val="32"/>
          <w:szCs w:val="32"/>
        </w:rPr>
        <w:t>Визначте основні моменти проведення наради та обговорення</w:t>
      </w:r>
      <w:r w:rsidR="00C820A6">
        <w:rPr>
          <w:sz w:val="32"/>
          <w:szCs w:val="32"/>
          <w:lang w:val="uk-UA"/>
        </w:rPr>
        <w:t>.</w:t>
      </w:r>
    </w:p>
    <w:p w:rsidR="00470DCF" w:rsidRPr="00470DCF" w:rsidRDefault="00470DCF" w:rsidP="00C84DE1">
      <w:pPr>
        <w:numPr>
          <w:ilvl w:val="0"/>
          <w:numId w:val="179"/>
        </w:numPr>
        <w:tabs>
          <w:tab w:val="clear" w:pos="2130"/>
          <w:tab w:val="num" w:pos="1080"/>
        </w:tabs>
        <w:spacing w:line="240" w:lineRule="auto"/>
        <w:ind w:left="1134" w:hanging="414"/>
        <w:rPr>
          <w:sz w:val="32"/>
          <w:szCs w:val="32"/>
        </w:rPr>
      </w:pPr>
      <w:r w:rsidRPr="00470DCF">
        <w:rPr>
          <w:sz w:val="32"/>
          <w:szCs w:val="32"/>
        </w:rPr>
        <w:t>Сформулюйте рекомендації щодо проведення обговорень</w:t>
      </w:r>
      <w:r w:rsidR="00C820A6">
        <w:rPr>
          <w:sz w:val="32"/>
          <w:szCs w:val="32"/>
          <w:lang w:val="uk-UA"/>
        </w:rPr>
        <w:t>.</w:t>
      </w:r>
    </w:p>
    <w:p w:rsidR="00470DCF" w:rsidRPr="00470DCF" w:rsidRDefault="00470DCF" w:rsidP="00C84DE1">
      <w:pPr>
        <w:numPr>
          <w:ilvl w:val="0"/>
          <w:numId w:val="179"/>
        </w:numPr>
        <w:tabs>
          <w:tab w:val="clear" w:pos="2130"/>
          <w:tab w:val="num" w:pos="1080"/>
        </w:tabs>
        <w:spacing w:line="240" w:lineRule="auto"/>
        <w:ind w:left="1134" w:hanging="414"/>
        <w:rPr>
          <w:sz w:val="32"/>
          <w:szCs w:val="32"/>
        </w:rPr>
      </w:pPr>
      <w:r w:rsidRPr="00470DCF">
        <w:rPr>
          <w:sz w:val="32"/>
          <w:szCs w:val="32"/>
        </w:rPr>
        <w:t xml:space="preserve">Поясність термін «переговори». </w:t>
      </w:r>
    </w:p>
    <w:p w:rsidR="00470DCF" w:rsidRPr="00470DCF" w:rsidRDefault="00470DCF" w:rsidP="00C84DE1">
      <w:pPr>
        <w:numPr>
          <w:ilvl w:val="0"/>
          <w:numId w:val="179"/>
        </w:numPr>
        <w:tabs>
          <w:tab w:val="clear" w:pos="2130"/>
          <w:tab w:val="num" w:pos="1080"/>
        </w:tabs>
        <w:spacing w:line="240" w:lineRule="auto"/>
        <w:ind w:left="1134" w:hanging="414"/>
        <w:rPr>
          <w:sz w:val="32"/>
          <w:szCs w:val="32"/>
        </w:rPr>
      </w:pPr>
      <w:r w:rsidRPr="00470DCF">
        <w:rPr>
          <w:sz w:val="32"/>
          <w:szCs w:val="32"/>
        </w:rPr>
        <w:t>У чому полягає особливість ділових переговорів?</w:t>
      </w:r>
    </w:p>
    <w:p w:rsidR="00470DCF" w:rsidRPr="00470DCF" w:rsidRDefault="00470DCF" w:rsidP="00C84DE1">
      <w:pPr>
        <w:numPr>
          <w:ilvl w:val="0"/>
          <w:numId w:val="179"/>
        </w:numPr>
        <w:tabs>
          <w:tab w:val="clear" w:pos="2130"/>
          <w:tab w:val="num" w:pos="1080"/>
        </w:tabs>
        <w:spacing w:line="240" w:lineRule="auto"/>
        <w:ind w:left="1134" w:hanging="414"/>
        <w:rPr>
          <w:sz w:val="32"/>
          <w:szCs w:val="32"/>
        </w:rPr>
      </w:pPr>
      <w:r w:rsidRPr="00470DCF">
        <w:rPr>
          <w:sz w:val="32"/>
          <w:szCs w:val="32"/>
        </w:rPr>
        <w:t>Визначте основні етапи проведення переговорів</w:t>
      </w:r>
      <w:r w:rsidR="00C820A6">
        <w:rPr>
          <w:sz w:val="32"/>
          <w:szCs w:val="32"/>
          <w:lang w:val="uk-UA"/>
        </w:rPr>
        <w:t>.</w:t>
      </w:r>
    </w:p>
    <w:p w:rsidR="00470DCF" w:rsidRPr="00470DCF" w:rsidRDefault="00470DCF" w:rsidP="00C84DE1">
      <w:pPr>
        <w:numPr>
          <w:ilvl w:val="0"/>
          <w:numId w:val="179"/>
        </w:numPr>
        <w:tabs>
          <w:tab w:val="clear" w:pos="2130"/>
          <w:tab w:val="num" w:pos="1080"/>
        </w:tabs>
        <w:spacing w:line="240" w:lineRule="auto"/>
        <w:ind w:left="1134" w:hanging="414"/>
        <w:rPr>
          <w:sz w:val="32"/>
          <w:szCs w:val="32"/>
        </w:rPr>
      </w:pPr>
      <w:r w:rsidRPr="00470DCF">
        <w:rPr>
          <w:sz w:val="32"/>
          <w:szCs w:val="32"/>
        </w:rPr>
        <w:t>У чому полягає підготовка до поведення переговорів</w:t>
      </w:r>
      <w:r w:rsidR="00C820A6">
        <w:rPr>
          <w:sz w:val="32"/>
          <w:szCs w:val="32"/>
          <w:lang w:val="uk-UA"/>
        </w:rPr>
        <w:t>.</w:t>
      </w:r>
    </w:p>
    <w:p w:rsidR="00470DCF" w:rsidRPr="00470DCF" w:rsidRDefault="00470DCF" w:rsidP="00C84DE1">
      <w:pPr>
        <w:numPr>
          <w:ilvl w:val="0"/>
          <w:numId w:val="179"/>
        </w:numPr>
        <w:tabs>
          <w:tab w:val="clear" w:pos="2130"/>
          <w:tab w:val="num" w:pos="1080"/>
        </w:tabs>
        <w:spacing w:line="240" w:lineRule="auto"/>
        <w:ind w:left="1134" w:hanging="414"/>
        <w:rPr>
          <w:sz w:val="32"/>
          <w:szCs w:val="32"/>
        </w:rPr>
      </w:pPr>
      <w:r w:rsidRPr="00470DCF">
        <w:rPr>
          <w:sz w:val="32"/>
          <w:szCs w:val="32"/>
        </w:rPr>
        <w:t>Як аналізують результати переговорів?</w:t>
      </w:r>
    </w:p>
    <w:p w:rsidR="00470DCF" w:rsidRPr="00470DCF" w:rsidRDefault="00470DCF" w:rsidP="00C84DE1">
      <w:pPr>
        <w:numPr>
          <w:ilvl w:val="0"/>
          <w:numId w:val="179"/>
        </w:numPr>
        <w:tabs>
          <w:tab w:val="clear" w:pos="2130"/>
          <w:tab w:val="num" w:pos="1080"/>
        </w:tabs>
        <w:spacing w:line="240" w:lineRule="auto"/>
        <w:ind w:left="1134" w:hanging="414"/>
        <w:rPr>
          <w:sz w:val="32"/>
          <w:szCs w:val="32"/>
        </w:rPr>
      </w:pPr>
      <w:r w:rsidRPr="00470DCF">
        <w:rPr>
          <w:sz w:val="32"/>
          <w:szCs w:val="32"/>
        </w:rPr>
        <w:t xml:space="preserve">Поясніть термін </w:t>
      </w:r>
      <w:r w:rsidR="00C820A6">
        <w:rPr>
          <w:sz w:val="32"/>
          <w:szCs w:val="32"/>
          <w:lang w:val="uk-UA"/>
        </w:rPr>
        <w:t>«</w:t>
      </w:r>
      <w:r w:rsidRPr="00470DCF">
        <w:rPr>
          <w:sz w:val="32"/>
          <w:szCs w:val="32"/>
        </w:rPr>
        <w:t>прес</w:t>
      </w:r>
      <w:r w:rsidR="00C820A6">
        <w:rPr>
          <w:sz w:val="32"/>
          <w:szCs w:val="32"/>
          <w:lang w:val="uk-UA"/>
        </w:rPr>
        <w:t>–</w:t>
      </w:r>
      <w:r w:rsidRPr="00470DCF">
        <w:rPr>
          <w:sz w:val="32"/>
          <w:szCs w:val="32"/>
        </w:rPr>
        <w:t>конференція</w:t>
      </w:r>
      <w:r w:rsidR="00C820A6">
        <w:rPr>
          <w:sz w:val="32"/>
          <w:szCs w:val="32"/>
          <w:lang w:val="uk-UA"/>
        </w:rPr>
        <w:t>»</w:t>
      </w:r>
      <w:r w:rsidRPr="00470DCF">
        <w:rPr>
          <w:sz w:val="32"/>
          <w:szCs w:val="32"/>
        </w:rPr>
        <w:t>.</w:t>
      </w:r>
    </w:p>
    <w:p w:rsidR="00470DCF" w:rsidRPr="00470DCF" w:rsidRDefault="00470DCF" w:rsidP="00C84DE1">
      <w:pPr>
        <w:numPr>
          <w:ilvl w:val="0"/>
          <w:numId w:val="179"/>
        </w:numPr>
        <w:tabs>
          <w:tab w:val="clear" w:pos="2130"/>
          <w:tab w:val="num" w:pos="1080"/>
        </w:tabs>
        <w:spacing w:line="240" w:lineRule="auto"/>
        <w:ind w:left="1134" w:hanging="414"/>
        <w:rPr>
          <w:sz w:val="32"/>
          <w:szCs w:val="32"/>
        </w:rPr>
      </w:pPr>
      <w:r w:rsidRPr="00470DCF">
        <w:rPr>
          <w:sz w:val="32"/>
          <w:szCs w:val="32"/>
        </w:rPr>
        <w:t>Яка мета проведення прес</w:t>
      </w:r>
      <w:r w:rsidR="00C820A6">
        <w:rPr>
          <w:sz w:val="32"/>
          <w:szCs w:val="32"/>
          <w:lang w:val="uk-UA"/>
        </w:rPr>
        <w:t>–</w:t>
      </w:r>
      <w:r w:rsidRPr="00470DCF">
        <w:rPr>
          <w:sz w:val="32"/>
          <w:szCs w:val="32"/>
        </w:rPr>
        <w:t>конференції?</w:t>
      </w:r>
    </w:p>
    <w:p w:rsidR="00470DCF" w:rsidRPr="00470DCF" w:rsidRDefault="00470DCF" w:rsidP="00C84DE1">
      <w:pPr>
        <w:numPr>
          <w:ilvl w:val="0"/>
          <w:numId w:val="179"/>
        </w:numPr>
        <w:tabs>
          <w:tab w:val="clear" w:pos="2130"/>
          <w:tab w:val="num" w:pos="1080"/>
        </w:tabs>
        <w:spacing w:line="240" w:lineRule="auto"/>
        <w:ind w:left="1134" w:hanging="414"/>
        <w:rPr>
          <w:sz w:val="32"/>
          <w:szCs w:val="32"/>
        </w:rPr>
      </w:pPr>
      <w:r w:rsidRPr="00470DCF">
        <w:rPr>
          <w:sz w:val="32"/>
          <w:szCs w:val="32"/>
        </w:rPr>
        <w:t>Що є основною складовою частиною підготовки до прес</w:t>
      </w:r>
      <w:r w:rsidR="00C820A6">
        <w:rPr>
          <w:sz w:val="32"/>
          <w:szCs w:val="32"/>
          <w:lang w:val="uk-UA"/>
        </w:rPr>
        <w:t>–</w:t>
      </w:r>
      <w:r w:rsidRPr="00470DCF">
        <w:rPr>
          <w:sz w:val="32"/>
          <w:szCs w:val="32"/>
        </w:rPr>
        <w:t>конференції?</w:t>
      </w:r>
    </w:p>
    <w:p w:rsidR="00470DCF" w:rsidRPr="00470DCF" w:rsidRDefault="00470DCF" w:rsidP="00C84DE1">
      <w:pPr>
        <w:numPr>
          <w:ilvl w:val="0"/>
          <w:numId w:val="179"/>
        </w:numPr>
        <w:tabs>
          <w:tab w:val="clear" w:pos="2130"/>
          <w:tab w:val="num" w:pos="1080"/>
        </w:tabs>
        <w:spacing w:line="240" w:lineRule="auto"/>
        <w:ind w:left="1134" w:hanging="414"/>
        <w:rPr>
          <w:sz w:val="32"/>
          <w:szCs w:val="32"/>
        </w:rPr>
      </w:pPr>
      <w:r w:rsidRPr="00470DCF">
        <w:rPr>
          <w:sz w:val="32"/>
          <w:szCs w:val="32"/>
        </w:rPr>
        <w:t>Охарактеризуйте доповідь як один з видів публічного виступу</w:t>
      </w:r>
      <w:r w:rsidR="00C820A6">
        <w:rPr>
          <w:sz w:val="32"/>
          <w:szCs w:val="32"/>
          <w:lang w:val="uk-UA"/>
        </w:rPr>
        <w:t>.</w:t>
      </w:r>
    </w:p>
    <w:p w:rsidR="00470DCF" w:rsidRPr="00470DCF" w:rsidRDefault="00470DCF" w:rsidP="00C84DE1">
      <w:pPr>
        <w:numPr>
          <w:ilvl w:val="0"/>
          <w:numId w:val="179"/>
        </w:numPr>
        <w:tabs>
          <w:tab w:val="clear" w:pos="2130"/>
          <w:tab w:val="num" w:pos="1080"/>
        </w:tabs>
        <w:spacing w:line="240" w:lineRule="auto"/>
        <w:ind w:left="1134" w:hanging="414"/>
        <w:rPr>
          <w:sz w:val="32"/>
          <w:szCs w:val="32"/>
        </w:rPr>
      </w:pPr>
      <w:r w:rsidRPr="00470DCF">
        <w:rPr>
          <w:sz w:val="32"/>
          <w:szCs w:val="32"/>
        </w:rPr>
        <w:t>Сформулюйте та охарактеризуйте кожен з елементів схеми проведення прес</w:t>
      </w:r>
      <w:r w:rsidR="00C820A6">
        <w:rPr>
          <w:sz w:val="32"/>
          <w:szCs w:val="32"/>
          <w:lang w:val="uk-UA"/>
        </w:rPr>
        <w:t>–</w:t>
      </w:r>
      <w:r w:rsidRPr="00470DCF">
        <w:rPr>
          <w:sz w:val="32"/>
          <w:szCs w:val="32"/>
        </w:rPr>
        <w:t>конференції.</w:t>
      </w:r>
    </w:p>
    <w:p w:rsidR="00470DCF" w:rsidRPr="00470DCF" w:rsidRDefault="00470DCF" w:rsidP="00C84DE1">
      <w:pPr>
        <w:numPr>
          <w:ilvl w:val="0"/>
          <w:numId w:val="179"/>
        </w:numPr>
        <w:tabs>
          <w:tab w:val="clear" w:pos="2130"/>
          <w:tab w:val="num" w:pos="1080"/>
        </w:tabs>
        <w:spacing w:line="240" w:lineRule="auto"/>
        <w:ind w:left="1134" w:hanging="414"/>
        <w:rPr>
          <w:sz w:val="32"/>
          <w:szCs w:val="32"/>
        </w:rPr>
      </w:pPr>
      <w:r w:rsidRPr="00470DCF">
        <w:rPr>
          <w:sz w:val="32"/>
          <w:szCs w:val="32"/>
        </w:rPr>
        <w:t>Як складається програма прес-конферції?</w:t>
      </w:r>
    </w:p>
    <w:p w:rsidR="00470DCF" w:rsidRPr="00470DCF" w:rsidRDefault="00470DCF" w:rsidP="00C84DE1">
      <w:pPr>
        <w:numPr>
          <w:ilvl w:val="0"/>
          <w:numId w:val="179"/>
        </w:numPr>
        <w:tabs>
          <w:tab w:val="clear" w:pos="2130"/>
          <w:tab w:val="num" w:pos="1080"/>
        </w:tabs>
        <w:spacing w:line="240" w:lineRule="auto"/>
        <w:ind w:left="1134" w:hanging="414"/>
        <w:rPr>
          <w:sz w:val="32"/>
          <w:szCs w:val="32"/>
        </w:rPr>
      </w:pPr>
      <w:r w:rsidRPr="00470DCF">
        <w:rPr>
          <w:sz w:val="32"/>
          <w:szCs w:val="32"/>
        </w:rPr>
        <w:t>Дайте визначення прес</w:t>
      </w:r>
      <w:r w:rsidR="00C820A6">
        <w:rPr>
          <w:sz w:val="32"/>
          <w:szCs w:val="32"/>
          <w:lang w:val="uk-UA"/>
        </w:rPr>
        <w:t>–</w:t>
      </w:r>
      <w:r w:rsidRPr="00470DCF">
        <w:rPr>
          <w:sz w:val="32"/>
          <w:szCs w:val="32"/>
        </w:rPr>
        <w:t>релізу.</w:t>
      </w:r>
    </w:p>
    <w:p w:rsidR="00470DCF" w:rsidRPr="00470DCF" w:rsidRDefault="00470DCF" w:rsidP="00C84DE1">
      <w:pPr>
        <w:numPr>
          <w:ilvl w:val="0"/>
          <w:numId w:val="179"/>
        </w:numPr>
        <w:tabs>
          <w:tab w:val="clear" w:pos="2130"/>
          <w:tab w:val="num" w:pos="1080"/>
        </w:tabs>
        <w:spacing w:line="240" w:lineRule="auto"/>
        <w:ind w:left="1134" w:hanging="414"/>
        <w:rPr>
          <w:sz w:val="32"/>
          <w:szCs w:val="32"/>
        </w:rPr>
      </w:pPr>
      <w:r w:rsidRPr="00470DCF">
        <w:rPr>
          <w:sz w:val="32"/>
          <w:szCs w:val="32"/>
        </w:rPr>
        <w:t>Які правила написання текстової частини прес</w:t>
      </w:r>
      <w:r w:rsidR="00C820A6">
        <w:rPr>
          <w:sz w:val="32"/>
          <w:szCs w:val="32"/>
          <w:lang w:val="uk-UA"/>
        </w:rPr>
        <w:t>–</w:t>
      </w:r>
      <w:r w:rsidRPr="00470DCF">
        <w:rPr>
          <w:sz w:val="32"/>
          <w:szCs w:val="32"/>
        </w:rPr>
        <w:t>релізу?</w:t>
      </w:r>
    </w:p>
    <w:p w:rsidR="00470DCF" w:rsidRPr="00470DCF" w:rsidRDefault="00470DCF" w:rsidP="00C84DE1">
      <w:pPr>
        <w:numPr>
          <w:ilvl w:val="0"/>
          <w:numId w:val="179"/>
        </w:numPr>
        <w:tabs>
          <w:tab w:val="clear" w:pos="2130"/>
          <w:tab w:val="num" w:pos="1080"/>
        </w:tabs>
        <w:spacing w:line="240" w:lineRule="auto"/>
        <w:ind w:left="1134" w:hanging="414"/>
        <w:rPr>
          <w:sz w:val="32"/>
          <w:szCs w:val="32"/>
        </w:rPr>
      </w:pPr>
      <w:r w:rsidRPr="00470DCF">
        <w:rPr>
          <w:sz w:val="32"/>
          <w:szCs w:val="32"/>
        </w:rPr>
        <w:t>Що таке презентація?</w:t>
      </w:r>
    </w:p>
    <w:p w:rsidR="00470DCF" w:rsidRPr="00470DCF" w:rsidRDefault="00470DCF" w:rsidP="00C84DE1">
      <w:pPr>
        <w:numPr>
          <w:ilvl w:val="0"/>
          <w:numId w:val="179"/>
        </w:numPr>
        <w:tabs>
          <w:tab w:val="clear" w:pos="2130"/>
          <w:tab w:val="num" w:pos="1080"/>
        </w:tabs>
        <w:spacing w:line="240" w:lineRule="auto"/>
        <w:ind w:left="1134" w:hanging="414"/>
        <w:rPr>
          <w:sz w:val="32"/>
          <w:szCs w:val="32"/>
        </w:rPr>
      </w:pPr>
      <w:r w:rsidRPr="00470DCF">
        <w:rPr>
          <w:sz w:val="32"/>
          <w:szCs w:val="32"/>
        </w:rPr>
        <w:t>Яка тривалість презентації?</w:t>
      </w:r>
    </w:p>
    <w:p w:rsidR="00470DCF" w:rsidRPr="00470DCF" w:rsidRDefault="00470DCF" w:rsidP="00C84DE1">
      <w:pPr>
        <w:numPr>
          <w:ilvl w:val="0"/>
          <w:numId w:val="179"/>
        </w:numPr>
        <w:tabs>
          <w:tab w:val="clear" w:pos="2130"/>
          <w:tab w:val="num" w:pos="1080"/>
        </w:tabs>
        <w:spacing w:line="240" w:lineRule="auto"/>
        <w:ind w:left="1134" w:hanging="414"/>
        <w:rPr>
          <w:sz w:val="32"/>
          <w:szCs w:val="32"/>
        </w:rPr>
      </w:pPr>
      <w:r w:rsidRPr="00470DCF">
        <w:rPr>
          <w:sz w:val="32"/>
          <w:szCs w:val="32"/>
        </w:rPr>
        <w:t>Створіть схему проведення презентації.</w:t>
      </w:r>
    </w:p>
    <w:p w:rsidR="00470DCF" w:rsidRPr="00470DCF" w:rsidRDefault="00470DCF" w:rsidP="00C84DE1">
      <w:pPr>
        <w:numPr>
          <w:ilvl w:val="0"/>
          <w:numId w:val="179"/>
        </w:numPr>
        <w:tabs>
          <w:tab w:val="clear" w:pos="2130"/>
          <w:tab w:val="num" w:pos="1080"/>
        </w:tabs>
        <w:spacing w:line="240" w:lineRule="auto"/>
        <w:ind w:left="1134" w:hanging="414"/>
        <w:rPr>
          <w:sz w:val="32"/>
          <w:szCs w:val="32"/>
        </w:rPr>
      </w:pPr>
      <w:r w:rsidRPr="00470DCF">
        <w:rPr>
          <w:sz w:val="32"/>
          <w:szCs w:val="32"/>
        </w:rPr>
        <w:t>Поясніть значення термінів „</w:t>
      </w:r>
      <w:r w:rsidR="00C820A6">
        <w:rPr>
          <w:sz w:val="32"/>
          <w:szCs w:val="32"/>
          <w:lang w:val="uk-UA"/>
        </w:rPr>
        <w:t>»</w:t>
      </w:r>
      <w:r w:rsidRPr="00470DCF">
        <w:rPr>
          <w:sz w:val="32"/>
          <w:szCs w:val="32"/>
        </w:rPr>
        <w:t>конфернція</w:t>
      </w:r>
      <w:r w:rsidR="00C820A6">
        <w:rPr>
          <w:sz w:val="32"/>
          <w:szCs w:val="32"/>
          <w:lang w:val="uk-UA"/>
        </w:rPr>
        <w:t>»</w:t>
      </w:r>
      <w:r w:rsidRPr="00470DCF">
        <w:rPr>
          <w:sz w:val="32"/>
          <w:szCs w:val="32"/>
        </w:rPr>
        <w:t xml:space="preserve">, </w:t>
      </w:r>
      <w:r w:rsidR="00C820A6">
        <w:rPr>
          <w:sz w:val="32"/>
          <w:szCs w:val="32"/>
          <w:lang w:val="uk-UA"/>
        </w:rPr>
        <w:t>«</w:t>
      </w:r>
      <w:r w:rsidRPr="00470DCF">
        <w:rPr>
          <w:sz w:val="32"/>
          <w:szCs w:val="32"/>
        </w:rPr>
        <w:t>симпозіум</w:t>
      </w:r>
      <w:r w:rsidR="00C820A6">
        <w:rPr>
          <w:sz w:val="32"/>
          <w:szCs w:val="32"/>
          <w:lang w:val="uk-UA"/>
        </w:rPr>
        <w:t>»</w:t>
      </w:r>
      <w:r w:rsidRPr="00470DCF">
        <w:rPr>
          <w:sz w:val="32"/>
          <w:szCs w:val="32"/>
        </w:rPr>
        <w:t>.</w:t>
      </w:r>
    </w:p>
    <w:p w:rsidR="00470DCF" w:rsidRPr="00470DCF" w:rsidRDefault="00470DCF" w:rsidP="00C84DE1">
      <w:pPr>
        <w:numPr>
          <w:ilvl w:val="0"/>
          <w:numId w:val="179"/>
        </w:numPr>
        <w:tabs>
          <w:tab w:val="clear" w:pos="2130"/>
          <w:tab w:val="num" w:pos="1080"/>
        </w:tabs>
        <w:spacing w:line="240" w:lineRule="auto"/>
        <w:ind w:left="1134" w:hanging="414"/>
        <w:rPr>
          <w:sz w:val="32"/>
          <w:szCs w:val="32"/>
        </w:rPr>
      </w:pPr>
      <w:r w:rsidRPr="00470DCF">
        <w:rPr>
          <w:sz w:val="32"/>
          <w:szCs w:val="32"/>
        </w:rPr>
        <w:t xml:space="preserve">Які етапи проведення конференцій та симпозіумів? </w:t>
      </w:r>
    </w:p>
    <w:p w:rsidR="00470DCF" w:rsidRPr="00470DCF" w:rsidRDefault="00470DCF" w:rsidP="00C84DE1">
      <w:pPr>
        <w:numPr>
          <w:ilvl w:val="0"/>
          <w:numId w:val="179"/>
        </w:numPr>
        <w:tabs>
          <w:tab w:val="clear" w:pos="2130"/>
          <w:tab w:val="num" w:pos="1080"/>
        </w:tabs>
        <w:spacing w:line="240" w:lineRule="auto"/>
        <w:ind w:left="1134" w:hanging="414"/>
        <w:rPr>
          <w:sz w:val="32"/>
          <w:szCs w:val="32"/>
        </w:rPr>
      </w:pPr>
      <w:r w:rsidRPr="00470DCF">
        <w:rPr>
          <w:sz w:val="32"/>
          <w:szCs w:val="32"/>
        </w:rPr>
        <w:t>Чим наукова доповідь відрізняється від ділової?</w:t>
      </w:r>
    </w:p>
    <w:p w:rsidR="00470DCF" w:rsidRPr="00470DCF" w:rsidRDefault="00470DCF" w:rsidP="00C84DE1">
      <w:pPr>
        <w:numPr>
          <w:ilvl w:val="0"/>
          <w:numId w:val="179"/>
        </w:numPr>
        <w:tabs>
          <w:tab w:val="clear" w:pos="2130"/>
          <w:tab w:val="num" w:pos="1080"/>
        </w:tabs>
        <w:spacing w:line="240" w:lineRule="auto"/>
        <w:ind w:left="1134" w:hanging="414"/>
        <w:rPr>
          <w:sz w:val="32"/>
          <w:szCs w:val="32"/>
        </w:rPr>
      </w:pPr>
      <w:r w:rsidRPr="00470DCF">
        <w:rPr>
          <w:sz w:val="32"/>
          <w:szCs w:val="32"/>
        </w:rPr>
        <w:t>Які основні реквізити заявки на участь у конференції?</w:t>
      </w:r>
    </w:p>
    <w:p w:rsidR="00470DCF" w:rsidRPr="00470DCF" w:rsidRDefault="00470DCF" w:rsidP="00C84DE1">
      <w:pPr>
        <w:numPr>
          <w:ilvl w:val="0"/>
          <w:numId w:val="179"/>
        </w:numPr>
        <w:tabs>
          <w:tab w:val="clear" w:pos="2130"/>
          <w:tab w:val="num" w:pos="1080"/>
        </w:tabs>
        <w:spacing w:line="240" w:lineRule="auto"/>
        <w:ind w:left="1134" w:hanging="414"/>
        <w:rPr>
          <w:sz w:val="32"/>
          <w:szCs w:val="32"/>
        </w:rPr>
      </w:pPr>
      <w:r w:rsidRPr="00470DCF">
        <w:rPr>
          <w:sz w:val="32"/>
          <w:szCs w:val="32"/>
        </w:rPr>
        <w:t>Яка мета проведення виставок?</w:t>
      </w:r>
    </w:p>
    <w:p w:rsidR="00470DCF" w:rsidRPr="00470DCF" w:rsidRDefault="00470DCF" w:rsidP="00C84DE1">
      <w:pPr>
        <w:numPr>
          <w:ilvl w:val="0"/>
          <w:numId w:val="179"/>
        </w:numPr>
        <w:tabs>
          <w:tab w:val="clear" w:pos="2130"/>
          <w:tab w:val="num" w:pos="1080"/>
        </w:tabs>
        <w:spacing w:line="240" w:lineRule="auto"/>
        <w:ind w:left="1134" w:hanging="414"/>
        <w:rPr>
          <w:sz w:val="32"/>
          <w:szCs w:val="32"/>
        </w:rPr>
      </w:pPr>
      <w:r w:rsidRPr="00470DCF">
        <w:rPr>
          <w:sz w:val="32"/>
          <w:szCs w:val="32"/>
        </w:rPr>
        <w:t>Що повинен містити бланк запису бесіди з відвідувачем?</w:t>
      </w:r>
    </w:p>
    <w:p w:rsidR="007A1A75" w:rsidRPr="00470DCF" w:rsidRDefault="00C820A6" w:rsidP="007A1A75">
      <w:pPr>
        <w:spacing w:line="240" w:lineRule="auto"/>
        <w:ind w:firstLine="720"/>
        <w:rPr>
          <w:rFonts w:eastAsia="Arial Unicode MS"/>
          <w:color w:val="000000"/>
          <w:sz w:val="32"/>
          <w:szCs w:val="32"/>
          <w:lang w:eastAsia="uk-UA"/>
        </w:rPr>
      </w:pPr>
      <w:r w:rsidRPr="00493552">
        <w:rPr>
          <w:rFonts w:eastAsia="Times New Roman"/>
          <w:noProof/>
          <w:sz w:val="32"/>
          <w:szCs w:val="32"/>
          <w:lang w:eastAsia="ru-RU"/>
        </w:rPr>
        <mc:AlternateContent>
          <mc:Choice Requires="wps">
            <w:drawing>
              <wp:anchor distT="0" distB="0" distL="114300" distR="114300" simplePos="0" relativeHeight="251698176" behindDoc="0" locked="0" layoutInCell="1" allowOverlap="1" wp14:anchorId="513792C2" wp14:editId="5C0605F9">
                <wp:simplePos x="0" y="0"/>
                <wp:positionH relativeFrom="margin">
                  <wp:posOffset>38100</wp:posOffset>
                </wp:positionH>
                <wp:positionV relativeFrom="paragraph">
                  <wp:posOffset>226060</wp:posOffset>
                </wp:positionV>
                <wp:extent cx="6057900" cy="628650"/>
                <wp:effectExtent l="38100" t="19050" r="19050" b="38100"/>
                <wp:wrapNone/>
                <wp:docPr id="104" name="Стрелка влево 104"/>
                <wp:cNvGraphicFramePr/>
                <a:graphic xmlns:a="http://schemas.openxmlformats.org/drawingml/2006/main">
                  <a:graphicData uri="http://schemas.microsoft.com/office/word/2010/wordprocessingShape">
                    <wps:wsp>
                      <wps:cNvSpPr/>
                      <wps:spPr>
                        <a:xfrm>
                          <a:off x="0" y="0"/>
                          <a:ext cx="6057900" cy="628650"/>
                        </a:xfrm>
                        <a:prstGeom prst="leftArrow">
                          <a:avLst>
                            <a:gd name="adj1" fmla="val 50000"/>
                            <a:gd name="adj2" fmla="val 165245"/>
                          </a:avLst>
                        </a:prstGeom>
                        <a:solidFill>
                          <a:sysClr val="window" lastClr="FFFFFF"/>
                        </a:solidFill>
                        <a:ln w="12700" cap="flat" cmpd="sng" algn="ctr">
                          <a:solidFill>
                            <a:sysClr val="windowText" lastClr="000000">
                              <a:lumMod val="85000"/>
                              <a:lumOff val="15000"/>
                            </a:sysClr>
                          </a:solidFill>
                          <a:prstDash val="solid"/>
                          <a:miter lim="800000"/>
                        </a:ln>
                        <a:effectLst/>
                      </wps:spPr>
                      <wps:txbx>
                        <w:txbxContent>
                          <w:p w:rsidR="007A1A75" w:rsidRPr="00493552" w:rsidRDefault="007A1A75" w:rsidP="007A1A75">
                            <w:pPr>
                              <w:ind w:firstLine="0"/>
                              <w:jc w:val="center"/>
                              <w:rPr>
                                <w:b/>
                                <w:color w:val="000000"/>
                                <w:lang w:val="uk-UA"/>
                              </w:rPr>
                            </w:pPr>
                            <w:r w:rsidRPr="00493552">
                              <w:rPr>
                                <w:b/>
                                <w:color w:val="000000"/>
                                <w:lang w:val="uk-UA"/>
                              </w:rPr>
                              <w:t>Практичні завдання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792C2" id="Стрелка влево 104" o:spid="_x0000_s1045" type="#_x0000_t66" style="position:absolute;left:0;text-align:left;margin-left:3pt;margin-top:17.8pt;width:477pt;height:49.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" adj="3704" fillcolor="window" strokecolor="#262626" strokeweight="1pt">
                <v:textbox>
                  <w:txbxContent>
                    <w:p w:rsidR="007A1A75" w:rsidRPr="00493552" w:rsidRDefault="007A1A75" w:rsidP="007A1A75">
                      <w:pPr>
                        <w:ind w:firstLine="0"/>
                        <w:jc w:val="center"/>
                        <w:rPr>
                          <w:b/>
                          <w:color w:val="000000"/>
                          <w:lang w:val="uk-UA"/>
                        </w:rPr>
                      </w:pPr>
                      <w:r w:rsidRPr="00493552">
                        <w:rPr>
                          <w:b/>
                          <w:color w:val="000000"/>
                          <w:lang w:val="uk-UA"/>
                        </w:rPr>
                        <w:t>Практичні завдання</w:t>
                      </w:r>
                    </w:p>
                  </w:txbxContent>
                </v:textbox>
                <w10:wrap anchorx="margin"/>
              </v:shape>
            </w:pict>
          </mc:Fallback>
        </mc:AlternateContent>
      </w:r>
    </w:p>
    <w:p w:rsidR="007A1A75" w:rsidRDefault="007A1A75" w:rsidP="007A1A75">
      <w:pPr>
        <w:spacing w:line="240" w:lineRule="auto"/>
        <w:ind w:firstLine="720"/>
        <w:rPr>
          <w:rFonts w:eastAsia="Arial Unicode MS"/>
          <w:color w:val="000000"/>
          <w:sz w:val="32"/>
          <w:szCs w:val="32"/>
          <w:lang w:val="uk-UA" w:eastAsia="uk-UA"/>
        </w:rPr>
      </w:pPr>
    </w:p>
    <w:p w:rsidR="007A1A75" w:rsidRDefault="007A1A75">
      <w:pPr>
        <w:rPr>
          <w:rFonts w:eastAsia="Arial Unicode MS"/>
          <w:b/>
          <w:color w:val="000000"/>
          <w:szCs w:val="28"/>
          <w:lang w:val="uk-UA" w:eastAsia="uk-UA"/>
        </w:rPr>
      </w:pPr>
    </w:p>
    <w:p w:rsidR="007A1A75" w:rsidRDefault="007A1A75">
      <w:pPr>
        <w:rPr>
          <w:rFonts w:eastAsia="Arial Unicode MS"/>
          <w:b/>
          <w:color w:val="000000"/>
          <w:szCs w:val="28"/>
          <w:lang w:val="uk-UA" w:eastAsia="uk-UA"/>
        </w:rPr>
      </w:pPr>
    </w:p>
    <w:p w:rsidR="006B3F1D" w:rsidRPr="00390E0D" w:rsidRDefault="006B3F1D" w:rsidP="00C84DE1">
      <w:pPr>
        <w:numPr>
          <w:ilvl w:val="0"/>
          <w:numId w:val="180"/>
        </w:numPr>
        <w:tabs>
          <w:tab w:val="num" w:pos="1080"/>
        </w:tabs>
        <w:spacing w:line="240" w:lineRule="auto"/>
        <w:ind w:left="1080"/>
        <w:rPr>
          <w:rFonts w:eastAsia="Arial Unicode MS"/>
          <w:color w:val="000000"/>
          <w:sz w:val="32"/>
          <w:szCs w:val="32"/>
          <w:lang w:val="uk-UA" w:eastAsia="uk-UA"/>
        </w:rPr>
      </w:pPr>
      <w:r w:rsidRPr="00390E0D">
        <w:rPr>
          <w:rFonts w:eastAsia="Arial Unicode MS"/>
          <w:color w:val="000000"/>
          <w:sz w:val="32"/>
          <w:szCs w:val="32"/>
          <w:lang w:val="uk-UA" w:eastAsia="uk-UA"/>
        </w:rPr>
        <w:t>Створити презентацію нового товару довільно обраного підприємства, 10–15 слайдів.</w:t>
      </w:r>
    </w:p>
    <w:p w:rsidR="006B3F1D" w:rsidRPr="00390E0D" w:rsidRDefault="00390E0D" w:rsidP="00C84DE1">
      <w:pPr>
        <w:numPr>
          <w:ilvl w:val="0"/>
          <w:numId w:val="180"/>
        </w:numPr>
        <w:tabs>
          <w:tab w:val="num" w:pos="1080"/>
        </w:tabs>
        <w:spacing w:line="240" w:lineRule="auto"/>
        <w:ind w:left="1080"/>
        <w:rPr>
          <w:rFonts w:eastAsia="Arial Unicode MS"/>
          <w:color w:val="000000"/>
          <w:sz w:val="32"/>
          <w:szCs w:val="32"/>
          <w:lang w:val="uk-UA" w:eastAsia="uk-UA"/>
        </w:rPr>
      </w:pPr>
      <w:r w:rsidRPr="00390E0D">
        <w:rPr>
          <w:rFonts w:eastAsia="Arial Unicode MS"/>
          <w:color w:val="000000"/>
          <w:sz w:val="32"/>
          <w:szCs w:val="32"/>
          <w:lang w:val="uk-UA" w:eastAsia="uk-UA"/>
        </w:rPr>
        <w:t>Розробити власну форму заявки на участь у конференції.</w:t>
      </w:r>
    </w:p>
    <w:p w:rsidR="00390E0D" w:rsidRPr="00390E0D" w:rsidRDefault="00390E0D" w:rsidP="00C84DE1">
      <w:pPr>
        <w:numPr>
          <w:ilvl w:val="0"/>
          <w:numId w:val="180"/>
        </w:numPr>
        <w:tabs>
          <w:tab w:val="num" w:pos="1080"/>
        </w:tabs>
        <w:spacing w:line="240" w:lineRule="auto"/>
        <w:ind w:left="1080"/>
        <w:rPr>
          <w:rFonts w:eastAsia="Arial Unicode MS"/>
          <w:color w:val="000000"/>
          <w:sz w:val="32"/>
          <w:szCs w:val="32"/>
          <w:lang w:val="uk-UA" w:eastAsia="uk-UA"/>
        </w:rPr>
      </w:pPr>
      <w:r w:rsidRPr="00390E0D">
        <w:rPr>
          <w:sz w:val="32"/>
          <w:szCs w:val="32"/>
          <w:lang w:val="uk-UA"/>
        </w:rPr>
        <w:t xml:space="preserve">Розробити власну форму </w:t>
      </w:r>
      <w:r w:rsidRPr="00390E0D">
        <w:rPr>
          <w:sz w:val="32"/>
          <w:szCs w:val="32"/>
        </w:rPr>
        <w:t>бланк</w:t>
      </w:r>
      <w:r w:rsidRPr="00390E0D">
        <w:rPr>
          <w:sz w:val="32"/>
          <w:szCs w:val="32"/>
          <w:lang w:val="uk-UA"/>
        </w:rPr>
        <w:t>у</w:t>
      </w:r>
      <w:r w:rsidRPr="00390E0D">
        <w:rPr>
          <w:sz w:val="32"/>
          <w:szCs w:val="32"/>
        </w:rPr>
        <w:t xml:space="preserve"> запису бесіди з відвідувачем виставки</w:t>
      </w:r>
      <w:r w:rsidRPr="00390E0D">
        <w:rPr>
          <w:sz w:val="32"/>
          <w:szCs w:val="32"/>
          <w:lang w:val="uk-UA"/>
        </w:rPr>
        <w:t>.</w:t>
      </w:r>
    </w:p>
    <w:p w:rsidR="007A1A75" w:rsidRPr="00390E0D" w:rsidRDefault="007A1A75" w:rsidP="00390E0D">
      <w:pPr>
        <w:rPr>
          <w:rFonts w:eastAsia="Arial Unicode MS"/>
          <w:b/>
          <w:color w:val="000000"/>
          <w:sz w:val="32"/>
          <w:szCs w:val="32"/>
          <w:lang w:val="uk-UA" w:eastAsia="uk-UA"/>
        </w:rPr>
      </w:pPr>
    </w:p>
    <w:p w:rsidR="00AC48F9" w:rsidRDefault="00AC48F9">
      <w:pPr>
        <w:rPr>
          <w:rFonts w:eastAsia="Arial Unicode MS"/>
          <w:b/>
          <w:color w:val="000000"/>
          <w:szCs w:val="28"/>
          <w:lang w:val="uk-UA" w:eastAsia="uk-UA"/>
        </w:rPr>
      </w:pPr>
      <w:r>
        <w:rPr>
          <w:rFonts w:eastAsia="Arial Unicode MS"/>
          <w:b/>
          <w:color w:val="000000"/>
          <w:szCs w:val="28"/>
          <w:lang w:val="uk-UA" w:eastAsia="uk-UA"/>
        </w:rPr>
        <w:br w:type="page"/>
      </w:r>
    </w:p>
    <w:p w:rsidR="00AC48F9" w:rsidRPr="00A86163" w:rsidRDefault="00AC48F9" w:rsidP="00AC48F9">
      <w:pPr>
        <w:tabs>
          <w:tab w:val="left" w:pos="4988"/>
          <w:tab w:val="left" w:pos="7113"/>
        </w:tabs>
        <w:suppressAutoHyphens/>
        <w:spacing w:line="240" w:lineRule="auto"/>
        <w:ind w:firstLine="0"/>
        <w:jc w:val="center"/>
        <w:rPr>
          <w:rFonts w:eastAsia="Times New Roman"/>
          <w:b/>
          <w:sz w:val="32"/>
          <w:szCs w:val="32"/>
          <w:lang w:val="uk-UA" w:eastAsia="zh-CN"/>
        </w:rPr>
      </w:pPr>
      <w:r w:rsidRPr="00A86163">
        <w:rPr>
          <w:rFonts w:eastAsia="Times New Roman"/>
          <w:b/>
          <w:sz w:val="32"/>
          <w:szCs w:val="32"/>
          <w:lang w:val="uk-UA" w:eastAsia="zh-CN"/>
        </w:rPr>
        <w:t>СПИСОК ВИКОРИСТАНИХ РЕСУРСІВ</w:t>
      </w:r>
    </w:p>
    <w:p w:rsidR="00AC48F9" w:rsidRPr="00A86163" w:rsidRDefault="00AC48F9" w:rsidP="00AC48F9">
      <w:pPr>
        <w:tabs>
          <w:tab w:val="left" w:pos="4988"/>
          <w:tab w:val="left" w:pos="7113"/>
        </w:tabs>
        <w:suppressAutoHyphens/>
        <w:spacing w:line="240" w:lineRule="auto"/>
        <w:ind w:firstLine="0"/>
        <w:rPr>
          <w:rFonts w:eastAsia="Times New Roman"/>
          <w:b/>
          <w:sz w:val="32"/>
          <w:szCs w:val="32"/>
          <w:lang w:val="uk-UA" w:eastAsia="zh-CN"/>
        </w:rPr>
      </w:pPr>
    </w:p>
    <w:p w:rsidR="00AC48F9" w:rsidRPr="00A86163" w:rsidRDefault="00AC48F9" w:rsidP="00C84DE1">
      <w:pPr>
        <w:widowControl w:val="0"/>
        <w:numPr>
          <w:ilvl w:val="3"/>
          <w:numId w:val="178"/>
        </w:numPr>
        <w:tabs>
          <w:tab w:val="clear" w:pos="3580"/>
          <w:tab w:val="left" w:pos="540"/>
        </w:tabs>
        <w:autoSpaceDE w:val="0"/>
        <w:autoSpaceDN w:val="0"/>
        <w:adjustRightInd w:val="0"/>
        <w:spacing w:line="240" w:lineRule="auto"/>
        <w:ind w:left="540" w:hanging="540"/>
        <w:rPr>
          <w:sz w:val="32"/>
          <w:szCs w:val="32"/>
          <w:lang w:val="uk-UA"/>
        </w:rPr>
      </w:pPr>
      <w:r w:rsidRPr="00A86163">
        <w:rPr>
          <w:sz w:val="32"/>
          <w:szCs w:val="32"/>
          <w:lang w:val="uk-UA"/>
        </w:rPr>
        <w:t>ДСТУ 4163–2003. Державна уніфікована система документації. Уніфікована система організаційно–розпорядчої документації. Держспоживстандарт. Київ, 2003. 21 с.</w:t>
      </w:r>
    </w:p>
    <w:p w:rsidR="00AC48F9" w:rsidRPr="00A86163" w:rsidRDefault="00AC48F9" w:rsidP="00C84DE1">
      <w:pPr>
        <w:widowControl w:val="0"/>
        <w:numPr>
          <w:ilvl w:val="3"/>
          <w:numId w:val="178"/>
        </w:numPr>
        <w:tabs>
          <w:tab w:val="clear" w:pos="3580"/>
          <w:tab w:val="left" w:pos="540"/>
          <w:tab w:val="num" w:pos="3261"/>
        </w:tabs>
        <w:autoSpaceDE w:val="0"/>
        <w:autoSpaceDN w:val="0"/>
        <w:adjustRightInd w:val="0"/>
        <w:spacing w:line="240" w:lineRule="auto"/>
        <w:ind w:left="567"/>
        <w:rPr>
          <w:sz w:val="32"/>
          <w:szCs w:val="32"/>
          <w:lang w:val="uk-UA"/>
        </w:rPr>
      </w:pPr>
      <w:r w:rsidRPr="00A86163">
        <w:rPr>
          <w:sz w:val="32"/>
          <w:szCs w:val="32"/>
          <w:lang w:val="uk-UA"/>
        </w:rPr>
        <w:t>Про освіту: Закон України від 01.01.2017 р. № 1556-VII. Дата оновлення:</w:t>
      </w:r>
      <w:r w:rsidR="005B771E">
        <w:rPr>
          <w:sz w:val="32"/>
          <w:szCs w:val="32"/>
          <w:lang w:val="uk-UA"/>
        </w:rPr>
        <w:t> </w:t>
      </w:r>
      <w:r w:rsidRPr="00A86163">
        <w:rPr>
          <w:sz w:val="32"/>
          <w:szCs w:val="32"/>
          <w:lang w:val="uk-UA"/>
        </w:rPr>
        <w:t>09.08.2019. URL:http://zakon2.rada.gov.ua/laws/show/1556-18 (дата звернення: 15.11.2019).</w:t>
      </w:r>
    </w:p>
    <w:p w:rsidR="00AC48F9" w:rsidRPr="00A86163" w:rsidRDefault="00AC48F9" w:rsidP="00C84DE1">
      <w:pPr>
        <w:widowControl w:val="0"/>
        <w:numPr>
          <w:ilvl w:val="3"/>
          <w:numId w:val="178"/>
        </w:numPr>
        <w:tabs>
          <w:tab w:val="clear" w:pos="3580"/>
          <w:tab w:val="left" w:pos="540"/>
          <w:tab w:val="num" w:pos="3261"/>
        </w:tabs>
        <w:autoSpaceDE w:val="0"/>
        <w:autoSpaceDN w:val="0"/>
        <w:adjustRightInd w:val="0"/>
        <w:spacing w:line="240" w:lineRule="auto"/>
        <w:ind w:left="567"/>
        <w:rPr>
          <w:sz w:val="32"/>
          <w:szCs w:val="32"/>
          <w:lang w:val="uk-UA"/>
        </w:rPr>
      </w:pPr>
      <w:r w:rsidRPr="00A86163">
        <w:rPr>
          <w:sz w:val="32"/>
          <w:szCs w:val="32"/>
          <w:lang w:val="uk-UA"/>
        </w:rPr>
        <w:t>Про професійну (професійно–технічну) освіту: Закон України від 01.01.2019</w:t>
      </w:r>
      <w:r w:rsidR="005B771E">
        <w:rPr>
          <w:sz w:val="32"/>
          <w:szCs w:val="32"/>
          <w:lang w:val="uk-UA"/>
        </w:rPr>
        <w:t> </w:t>
      </w:r>
      <w:r w:rsidRPr="00A86163">
        <w:rPr>
          <w:sz w:val="32"/>
          <w:szCs w:val="32"/>
          <w:lang w:val="uk-UA"/>
        </w:rPr>
        <w:t>р.</w:t>
      </w:r>
      <w:r w:rsidR="005B771E">
        <w:rPr>
          <w:sz w:val="32"/>
          <w:szCs w:val="32"/>
          <w:lang w:val="uk-UA"/>
        </w:rPr>
        <w:t> </w:t>
      </w:r>
      <w:r w:rsidRPr="00A86163">
        <w:rPr>
          <w:sz w:val="32"/>
          <w:szCs w:val="32"/>
          <w:lang w:val="uk-UA"/>
        </w:rPr>
        <w:t>№</w:t>
      </w:r>
      <w:r w:rsidR="005B771E">
        <w:rPr>
          <w:sz w:val="32"/>
          <w:szCs w:val="32"/>
          <w:lang w:val="uk-UA"/>
        </w:rPr>
        <w:t> </w:t>
      </w:r>
      <w:r w:rsidRPr="00A86163">
        <w:rPr>
          <w:sz w:val="32"/>
          <w:szCs w:val="32"/>
          <w:lang w:val="uk-UA"/>
        </w:rPr>
        <w:t>103/98–ВР.</w:t>
      </w:r>
      <w:r w:rsidR="005B771E">
        <w:rPr>
          <w:sz w:val="32"/>
          <w:szCs w:val="32"/>
          <w:lang w:val="uk-UA"/>
        </w:rPr>
        <w:t xml:space="preserve"> </w:t>
      </w:r>
      <w:r w:rsidRPr="00A86163">
        <w:rPr>
          <w:sz w:val="32"/>
          <w:szCs w:val="32"/>
          <w:lang w:val="uk-UA"/>
        </w:rPr>
        <w:t>URL:</w:t>
      </w:r>
      <w:hyperlink r:id="rId34" w:history="1">
        <w:r w:rsidRPr="00A86163">
          <w:rPr>
            <w:color w:val="0000FF"/>
            <w:sz w:val="32"/>
            <w:szCs w:val="32"/>
            <w:u w:val="single"/>
          </w:rPr>
          <w:t>https</w:t>
        </w:r>
        <w:r w:rsidRPr="00A86163">
          <w:rPr>
            <w:color w:val="0000FF"/>
            <w:sz w:val="32"/>
            <w:szCs w:val="32"/>
            <w:u w:val="single"/>
            <w:lang w:val="uk-UA"/>
          </w:rPr>
          <w:t>://</w:t>
        </w:r>
        <w:r w:rsidRPr="00A86163">
          <w:rPr>
            <w:color w:val="0000FF"/>
            <w:sz w:val="32"/>
            <w:szCs w:val="32"/>
            <w:u w:val="single"/>
          </w:rPr>
          <w:t>zakon</w:t>
        </w:r>
        <w:r w:rsidRPr="00A86163">
          <w:rPr>
            <w:color w:val="0000FF"/>
            <w:sz w:val="32"/>
            <w:szCs w:val="32"/>
            <w:u w:val="single"/>
            <w:lang w:val="uk-UA"/>
          </w:rPr>
          <w:t>.</w:t>
        </w:r>
        <w:r w:rsidRPr="00A86163">
          <w:rPr>
            <w:color w:val="0000FF"/>
            <w:sz w:val="32"/>
            <w:szCs w:val="32"/>
            <w:u w:val="single"/>
          </w:rPr>
          <w:t>rada</w:t>
        </w:r>
        <w:r w:rsidRPr="00A86163">
          <w:rPr>
            <w:color w:val="0000FF"/>
            <w:sz w:val="32"/>
            <w:szCs w:val="32"/>
            <w:u w:val="single"/>
            <w:lang w:val="uk-UA"/>
          </w:rPr>
          <w:t>.</w:t>
        </w:r>
        <w:r w:rsidRPr="00A86163">
          <w:rPr>
            <w:color w:val="0000FF"/>
            <w:sz w:val="32"/>
            <w:szCs w:val="32"/>
            <w:u w:val="single"/>
          </w:rPr>
          <w:t>gov</w:t>
        </w:r>
        <w:r w:rsidRPr="00A86163">
          <w:rPr>
            <w:color w:val="0000FF"/>
            <w:sz w:val="32"/>
            <w:szCs w:val="32"/>
            <w:u w:val="single"/>
            <w:lang w:val="uk-UA"/>
          </w:rPr>
          <w:t>.</w:t>
        </w:r>
        <w:r w:rsidRPr="00A86163">
          <w:rPr>
            <w:color w:val="0000FF"/>
            <w:sz w:val="32"/>
            <w:szCs w:val="32"/>
            <w:u w:val="single"/>
          </w:rPr>
          <w:t>ua</w:t>
        </w:r>
        <w:r w:rsidRPr="00A86163">
          <w:rPr>
            <w:color w:val="0000FF"/>
            <w:sz w:val="32"/>
            <w:szCs w:val="32"/>
            <w:u w:val="single"/>
            <w:lang w:val="uk-UA"/>
          </w:rPr>
          <w:t>/</w:t>
        </w:r>
        <w:r w:rsidRPr="00A86163">
          <w:rPr>
            <w:color w:val="0000FF"/>
            <w:sz w:val="32"/>
            <w:szCs w:val="32"/>
            <w:u w:val="single"/>
          </w:rPr>
          <w:t>laws</w:t>
        </w:r>
        <w:r w:rsidRPr="00A86163">
          <w:rPr>
            <w:color w:val="0000FF"/>
            <w:sz w:val="32"/>
            <w:szCs w:val="32"/>
            <w:u w:val="single"/>
            <w:lang w:val="uk-UA"/>
          </w:rPr>
          <w:t>/</w:t>
        </w:r>
        <w:r w:rsidRPr="00A86163">
          <w:rPr>
            <w:color w:val="0000FF"/>
            <w:sz w:val="32"/>
            <w:szCs w:val="32"/>
            <w:u w:val="single"/>
          </w:rPr>
          <w:t>show</w:t>
        </w:r>
        <w:r w:rsidRPr="00A86163">
          <w:rPr>
            <w:color w:val="0000FF"/>
            <w:sz w:val="32"/>
            <w:szCs w:val="32"/>
            <w:u w:val="single"/>
            <w:lang w:val="uk-UA"/>
          </w:rPr>
          <w:t>/103/98-%</w:t>
        </w:r>
        <w:r w:rsidRPr="00A86163">
          <w:rPr>
            <w:color w:val="0000FF"/>
            <w:sz w:val="32"/>
            <w:szCs w:val="32"/>
            <w:u w:val="single"/>
          </w:rPr>
          <w:t>D</w:t>
        </w:r>
        <w:r w:rsidRPr="00A86163">
          <w:rPr>
            <w:color w:val="0000FF"/>
            <w:sz w:val="32"/>
            <w:szCs w:val="32"/>
            <w:u w:val="single"/>
            <w:lang w:val="uk-UA"/>
          </w:rPr>
          <w:t>0%</w:t>
        </w:r>
        <w:r w:rsidRPr="00A86163">
          <w:rPr>
            <w:color w:val="0000FF"/>
            <w:sz w:val="32"/>
            <w:szCs w:val="32"/>
            <w:u w:val="single"/>
          </w:rPr>
          <w:t>B</w:t>
        </w:r>
        <w:r w:rsidRPr="00A86163">
          <w:rPr>
            <w:color w:val="0000FF"/>
            <w:sz w:val="32"/>
            <w:szCs w:val="32"/>
            <w:u w:val="single"/>
            <w:lang w:val="uk-UA"/>
          </w:rPr>
          <w:t>2%</w:t>
        </w:r>
        <w:r w:rsidRPr="00A86163">
          <w:rPr>
            <w:color w:val="0000FF"/>
            <w:sz w:val="32"/>
            <w:szCs w:val="32"/>
            <w:u w:val="single"/>
          </w:rPr>
          <w:t>D</w:t>
        </w:r>
        <w:r w:rsidRPr="00A86163">
          <w:rPr>
            <w:color w:val="0000FF"/>
            <w:sz w:val="32"/>
            <w:szCs w:val="32"/>
            <w:u w:val="single"/>
            <w:lang w:val="uk-UA"/>
          </w:rPr>
          <w:t>1%80/</w:t>
        </w:r>
        <w:r w:rsidRPr="00A86163">
          <w:rPr>
            <w:color w:val="0000FF"/>
            <w:sz w:val="32"/>
            <w:szCs w:val="32"/>
            <w:u w:val="single"/>
          </w:rPr>
          <w:t>page</w:t>
        </w:r>
      </w:hyperlink>
      <w:r w:rsidRPr="00A86163">
        <w:rPr>
          <w:sz w:val="32"/>
          <w:szCs w:val="32"/>
          <w:lang w:val="uk-UA"/>
        </w:rPr>
        <w:t xml:space="preserve"> (дата звернення: 15.11.2019).</w:t>
      </w:r>
    </w:p>
    <w:p w:rsidR="00AC48F9" w:rsidRPr="00A76C8D" w:rsidRDefault="00AC48F9" w:rsidP="00C84DE1">
      <w:pPr>
        <w:widowControl w:val="0"/>
        <w:numPr>
          <w:ilvl w:val="3"/>
          <w:numId w:val="178"/>
        </w:numPr>
        <w:tabs>
          <w:tab w:val="clear" w:pos="3580"/>
          <w:tab w:val="left" w:pos="540"/>
        </w:tabs>
        <w:autoSpaceDE w:val="0"/>
        <w:autoSpaceDN w:val="0"/>
        <w:adjustRightInd w:val="0"/>
        <w:spacing w:line="240" w:lineRule="auto"/>
        <w:ind w:left="567"/>
        <w:rPr>
          <w:sz w:val="32"/>
          <w:szCs w:val="32"/>
          <w:lang w:val="uk-UA"/>
        </w:rPr>
      </w:pPr>
      <w:r w:rsidRPr="00A86163">
        <w:rPr>
          <w:bCs/>
          <w:color w:val="000000"/>
          <w:sz w:val="32"/>
          <w:szCs w:val="32"/>
          <w:shd w:val="clear" w:color="auto" w:fill="FFFFFF"/>
          <w:lang w:val="uk-UA"/>
        </w:rPr>
        <w:t xml:space="preserve">Про </w:t>
      </w:r>
      <w:r w:rsidRPr="00A86163">
        <w:rPr>
          <w:bCs/>
          <w:color w:val="000000"/>
          <w:sz w:val="32"/>
          <w:szCs w:val="32"/>
          <w:shd w:val="clear" w:color="auto" w:fill="FFFFFF"/>
        </w:rPr>
        <w:t>деякі питання документування управлінської діяльності</w:t>
      </w:r>
      <w:r w:rsidRPr="00A86163">
        <w:rPr>
          <w:bCs/>
          <w:color w:val="000000"/>
          <w:sz w:val="32"/>
          <w:szCs w:val="32"/>
          <w:shd w:val="clear" w:color="auto" w:fill="FFFFFF"/>
          <w:lang w:val="uk-UA"/>
        </w:rPr>
        <w:t>: постанова Кабінету міністрів України від 17.01.2018 р. № 55. Дата</w:t>
      </w:r>
      <w:r w:rsidR="005B771E">
        <w:rPr>
          <w:bCs/>
          <w:color w:val="000000"/>
          <w:sz w:val="32"/>
          <w:szCs w:val="32"/>
          <w:shd w:val="clear" w:color="auto" w:fill="FFFFFF"/>
          <w:lang w:val="uk-UA"/>
        </w:rPr>
        <w:t> </w:t>
      </w:r>
      <w:r w:rsidRPr="00A86163">
        <w:rPr>
          <w:bCs/>
          <w:color w:val="000000"/>
          <w:sz w:val="32"/>
          <w:szCs w:val="32"/>
          <w:shd w:val="clear" w:color="auto" w:fill="FFFFFF"/>
          <w:lang w:val="uk-UA"/>
        </w:rPr>
        <w:t>оновлення:</w:t>
      </w:r>
      <w:r w:rsidR="005B771E">
        <w:rPr>
          <w:bCs/>
          <w:color w:val="000000"/>
          <w:sz w:val="32"/>
          <w:szCs w:val="32"/>
          <w:shd w:val="clear" w:color="auto" w:fill="FFFFFF"/>
          <w:lang w:val="uk-UA"/>
        </w:rPr>
        <w:t> </w:t>
      </w:r>
      <w:r w:rsidRPr="00A86163">
        <w:rPr>
          <w:bCs/>
          <w:color w:val="000000"/>
          <w:sz w:val="32"/>
          <w:szCs w:val="32"/>
          <w:shd w:val="clear" w:color="auto" w:fill="FFFFFF"/>
          <w:lang w:val="uk-UA"/>
        </w:rPr>
        <w:t>08.05.2019.</w:t>
      </w:r>
      <w:r w:rsidR="005B771E">
        <w:rPr>
          <w:bCs/>
          <w:color w:val="000000"/>
          <w:sz w:val="32"/>
          <w:szCs w:val="32"/>
          <w:shd w:val="clear" w:color="auto" w:fill="FFFFFF"/>
          <w:lang w:val="uk-UA"/>
        </w:rPr>
        <w:t> </w:t>
      </w:r>
      <w:r w:rsidRPr="00A86163">
        <w:rPr>
          <w:sz w:val="32"/>
          <w:szCs w:val="32"/>
        </w:rPr>
        <w:t xml:space="preserve">URL: </w:t>
      </w:r>
      <w:hyperlink r:id="rId35" w:history="1">
        <w:r w:rsidRPr="00A86163">
          <w:rPr>
            <w:color w:val="0000FF"/>
            <w:sz w:val="32"/>
            <w:szCs w:val="32"/>
            <w:u w:val="single"/>
          </w:rPr>
          <w:t>https://zakon.rada.gov.ua/laws/show/55-2018-%D0%BF/paran18</w:t>
        </w:r>
      </w:hyperlink>
      <w:r w:rsidRPr="00A86163">
        <w:rPr>
          <w:bCs/>
          <w:color w:val="000000"/>
          <w:sz w:val="32"/>
          <w:szCs w:val="32"/>
          <w:shd w:val="clear" w:color="auto" w:fill="FFFFFF"/>
          <w:lang w:val="uk-UA"/>
        </w:rPr>
        <w:t xml:space="preserve"> (дата звернення: 15.11.2019).</w:t>
      </w:r>
    </w:p>
    <w:p w:rsidR="0070252A" w:rsidRDefault="00A76C8D" w:rsidP="00C84DE1">
      <w:pPr>
        <w:widowControl w:val="0"/>
        <w:numPr>
          <w:ilvl w:val="3"/>
          <w:numId w:val="178"/>
        </w:numPr>
        <w:tabs>
          <w:tab w:val="clear" w:pos="3580"/>
          <w:tab w:val="left" w:pos="540"/>
        </w:tabs>
        <w:autoSpaceDE w:val="0"/>
        <w:autoSpaceDN w:val="0"/>
        <w:adjustRightInd w:val="0"/>
        <w:spacing w:line="240" w:lineRule="auto"/>
        <w:ind w:left="567"/>
        <w:rPr>
          <w:sz w:val="32"/>
          <w:szCs w:val="32"/>
          <w:lang w:val="uk-UA"/>
        </w:rPr>
      </w:pPr>
      <w:r w:rsidRPr="00A76C8D">
        <w:rPr>
          <w:bCs/>
          <w:color w:val="000000"/>
          <w:sz w:val="32"/>
          <w:szCs w:val="32"/>
          <w:shd w:val="clear" w:color="auto" w:fill="FFFFFF"/>
          <w:lang w:val="uk-UA"/>
        </w:rPr>
        <w:t>Про затвердження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w:t>
      </w:r>
      <w:r>
        <w:rPr>
          <w:bCs/>
          <w:color w:val="000000"/>
          <w:sz w:val="32"/>
          <w:szCs w:val="32"/>
          <w:shd w:val="clear" w:color="auto" w:fill="FFFFFF"/>
          <w:lang w:val="uk-UA"/>
        </w:rPr>
        <w:t xml:space="preserve"> </w:t>
      </w:r>
      <w:r w:rsidRPr="00A86163">
        <w:rPr>
          <w:bCs/>
          <w:color w:val="000000"/>
          <w:sz w:val="32"/>
          <w:szCs w:val="32"/>
          <w:shd w:val="clear" w:color="auto" w:fill="FFFFFF"/>
          <w:lang w:val="uk-UA"/>
        </w:rPr>
        <w:t>постанова Кабінету міністрів України</w:t>
      </w:r>
      <w:r>
        <w:rPr>
          <w:bCs/>
          <w:color w:val="000000"/>
          <w:sz w:val="32"/>
          <w:szCs w:val="32"/>
          <w:shd w:val="clear" w:color="auto" w:fill="FFFFFF"/>
          <w:lang w:val="uk-UA"/>
        </w:rPr>
        <w:t xml:space="preserve"> від 14.04.1997 р. № 348. Дата оновлення 01.06.2019. </w:t>
      </w:r>
      <w:r w:rsidRPr="00A76C8D">
        <w:rPr>
          <w:sz w:val="32"/>
          <w:szCs w:val="32"/>
          <w:lang w:val="en-US"/>
        </w:rPr>
        <w:t>URL</w:t>
      </w:r>
      <w:r w:rsidRPr="00A76C8D">
        <w:rPr>
          <w:sz w:val="32"/>
          <w:szCs w:val="32"/>
        </w:rPr>
        <w:t>:</w:t>
      </w:r>
      <w:r>
        <w:rPr>
          <w:sz w:val="32"/>
          <w:szCs w:val="32"/>
          <w:lang w:val="uk-UA"/>
        </w:rPr>
        <w:t xml:space="preserve"> </w:t>
      </w:r>
      <w:hyperlink r:id="rId36" w:history="1">
        <w:r w:rsidRPr="00A76C8D">
          <w:rPr>
            <w:rStyle w:val="afb"/>
            <w:sz w:val="32"/>
            <w:szCs w:val="32"/>
            <w:lang w:val="en-US"/>
          </w:rPr>
          <w:t>https</w:t>
        </w:r>
        <w:r w:rsidRPr="00A76C8D">
          <w:rPr>
            <w:rStyle w:val="afb"/>
            <w:sz w:val="32"/>
            <w:szCs w:val="32"/>
          </w:rPr>
          <w:t>://</w:t>
        </w:r>
        <w:r w:rsidRPr="00A76C8D">
          <w:rPr>
            <w:rStyle w:val="afb"/>
            <w:sz w:val="32"/>
            <w:szCs w:val="32"/>
            <w:lang w:val="en-US"/>
          </w:rPr>
          <w:t>zakon</w:t>
        </w:r>
        <w:r w:rsidRPr="00A76C8D">
          <w:rPr>
            <w:rStyle w:val="afb"/>
            <w:sz w:val="32"/>
            <w:szCs w:val="32"/>
          </w:rPr>
          <w:t>.</w:t>
        </w:r>
        <w:r w:rsidRPr="00A76C8D">
          <w:rPr>
            <w:rStyle w:val="afb"/>
            <w:sz w:val="32"/>
            <w:szCs w:val="32"/>
            <w:lang w:val="en-US"/>
          </w:rPr>
          <w:t>rada</w:t>
        </w:r>
        <w:r w:rsidRPr="00A76C8D">
          <w:rPr>
            <w:rStyle w:val="afb"/>
            <w:sz w:val="32"/>
            <w:szCs w:val="32"/>
          </w:rPr>
          <w:t>.</w:t>
        </w:r>
        <w:r w:rsidRPr="00A76C8D">
          <w:rPr>
            <w:rStyle w:val="afb"/>
            <w:sz w:val="32"/>
            <w:szCs w:val="32"/>
            <w:lang w:val="en-US"/>
          </w:rPr>
          <w:t>gov</w:t>
        </w:r>
        <w:r w:rsidRPr="00A76C8D">
          <w:rPr>
            <w:rStyle w:val="afb"/>
            <w:sz w:val="32"/>
            <w:szCs w:val="32"/>
          </w:rPr>
          <w:t>.</w:t>
        </w:r>
        <w:r w:rsidRPr="00A76C8D">
          <w:rPr>
            <w:rStyle w:val="afb"/>
            <w:sz w:val="32"/>
            <w:szCs w:val="32"/>
            <w:lang w:val="en-US"/>
          </w:rPr>
          <w:t>ua</w:t>
        </w:r>
        <w:r w:rsidRPr="00A76C8D">
          <w:rPr>
            <w:rStyle w:val="afb"/>
            <w:sz w:val="32"/>
            <w:szCs w:val="32"/>
          </w:rPr>
          <w:t>/</w:t>
        </w:r>
        <w:r w:rsidRPr="00A76C8D">
          <w:rPr>
            <w:rStyle w:val="afb"/>
            <w:sz w:val="32"/>
            <w:szCs w:val="32"/>
            <w:lang w:val="en-US"/>
          </w:rPr>
          <w:t>laws</w:t>
        </w:r>
        <w:r w:rsidRPr="00A76C8D">
          <w:rPr>
            <w:rStyle w:val="afb"/>
            <w:sz w:val="32"/>
            <w:szCs w:val="32"/>
          </w:rPr>
          <w:t>/</w:t>
        </w:r>
        <w:r w:rsidRPr="00A76C8D">
          <w:rPr>
            <w:rStyle w:val="afb"/>
            <w:sz w:val="32"/>
            <w:szCs w:val="32"/>
            <w:lang w:val="en-US"/>
          </w:rPr>
          <w:t>show</w:t>
        </w:r>
        <w:r w:rsidRPr="00A76C8D">
          <w:rPr>
            <w:rStyle w:val="afb"/>
            <w:sz w:val="32"/>
            <w:szCs w:val="32"/>
          </w:rPr>
          <w:t>/348-97-%</w:t>
        </w:r>
        <w:r w:rsidRPr="00A76C8D">
          <w:rPr>
            <w:rStyle w:val="afb"/>
            <w:sz w:val="32"/>
            <w:szCs w:val="32"/>
            <w:lang w:val="en-US"/>
          </w:rPr>
          <w:t>D</w:t>
        </w:r>
        <w:r w:rsidRPr="00A76C8D">
          <w:rPr>
            <w:rStyle w:val="afb"/>
            <w:sz w:val="32"/>
            <w:szCs w:val="32"/>
          </w:rPr>
          <w:t>0%</w:t>
        </w:r>
        <w:r w:rsidRPr="00A76C8D">
          <w:rPr>
            <w:rStyle w:val="afb"/>
            <w:sz w:val="32"/>
            <w:szCs w:val="32"/>
            <w:lang w:val="en-US"/>
          </w:rPr>
          <w:t>BF</w:t>
        </w:r>
      </w:hyperlink>
      <w:r>
        <w:rPr>
          <w:lang w:val="uk-UA"/>
        </w:rPr>
        <w:t xml:space="preserve"> </w:t>
      </w:r>
      <w:r w:rsidRPr="00A76C8D">
        <w:rPr>
          <w:sz w:val="32"/>
          <w:szCs w:val="32"/>
          <w:lang w:val="uk-UA"/>
        </w:rPr>
        <w:t>(дата звернення: 10.10.2019).</w:t>
      </w:r>
    </w:p>
    <w:p w:rsidR="0070252A" w:rsidRPr="0070252A" w:rsidRDefault="0070252A" w:rsidP="00C84DE1">
      <w:pPr>
        <w:widowControl w:val="0"/>
        <w:numPr>
          <w:ilvl w:val="3"/>
          <w:numId w:val="178"/>
        </w:numPr>
        <w:tabs>
          <w:tab w:val="clear" w:pos="3580"/>
          <w:tab w:val="left" w:pos="540"/>
        </w:tabs>
        <w:autoSpaceDE w:val="0"/>
        <w:autoSpaceDN w:val="0"/>
        <w:adjustRightInd w:val="0"/>
        <w:spacing w:line="240" w:lineRule="auto"/>
        <w:ind w:left="567"/>
        <w:rPr>
          <w:sz w:val="32"/>
          <w:szCs w:val="32"/>
          <w:lang w:val="uk-UA"/>
        </w:rPr>
      </w:pPr>
      <w:r w:rsidRPr="0070252A">
        <w:rPr>
          <w:sz w:val="32"/>
          <w:szCs w:val="32"/>
        </w:rPr>
        <w:t>Про затвердження Інструкції про порядок ведення трудових книжок працівників</w:t>
      </w:r>
      <w:r w:rsidRPr="0070252A">
        <w:rPr>
          <w:sz w:val="32"/>
          <w:szCs w:val="32"/>
          <w:lang w:val="uk-UA"/>
        </w:rPr>
        <w:t xml:space="preserve"> наказ Міністерства праці України від 29.07.1993 № 58. Дата оновлення 27.07.2018. </w:t>
      </w:r>
      <w:r w:rsidRPr="0070252A">
        <w:rPr>
          <w:sz w:val="32"/>
          <w:szCs w:val="32"/>
          <w:lang w:val="en-US"/>
        </w:rPr>
        <w:t>URL</w:t>
      </w:r>
      <w:r w:rsidRPr="0070252A">
        <w:rPr>
          <w:sz w:val="32"/>
          <w:szCs w:val="32"/>
        </w:rPr>
        <w:t>:</w:t>
      </w:r>
      <w:r w:rsidRPr="0070252A">
        <w:rPr>
          <w:sz w:val="32"/>
          <w:szCs w:val="32"/>
          <w:lang w:val="uk-UA"/>
        </w:rPr>
        <w:t xml:space="preserve"> </w:t>
      </w:r>
      <w:hyperlink r:id="rId37" w:history="1">
        <w:r w:rsidRPr="0070252A">
          <w:rPr>
            <w:rStyle w:val="afb"/>
            <w:sz w:val="32"/>
            <w:szCs w:val="32"/>
          </w:rPr>
          <w:t>https://zakon.rada.gov.ua/laws/show/z0110-93</w:t>
        </w:r>
      </w:hyperlink>
      <w:r w:rsidRPr="0070252A">
        <w:rPr>
          <w:sz w:val="32"/>
          <w:szCs w:val="32"/>
          <w:lang w:val="uk-UA"/>
        </w:rPr>
        <w:t xml:space="preserve"> (дата звернення 11.10.2019).</w:t>
      </w:r>
    </w:p>
    <w:p w:rsidR="00AC48F9" w:rsidRPr="00A86163" w:rsidRDefault="00AC48F9" w:rsidP="00C84DE1">
      <w:pPr>
        <w:widowControl w:val="0"/>
        <w:numPr>
          <w:ilvl w:val="3"/>
          <w:numId w:val="178"/>
        </w:numPr>
        <w:tabs>
          <w:tab w:val="clear" w:pos="3580"/>
          <w:tab w:val="left" w:pos="540"/>
          <w:tab w:val="num" w:pos="3261"/>
        </w:tabs>
        <w:autoSpaceDE w:val="0"/>
        <w:autoSpaceDN w:val="0"/>
        <w:adjustRightInd w:val="0"/>
        <w:spacing w:line="240" w:lineRule="auto"/>
        <w:ind w:left="567"/>
        <w:rPr>
          <w:sz w:val="32"/>
          <w:szCs w:val="32"/>
          <w:lang w:val="uk-UA"/>
        </w:rPr>
      </w:pPr>
      <w:r w:rsidRPr="00A86163">
        <w:rPr>
          <w:bCs/>
          <w:color w:val="000000"/>
          <w:sz w:val="32"/>
          <w:szCs w:val="32"/>
          <w:shd w:val="clear" w:color="auto" w:fill="FFFFFF"/>
        </w:rPr>
        <w:t>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w:t>
      </w:r>
      <w:r w:rsidRPr="00A86163">
        <w:rPr>
          <w:bCs/>
          <w:color w:val="000000"/>
          <w:sz w:val="32"/>
          <w:szCs w:val="32"/>
          <w:shd w:val="clear" w:color="auto" w:fill="FFFFFF"/>
          <w:lang w:val="uk-UA"/>
        </w:rPr>
        <w:t>: наказ Міністерства юстиції України від 18.06.2015 р. № 1000/5. Дата</w:t>
      </w:r>
      <w:r w:rsidR="005B771E">
        <w:rPr>
          <w:bCs/>
          <w:color w:val="000000"/>
          <w:sz w:val="32"/>
          <w:szCs w:val="32"/>
          <w:shd w:val="clear" w:color="auto" w:fill="FFFFFF"/>
          <w:lang w:val="uk-UA"/>
        </w:rPr>
        <w:t> </w:t>
      </w:r>
      <w:r w:rsidRPr="00A86163">
        <w:rPr>
          <w:bCs/>
          <w:color w:val="000000"/>
          <w:sz w:val="32"/>
          <w:szCs w:val="32"/>
          <w:shd w:val="clear" w:color="auto" w:fill="FFFFFF"/>
          <w:lang w:val="uk-UA"/>
        </w:rPr>
        <w:t>оновлення:</w:t>
      </w:r>
      <w:r w:rsidR="005B771E">
        <w:rPr>
          <w:bCs/>
          <w:color w:val="000000"/>
          <w:sz w:val="32"/>
          <w:szCs w:val="32"/>
          <w:shd w:val="clear" w:color="auto" w:fill="FFFFFF"/>
          <w:lang w:val="uk-UA"/>
        </w:rPr>
        <w:t> </w:t>
      </w:r>
      <w:r w:rsidRPr="00A86163">
        <w:rPr>
          <w:bCs/>
          <w:color w:val="000000"/>
          <w:sz w:val="32"/>
          <w:szCs w:val="32"/>
          <w:shd w:val="clear" w:color="auto" w:fill="FFFFFF"/>
          <w:lang w:val="uk-UA"/>
        </w:rPr>
        <w:t>07.11.2018.</w:t>
      </w:r>
      <w:r w:rsidR="005B771E">
        <w:rPr>
          <w:bCs/>
          <w:color w:val="000000"/>
          <w:sz w:val="32"/>
          <w:szCs w:val="32"/>
          <w:shd w:val="clear" w:color="auto" w:fill="FFFFFF"/>
          <w:lang w:val="uk-UA"/>
        </w:rPr>
        <w:t> </w:t>
      </w:r>
      <w:r w:rsidRPr="00A86163">
        <w:rPr>
          <w:sz w:val="32"/>
          <w:szCs w:val="32"/>
        </w:rPr>
        <w:t xml:space="preserve">URL: </w:t>
      </w:r>
      <w:hyperlink r:id="rId38" w:history="1">
        <w:r w:rsidRPr="00A86163">
          <w:rPr>
            <w:color w:val="0000FF"/>
            <w:sz w:val="32"/>
            <w:szCs w:val="32"/>
            <w:u w:val="single"/>
          </w:rPr>
          <w:t>https://zakon.rada.gov.ua/laws/show/z0736-15/page</w:t>
        </w:r>
      </w:hyperlink>
      <w:r w:rsidRPr="00A86163">
        <w:rPr>
          <w:bCs/>
          <w:color w:val="000000"/>
          <w:sz w:val="32"/>
          <w:szCs w:val="32"/>
          <w:shd w:val="clear" w:color="auto" w:fill="FFFFFF"/>
          <w:lang w:val="uk-UA"/>
        </w:rPr>
        <w:t xml:space="preserve"> (дата звернення: 15.11.2019).</w:t>
      </w:r>
    </w:p>
    <w:p w:rsidR="00AC48F9" w:rsidRPr="00A86163" w:rsidRDefault="00AC48F9" w:rsidP="00C84DE1">
      <w:pPr>
        <w:widowControl w:val="0"/>
        <w:numPr>
          <w:ilvl w:val="3"/>
          <w:numId w:val="178"/>
        </w:numPr>
        <w:tabs>
          <w:tab w:val="clear" w:pos="3580"/>
          <w:tab w:val="left" w:pos="540"/>
        </w:tabs>
        <w:autoSpaceDE w:val="0"/>
        <w:autoSpaceDN w:val="0"/>
        <w:adjustRightInd w:val="0"/>
        <w:spacing w:line="240" w:lineRule="auto"/>
        <w:ind w:left="567"/>
        <w:rPr>
          <w:sz w:val="32"/>
          <w:szCs w:val="32"/>
          <w:lang w:val="uk-UA"/>
        </w:rPr>
      </w:pPr>
      <w:r w:rsidRPr="00A86163">
        <w:rPr>
          <w:sz w:val="32"/>
          <w:szCs w:val="32"/>
          <w:lang w:val="uk-UA"/>
        </w:rPr>
        <w:t>Бибик С. П. Ділові документи та правові папери. Харків: Фоліо, 2005. 493 с.</w:t>
      </w:r>
    </w:p>
    <w:p w:rsidR="00AC48F9" w:rsidRPr="00A86163" w:rsidRDefault="00AC48F9" w:rsidP="00C84DE1">
      <w:pPr>
        <w:widowControl w:val="0"/>
        <w:numPr>
          <w:ilvl w:val="3"/>
          <w:numId w:val="178"/>
        </w:numPr>
        <w:tabs>
          <w:tab w:val="clear" w:pos="3580"/>
          <w:tab w:val="left" w:pos="540"/>
        </w:tabs>
        <w:autoSpaceDE w:val="0"/>
        <w:autoSpaceDN w:val="0"/>
        <w:adjustRightInd w:val="0"/>
        <w:spacing w:line="240" w:lineRule="auto"/>
        <w:ind w:left="567"/>
        <w:rPr>
          <w:sz w:val="32"/>
          <w:szCs w:val="32"/>
          <w:lang w:val="uk-UA"/>
        </w:rPr>
      </w:pPr>
      <w:r w:rsidRPr="00A86163">
        <w:rPr>
          <w:sz w:val="32"/>
          <w:szCs w:val="32"/>
          <w:lang w:val="uk-UA"/>
        </w:rPr>
        <w:t>Блощинська В. А. Сучасне діловодство: навчальний посібник для студентів вищих навчальних закладів. Київ: Центр навчальної літератури, 2005. 320 с.</w:t>
      </w:r>
    </w:p>
    <w:p w:rsidR="00AC48F9" w:rsidRPr="00A86163" w:rsidRDefault="00AC48F9" w:rsidP="00C84DE1">
      <w:pPr>
        <w:widowControl w:val="0"/>
        <w:numPr>
          <w:ilvl w:val="3"/>
          <w:numId w:val="178"/>
        </w:numPr>
        <w:tabs>
          <w:tab w:val="clear" w:pos="3580"/>
          <w:tab w:val="left" w:pos="540"/>
        </w:tabs>
        <w:autoSpaceDE w:val="0"/>
        <w:autoSpaceDN w:val="0"/>
        <w:adjustRightInd w:val="0"/>
        <w:spacing w:line="240" w:lineRule="auto"/>
        <w:ind w:left="567"/>
        <w:rPr>
          <w:sz w:val="32"/>
          <w:szCs w:val="32"/>
          <w:lang w:val="uk-UA"/>
        </w:rPr>
      </w:pPr>
      <w:r w:rsidRPr="00A86163">
        <w:rPr>
          <w:sz w:val="32"/>
          <w:szCs w:val="32"/>
          <w:lang w:val="uk-UA"/>
        </w:rPr>
        <w:t>Варенко В. М. Референтна справа: навчальний посібник. Київ: Кондор, 2008. 212 с.</w:t>
      </w:r>
    </w:p>
    <w:p w:rsidR="00AC48F9" w:rsidRPr="00A86163" w:rsidRDefault="00AC48F9" w:rsidP="00C84DE1">
      <w:pPr>
        <w:widowControl w:val="0"/>
        <w:numPr>
          <w:ilvl w:val="3"/>
          <w:numId w:val="178"/>
        </w:numPr>
        <w:tabs>
          <w:tab w:val="clear" w:pos="3580"/>
          <w:tab w:val="left" w:pos="540"/>
        </w:tabs>
        <w:autoSpaceDE w:val="0"/>
        <w:autoSpaceDN w:val="0"/>
        <w:adjustRightInd w:val="0"/>
        <w:spacing w:line="240" w:lineRule="auto"/>
        <w:ind w:left="567"/>
        <w:rPr>
          <w:sz w:val="32"/>
          <w:szCs w:val="32"/>
          <w:lang w:val="uk-UA"/>
        </w:rPr>
      </w:pPr>
      <w:r w:rsidRPr="00A86163">
        <w:rPr>
          <w:sz w:val="32"/>
          <w:szCs w:val="32"/>
          <w:lang w:val="uk-UA"/>
        </w:rPr>
        <w:t>Гончарова Н. І. Документаційне забезпечення менеджменту: н</w:t>
      </w:r>
      <w:r w:rsidRPr="00A86163">
        <w:rPr>
          <w:sz w:val="32"/>
          <w:szCs w:val="32"/>
        </w:rPr>
        <w:t>авч</w:t>
      </w:r>
      <w:r w:rsidRPr="00A86163">
        <w:rPr>
          <w:sz w:val="32"/>
          <w:szCs w:val="32"/>
          <w:lang w:val="uk-UA"/>
        </w:rPr>
        <w:t xml:space="preserve">альний посібник для студентів вищих навчальних закладів. Київ: </w:t>
      </w:r>
      <w:r w:rsidRPr="00A86163">
        <w:rPr>
          <w:sz w:val="32"/>
          <w:szCs w:val="32"/>
        </w:rPr>
        <w:t>Центр</w:t>
      </w:r>
      <w:r w:rsidRPr="00A86163">
        <w:rPr>
          <w:sz w:val="32"/>
          <w:szCs w:val="32"/>
          <w:lang w:val="uk-UA"/>
        </w:rPr>
        <w:t xml:space="preserve"> </w:t>
      </w:r>
      <w:r w:rsidRPr="00A86163">
        <w:rPr>
          <w:sz w:val="32"/>
          <w:szCs w:val="32"/>
        </w:rPr>
        <w:t>навчальної літератури, 200</w:t>
      </w:r>
      <w:r w:rsidRPr="00A86163">
        <w:rPr>
          <w:sz w:val="32"/>
          <w:szCs w:val="32"/>
          <w:lang w:val="uk-UA"/>
        </w:rPr>
        <w:t>6</w:t>
      </w:r>
      <w:r w:rsidRPr="00A86163">
        <w:rPr>
          <w:sz w:val="32"/>
          <w:szCs w:val="32"/>
        </w:rPr>
        <w:t xml:space="preserve">. </w:t>
      </w:r>
      <w:r w:rsidRPr="00A86163">
        <w:rPr>
          <w:sz w:val="32"/>
          <w:szCs w:val="32"/>
          <w:lang w:val="uk-UA"/>
        </w:rPr>
        <w:t>260</w:t>
      </w:r>
      <w:r w:rsidRPr="00A86163">
        <w:rPr>
          <w:sz w:val="32"/>
          <w:szCs w:val="32"/>
        </w:rPr>
        <w:t xml:space="preserve"> с.</w:t>
      </w:r>
    </w:p>
    <w:p w:rsidR="00AC48F9" w:rsidRPr="00A86163" w:rsidRDefault="00AC48F9" w:rsidP="00C84DE1">
      <w:pPr>
        <w:widowControl w:val="0"/>
        <w:numPr>
          <w:ilvl w:val="3"/>
          <w:numId w:val="178"/>
        </w:numPr>
        <w:tabs>
          <w:tab w:val="clear" w:pos="3580"/>
          <w:tab w:val="left" w:pos="540"/>
        </w:tabs>
        <w:autoSpaceDE w:val="0"/>
        <w:autoSpaceDN w:val="0"/>
        <w:adjustRightInd w:val="0"/>
        <w:spacing w:line="240" w:lineRule="auto"/>
        <w:ind w:left="567"/>
        <w:rPr>
          <w:sz w:val="32"/>
          <w:szCs w:val="32"/>
          <w:lang w:val="uk-UA"/>
        </w:rPr>
      </w:pPr>
      <w:r w:rsidRPr="00A86163">
        <w:rPr>
          <w:sz w:val="32"/>
          <w:szCs w:val="32"/>
          <w:lang w:val="uk-UA"/>
        </w:rPr>
        <w:t>Гордієнко К. Д. Діловодство в роботі секретаря: практичний посібник. Вид. 3–те, змінене та доповнене. Київ: КНТ, 2009. 304 с.: табл.</w:t>
      </w:r>
    </w:p>
    <w:p w:rsidR="00AC48F9" w:rsidRPr="00A86163" w:rsidRDefault="00AC48F9" w:rsidP="00C84DE1">
      <w:pPr>
        <w:widowControl w:val="0"/>
        <w:numPr>
          <w:ilvl w:val="3"/>
          <w:numId w:val="178"/>
        </w:numPr>
        <w:tabs>
          <w:tab w:val="clear" w:pos="3580"/>
          <w:tab w:val="left" w:pos="540"/>
        </w:tabs>
        <w:autoSpaceDE w:val="0"/>
        <w:autoSpaceDN w:val="0"/>
        <w:adjustRightInd w:val="0"/>
        <w:spacing w:line="240" w:lineRule="auto"/>
        <w:ind w:left="567"/>
        <w:rPr>
          <w:sz w:val="32"/>
          <w:szCs w:val="32"/>
          <w:lang w:val="uk-UA"/>
        </w:rPr>
      </w:pPr>
      <w:r w:rsidRPr="00A86163">
        <w:rPr>
          <w:sz w:val="32"/>
          <w:szCs w:val="32"/>
          <w:lang w:val="uk-UA"/>
        </w:rPr>
        <w:t>Діденко А. Н. Сучасне діловодство: підручник. Київ: Либідь, 1998. 256 с.</w:t>
      </w:r>
    </w:p>
    <w:p w:rsidR="00AC48F9" w:rsidRPr="00A86163" w:rsidRDefault="00AC48F9" w:rsidP="00C84DE1">
      <w:pPr>
        <w:widowControl w:val="0"/>
        <w:numPr>
          <w:ilvl w:val="3"/>
          <w:numId w:val="178"/>
        </w:numPr>
        <w:tabs>
          <w:tab w:val="clear" w:pos="3580"/>
          <w:tab w:val="left" w:pos="540"/>
        </w:tabs>
        <w:autoSpaceDE w:val="0"/>
        <w:autoSpaceDN w:val="0"/>
        <w:adjustRightInd w:val="0"/>
        <w:spacing w:line="240" w:lineRule="auto"/>
        <w:ind w:left="567"/>
        <w:rPr>
          <w:sz w:val="32"/>
          <w:szCs w:val="32"/>
          <w:lang w:val="uk-UA"/>
        </w:rPr>
      </w:pPr>
      <w:r w:rsidRPr="00A86163">
        <w:rPr>
          <w:sz w:val="32"/>
          <w:szCs w:val="32"/>
          <w:lang w:val="uk-UA"/>
        </w:rPr>
        <w:t>Діловодство. Інструкції. Типові положення: Збірник нормативно–правових документів / упоряд. В. М. Кузнєцов. Харків: Конус, 2003. 176 с.</w:t>
      </w:r>
    </w:p>
    <w:p w:rsidR="00AC48F9" w:rsidRPr="00A86163" w:rsidRDefault="00AC48F9" w:rsidP="00C84DE1">
      <w:pPr>
        <w:widowControl w:val="0"/>
        <w:numPr>
          <w:ilvl w:val="3"/>
          <w:numId w:val="178"/>
        </w:numPr>
        <w:tabs>
          <w:tab w:val="clear" w:pos="3580"/>
          <w:tab w:val="left" w:pos="540"/>
        </w:tabs>
        <w:autoSpaceDE w:val="0"/>
        <w:autoSpaceDN w:val="0"/>
        <w:adjustRightInd w:val="0"/>
        <w:spacing w:line="240" w:lineRule="auto"/>
        <w:ind w:left="567"/>
        <w:rPr>
          <w:sz w:val="32"/>
          <w:szCs w:val="32"/>
          <w:lang w:val="uk-UA"/>
        </w:rPr>
      </w:pPr>
      <w:r w:rsidRPr="00A86163">
        <w:rPr>
          <w:sz w:val="32"/>
          <w:szCs w:val="32"/>
          <w:lang w:val="uk-UA"/>
        </w:rPr>
        <w:t>Зубков М. Г. Мова ділових паперів: комплексний довідник. Харків: Фоліо, 2004. 288 с.</w:t>
      </w:r>
    </w:p>
    <w:p w:rsidR="00AC48F9" w:rsidRPr="00A86163" w:rsidRDefault="00AC48F9" w:rsidP="00C84DE1">
      <w:pPr>
        <w:widowControl w:val="0"/>
        <w:numPr>
          <w:ilvl w:val="3"/>
          <w:numId w:val="178"/>
        </w:numPr>
        <w:tabs>
          <w:tab w:val="clear" w:pos="3580"/>
          <w:tab w:val="left" w:pos="540"/>
        </w:tabs>
        <w:autoSpaceDE w:val="0"/>
        <w:autoSpaceDN w:val="0"/>
        <w:adjustRightInd w:val="0"/>
        <w:spacing w:line="240" w:lineRule="auto"/>
        <w:ind w:left="567"/>
        <w:rPr>
          <w:sz w:val="32"/>
          <w:szCs w:val="32"/>
          <w:lang w:val="uk-UA"/>
        </w:rPr>
      </w:pPr>
      <w:r w:rsidRPr="00A86163">
        <w:rPr>
          <w:sz w:val="32"/>
          <w:szCs w:val="32"/>
          <w:lang w:val="uk-UA"/>
        </w:rPr>
        <w:t>Кірічок О. Г. Документування у менеджменті. Київ: Либідь, 2000. 302 с.</w:t>
      </w:r>
    </w:p>
    <w:p w:rsidR="00AC48F9" w:rsidRPr="00A86163" w:rsidRDefault="00AC48F9" w:rsidP="00C84DE1">
      <w:pPr>
        <w:widowControl w:val="0"/>
        <w:numPr>
          <w:ilvl w:val="3"/>
          <w:numId w:val="178"/>
        </w:numPr>
        <w:tabs>
          <w:tab w:val="clear" w:pos="3580"/>
          <w:tab w:val="left" w:pos="540"/>
        </w:tabs>
        <w:autoSpaceDE w:val="0"/>
        <w:autoSpaceDN w:val="0"/>
        <w:adjustRightInd w:val="0"/>
        <w:spacing w:line="240" w:lineRule="auto"/>
        <w:ind w:left="567"/>
        <w:rPr>
          <w:sz w:val="32"/>
          <w:szCs w:val="32"/>
          <w:lang w:val="uk-UA"/>
        </w:rPr>
      </w:pPr>
      <w:r w:rsidRPr="00A86163">
        <w:rPr>
          <w:sz w:val="32"/>
          <w:szCs w:val="32"/>
          <w:lang w:val="uk-UA"/>
        </w:rPr>
        <w:t>Козоріз В. П. Загальне і кадрове діловодство: навчальний посібник. Київ: МАУП, 2002. 168 с.</w:t>
      </w:r>
    </w:p>
    <w:p w:rsidR="00AC48F9" w:rsidRPr="00A86163" w:rsidRDefault="00AC48F9" w:rsidP="00C84DE1">
      <w:pPr>
        <w:widowControl w:val="0"/>
        <w:numPr>
          <w:ilvl w:val="3"/>
          <w:numId w:val="178"/>
        </w:numPr>
        <w:tabs>
          <w:tab w:val="clear" w:pos="3580"/>
          <w:tab w:val="left" w:pos="540"/>
        </w:tabs>
        <w:autoSpaceDE w:val="0"/>
        <w:autoSpaceDN w:val="0"/>
        <w:adjustRightInd w:val="0"/>
        <w:spacing w:line="240" w:lineRule="auto"/>
        <w:ind w:left="567"/>
        <w:rPr>
          <w:sz w:val="32"/>
          <w:szCs w:val="32"/>
          <w:lang w:val="uk-UA"/>
        </w:rPr>
      </w:pPr>
      <w:r w:rsidRPr="00A86163">
        <w:rPr>
          <w:sz w:val="32"/>
          <w:szCs w:val="32"/>
          <w:lang w:val="uk-UA"/>
        </w:rPr>
        <w:t>Кислюк К. В. Спеціальне документознавство: модульний курс. Київ: Кондор, 2011. 192 с.</w:t>
      </w:r>
    </w:p>
    <w:p w:rsidR="00AC48F9" w:rsidRPr="00A86163" w:rsidRDefault="00AC48F9" w:rsidP="00C84DE1">
      <w:pPr>
        <w:widowControl w:val="0"/>
        <w:numPr>
          <w:ilvl w:val="3"/>
          <w:numId w:val="178"/>
        </w:numPr>
        <w:tabs>
          <w:tab w:val="clear" w:pos="3580"/>
          <w:tab w:val="left" w:pos="540"/>
        </w:tabs>
        <w:autoSpaceDE w:val="0"/>
        <w:autoSpaceDN w:val="0"/>
        <w:adjustRightInd w:val="0"/>
        <w:spacing w:line="240" w:lineRule="auto"/>
        <w:ind w:left="567"/>
        <w:rPr>
          <w:sz w:val="32"/>
          <w:szCs w:val="32"/>
          <w:lang w:val="uk-UA"/>
        </w:rPr>
      </w:pPr>
      <w:r w:rsidRPr="00A86163">
        <w:rPr>
          <w:sz w:val="32"/>
          <w:szCs w:val="32"/>
          <w:lang w:val="uk-UA"/>
        </w:rPr>
        <w:t>Матвієнко О. В., Цивін М. Н. Основи організації електронного документообігу: навчальний посібник для студентів вищих навчальних закладів. Київ: Центр навчальної літератури, 2008. 112 с.</w:t>
      </w:r>
    </w:p>
    <w:p w:rsidR="00AC48F9" w:rsidRPr="00A86163" w:rsidRDefault="00AC48F9" w:rsidP="00C84DE1">
      <w:pPr>
        <w:widowControl w:val="0"/>
        <w:numPr>
          <w:ilvl w:val="3"/>
          <w:numId w:val="178"/>
        </w:numPr>
        <w:tabs>
          <w:tab w:val="clear" w:pos="3580"/>
          <w:tab w:val="left" w:pos="540"/>
        </w:tabs>
        <w:autoSpaceDE w:val="0"/>
        <w:autoSpaceDN w:val="0"/>
        <w:adjustRightInd w:val="0"/>
        <w:spacing w:line="240" w:lineRule="auto"/>
        <w:ind w:left="567"/>
        <w:rPr>
          <w:sz w:val="32"/>
          <w:szCs w:val="32"/>
          <w:lang w:val="uk-UA"/>
        </w:rPr>
      </w:pPr>
      <w:r w:rsidRPr="00A86163">
        <w:rPr>
          <w:sz w:val="32"/>
          <w:szCs w:val="32"/>
          <w:lang w:val="uk-UA"/>
        </w:rPr>
        <w:t>Макух Я. Д., Залуцький І.Р. Кадрове діловодство: навчальний посібник. Київ: Знання, 2006. 143 с.</w:t>
      </w:r>
    </w:p>
    <w:p w:rsidR="00AC48F9" w:rsidRPr="00A86163" w:rsidRDefault="00AC48F9" w:rsidP="00C84DE1">
      <w:pPr>
        <w:widowControl w:val="0"/>
        <w:numPr>
          <w:ilvl w:val="3"/>
          <w:numId w:val="178"/>
        </w:numPr>
        <w:tabs>
          <w:tab w:val="clear" w:pos="3580"/>
          <w:tab w:val="left" w:pos="540"/>
        </w:tabs>
        <w:autoSpaceDE w:val="0"/>
        <w:autoSpaceDN w:val="0"/>
        <w:adjustRightInd w:val="0"/>
        <w:spacing w:line="240" w:lineRule="auto"/>
        <w:ind w:left="567"/>
        <w:rPr>
          <w:sz w:val="32"/>
          <w:szCs w:val="32"/>
          <w:lang w:val="uk-UA"/>
        </w:rPr>
      </w:pPr>
      <w:r w:rsidRPr="00A86163">
        <w:rPr>
          <w:sz w:val="32"/>
          <w:szCs w:val="32"/>
          <w:lang w:val="uk-UA"/>
        </w:rPr>
        <w:t>Молдованов М. І., Сидорова Т. М. Сучасний діловий документ. Київ: Літера, 2002. 373 с.</w:t>
      </w:r>
    </w:p>
    <w:p w:rsidR="00AC48F9" w:rsidRPr="00A86163" w:rsidRDefault="00AC48F9" w:rsidP="00C84DE1">
      <w:pPr>
        <w:widowControl w:val="0"/>
        <w:numPr>
          <w:ilvl w:val="3"/>
          <w:numId w:val="178"/>
        </w:numPr>
        <w:tabs>
          <w:tab w:val="clear" w:pos="3580"/>
          <w:tab w:val="left" w:pos="540"/>
        </w:tabs>
        <w:autoSpaceDE w:val="0"/>
        <w:autoSpaceDN w:val="0"/>
        <w:adjustRightInd w:val="0"/>
        <w:spacing w:line="240" w:lineRule="auto"/>
        <w:ind w:left="567"/>
        <w:rPr>
          <w:sz w:val="32"/>
          <w:szCs w:val="32"/>
          <w:lang w:val="uk-UA"/>
        </w:rPr>
      </w:pPr>
      <w:r w:rsidRPr="00A86163">
        <w:rPr>
          <w:sz w:val="32"/>
          <w:szCs w:val="32"/>
          <w:lang w:val="uk-UA"/>
        </w:rPr>
        <w:t>Погиба Л. Г., Грибіниченко Т. О., Баган М. П. Складання ділових паперів. Київ: Либідь, 2002. 237 с.</w:t>
      </w:r>
    </w:p>
    <w:p w:rsidR="00AC48F9" w:rsidRPr="00A86163" w:rsidRDefault="00AC48F9" w:rsidP="00C84DE1">
      <w:pPr>
        <w:widowControl w:val="0"/>
        <w:numPr>
          <w:ilvl w:val="3"/>
          <w:numId w:val="178"/>
        </w:numPr>
        <w:tabs>
          <w:tab w:val="clear" w:pos="3580"/>
          <w:tab w:val="left" w:pos="540"/>
        </w:tabs>
        <w:autoSpaceDE w:val="0"/>
        <w:autoSpaceDN w:val="0"/>
        <w:adjustRightInd w:val="0"/>
        <w:spacing w:line="240" w:lineRule="auto"/>
        <w:ind w:left="567"/>
        <w:rPr>
          <w:sz w:val="32"/>
          <w:szCs w:val="32"/>
          <w:lang w:val="uk-UA"/>
        </w:rPr>
      </w:pPr>
      <w:r w:rsidRPr="00A86163">
        <w:rPr>
          <w:sz w:val="32"/>
          <w:szCs w:val="32"/>
          <w:lang w:val="uk-UA"/>
        </w:rPr>
        <w:t>Скібіцька Л. І. Діловодство: навчальний посібник. Київ: Центр учбової літератури, 2006. 224 с.</w:t>
      </w:r>
    </w:p>
    <w:p w:rsidR="00AC48F9" w:rsidRPr="00DE7582" w:rsidRDefault="00AC48F9" w:rsidP="00C84DE1">
      <w:pPr>
        <w:widowControl w:val="0"/>
        <w:numPr>
          <w:ilvl w:val="3"/>
          <w:numId w:val="178"/>
        </w:numPr>
        <w:tabs>
          <w:tab w:val="clear" w:pos="3580"/>
          <w:tab w:val="left" w:pos="540"/>
        </w:tabs>
        <w:autoSpaceDE w:val="0"/>
        <w:autoSpaceDN w:val="0"/>
        <w:adjustRightInd w:val="0"/>
        <w:spacing w:line="240" w:lineRule="auto"/>
        <w:ind w:left="567"/>
        <w:rPr>
          <w:sz w:val="32"/>
          <w:szCs w:val="32"/>
          <w:lang w:val="uk-UA"/>
        </w:rPr>
      </w:pPr>
      <w:r w:rsidRPr="00A86163">
        <w:rPr>
          <w:sz w:val="32"/>
          <w:szCs w:val="32"/>
          <w:lang w:val="uk-UA"/>
        </w:rPr>
        <w:t>Шевчук С. В. Ділове мовлення для державних службовців: підручник. Київ: Літера, 2004. 395 с.</w:t>
      </w:r>
      <w:r w:rsidRPr="00DE7582">
        <w:rPr>
          <w:rFonts w:eastAsia="Arial Unicode MS"/>
          <w:b/>
          <w:color w:val="000000"/>
          <w:szCs w:val="28"/>
          <w:lang w:val="uk-UA" w:eastAsia="uk-UA"/>
        </w:rPr>
        <w:br w:type="page"/>
      </w:r>
    </w:p>
    <w:p w:rsidR="00AC48F9" w:rsidRDefault="00AC48F9" w:rsidP="00AC48F9">
      <w:pPr>
        <w:jc w:val="center"/>
        <w:rPr>
          <w:rFonts w:ascii="Monotype Corsiva" w:hAnsi="Monotype Corsiva"/>
          <w:b/>
          <w:sz w:val="72"/>
          <w:szCs w:val="72"/>
          <w:lang w:val="uk-UA"/>
        </w:rPr>
      </w:pPr>
    </w:p>
    <w:p w:rsidR="00AC48F9" w:rsidRDefault="00AC48F9" w:rsidP="00AC48F9">
      <w:pPr>
        <w:jc w:val="center"/>
        <w:rPr>
          <w:rFonts w:ascii="Monotype Corsiva" w:hAnsi="Monotype Corsiva"/>
          <w:b/>
          <w:sz w:val="72"/>
          <w:szCs w:val="72"/>
          <w:lang w:val="uk-UA"/>
        </w:rPr>
      </w:pPr>
    </w:p>
    <w:p w:rsidR="00AC48F9" w:rsidRDefault="00AC48F9" w:rsidP="00AC48F9">
      <w:pPr>
        <w:jc w:val="center"/>
        <w:rPr>
          <w:rFonts w:ascii="Monotype Corsiva" w:hAnsi="Monotype Corsiva"/>
          <w:b/>
          <w:sz w:val="72"/>
          <w:szCs w:val="72"/>
          <w:lang w:val="uk-UA"/>
        </w:rPr>
      </w:pPr>
    </w:p>
    <w:p w:rsidR="00EB75EF" w:rsidRPr="00C621FB" w:rsidRDefault="00EB75EF" w:rsidP="00EB75EF">
      <w:pPr>
        <w:spacing w:line="240" w:lineRule="auto"/>
        <w:ind w:firstLine="0"/>
        <w:jc w:val="center"/>
        <w:rPr>
          <w:rFonts w:ascii="Monotype Corsiva" w:eastAsia="Calibri" w:hAnsi="Monotype Corsiva" w:cs="Arial Unicode MS"/>
          <w:b/>
          <w:sz w:val="88"/>
          <w:szCs w:val="88"/>
          <w:lang w:val="uk-UA"/>
        </w:rPr>
      </w:pPr>
      <w:r>
        <w:rPr>
          <w:rFonts w:ascii="Monotype Corsiva" w:eastAsia="Calibri" w:hAnsi="Monotype Corsiva" w:cs="Arial Unicode MS"/>
          <w:b/>
          <w:color w:val="000000"/>
          <w:sz w:val="88"/>
          <w:szCs w:val="88"/>
          <w:lang w:val="uk-UA"/>
        </w:rPr>
        <w:t>СПЕЦІАЛЬНІ СИСТЕМИ ДОКУМЕНТУВАННЯ</w:t>
      </w:r>
    </w:p>
    <w:p w:rsidR="00EB75EF" w:rsidRPr="00C621FB" w:rsidRDefault="00EB75EF" w:rsidP="00EB75EF">
      <w:pPr>
        <w:spacing w:line="240" w:lineRule="auto"/>
        <w:ind w:firstLine="0"/>
        <w:jc w:val="center"/>
        <w:rPr>
          <w:rFonts w:ascii="Monotype Corsiva" w:eastAsia="Calibri" w:hAnsi="Monotype Corsiva" w:cs="Arial Unicode MS"/>
          <w:b/>
          <w:sz w:val="32"/>
          <w:szCs w:val="32"/>
          <w:lang w:val="uk-UA"/>
        </w:rPr>
      </w:pPr>
    </w:p>
    <w:p w:rsidR="00EB75EF" w:rsidRPr="00C621FB" w:rsidRDefault="00EB75EF" w:rsidP="00EB75EF">
      <w:pPr>
        <w:spacing w:line="240" w:lineRule="auto"/>
        <w:ind w:firstLine="0"/>
        <w:jc w:val="center"/>
        <w:rPr>
          <w:rFonts w:ascii="Monotype Corsiva" w:eastAsia="Calibri" w:hAnsi="Monotype Corsiva" w:cs="Arial Unicode MS"/>
          <w:b/>
          <w:i/>
          <w:sz w:val="40"/>
          <w:szCs w:val="40"/>
          <w:lang w:val="uk-UA"/>
        </w:rPr>
      </w:pPr>
      <w:r>
        <w:rPr>
          <w:rFonts w:ascii="Monotype Corsiva" w:eastAsia="Calibri" w:hAnsi="Monotype Corsiva" w:cs="Arial Unicode MS"/>
          <w:b/>
          <w:i/>
          <w:sz w:val="40"/>
          <w:szCs w:val="40"/>
          <w:lang w:val="uk-UA"/>
        </w:rPr>
        <w:t>Конспект лекцій</w:t>
      </w:r>
    </w:p>
    <w:p w:rsidR="00DD04C5" w:rsidRDefault="00DD04C5" w:rsidP="00EB75EF">
      <w:pPr>
        <w:ind w:firstLine="0"/>
        <w:rPr>
          <w:rFonts w:eastAsia="Arial Unicode MS"/>
          <w:b/>
          <w:color w:val="000000"/>
          <w:szCs w:val="28"/>
          <w:lang w:val="uk-UA" w:eastAsia="uk-UA"/>
        </w:rPr>
      </w:pPr>
    </w:p>
    <w:sectPr w:rsidR="00DD04C5" w:rsidSect="00774892">
      <w:pgSz w:w="11906" w:h="16838"/>
      <w:pgMar w:top="1134" w:right="1134" w:bottom="1134" w:left="1134" w:header="709" w:footer="709" w:gutter="0"/>
      <w:pgNumType w:start="78"/>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A1B" w:rsidRDefault="00533A1B" w:rsidP="00AE1CFB">
      <w:pPr>
        <w:spacing w:line="240" w:lineRule="auto"/>
      </w:pPr>
      <w:r>
        <w:separator/>
      </w:r>
    </w:p>
  </w:endnote>
  <w:endnote w:type="continuationSeparator" w:id="0">
    <w:p w:rsidR="00533A1B" w:rsidRDefault="00533A1B" w:rsidP="00AE1C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A1B" w:rsidRDefault="00533A1B" w:rsidP="00AE1CFB">
      <w:pPr>
        <w:spacing w:line="240" w:lineRule="auto"/>
      </w:pPr>
      <w:r>
        <w:separator/>
      </w:r>
    </w:p>
  </w:footnote>
  <w:footnote w:type="continuationSeparator" w:id="0">
    <w:p w:rsidR="00533A1B" w:rsidRDefault="00533A1B" w:rsidP="00AE1CF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165414"/>
      <w:docPartObj>
        <w:docPartGallery w:val="Page Numbers (Top of Page)"/>
        <w:docPartUnique/>
      </w:docPartObj>
    </w:sdtPr>
    <w:sdtEndPr>
      <w:rPr>
        <w:sz w:val="24"/>
        <w:szCs w:val="24"/>
      </w:rPr>
    </w:sdtEndPr>
    <w:sdtContent>
      <w:p w:rsidR="00D133F7" w:rsidRPr="006C0D19" w:rsidRDefault="00D133F7" w:rsidP="00D133F7">
        <w:pPr>
          <w:pStyle w:val="a9"/>
          <w:jc w:val="right"/>
          <w:rPr>
            <w:sz w:val="24"/>
            <w:szCs w:val="24"/>
          </w:rPr>
        </w:pPr>
        <w:r w:rsidRPr="006C0D19">
          <w:rPr>
            <w:sz w:val="24"/>
            <w:szCs w:val="24"/>
          </w:rPr>
          <w:fldChar w:fldCharType="begin"/>
        </w:r>
        <w:r w:rsidRPr="006C0D19">
          <w:rPr>
            <w:sz w:val="24"/>
            <w:szCs w:val="24"/>
          </w:rPr>
          <w:instrText>PAGE   \* MERGEFORMAT</w:instrText>
        </w:r>
        <w:r w:rsidRPr="006C0D19">
          <w:rPr>
            <w:sz w:val="24"/>
            <w:szCs w:val="24"/>
          </w:rPr>
          <w:fldChar w:fldCharType="separate"/>
        </w:r>
        <w:r w:rsidR="00DD78B5">
          <w:rPr>
            <w:noProof/>
            <w:sz w:val="24"/>
            <w:szCs w:val="24"/>
          </w:rPr>
          <w:t>2</w:t>
        </w:r>
        <w:r w:rsidRPr="006C0D19">
          <w:rPr>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144" w:rsidRDefault="00C31144" w:rsidP="00627EE3">
    <w:pP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1C6A"/>
    <w:multiLevelType w:val="hybridMultilevel"/>
    <w:tmpl w:val="96FA588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008C1B2A"/>
    <w:multiLevelType w:val="hybridMultilevel"/>
    <w:tmpl w:val="E3B64044"/>
    <w:lvl w:ilvl="0" w:tplc="E5A2F598">
      <w:start w:val="1"/>
      <w:numFmt w:val="decimal"/>
      <w:lvlText w:val="%1."/>
      <w:lvlJc w:val="left"/>
      <w:pPr>
        <w:ind w:left="178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1EC7CAB"/>
    <w:multiLevelType w:val="hybridMultilevel"/>
    <w:tmpl w:val="FD3228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2CA3D3B"/>
    <w:multiLevelType w:val="hybridMultilevel"/>
    <w:tmpl w:val="7826CB1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49A3962"/>
    <w:multiLevelType w:val="hybridMultilevel"/>
    <w:tmpl w:val="38CA17C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7F0350A"/>
    <w:multiLevelType w:val="multilevel"/>
    <w:tmpl w:val="E6CA8D72"/>
    <w:lvl w:ilvl="0">
      <w:start w:val="1"/>
      <w:numFmt w:val="decimal"/>
      <w:lvlText w:val="%1."/>
      <w:lvlJc w:val="left"/>
      <w:pPr>
        <w:ind w:left="1429" w:hanging="360"/>
      </w:pPr>
    </w:lvl>
    <w:lvl w:ilvl="1">
      <w:start w:val="1"/>
      <w:numFmt w:val="decimal"/>
      <w:isLgl/>
      <w:lvlText w:val="%1.%2."/>
      <w:lvlJc w:val="left"/>
      <w:pPr>
        <w:ind w:left="1854" w:hanging="720"/>
      </w:pPr>
      <w:rPr>
        <w:rFonts w:hint="default"/>
      </w:rPr>
    </w:lvl>
    <w:lvl w:ilvl="2">
      <w:start w:val="1"/>
      <w:numFmt w:val="decimal"/>
      <w:isLgl/>
      <w:lvlText w:val="%1.%2.%3."/>
      <w:lvlJc w:val="left"/>
      <w:pPr>
        <w:ind w:left="1919" w:hanging="720"/>
      </w:pPr>
      <w:rPr>
        <w:rFonts w:hint="default"/>
      </w:rPr>
    </w:lvl>
    <w:lvl w:ilvl="3">
      <w:start w:val="1"/>
      <w:numFmt w:val="decimal"/>
      <w:isLgl/>
      <w:lvlText w:val="%1.%2.%3.%4."/>
      <w:lvlJc w:val="left"/>
      <w:pPr>
        <w:ind w:left="2344" w:hanging="1080"/>
      </w:pPr>
      <w:rPr>
        <w:rFonts w:hint="default"/>
      </w:rPr>
    </w:lvl>
    <w:lvl w:ilvl="4">
      <w:start w:val="1"/>
      <w:numFmt w:val="decimal"/>
      <w:isLgl/>
      <w:lvlText w:val="%1.%2.%3.%4.%5."/>
      <w:lvlJc w:val="left"/>
      <w:pPr>
        <w:ind w:left="2769" w:hanging="1440"/>
      </w:pPr>
      <w:rPr>
        <w:rFonts w:hint="default"/>
      </w:rPr>
    </w:lvl>
    <w:lvl w:ilvl="5">
      <w:start w:val="1"/>
      <w:numFmt w:val="decimal"/>
      <w:isLgl/>
      <w:lvlText w:val="%1.%2.%3.%4.%5.%6."/>
      <w:lvlJc w:val="left"/>
      <w:pPr>
        <w:ind w:left="2834" w:hanging="1440"/>
      </w:pPr>
      <w:rPr>
        <w:rFonts w:hint="default"/>
      </w:rPr>
    </w:lvl>
    <w:lvl w:ilvl="6">
      <w:start w:val="1"/>
      <w:numFmt w:val="decimal"/>
      <w:isLgl/>
      <w:lvlText w:val="%1.%2.%3.%4.%5.%6.%7."/>
      <w:lvlJc w:val="left"/>
      <w:pPr>
        <w:ind w:left="3259" w:hanging="1800"/>
      </w:pPr>
      <w:rPr>
        <w:rFonts w:hint="default"/>
      </w:rPr>
    </w:lvl>
    <w:lvl w:ilvl="7">
      <w:start w:val="1"/>
      <w:numFmt w:val="decimal"/>
      <w:isLgl/>
      <w:lvlText w:val="%1.%2.%3.%4.%5.%6.%7.%8."/>
      <w:lvlJc w:val="left"/>
      <w:pPr>
        <w:ind w:left="3684" w:hanging="2160"/>
      </w:pPr>
      <w:rPr>
        <w:rFonts w:hint="default"/>
      </w:rPr>
    </w:lvl>
    <w:lvl w:ilvl="8">
      <w:start w:val="1"/>
      <w:numFmt w:val="decimal"/>
      <w:isLgl/>
      <w:lvlText w:val="%1.%2.%3.%4.%5.%6.%7.%8.%9."/>
      <w:lvlJc w:val="left"/>
      <w:pPr>
        <w:ind w:left="3749" w:hanging="2160"/>
      </w:pPr>
      <w:rPr>
        <w:rFonts w:hint="default"/>
      </w:rPr>
    </w:lvl>
  </w:abstractNum>
  <w:abstractNum w:abstractNumId="6">
    <w:nsid w:val="08BF3961"/>
    <w:multiLevelType w:val="hybridMultilevel"/>
    <w:tmpl w:val="EC6A2E1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90712C6"/>
    <w:multiLevelType w:val="hybridMultilevel"/>
    <w:tmpl w:val="E1EEEDC4"/>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090A7053"/>
    <w:multiLevelType w:val="hybridMultilevel"/>
    <w:tmpl w:val="E5B28664"/>
    <w:lvl w:ilvl="0" w:tplc="0419000D">
      <w:start w:val="1"/>
      <w:numFmt w:val="bullet"/>
      <w:lvlText w:val=""/>
      <w:lvlJc w:val="left"/>
      <w:pPr>
        <w:ind w:left="1804" w:hanging="360"/>
      </w:pPr>
      <w:rPr>
        <w:rFonts w:ascii="Wingdings" w:hAnsi="Wingdings" w:hint="default"/>
      </w:rPr>
    </w:lvl>
    <w:lvl w:ilvl="1" w:tplc="04190003" w:tentative="1">
      <w:start w:val="1"/>
      <w:numFmt w:val="bullet"/>
      <w:lvlText w:val="o"/>
      <w:lvlJc w:val="left"/>
      <w:pPr>
        <w:ind w:left="2524" w:hanging="360"/>
      </w:pPr>
      <w:rPr>
        <w:rFonts w:ascii="Courier New" w:hAnsi="Courier New" w:cs="Courier New" w:hint="default"/>
      </w:rPr>
    </w:lvl>
    <w:lvl w:ilvl="2" w:tplc="04190005" w:tentative="1">
      <w:start w:val="1"/>
      <w:numFmt w:val="bullet"/>
      <w:lvlText w:val=""/>
      <w:lvlJc w:val="left"/>
      <w:pPr>
        <w:ind w:left="3244" w:hanging="360"/>
      </w:pPr>
      <w:rPr>
        <w:rFonts w:ascii="Wingdings" w:hAnsi="Wingdings" w:hint="default"/>
      </w:rPr>
    </w:lvl>
    <w:lvl w:ilvl="3" w:tplc="04190001" w:tentative="1">
      <w:start w:val="1"/>
      <w:numFmt w:val="bullet"/>
      <w:lvlText w:val=""/>
      <w:lvlJc w:val="left"/>
      <w:pPr>
        <w:ind w:left="3964" w:hanging="360"/>
      </w:pPr>
      <w:rPr>
        <w:rFonts w:ascii="Symbol" w:hAnsi="Symbol" w:hint="default"/>
      </w:rPr>
    </w:lvl>
    <w:lvl w:ilvl="4" w:tplc="04190003" w:tentative="1">
      <w:start w:val="1"/>
      <w:numFmt w:val="bullet"/>
      <w:lvlText w:val="o"/>
      <w:lvlJc w:val="left"/>
      <w:pPr>
        <w:ind w:left="4684" w:hanging="360"/>
      </w:pPr>
      <w:rPr>
        <w:rFonts w:ascii="Courier New" w:hAnsi="Courier New" w:cs="Courier New" w:hint="default"/>
      </w:rPr>
    </w:lvl>
    <w:lvl w:ilvl="5" w:tplc="04190005" w:tentative="1">
      <w:start w:val="1"/>
      <w:numFmt w:val="bullet"/>
      <w:lvlText w:val=""/>
      <w:lvlJc w:val="left"/>
      <w:pPr>
        <w:ind w:left="5404" w:hanging="360"/>
      </w:pPr>
      <w:rPr>
        <w:rFonts w:ascii="Wingdings" w:hAnsi="Wingdings" w:hint="default"/>
      </w:rPr>
    </w:lvl>
    <w:lvl w:ilvl="6" w:tplc="04190001" w:tentative="1">
      <w:start w:val="1"/>
      <w:numFmt w:val="bullet"/>
      <w:lvlText w:val=""/>
      <w:lvlJc w:val="left"/>
      <w:pPr>
        <w:ind w:left="6124" w:hanging="360"/>
      </w:pPr>
      <w:rPr>
        <w:rFonts w:ascii="Symbol" w:hAnsi="Symbol" w:hint="default"/>
      </w:rPr>
    </w:lvl>
    <w:lvl w:ilvl="7" w:tplc="04190003" w:tentative="1">
      <w:start w:val="1"/>
      <w:numFmt w:val="bullet"/>
      <w:lvlText w:val="o"/>
      <w:lvlJc w:val="left"/>
      <w:pPr>
        <w:ind w:left="6844" w:hanging="360"/>
      </w:pPr>
      <w:rPr>
        <w:rFonts w:ascii="Courier New" w:hAnsi="Courier New" w:cs="Courier New" w:hint="default"/>
      </w:rPr>
    </w:lvl>
    <w:lvl w:ilvl="8" w:tplc="04190005" w:tentative="1">
      <w:start w:val="1"/>
      <w:numFmt w:val="bullet"/>
      <w:lvlText w:val=""/>
      <w:lvlJc w:val="left"/>
      <w:pPr>
        <w:ind w:left="7564" w:hanging="360"/>
      </w:pPr>
      <w:rPr>
        <w:rFonts w:ascii="Wingdings" w:hAnsi="Wingdings" w:hint="default"/>
      </w:rPr>
    </w:lvl>
  </w:abstractNum>
  <w:abstractNum w:abstractNumId="9">
    <w:nsid w:val="0931488F"/>
    <w:multiLevelType w:val="hybridMultilevel"/>
    <w:tmpl w:val="C2FCB4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9AE1B26"/>
    <w:multiLevelType w:val="hybridMultilevel"/>
    <w:tmpl w:val="5FC20130"/>
    <w:lvl w:ilvl="0" w:tplc="0419000D">
      <w:start w:val="1"/>
      <w:numFmt w:val="bullet"/>
      <w:lvlText w:val=""/>
      <w:lvlJc w:val="left"/>
      <w:pPr>
        <w:ind w:left="1804" w:hanging="360"/>
      </w:pPr>
      <w:rPr>
        <w:rFonts w:ascii="Wingdings" w:hAnsi="Wingdings" w:hint="default"/>
      </w:rPr>
    </w:lvl>
    <w:lvl w:ilvl="1" w:tplc="04190003" w:tentative="1">
      <w:start w:val="1"/>
      <w:numFmt w:val="bullet"/>
      <w:lvlText w:val="o"/>
      <w:lvlJc w:val="left"/>
      <w:pPr>
        <w:ind w:left="2524" w:hanging="360"/>
      </w:pPr>
      <w:rPr>
        <w:rFonts w:ascii="Courier New" w:hAnsi="Courier New" w:cs="Courier New" w:hint="default"/>
      </w:rPr>
    </w:lvl>
    <w:lvl w:ilvl="2" w:tplc="04190005" w:tentative="1">
      <w:start w:val="1"/>
      <w:numFmt w:val="bullet"/>
      <w:lvlText w:val=""/>
      <w:lvlJc w:val="left"/>
      <w:pPr>
        <w:ind w:left="3244" w:hanging="360"/>
      </w:pPr>
      <w:rPr>
        <w:rFonts w:ascii="Wingdings" w:hAnsi="Wingdings" w:hint="default"/>
      </w:rPr>
    </w:lvl>
    <w:lvl w:ilvl="3" w:tplc="04190001" w:tentative="1">
      <w:start w:val="1"/>
      <w:numFmt w:val="bullet"/>
      <w:lvlText w:val=""/>
      <w:lvlJc w:val="left"/>
      <w:pPr>
        <w:ind w:left="3964" w:hanging="360"/>
      </w:pPr>
      <w:rPr>
        <w:rFonts w:ascii="Symbol" w:hAnsi="Symbol" w:hint="default"/>
      </w:rPr>
    </w:lvl>
    <w:lvl w:ilvl="4" w:tplc="04190003" w:tentative="1">
      <w:start w:val="1"/>
      <w:numFmt w:val="bullet"/>
      <w:lvlText w:val="o"/>
      <w:lvlJc w:val="left"/>
      <w:pPr>
        <w:ind w:left="4684" w:hanging="360"/>
      </w:pPr>
      <w:rPr>
        <w:rFonts w:ascii="Courier New" w:hAnsi="Courier New" w:cs="Courier New" w:hint="default"/>
      </w:rPr>
    </w:lvl>
    <w:lvl w:ilvl="5" w:tplc="04190005" w:tentative="1">
      <w:start w:val="1"/>
      <w:numFmt w:val="bullet"/>
      <w:lvlText w:val=""/>
      <w:lvlJc w:val="left"/>
      <w:pPr>
        <w:ind w:left="5404" w:hanging="360"/>
      </w:pPr>
      <w:rPr>
        <w:rFonts w:ascii="Wingdings" w:hAnsi="Wingdings" w:hint="default"/>
      </w:rPr>
    </w:lvl>
    <w:lvl w:ilvl="6" w:tplc="04190001" w:tentative="1">
      <w:start w:val="1"/>
      <w:numFmt w:val="bullet"/>
      <w:lvlText w:val=""/>
      <w:lvlJc w:val="left"/>
      <w:pPr>
        <w:ind w:left="6124" w:hanging="360"/>
      </w:pPr>
      <w:rPr>
        <w:rFonts w:ascii="Symbol" w:hAnsi="Symbol" w:hint="default"/>
      </w:rPr>
    </w:lvl>
    <w:lvl w:ilvl="7" w:tplc="04190003" w:tentative="1">
      <w:start w:val="1"/>
      <w:numFmt w:val="bullet"/>
      <w:lvlText w:val="o"/>
      <w:lvlJc w:val="left"/>
      <w:pPr>
        <w:ind w:left="6844" w:hanging="360"/>
      </w:pPr>
      <w:rPr>
        <w:rFonts w:ascii="Courier New" w:hAnsi="Courier New" w:cs="Courier New" w:hint="default"/>
      </w:rPr>
    </w:lvl>
    <w:lvl w:ilvl="8" w:tplc="04190005" w:tentative="1">
      <w:start w:val="1"/>
      <w:numFmt w:val="bullet"/>
      <w:lvlText w:val=""/>
      <w:lvlJc w:val="left"/>
      <w:pPr>
        <w:ind w:left="7564" w:hanging="360"/>
      </w:pPr>
      <w:rPr>
        <w:rFonts w:ascii="Wingdings" w:hAnsi="Wingdings" w:hint="default"/>
      </w:rPr>
    </w:lvl>
  </w:abstractNum>
  <w:abstractNum w:abstractNumId="11">
    <w:nsid w:val="0A0343C7"/>
    <w:multiLevelType w:val="hybridMultilevel"/>
    <w:tmpl w:val="D4F079B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0A71340B"/>
    <w:multiLevelType w:val="hybridMultilevel"/>
    <w:tmpl w:val="766C768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0B12593B"/>
    <w:multiLevelType w:val="hybridMultilevel"/>
    <w:tmpl w:val="C8FC13B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0B5A224B"/>
    <w:multiLevelType w:val="hybridMultilevel"/>
    <w:tmpl w:val="BC709EC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0C8B530C"/>
    <w:multiLevelType w:val="hybridMultilevel"/>
    <w:tmpl w:val="A66C063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0CB47CFC"/>
    <w:multiLevelType w:val="hybridMultilevel"/>
    <w:tmpl w:val="2F785AA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0CFC620F"/>
    <w:multiLevelType w:val="hybridMultilevel"/>
    <w:tmpl w:val="309659F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0EAB6776"/>
    <w:multiLevelType w:val="hybridMultilevel"/>
    <w:tmpl w:val="B5202D5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F165FAD"/>
    <w:multiLevelType w:val="hybridMultilevel"/>
    <w:tmpl w:val="966073D0"/>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11A51DF7"/>
    <w:multiLevelType w:val="hybridMultilevel"/>
    <w:tmpl w:val="7BEC7D5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121852AC"/>
    <w:multiLevelType w:val="hybridMultilevel"/>
    <w:tmpl w:val="922C36A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127D0A0C"/>
    <w:multiLevelType w:val="hybridMultilevel"/>
    <w:tmpl w:val="52EA524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14FA6BF1"/>
    <w:multiLevelType w:val="hybridMultilevel"/>
    <w:tmpl w:val="AFFAA6E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181E7DD4"/>
    <w:multiLevelType w:val="hybridMultilevel"/>
    <w:tmpl w:val="117049FC"/>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18DF6B80"/>
    <w:multiLevelType w:val="hybridMultilevel"/>
    <w:tmpl w:val="CAEEA9B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1B705FF1"/>
    <w:multiLevelType w:val="hybridMultilevel"/>
    <w:tmpl w:val="E0B40DD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1C0E0788"/>
    <w:multiLevelType w:val="hybridMultilevel"/>
    <w:tmpl w:val="B3EA9BC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1C970A8F"/>
    <w:multiLevelType w:val="hybridMultilevel"/>
    <w:tmpl w:val="6EE0008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1D66139A"/>
    <w:multiLevelType w:val="hybridMultilevel"/>
    <w:tmpl w:val="5816CA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1DC41192"/>
    <w:multiLevelType w:val="hybridMultilevel"/>
    <w:tmpl w:val="6FF699D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1DCD7202"/>
    <w:multiLevelType w:val="hybridMultilevel"/>
    <w:tmpl w:val="1F0424A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2">
    <w:nsid w:val="1E5E2FF4"/>
    <w:multiLevelType w:val="hybridMultilevel"/>
    <w:tmpl w:val="AA40D9D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1EFE257C"/>
    <w:multiLevelType w:val="hybridMultilevel"/>
    <w:tmpl w:val="97EE342E"/>
    <w:lvl w:ilvl="0" w:tplc="0419000D">
      <w:start w:val="1"/>
      <w:numFmt w:val="bullet"/>
      <w:lvlText w:val=""/>
      <w:lvlJc w:val="left"/>
      <w:pPr>
        <w:ind w:left="1804" w:hanging="360"/>
      </w:pPr>
      <w:rPr>
        <w:rFonts w:ascii="Wingdings" w:hAnsi="Wingdings" w:hint="default"/>
      </w:rPr>
    </w:lvl>
    <w:lvl w:ilvl="1" w:tplc="04190003" w:tentative="1">
      <w:start w:val="1"/>
      <w:numFmt w:val="bullet"/>
      <w:lvlText w:val="o"/>
      <w:lvlJc w:val="left"/>
      <w:pPr>
        <w:ind w:left="2524" w:hanging="360"/>
      </w:pPr>
      <w:rPr>
        <w:rFonts w:ascii="Courier New" w:hAnsi="Courier New" w:cs="Courier New" w:hint="default"/>
      </w:rPr>
    </w:lvl>
    <w:lvl w:ilvl="2" w:tplc="04190005" w:tentative="1">
      <w:start w:val="1"/>
      <w:numFmt w:val="bullet"/>
      <w:lvlText w:val=""/>
      <w:lvlJc w:val="left"/>
      <w:pPr>
        <w:ind w:left="3244" w:hanging="360"/>
      </w:pPr>
      <w:rPr>
        <w:rFonts w:ascii="Wingdings" w:hAnsi="Wingdings" w:hint="default"/>
      </w:rPr>
    </w:lvl>
    <w:lvl w:ilvl="3" w:tplc="04190001" w:tentative="1">
      <w:start w:val="1"/>
      <w:numFmt w:val="bullet"/>
      <w:lvlText w:val=""/>
      <w:lvlJc w:val="left"/>
      <w:pPr>
        <w:ind w:left="3964" w:hanging="360"/>
      </w:pPr>
      <w:rPr>
        <w:rFonts w:ascii="Symbol" w:hAnsi="Symbol" w:hint="default"/>
      </w:rPr>
    </w:lvl>
    <w:lvl w:ilvl="4" w:tplc="04190003" w:tentative="1">
      <w:start w:val="1"/>
      <w:numFmt w:val="bullet"/>
      <w:lvlText w:val="o"/>
      <w:lvlJc w:val="left"/>
      <w:pPr>
        <w:ind w:left="4684" w:hanging="360"/>
      </w:pPr>
      <w:rPr>
        <w:rFonts w:ascii="Courier New" w:hAnsi="Courier New" w:cs="Courier New" w:hint="default"/>
      </w:rPr>
    </w:lvl>
    <w:lvl w:ilvl="5" w:tplc="04190005" w:tentative="1">
      <w:start w:val="1"/>
      <w:numFmt w:val="bullet"/>
      <w:lvlText w:val=""/>
      <w:lvlJc w:val="left"/>
      <w:pPr>
        <w:ind w:left="5404" w:hanging="360"/>
      </w:pPr>
      <w:rPr>
        <w:rFonts w:ascii="Wingdings" w:hAnsi="Wingdings" w:hint="default"/>
      </w:rPr>
    </w:lvl>
    <w:lvl w:ilvl="6" w:tplc="04190001" w:tentative="1">
      <w:start w:val="1"/>
      <w:numFmt w:val="bullet"/>
      <w:lvlText w:val=""/>
      <w:lvlJc w:val="left"/>
      <w:pPr>
        <w:ind w:left="6124" w:hanging="360"/>
      </w:pPr>
      <w:rPr>
        <w:rFonts w:ascii="Symbol" w:hAnsi="Symbol" w:hint="default"/>
      </w:rPr>
    </w:lvl>
    <w:lvl w:ilvl="7" w:tplc="04190003" w:tentative="1">
      <w:start w:val="1"/>
      <w:numFmt w:val="bullet"/>
      <w:lvlText w:val="o"/>
      <w:lvlJc w:val="left"/>
      <w:pPr>
        <w:ind w:left="6844" w:hanging="360"/>
      </w:pPr>
      <w:rPr>
        <w:rFonts w:ascii="Courier New" w:hAnsi="Courier New" w:cs="Courier New" w:hint="default"/>
      </w:rPr>
    </w:lvl>
    <w:lvl w:ilvl="8" w:tplc="04190005" w:tentative="1">
      <w:start w:val="1"/>
      <w:numFmt w:val="bullet"/>
      <w:lvlText w:val=""/>
      <w:lvlJc w:val="left"/>
      <w:pPr>
        <w:ind w:left="7564" w:hanging="360"/>
      </w:pPr>
      <w:rPr>
        <w:rFonts w:ascii="Wingdings" w:hAnsi="Wingdings" w:hint="default"/>
      </w:rPr>
    </w:lvl>
  </w:abstractNum>
  <w:abstractNum w:abstractNumId="34">
    <w:nsid w:val="1FDC730D"/>
    <w:multiLevelType w:val="hybridMultilevel"/>
    <w:tmpl w:val="2F3ED0B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1FDD0780"/>
    <w:multiLevelType w:val="hybridMultilevel"/>
    <w:tmpl w:val="F798448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1FEA0208"/>
    <w:multiLevelType w:val="hybridMultilevel"/>
    <w:tmpl w:val="2E780F4C"/>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7">
    <w:nsid w:val="1FEB29C1"/>
    <w:multiLevelType w:val="hybridMultilevel"/>
    <w:tmpl w:val="0526BCA8"/>
    <w:lvl w:ilvl="0" w:tplc="0419000D">
      <w:start w:val="1"/>
      <w:numFmt w:val="bullet"/>
      <w:lvlText w:val=""/>
      <w:lvlJc w:val="left"/>
      <w:pPr>
        <w:ind w:left="1804" w:hanging="360"/>
      </w:pPr>
      <w:rPr>
        <w:rFonts w:ascii="Wingdings" w:hAnsi="Wingdings" w:hint="default"/>
      </w:rPr>
    </w:lvl>
    <w:lvl w:ilvl="1" w:tplc="04190003" w:tentative="1">
      <w:start w:val="1"/>
      <w:numFmt w:val="bullet"/>
      <w:lvlText w:val="o"/>
      <w:lvlJc w:val="left"/>
      <w:pPr>
        <w:ind w:left="2524" w:hanging="360"/>
      </w:pPr>
      <w:rPr>
        <w:rFonts w:ascii="Courier New" w:hAnsi="Courier New" w:cs="Courier New" w:hint="default"/>
      </w:rPr>
    </w:lvl>
    <w:lvl w:ilvl="2" w:tplc="04190005" w:tentative="1">
      <w:start w:val="1"/>
      <w:numFmt w:val="bullet"/>
      <w:lvlText w:val=""/>
      <w:lvlJc w:val="left"/>
      <w:pPr>
        <w:ind w:left="3244" w:hanging="360"/>
      </w:pPr>
      <w:rPr>
        <w:rFonts w:ascii="Wingdings" w:hAnsi="Wingdings" w:hint="default"/>
      </w:rPr>
    </w:lvl>
    <w:lvl w:ilvl="3" w:tplc="04190001" w:tentative="1">
      <w:start w:val="1"/>
      <w:numFmt w:val="bullet"/>
      <w:lvlText w:val=""/>
      <w:lvlJc w:val="left"/>
      <w:pPr>
        <w:ind w:left="3964" w:hanging="360"/>
      </w:pPr>
      <w:rPr>
        <w:rFonts w:ascii="Symbol" w:hAnsi="Symbol" w:hint="default"/>
      </w:rPr>
    </w:lvl>
    <w:lvl w:ilvl="4" w:tplc="04190003" w:tentative="1">
      <w:start w:val="1"/>
      <w:numFmt w:val="bullet"/>
      <w:lvlText w:val="o"/>
      <w:lvlJc w:val="left"/>
      <w:pPr>
        <w:ind w:left="4684" w:hanging="360"/>
      </w:pPr>
      <w:rPr>
        <w:rFonts w:ascii="Courier New" w:hAnsi="Courier New" w:cs="Courier New" w:hint="default"/>
      </w:rPr>
    </w:lvl>
    <w:lvl w:ilvl="5" w:tplc="04190005" w:tentative="1">
      <w:start w:val="1"/>
      <w:numFmt w:val="bullet"/>
      <w:lvlText w:val=""/>
      <w:lvlJc w:val="left"/>
      <w:pPr>
        <w:ind w:left="5404" w:hanging="360"/>
      </w:pPr>
      <w:rPr>
        <w:rFonts w:ascii="Wingdings" w:hAnsi="Wingdings" w:hint="default"/>
      </w:rPr>
    </w:lvl>
    <w:lvl w:ilvl="6" w:tplc="04190001" w:tentative="1">
      <w:start w:val="1"/>
      <w:numFmt w:val="bullet"/>
      <w:lvlText w:val=""/>
      <w:lvlJc w:val="left"/>
      <w:pPr>
        <w:ind w:left="6124" w:hanging="360"/>
      </w:pPr>
      <w:rPr>
        <w:rFonts w:ascii="Symbol" w:hAnsi="Symbol" w:hint="default"/>
      </w:rPr>
    </w:lvl>
    <w:lvl w:ilvl="7" w:tplc="04190003" w:tentative="1">
      <w:start w:val="1"/>
      <w:numFmt w:val="bullet"/>
      <w:lvlText w:val="o"/>
      <w:lvlJc w:val="left"/>
      <w:pPr>
        <w:ind w:left="6844" w:hanging="360"/>
      </w:pPr>
      <w:rPr>
        <w:rFonts w:ascii="Courier New" w:hAnsi="Courier New" w:cs="Courier New" w:hint="default"/>
      </w:rPr>
    </w:lvl>
    <w:lvl w:ilvl="8" w:tplc="04190005" w:tentative="1">
      <w:start w:val="1"/>
      <w:numFmt w:val="bullet"/>
      <w:lvlText w:val=""/>
      <w:lvlJc w:val="left"/>
      <w:pPr>
        <w:ind w:left="7564" w:hanging="360"/>
      </w:pPr>
      <w:rPr>
        <w:rFonts w:ascii="Wingdings" w:hAnsi="Wingdings" w:hint="default"/>
      </w:rPr>
    </w:lvl>
  </w:abstractNum>
  <w:abstractNum w:abstractNumId="38">
    <w:nsid w:val="20F33826"/>
    <w:multiLevelType w:val="hybridMultilevel"/>
    <w:tmpl w:val="6FA8229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22055C47"/>
    <w:multiLevelType w:val="hybridMultilevel"/>
    <w:tmpl w:val="5D8066F0"/>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40">
    <w:nsid w:val="22154918"/>
    <w:multiLevelType w:val="hybridMultilevel"/>
    <w:tmpl w:val="D97283C8"/>
    <w:lvl w:ilvl="0" w:tplc="0419000F">
      <w:start w:val="1"/>
      <w:numFmt w:val="decimal"/>
      <w:lvlText w:val="%1."/>
      <w:lvlJc w:val="left"/>
      <w:pPr>
        <w:ind w:left="1134" w:hanging="360"/>
      </w:pPr>
    </w:lvl>
    <w:lvl w:ilvl="1" w:tplc="04190019" w:tentative="1">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abstractNum w:abstractNumId="41">
    <w:nsid w:val="22AA0CDC"/>
    <w:multiLevelType w:val="hybridMultilevel"/>
    <w:tmpl w:val="2C3454D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2">
    <w:nsid w:val="237209C7"/>
    <w:multiLevelType w:val="hybridMultilevel"/>
    <w:tmpl w:val="78BE6EE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2518426D"/>
    <w:multiLevelType w:val="hybridMultilevel"/>
    <w:tmpl w:val="0D30282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25DE752B"/>
    <w:multiLevelType w:val="hybridMultilevel"/>
    <w:tmpl w:val="9968A4C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25E62735"/>
    <w:multiLevelType w:val="hybridMultilevel"/>
    <w:tmpl w:val="94EA63B2"/>
    <w:lvl w:ilvl="0" w:tplc="0419000D">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6">
    <w:nsid w:val="27313F75"/>
    <w:multiLevelType w:val="hybridMultilevel"/>
    <w:tmpl w:val="47260E8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273C65F7"/>
    <w:multiLevelType w:val="hybridMultilevel"/>
    <w:tmpl w:val="04F0AA0C"/>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8">
    <w:nsid w:val="27605569"/>
    <w:multiLevelType w:val="hybridMultilevel"/>
    <w:tmpl w:val="E5B84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77C0737"/>
    <w:multiLevelType w:val="hybridMultilevel"/>
    <w:tmpl w:val="E0E08E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288C339D"/>
    <w:multiLevelType w:val="hybridMultilevel"/>
    <w:tmpl w:val="962488B6"/>
    <w:lvl w:ilvl="0" w:tplc="0419000D">
      <w:start w:val="1"/>
      <w:numFmt w:val="bullet"/>
      <w:lvlText w:val=""/>
      <w:lvlJc w:val="left"/>
      <w:pPr>
        <w:tabs>
          <w:tab w:val="num" w:pos="1420"/>
        </w:tabs>
        <w:ind w:left="1420" w:hanging="360"/>
      </w:pPr>
      <w:rPr>
        <w:rFonts w:ascii="Wingdings" w:hAnsi="Wingdings"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51">
    <w:nsid w:val="28A56F2C"/>
    <w:multiLevelType w:val="hybridMultilevel"/>
    <w:tmpl w:val="5DBC5142"/>
    <w:lvl w:ilvl="0" w:tplc="0419000D">
      <w:start w:val="1"/>
      <w:numFmt w:val="bullet"/>
      <w:lvlText w:val=""/>
      <w:lvlJc w:val="left"/>
      <w:pPr>
        <w:ind w:left="1444" w:hanging="360"/>
      </w:pPr>
      <w:rPr>
        <w:rFonts w:ascii="Wingdings" w:hAnsi="Wingdings" w:hint="default"/>
      </w:rPr>
    </w:lvl>
    <w:lvl w:ilvl="1" w:tplc="04190003" w:tentative="1">
      <w:start w:val="1"/>
      <w:numFmt w:val="bullet"/>
      <w:lvlText w:val="o"/>
      <w:lvlJc w:val="left"/>
      <w:pPr>
        <w:ind w:left="2164" w:hanging="360"/>
      </w:pPr>
      <w:rPr>
        <w:rFonts w:ascii="Courier New" w:hAnsi="Courier New" w:cs="Courier New" w:hint="default"/>
      </w:rPr>
    </w:lvl>
    <w:lvl w:ilvl="2" w:tplc="04190005" w:tentative="1">
      <w:start w:val="1"/>
      <w:numFmt w:val="bullet"/>
      <w:lvlText w:val=""/>
      <w:lvlJc w:val="left"/>
      <w:pPr>
        <w:ind w:left="2884" w:hanging="360"/>
      </w:pPr>
      <w:rPr>
        <w:rFonts w:ascii="Wingdings" w:hAnsi="Wingdings" w:hint="default"/>
      </w:rPr>
    </w:lvl>
    <w:lvl w:ilvl="3" w:tplc="04190001" w:tentative="1">
      <w:start w:val="1"/>
      <w:numFmt w:val="bullet"/>
      <w:lvlText w:val=""/>
      <w:lvlJc w:val="left"/>
      <w:pPr>
        <w:ind w:left="3604" w:hanging="360"/>
      </w:pPr>
      <w:rPr>
        <w:rFonts w:ascii="Symbol" w:hAnsi="Symbol" w:hint="default"/>
      </w:rPr>
    </w:lvl>
    <w:lvl w:ilvl="4" w:tplc="04190003" w:tentative="1">
      <w:start w:val="1"/>
      <w:numFmt w:val="bullet"/>
      <w:lvlText w:val="o"/>
      <w:lvlJc w:val="left"/>
      <w:pPr>
        <w:ind w:left="4324" w:hanging="360"/>
      </w:pPr>
      <w:rPr>
        <w:rFonts w:ascii="Courier New" w:hAnsi="Courier New" w:cs="Courier New" w:hint="default"/>
      </w:rPr>
    </w:lvl>
    <w:lvl w:ilvl="5" w:tplc="04190005" w:tentative="1">
      <w:start w:val="1"/>
      <w:numFmt w:val="bullet"/>
      <w:lvlText w:val=""/>
      <w:lvlJc w:val="left"/>
      <w:pPr>
        <w:ind w:left="5044" w:hanging="360"/>
      </w:pPr>
      <w:rPr>
        <w:rFonts w:ascii="Wingdings" w:hAnsi="Wingdings" w:hint="default"/>
      </w:rPr>
    </w:lvl>
    <w:lvl w:ilvl="6" w:tplc="04190001" w:tentative="1">
      <w:start w:val="1"/>
      <w:numFmt w:val="bullet"/>
      <w:lvlText w:val=""/>
      <w:lvlJc w:val="left"/>
      <w:pPr>
        <w:ind w:left="5764" w:hanging="360"/>
      </w:pPr>
      <w:rPr>
        <w:rFonts w:ascii="Symbol" w:hAnsi="Symbol" w:hint="default"/>
      </w:rPr>
    </w:lvl>
    <w:lvl w:ilvl="7" w:tplc="04190003" w:tentative="1">
      <w:start w:val="1"/>
      <w:numFmt w:val="bullet"/>
      <w:lvlText w:val="o"/>
      <w:lvlJc w:val="left"/>
      <w:pPr>
        <w:ind w:left="6484" w:hanging="360"/>
      </w:pPr>
      <w:rPr>
        <w:rFonts w:ascii="Courier New" w:hAnsi="Courier New" w:cs="Courier New" w:hint="default"/>
      </w:rPr>
    </w:lvl>
    <w:lvl w:ilvl="8" w:tplc="04190005" w:tentative="1">
      <w:start w:val="1"/>
      <w:numFmt w:val="bullet"/>
      <w:lvlText w:val=""/>
      <w:lvlJc w:val="left"/>
      <w:pPr>
        <w:ind w:left="7204" w:hanging="360"/>
      </w:pPr>
      <w:rPr>
        <w:rFonts w:ascii="Wingdings" w:hAnsi="Wingdings" w:hint="default"/>
      </w:rPr>
    </w:lvl>
  </w:abstractNum>
  <w:abstractNum w:abstractNumId="52">
    <w:nsid w:val="294E4A1A"/>
    <w:multiLevelType w:val="hybridMultilevel"/>
    <w:tmpl w:val="FDAC74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296B261C"/>
    <w:multiLevelType w:val="hybridMultilevel"/>
    <w:tmpl w:val="4F9C8F9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2E7D3D84"/>
    <w:multiLevelType w:val="hybridMultilevel"/>
    <w:tmpl w:val="4E2EA80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2EB76FA9"/>
    <w:multiLevelType w:val="hybridMultilevel"/>
    <w:tmpl w:val="F2F2F55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nsid w:val="2EE70190"/>
    <w:multiLevelType w:val="hybridMultilevel"/>
    <w:tmpl w:val="2B5601B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7">
    <w:nsid w:val="2FFD2D28"/>
    <w:multiLevelType w:val="hybridMultilevel"/>
    <w:tmpl w:val="368624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01557D0"/>
    <w:multiLevelType w:val="multilevel"/>
    <w:tmpl w:val="F992F52C"/>
    <w:lvl w:ilvl="0">
      <w:start w:val="1"/>
      <w:numFmt w:val="decimal"/>
      <w:lvlText w:val="%1."/>
      <w:lvlJc w:val="left"/>
      <w:pPr>
        <w:tabs>
          <w:tab w:val="num" w:pos="1440"/>
        </w:tabs>
        <w:ind w:left="1440" w:hanging="360"/>
      </w:pPr>
    </w:lvl>
    <w:lvl w:ilvl="1">
      <w:start w:val="1"/>
      <w:numFmt w:val="decimal"/>
      <w:lvlText w:val="%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9">
    <w:nsid w:val="302E21DD"/>
    <w:multiLevelType w:val="hybridMultilevel"/>
    <w:tmpl w:val="C122EF8A"/>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0">
    <w:nsid w:val="305E48FC"/>
    <w:multiLevelType w:val="hybridMultilevel"/>
    <w:tmpl w:val="51E660A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1">
    <w:nsid w:val="309E5CC5"/>
    <w:multiLevelType w:val="hybridMultilevel"/>
    <w:tmpl w:val="8ECEE7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2">
    <w:nsid w:val="31A71257"/>
    <w:multiLevelType w:val="hybridMultilevel"/>
    <w:tmpl w:val="A9AE22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3">
    <w:nsid w:val="31E13D6D"/>
    <w:multiLevelType w:val="hybridMultilevel"/>
    <w:tmpl w:val="700288C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4">
    <w:nsid w:val="32116B4D"/>
    <w:multiLevelType w:val="hybridMultilevel"/>
    <w:tmpl w:val="5AEA3AB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32A403DB"/>
    <w:multiLevelType w:val="hybridMultilevel"/>
    <w:tmpl w:val="4A40FB5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6">
    <w:nsid w:val="32EE0F93"/>
    <w:multiLevelType w:val="hybridMultilevel"/>
    <w:tmpl w:val="6D6436A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7">
    <w:nsid w:val="32F5263B"/>
    <w:multiLevelType w:val="hybridMultilevel"/>
    <w:tmpl w:val="CA2A3198"/>
    <w:lvl w:ilvl="0" w:tplc="0419000D">
      <w:start w:val="1"/>
      <w:numFmt w:val="bullet"/>
      <w:lvlText w:val=""/>
      <w:lvlJc w:val="left"/>
      <w:pPr>
        <w:ind w:left="1804" w:hanging="360"/>
      </w:pPr>
      <w:rPr>
        <w:rFonts w:ascii="Wingdings" w:hAnsi="Wingdings" w:hint="default"/>
      </w:rPr>
    </w:lvl>
    <w:lvl w:ilvl="1" w:tplc="04190003" w:tentative="1">
      <w:start w:val="1"/>
      <w:numFmt w:val="bullet"/>
      <w:lvlText w:val="o"/>
      <w:lvlJc w:val="left"/>
      <w:pPr>
        <w:ind w:left="2524" w:hanging="360"/>
      </w:pPr>
      <w:rPr>
        <w:rFonts w:ascii="Courier New" w:hAnsi="Courier New" w:cs="Courier New" w:hint="default"/>
      </w:rPr>
    </w:lvl>
    <w:lvl w:ilvl="2" w:tplc="04190005" w:tentative="1">
      <w:start w:val="1"/>
      <w:numFmt w:val="bullet"/>
      <w:lvlText w:val=""/>
      <w:lvlJc w:val="left"/>
      <w:pPr>
        <w:ind w:left="3244" w:hanging="360"/>
      </w:pPr>
      <w:rPr>
        <w:rFonts w:ascii="Wingdings" w:hAnsi="Wingdings" w:hint="default"/>
      </w:rPr>
    </w:lvl>
    <w:lvl w:ilvl="3" w:tplc="04190001" w:tentative="1">
      <w:start w:val="1"/>
      <w:numFmt w:val="bullet"/>
      <w:lvlText w:val=""/>
      <w:lvlJc w:val="left"/>
      <w:pPr>
        <w:ind w:left="3964" w:hanging="360"/>
      </w:pPr>
      <w:rPr>
        <w:rFonts w:ascii="Symbol" w:hAnsi="Symbol" w:hint="default"/>
      </w:rPr>
    </w:lvl>
    <w:lvl w:ilvl="4" w:tplc="04190003" w:tentative="1">
      <w:start w:val="1"/>
      <w:numFmt w:val="bullet"/>
      <w:lvlText w:val="o"/>
      <w:lvlJc w:val="left"/>
      <w:pPr>
        <w:ind w:left="4684" w:hanging="360"/>
      </w:pPr>
      <w:rPr>
        <w:rFonts w:ascii="Courier New" w:hAnsi="Courier New" w:cs="Courier New" w:hint="default"/>
      </w:rPr>
    </w:lvl>
    <w:lvl w:ilvl="5" w:tplc="04190005" w:tentative="1">
      <w:start w:val="1"/>
      <w:numFmt w:val="bullet"/>
      <w:lvlText w:val=""/>
      <w:lvlJc w:val="left"/>
      <w:pPr>
        <w:ind w:left="5404" w:hanging="360"/>
      </w:pPr>
      <w:rPr>
        <w:rFonts w:ascii="Wingdings" w:hAnsi="Wingdings" w:hint="default"/>
      </w:rPr>
    </w:lvl>
    <w:lvl w:ilvl="6" w:tplc="04190001" w:tentative="1">
      <w:start w:val="1"/>
      <w:numFmt w:val="bullet"/>
      <w:lvlText w:val=""/>
      <w:lvlJc w:val="left"/>
      <w:pPr>
        <w:ind w:left="6124" w:hanging="360"/>
      </w:pPr>
      <w:rPr>
        <w:rFonts w:ascii="Symbol" w:hAnsi="Symbol" w:hint="default"/>
      </w:rPr>
    </w:lvl>
    <w:lvl w:ilvl="7" w:tplc="04190003" w:tentative="1">
      <w:start w:val="1"/>
      <w:numFmt w:val="bullet"/>
      <w:lvlText w:val="o"/>
      <w:lvlJc w:val="left"/>
      <w:pPr>
        <w:ind w:left="6844" w:hanging="360"/>
      </w:pPr>
      <w:rPr>
        <w:rFonts w:ascii="Courier New" w:hAnsi="Courier New" w:cs="Courier New" w:hint="default"/>
      </w:rPr>
    </w:lvl>
    <w:lvl w:ilvl="8" w:tplc="04190005" w:tentative="1">
      <w:start w:val="1"/>
      <w:numFmt w:val="bullet"/>
      <w:lvlText w:val=""/>
      <w:lvlJc w:val="left"/>
      <w:pPr>
        <w:ind w:left="7564" w:hanging="360"/>
      </w:pPr>
      <w:rPr>
        <w:rFonts w:ascii="Wingdings" w:hAnsi="Wingdings" w:hint="default"/>
      </w:rPr>
    </w:lvl>
  </w:abstractNum>
  <w:abstractNum w:abstractNumId="68">
    <w:nsid w:val="33CA19A0"/>
    <w:multiLevelType w:val="hybridMultilevel"/>
    <w:tmpl w:val="8C8C6F86"/>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9">
    <w:nsid w:val="34432A6F"/>
    <w:multiLevelType w:val="hybridMultilevel"/>
    <w:tmpl w:val="471C5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4B82B2E"/>
    <w:multiLevelType w:val="hybridMultilevel"/>
    <w:tmpl w:val="7A30F37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1">
    <w:nsid w:val="34FD1AE9"/>
    <w:multiLevelType w:val="hybridMultilevel"/>
    <w:tmpl w:val="05FABB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2">
    <w:nsid w:val="363E1D1E"/>
    <w:multiLevelType w:val="hybridMultilevel"/>
    <w:tmpl w:val="660C6EE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3">
    <w:nsid w:val="36D7047E"/>
    <w:multiLevelType w:val="hybridMultilevel"/>
    <w:tmpl w:val="1A86025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4">
    <w:nsid w:val="383624AA"/>
    <w:multiLevelType w:val="hybridMultilevel"/>
    <w:tmpl w:val="F60E2C1A"/>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5">
    <w:nsid w:val="394F4664"/>
    <w:multiLevelType w:val="hybridMultilevel"/>
    <w:tmpl w:val="35543B1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6">
    <w:nsid w:val="3998389F"/>
    <w:multiLevelType w:val="hybridMultilevel"/>
    <w:tmpl w:val="D0C822C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39E95046"/>
    <w:multiLevelType w:val="hybridMultilevel"/>
    <w:tmpl w:val="8A28BA9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8">
    <w:nsid w:val="3B2E1A11"/>
    <w:multiLevelType w:val="hybridMultilevel"/>
    <w:tmpl w:val="7C1003CE"/>
    <w:lvl w:ilvl="0" w:tplc="0419000D">
      <w:start w:val="1"/>
      <w:numFmt w:val="bullet"/>
      <w:lvlText w:val=""/>
      <w:lvlJc w:val="left"/>
      <w:pPr>
        <w:ind w:left="1804" w:hanging="360"/>
      </w:pPr>
      <w:rPr>
        <w:rFonts w:ascii="Wingdings" w:hAnsi="Wingdings" w:hint="default"/>
      </w:rPr>
    </w:lvl>
    <w:lvl w:ilvl="1" w:tplc="04190003" w:tentative="1">
      <w:start w:val="1"/>
      <w:numFmt w:val="bullet"/>
      <w:lvlText w:val="o"/>
      <w:lvlJc w:val="left"/>
      <w:pPr>
        <w:ind w:left="2524" w:hanging="360"/>
      </w:pPr>
      <w:rPr>
        <w:rFonts w:ascii="Courier New" w:hAnsi="Courier New" w:cs="Courier New" w:hint="default"/>
      </w:rPr>
    </w:lvl>
    <w:lvl w:ilvl="2" w:tplc="04190005" w:tentative="1">
      <w:start w:val="1"/>
      <w:numFmt w:val="bullet"/>
      <w:lvlText w:val=""/>
      <w:lvlJc w:val="left"/>
      <w:pPr>
        <w:ind w:left="3244" w:hanging="360"/>
      </w:pPr>
      <w:rPr>
        <w:rFonts w:ascii="Wingdings" w:hAnsi="Wingdings" w:hint="default"/>
      </w:rPr>
    </w:lvl>
    <w:lvl w:ilvl="3" w:tplc="04190001" w:tentative="1">
      <w:start w:val="1"/>
      <w:numFmt w:val="bullet"/>
      <w:lvlText w:val=""/>
      <w:lvlJc w:val="left"/>
      <w:pPr>
        <w:ind w:left="3964" w:hanging="360"/>
      </w:pPr>
      <w:rPr>
        <w:rFonts w:ascii="Symbol" w:hAnsi="Symbol" w:hint="default"/>
      </w:rPr>
    </w:lvl>
    <w:lvl w:ilvl="4" w:tplc="04190003" w:tentative="1">
      <w:start w:val="1"/>
      <w:numFmt w:val="bullet"/>
      <w:lvlText w:val="o"/>
      <w:lvlJc w:val="left"/>
      <w:pPr>
        <w:ind w:left="4684" w:hanging="360"/>
      </w:pPr>
      <w:rPr>
        <w:rFonts w:ascii="Courier New" w:hAnsi="Courier New" w:cs="Courier New" w:hint="default"/>
      </w:rPr>
    </w:lvl>
    <w:lvl w:ilvl="5" w:tplc="04190005" w:tentative="1">
      <w:start w:val="1"/>
      <w:numFmt w:val="bullet"/>
      <w:lvlText w:val=""/>
      <w:lvlJc w:val="left"/>
      <w:pPr>
        <w:ind w:left="5404" w:hanging="360"/>
      </w:pPr>
      <w:rPr>
        <w:rFonts w:ascii="Wingdings" w:hAnsi="Wingdings" w:hint="default"/>
      </w:rPr>
    </w:lvl>
    <w:lvl w:ilvl="6" w:tplc="04190001" w:tentative="1">
      <w:start w:val="1"/>
      <w:numFmt w:val="bullet"/>
      <w:lvlText w:val=""/>
      <w:lvlJc w:val="left"/>
      <w:pPr>
        <w:ind w:left="6124" w:hanging="360"/>
      </w:pPr>
      <w:rPr>
        <w:rFonts w:ascii="Symbol" w:hAnsi="Symbol" w:hint="default"/>
      </w:rPr>
    </w:lvl>
    <w:lvl w:ilvl="7" w:tplc="04190003" w:tentative="1">
      <w:start w:val="1"/>
      <w:numFmt w:val="bullet"/>
      <w:lvlText w:val="o"/>
      <w:lvlJc w:val="left"/>
      <w:pPr>
        <w:ind w:left="6844" w:hanging="360"/>
      </w:pPr>
      <w:rPr>
        <w:rFonts w:ascii="Courier New" w:hAnsi="Courier New" w:cs="Courier New" w:hint="default"/>
      </w:rPr>
    </w:lvl>
    <w:lvl w:ilvl="8" w:tplc="04190005" w:tentative="1">
      <w:start w:val="1"/>
      <w:numFmt w:val="bullet"/>
      <w:lvlText w:val=""/>
      <w:lvlJc w:val="left"/>
      <w:pPr>
        <w:ind w:left="7564" w:hanging="360"/>
      </w:pPr>
      <w:rPr>
        <w:rFonts w:ascii="Wingdings" w:hAnsi="Wingdings" w:hint="default"/>
      </w:rPr>
    </w:lvl>
  </w:abstractNum>
  <w:abstractNum w:abstractNumId="79">
    <w:nsid w:val="3BF325B2"/>
    <w:multiLevelType w:val="hybridMultilevel"/>
    <w:tmpl w:val="A7DE7CC6"/>
    <w:lvl w:ilvl="0" w:tplc="0419000D">
      <w:start w:val="1"/>
      <w:numFmt w:val="bullet"/>
      <w:lvlText w:val=""/>
      <w:lvlJc w:val="left"/>
      <w:pPr>
        <w:ind w:left="1804" w:hanging="360"/>
      </w:pPr>
      <w:rPr>
        <w:rFonts w:ascii="Wingdings" w:hAnsi="Wingdings" w:hint="default"/>
      </w:rPr>
    </w:lvl>
    <w:lvl w:ilvl="1" w:tplc="04190003" w:tentative="1">
      <w:start w:val="1"/>
      <w:numFmt w:val="bullet"/>
      <w:lvlText w:val="o"/>
      <w:lvlJc w:val="left"/>
      <w:pPr>
        <w:ind w:left="2524" w:hanging="360"/>
      </w:pPr>
      <w:rPr>
        <w:rFonts w:ascii="Courier New" w:hAnsi="Courier New" w:cs="Courier New" w:hint="default"/>
      </w:rPr>
    </w:lvl>
    <w:lvl w:ilvl="2" w:tplc="04190005" w:tentative="1">
      <w:start w:val="1"/>
      <w:numFmt w:val="bullet"/>
      <w:lvlText w:val=""/>
      <w:lvlJc w:val="left"/>
      <w:pPr>
        <w:ind w:left="3244" w:hanging="360"/>
      </w:pPr>
      <w:rPr>
        <w:rFonts w:ascii="Wingdings" w:hAnsi="Wingdings" w:hint="default"/>
      </w:rPr>
    </w:lvl>
    <w:lvl w:ilvl="3" w:tplc="04190001" w:tentative="1">
      <w:start w:val="1"/>
      <w:numFmt w:val="bullet"/>
      <w:lvlText w:val=""/>
      <w:lvlJc w:val="left"/>
      <w:pPr>
        <w:ind w:left="3964" w:hanging="360"/>
      </w:pPr>
      <w:rPr>
        <w:rFonts w:ascii="Symbol" w:hAnsi="Symbol" w:hint="default"/>
      </w:rPr>
    </w:lvl>
    <w:lvl w:ilvl="4" w:tplc="04190003" w:tentative="1">
      <w:start w:val="1"/>
      <w:numFmt w:val="bullet"/>
      <w:lvlText w:val="o"/>
      <w:lvlJc w:val="left"/>
      <w:pPr>
        <w:ind w:left="4684" w:hanging="360"/>
      </w:pPr>
      <w:rPr>
        <w:rFonts w:ascii="Courier New" w:hAnsi="Courier New" w:cs="Courier New" w:hint="default"/>
      </w:rPr>
    </w:lvl>
    <w:lvl w:ilvl="5" w:tplc="04190005" w:tentative="1">
      <w:start w:val="1"/>
      <w:numFmt w:val="bullet"/>
      <w:lvlText w:val=""/>
      <w:lvlJc w:val="left"/>
      <w:pPr>
        <w:ind w:left="5404" w:hanging="360"/>
      </w:pPr>
      <w:rPr>
        <w:rFonts w:ascii="Wingdings" w:hAnsi="Wingdings" w:hint="default"/>
      </w:rPr>
    </w:lvl>
    <w:lvl w:ilvl="6" w:tplc="04190001" w:tentative="1">
      <w:start w:val="1"/>
      <w:numFmt w:val="bullet"/>
      <w:lvlText w:val=""/>
      <w:lvlJc w:val="left"/>
      <w:pPr>
        <w:ind w:left="6124" w:hanging="360"/>
      </w:pPr>
      <w:rPr>
        <w:rFonts w:ascii="Symbol" w:hAnsi="Symbol" w:hint="default"/>
      </w:rPr>
    </w:lvl>
    <w:lvl w:ilvl="7" w:tplc="04190003" w:tentative="1">
      <w:start w:val="1"/>
      <w:numFmt w:val="bullet"/>
      <w:lvlText w:val="o"/>
      <w:lvlJc w:val="left"/>
      <w:pPr>
        <w:ind w:left="6844" w:hanging="360"/>
      </w:pPr>
      <w:rPr>
        <w:rFonts w:ascii="Courier New" w:hAnsi="Courier New" w:cs="Courier New" w:hint="default"/>
      </w:rPr>
    </w:lvl>
    <w:lvl w:ilvl="8" w:tplc="04190005" w:tentative="1">
      <w:start w:val="1"/>
      <w:numFmt w:val="bullet"/>
      <w:lvlText w:val=""/>
      <w:lvlJc w:val="left"/>
      <w:pPr>
        <w:ind w:left="7564" w:hanging="360"/>
      </w:pPr>
      <w:rPr>
        <w:rFonts w:ascii="Wingdings" w:hAnsi="Wingdings" w:hint="default"/>
      </w:rPr>
    </w:lvl>
  </w:abstractNum>
  <w:abstractNum w:abstractNumId="80">
    <w:nsid w:val="3CCC226A"/>
    <w:multiLevelType w:val="hybridMultilevel"/>
    <w:tmpl w:val="E7CC1ADE"/>
    <w:lvl w:ilvl="0" w:tplc="0419000D">
      <w:start w:val="1"/>
      <w:numFmt w:val="bullet"/>
      <w:lvlText w:val=""/>
      <w:lvlJc w:val="left"/>
      <w:pPr>
        <w:ind w:left="1804" w:hanging="360"/>
      </w:pPr>
      <w:rPr>
        <w:rFonts w:ascii="Wingdings" w:hAnsi="Wingdings" w:hint="default"/>
      </w:rPr>
    </w:lvl>
    <w:lvl w:ilvl="1" w:tplc="04190003" w:tentative="1">
      <w:start w:val="1"/>
      <w:numFmt w:val="bullet"/>
      <w:lvlText w:val="o"/>
      <w:lvlJc w:val="left"/>
      <w:pPr>
        <w:ind w:left="2524" w:hanging="360"/>
      </w:pPr>
      <w:rPr>
        <w:rFonts w:ascii="Courier New" w:hAnsi="Courier New" w:cs="Courier New" w:hint="default"/>
      </w:rPr>
    </w:lvl>
    <w:lvl w:ilvl="2" w:tplc="04190005" w:tentative="1">
      <w:start w:val="1"/>
      <w:numFmt w:val="bullet"/>
      <w:lvlText w:val=""/>
      <w:lvlJc w:val="left"/>
      <w:pPr>
        <w:ind w:left="3244" w:hanging="360"/>
      </w:pPr>
      <w:rPr>
        <w:rFonts w:ascii="Wingdings" w:hAnsi="Wingdings" w:hint="default"/>
      </w:rPr>
    </w:lvl>
    <w:lvl w:ilvl="3" w:tplc="04190001" w:tentative="1">
      <w:start w:val="1"/>
      <w:numFmt w:val="bullet"/>
      <w:lvlText w:val=""/>
      <w:lvlJc w:val="left"/>
      <w:pPr>
        <w:ind w:left="3964" w:hanging="360"/>
      </w:pPr>
      <w:rPr>
        <w:rFonts w:ascii="Symbol" w:hAnsi="Symbol" w:hint="default"/>
      </w:rPr>
    </w:lvl>
    <w:lvl w:ilvl="4" w:tplc="04190003" w:tentative="1">
      <w:start w:val="1"/>
      <w:numFmt w:val="bullet"/>
      <w:lvlText w:val="o"/>
      <w:lvlJc w:val="left"/>
      <w:pPr>
        <w:ind w:left="4684" w:hanging="360"/>
      </w:pPr>
      <w:rPr>
        <w:rFonts w:ascii="Courier New" w:hAnsi="Courier New" w:cs="Courier New" w:hint="default"/>
      </w:rPr>
    </w:lvl>
    <w:lvl w:ilvl="5" w:tplc="04190005" w:tentative="1">
      <w:start w:val="1"/>
      <w:numFmt w:val="bullet"/>
      <w:lvlText w:val=""/>
      <w:lvlJc w:val="left"/>
      <w:pPr>
        <w:ind w:left="5404" w:hanging="360"/>
      </w:pPr>
      <w:rPr>
        <w:rFonts w:ascii="Wingdings" w:hAnsi="Wingdings" w:hint="default"/>
      </w:rPr>
    </w:lvl>
    <w:lvl w:ilvl="6" w:tplc="04190001" w:tentative="1">
      <w:start w:val="1"/>
      <w:numFmt w:val="bullet"/>
      <w:lvlText w:val=""/>
      <w:lvlJc w:val="left"/>
      <w:pPr>
        <w:ind w:left="6124" w:hanging="360"/>
      </w:pPr>
      <w:rPr>
        <w:rFonts w:ascii="Symbol" w:hAnsi="Symbol" w:hint="default"/>
      </w:rPr>
    </w:lvl>
    <w:lvl w:ilvl="7" w:tplc="04190003" w:tentative="1">
      <w:start w:val="1"/>
      <w:numFmt w:val="bullet"/>
      <w:lvlText w:val="o"/>
      <w:lvlJc w:val="left"/>
      <w:pPr>
        <w:ind w:left="6844" w:hanging="360"/>
      </w:pPr>
      <w:rPr>
        <w:rFonts w:ascii="Courier New" w:hAnsi="Courier New" w:cs="Courier New" w:hint="default"/>
      </w:rPr>
    </w:lvl>
    <w:lvl w:ilvl="8" w:tplc="04190005" w:tentative="1">
      <w:start w:val="1"/>
      <w:numFmt w:val="bullet"/>
      <w:lvlText w:val=""/>
      <w:lvlJc w:val="left"/>
      <w:pPr>
        <w:ind w:left="7564" w:hanging="360"/>
      </w:pPr>
      <w:rPr>
        <w:rFonts w:ascii="Wingdings" w:hAnsi="Wingdings" w:hint="default"/>
      </w:rPr>
    </w:lvl>
  </w:abstractNum>
  <w:abstractNum w:abstractNumId="81">
    <w:nsid w:val="3D1E7671"/>
    <w:multiLevelType w:val="hybridMultilevel"/>
    <w:tmpl w:val="38CC71E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2">
    <w:nsid w:val="3D634E24"/>
    <w:multiLevelType w:val="hybridMultilevel"/>
    <w:tmpl w:val="13E232D6"/>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3">
    <w:nsid w:val="3D9D75DC"/>
    <w:multiLevelType w:val="hybridMultilevel"/>
    <w:tmpl w:val="76FC15D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4">
    <w:nsid w:val="3E58765E"/>
    <w:multiLevelType w:val="hybridMultilevel"/>
    <w:tmpl w:val="AE78B4D8"/>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5">
    <w:nsid w:val="3EB906E3"/>
    <w:multiLevelType w:val="hybridMultilevel"/>
    <w:tmpl w:val="ADE6FED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3EF03CF1"/>
    <w:multiLevelType w:val="hybridMultilevel"/>
    <w:tmpl w:val="3E36279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7">
    <w:nsid w:val="3F1D6A67"/>
    <w:multiLevelType w:val="hybridMultilevel"/>
    <w:tmpl w:val="96C8F44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8">
    <w:nsid w:val="3F850249"/>
    <w:multiLevelType w:val="hybridMultilevel"/>
    <w:tmpl w:val="CB2E4256"/>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9">
    <w:nsid w:val="3FAA287B"/>
    <w:multiLevelType w:val="hybridMultilevel"/>
    <w:tmpl w:val="6EA8943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0">
    <w:nsid w:val="40182751"/>
    <w:multiLevelType w:val="hybridMultilevel"/>
    <w:tmpl w:val="F982B708"/>
    <w:lvl w:ilvl="0" w:tplc="0419000D">
      <w:start w:val="1"/>
      <w:numFmt w:val="bullet"/>
      <w:lvlText w:val=""/>
      <w:lvlJc w:val="left"/>
      <w:pPr>
        <w:ind w:left="1804" w:hanging="360"/>
      </w:pPr>
      <w:rPr>
        <w:rFonts w:ascii="Wingdings" w:hAnsi="Wingdings" w:hint="default"/>
      </w:rPr>
    </w:lvl>
    <w:lvl w:ilvl="1" w:tplc="04190003" w:tentative="1">
      <w:start w:val="1"/>
      <w:numFmt w:val="bullet"/>
      <w:lvlText w:val="o"/>
      <w:lvlJc w:val="left"/>
      <w:pPr>
        <w:ind w:left="2524" w:hanging="360"/>
      </w:pPr>
      <w:rPr>
        <w:rFonts w:ascii="Courier New" w:hAnsi="Courier New" w:cs="Courier New" w:hint="default"/>
      </w:rPr>
    </w:lvl>
    <w:lvl w:ilvl="2" w:tplc="04190005" w:tentative="1">
      <w:start w:val="1"/>
      <w:numFmt w:val="bullet"/>
      <w:lvlText w:val=""/>
      <w:lvlJc w:val="left"/>
      <w:pPr>
        <w:ind w:left="3244" w:hanging="360"/>
      </w:pPr>
      <w:rPr>
        <w:rFonts w:ascii="Wingdings" w:hAnsi="Wingdings" w:hint="default"/>
      </w:rPr>
    </w:lvl>
    <w:lvl w:ilvl="3" w:tplc="04190001" w:tentative="1">
      <w:start w:val="1"/>
      <w:numFmt w:val="bullet"/>
      <w:lvlText w:val=""/>
      <w:lvlJc w:val="left"/>
      <w:pPr>
        <w:ind w:left="3964" w:hanging="360"/>
      </w:pPr>
      <w:rPr>
        <w:rFonts w:ascii="Symbol" w:hAnsi="Symbol" w:hint="default"/>
      </w:rPr>
    </w:lvl>
    <w:lvl w:ilvl="4" w:tplc="04190003" w:tentative="1">
      <w:start w:val="1"/>
      <w:numFmt w:val="bullet"/>
      <w:lvlText w:val="o"/>
      <w:lvlJc w:val="left"/>
      <w:pPr>
        <w:ind w:left="4684" w:hanging="360"/>
      </w:pPr>
      <w:rPr>
        <w:rFonts w:ascii="Courier New" w:hAnsi="Courier New" w:cs="Courier New" w:hint="default"/>
      </w:rPr>
    </w:lvl>
    <w:lvl w:ilvl="5" w:tplc="04190005" w:tentative="1">
      <w:start w:val="1"/>
      <w:numFmt w:val="bullet"/>
      <w:lvlText w:val=""/>
      <w:lvlJc w:val="left"/>
      <w:pPr>
        <w:ind w:left="5404" w:hanging="360"/>
      </w:pPr>
      <w:rPr>
        <w:rFonts w:ascii="Wingdings" w:hAnsi="Wingdings" w:hint="default"/>
      </w:rPr>
    </w:lvl>
    <w:lvl w:ilvl="6" w:tplc="04190001" w:tentative="1">
      <w:start w:val="1"/>
      <w:numFmt w:val="bullet"/>
      <w:lvlText w:val=""/>
      <w:lvlJc w:val="left"/>
      <w:pPr>
        <w:ind w:left="6124" w:hanging="360"/>
      </w:pPr>
      <w:rPr>
        <w:rFonts w:ascii="Symbol" w:hAnsi="Symbol" w:hint="default"/>
      </w:rPr>
    </w:lvl>
    <w:lvl w:ilvl="7" w:tplc="04190003" w:tentative="1">
      <w:start w:val="1"/>
      <w:numFmt w:val="bullet"/>
      <w:lvlText w:val="o"/>
      <w:lvlJc w:val="left"/>
      <w:pPr>
        <w:ind w:left="6844" w:hanging="360"/>
      </w:pPr>
      <w:rPr>
        <w:rFonts w:ascii="Courier New" w:hAnsi="Courier New" w:cs="Courier New" w:hint="default"/>
      </w:rPr>
    </w:lvl>
    <w:lvl w:ilvl="8" w:tplc="04190005" w:tentative="1">
      <w:start w:val="1"/>
      <w:numFmt w:val="bullet"/>
      <w:lvlText w:val=""/>
      <w:lvlJc w:val="left"/>
      <w:pPr>
        <w:ind w:left="7564" w:hanging="360"/>
      </w:pPr>
      <w:rPr>
        <w:rFonts w:ascii="Wingdings" w:hAnsi="Wingdings" w:hint="default"/>
      </w:rPr>
    </w:lvl>
  </w:abstractNum>
  <w:abstractNum w:abstractNumId="91">
    <w:nsid w:val="409C5100"/>
    <w:multiLevelType w:val="hybridMultilevel"/>
    <w:tmpl w:val="5A26D93C"/>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92">
    <w:nsid w:val="40D4491C"/>
    <w:multiLevelType w:val="hybridMultilevel"/>
    <w:tmpl w:val="0A20B0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3AD7B63"/>
    <w:multiLevelType w:val="hybridMultilevel"/>
    <w:tmpl w:val="9170F66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43B94FE3"/>
    <w:multiLevelType w:val="hybridMultilevel"/>
    <w:tmpl w:val="15ACEDD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5">
    <w:nsid w:val="451151D3"/>
    <w:multiLevelType w:val="hybridMultilevel"/>
    <w:tmpl w:val="B854FBB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6">
    <w:nsid w:val="451B543A"/>
    <w:multiLevelType w:val="hybridMultilevel"/>
    <w:tmpl w:val="0D94548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7">
    <w:nsid w:val="46503FE5"/>
    <w:multiLevelType w:val="hybridMultilevel"/>
    <w:tmpl w:val="FA9A71C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8">
    <w:nsid w:val="47C5123C"/>
    <w:multiLevelType w:val="hybridMultilevel"/>
    <w:tmpl w:val="908816A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9">
    <w:nsid w:val="481F2446"/>
    <w:multiLevelType w:val="hybridMultilevel"/>
    <w:tmpl w:val="939EA1F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0">
    <w:nsid w:val="489821B0"/>
    <w:multiLevelType w:val="hybridMultilevel"/>
    <w:tmpl w:val="E99A3F6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1">
    <w:nsid w:val="497C4D1B"/>
    <w:multiLevelType w:val="hybridMultilevel"/>
    <w:tmpl w:val="8FA8A0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49BD0B44"/>
    <w:multiLevelType w:val="hybridMultilevel"/>
    <w:tmpl w:val="BD78393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3">
    <w:nsid w:val="4BCD3C9D"/>
    <w:multiLevelType w:val="hybridMultilevel"/>
    <w:tmpl w:val="16CC1842"/>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4">
    <w:nsid w:val="4C8554D9"/>
    <w:multiLevelType w:val="hybridMultilevel"/>
    <w:tmpl w:val="9D9E5C62"/>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5">
    <w:nsid w:val="4CBF7BAD"/>
    <w:multiLevelType w:val="hybridMultilevel"/>
    <w:tmpl w:val="BA8E8A42"/>
    <w:lvl w:ilvl="0" w:tplc="0419000D">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06">
    <w:nsid w:val="4CC86734"/>
    <w:multiLevelType w:val="hybridMultilevel"/>
    <w:tmpl w:val="F424C90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7">
    <w:nsid w:val="4D1D0FBF"/>
    <w:multiLevelType w:val="hybridMultilevel"/>
    <w:tmpl w:val="A9E41E4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8">
    <w:nsid w:val="4E6A0AB8"/>
    <w:multiLevelType w:val="hybridMultilevel"/>
    <w:tmpl w:val="C01A1D3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9">
    <w:nsid w:val="4E9F5E2D"/>
    <w:multiLevelType w:val="hybridMultilevel"/>
    <w:tmpl w:val="7868B962"/>
    <w:lvl w:ilvl="0" w:tplc="0419000D">
      <w:start w:val="1"/>
      <w:numFmt w:val="bullet"/>
      <w:lvlText w:val=""/>
      <w:lvlJc w:val="left"/>
      <w:pPr>
        <w:ind w:left="1804" w:hanging="360"/>
      </w:pPr>
      <w:rPr>
        <w:rFonts w:ascii="Wingdings" w:hAnsi="Wingdings" w:hint="default"/>
      </w:rPr>
    </w:lvl>
    <w:lvl w:ilvl="1" w:tplc="04190003" w:tentative="1">
      <w:start w:val="1"/>
      <w:numFmt w:val="bullet"/>
      <w:lvlText w:val="o"/>
      <w:lvlJc w:val="left"/>
      <w:pPr>
        <w:ind w:left="2524" w:hanging="360"/>
      </w:pPr>
      <w:rPr>
        <w:rFonts w:ascii="Courier New" w:hAnsi="Courier New" w:cs="Courier New" w:hint="default"/>
      </w:rPr>
    </w:lvl>
    <w:lvl w:ilvl="2" w:tplc="04190005" w:tentative="1">
      <w:start w:val="1"/>
      <w:numFmt w:val="bullet"/>
      <w:lvlText w:val=""/>
      <w:lvlJc w:val="left"/>
      <w:pPr>
        <w:ind w:left="3244" w:hanging="360"/>
      </w:pPr>
      <w:rPr>
        <w:rFonts w:ascii="Wingdings" w:hAnsi="Wingdings" w:hint="default"/>
      </w:rPr>
    </w:lvl>
    <w:lvl w:ilvl="3" w:tplc="04190001" w:tentative="1">
      <w:start w:val="1"/>
      <w:numFmt w:val="bullet"/>
      <w:lvlText w:val=""/>
      <w:lvlJc w:val="left"/>
      <w:pPr>
        <w:ind w:left="3964" w:hanging="360"/>
      </w:pPr>
      <w:rPr>
        <w:rFonts w:ascii="Symbol" w:hAnsi="Symbol" w:hint="default"/>
      </w:rPr>
    </w:lvl>
    <w:lvl w:ilvl="4" w:tplc="04190003" w:tentative="1">
      <w:start w:val="1"/>
      <w:numFmt w:val="bullet"/>
      <w:lvlText w:val="o"/>
      <w:lvlJc w:val="left"/>
      <w:pPr>
        <w:ind w:left="4684" w:hanging="360"/>
      </w:pPr>
      <w:rPr>
        <w:rFonts w:ascii="Courier New" w:hAnsi="Courier New" w:cs="Courier New" w:hint="default"/>
      </w:rPr>
    </w:lvl>
    <w:lvl w:ilvl="5" w:tplc="04190005" w:tentative="1">
      <w:start w:val="1"/>
      <w:numFmt w:val="bullet"/>
      <w:lvlText w:val=""/>
      <w:lvlJc w:val="left"/>
      <w:pPr>
        <w:ind w:left="5404" w:hanging="360"/>
      </w:pPr>
      <w:rPr>
        <w:rFonts w:ascii="Wingdings" w:hAnsi="Wingdings" w:hint="default"/>
      </w:rPr>
    </w:lvl>
    <w:lvl w:ilvl="6" w:tplc="04190001" w:tentative="1">
      <w:start w:val="1"/>
      <w:numFmt w:val="bullet"/>
      <w:lvlText w:val=""/>
      <w:lvlJc w:val="left"/>
      <w:pPr>
        <w:ind w:left="6124" w:hanging="360"/>
      </w:pPr>
      <w:rPr>
        <w:rFonts w:ascii="Symbol" w:hAnsi="Symbol" w:hint="default"/>
      </w:rPr>
    </w:lvl>
    <w:lvl w:ilvl="7" w:tplc="04190003" w:tentative="1">
      <w:start w:val="1"/>
      <w:numFmt w:val="bullet"/>
      <w:lvlText w:val="o"/>
      <w:lvlJc w:val="left"/>
      <w:pPr>
        <w:ind w:left="6844" w:hanging="360"/>
      </w:pPr>
      <w:rPr>
        <w:rFonts w:ascii="Courier New" w:hAnsi="Courier New" w:cs="Courier New" w:hint="default"/>
      </w:rPr>
    </w:lvl>
    <w:lvl w:ilvl="8" w:tplc="04190005" w:tentative="1">
      <w:start w:val="1"/>
      <w:numFmt w:val="bullet"/>
      <w:lvlText w:val=""/>
      <w:lvlJc w:val="left"/>
      <w:pPr>
        <w:ind w:left="7564" w:hanging="360"/>
      </w:pPr>
      <w:rPr>
        <w:rFonts w:ascii="Wingdings" w:hAnsi="Wingdings" w:hint="default"/>
      </w:rPr>
    </w:lvl>
  </w:abstractNum>
  <w:abstractNum w:abstractNumId="110">
    <w:nsid w:val="4FB468D4"/>
    <w:multiLevelType w:val="hybridMultilevel"/>
    <w:tmpl w:val="C8C008E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1">
    <w:nsid w:val="5033091B"/>
    <w:multiLevelType w:val="hybridMultilevel"/>
    <w:tmpl w:val="53FC3DAA"/>
    <w:lvl w:ilvl="0" w:tplc="03A2D1A0">
      <w:start w:val="1"/>
      <w:numFmt w:val="decimal"/>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2">
    <w:nsid w:val="50B873A3"/>
    <w:multiLevelType w:val="hybridMultilevel"/>
    <w:tmpl w:val="17FA2F38"/>
    <w:lvl w:ilvl="0" w:tplc="0419000D">
      <w:start w:val="1"/>
      <w:numFmt w:val="bullet"/>
      <w:lvlText w:val=""/>
      <w:lvlJc w:val="left"/>
      <w:pPr>
        <w:ind w:left="1804" w:hanging="360"/>
      </w:pPr>
      <w:rPr>
        <w:rFonts w:ascii="Wingdings" w:hAnsi="Wingdings" w:hint="default"/>
      </w:rPr>
    </w:lvl>
    <w:lvl w:ilvl="1" w:tplc="04190003" w:tentative="1">
      <w:start w:val="1"/>
      <w:numFmt w:val="bullet"/>
      <w:lvlText w:val="o"/>
      <w:lvlJc w:val="left"/>
      <w:pPr>
        <w:ind w:left="2524" w:hanging="360"/>
      </w:pPr>
      <w:rPr>
        <w:rFonts w:ascii="Courier New" w:hAnsi="Courier New" w:cs="Courier New" w:hint="default"/>
      </w:rPr>
    </w:lvl>
    <w:lvl w:ilvl="2" w:tplc="04190005" w:tentative="1">
      <w:start w:val="1"/>
      <w:numFmt w:val="bullet"/>
      <w:lvlText w:val=""/>
      <w:lvlJc w:val="left"/>
      <w:pPr>
        <w:ind w:left="3244" w:hanging="360"/>
      </w:pPr>
      <w:rPr>
        <w:rFonts w:ascii="Wingdings" w:hAnsi="Wingdings" w:hint="default"/>
      </w:rPr>
    </w:lvl>
    <w:lvl w:ilvl="3" w:tplc="04190001" w:tentative="1">
      <w:start w:val="1"/>
      <w:numFmt w:val="bullet"/>
      <w:lvlText w:val=""/>
      <w:lvlJc w:val="left"/>
      <w:pPr>
        <w:ind w:left="3964" w:hanging="360"/>
      </w:pPr>
      <w:rPr>
        <w:rFonts w:ascii="Symbol" w:hAnsi="Symbol" w:hint="default"/>
      </w:rPr>
    </w:lvl>
    <w:lvl w:ilvl="4" w:tplc="04190003" w:tentative="1">
      <w:start w:val="1"/>
      <w:numFmt w:val="bullet"/>
      <w:lvlText w:val="o"/>
      <w:lvlJc w:val="left"/>
      <w:pPr>
        <w:ind w:left="4684" w:hanging="360"/>
      </w:pPr>
      <w:rPr>
        <w:rFonts w:ascii="Courier New" w:hAnsi="Courier New" w:cs="Courier New" w:hint="default"/>
      </w:rPr>
    </w:lvl>
    <w:lvl w:ilvl="5" w:tplc="04190005" w:tentative="1">
      <w:start w:val="1"/>
      <w:numFmt w:val="bullet"/>
      <w:lvlText w:val=""/>
      <w:lvlJc w:val="left"/>
      <w:pPr>
        <w:ind w:left="5404" w:hanging="360"/>
      </w:pPr>
      <w:rPr>
        <w:rFonts w:ascii="Wingdings" w:hAnsi="Wingdings" w:hint="default"/>
      </w:rPr>
    </w:lvl>
    <w:lvl w:ilvl="6" w:tplc="04190001" w:tentative="1">
      <w:start w:val="1"/>
      <w:numFmt w:val="bullet"/>
      <w:lvlText w:val=""/>
      <w:lvlJc w:val="left"/>
      <w:pPr>
        <w:ind w:left="6124" w:hanging="360"/>
      </w:pPr>
      <w:rPr>
        <w:rFonts w:ascii="Symbol" w:hAnsi="Symbol" w:hint="default"/>
      </w:rPr>
    </w:lvl>
    <w:lvl w:ilvl="7" w:tplc="04190003" w:tentative="1">
      <w:start w:val="1"/>
      <w:numFmt w:val="bullet"/>
      <w:lvlText w:val="o"/>
      <w:lvlJc w:val="left"/>
      <w:pPr>
        <w:ind w:left="6844" w:hanging="360"/>
      </w:pPr>
      <w:rPr>
        <w:rFonts w:ascii="Courier New" w:hAnsi="Courier New" w:cs="Courier New" w:hint="default"/>
      </w:rPr>
    </w:lvl>
    <w:lvl w:ilvl="8" w:tplc="04190005" w:tentative="1">
      <w:start w:val="1"/>
      <w:numFmt w:val="bullet"/>
      <w:lvlText w:val=""/>
      <w:lvlJc w:val="left"/>
      <w:pPr>
        <w:ind w:left="7564" w:hanging="360"/>
      </w:pPr>
      <w:rPr>
        <w:rFonts w:ascii="Wingdings" w:hAnsi="Wingdings" w:hint="default"/>
      </w:rPr>
    </w:lvl>
  </w:abstractNum>
  <w:abstractNum w:abstractNumId="113">
    <w:nsid w:val="519E6194"/>
    <w:multiLevelType w:val="hybridMultilevel"/>
    <w:tmpl w:val="8A90479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4">
    <w:nsid w:val="52C92BC5"/>
    <w:multiLevelType w:val="hybridMultilevel"/>
    <w:tmpl w:val="D53E427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5">
    <w:nsid w:val="52F71072"/>
    <w:multiLevelType w:val="hybridMultilevel"/>
    <w:tmpl w:val="176CE4C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6">
    <w:nsid w:val="54994621"/>
    <w:multiLevelType w:val="hybridMultilevel"/>
    <w:tmpl w:val="61044BF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7">
    <w:nsid w:val="54A17DB7"/>
    <w:multiLevelType w:val="hybridMultilevel"/>
    <w:tmpl w:val="8FFE7C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8">
    <w:nsid w:val="561B21C1"/>
    <w:multiLevelType w:val="hybridMultilevel"/>
    <w:tmpl w:val="51E2B438"/>
    <w:lvl w:ilvl="0" w:tplc="0419000F">
      <w:start w:val="1"/>
      <w:numFmt w:val="decimal"/>
      <w:lvlText w:val="%1."/>
      <w:lvlJc w:val="left"/>
      <w:pPr>
        <w:tabs>
          <w:tab w:val="num" w:pos="1440"/>
        </w:tabs>
        <w:ind w:left="1440" w:hanging="360"/>
      </w:pPr>
    </w:lvl>
    <w:lvl w:ilvl="1" w:tplc="0419000B">
      <w:start w:val="1"/>
      <w:numFmt w:val="bullet"/>
      <w:lvlText w:val=""/>
      <w:lvlJc w:val="left"/>
      <w:pPr>
        <w:tabs>
          <w:tab w:val="num" w:pos="2160"/>
        </w:tabs>
        <w:ind w:left="2160" w:hanging="360"/>
      </w:pPr>
      <w:rPr>
        <w:rFonts w:ascii="Wingdings" w:hAnsi="Wingding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9">
    <w:nsid w:val="57797C50"/>
    <w:multiLevelType w:val="hybridMultilevel"/>
    <w:tmpl w:val="DF321C3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0">
    <w:nsid w:val="57DC5F35"/>
    <w:multiLevelType w:val="hybridMultilevel"/>
    <w:tmpl w:val="612AF1CE"/>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1">
    <w:nsid w:val="57F06609"/>
    <w:multiLevelType w:val="hybridMultilevel"/>
    <w:tmpl w:val="7910E8E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2">
    <w:nsid w:val="58241D6F"/>
    <w:multiLevelType w:val="hybridMultilevel"/>
    <w:tmpl w:val="E30CF948"/>
    <w:lvl w:ilvl="0" w:tplc="0419000D">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23">
    <w:nsid w:val="5884781C"/>
    <w:multiLevelType w:val="hybridMultilevel"/>
    <w:tmpl w:val="540CA35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4">
    <w:nsid w:val="591A0E95"/>
    <w:multiLevelType w:val="hybridMultilevel"/>
    <w:tmpl w:val="456C99E6"/>
    <w:lvl w:ilvl="0" w:tplc="0419000D">
      <w:start w:val="1"/>
      <w:numFmt w:val="bullet"/>
      <w:lvlText w:val=""/>
      <w:lvlJc w:val="left"/>
      <w:pPr>
        <w:ind w:left="1804" w:hanging="360"/>
      </w:pPr>
      <w:rPr>
        <w:rFonts w:ascii="Wingdings" w:hAnsi="Wingdings" w:hint="default"/>
      </w:rPr>
    </w:lvl>
    <w:lvl w:ilvl="1" w:tplc="04190003" w:tentative="1">
      <w:start w:val="1"/>
      <w:numFmt w:val="bullet"/>
      <w:lvlText w:val="o"/>
      <w:lvlJc w:val="left"/>
      <w:pPr>
        <w:ind w:left="2524" w:hanging="360"/>
      </w:pPr>
      <w:rPr>
        <w:rFonts w:ascii="Courier New" w:hAnsi="Courier New" w:cs="Courier New" w:hint="default"/>
      </w:rPr>
    </w:lvl>
    <w:lvl w:ilvl="2" w:tplc="04190005" w:tentative="1">
      <w:start w:val="1"/>
      <w:numFmt w:val="bullet"/>
      <w:lvlText w:val=""/>
      <w:lvlJc w:val="left"/>
      <w:pPr>
        <w:ind w:left="3244" w:hanging="360"/>
      </w:pPr>
      <w:rPr>
        <w:rFonts w:ascii="Wingdings" w:hAnsi="Wingdings" w:hint="default"/>
      </w:rPr>
    </w:lvl>
    <w:lvl w:ilvl="3" w:tplc="04190001" w:tentative="1">
      <w:start w:val="1"/>
      <w:numFmt w:val="bullet"/>
      <w:lvlText w:val=""/>
      <w:lvlJc w:val="left"/>
      <w:pPr>
        <w:ind w:left="3964" w:hanging="360"/>
      </w:pPr>
      <w:rPr>
        <w:rFonts w:ascii="Symbol" w:hAnsi="Symbol" w:hint="default"/>
      </w:rPr>
    </w:lvl>
    <w:lvl w:ilvl="4" w:tplc="04190003" w:tentative="1">
      <w:start w:val="1"/>
      <w:numFmt w:val="bullet"/>
      <w:lvlText w:val="o"/>
      <w:lvlJc w:val="left"/>
      <w:pPr>
        <w:ind w:left="4684" w:hanging="360"/>
      </w:pPr>
      <w:rPr>
        <w:rFonts w:ascii="Courier New" w:hAnsi="Courier New" w:cs="Courier New" w:hint="default"/>
      </w:rPr>
    </w:lvl>
    <w:lvl w:ilvl="5" w:tplc="04190005" w:tentative="1">
      <w:start w:val="1"/>
      <w:numFmt w:val="bullet"/>
      <w:lvlText w:val=""/>
      <w:lvlJc w:val="left"/>
      <w:pPr>
        <w:ind w:left="5404" w:hanging="360"/>
      </w:pPr>
      <w:rPr>
        <w:rFonts w:ascii="Wingdings" w:hAnsi="Wingdings" w:hint="default"/>
      </w:rPr>
    </w:lvl>
    <w:lvl w:ilvl="6" w:tplc="04190001" w:tentative="1">
      <w:start w:val="1"/>
      <w:numFmt w:val="bullet"/>
      <w:lvlText w:val=""/>
      <w:lvlJc w:val="left"/>
      <w:pPr>
        <w:ind w:left="6124" w:hanging="360"/>
      </w:pPr>
      <w:rPr>
        <w:rFonts w:ascii="Symbol" w:hAnsi="Symbol" w:hint="default"/>
      </w:rPr>
    </w:lvl>
    <w:lvl w:ilvl="7" w:tplc="04190003" w:tentative="1">
      <w:start w:val="1"/>
      <w:numFmt w:val="bullet"/>
      <w:lvlText w:val="o"/>
      <w:lvlJc w:val="left"/>
      <w:pPr>
        <w:ind w:left="6844" w:hanging="360"/>
      </w:pPr>
      <w:rPr>
        <w:rFonts w:ascii="Courier New" w:hAnsi="Courier New" w:cs="Courier New" w:hint="default"/>
      </w:rPr>
    </w:lvl>
    <w:lvl w:ilvl="8" w:tplc="04190005" w:tentative="1">
      <w:start w:val="1"/>
      <w:numFmt w:val="bullet"/>
      <w:lvlText w:val=""/>
      <w:lvlJc w:val="left"/>
      <w:pPr>
        <w:ind w:left="7564" w:hanging="360"/>
      </w:pPr>
      <w:rPr>
        <w:rFonts w:ascii="Wingdings" w:hAnsi="Wingdings" w:hint="default"/>
      </w:rPr>
    </w:lvl>
  </w:abstractNum>
  <w:abstractNum w:abstractNumId="125">
    <w:nsid w:val="59A970E8"/>
    <w:multiLevelType w:val="hybridMultilevel"/>
    <w:tmpl w:val="78EEC158"/>
    <w:lvl w:ilvl="0" w:tplc="0419000D">
      <w:start w:val="1"/>
      <w:numFmt w:val="bullet"/>
      <w:lvlText w:val=""/>
      <w:lvlJc w:val="left"/>
      <w:pPr>
        <w:ind w:left="1804" w:hanging="360"/>
      </w:pPr>
      <w:rPr>
        <w:rFonts w:ascii="Wingdings" w:hAnsi="Wingdings" w:hint="default"/>
      </w:rPr>
    </w:lvl>
    <w:lvl w:ilvl="1" w:tplc="04190003" w:tentative="1">
      <w:start w:val="1"/>
      <w:numFmt w:val="bullet"/>
      <w:lvlText w:val="o"/>
      <w:lvlJc w:val="left"/>
      <w:pPr>
        <w:ind w:left="2524" w:hanging="360"/>
      </w:pPr>
      <w:rPr>
        <w:rFonts w:ascii="Courier New" w:hAnsi="Courier New" w:cs="Courier New" w:hint="default"/>
      </w:rPr>
    </w:lvl>
    <w:lvl w:ilvl="2" w:tplc="04190005" w:tentative="1">
      <w:start w:val="1"/>
      <w:numFmt w:val="bullet"/>
      <w:lvlText w:val=""/>
      <w:lvlJc w:val="left"/>
      <w:pPr>
        <w:ind w:left="3244" w:hanging="360"/>
      </w:pPr>
      <w:rPr>
        <w:rFonts w:ascii="Wingdings" w:hAnsi="Wingdings" w:hint="default"/>
      </w:rPr>
    </w:lvl>
    <w:lvl w:ilvl="3" w:tplc="04190001" w:tentative="1">
      <w:start w:val="1"/>
      <w:numFmt w:val="bullet"/>
      <w:lvlText w:val=""/>
      <w:lvlJc w:val="left"/>
      <w:pPr>
        <w:ind w:left="3964" w:hanging="360"/>
      </w:pPr>
      <w:rPr>
        <w:rFonts w:ascii="Symbol" w:hAnsi="Symbol" w:hint="default"/>
      </w:rPr>
    </w:lvl>
    <w:lvl w:ilvl="4" w:tplc="04190003" w:tentative="1">
      <w:start w:val="1"/>
      <w:numFmt w:val="bullet"/>
      <w:lvlText w:val="o"/>
      <w:lvlJc w:val="left"/>
      <w:pPr>
        <w:ind w:left="4684" w:hanging="360"/>
      </w:pPr>
      <w:rPr>
        <w:rFonts w:ascii="Courier New" w:hAnsi="Courier New" w:cs="Courier New" w:hint="default"/>
      </w:rPr>
    </w:lvl>
    <w:lvl w:ilvl="5" w:tplc="04190005" w:tentative="1">
      <w:start w:val="1"/>
      <w:numFmt w:val="bullet"/>
      <w:lvlText w:val=""/>
      <w:lvlJc w:val="left"/>
      <w:pPr>
        <w:ind w:left="5404" w:hanging="360"/>
      </w:pPr>
      <w:rPr>
        <w:rFonts w:ascii="Wingdings" w:hAnsi="Wingdings" w:hint="default"/>
      </w:rPr>
    </w:lvl>
    <w:lvl w:ilvl="6" w:tplc="04190001" w:tentative="1">
      <w:start w:val="1"/>
      <w:numFmt w:val="bullet"/>
      <w:lvlText w:val=""/>
      <w:lvlJc w:val="left"/>
      <w:pPr>
        <w:ind w:left="6124" w:hanging="360"/>
      </w:pPr>
      <w:rPr>
        <w:rFonts w:ascii="Symbol" w:hAnsi="Symbol" w:hint="default"/>
      </w:rPr>
    </w:lvl>
    <w:lvl w:ilvl="7" w:tplc="04190003" w:tentative="1">
      <w:start w:val="1"/>
      <w:numFmt w:val="bullet"/>
      <w:lvlText w:val="o"/>
      <w:lvlJc w:val="left"/>
      <w:pPr>
        <w:ind w:left="6844" w:hanging="360"/>
      </w:pPr>
      <w:rPr>
        <w:rFonts w:ascii="Courier New" w:hAnsi="Courier New" w:cs="Courier New" w:hint="default"/>
      </w:rPr>
    </w:lvl>
    <w:lvl w:ilvl="8" w:tplc="04190005" w:tentative="1">
      <w:start w:val="1"/>
      <w:numFmt w:val="bullet"/>
      <w:lvlText w:val=""/>
      <w:lvlJc w:val="left"/>
      <w:pPr>
        <w:ind w:left="7564" w:hanging="360"/>
      </w:pPr>
      <w:rPr>
        <w:rFonts w:ascii="Wingdings" w:hAnsi="Wingdings" w:hint="default"/>
      </w:rPr>
    </w:lvl>
  </w:abstractNum>
  <w:abstractNum w:abstractNumId="126">
    <w:nsid w:val="5A146F9B"/>
    <w:multiLevelType w:val="hybridMultilevel"/>
    <w:tmpl w:val="BD969E6A"/>
    <w:lvl w:ilvl="0" w:tplc="0419000D">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27">
    <w:nsid w:val="5B9D5B80"/>
    <w:multiLevelType w:val="hybridMultilevel"/>
    <w:tmpl w:val="F386DF5E"/>
    <w:lvl w:ilvl="0" w:tplc="0419000D">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28">
    <w:nsid w:val="5BB737E0"/>
    <w:multiLevelType w:val="hybridMultilevel"/>
    <w:tmpl w:val="A5649BE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9">
    <w:nsid w:val="5C876B68"/>
    <w:multiLevelType w:val="hybridMultilevel"/>
    <w:tmpl w:val="849CD4D6"/>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0">
    <w:nsid w:val="5D647E7F"/>
    <w:multiLevelType w:val="hybridMultilevel"/>
    <w:tmpl w:val="4BF4289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1">
    <w:nsid w:val="5D8F73C5"/>
    <w:multiLevelType w:val="hybridMultilevel"/>
    <w:tmpl w:val="579A239E"/>
    <w:lvl w:ilvl="0" w:tplc="0419000D">
      <w:start w:val="1"/>
      <w:numFmt w:val="bullet"/>
      <w:lvlText w:val=""/>
      <w:lvlJc w:val="left"/>
      <w:pPr>
        <w:ind w:left="1804" w:hanging="360"/>
      </w:pPr>
      <w:rPr>
        <w:rFonts w:ascii="Wingdings" w:hAnsi="Wingdings" w:hint="default"/>
      </w:rPr>
    </w:lvl>
    <w:lvl w:ilvl="1" w:tplc="04190003" w:tentative="1">
      <w:start w:val="1"/>
      <w:numFmt w:val="bullet"/>
      <w:lvlText w:val="o"/>
      <w:lvlJc w:val="left"/>
      <w:pPr>
        <w:ind w:left="2524" w:hanging="360"/>
      </w:pPr>
      <w:rPr>
        <w:rFonts w:ascii="Courier New" w:hAnsi="Courier New" w:cs="Courier New" w:hint="default"/>
      </w:rPr>
    </w:lvl>
    <w:lvl w:ilvl="2" w:tplc="04190005" w:tentative="1">
      <w:start w:val="1"/>
      <w:numFmt w:val="bullet"/>
      <w:lvlText w:val=""/>
      <w:lvlJc w:val="left"/>
      <w:pPr>
        <w:ind w:left="3244" w:hanging="360"/>
      </w:pPr>
      <w:rPr>
        <w:rFonts w:ascii="Wingdings" w:hAnsi="Wingdings" w:hint="default"/>
      </w:rPr>
    </w:lvl>
    <w:lvl w:ilvl="3" w:tplc="04190001" w:tentative="1">
      <w:start w:val="1"/>
      <w:numFmt w:val="bullet"/>
      <w:lvlText w:val=""/>
      <w:lvlJc w:val="left"/>
      <w:pPr>
        <w:ind w:left="3964" w:hanging="360"/>
      </w:pPr>
      <w:rPr>
        <w:rFonts w:ascii="Symbol" w:hAnsi="Symbol" w:hint="default"/>
      </w:rPr>
    </w:lvl>
    <w:lvl w:ilvl="4" w:tplc="04190003" w:tentative="1">
      <w:start w:val="1"/>
      <w:numFmt w:val="bullet"/>
      <w:lvlText w:val="o"/>
      <w:lvlJc w:val="left"/>
      <w:pPr>
        <w:ind w:left="4684" w:hanging="360"/>
      </w:pPr>
      <w:rPr>
        <w:rFonts w:ascii="Courier New" w:hAnsi="Courier New" w:cs="Courier New" w:hint="default"/>
      </w:rPr>
    </w:lvl>
    <w:lvl w:ilvl="5" w:tplc="04190005" w:tentative="1">
      <w:start w:val="1"/>
      <w:numFmt w:val="bullet"/>
      <w:lvlText w:val=""/>
      <w:lvlJc w:val="left"/>
      <w:pPr>
        <w:ind w:left="5404" w:hanging="360"/>
      </w:pPr>
      <w:rPr>
        <w:rFonts w:ascii="Wingdings" w:hAnsi="Wingdings" w:hint="default"/>
      </w:rPr>
    </w:lvl>
    <w:lvl w:ilvl="6" w:tplc="04190001" w:tentative="1">
      <w:start w:val="1"/>
      <w:numFmt w:val="bullet"/>
      <w:lvlText w:val=""/>
      <w:lvlJc w:val="left"/>
      <w:pPr>
        <w:ind w:left="6124" w:hanging="360"/>
      </w:pPr>
      <w:rPr>
        <w:rFonts w:ascii="Symbol" w:hAnsi="Symbol" w:hint="default"/>
      </w:rPr>
    </w:lvl>
    <w:lvl w:ilvl="7" w:tplc="04190003" w:tentative="1">
      <w:start w:val="1"/>
      <w:numFmt w:val="bullet"/>
      <w:lvlText w:val="o"/>
      <w:lvlJc w:val="left"/>
      <w:pPr>
        <w:ind w:left="6844" w:hanging="360"/>
      </w:pPr>
      <w:rPr>
        <w:rFonts w:ascii="Courier New" w:hAnsi="Courier New" w:cs="Courier New" w:hint="default"/>
      </w:rPr>
    </w:lvl>
    <w:lvl w:ilvl="8" w:tplc="04190005" w:tentative="1">
      <w:start w:val="1"/>
      <w:numFmt w:val="bullet"/>
      <w:lvlText w:val=""/>
      <w:lvlJc w:val="left"/>
      <w:pPr>
        <w:ind w:left="7564" w:hanging="360"/>
      </w:pPr>
      <w:rPr>
        <w:rFonts w:ascii="Wingdings" w:hAnsi="Wingdings" w:hint="default"/>
      </w:rPr>
    </w:lvl>
  </w:abstractNum>
  <w:abstractNum w:abstractNumId="132">
    <w:nsid w:val="5DA66A9C"/>
    <w:multiLevelType w:val="hybridMultilevel"/>
    <w:tmpl w:val="70EC810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3">
    <w:nsid w:val="5DE15C98"/>
    <w:multiLevelType w:val="hybridMultilevel"/>
    <w:tmpl w:val="E7F656F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4">
    <w:nsid w:val="5DE200BD"/>
    <w:multiLevelType w:val="hybridMultilevel"/>
    <w:tmpl w:val="0872398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5">
    <w:nsid w:val="5E413CFB"/>
    <w:multiLevelType w:val="hybridMultilevel"/>
    <w:tmpl w:val="7796335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611B1B57"/>
    <w:multiLevelType w:val="hybridMultilevel"/>
    <w:tmpl w:val="1302956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7">
    <w:nsid w:val="618330E6"/>
    <w:multiLevelType w:val="hybridMultilevel"/>
    <w:tmpl w:val="39E4627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8">
    <w:nsid w:val="61AA03FA"/>
    <w:multiLevelType w:val="hybridMultilevel"/>
    <w:tmpl w:val="99C8397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nsid w:val="62521E7D"/>
    <w:multiLevelType w:val="hybridMultilevel"/>
    <w:tmpl w:val="9D4E64D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0">
    <w:nsid w:val="6354512B"/>
    <w:multiLevelType w:val="hybridMultilevel"/>
    <w:tmpl w:val="5F02618A"/>
    <w:lvl w:ilvl="0" w:tplc="0419000D">
      <w:start w:val="1"/>
      <w:numFmt w:val="bullet"/>
      <w:lvlText w:val=""/>
      <w:lvlJc w:val="left"/>
      <w:pPr>
        <w:ind w:left="1804" w:hanging="360"/>
      </w:pPr>
      <w:rPr>
        <w:rFonts w:ascii="Wingdings" w:hAnsi="Wingdings" w:hint="default"/>
      </w:rPr>
    </w:lvl>
    <w:lvl w:ilvl="1" w:tplc="04190003" w:tentative="1">
      <w:start w:val="1"/>
      <w:numFmt w:val="bullet"/>
      <w:lvlText w:val="o"/>
      <w:lvlJc w:val="left"/>
      <w:pPr>
        <w:ind w:left="2524" w:hanging="360"/>
      </w:pPr>
      <w:rPr>
        <w:rFonts w:ascii="Courier New" w:hAnsi="Courier New" w:cs="Courier New" w:hint="default"/>
      </w:rPr>
    </w:lvl>
    <w:lvl w:ilvl="2" w:tplc="04190005" w:tentative="1">
      <w:start w:val="1"/>
      <w:numFmt w:val="bullet"/>
      <w:lvlText w:val=""/>
      <w:lvlJc w:val="left"/>
      <w:pPr>
        <w:ind w:left="3244" w:hanging="360"/>
      </w:pPr>
      <w:rPr>
        <w:rFonts w:ascii="Wingdings" w:hAnsi="Wingdings" w:hint="default"/>
      </w:rPr>
    </w:lvl>
    <w:lvl w:ilvl="3" w:tplc="04190001" w:tentative="1">
      <w:start w:val="1"/>
      <w:numFmt w:val="bullet"/>
      <w:lvlText w:val=""/>
      <w:lvlJc w:val="left"/>
      <w:pPr>
        <w:ind w:left="3964" w:hanging="360"/>
      </w:pPr>
      <w:rPr>
        <w:rFonts w:ascii="Symbol" w:hAnsi="Symbol" w:hint="default"/>
      </w:rPr>
    </w:lvl>
    <w:lvl w:ilvl="4" w:tplc="04190003" w:tentative="1">
      <w:start w:val="1"/>
      <w:numFmt w:val="bullet"/>
      <w:lvlText w:val="o"/>
      <w:lvlJc w:val="left"/>
      <w:pPr>
        <w:ind w:left="4684" w:hanging="360"/>
      </w:pPr>
      <w:rPr>
        <w:rFonts w:ascii="Courier New" w:hAnsi="Courier New" w:cs="Courier New" w:hint="default"/>
      </w:rPr>
    </w:lvl>
    <w:lvl w:ilvl="5" w:tplc="04190005" w:tentative="1">
      <w:start w:val="1"/>
      <w:numFmt w:val="bullet"/>
      <w:lvlText w:val=""/>
      <w:lvlJc w:val="left"/>
      <w:pPr>
        <w:ind w:left="5404" w:hanging="360"/>
      </w:pPr>
      <w:rPr>
        <w:rFonts w:ascii="Wingdings" w:hAnsi="Wingdings" w:hint="default"/>
      </w:rPr>
    </w:lvl>
    <w:lvl w:ilvl="6" w:tplc="04190001" w:tentative="1">
      <w:start w:val="1"/>
      <w:numFmt w:val="bullet"/>
      <w:lvlText w:val=""/>
      <w:lvlJc w:val="left"/>
      <w:pPr>
        <w:ind w:left="6124" w:hanging="360"/>
      </w:pPr>
      <w:rPr>
        <w:rFonts w:ascii="Symbol" w:hAnsi="Symbol" w:hint="default"/>
      </w:rPr>
    </w:lvl>
    <w:lvl w:ilvl="7" w:tplc="04190003" w:tentative="1">
      <w:start w:val="1"/>
      <w:numFmt w:val="bullet"/>
      <w:lvlText w:val="o"/>
      <w:lvlJc w:val="left"/>
      <w:pPr>
        <w:ind w:left="6844" w:hanging="360"/>
      </w:pPr>
      <w:rPr>
        <w:rFonts w:ascii="Courier New" w:hAnsi="Courier New" w:cs="Courier New" w:hint="default"/>
      </w:rPr>
    </w:lvl>
    <w:lvl w:ilvl="8" w:tplc="04190005" w:tentative="1">
      <w:start w:val="1"/>
      <w:numFmt w:val="bullet"/>
      <w:lvlText w:val=""/>
      <w:lvlJc w:val="left"/>
      <w:pPr>
        <w:ind w:left="7564" w:hanging="360"/>
      </w:pPr>
      <w:rPr>
        <w:rFonts w:ascii="Wingdings" w:hAnsi="Wingdings" w:hint="default"/>
      </w:rPr>
    </w:lvl>
  </w:abstractNum>
  <w:abstractNum w:abstractNumId="141">
    <w:nsid w:val="642A5CF2"/>
    <w:multiLevelType w:val="multilevel"/>
    <w:tmpl w:val="E6CA8D72"/>
    <w:lvl w:ilvl="0">
      <w:start w:val="1"/>
      <w:numFmt w:val="decimal"/>
      <w:lvlText w:val="%1."/>
      <w:lvlJc w:val="left"/>
      <w:pPr>
        <w:ind w:left="1429" w:hanging="360"/>
      </w:pPr>
    </w:lvl>
    <w:lvl w:ilvl="1">
      <w:start w:val="1"/>
      <w:numFmt w:val="decimal"/>
      <w:isLgl/>
      <w:lvlText w:val="%1.%2."/>
      <w:lvlJc w:val="left"/>
      <w:pPr>
        <w:ind w:left="1854" w:hanging="720"/>
      </w:pPr>
      <w:rPr>
        <w:rFonts w:hint="default"/>
      </w:rPr>
    </w:lvl>
    <w:lvl w:ilvl="2">
      <w:start w:val="1"/>
      <w:numFmt w:val="decimal"/>
      <w:isLgl/>
      <w:lvlText w:val="%1.%2.%3."/>
      <w:lvlJc w:val="left"/>
      <w:pPr>
        <w:ind w:left="1919" w:hanging="720"/>
      </w:pPr>
      <w:rPr>
        <w:rFonts w:hint="default"/>
      </w:rPr>
    </w:lvl>
    <w:lvl w:ilvl="3">
      <w:start w:val="1"/>
      <w:numFmt w:val="decimal"/>
      <w:isLgl/>
      <w:lvlText w:val="%1.%2.%3.%4."/>
      <w:lvlJc w:val="left"/>
      <w:pPr>
        <w:ind w:left="2344" w:hanging="1080"/>
      </w:pPr>
      <w:rPr>
        <w:rFonts w:hint="default"/>
      </w:rPr>
    </w:lvl>
    <w:lvl w:ilvl="4">
      <w:start w:val="1"/>
      <w:numFmt w:val="decimal"/>
      <w:isLgl/>
      <w:lvlText w:val="%1.%2.%3.%4.%5."/>
      <w:lvlJc w:val="left"/>
      <w:pPr>
        <w:ind w:left="2769" w:hanging="1440"/>
      </w:pPr>
      <w:rPr>
        <w:rFonts w:hint="default"/>
      </w:rPr>
    </w:lvl>
    <w:lvl w:ilvl="5">
      <w:start w:val="1"/>
      <w:numFmt w:val="decimal"/>
      <w:isLgl/>
      <w:lvlText w:val="%1.%2.%3.%4.%5.%6."/>
      <w:lvlJc w:val="left"/>
      <w:pPr>
        <w:ind w:left="2834" w:hanging="1440"/>
      </w:pPr>
      <w:rPr>
        <w:rFonts w:hint="default"/>
      </w:rPr>
    </w:lvl>
    <w:lvl w:ilvl="6">
      <w:start w:val="1"/>
      <w:numFmt w:val="decimal"/>
      <w:isLgl/>
      <w:lvlText w:val="%1.%2.%3.%4.%5.%6.%7."/>
      <w:lvlJc w:val="left"/>
      <w:pPr>
        <w:ind w:left="3259" w:hanging="1800"/>
      </w:pPr>
      <w:rPr>
        <w:rFonts w:hint="default"/>
      </w:rPr>
    </w:lvl>
    <w:lvl w:ilvl="7">
      <w:start w:val="1"/>
      <w:numFmt w:val="decimal"/>
      <w:isLgl/>
      <w:lvlText w:val="%1.%2.%3.%4.%5.%6.%7.%8."/>
      <w:lvlJc w:val="left"/>
      <w:pPr>
        <w:ind w:left="3684" w:hanging="2160"/>
      </w:pPr>
      <w:rPr>
        <w:rFonts w:hint="default"/>
      </w:rPr>
    </w:lvl>
    <w:lvl w:ilvl="8">
      <w:start w:val="1"/>
      <w:numFmt w:val="decimal"/>
      <w:isLgl/>
      <w:lvlText w:val="%1.%2.%3.%4.%5.%6.%7.%8.%9."/>
      <w:lvlJc w:val="left"/>
      <w:pPr>
        <w:ind w:left="3749" w:hanging="2160"/>
      </w:pPr>
      <w:rPr>
        <w:rFonts w:hint="default"/>
      </w:rPr>
    </w:lvl>
  </w:abstractNum>
  <w:abstractNum w:abstractNumId="142">
    <w:nsid w:val="64526A2E"/>
    <w:multiLevelType w:val="hybridMultilevel"/>
    <w:tmpl w:val="7D1C40F4"/>
    <w:lvl w:ilvl="0" w:tplc="398AAFD6">
      <w:start w:val="1"/>
      <w:numFmt w:val="decimal"/>
      <w:lvlText w:val="%1."/>
      <w:legacy w:legacy="1" w:legacySpace="0" w:legacyIndent="278"/>
      <w:lvlJc w:val="left"/>
      <w:rPr>
        <w:rFonts w:ascii="Times New Roman" w:hAnsi="Times New Roman" w:cs="Times New Roman" w:hint="default"/>
      </w:r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143">
    <w:nsid w:val="64F37E90"/>
    <w:multiLevelType w:val="hybridMultilevel"/>
    <w:tmpl w:val="6DC2362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4">
    <w:nsid w:val="652C15B1"/>
    <w:multiLevelType w:val="hybridMultilevel"/>
    <w:tmpl w:val="A1CCB6D0"/>
    <w:lvl w:ilvl="0" w:tplc="0419000D">
      <w:start w:val="1"/>
      <w:numFmt w:val="bullet"/>
      <w:lvlText w:val=""/>
      <w:lvlJc w:val="left"/>
      <w:pPr>
        <w:ind w:left="1804" w:hanging="360"/>
      </w:pPr>
      <w:rPr>
        <w:rFonts w:ascii="Wingdings" w:hAnsi="Wingdings" w:hint="default"/>
      </w:rPr>
    </w:lvl>
    <w:lvl w:ilvl="1" w:tplc="04190003" w:tentative="1">
      <w:start w:val="1"/>
      <w:numFmt w:val="bullet"/>
      <w:lvlText w:val="o"/>
      <w:lvlJc w:val="left"/>
      <w:pPr>
        <w:ind w:left="2524" w:hanging="360"/>
      </w:pPr>
      <w:rPr>
        <w:rFonts w:ascii="Courier New" w:hAnsi="Courier New" w:cs="Courier New" w:hint="default"/>
      </w:rPr>
    </w:lvl>
    <w:lvl w:ilvl="2" w:tplc="04190005" w:tentative="1">
      <w:start w:val="1"/>
      <w:numFmt w:val="bullet"/>
      <w:lvlText w:val=""/>
      <w:lvlJc w:val="left"/>
      <w:pPr>
        <w:ind w:left="3244" w:hanging="360"/>
      </w:pPr>
      <w:rPr>
        <w:rFonts w:ascii="Wingdings" w:hAnsi="Wingdings" w:hint="default"/>
      </w:rPr>
    </w:lvl>
    <w:lvl w:ilvl="3" w:tplc="04190001" w:tentative="1">
      <w:start w:val="1"/>
      <w:numFmt w:val="bullet"/>
      <w:lvlText w:val=""/>
      <w:lvlJc w:val="left"/>
      <w:pPr>
        <w:ind w:left="3964" w:hanging="360"/>
      </w:pPr>
      <w:rPr>
        <w:rFonts w:ascii="Symbol" w:hAnsi="Symbol" w:hint="default"/>
      </w:rPr>
    </w:lvl>
    <w:lvl w:ilvl="4" w:tplc="04190003" w:tentative="1">
      <w:start w:val="1"/>
      <w:numFmt w:val="bullet"/>
      <w:lvlText w:val="o"/>
      <w:lvlJc w:val="left"/>
      <w:pPr>
        <w:ind w:left="4684" w:hanging="360"/>
      </w:pPr>
      <w:rPr>
        <w:rFonts w:ascii="Courier New" w:hAnsi="Courier New" w:cs="Courier New" w:hint="default"/>
      </w:rPr>
    </w:lvl>
    <w:lvl w:ilvl="5" w:tplc="04190005" w:tentative="1">
      <w:start w:val="1"/>
      <w:numFmt w:val="bullet"/>
      <w:lvlText w:val=""/>
      <w:lvlJc w:val="left"/>
      <w:pPr>
        <w:ind w:left="5404" w:hanging="360"/>
      </w:pPr>
      <w:rPr>
        <w:rFonts w:ascii="Wingdings" w:hAnsi="Wingdings" w:hint="default"/>
      </w:rPr>
    </w:lvl>
    <w:lvl w:ilvl="6" w:tplc="04190001" w:tentative="1">
      <w:start w:val="1"/>
      <w:numFmt w:val="bullet"/>
      <w:lvlText w:val=""/>
      <w:lvlJc w:val="left"/>
      <w:pPr>
        <w:ind w:left="6124" w:hanging="360"/>
      </w:pPr>
      <w:rPr>
        <w:rFonts w:ascii="Symbol" w:hAnsi="Symbol" w:hint="default"/>
      </w:rPr>
    </w:lvl>
    <w:lvl w:ilvl="7" w:tplc="04190003" w:tentative="1">
      <w:start w:val="1"/>
      <w:numFmt w:val="bullet"/>
      <w:lvlText w:val="o"/>
      <w:lvlJc w:val="left"/>
      <w:pPr>
        <w:ind w:left="6844" w:hanging="360"/>
      </w:pPr>
      <w:rPr>
        <w:rFonts w:ascii="Courier New" w:hAnsi="Courier New" w:cs="Courier New" w:hint="default"/>
      </w:rPr>
    </w:lvl>
    <w:lvl w:ilvl="8" w:tplc="04190005" w:tentative="1">
      <w:start w:val="1"/>
      <w:numFmt w:val="bullet"/>
      <w:lvlText w:val=""/>
      <w:lvlJc w:val="left"/>
      <w:pPr>
        <w:ind w:left="7564" w:hanging="360"/>
      </w:pPr>
      <w:rPr>
        <w:rFonts w:ascii="Wingdings" w:hAnsi="Wingdings" w:hint="default"/>
      </w:rPr>
    </w:lvl>
  </w:abstractNum>
  <w:abstractNum w:abstractNumId="145">
    <w:nsid w:val="65C92BCF"/>
    <w:multiLevelType w:val="hybridMultilevel"/>
    <w:tmpl w:val="C9E265A8"/>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6">
    <w:nsid w:val="66C14566"/>
    <w:multiLevelType w:val="hybridMultilevel"/>
    <w:tmpl w:val="2A2E6CD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7">
    <w:nsid w:val="67CB1B97"/>
    <w:multiLevelType w:val="hybridMultilevel"/>
    <w:tmpl w:val="59DCE57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8">
    <w:nsid w:val="693565CD"/>
    <w:multiLevelType w:val="hybridMultilevel"/>
    <w:tmpl w:val="9EC807F0"/>
    <w:lvl w:ilvl="0" w:tplc="FCF6FF94">
      <w:start w:val="8"/>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9">
    <w:nsid w:val="6A835F19"/>
    <w:multiLevelType w:val="hybridMultilevel"/>
    <w:tmpl w:val="33F6E3BC"/>
    <w:lvl w:ilvl="0" w:tplc="0419000D">
      <w:start w:val="1"/>
      <w:numFmt w:val="bullet"/>
      <w:lvlText w:val=""/>
      <w:lvlJc w:val="left"/>
      <w:pPr>
        <w:ind w:left="1804" w:hanging="360"/>
      </w:pPr>
      <w:rPr>
        <w:rFonts w:ascii="Wingdings" w:hAnsi="Wingdings" w:hint="default"/>
      </w:rPr>
    </w:lvl>
    <w:lvl w:ilvl="1" w:tplc="04190003" w:tentative="1">
      <w:start w:val="1"/>
      <w:numFmt w:val="bullet"/>
      <w:lvlText w:val="o"/>
      <w:lvlJc w:val="left"/>
      <w:pPr>
        <w:ind w:left="2524" w:hanging="360"/>
      </w:pPr>
      <w:rPr>
        <w:rFonts w:ascii="Courier New" w:hAnsi="Courier New" w:cs="Courier New" w:hint="default"/>
      </w:rPr>
    </w:lvl>
    <w:lvl w:ilvl="2" w:tplc="04190005" w:tentative="1">
      <w:start w:val="1"/>
      <w:numFmt w:val="bullet"/>
      <w:lvlText w:val=""/>
      <w:lvlJc w:val="left"/>
      <w:pPr>
        <w:ind w:left="3244" w:hanging="360"/>
      </w:pPr>
      <w:rPr>
        <w:rFonts w:ascii="Wingdings" w:hAnsi="Wingdings" w:hint="default"/>
      </w:rPr>
    </w:lvl>
    <w:lvl w:ilvl="3" w:tplc="04190001" w:tentative="1">
      <w:start w:val="1"/>
      <w:numFmt w:val="bullet"/>
      <w:lvlText w:val=""/>
      <w:lvlJc w:val="left"/>
      <w:pPr>
        <w:ind w:left="3964" w:hanging="360"/>
      </w:pPr>
      <w:rPr>
        <w:rFonts w:ascii="Symbol" w:hAnsi="Symbol" w:hint="default"/>
      </w:rPr>
    </w:lvl>
    <w:lvl w:ilvl="4" w:tplc="04190003" w:tentative="1">
      <w:start w:val="1"/>
      <w:numFmt w:val="bullet"/>
      <w:lvlText w:val="o"/>
      <w:lvlJc w:val="left"/>
      <w:pPr>
        <w:ind w:left="4684" w:hanging="360"/>
      </w:pPr>
      <w:rPr>
        <w:rFonts w:ascii="Courier New" w:hAnsi="Courier New" w:cs="Courier New" w:hint="default"/>
      </w:rPr>
    </w:lvl>
    <w:lvl w:ilvl="5" w:tplc="04190005" w:tentative="1">
      <w:start w:val="1"/>
      <w:numFmt w:val="bullet"/>
      <w:lvlText w:val=""/>
      <w:lvlJc w:val="left"/>
      <w:pPr>
        <w:ind w:left="5404" w:hanging="360"/>
      </w:pPr>
      <w:rPr>
        <w:rFonts w:ascii="Wingdings" w:hAnsi="Wingdings" w:hint="default"/>
      </w:rPr>
    </w:lvl>
    <w:lvl w:ilvl="6" w:tplc="04190001" w:tentative="1">
      <w:start w:val="1"/>
      <w:numFmt w:val="bullet"/>
      <w:lvlText w:val=""/>
      <w:lvlJc w:val="left"/>
      <w:pPr>
        <w:ind w:left="6124" w:hanging="360"/>
      </w:pPr>
      <w:rPr>
        <w:rFonts w:ascii="Symbol" w:hAnsi="Symbol" w:hint="default"/>
      </w:rPr>
    </w:lvl>
    <w:lvl w:ilvl="7" w:tplc="04190003" w:tentative="1">
      <w:start w:val="1"/>
      <w:numFmt w:val="bullet"/>
      <w:lvlText w:val="o"/>
      <w:lvlJc w:val="left"/>
      <w:pPr>
        <w:ind w:left="6844" w:hanging="360"/>
      </w:pPr>
      <w:rPr>
        <w:rFonts w:ascii="Courier New" w:hAnsi="Courier New" w:cs="Courier New" w:hint="default"/>
      </w:rPr>
    </w:lvl>
    <w:lvl w:ilvl="8" w:tplc="04190005" w:tentative="1">
      <w:start w:val="1"/>
      <w:numFmt w:val="bullet"/>
      <w:lvlText w:val=""/>
      <w:lvlJc w:val="left"/>
      <w:pPr>
        <w:ind w:left="7564" w:hanging="360"/>
      </w:pPr>
      <w:rPr>
        <w:rFonts w:ascii="Wingdings" w:hAnsi="Wingdings" w:hint="default"/>
      </w:rPr>
    </w:lvl>
  </w:abstractNum>
  <w:abstractNum w:abstractNumId="150">
    <w:nsid w:val="6A994367"/>
    <w:multiLevelType w:val="hybridMultilevel"/>
    <w:tmpl w:val="F23200D4"/>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1">
    <w:nsid w:val="6AA50D6A"/>
    <w:multiLevelType w:val="hybridMultilevel"/>
    <w:tmpl w:val="A0E88454"/>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2">
    <w:nsid w:val="6AAF0F98"/>
    <w:multiLevelType w:val="hybridMultilevel"/>
    <w:tmpl w:val="BBBCBF8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3">
    <w:nsid w:val="6B4F09EA"/>
    <w:multiLevelType w:val="hybridMultilevel"/>
    <w:tmpl w:val="1946DE2C"/>
    <w:lvl w:ilvl="0" w:tplc="AE325690">
      <w:start w:val="1"/>
      <w:numFmt w:val="decimal"/>
      <w:lvlText w:val="%1."/>
      <w:lvlJc w:val="left"/>
      <w:pPr>
        <w:tabs>
          <w:tab w:val="num" w:pos="2130"/>
        </w:tabs>
        <w:ind w:left="2130" w:hanging="69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4">
    <w:nsid w:val="6CF554F8"/>
    <w:multiLevelType w:val="multilevel"/>
    <w:tmpl w:val="545CD0B0"/>
    <w:lvl w:ilvl="0">
      <w:start w:val="1"/>
      <w:numFmt w:val="decimal"/>
      <w:lvlText w:val="%1."/>
      <w:lvlJc w:val="left"/>
      <w:pPr>
        <w:tabs>
          <w:tab w:val="num" w:pos="1440"/>
        </w:tabs>
        <w:ind w:left="1440" w:hanging="360"/>
      </w:pPr>
    </w:lvl>
    <w:lvl w:ilvl="1">
      <w:start w:val="3"/>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55">
    <w:nsid w:val="6FEC7024"/>
    <w:multiLevelType w:val="multilevel"/>
    <w:tmpl w:val="E6CA8D72"/>
    <w:lvl w:ilvl="0">
      <w:start w:val="1"/>
      <w:numFmt w:val="decimal"/>
      <w:lvlText w:val="%1."/>
      <w:lvlJc w:val="left"/>
      <w:pPr>
        <w:ind w:left="1429" w:hanging="360"/>
      </w:pPr>
    </w:lvl>
    <w:lvl w:ilvl="1">
      <w:start w:val="1"/>
      <w:numFmt w:val="decimal"/>
      <w:isLgl/>
      <w:lvlText w:val="%1.%2."/>
      <w:lvlJc w:val="left"/>
      <w:pPr>
        <w:ind w:left="1854" w:hanging="720"/>
      </w:pPr>
      <w:rPr>
        <w:rFonts w:hint="default"/>
      </w:rPr>
    </w:lvl>
    <w:lvl w:ilvl="2">
      <w:start w:val="1"/>
      <w:numFmt w:val="decimal"/>
      <w:isLgl/>
      <w:lvlText w:val="%1.%2.%3."/>
      <w:lvlJc w:val="left"/>
      <w:pPr>
        <w:ind w:left="1919" w:hanging="720"/>
      </w:pPr>
      <w:rPr>
        <w:rFonts w:hint="default"/>
      </w:rPr>
    </w:lvl>
    <w:lvl w:ilvl="3">
      <w:start w:val="1"/>
      <w:numFmt w:val="decimal"/>
      <w:isLgl/>
      <w:lvlText w:val="%1.%2.%3.%4."/>
      <w:lvlJc w:val="left"/>
      <w:pPr>
        <w:ind w:left="2344" w:hanging="1080"/>
      </w:pPr>
      <w:rPr>
        <w:rFonts w:hint="default"/>
      </w:rPr>
    </w:lvl>
    <w:lvl w:ilvl="4">
      <w:start w:val="1"/>
      <w:numFmt w:val="decimal"/>
      <w:isLgl/>
      <w:lvlText w:val="%1.%2.%3.%4.%5."/>
      <w:lvlJc w:val="left"/>
      <w:pPr>
        <w:ind w:left="2769" w:hanging="1440"/>
      </w:pPr>
      <w:rPr>
        <w:rFonts w:hint="default"/>
      </w:rPr>
    </w:lvl>
    <w:lvl w:ilvl="5">
      <w:start w:val="1"/>
      <w:numFmt w:val="decimal"/>
      <w:isLgl/>
      <w:lvlText w:val="%1.%2.%3.%4.%5.%6."/>
      <w:lvlJc w:val="left"/>
      <w:pPr>
        <w:ind w:left="2834" w:hanging="1440"/>
      </w:pPr>
      <w:rPr>
        <w:rFonts w:hint="default"/>
      </w:rPr>
    </w:lvl>
    <w:lvl w:ilvl="6">
      <w:start w:val="1"/>
      <w:numFmt w:val="decimal"/>
      <w:isLgl/>
      <w:lvlText w:val="%1.%2.%3.%4.%5.%6.%7."/>
      <w:lvlJc w:val="left"/>
      <w:pPr>
        <w:ind w:left="3259" w:hanging="1800"/>
      </w:pPr>
      <w:rPr>
        <w:rFonts w:hint="default"/>
      </w:rPr>
    </w:lvl>
    <w:lvl w:ilvl="7">
      <w:start w:val="1"/>
      <w:numFmt w:val="decimal"/>
      <w:isLgl/>
      <w:lvlText w:val="%1.%2.%3.%4.%5.%6.%7.%8."/>
      <w:lvlJc w:val="left"/>
      <w:pPr>
        <w:ind w:left="3684" w:hanging="2160"/>
      </w:pPr>
      <w:rPr>
        <w:rFonts w:hint="default"/>
      </w:rPr>
    </w:lvl>
    <w:lvl w:ilvl="8">
      <w:start w:val="1"/>
      <w:numFmt w:val="decimal"/>
      <w:isLgl/>
      <w:lvlText w:val="%1.%2.%3.%4.%5.%6.%7.%8.%9."/>
      <w:lvlJc w:val="left"/>
      <w:pPr>
        <w:ind w:left="3749" w:hanging="2160"/>
      </w:pPr>
      <w:rPr>
        <w:rFonts w:hint="default"/>
      </w:rPr>
    </w:lvl>
  </w:abstractNum>
  <w:abstractNum w:abstractNumId="156">
    <w:nsid w:val="71AB7035"/>
    <w:multiLevelType w:val="hybridMultilevel"/>
    <w:tmpl w:val="D934332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7">
    <w:nsid w:val="71AC3110"/>
    <w:multiLevelType w:val="hybridMultilevel"/>
    <w:tmpl w:val="DD84C9FE"/>
    <w:lvl w:ilvl="0" w:tplc="0419000D">
      <w:start w:val="1"/>
      <w:numFmt w:val="bullet"/>
      <w:lvlText w:val=""/>
      <w:lvlJc w:val="left"/>
      <w:pPr>
        <w:ind w:left="1804" w:hanging="360"/>
      </w:pPr>
      <w:rPr>
        <w:rFonts w:ascii="Wingdings" w:hAnsi="Wingdings" w:hint="default"/>
      </w:rPr>
    </w:lvl>
    <w:lvl w:ilvl="1" w:tplc="04190003" w:tentative="1">
      <w:start w:val="1"/>
      <w:numFmt w:val="bullet"/>
      <w:lvlText w:val="o"/>
      <w:lvlJc w:val="left"/>
      <w:pPr>
        <w:ind w:left="2524" w:hanging="360"/>
      </w:pPr>
      <w:rPr>
        <w:rFonts w:ascii="Courier New" w:hAnsi="Courier New" w:cs="Courier New" w:hint="default"/>
      </w:rPr>
    </w:lvl>
    <w:lvl w:ilvl="2" w:tplc="04190005" w:tentative="1">
      <w:start w:val="1"/>
      <w:numFmt w:val="bullet"/>
      <w:lvlText w:val=""/>
      <w:lvlJc w:val="left"/>
      <w:pPr>
        <w:ind w:left="3244" w:hanging="360"/>
      </w:pPr>
      <w:rPr>
        <w:rFonts w:ascii="Wingdings" w:hAnsi="Wingdings" w:hint="default"/>
      </w:rPr>
    </w:lvl>
    <w:lvl w:ilvl="3" w:tplc="04190001" w:tentative="1">
      <w:start w:val="1"/>
      <w:numFmt w:val="bullet"/>
      <w:lvlText w:val=""/>
      <w:lvlJc w:val="left"/>
      <w:pPr>
        <w:ind w:left="3964" w:hanging="360"/>
      </w:pPr>
      <w:rPr>
        <w:rFonts w:ascii="Symbol" w:hAnsi="Symbol" w:hint="default"/>
      </w:rPr>
    </w:lvl>
    <w:lvl w:ilvl="4" w:tplc="04190003" w:tentative="1">
      <w:start w:val="1"/>
      <w:numFmt w:val="bullet"/>
      <w:lvlText w:val="o"/>
      <w:lvlJc w:val="left"/>
      <w:pPr>
        <w:ind w:left="4684" w:hanging="360"/>
      </w:pPr>
      <w:rPr>
        <w:rFonts w:ascii="Courier New" w:hAnsi="Courier New" w:cs="Courier New" w:hint="default"/>
      </w:rPr>
    </w:lvl>
    <w:lvl w:ilvl="5" w:tplc="04190005" w:tentative="1">
      <w:start w:val="1"/>
      <w:numFmt w:val="bullet"/>
      <w:lvlText w:val=""/>
      <w:lvlJc w:val="left"/>
      <w:pPr>
        <w:ind w:left="5404" w:hanging="360"/>
      </w:pPr>
      <w:rPr>
        <w:rFonts w:ascii="Wingdings" w:hAnsi="Wingdings" w:hint="default"/>
      </w:rPr>
    </w:lvl>
    <w:lvl w:ilvl="6" w:tplc="04190001" w:tentative="1">
      <w:start w:val="1"/>
      <w:numFmt w:val="bullet"/>
      <w:lvlText w:val=""/>
      <w:lvlJc w:val="left"/>
      <w:pPr>
        <w:ind w:left="6124" w:hanging="360"/>
      </w:pPr>
      <w:rPr>
        <w:rFonts w:ascii="Symbol" w:hAnsi="Symbol" w:hint="default"/>
      </w:rPr>
    </w:lvl>
    <w:lvl w:ilvl="7" w:tplc="04190003" w:tentative="1">
      <w:start w:val="1"/>
      <w:numFmt w:val="bullet"/>
      <w:lvlText w:val="o"/>
      <w:lvlJc w:val="left"/>
      <w:pPr>
        <w:ind w:left="6844" w:hanging="360"/>
      </w:pPr>
      <w:rPr>
        <w:rFonts w:ascii="Courier New" w:hAnsi="Courier New" w:cs="Courier New" w:hint="default"/>
      </w:rPr>
    </w:lvl>
    <w:lvl w:ilvl="8" w:tplc="04190005" w:tentative="1">
      <w:start w:val="1"/>
      <w:numFmt w:val="bullet"/>
      <w:lvlText w:val=""/>
      <w:lvlJc w:val="left"/>
      <w:pPr>
        <w:ind w:left="7564" w:hanging="360"/>
      </w:pPr>
      <w:rPr>
        <w:rFonts w:ascii="Wingdings" w:hAnsi="Wingdings" w:hint="default"/>
      </w:rPr>
    </w:lvl>
  </w:abstractNum>
  <w:abstractNum w:abstractNumId="158">
    <w:nsid w:val="7250360F"/>
    <w:multiLevelType w:val="hybridMultilevel"/>
    <w:tmpl w:val="4132796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73E5780F"/>
    <w:multiLevelType w:val="hybridMultilevel"/>
    <w:tmpl w:val="6B0C23B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0">
    <w:nsid w:val="74733231"/>
    <w:multiLevelType w:val="hybridMultilevel"/>
    <w:tmpl w:val="7C4842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75767E27"/>
    <w:multiLevelType w:val="hybridMultilevel"/>
    <w:tmpl w:val="EE3E6D64"/>
    <w:lvl w:ilvl="0" w:tplc="0419000D">
      <w:start w:val="1"/>
      <w:numFmt w:val="bullet"/>
      <w:lvlText w:val=""/>
      <w:lvlJc w:val="left"/>
      <w:pPr>
        <w:ind w:left="1804" w:hanging="360"/>
      </w:pPr>
      <w:rPr>
        <w:rFonts w:ascii="Wingdings" w:hAnsi="Wingdings" w:hint="default"/>
      </w:rPr>
    </w:lvl>
    <w:lvl w:ilvl="1" w:tplc="04190003" w:tentative="1">
      <w:start w:val="1"/>
      <w:numFmt w:val="bullet"/>
      <w:lvlText w:val="o"/>
      <w:lvlJc w:val="left"/>
      <w:pPr>
        <w:ind w:left="2524" w:hanging="360"/>
      </w:pPr>
      <w:rPr>
        <w:rFonts w:ascii="Courier New" w:hAnsi="Courier New" w:cs="Courier New" w:hint="default"/>
      </w:rPr>
    </w:lvl>
    <w:lvl w:ilvl="2" w:tplc="04190005" w:tentative="1">
      <w:start w:val="1"/>
      <w:numFmt w:val="bullet"/>
      <w:lvlText w:val=""/>
      <w:lvlJc w:val="left"/>
      <w:pPr>
        <w:ind w:left="3244" w:hanging="360"/>
      </w:pPr>
      <w:rPr>
        <w:rFonts w:ascii="Wingdings" w:hAnsi="Wingdings" w:hint="default"/>
      </w:rPr>
    </w:lvl>
    <w:lvl w:ilvl="3" w:tplc="04190001" w:tentative="1">
      <w:start w:val="1"/>
      <w:numFmt w:val="bullet"/>
      <w:lvlText w:val=""/>
      <w:lvlJc w:val="left"/>
      <w:pPr>
        <w:ind w:left="3964" w:hanging="360"/>
      </w:pPr>
      <w:rPr>
        <w:rFonts w:ascii="Symbol" w:hAnsi="Symbol" w:hint="default"/>
      </w:rPr>
    </w:lvl>
    <w:lvl w:ilvl="4" w:tplc="04190003" w:tentative="1">
      <w:start w:val="1"/>
      <w:numFmt w:val="bullet"/>
      <w:lvlText w:val="o"/>
      <w:lvlJc w:val="left"/>
      <w:pPr>
        <w:ind w:left="4684" w:hanging="360"/>
      </w:pPr>
      <w:rPr>
        <w:rFonts w:ascii="Courier New" w:hAnsi="Courier New" w:cs="Courier New" w:hint="default"/>
      </w:rPr>
    </w:lvl>
    <w:lvl w:ilvl="5" w:tplc="04190005" w:tentative="1">
      <w:start w:val="1"/>
      <w:numFmt w:val="bullet"/>
      <w:lvlText w:val=""/>
      <w:lvlJc w:val="left"/>
      <w:pPr>
        <w:ind w:left="5404" w:hanging="360"/>
      </w:pPr>
      <w:rPr>
        <w:rFonts w:ascii="Wingdings" w:hAnsi="Wingdings" w:hint="default"/>
      </w:rPr>
    </w:lvl>
    <w:lvl w:ilvl="6" w:tplc="04190001" w:tentative="1">
      <w:start w:val="1"/>
      <w:numFmt w:val="bullet"/>
      <w:lvlText w:val=""/>
      <w:lvlJc w:val="left"/>
      <w:pPr>
        <w:ind w:left="6124" w:hanging="360"/>
      </w:pPr>
      <w:rPr>
        <w:rFonts w:ascii="Symbol" w:hAnsi="Symbol" w:hint="default"/>
      </w:rPr>
    </w:lvl>
    <w:lvl w:ilvl="7" w:tplc="04190003" w:tentative="1">
      <w:start w:val="1"/>
      <w:numFmt w:val="bullet"/>
      <w:lvlText w:val="o"/>
      <w:lvlJc w:val="left"/>
      <w:pPr>
        <w:ind w:left="6844" w:hanging="360"/>
      </w:pPr>
      <w:rPr>
        <w:rFonts w:ascii="Courier New" w:hAnsi="Courier New" w:cs="Courier New" w:hint="default"/>
      </w:rPr>
    </w:lvl>
    <w:lvl w:ilvl="8" w:tplc="04190005" w:tentative="1">
      <w:start w:val="1"/>
      <w:numFmt w:val="bullet"/>
      <w:lvlText w:val=""/>
      <w:lvlJc w:val="left"/>
      <w:pPr>
        <w:ind w:left="7564" w:hanging="360"/>
      </w:pPr>
      <w:rPr>
        <w:rFonts w:ascii="Wingdings" w:hAnsi="Wingdings" w:hint="default"/>
      </w:rPr>
    </w:lvl>
  </w:abstractNum>
  <w:abstractNum w:abstractNumId="162">
    <w:nsid w:val="763A5F4C"/>
    <w:multiLevelType w:val="hybridMultilevel"/>
    <w:tmpl w:val="795AE014"/>
    <w:lvl w:ilvl="0" w:tplc="0419000D">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63">
    <w:nsid w:val="76806B68"/>
    <w:multiLevelType w:val="hybridMultilevel"/>
    <w:tmpl w:val="A2D4239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nsid w:val="76E1621E"/>
    <w:multiLevelType w:val="hybridMultilevel"/>
    <w:tmpl w:val="CADE3E04"/>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5">
    <w:nsid w:val="796E3AB6"/>
    <w:multiLevelType w:val="hybridMultilevel"/>
    <w:tmpl w:val="36F019F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6">
    <w:nsid w:val="79B311A1"/>
    <w:multiLevelType w:val="hybridMultilevel"/>
    <w:tmpl w:val="E3666A5C"/>
    <w:lvl w:ilvl="0" w:tplc="0419000D">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67">
    <w:nsid w:val="79C24B94"/>
    <w:multiLevelType w:val="hybridMultilevel"/>
    <w:tmpl w:val="8642081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8">
    <w:nsid w:val="79C9655A"/>
    <w:multiLevelType w:val="hybridMultilevel"/>
    <w:tmpl w:val="E3CA7554"/>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9">
    <w:nsid w:val="79D7710A"/>
    <w:multiLevelType w:val="hybridMultilevel"/>
    <w:tmpl w:val="B43877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0">
    <w:nsid w:val="7BBA5E03"/>
    <w:multiLevelType w:val="hybridMultilevel"/>
    <w:tmpl w:val="D494BE6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1">
    <w:nsid w:val="7BFC44AB"/>
    <w:multiLevelType w:val="hybridMultilevel"/>
    <w:tmpl w:val="243EE34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2">
    <w:nsid w:val="7CB758E6"/>
    <w:multiLevelType w:val="hybridMultilevel"/>
    <w:tmpl w:val="75907918"/>
    <w:lvl w:ilvl="0" w:tplc="0419000D">
      <w:start w:val="1"/>
      <w:numFmt w:val="bullet"/>
      <w:lvlText w:val=""/>
      <w:lvlJc w:val="left"/>
      <w:pPr>
        <w:ind w:left="1804" w:hanging="360"/>
      </w:pPr>
      <w:rPr>
        <w:rFonts w:ascii="Wingdings" w:hAnsi="Wingdings" w:hint="default"/>
      </w:rPr>
    </w:lvl>
    <w:lvl w:ilvl="1" w:tplc="04190003" w:tentative="1">
      <w:start w:val="1"/>
      <w:numFmt w:val="bullet"/>
      <w:lvlText w:val="o"/>
      <w:lvlJc w:val="left"/>
      <w:pPr>
        <w:ind w:left="2524" w:hanging="360"/>
      </w:pPr>
      <w:rPr>
        <w:rFonts w:ascii="Courier New" w:hAnsi="Courier New" w:cs="Courier New" w:hint="default"/>
      </w:rPr>
    </w:lvl>
    <w:lvl w:ilvl="2" w:tplc="04190005" w:tentative="1">
      <w:start w:val="1"/>
      <w:numFmt w:val="bullet"/>
      <w:lvlText w:val=""/>
      <w:lvlJc w:val="left"/>
      <w:pPr>
        <w:ind w:left="3244" w:hanging="360"/>
      </w:pPr>
      <w:rPr>
        <w:rFonts w:ascii="Wingdings" w:hAnsi="Wingdings" w:hint="default"/>
      </w:rPr>
    </w:lvl>
    <w:lvl w:ilvl="3" w:tplc="04190001" w:tentative="1">
      <w:start w:val="1"/>
      <w:numFmt w:val="bullet"/>
      <w:lvlText w:val=""/>
      <w:lvlJc w:val="left"/>
      <w:pPr>
        <w:ind w:left="3964" w:hanging="360"/>
      </w:pPr>
      <w:rPr>
        <w:rFonts w:ascii="Symbol" w:hAnsi="Symbol" w:hint="default"/>
      </w:rPr>
    </w:lvl>
    <w:lvl w:ilvl="4" w:tplc="04190003" w:tentative="1">
      <w:start w:val="1"/>
      <w:numFmt w:val="bullet"/>
      <w:lvlText w:val="o"/>
      <w:lvlJc w:val="left"/>
      <w:pPr>
        <w:ind w:left="4684" w:hanging="360"/>
      </w:pPr>
      <w:rPr>
        <w:rFonts w:ascii="Courier New" w:hAnsi="Courier New" w:cs="Courier New" w:hint="default"/>
      </w:rPr>
    </w:lvl>
    <w:lvl w:ilvl="5" w:tplc="04190005" w:tentative="1">
      <w:start w:val="1"/>
      <w:numFmt w:val="bullet"/>
      <w:lvlText w:val=""/>
      <w:lvlJc w:val="left"/>
      <w:pPr>
        <w:ind w:left="5404" w:hanging="360"/>
      </w:pPr>
      <w:rPr>
        <w:rFonts w:ascii="Wingdings" w:hAnsi="Wingdings" w:hint="default"/>
      </w:rPr>
    </w:lvl>
    <w:lvl w:ilvl="6" w:tplc="04190001" w:tentative="1">
      <w:start w:val="1"/>
      <w:numFmt w:val="bullet"/>
      <w:lvlText w:val=""/>
      <w:lvlJc w:val="left"/>
      <w:pPr>
        <w:ind w:left="6124" w:hanging="360"/>
      </w:pPr>
      <w:rPr>
        <w:rFonts w:ascii="Symbol" w:hAnsi="Symbol" w:hint="default"/>
      </w:rPr>
    </w:lvl>
    <w:lvl w:ilvl="7" w:tplc="04190003" w:tentative="1">
      <w:start w:val="1"/>
      <w:numFmt w:val="bullet"/>
      <w:lvlText w:val="o"/>
      <w:lvlJc w:val="left"/>
      <w:pPr>
        <w:ind w:left="6844" w:hanging="360"/>
      </w:pPr>
      <w:rPr>
        <w:rFonts w:ascii="Courier New" w:hAnsi="Courier New" w:cs="Courier New" w:hint="default"/>
      </w:rPr>
    </w:lvl>
    <w:lvl w:ilvl="8" w:tplc="04190005" w:tentative="1">
      <w:start w:val="1"/>
      <w:numFmt w:val="bullet"/>
      <w:lvlText w:val=""/>
      <w:lvlJc w:val="left"/>
      <w:pPr>
        <w:ind w:left="7564" w:hanging="360"/>
      </w:pPr>
      <w:rPr>
        <w:rFonts w:ascii="Wingdings" w:hAnsi="Wingdings" w:hint="default"/>
      </w:rPr>
    </w:lvl>
  </w:abstractNum>
  <w:abstractNum w:abstractNumId="173">
    <w:nsid w:val="7CCD1F39"/>
    <w:multiLevelType w:val="hybridMultilevel"/>
    <w:tmpl w:val="15CCA46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4">
    <w:nsid w:val="7D0C05C2"/>
    <w:multiLevelType w:val="hybridMultilevel"/>
    <w:tmpl w:val="108AC7E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5">
    <w:nsid w:val="7D0D3841"/>
    <w:multiLevelType w:val="hybridMultilevel"/>
    <w:tmpl w:val="98741E0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6">
    <w:nsid w:val="7DC711D4"/>
    <w:multiLevelType w:val="hybridMultilevel"/>
    <w:tmpl w:val="4A66A9A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7">
    <w:nsid w:val="7E3E64E3"/>
    <w:multiLevelType w:val="hybridMultilevel"/>
    <w:tmpl w:val="2E78273A"/>
    <w:lvl w:ilvl="0" w:tplc="0419000D">
      <w:start w:val="1"/>
      <w:numFmt w:val="bullet"/>
      <w:lvlText w:val=""/>
      <w:lvlJc w:val="left"/>
      <w:pPr>
        <w:ind w:left="1804" w:hanging="360"/>
      </w:pPr>
      <w:rPr>
        <w:rFonts w:ascii="Wingdings" w:hAnsi="Wingdings" w:hint="default"/>
      </w:rPr>
    </w:lvl>
    <w:lvl w:ilvl="1" w:tplc="04190003" w:tentative="1">
      <w:start w:val="1"/>
      <w:numFmt w:val="bullet"/>
      <w:lvlText w:val="o"/>
      <w:lvlJc w:val="left"/>
      <w:pPr>
        <w:ind w:left="2524" w:hanging="360"/>
      </w:pPr>
      <w:rPr>
        <w:rFonts w:ascii="Courier New" w:hAnsi="Courier New" w:cs="Courier New" w:hint="default"/>
      </w:rPr>
    </w:lvl>
    <w:lvl w:ilvl="2" w:tplc="04190005" w:tentative="1">
      <w:start w:val="1"/>
      <w:numFmt w:val="bullet"/>
      <w:lvlText w:val=""/>
      <w:lvlJc w:val="left"/>
      <w:pPr>
        <w:ind w:left="3244" w:hanging="360"/>
      </w:pPr>
      <w:rPr>
        <w:rFonts w:ascii="Wingdings" w:hAnsi="Wingdings" w:hint="default"/>
      </w:rPr>
    </w:lvl>
    <w:lvl w:ilvl="3" w:tplc="04190001" w:tentative="1">
      <w:start w:val="1"/>
      <w:numFmt w:val="bullet"/>
      <w:lvlText w:val=""/>
      <w:lvlJc w:val="left"/>
      <w:pPr>
        <w:ind w:left="3964" w:hanging="360"/>
      </w:pPr>
      <w:rPr>
        <w:rFonts w:ascii="Symbol" w:hAnsi="Symbol" w:hint="default"/>
      </w:rPr>
    </w:lvl>
    <w:lvl w:ilvl="4" w:tplc="04190003" w:tentative="1">
      <w:start w:val="1"/>
      <w:numFmt w:val="bullet"/>
      <w:lvlText w:val="o"/>
      <w:lvlJc w:val="left"/>
      <w:pPr>
        <w:ind w:left="4684" w:hanging="360"/>
      </w:pPr>
      <w:rPr>
        <w:rFonts w:ascii="Courier New" w:hAnsi="Courier New" w:cs="Courier New" w:hint="default"/>
      </w:rPr>
    </w:lvl>
    <w:lvl w:ilvl="5" w:tplc="04190005" w:tentative="1">
      <w:start w:val="1"/>
      <w:numFmt w:val="bullet"/>
      <w:lvlText w:val=""/>
      <w:lvlJc w:val="left"/>
      <w:pPr>
        <w:ind w:left="5404" w:hanging="360"/>
      </w:pPr>
      <w:rPr>
        <w:rFonts w:ascii="Wingdings" w:hAnsi="Wingdings" w:hint="default"/>
      </w:rPr>
    </w:lvl>
    <w:lvl w:ilvl="6" w:tplc="04190001" w:tentative="1">
      <w:start w:val="1"/>
      <w:numFmt w:val="bullet"/>
      <w:lvlText w:val=""/>
      <w:lvlJc w:val="left"/>
      <w:pPr>
        <w:ind w:left="6124" w:hanging="360"/>
      </w:pPr>
      <w:rPr>
        <w:rFonts w:ascii="Symbol" w:hAnsi="Symbol" w:hint="default"/>
      </w:rPr>
    </w:lvl>
    <w:lvl w:ilvl="7" w:tplc="04190003" w:tentative="1">
      <w:start w:val="1"/>
      <w:numFmt w:val="bullet"/>
      <w:lvlText w:val="o"/>
      <w:lvlJc w:val="left"/>
      <w:pPr>
        <w:ind w:left="6844" w:hanging="360"/>
      </w:pPr>
      <w:rPr>
        <w:rFonts w:ascii="Courier New" w:hAnsi="Courier New" w:cs="Courier New" w:hint="default"/>
      </w:rPr>
    </w:lvl>
    <w:lvl w:ilvl="8" w:tplc="04190005" w:tentative="1">
      <w:start w:val="1"/>
      <w:numFmt w:val="bullet"/>
      <w:lvlText w:val=""/>
      <w:lvlJc w:val="left"/>
      <w:pPr>
        <w:ind w:left="7564" w:hanging="360"/>
      </w:pPr>
      <w:rPr>
        <w:rFonts w:ascii="Wingdings" w:hAnsi="Wingdings" w:hint="default"/>
      </w:rPr>
    </w:lvl>
  </w:abstractNum>
  <w:abstractNum w:abstractNumId="178">
    <w:nsid w:val="7E4E5D81"/>
    <w:multiLevelType w:val="hybridMultilevel"/>
    <w:tmpl w:val="DDE4F1D8"/>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9">
    <w:nsid w:val="7F4415F7"/>
    <w:multiLevelType w:val="hybridMultilevel"/>
    <w:tmpl w:val="D0003A2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00"/>
  </w:num>
  <w:num w:numId="2">
    <w:abstractNumId w:val="151"/>
  </w:num>
  <w:num w:numId="3">
    <w:abstractNumId w:val="0"/>
  </w:num>
  <w:num w:numId="4">
    <w:abstractNumId w:val="15"/>
  </w:num>
  <w:num w:numId="5">
    <w:abstractNumId w:val="62"/>
  </w:num>
  <w:num w:numId="6">
    <w:abstractNumId w:val="102"/>
  </w:num>
  <w:num w:numId="7">
    <w:abstractNumId w:val="106"/>
  </w:num>
  <w:num w:numId="8">
    <w:abstractNumId w:val="118"/>
  </w:num>
  <w:num w:numId="9">
    <w:abstractNumId w:val="107"/>
  </w:num>
  <w:num w:numId="10">
    <w:abstractNumId w:val="176"/>
  </w:num>
  <w:num w:numId="11">
    <w:abstractNumId w:val="73"/>
  </w:num>
  <w:num w:numId="12">
    <w:abstractNumId w:val="71"/>
  </w:num>
  <w:num w:numId="13">
    <w:abstractNumId w:val="14"/>
  </w:num>
  <w:num w:numId="14">
    <w:abstractNumId w:val="66"/>
  </w:num>
  <w:num w:numId="15">
    <w:abstractNumId w:val="96"/>
  </w:num>
  <w:num w:numId="16">
    <w:abstractNumId w:val="139"/>
  </w:num>
  <w:num w:numId="17">
    <w:abstractNumId w:val="82"/>
  </w:num>
  <w:num w:numId="18">
    <w:abstractNumId w:val="152"/>
  </w:num>
  <w:num w:numId="19">
    <w:abstractNumId w:val="63"/>
  </w:num>
  <w:num w:numId="20">
    <w:abstractNumId w:val="56"/>
  </w:num>
  <w:num w:numId="21">
    <w:abstractNumId w:val="60"/>
  </w:num>
  <w:num w:numId="22">
    <w:abstractNumId w:val="116"/>
  </w:num>
  <w:num w:numId="23">
    <w:abstractNumId w:val="171"/>
  </w:num>
  <w:num w:numId="24">
    <w:abstractNumId w:val="154"/>
  </w:num>
  <w:num w:numId="25">
    <w:abstractNumId w:val="175"/>
  </w:num>
  <w:num w:numId="26">
    <w:abstractNumId w:val="164"/>
  </w:num>
  <w:num w:numId="27">
    <w:abstractNumId w:val="94"/>
  </w:num>
  <w:num w:numId="28">
    <w:abstractNumId w:val="93"/>
  </w:num>
  <w:num w:numId="29">
    <w:abstractNumId w:val="138"/>
  </w:num>
  <w:num w:numId="30">
    <w:abstractNumId w:val="135"/>
  </w:num>
  <w:num w:numId="31">
    <w:abstractNumId w:val="64"/>
  </w:num>
  <w:num w:numId="32">
    <w:abstractNumId w:val="1"/>
  </w:num>
  <w:num w:numId="33">
    <w:abstractNumId w:val="2"/>
  </w:num>
  <w:num w:numId="34">
    <w:abstractNumId w:val="35"/>
  </w:num>
  <w:num w:numId="35">
    <w:abstractNumId w:val="12"/>
  </w:num>
  <w:num w:numId="36">
    <w:abstractNumId w:val="69"/>
  </w:num>
  <w:num w:numId="37">
    <w:abstractNumId w:val="169"/>
  </w:num>
  <w:num w:numId="38">
    <w:abstractNumId w:val="111"/>
  </w:num>
  <w:num w:numId="39">
    <w:abstractNumId w:val="9"/>
  </w:num>
  <w:num w:numId="40">
    <w:abstractNumId w:val="148"/>
  </w:num>
  <w:num w:numId="41">
    <w:abstractNumId w:val="85"/>
  </w:num>
  <w:num w:numId="42">
    <w:abstractNumId w:val="26"/>
  </w:num>
  <w:num w:numId="43">
    <w:abstractNumId w:val="132"/>
  </w:num>
  <w:num w:numId="44">
    <w:abstractNumId w:val="81"/>
  </w:num>
  <w:num w:numId="45">
    <w:abstractNumId w:val="115"/>
  </w:num>
  <w:num w:numId="46">
    <w:abstractNumId w:val="179"/>
  </w:num>
  <w:num w:numId="47">
    <w:abstractNumId w:val="8"/>
  </w:num>
  <w:num w:numId="48">
    <w:abstractNumId w:val="37"/>
  </w:num>
  <w:num w:numId="49">
    <w:abstractNumId w:val="78"/>
  </w:num>
  <w:num w:numId="50">
    <w:abstractNumId w:val="124"/>
  </w:num>
  <w:num w:numId="51">
    <w:abstractNumId w:val="87"/>
  </w:num>
  <w:num w:numId="52">
    <w:abstractNumId w:val="140"/>
  </w:num>
  <w:num w:numId="53">
    <w:abstractNumId w:val="161"/>
  </w:num>
  <w:num w:numId="54">
    <w:abstractNumId w:val="149"/>
  </w:num>
  <w:num w:numId="55">
    <w:abstractNumId w:val="33"/>
  </w:num>
  <w:num w:numId="56">
    <w:abstractNumId w:val="144"/>
  </w:num>
  <w:num w:numId="57">
    <w:abstractNumId w:val="177"/>
  </w:num>
  <w:num w:numId="58">
    <w:abstractNumId w:val="10"/>
  </w:num>
  <w:num w:numId="59">
    <w:abstractNumId w:val="112"/>
  </w:num>
  <w:num w:numId="60">
    <w:abstractNumId w:val="172"/>
  </w:num>
  <w:num w:numId="61">
    <w:abstractNumId w:val="125"/>
  </w:num>
  <w:num w:numId="62">
    <w:abstractNumId w:val="67"/>
  </w:num>
  <w:num w:numId="63">
    <w:abstractNumId w:val="109"/>
  </w:num>
  <w:num w:numId="64">
    <w:abstractNumId w:val="77"/>
  </w:num>
  <w:num w:numId="65">
    <w:abstractNumId w:val="134"/>
  </w:num>
  <w:num w:numId="66">
    <w:abstractNumId w:val="17"/>
  </w:num>
  <w:num w:numId="67">
    <w:abstractNumId w:val="32"/>
  </w:num>
  <w:num w:numId="68">
    <w:abstractNumId w:val="89"/>
  </w:num>
  <w:num w:numId="69">
    <w:abstractNumId w:val="88"/>
  </w:num>
  <w:num w:numId="70">
    <w:abstractNumId w:val="104"/>
  </w:num>
  <w:num w:numId="71">
    <w:abstractNumId w:val="170"/>
  </w:num>
  <w:num w:numId="72">
    <w:abstractNumId w:val="59"/>
  </w:num>
  <w:num w:numId="73">
    <w:abstractNumId w:val="53"/>
  </w:num>
  <w:num w:numId="74">
    <w:abstractNumId w:val="91"/>
  </w:num>
  <w:num w:numId="75">
    <w:abstractNumId w:val="45"/>
  </w:num>
  <w:num w:numId="76">
    <w:abstractNumId w:val="122"/>
  </w:num>
  <w:num w:numId="77">
    <w:abstractNumId w:val="127"/>
  </w:num>
  <w:num w:numId="78">
    <w:abstractNumId w:val="105"/>
  </w:num>
  <w:num w:numId="79">
    <w:abstractNumId w:val="162"/>
  </w:num>
  <w:num w:numId="80">
    <w:abstractNumId w:val="166"/>
  </w:num>
  <w:num w:numId="81">
    <w:abstractNumId w:val="126"/>
  </w:num>
  <w:num w:numId="82">
    <w:abstractNumId w:val="43"/>
  </w:num>
  <w:num w:numId="83">
    <w:abstractNumId w:val="83"/>
  </w:num>
  <w:num w:numId="84">
    <w:abstractNumId w:val="30"/>
  </w:num>
  <w:num w:numId="85">
    <w:abstractNumId w:val="40"/>
  </w:num>
  <w:num w:numId="86">
    <w:abstractNumId w:val="58"/>
  </w:num>
  <w:num w:numId="87">
    <w:abstractNumId w:val="147"/>
  </w:num>
  <w:num w:numId="88">
    <w:abstractNumId w:val="24"/>
  </w:num>
  <w:num w:numId="89">
    <w:abstractNumId w:val="84"/>
  </w:num>
  <w:num w:numId="90">
    <w:abstractNumId w:val="42"/>
  </w:num>
  <w:num w:numId="91">
    <w:abstractNumId w:val="92"/>
  </w:num>
  <w:num w:numId="92">
    <w:abstractNumId w:val="68"/>
  </w:num>
  <w:num w:numId="93">
    <w:abstractNumId w:val="47"/>
  </w:num>
  <w:num w:numId="94">
    <w:abstractNumId w:val="31"/>
  </w:num>
  <w:num w:numId="95">
    <w:abstractNumId w:val="41"/>
  </w:num>
  <w:num w:numId="96">
    <w:abstractNumId w:val="49"/>
  </w:num>
  <w:num w:numId="97">
    <w:abstractNumId w:val="52"/>
  </w:num>
  <w:num w:numId="98">
    <w:abstractNumId w:val="101"/>
  </w:num>
  <w:num w:numId="99">
    <w:abstractNumId w:val="48"/>
  </w:num>
  <w:num w:numId="100">
    <w:abstractNumId w:val="174"/>
  </w:num>
  <w:num w:numId="101">
    <w:abstractNumId w:val="137"/>
  </w:num>
  <w:num w:numId="102">
    <w:abstractNumId w:val="114"/>
  </w:num>
  <w:num w:numId="103">
    <w:abstractNumId w:val="159"/>
  </w:num>
  <w:num w:numId="104">
    <w:abstractNumId w:val="55"/>
  </w:num>
  <w:num w:numId="105">
    <w:abstractNumId w:val="44"/>
  </w:num>
  <w:num w:numId="106">
    <w:abstractNumId w:val="4"/>
  </w:num>
  <w:num w:numId="107">
    <w:abstractNumId w:val="65"/>
  </w:num>
  <w:num w:numId="108">
    <w:abstractNumId w:val="156"/>
  </w:num>
  <w:num w:numId="109">
    <w:abstractNumId w:val="38"/>
  </w:num>
  <w:num w:numId="110">
    <w:abstractNumId w:val="72"/>
  </w:num>
  <w:num w:numId="111">
    <w:abstractNumId w:val="57"/>
  </w:num>
  <w:num w:numId="112">
    <w:abstractNumId w:val="141"/>
  </w:num>
  <w:num w:numId="113">
    <w:abstractNumId w:val="54"/>
  </w:num>
  <w:num w:numId="114">
    <w:abstractNumId w:val="13"/>
  </w:num>
  <w:num w:numId="115">
    <w:abstractNumId w:val="28"/>
  </w:num>
  <w:num w:numId="116">
    <w:abstractNumId w:val="173"/>
  </w:num>
  <w:num w:numId="117">
    <w:abstractNumId w:val="16"/>
  </w:num>
  <w:num w:numId="118">
    <w:abstractNumId w:val="136"/>
  </w:num>
  <w:num w:numId="119">
    <w:abstractNumId w:val="46"/>
  </w:num>
  <w:num w:numId="120">
    <w:abstractNumId w:val="163"/>
  </w:num>
  <w:num w:numId="121">
    <w:abstractNumId w:val="123"/>
  </w:num>
  <w:num w:numId="122">
    <w:abstractNumId w:val="34"/>
  </w:num>
  <w:num w:numId="123">
    <w:abstractNumId w:val="110"/>
  </w:num>
  <w:num w:numId="124">
    <w:abstractNumId w:val="11"/>
  </w:num>
  <w:num w:numId="125">
    <w:abstractNumId w:val="128"/>
  </w:num>
  <w:num w:numId="126">
    <w:abstractNumId w:val="167"/>
  </w:num>
  <w:num w:numId="127">
    <w:abstractNumId w:val="155"/>
  </w:num>
  <w:num w:numId="128">
    <w:abstractNumId w:val="119"/>
  </w:num>
  <w:num w:numId="129">
    <w:abstractNumId w:val="108"/>
  </w:num>
  <w:num w:numId="130">
    <w:abstractNumId w:val="130"/>
  </w:num>
  <w:num w:numId="131">
    <w:abstractNumId w:val="21"/>
  </w:num>
  <w:num w:numId="132">
    <w:abstractNumId w:val="86"/>
  </w:num>
  <w:num w:numId="133">
    <w:abstractNumId w:val="25"/>
  </w:num>
  <w:num w:numId="134">
    <w:abstractNumId w:val="129"/>
  </w:num>
  <w:num w:numId="135">
    <w:abstractNumId w:val="158"/>
  </w:num>
  <w:num w:numId="136">
    <w:abstractNumId w:val="76"/>
  </w:num>
  <w:num w:numId="137">
    <w:abstractNumId w:val="51"/>
  </w:num>
  <w:num w:numId="138">
    <w:abstractNumId w:val="131"/>
  </w:num>
  <w:num w:numId="139">
    <w:abstractNumId w:val="80"/>
  </w:num>
  <w:num w:numId="140">
    <w:abstractNumId w:val="157"/>
  </w:num>
  <w:num w:numId="141">
    <w:abstractNumId w:val="79"/>
  </w:num>
  <w:num w:numId="142">
    <w:abstractNumId w:val="160"/>
  </w:num>
  <w:num w:numId="143">
    <w:abstractNumId w:val="90"/>
  </w:num>
  <w:num w:numId="144">
    <w:abstractNumId w:val="98"/>
  </w:num>
  <w:num w:numId="145">
    <w:abstractNumId w:val="5"/>
  </w:num>
  <w:num w:numId="146">
    <w:abstractNumId w:val="142"/>
  </w:num>
  <w:num w:numId="147">
    <w:abstractNumId w:val="18"/>
  </w:num>
  <w:num w:numId="148">
    <w:abstractNumId w:val="27"/>
  </w:num>
  <w:num w:numId="149">
    <w:abstractNumId w:val="117"/>
  </w:num>
  <w:num w:numId="150">
    <w:abstractNumId w:val="61"/>
  </w:num>
  <w:num w:numId="151">
    <w:abstractNumId w:val="19"/>
  </w:num>
  <w:num w:numId="152">
    <w:abstractNumId w:val="22"/>
  </w:num>
  <w:num w:numId="153">
    <w:abstractNumId w:val="103"/>
  </w:num>
  <w:num w:numId="154">
    <w:abstractNumId w:val="97"/>
  </w:num>
  <w:num w:numId="155">
    <w:abstractNumId w:val="7"/>
  </w:num>
  <w:num w:numId="156">
    <w:abstractNumId w:val="150"/>
  </w:num>
  <w:num w:numId="157">
    <w:abstractNumId w:val="178"/>
  </w:num>
  <w:num w:numId="158">
    <w:abstractNumId w:val="74"/>
  </w:num>
  <w:num w:numId="159">
    <w:abstractNumId w:val="50"/>
  </w:num>
  <w:num w:numId="160">
    <w:abstractNumId w:val="70"/>
  </w:num>
  <w:num w:numId="161">
    <w:abstractNumId w:val="143"/>
  </w:num>
  <w:num w:numId="162">
    <w:abstractNumId w:val="145"/>
  </w:num>
  <w:num w:numId="163">
    <w:abstractNumId w:val="121"/>
  </w:num>
  <w:num w:numId="164">
    <w:abstractNumId w:val="6"/>
  </w:num>
  <w:num w:numId="165">
    <w:abstractNumId w:val="23"/>
  </w:num>
  <w:num w:numId="166">
    <w:abstractNumId w:val="95"/>
  </w:num>
  <w:num w:numId="167">
    <w:abstractNumId w:val="146"/>
  </w:num>
  <w:num w:numId="168">
    <w:abstractNumId w:val="113"/>
  </w:num>
  <w:num w:numId="169">
    <w:abstractNumId w:val="3"/>
  </w:num>
  <w:num w:numId="170">
    <w:abstractNumId w:val="165"/>
  </w:num>
  <w:num w:numId="171">
    <w:abstractNumId w:val="36"/>
  </w:num>
  <w:num w:numId="172">
    <w:abstractNumId w:val="99"/>
  </w:num>
  <w:num w:numId="173">
    <w:abstractNumId w:val="120"/>
  </w:num>
  <w:num w:numId="174">
    <w:abstractNumId w:val="20"/>
  </w:num>
  <w:num w:numId="175">
    <w:abstractNumId w:val="168"/>
  </w:num>
  <w:num w:numId="176">
    <w:abstractNumId w:val="75"/>
  </w:num>
  <w:num w:numId="177">
    <w:abstractNumId w:val="133"/>
  </w:num>
  <w:num w:numId="178">
    <w:abstractNumId w:val="39"/>
  </w:num>
  <w:num w:numId="179">
    <w:abstractNumId w:val="153"/>
  </w:num>
  <w:num w:numId="180">
    <w:abstractNumId w:val="29"/>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2D0"/>
    <w:rsid w:val="00002067"/>
    <w:rsid w:val="0002397F"/>
    <w:rsid w:val="00034643"/>
    <w:rsid w:val="00035022"/>
    <w:rsid w:val="00036D31"/>
    <w:rsid w:val="00042C36"/>
    <w:rsid w:val="00051583"/>
    <w:rsid w:val="00054347"/>
    <w:rsid w:val="00054C92"/>
    <w:rsid w:val="000560DE"/>
    <w:rsid w:val="0005710B"/>
    <w:rsid w:val="00061195"/>
    <w:rsid w:val="000612BF"/>
    <w:rsid w:val="00062160"/>
    <w:rsid w:val="000715F4"/>
    <w:rsid w:val="00076C25"/>
    <w:rsid w:val="00097845"/>
    <w:rsid w:val="000A0AA2"/>
    <w:rsid w:val="000A13B1"/>
    <w:rsid w:val="000B126D"/>
    <w:rsid w:val="000B1DBB"/>
    <w:rsid w:val="000B2579"/>
    <w:rsid w:val="000B377C"/>
    <w:rsid w:val="000C515A"/>
    <w:rsid w:val="000D2C42"/>
    <w:rsid w:val="000D6270"/>
    <w:rsid w:val="000E0EB4"/>
    <w:rsid w:val="000E31CE"/>
    <w:rsid w:val="000E7327"/>
    <w:rsid w:val="000E7622"/>
    <w:rsid w:val="00100549"/>
    <w:rsid w:val="00106F9F"/>
    <w:rsid w:val="00107387"/>
    <w:rsid w:val="001171CA"/>
    <w:rsid w:val="00121888"/>
    <w:rsid w:val="001250FC"/>
    <w:rsid w:val="00125420"/>
    <w:rsid w:val="00126DC8"/>
    <w:rsid w:val="00133202"/>
    <w:rsid w:val="001341ED"/>
    <w:rsid w:val="00135314"/>
    <w:rsid w:val="00135A90"/>
    <w:rsid w:val="00135B39"/>
    <w:rsid w:val="00146C32"/>
    <w:rsid w:val="00147576"/>
    <w:rsid w:val="00150DBB"/>
    <w:rsid w:val="00154D4F"/>
    <w:rsid w:val="00154E15"/>
    <w:rsid w:val="00156319"/>
    <w:rsid w:val="001602C8"/>
    <w:rsid w:val="00167037"/>
    <w:rsid w:val="001805D6"/>
    <w:rsid w:val="00185FCC"/>
    <w:rsid w:val="001956CC"/>
    <w:rsid w:val="001A205B"/>
    <w:rsid w:val="001B4757"/>
    <w:rsid w:val="001B6B06"/>
    <w:rsid w:val="001B7556"/>
    <w:rsid w:val="001B7D10"/>
    <w:rsid w:val="001C07E0"/>
    <w:rsid w:val="001C13FB"/>
    <w:rsid w:val="001C168C"/>
    <w:rsid w:val="001C53AC"/>
    <w:rsid w:val="001D3BDE"/>
    <w:rsid w:val="001D6E87"/>
    <w:rsid w:val="001E14C8"/>
    <w:rsid w:val="001E317E"/>
    <w:rsid w:val="001E3DEE"/>
    <w:rsid w:val="001E6E88"/>
    <w:rsid w:val="001E72DD"/>
    <w:rsid w:val="001F0EBB"/>
    <w:rsid w:val="001F1532"/>
    <w:rsid w:val="001F4D13"/>
    <w:rsid w:val="001F749E"/>
    <w:rsid w:val="00200ED6"/>
    <w:rsid w:val="002013A9"/>
    <w:rsid w:val="0020645A"/>
    <w:rsid w:val="00222321"/>
    <w:rsid w:val="002229ED"/>
    <w:rsid w:val="0022439B"/>
    <w:rsid w:val="002272D0"/>
    <w:rsid w:val="00231172"/>
    <w:rsid w:val="0023385B"/>
    <w:rsid w:val="002351F9"/>
    <w:rsid w:val="002363EE"/>
    <w:rsid w:val="00253C1C"/>
    <w:rsid w:val="00255B92"/>
    <w:rsid w:val="00257FC5"/>
    <w:rsid w:val="0026271C"/>
    <w:rsid w:val="00263D24"/>
    <w:rsid w:val="0028313E"/>
    <w:rsid w:val="002833FD"/>
    <w:rsid w:val="002840E5"/>
    <w:rsid w:val="0028528D"/>
    <w:rsid w:val="00287622"/>
    <w:rsid w:val="002958EF"/>
    <w:rsid w:val="002966A3"/>
    <w:rsid w:val="002A629B"/>
    <w:rsid w:val="002B3C5C"/>
    <w:rsid w:val="002B4049"/>
    <w:rsid w:val="002B5BE6"/>
    <w:rsid w:val="002B7AA5"/>
    <w:rsid w:val="002C101B"/>
    <w:rsid w:val="002C2DF7"/>
    <w:rsid w:val="002C3BEE"/>
    <w:rsid w:val="002D45ED"/>
    <w:rsid w:val="002D605C"/>
    <w:rsid w:val="002E6207"/>
    <w:rsid w:val="002E7DF8"/>
    <w:rsid w:val="002F3584"/>
    <w:rsid w:val="002F74A9"/>
    <w:rsid w:val="00300DED"/>
    <w:rsid w:val="003041E6"/>
    <w:rsid w:val="003053EC"/>
    <w:rsid w:val="0031268D"/>
    <w:rsid w:val="003212B2"/>
    <w:rsid w:val="00324984"/>
    <w:rsid w:val="003251EB"/>
    <w:rsid w:val="00326795"/>
    <w:rsid w:val="00327CD9"/>
    <w:rsid w:val="003322CC"/>
    <w:rsid w:val="003355BE"/>
    <w:rsid w:val="0034078E"/>
    <w:rsid w:val="00342824"/>
    <w:rsid w:val="003462FC"/>
    <w:rsid w:val="0035121F"/>
    <w:rsid w:val="00352F32"/>
    <w:rsid w:val="00353014"/>
    <w:rsid w:val="003533AB"/>
    <w:rsid w:val="00354244"/>
    <w:rsid w:val="00354FAB"/>
    <w:rsid w:val="003566FD"/>
    <w:rsid w:val="00361EEF"/>
    <w:rsid w:val="003638E6"/>
    <w:rsid w:val="00365C09"/>
    <w:rsid w:val="00370682"/>
    <w:rsid w:val="00370D19"/>
    <w:rsid w:val="0038402F"/>
    <w:rsid w:val="00385BB9"/>
    <w:rsid w:val="003907A4"/>
    <w:rsid w:val="00390E0D"/>
    <w:rsid w:val="00390EDE"/>
    <w:rsid w:val="00391D16"/>
    <w:rsid w:val="00393FF5"/>
    <w:rsid w:val="00394B5E"/>
    <w:rsid w:val="003A0182"/>
    <w:rsid w:val="003C2260"/>
    <w:rsid w:val="003C4BB7"/>
    <w:rsid w:val="003D3F75"/>
    <w:rsid w:val="003D58D4"/>
    <w:rsid w:val="003D5A57"/>
    <w:rsid w:val="003E2228"/>
    <w:rsid w:val="003E24C2"/>
    <w:rsid w:val="003E609E"/>
    <w:rsid w:val="003F2669"/>
    <w:rsid w:val="003F632E"/>
    <w:rsid w:val="0040257C"/>
    <w:rsid w:val="00407196"/>
    <w:rsid w:val="00411944"/>
    <w:rsid w:val="00415364"/>
    <w:rsid w:val="0041692B"/>
    <w:rsid w:val="00417115"/>
    <w:rsid w:val="0043042D"/>
    <w:rsid w:val="00436AE3"/>
    <w:rsid w:val="00437B38"/>
    <w:rsid w:val="00440EE9"/>
    <w:rsid w:val="0044327C"/>
    <w:rsid w:val="004434F6"/>
    <w:rsid w:val="00453AAC"/>
    <w:rsid w:val="004575CA"/>
    <w:rsid w:val="0045779B"/>
    <w:rsid w:val="00462975"/>
    <w:rsid w:val="0046759C"/>
    <w:rsid w:val="00470DCF"/>
    <w:rsid w:val="00475236"/>
    <w:rsid w:val="0047724D"/>
    <w:rsid w:val="004772EF"/>
    <w:rsid w:val="00477CF4"/>
    <w:rsid w:val="004812D3"/>
    <w:rsid w:val="004836AE"/>
    <w:rsid w:val="00493552"/>
    <w:rsid w:val="004A04B5"/>
    <w:rsid w:val="004A1F6B"/>
    <w:rsid w:val="004A4638"/>
    <w:rsid w:val="004A6495"/>
    <w:rsid w:val="004B007E"/>
    <w:rsid w:val="004B2468"/>
    <w:rsid w:val="004B391B"/>
    <w:rsid w:val="004B6F0B"/>
    <w:rsid w:val="004C075A"/>
    <w:rsid w:val="004C1E6C"/>
    <w:rsid w:val="004C629B"/>
    <w:rsid w:val="004D14E7"/>
    <w:rsid w:val="004D1AC6"/>
    <w:rsid w:val="004D2B7B"/>
    <w:rsid w:val="004D64D1"/>
    <w:rsid w:val="004D65C5"/>
    <w:rsid w:val="004D74BF"/>
    <w:rsid w:val="004F6AAF"/>
    <w:rsid w:val="004F7943"/>
    <w:rsid w:val="00500DF4"/>
    <w:rsid w:val="005018B7"/>
    <w:rsid w:val="00501DE9"/>
    <w:rsid w:val="00505BFF"/>
    <w:rsid w:val="00510257"/>
    <w:rsid w:val="00513F9A"/>
    <w:rsid w:val="00520DD0"/>
    <w:rsid w:val="00521072"/>
    <w:rsid w:val="00522D9D"/>
    <w:rsid w:val="00523FEA"/>
    <w:rsid w:val="005248CD"/>
    <w:rsid w:val="00524ACF"/>
    <w:rsid w:val="00530A84"/>
    <w:rsid w:val="00533A1B"/>
    <w:rsid w:val="0053622C"/>
    <w:rsid w:val="005432D2"/>
    <w:rsid w:val="0054734C"/>
    <w:rsid w:val="005506A7"/>
    <w:rsid w:val="005509D7"/>
    <w:rsid w:val="00555CE8"/>
    <w:rsid w:val="00560237"/>
    <w:rsid w:val="00561491"/>
    <w:rsid w:val="00562CD4"/>
    <w:rsid w:val="00565840"/>
    <w:rsid w:val="00571E3D"/>
    <w:rsid w:val="005753CD"/>
    <w:rsid w:val="00580A57"/>
    <w:rsid w:val="005820C8"/>
    <w:rsid w:val="0058465E"/>
    <w:rsid w:val="00587D93"/>
    <w:rsid w:val="005900F8"/>
    <w:rsid w:val="005967AA"/>
    <w:rsid w:val="005971CE"/>
    <w:rsid w:val="005A0AA0"/>
    <w:rsid w:val="005A4B2C"/>
    <w:rsid w:val="005B5DAA"/>
    <w:rsid w:val="005B771E"/>
    <w:rsid w:val="005C29CA"/>
    <w:rsid w:val="005D1670"/>
    <w:rsid w:val="005E716C"/>
    <w:rsid w:val="005E7A43"/>
    <w:rsid w:val="005F76E1"/>
    <w:rsid w:val="00601398"/>
    <w:rsid w:val="006028E4"/>
    <w:rsid w:val="006165BB"/>
    <w:rsid w:val="00627EE3"/>
    <w:rsid w:val="00633CC9"/>
    <w:rsid w:val="006401DE"/>
    <w:rsid w:val="00641721"/>
    <w:rsid w:val="00641D8D"/>
    <w:rsid w:val="00645ED9"/>
    <w:rsid w:val="00655307"/>
    <w:rsid w:val="0066698C"/>
    <w:rsid w:val="0067010F"/>
    <w:rsid w:val="006712A6"/>
    <w:rsid w:val="00671807"/>
    <w:rsid w:val="00674E36"/>
    <w:rsid w:val="006758CB"/>
    <w:rsid w:val="006801A2"/>
    <w:rsid w:val="00682638"/>
    <w:rsid w:val="006829E7"/>
    <w:rsid w:val="0068412F"/>
    <w:rsid w:val="00685782"/>
    <w:rsid w:val="00691DEC"/>
    <w:rsid w:val="00697295"/>
    <w:rsid w:val="006977B1"/>
    <w:rsid w:val="00697958"/>
    <w:rsid w:val="006A5F0D"/>
    <w:rsid w:val="006A71CA"/>
    <w:rsid w:val="006B0BD5"/>
    <w:rsid w:val="006B116A"/>
    <w:rsid w:val="006B1BBD"/>
    <w:rsid w:val="006B20EF"/>
    <w:rsid w:val="006B3F1D"/>
    <w:rsid w:val="006C0D19"/>
    <w:rsid w:val="006D15FC"/>
    <w:rsid w:val="006D3AF9"/>
    <w:rsid w:val="006D5C4C"/>
    <w:rsid w:val="006E5EF3"/>
    <w:rsid w:val="006E7BEC"/>
    <w:rsid w:val="006F138B"/>
    <w:rsid w:val="006F6CA4"/>
    <w:rsid w:val="006F757F"/>
    <w:rsid w:val="006F76CC"/>
    <w:rsid w:val="00700A15"/>
    <w:rsid w:val="00701EE3"/>
    <w:rsid w:val="0070252A"/>
    <w:rsid w:val="00707D1A"/>
    <w:rsid w:val="00713F36"/>
    <w:rsid w:val="00717483"/>
    <w:rsid w:val="007207AC"/>
    <w:rsid w:val="00720C0C"/>
    <w:rsid w:val="00723AA4"/>
    <w:rsid w:val="00724E96"/>
    <w:rsid w:val="00725615"/>
    <w:rsid w:val="00733D5A"/>
    <w:rsid w:val="00737663"/>
    <w:rsid w:val="007400FA"/>
    <w:rsid w:val="00740999"/>
    <w:rsid w:val="00740C39"/>
    <w:rsid w:val="007411F0"/>
    <w:rsid w:val="00751405"/>
    <w:rsid w:val="007535E8"/>
    <w:rsid w:val="007575CC"/>
    <w:rsid w:val="00762248"/>
    <w:rsid w:val="0076350F"/>
    <w:rsid w:val="00763CFB"/>
    <w:rsid w:val="007735DE"/>
    <w:rsid w:val="00774892"/>
    <w:rsid w:val="007813FA"/>
    <w:rsid w:val="00783381"/>
    <w:rsid w:val="00786108"/>
    <w:rsid w:val="00790AA8"/>
    <w:rsid w:val="00796FA1"/>
    <w:rsid w:val="007A1479"/>
    <w:rsid w:val="007A1A75"/>
    <w:rsid w:val="007A24F0"/>
    <w:rsid w:val="007A539E"/>
    <w:rsid w:val="007B46FA"/>
    <w:rsid w:val="007C1780"/>
    <w:rsid w:val="007C4E6C"/>
    <w:rsid w:val="007E01AB"/>
    <w:rsid w:val="007E54B4"/>
    <w:rsid w:val="007E5B1B"/>
    <w:rsid w:val="007F632D"/>
    <w:rsid w:val="007F7680"/>
    <w:rsid w:val="00801BF0"/>
    <w:rsid w:val="00804DE6"/>
    <w:rsid w:val="00805767"/>
    <w:rsid w:val="008060D0"/>
    <w:rsid w:val="008104D7"/>
    <w:rsid w:val="00813760"/>
    <w:rsid w:val="008178E9"/>
    <w:rsid w:val="00821BEA"/>
    <w:rsid w:val="00822F93"/>
    <w:rsid w:val="00823291"/>
    <w:rsid w:val="00824C42"/>
    <w:rsid w:val="008253A0"/>
    <w:rsid w:val="00836082"/>
    <w:rsid w:val="0083776E"/>
    <w:rsid w:val="00837BCF"/>
    <w:rsid w:val="008415C0"/>
    <w:rsid w:val="0084210D"/>
    <w:rsid w:val="00846269"/>
    <w:rsid w:val="008475AE"/>
    <w:rsid w:val="00847927"/>
    <w:rsid w:val="00850157"/>
    <w:rsid w:val="008521D9"/>
    <w:rsid w:val="008603DB"/>
    <w:rsid w:val="00860408"/>
    <w:rsid w:val="00871FFE"/>
    <w:rsid w:val="008851F3"/>
    <w:rsid w:val="008908BF"/>
    <w:rsid w:val="00892310"/>
    <w:rsid w:val="00897081"/>
    <w:rsid w:val="00897F43"/>
    <w:rsid w:val="008A6621"/>
    <w:rsid w:val="008A7A74"/>
    <w:rsid w:val="008B19F5"/>
    <w:rsid w:val="008B3843"/>
    <w:rsid w:val="008B7CAF"/>
    <w:rsid w:val="008C3F13"/>
    <w:rsid w:val="008C7A2C"/>
    <w:rsid w:val="008D0889"/>
    <w:rsid w:val="008D283A"/>
    <w:rsid w:val="008E0B4F"/>
    <w:rsid w:val="008E2B54"/>
    <w:rsid w:val="008E2B60"/>
    <w:rsid w:val="008F1484"/>
    <w:rsid w:val="008F2397"/>
    <w:rsid w:val="00904EBE"/>
    <w:rsid w:val="00912589"/>
    <w:rsid w:val="009147B9"/>
    <w:rsid w:val="00916C17"/>
    <w:rsid w:val="00932ADB"/>
    <w:rsid w:val="00935422"/>
    <w:rsid w:val="00943AC4"/>
    <w:rsid w:val="00946582"/>
    <w:rsid w:val="009465E7"/>
    <w:rsid w:val="0095142B"/>
    <w:rsid w:val="00953A91"/>
    <w:rsid w:val="009662F3"/>
    <w:rsid w:val="0097224D"/>
    <w:rsid w:val="00975DFB"/>
    <w:rsid w:val="00982498"/>
    <w:rsid w:val="00982E83"/>
    <w:rsid w:val="009833AE"/>
    <w:rsid w:val="00990385"/>
    <w:rsid w:val="00995026"/>
    <w:rsid w:val="009A013C"/>
    <w:rsid w:val="009A4AA4"/>
    <w:rsid w:val="009A56A3"/>
    <w:rsid w:val="009A7A11"/>
    <w:rsid w:val="009B3644"/>
    <w:rsid w:val="009B6547"/>
    <w:rsid w:val="009C08EA"/>
    <w:rsid w:val="009C7381"/>
    <w:rsid w:val="009E1531"/>
    <w:rsid w:val="009E156B"/>
    <w:rsid w:val="009F4252"/>
    <w:rsid w:val="009F44C2"/>
    <w:rsid w:val="009F6F98"/>
    <w:rsid w:val="009F713B"/>
    <w:rsid w:val="009F79FC"/>
    <w:rsid w:val="00A00D7E"/>
    <w:rsid w:val="00A014BC"/>
    <w:rsid w:val="00A03141"/>
    <w:rsid w:val="00A1077C"/>
    <w:rsid w:val="00A11788"/>
    <w:rsid w:val="00A12FC2"/>
    <w:rsid w:val="00A17CED"/>
    <w:rsid w:val="00A21F25"/>
    <w:rsid w:val="00A30030"/>
    <w:rsid w:val="00A35092"/>
    <w:rsid w:val="00A35F79"/>
    <w:rsid w:val="00A44631"/>
    <w:rsid w:val="00A45B77"/>
    <w:rsid w:val="00A474E5"/>
    <w:rsid w:val="00A56CC5"/>
    <w:rsid w:val="00A5708B"/>
    <w:rsid w:val="00A57123"/>
    <w:rsid w:val="00A57944"/>
    <w:rsid w:val="00A60B9B"/>
    <w:rsid w:val="00A6270E"/>
    <w:rsid w:val="00A653F2"/>
    <w:rsid w:val="00A728DE"/>
    <w:rsid w:val="00A7575C"/>
    <w:rsid w:val="00A76C8D"/>
    <w:rsid w:val="00A8466B"/>
    <w:rsid w:val="00A865A8"/>
    <w:rsid w:val="00A9547F"/>
    <w:rsid w:val="00AA31A5"/>
    <w:rsid w:val="00AA3474"/>
    <w:rsid w:val="00AA43B3"/>
    <w:rsid w:val="00AA59A0"/>
    <w:rsid w:val="00AB062D"/>
    <w:rsid w:val="00AB2EFC"/>
    <w:rsid w:val="00AB4644"/>
    <w:rsid w:val="00AC375D"/>
    <w:rsid w:val="00AC48F9"/>
    <w:rsid w:val="00AC5A88"/>
    <w:rsid w:val="00AD5E96"/>
    <w:rsid w:val="00AD66D0"/>
    <w:rsid w:val="00AE1CFB"/>
    <w:rsid w:val="00AE3BAC"/>
    <w:rsid w:val="00AE3CB3"/>
    <w:rsid w:val="00AE59B5"/>
    <w:rsid w:val="00AE62E3"/>
    <w:rsid w:val="00AE6A2F"/>
    <w:rsid w:val="00AF0582"/>
    <w:rsid w:val="00AF43EC"/>
    <w:rsid w:val="00B0017A"/>
    <w:rsid w:val="00B0220F"/>
    <w:rsid w:val="00B135A2"/>
    <w:rsid w:val="00B15AB6"/>
    <w:rsid w:val="00B2158A"/>
    <w:rsid w:val="00B21A39"/>
    <w:rsid w:val="00B235D5"/>
    <w:rsid w:val="00B25913"/>
    <w:rsid w:val="00B26468"/>
    <w:rsid w:val="00B30B7B"/>
    <w:rsid w:val="00B30B8A"/>
    <w:rsid w:val="00B3190C"/>
    <w:rsid w:val="00B3347B"/>
    <w:rsid w:val="00B36A55"/>
    <w:rsid w:val="00B4301C"/>
    <w:rsid w:val="00B4723F"/>
    <w:rsid w:val="00B539B3"/>
    <w:rsid w:val="00B556F4"/>
    <w:rsid w:val="00B5770C"/>
    <w:rsid w:val="00B606BF"/>
    <w:rsid w:val="00B7187A"/>
    <w:rsid w:val="00B73791"/>
    <w:rsid w:val="00B76045"/>
    <w:rsid w:val="00B9775E"/>
    <w:rsid w:val="00BA297A"/>
    <w:rsid w:val="00BA2E70"/>
    <w:rsid w:val="00BA78E7"/>
    <w:rsid w:val="00BB09A8"/>
    <w:rsid w:val="00BB6ABE"/>
    <w:rsid w:val="00BB7F1E"/>
    <w:rsid w:val="00BC195E"/>
    <w:rsid w:val="00BC297F"/>
    <w:rsid w:val="00BD3EDB"/>
    <w:rsid w:val="00BD563D"/>
    <w:rsid w:val="00BE03C1"/>
    <w:rsid w:val="00BF1321"/>
    <w:rsid w:val="00C026D9"/>
    <w:rsid w:val="00C06FE4"/>
    <w:rsid w:val="00C17CD1"/>
    <w:rsid w:val="00C214DF"/>
    <w:rsid w:val="00C2218A"/>
    <w:rsid w:val="00C2238C"/>
    <w:rsid w:val="00C23860"/>
    <w:rsid w:val="00C24F9E"/>
    <w:rsid w:val="00C27048"/>
    <w:rsid w:val="00C302A6"/>
    <w:rsid w:val="00C31144"/>
    <w:rsid w:val="00C319C8"/>
    <w:rsid w:val="00C43701"/>
    <w:rsid w:val="00C460F8"/>
    <w:rsid w:val="00C50D38"/>
    <w:rsid w:val="00C50D5B"/>
    <w:rsid w:val="00C529A4"/>
    <w:rsid w:val="00C6137D"/>
    <w:rsid w:val="00C621FB"/>
    <w:rsid w:val="00C6351F"/>
    <w:rsid w:val="00C706BF"/>
    <w:rsid w:val="00C71894"/>
    <w:rsid w:val="00C7408E"/>
    <w:rsid w:val="00C76290"/>
    <w:rsid w:val="00C77EF5"/>
    <w:rsid w:val="00C80043"/>
    <w:rsid w:val="00C80080"/>
    <w:rsid w:val="00C820A6"/>
    <w:rsid w:val="00C84DE1"/>
    <w:rsid w:val="00C904D6"/>
    <w:rsid w:val="00C90F61"/>
    <w:rsid w:val="00C93C11"/>
    <w:rsid w:val="00CA5288"/>
    <w:rsid w:val="00CA6C24"/>
    <w:rsid w:val="00CB4118"/>
    <w:rsid w:val="00CB6B3D"/>
    <w:rsid w:val="00CC1E5E"/>
    <w:rsid w:val="00CD12ED"/>
    <w:rsid w:val="00CD45F0"/>
    <w:rsid w:val="00CD7786"/>
    <w:rsid w:val="00CD77AB"/>
    <w:rsid w:val="00CE69D0"/>
    <w:rsid w:val="00CF16E3"/>
    <w:rsid w:val="00CF1C78"/>
    <w:rsid w:val="00CF2268"/>
    <w:rsid w:val="00CF47F6"/>
    <w:rsid w:val="00CF5DE9"/>
    <w:rsid w:val="00D00ED8"/>
    <w:rsid w:val="00D042E3"/>
    <w:rsid w:val="00D10A07"/>
    <w:rsid w:val="00D133F7"/>
    <w:rsid w:val="00D134DF"/>
    <w:rsid w:val="00D15500"/>
    <w:rsid w:val="00D20A76"/>
    <w:rsid w:val="00D22862"/>
    <w:rsid w:val="00D2704D"/>
    <w:rsid w:val="00D336CA"/>
    <w:rsid w:val="00D35F33"/>
    <w:rsid w:val="00D41C18"/>
    <w:rsid w:val="00D432E5"/>
    <w:rsid w:val="00D43A44"/>
    <w:rsid w:val="00D5030C"/>
    <w:rsid w:val="00D51865"/>
    <w:rsid w:val="00D5393E"/>
    <w:rsid w:val="00D550C2"/>
    <w:rsid w:val="00D552E2"/>
    <w:rsid w:val="00D56E27"/>
    <w:rsid w:val="00D57BB6"/>
    <w:rsid w:val="00D7477E"/>
    <w:rsid w:val="00D766B0"/>
    <w:rsid w:val="00D76C20"/>
    <w:rsid w:val="00D90A53"/>
    <w:rsid w:val="00DA38A5"/>
    <w:rsid w:val="00DA6A2F"/>
    <w:rsid w:val="00DA7358"/>
    <w:rsid w:val="00DB45F0"/>
    <w:rsid w:val="00DB6518"/>
    <w:rsid w:val="00DB7024"/>
    <w:rsid w:val="00DC0F81"/>
    <w:rsid w:val="00DC19B8"/>
    <w:rsid w:val="00DD04C5"/>
    <w:rsid w:val="00DD1533"/>
    <w:rsid w:val="00DD2879"/>
    <w:rsid w:val="00DD3B40"/>
    <w:rsid w:val="00DD4198"/>
    <w:rsid w:val="00DD5642"/>
    <w:rsid w:val="00DD611B"/>
    <w:rsid w:val="00DD78B5"/>
    <w:rsid w:val="00DE673C"/>
    <w:rsid w:val="00DE7582"/>
    <w:rsid w:val="00DF3FF2"/>
    <w:rsid w:val="00DF4CEC"/>
    <w:rsid w:val="00E00C5B"/>
    <w:rsid w:val="00E0158E"/>
    <w:rsid w:val="00E05850"/>
    <w:rsid w:val="00E14F9F"/>
    <w:rsid w:val="00E2085A"/>
    <w:rsid w:val="00E21313"/>
    <w:rsid w:val="00E21E8D"/>
    <w:rsid w:val="00E24AF6"/>
    <w:rsid w:val="00E33337"/>
    <w:rsid w:val="00E45A73"/>
    <w:rsid w:val="00E46121"/>
    <w:rsid w:val="00E5336E"/>
    <w:rsid w:val="00E711BC"/>
    <w:rsid w:val="00E80FB3"/>
    <w:rsid w:val="00E8538F"/>
    <w:rsid w:val="00E917FB"/>
    <w:rsid w:val="00E92FAE"/>
    <w:rsid w:val="00EA2C9C"/>
    <w:rsid w:val="00EA6A58"/>
    <w:rsid w:val="00EA79FD"/>
    <w:rsid w:val="00EB2271"/>
    <w:rsid w:val="00EB2A5D"/>
    <w:rsid w:val="00EB2CC1"/>
    <w:rsid w:val="00EB3DDD"/>
    <w:rsid w:val="00EB5242"/>
    <w:rsid w:val="00EB6B0F"/>
    <w:rsid w:val="00EB75EF"/>
    <w:rsid w:val="00EB7AAE"/>
    <w:rsid w:val="00EC3C8D"/>
    <w:rsid w:val="00ED1EA8"/>
    <w:rsid w:val="00ED4ED3"/>
    <w:rsid w:val="00EE089A"/>
    <w:rsid w:val="00EE5DA9"/>
    <w:rsid w:val="00EF328B"/>
    <w:rsid w:val="00F04359"/>
    <w:rsid w:val="00F048A2"/>
    <w:rsid w:val="00F061F2"/>
    <w:rsid w:val="00F16020"/>
    <w:rsid w:val="00F25C73"/>
    <w:rsid w:val="00F26D92"/>
    <w:rsid w:val="00F30140"/>
    <w:rsid w:val="00F326E1"/>
    <w:rsid w:val="00F42E8A"/>
    <w:rsid w:val="00F518A2"/>
    <w:rsid w:val="00F635B5"/>
    <w:rsid w:val="00F6709A"/>
    <w:rsid w:val="00F74673"/>
    <w:rsid w:val="00F77AEA"/>
    <w:rsid w:val="00F825AD"/>
    <w:rsid w:val="00F8446F"/>
    <w:rsid w:val="00F8693F"/>
    <w:rsid w:val="00F8696D"/>
    <w:rsid w:val="00F9245F"/>
    <w:rsid w:val="00FA1429"/>
    <w:rsid w:val="00FA15E4"/>
    <w:rsid w:val="00FA6CAB"/>
    <w:rsid w:val="00FB4E03"/>
    <w:rsid w:val="00FB63FC"/>
    <w:rsid w:val="00FC47EB"/>
    <w:rsid w:val="00FC71E2"/>
    <w:rsid w:val="00FD1C23"/>
    <w:rsid w:val="00FD26CF"/>
    <w:rsid w:val="00FE16DC"/>
    <w:rsid w:val="00FE41B4"/>
    <w:rsid w:val="00FF4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B6B6FFC6-578E-4C66-96A8-C6A9896D5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A75"/>
  </w:style>
  <w:style w:type="paragraph" w:styleId="1">
    <w:name w:val="heading 1"/>
    <w:basedOn w:val="a"/>
    <w:next w:val="a"/>
    <w:link w:val="10"/>
    <w:qFormat/>
    <w:rsid w:val="00B235D5"/>
    <w:pPr>
      <w:keepNext/>
      <w:spacing w:line="240" w:lineRule="auto"/>
      <w:ind w:firstLine="0"/>
      <w:outlineLvl w:val="0"/>
    </w:pPr>
    <w:rPr>
      <w:rFonts w:ascii="Calibri" w:eastAsia="Times New Roman" w:hAnsi="Calibri" w:cs="Calibri"/>
      <w:b/>
      <w:bCs/>
      <w:sz w:val="20"/>
      <w:szCs w:val="20"/>
      <w:lang w:eastAsia="ru-RU"/>
    </w:rPr>
  </w:style>
  <w:style w:type="paragraph" w:styleId="7">
    <w:name w:val="heading 7"/>
    <w:basedOn w:val="a"/>
    <w:next w:val="a"/>
    <w:link w:val="70"/>
    <w:qFormat/>
    <w:rsid w:val="00B235D5"/>
    <w:pPr>
      <w:keepNext/>
      <w:spacing w:line="240" w:lineRule="auto"/>
      <w:ind w:firstLine="0"/>
      <w:outlineLvl w:val="6"/>
    </w:pPr>
    <w:rPr>
      <w:rFonts w:eastAsia="Times New Roman"/>
      <w:b/>
      <w:bCs/>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21FB"/>
    <w:pPr>
      <w:widowControl w:val="0"/>
      <w:autoSpaceDE w:val="0"/>
      <w:autoSpaceDN w:val="0"/>
      <w:adjustRightInd w:val="0"/>
      <w:spacing w:line="240" w:lineRule="auto"/>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C621FB"/>
    <w:pPr>
      <w:widowControl w:val="0"/>
      <w:tabs>
        <w:tab w:val="center" w:pos="4677"/>
        <w:tab w:val="right" w:pos="9355"/>
      </w:tabs>
      <w:autoSpaceDE w:val="0"/>
      <w:autoSpaceDN w:val="0"/>
      <w:adjustRightInd w:val="0"/>
      <w:spacing w:line="240" w:lineRule="auto"/>
      <w:ind w:firstLine="0"/>
      <w:jc w:val="left"/>
    </w:pPr>
    <w:rPr>
      <w:rFonts w:eastAsia="Times New Roman"/>
      <w:sz w:val="20"/>
      <w:szCs w:val="20"/>
      <w:lang w:eastAsia="ru-RU"/>
    </w:rPr>
  </w:style>
  <w:style w:type="character" w:customStyle="1" w:styleId="a5">
    <w:name w:val="Нижний колонтитул Знак"/>
    <w:basedOn w:val="a0"/>
    <w:link w:val="a4"/>
    <w:rsid w:val="00C621FB"/>
    <w:rPr>
      <w:rFonts w:eastAsia="Times New Roman"/>
      <w:sz w:val="20"/>
      <w:szCs w:val="20"/>
      <w:lang w:eastAsia="ru-RU"/>
    </w:rPr>
  </w:style>
  <w:style w:type="character" w:styleId="a6">
    <w:name w:val="page number"/>
    <w:basedOn w:val="a0"/>
    <w:rsid w:val="00C621FB"/>
  </w:style>
  <w:style w:type="paragraph" w:styleId="a7">
    <w:name w:val="Balloon Text"/>
    <w:basedOn w:val="a"/>
    <w:link w:val="a8"/>
    <w:semiHidden/>
    <w:unhideWhenUsed/>
    <w:rsid w:val="00BB6ABE"/>
    <w:pPr>
      <w:spacing w:line="240" w:lineRule="auto"/>
    </w:pPr>
    <w:rPr>
      <w:rFonts w:ascii="Tahoma" w:hAnsi="Tahoma" w:cs="Tahoma"/>
      <w:sz w:val="16"/>
      <w:szCs w:val="16"/>
    </w:rPr>
  </w:style>
  <w:style w:type="character" w:customStyle="1" w:styleId="a8">
    <w:name w:val="Текст выноски Знак"/>
    <w:basedOn w:val="a0"/>
    <w:link w:val="a7"/>
    <w:semiHidden/>
    <w:rsid w:val="00BB6ABE"/>
    <w:rPr>
      <w:rFonts w:ascii="Tahoma" w:hAnsi="Tahoma" w:cs="Tahoma"/>
      <w:sz w:val="16"/>
      <w:szCs w:val="16"/>
    </w:rPr>
  </w:style>
  <w:style w:type="paragraph" w:styleId="a9">
    <w:name w:val="header"/>
    <w:basedOn w:val="a"/>
    <w:link w:val="aa"/>
    <w:uiPriority w:val="99"/>
    <w:unhideWhenUsed/>
    <w:rsid w:val="00AE1CFB"/>
    <w:pPr>
      <w:tabs>
        <w:tab w:val="center" w:pos="4677"/>
        <w:tab w:val="right" w:pos="9355"/>
      </w:tabs>
      <w:spacing w:line="240" w:lineRule="auto"/>
    </w:pPr>
  </w:style>
  <w:style w:type="character" w:customStyle="1" w:styleId="aa">
    <w:name w:val="Верхний колонтитул Знак"/>
    <w:basedOn w:val="a0"/>
    <w:link w:val="a9"/>
    <w:uiPriority w:val="99"/>
    <w:rsid w:val="00AE1CFB"/>
  </w:style>
  <w:style w:type="paragraph" w:styleId="ab">
    <w:name w:val="List Paragraph"/>
    <w:basedOn w:val="a"/>
    <w:uiPriority w:val="34"/>
    <w:qFormat/>
    <w:rsid w:val="00EE089A"/>
    <w:pPr>
      <w:ind w:left="720"/>
      <w:contextualSpacing/>
    </w:pPr>
  </w:style>
  <w:style w:type="character" w:customStyle="1" w:styleId="10">
    <w:name w:val="Заголовок 1 Знак"/>
    <w:basedOn w:val="a0"/>
    <w:link w:val="1"/>
    <w:rsid w:val="00B235D5"/>
    <w:rPr>
      <w:rFonts w:ascii="Calibri" w:eastAsia="Times New Roman" w:hAnsi="Calibri" w:cs="Calibri"/>
      <w:b/>
      <w:bCs/>
      <w:sz w:val="20"/>
      <w:szCs w:val="20"/>
      <w:lang w:eastAsia="ru-RU"/>
    </w:rPr>
  </w:style>
  <w:style w:type="character" w:customStyle="1" w:styleId="70">
    <w:name w:val="Заголовок 7 Знак"/>
    <w:basedOn w:val="a0"/>
    <w:link w:val="7"/>
    <w:rsid w:val="00B235D5"/>
    <w:rPr>
      <w:rFonts w:eastAsia="Times New Roman"/>
      <w:b/>
      <w:bCs/>
      <w:sz w:val="24"/>
      <w:szCs w:val="24"/>
      <w:lang w:val="uk-UA" w:eastAsia="ru-RU"/>
    </w:rPr>
  </w:style>
  <w:style w:type="numbering" w:customStyle="1" w:styleId="11">
    <w:name w:val="Нет списка1"/>
    <w:next w:val="a2"/>
    <w:semiHidden/>
    <w:rsid w:val="00B235D5"/>
  </w:style>
  <w:style w:type="paragraph" w:styleId="ac">
    <w:name w:val="footnote text"/>
    <w:basedOn w:val="a"/>
    <w:link w:val="ad"/>
    <w:semiHidden/>
    <w:rsid w:val="00B235D5"/>
    <w:pPr>
      <w:spacing w:line="240" w:lineRule="auto"/>
      <w:ind w:firstLine="0"/>
      <w:jc w:val="left"/>
    </w:pPr>
    <w:rPr>
      <w:rFonts w:eastAsia="Times New Roman"/>
      <w:sz w:val="20"/>
      <w:szCs w:val="20"/>
      <w:lang w:val="uk-UA" w:eastAsia="x-none"/>
    </w:rPr>
  </w:style>
  <w:style w:type="character" w:customStyle="1" w:styleId="ad">
    <w:name w:val="Текст сноски Знак"/>
    <w:basedOn w:val="a0"/>
    <w:link w:val="ac"/>
    <w:semiHidden/>
    <w:rsid w:val="00B235D5"/>
    <w:rPr>
      <w:rFonts w:eastAsia="Times New Roman"/>
      <w:sz w:val="20"/>
      <w:szCs w:val="20"/>
      <w:lang w:val="uk-UA" w:eastAsia="x-none"/>
    </w:rPr>
  </w:style>
  <w:style w:type="table" w:customStyle="1" w:styleId="12">
    <w:name w:val="Сетка таблицы1"/>
    <w:basedOn w:val="a1"/>
    <w:next w:val="a3"/>
    <w:locked/>
    <w:rsid w:val="00B235D5"/>
    <w:pPr>
      <w:spacing w:line="240" w:lineRule="auto"/>
      <w:ind w:firstLine="0"/>
      <w:jc w:val="left"/>
    </w:pPr>
    <w:rPr>
      <w:rFonts w:eastAsia="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line number"/>
    <w:basedOn w:val="a0"/>
    <w:semiHidden/>
    <w:rsid w:val="00B235D5"/>
  </w:style>
  <w:style w:type="paragraph" w:styleId="af">
    <w:name w:val="Body Text Indent"/>
    <w:basedOn w:val="a"/>
    <w:link w:val="af0"/>
    <w:rsid w:val="00B235D5"/>
    <w:pPr>
      <w:spacing w:line="240" w:lineRule="auto"/>
    </w:pPr>
    <w:rPr>
      <w:rFonts w:ascii="Calibri" w:eastAsia="Times New Roman" w:hAnsi="Calibri" w:cs="Calibri"/>
      <w:szCs w:val="28"/>
      <w:lang w:val="uk-UA" w:eastAsia="ru-RU"/>
    </w:rPr>
  </w:style>
  <w:style w:type="character" w:customStyle="1" w:styleId="af0">
    <w:name w:val="Основной текст с отступом Знак"/>
    <w:basedOn w:val="a0"/>
    <w:link w:val="af"/>
    <w:rsid w:val="00B235D5"/>
    <w:rPr>
      <w:rFonts w:ascii="Calibri" w:eastAsia="Times New Roman" w:hAnsi="Calibri" w:cs="Calibri"/>
      <w:szCs w:val="28"/>
      <w:lang w:val="uk-UA" w:eastAsia="ru-RU"/>
    </w:rPr>
  </w:style>
  <w:style w:type="paragraph" w:styleId="2">
    <w:name w:val="Body Text 2"/>
    <w:basedOn w:val="a"/>
    <w:link w:val="20"/>
    <w:rsid w:val="00B235D5"/>
    <w:pPr>
      <w:spacing w:line="240" w:lineRule="auto"/>
      <w:ind w:firstLine="0"/>
    </w:pPr>
    <w:rPr>
      <w:rFonts w:ascii="Calibri" w:eastAsia="Times New Roman" w:hAnsi="Calibri" w:cs="Calibri"/>
      <w:szCs w:val="28"/>
      <w:lang w:val="uk-UA" w:eastAsia="ru-RU"/>
    </w:rPr>
  </w:style>
  <w:style w:type="character" w:customStyle="1" w:styleId="20">
    <w:name w:val="Основной текст 2 Знак"/>
    <w:basedOn w:val="a0"/>
    <w:link w:val="2"/>
    <w:rsid w:val="00B235D5"/>
    <w:rPr>
      <w:rFonts w:ascii="Calibri" w:eastAsia="Times New Roman" w:hAnsi="Calibri" w:cs="Calibri"/>
      <w:szCs w:val="28"/>
      <w:lang w:val="uk-UA" w:eastAsia="ru-RU"/>
    </w:rPr>
  </w:style>
  <w:style w:type="character" w:styleId="af1">
    <w:name w:val="Emphasis"/>
    <w:qFormat/>
    <w:rsid w:val="00B235D5"/>
    <w:rPr>
      <w:i/>
      <w:iCs/>
    </w:rPr>
  </w:style>
  <w:style w:type="character" w:customStyle="1" w:styleId="rvts9">
    <w:name w:val="rvts9"/>
    <w:rsid w:val="00B235D5"/>
  </w:style>
  <w:style w:type="paragraph" w:styleId="af2">
    <w:name w:val="Normal (Web)"/>
    <w:basedOn w:val="a"/>
    <w:uiPriority w:val="99"/>
    <w:rsid w:val="00B235D5"/>
    <w:pPr>
      <w:spacing w:before="100" w:beforeAutospacing="1" w:after="100" w:afterAutospacing="1" w:line="240" w:lineRule="auto"/>
      <w:ind w:firstLine="0"/>
      <w:jc w:val="left"/>
    </w:pPr>
    <w:rPr>
      <w:rFonts w:eastAsia="Times New Roman"/>
      <w:sz w:val="24"/>
      <w:szCs w:val="24"/>
      <w:lang w:eastAsia="ru-RU"/>
    </w:rPr>
  </w:style>
  <w:style w:type="character" w:styleId="af3">
    <w:name w:val="annotation reference"/>
    <w:rsid w:val="00B235D5"/>
    <w:rPr>
      <w:sz w:val="16"/>
      <w:szCs w:val="16"/>
    </w:rPr>
  </w:style>
  <w:style w:type="paragraph" w:styleId="af4">
    <w:name w:val="annotation text"/>
    <w:basedOn w:val="a"/>
    <w:link w:val="af5"/>
    <w:rsid w:val="00B235D5"/>
    <w:pPr>
      <w:spacing w:line="240" w:lineRule="auto"/>
      <w:ind w:firstLine="0"/>
      <w:jc w:val="left"/>
    </w:pPr>
    <w:rPr>
      <w:rFonts w:eastAsia="Times New Roman"/>
      <w:sz w:val="20"/>
      <w:szCs w:val="20"/>
      <w:lang w:val="x-none" w:eastAsia="ru-RU"/>
    </w:rPr>
  </w:style>
  <w:style w:type="character" w:customStyle="1" w:styleId="af5">
    <w:name w:val="Текст примечания Знак"/>
    <w:basedOn w:val="a0"/>
    <w:link w:val="af4"/>
    <w:rsid w:val="00B235D5"/>
    <w:rPr>
      <w:rFonts w:eastAsia="Times New Roman"/>
      <w:sz w:val="20"/>
      <w:szCs w:val="20"/>
      <w:lang w:val="x-none" w:eastAsia="ru-RU"/>
    </w:rPr>
  </w:style>
  <w:style w:type="paragraph" w:styleId="af6">
    <w:name w:val="annotation subject"/>
    <w:basedOn w:val="af4"/>
    <w:next w:val="af4"/>
    <w:link w:val="af7"/>
    <w:rsid w:val="00B235D5"/>
    <w:rPr>
      <w:b/>
      <w:bCs/>
    </w:rPr>
  </w:style>
  <w:style w:type="character" w:customStyle="1" w:styleId="af7">
    <w:name w:val="Тема примечания Знак"/>
    <w:basedOn w:val="af5"/>
    <w:link w:val="af6"/>
    <w:rsid w:val="00B235D5"/>
    <w:rPr>
      <w:rFonts w:eastAsia="Times New Roman"/>
      <w:b/>
      <w:bCs/>
      <w:sz w:val="20"/>
      <w:szCs w:val="20"/>
      <w:lang w:val="x-none" w:eastAsia="ru-RU"/>
    </w:rPr>
  </w:style>
  <w:style w:type="character" w:customStyle="1" w:styleId="st131">
    <w:name w:val="st131"/>
    <w:uiPriority w:val="99"/>
    <w:rsid w:val="00B235D5"/>
    <w:rPr>
      <w:i/>
      <w:iCs/>
      <w:color w:val="0000FF"/>
    </w:rPr>
  </w:style>
  <w:style w:type="character" w:customStyle="1" w:styleId="st46">
    <w:name w:val="st46"/>
    <w:uiPriority w:val="99"/>
    <w:rsid w:val="00B235D5"/>
    <w:rPr>
      <w:i/>
      <w:iCs/>
      <w:color w:val="000000"/>
    </w:rPr>
  </w:style>
  <w:style w:type="character" w:customStyle="1" w:styleId="st42">
    <w:name w:val="st42"/>
    <w:uiPriority w:val="99"/>
    <w:rsid w:val="00B235D5"/>
    <w:rPr>
      <w:color w:val="000000"/>
    </w:rPr>
  </w:style>
  <w:style w:type="character" w:styleId="af8">
    <w:name w:val="Strong"/>
    <w:basedOn w:val="a0"/>
    <w:uiPriority w:val="22"/>
    <w:qFormat/>
    <w:rsid w:val="008E2B54"/>
    <w:rPr>
      <w:b/>
      <w:bCs/>
    </w:rPr>
  </w:style>
  <w:style w:type="table" w:customStyle="1" w:styleId="21">
    <w:name w:val="Сетка таблицы2"/>
    <w:basedOn w:val="a1"/>
    <w:next w:val="a3"/>
    <w:uiPriority w:val="59"/>
    <w:rsid w:val="00682638"/>
    <w:pPr>
      <w:spacing w:line="240" w:lineRule="auto"/>
      <w:ind w:firstLine="0"/>
      <w:jc w:val="left"/>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353014"/>
    <w:pPr>
      <w:spacing w:line="240" w:lineRule="auto"/>
      <w:ind w:firstLine="0"/>
      <w:jc w:val="left"/>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796FA1"/>
    <w:pPr>
      <w:spacing w:line="240" w:lineRule="auto"/>
      <w:ind w:firstLine="0"/>
      <w:jc w:val="left"/>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641D8D"/>
    <w:pPr>
      <w:spacing w:line="240" w:lineRule="auto"/>
      <w:ind w:firstLine="0"/>
      <w:jc w:val="left"/>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4A4638"/>
    <w:pPr>
      <w:spacing w:line="240" w:lineRule="auto"/>
      <w:ind w:firstLine="0"/>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3"/>
    <w:uiPriority w:val="59"/>
    <w:rsid w:val="000A13B1"/>
    <w:pPr>
      <w:spacing w:line="240" w:lineRule="auto"/>
      <w:ind w:firstLine="0"/>
      <w:jc w:val="left"/>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4D64D1"/>
    <w:pPr>
      <w:spacing w:line="240" w:lineRule="auto"/>
      <w:ind w:firstLine="0"/>
      <w:jc w:val="left"/>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uiPriority w:val="59"/>
    <w:rsid w:val="001B4757"/>
    <w:pPr>
      <w:spacing w:line="240" w:lineRule="auto"/>
      <w:ind w:firstLine="0"/>
      <w:jc w:val="left"/>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3"/>
    <w:uiPriority w:val="59"/>
    <w:rsid w:val="004C075A"/>
    <w:pPr>
      <w:spacing w:line="240" w:lineRule="auto"/>
      <w:ind w:firstLine="0"/>
      <w:jc w:val="left"/>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4C075A"/>
    <w:pPr>
      <w:spacing w:line="240" w:lineRule="auto"/>
      <w:ind w:firstLine="0"/>
      <w:jc w:val="left"/>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3"/>
    <w:uiPriority w:val="59"/>
    <w:rsid w:val="00E14F9F"/>
    <w:pPr>
      <w:spacing w:line="240" w:lineRule="auto"/>
      <w:ind w:firstLine="0"/>
      <w:jc w:val="left"/>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3"/>
    <w:uiPriority w:val="59"/>
    <w:rsid w:val="007207AC"/>
    <w:pPr>
      <w:spacing w:line="240" w:lineRule="auto"/>
      <w:ind w:firstLine="0"/>
      <w:jc w:val="left"/>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3"/>
    <w:uiPriority w:val="59"/>
    <w:rsid w:val="00E2085A"/>
    <w:pPr>
      <w:spacing w:line="240" w:lineRule="auto"/>
      <w:ind w:firstLine="0"/>
      <w:jc w:val="left"/>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3"/>
    <w:uiPriority w:val="59"/>
    <w:rsid w:val="008F2397"/>
    <w:pPr>
      <w:spacing w:line="240" w:lineRule="auto"/>
      <w:ind w:firstLine="0"/>
      <w:jc w:val="left"/>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3"/>
    <w:uiPriority w:val="59"/>
    <w:rsid w:val="0047724D"/>
    <w:pPr>
      <w:spacing w:line="240" w:lineRule="auto"/>
      <w:ind w:firstLine="0"/>
      <w:jc w:val="left"/>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3"/>
    <w:uiPriority w:val="59"/>
    <w:rsid w:val="00AE3CB3"/>
    <w:pPr>
      <w:spacing w:line="240" w:lineRule="auto"/>
      <w:ind w:firstLine="0"/>
      <w:jc w:val="left"/>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3"/>
    <w:rsid w:val="00B73791"/>
    <w:pPr>
      <w:spacing w:line="240" w:lineRule="auto"/>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3"/>
    <w:uiPriority w:val="59"/>
    <w:rsid w:val="00871FFE"/>
    <w:pPr>
      <w:spacing w:line="240" w:lineRule="auto"/>
      <w:ind w:firstLine="0"/>
      <w:jc w:val="left"/>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3"/>
    <w:uiPriority w:val="59"/>
    <w:rsid w:val="00DF3FF2"/>
    <w:pPr>
      <w:spacing w:line="240" w:lineRule="auto"/>
      <w:ind w:firstLine="0"/>
      <w:jc w:val="left"/>
    </w:pPr>
    <w:rPr>
      <w:rFonts w:asciiTheme="minorHAnsi" w:hAnsiTheme="minorHAnsi" w:cstheme="minorBid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uiPriority w:val="99"/>
    <w:semiHidden/>
    <w:unhideWhenUsed/>
    <w:rsid w:val="00510257"/>
    <w:pPr>
      <w:spacing w:after="120"/>
    </w:pPr>
  </w:style>
  <w:style w:type="character" w:customStyle="1" w:styleId="afa">
    <w:name w:val="Основной текст Знак"/>
    <w:basedOn w:val="a0"/>
    <w:link w:val="af9"/>
    <w:uiPriority w:val="99"/>
    <w:semiHidden/>
    <w:rsid w:val="00510257"/>
  </w:style>
  <w:style w:type="character" w:styleId="afb">
    <w:name w:val="Hyperlink"/>
    <w:basedOn w:val="a0"/>
    <w:uiPriority w:val="99"/>
    <w:semiHidden/>
    <w:unhideWhenUsed/>
    <w:rsid w:val="00A76C8D"/>
    <w:rPr>
      <w:color w:val="0000FF"/>
      <w:u w:val="single"/>
    </w:rPr>
  </w:style>
  <w:style w:type="paragraph" w:styleId="HTML">
    <w:name w:val="HTML Preformatted"/>
    <w:basedOn w:val="a"/>
    <w:link w:val="HTML0"/>
    <w:uiPriority w:val="99"/>
    <w:semiHidden/>
    <w:unhideWhenUsed/>
    <w:rsid w:val="00702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0252A"/>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331435">
      <w:bodyDiv w:val="1"/>
      <w:marLeft w:val="0"/>
      <w:marRight w:val="0"/>
      <w:marTop w:val="0"/>
      <w:marBottom w:val="0"/>
      <w:divBdr>
        <w:top w:val="none" w:sz="0" w:space="0" w:color="auto"/>
        <w:left w:val="none" w:sz="0" w:space="0" w:color="auto"/>
        <w:bottom w:val="none" w:sz="0" w:space="0" w:color="auto"/>
        <w:right w:val="none" w:sz="0" w:space="0" w:color="auto"/>
      </w:divBdr>
    </w:div>
    <w:div w:id="480851407">
      <w:bodyDiv w:val="1"/>
      <w:marLeft w:val="0"/>
      <w:marRight w:val="0"/>
      <w:marTop w:val="0"/>
      <w:marBottom w:val="0"/>
      <w:divBdr>
        <w:top w:val="none" w:sz="0" w:space="0" w:color="auto"/>
        <w:left w:val="none" w:sz="0" w:space="0" w:color="auto"/>
        <w:bottom w:val="none" w:sz="0" w:space="0" w:color="auto"/>
        <w:right w:val="none" w:sz="0" w:space="0" w:color="auto"/>
      </w:divBdr>
      <w:divsChild>
        <w:div w:id="761686548">
          <w:marLeft w:val="0"/>
          <w:marRight w:val="0"/>
          <w:marTop w:val="0"/>
          <w:marBottom w:val="0"/>
          <w:divBdr>
            <w:top w:val="none" w:sz="0" w:space="0" w:color="auto"/>
            <w:left w:val="none" w:sz="0" w:space="0" w:color="auto"/>
            <w:bottom w:val="none" w:sz="0" w:space="0" w:color="auto"/>
            <w:right w:val="none" w:sz="0" w:space="0" w:color="auto"/>
          </w:divBdr>
        </w:div>
      </w:divsChild>
    </w:div>
    <w:div w:id="526331879">
      <w:bodyDiv w:val="1"/>
      <w:marLeft w:val="0"/>
      <w:marRight w:val="0"/>
      <w:marTop w:val="0"/>
      <w:marBottom w:val="0"/>
      <w:divBdr>
        <w:top w:val="none" w:sz="0" w:space="0" w:color="auto"/>
        <w:left w:val="none" w:sz="0" w:space="0" w:color="auto"/>
        <w:bottom w:val="none" w:sz="0" w:space="0" w:color="auto"/>
        <w:right w:val="none" w:sz="0" w:space="0" w:color="auto"/>
      </w:divBdr>
    </w:div>
    <w:div w:id="1008555455">
      <w:bodyDiv w:val="1"/>
      <w:marLeft w:val="0"/>
      <w:marRight w:val="0"/>
      <w:marTop w:val="0"/>
      <w:marBottom w:val="0"/>
      <w:divBdr>
        <w:top w:val="none" w:sz="0" w:space="0" w:color="auto"/>
        <w:left w:val="none" w:sz="0" w:space="0" w:color="auto"/>
        <w:bottom w:val="none" w:sz="0" w:space="0" w:color="auto"/>
        <w:right w:val="none" w:sz="0" w:space="0" w:color="auto"/>
      </w:divBdr>
    </w:div>
    <w:div w:id="1073888266">
      <w:bodyDiv w:val="1"/>
      <w:marLeft w:val="0"/>
      <w:marRight w:val="0"/>
      <w:marTop w:val="0"/>
      <w:marBottom w:val="0"/>
      <w:divBdr>
        <w:top w:val="none" w:sz="0" w:space="0" w:color="auto"/>
        <w:left w:val="none" w:sz="0" w:space="0" w:color="auto"/>
        <w:bottom w:val="none" w:sz="0" w:space="0" w:color="auto"/>
        <w:right w:val="none" w:sz="0" w:space="0" w:color="auto"/>
      </w:divBdr>
    </w:div>
    <w:div w:id="203931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858-2008-%D0%BF" TargetMode="External"/><Relationship Id="rId13" Type="http://schemas.openxmlformats.org/officeDocument/2006/relationships/hyperlink" Target="mailto:olegv@gmail.com" TargetMode="External"/><Relationship Id="rId18" Type="http://schemas.openxmlformats.org/officeDocument/2006/relationships/image" Target="media/image1.png"/><Relationship Id="rId26" Type="http://schemas.openxmlformats.org/officeDocument/2006/relationships/hyperlink" Target="mailto:minok@i.ua"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hyperlink" Target="https://zakon.rada.gov.ua/laws/show/103/98-%D0%B2%D1%80/page" TargetMode="External"/><Relationship Id="rId7" Type="http://schemas.openxmlformats.org/officeDocument/2006/relationships/endnotes" Target="endnotes.xml"/><Relationship Id="rId12" Type="http://schemas.openxmlformats.org/officeDocument/2006/relationships/hyperlink" Target="mailto:juliachorma@i.ua" TargetMode="External"/><Relationship Id="rId17" Type="http://schemas.openxmlformats.org/officeDocument/2006/relationships/hyperlink" Target="mailto:vinnerk@i.ua" TargetMode="External"/><Relationship Id="rId25" Type="http://schemas.openxmlformats.org/officeDocument/2006/relationships/hyperlink" Target="mailto:vgpk@i.ua" TargetMode="External"/><Relationship Id="rId33" Type="http://schemas.openxmlformats.org/officeDocument/2006/relationships/image" Target="media/image11.jpeg"/><Relationship Id="rId38" Type="http://schemas.openxmlformats.org/officeDocument/2006/relationships/hyperlink" Target="https://zakon.rada.gov.ua/laws/show/z0736-15/page" TargetMode="External"/><Relationship Id="rId2" Type="http://schemas.openxmlformats.org/officeDocument/2006/relationships/numbering" Target="numbering.xml"/><Relationship Id="rId16" Type="http://schemas.openxmlformats.org/officeDocument/2006/relationships/hyperlink" Target="javascript:OpenDoc('393/96-&#1074;&#1088;');" TargetMode="External"/><Relationship Id="rId20" Type="http://schemas.openxmlformats.org/officeDocument/2006/relationships/hyperlink" Target="mailto:inter@gmail.com"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vgpk@i.ua" TargetMode="External"/><Relationship Id="rId32" Type="http://schemas.openxmlformats.org/officeDocument/2006/relationships/image" Target="media/image10.png"/><Relationship Id="rId37" Type="http://schemas.openxmlformats.org/officeDocument/2006/relationships/hyperlink" Target="https://zakon.rada.gov.ua/laws/show/z0110-93"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javascript:OpenDoc('393/96-&#1074;&#1088;');" TargetMode="External"/><Relationship Id="rId23" Type="http://schemas.openxmlformats.org/officeDocument/2006/relationships/image" Target="media/image5.png"/><Relationship Id="rId28" Type="http://schemas.openxmlformats.org/officeDocument/2006/relationships/hyperlink" Target="http://www.delta.com.ua" TargetMode="External"/><Relationship Id="rId36" Type="http://schemas.openxmlformats.org/officeDocument/2006/relationships/hyperlink" Target="https://zakon.rada.gov.ua/laws/show/348-97-%D0%BF" TargetMode="Externa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zakon2.rada.gov.ua/laws/show/858-2008-%D0%BF" TargetMode="External"/><Relationship Id="rId14" Type="http://schemas.openxmlformats.org/officeDocument/2006/relationships/hyperlink" Target="javascript:OpenDoc('393/96-&#1074;&#1088;');" TargetMode="External"/><Relationship Id="rId22" Type="http://schemas.openxmlformats.org/officeDocument/2006/relationships/image" Target="media/image4.jpeg"/><Relationship Id="rId27" Type="http://schemas.openxmlformats.org/officeDocument/2006/relationships/image" Target="media/image6.jpeg"/><Relationship Id="rId30" Type="http://schemas.openxmlformats.org/officeDocument/2006/relationships/image" Target="media/image8.png"/><Relationship Id="rId35" Type="http://schemas.openxmlformats.org/officeDocument/2006/relationships/hyperlink" Target="https://zakon.rada.gov.ua/laws/show/55-2018-%D0%BF/paran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D134B-8104-4847-937A-7D1A6EFAF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1821</TotalTime>
  <Pages>164</Pages>
  <Words>54840</Words>
  <Characters>312589</Characters>
  <Application>Microsoft Office Word</Application>
  <DocSecurity>0</DocSecurity>
  <Lines>2604</Lines>
  <Paragraphs>733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584</cp:revision>
  <cp:lastPrinted>2019-12-14T19:26:00Z</cp:lastPrinted>
  <dcterms:created xsi:type="dcterms:W3CDTF">2018-06-11T16:45:00Z</dcterms:created>
  <dcterms:modified xsi:type="dcterms:W3CDTF">2020-02-03T12:46:00Z</dcterms:modified>
</cp:coreProperties>
</file>