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3BDB" w14:textId="77777777" w:rsidR="00A00E6A" w:rsidRPr="00717A3B" w:rsidRDefault="00A00E6A" w:rsidP="00BE0041">
      <w:pPr>
        <w:rPr>
          <w:rFonts w:cs="Calibri"/>
          <w:sz w:val="28"/>
          <w:szCs w:val="28"/>
        </w:rPr>
      </w:pPr>
    </w:p>
    <w:p w14:paraId="3E0A250A" w14:textId="20655732" w:rsidR="00A00E6A" w:rsidRDefault="00A00E6A" w:rsidP="00163F06">
      <w:pPr>
        <w:pStyle w:val="1"/>
        <w:rPr>
          <w:szCs w:val="44"/>
        </w:rPr>
      </w:pPr>
      <w:r w:rsidRPr="00163F06">
        <w:rPr>
          <w:szCs w:val="44"/>
        </w:rPr>
        <w:t>Виды памятников на могилу</w:t>
      </w:r>
    </w:p>
    <w:p w14:paraId="6ACECDC3" w14:textId="37C48213" w:rsidR="00717A3B" w:rsidRPr="00717A3B" w:rsidRDefault="00717A3B" w:rsidP="00717A3B">
      <w:r w:rsidRPr="00717A3B">
        <w:t>https://memorial-master.ru/stati/vidy-pamyatnikov-na-mogilu/</w:t>
      </w:r>
    </w:p>
    <w:p w14:paraId="263BBA5D" w14:textId="77777777" w:rsidR="00163F06" w:rsidRDefault="00163F06" w:rsidP="00163F06">
      <w:pPr>
        <w:pStyle w:val="a5"/>
      </w:pPr>
      <w:r>
        <w:t> Установка надгробий на месте захоронения - это проявление уважения к умершему человеку и его памяти. Он стал постоянной частью христианской традиции, а также других систем верований. Сегодняшние похоронные бюро, каменщики предлагают варианты не только эстетичные, но и отличаются тем, что сделаны из прочного материала.</w:t>
      </w:r>
    </w:p>
    <w:p w14:paraId="5C69516F" w14:textId="77777777" w:rsidR="00163F06" w:rsidRDefault="00163F06" w:rsidP="00163F06">
      <w:pPr>
        <w:pStyle w:val="a5"/>
      </w:pPr>
      <w:r>
        <w:t>Самое главное при выборе - это качество используемого материала. Для семьи важен не только тип надгробия, материал, из которого оно изготовлено. Культура христианского погребения обусловила появление таких элементов, как: кресты, изображения святых, эпитафии с цитатами из Библии или молитв, а также фотографии умерших. Однако важными являются надписи в память об умершем человеке. Надгробие содержит личные данные умершего, а иногда короткий текст, восхваляющий его жизнь.</w:t>
      </w:r>
    </w:p>
    <w:p w14:paraId="4F65EC62" w14:textId="77777777" w:rsidR="00163F06" w:rsidRDefault="00163F06" w:rsidP="00163F06">
      <w:pPr>
        <w:pStyle w:val="2"/>
      </w:pPr>
      <w:r>
        <w:t>Виды памятников на могилу по используемым материалам</w:t>
      </w:r>
    </w:p>
    <w:p w14:paraId="142A5C5F" w14:textId="77777777" w:rsidR="00163F06" w:rsidRDefault="00163F06" w:rsidP="00163F06">
      <w:pPr>
        <w:pStyle w:val="a5"/>
      </w:pPr>
      <w:r>
        <w:t>Из большого разнообразия материалов для захоронения гранит лучший. Он обладает множеством ценных физических свойств, определяющих его долговечность - независимо от влажности, истирания, температурных колебаний. Тщательно отполированная структура гранита выглядит достойно - изделия также легко содержать в чистоте.</w:t>
      </w:r>
    </w:p>
    <w:p w14:paraId="38266A26" w14:textId="77777777" w:rsidR="00163F06" w:rsidRDefault="00163F06" w:rsidP="00163F06">
      <w:pPr>
        <w:pStyle w:val="a5"/>
      </w:pPr>
      <w:r>
        <w:t>Второй материал, используемый для надгробий, - мрамор. Он отличается красивым ярким цветом, Это прочный, долговечный камень, но он может подвергаться коррозии в некоторых климатических поясах. </w:t>
      </w:r>
    </w:p>
    <w:p w14:paraId="34C31224" w14:textId="77777777" w:rsidR="00163F06" w:rsidRPr="00EE72BC" w:rsidRDefault="00163F06" w:rsidP="00EE72BC">
      <w:pPr>
        <w:rPr>
          <w:rFonts w:ascii="Times New Roman" w:hAnsi="Times New Roman"/>
          <w:sz w:val="24"/>
        </w:rPr>
      </w:pPr>
      <w:r w:rsidRPr="00EE72BC">
        <w:rPr>
          <w:rFonts w:ascii="Times New Roman" w:hAnsi="Times New Roman"/>
          <w:sz w:val="24"/>
        </w:rPr>
        <w:t>Стоимость изделий из гранитной, мраморной крошки будет небольшой. Чтобы усилить жесткость, мастера используют специальные растворы. Чем лучше качество производства, тем прочнее. Модели из смеси бетона и крошки камня, которые проходят тщательную обработку, довольно долговечны.</w:t>
      </w:r>
    </w:p>
    <w:p w14:paraId="3A9BBCDB" w14:textId="77777777" w:rsidR="00163F06" w:rsidRPr="00EE72BC" w:rsidRDefault="00163F06" w:rsidP="00EE72BC">
      <w:pPr>
        <w:rPr>
          <w:rFonts w:ascii="Times New Roman" w:hAnsi="Times New Roman"/>
          <w:sz w:val="24"/>
        </w:rPr>
      </w:pPr>
      <w:r w:rsidRPr="00EE72BC">
        <w:rPr>
          <w:rFonts w:ascii="Times New Roman" w:hAnsi="Times New Roman"/>
          <w:sz w:val="24"/>
        </w:rPr>
        <w:t>Другой пример материала, из которого изготовлены надгробия - кварцевый камень. Особенно красивым является малиновый кварцит. Это сочетание кварца, добавок, которые позволяют создавать оригинальные, уникальные поверхности с высокой прочностью, блеском.</w:t>
      </w:r>
    </w:p>
    <w:p w14:paraId="03A8E5DE" w14:textId="77777777" w:rsidR="00163F06" w:rsidRPr="00EE72BC" w:rsidRDefault="00163F06" w:rsidP="00EE72BC">
      <w:pPr>
        <w:rPr>
          <w:rFonts w:ascii="Times New Roman" w:hAnsi="Times New Roman"/>
          <w:sz w:val="24"/>
        </w:rPr>
      </w:pPr>
      <w:r w:rsidRPr="00EE72BC">
        <w:rPr>
          <w:rFonts w:ascii="Times New Roman" w:hAnsi="Times New Roman"/>
          <w:sz w:val="24"/>
        </w:rPr>
        <w:t>Базальт не уступает граниту по своим физико-химическим характеристикам. Много оттенков: от темных цветов до различных светлых оттенков. Популярный - черный базальт. Он хорошо поддается полировке, красивый и гладкий.</w:t>
      </w:r>
    </w:p>
    <w:p w14:paraId="018733FE" w14:textId="77777777" w:rsidR="00163F06" w:rsidRDefault="00163F06" w:rsidP="00163F06">
      <w:pPr>
        <w:pStyle w:val="a5"/>
      </w:pPr>
      <w:r>
        <w:t>Благодаря большому выбору цветов гранита из него создают интересные комбинированные надгробия. В отличие от чистого гранита, изделиям из этого материала легче придать форму. Обычно, используют не более двух цветов, чтобы не выглядело слишком ярко.</w:t>
      </w:r>
    </w:p>
    <w:p w14:paraId="3AE24F8C" w14:textId="77777777" w:rsidR="00163F06" w:rsidRDefault="00163F06" w:rsidP="00163F06">
      <w:pPr>
        <w:pStyle w:val="2"/>
      </w:pPr>
      <w:r>
        <w:lastRenderedPageBreak/>
        <w:t>По форме надгробия</w:t>
      </w:r>
    </w:p>
    <w:p w14:paraId="17127126" w14:textId="77777777" w:rsidR="00163F06" w:rsidRDefault="00163F06" w:rsidP="00163F06">
      <w:pPr>
        <w:pStyle w:val="a5"/>
      </w:pPr>
      <w:r>
        <w:t>Что касается формы, популярны плоские надгробия с вертикальной, горизонтальной поверхностью. Вертикальная стела, обычно возводится для одного усопшего. Она имеет большую площадь для разных элементов. Горизонтальное надгробие устанавливается на могиле нескольких людей.</w:t>
      </w:r>
    </w:p>
    <w:p w14:paraId="398B8217" w14:textId="77777777" w:rsidR="00163F06" w:rsidRDefault="00163F06" w:rsidP="00163F06">
      <w:pPr>
        <w:pStyle w:val="a5"/>
      </w:pPr>
      <w:r>
        <w:t xml:space="preserve">Памятники с аркой </w:t>
      </w:r>
      <w:r>
        <w:rPr>
          <w:color w:val="BFBD2C"/>
        </w:rPr>
        <w:t>-</w:t>
      </w:r>
      <w:r>
        <w:t> оригинальные украшения, имеют глубокий смысл. Арка – это ворота между земным, небесным миром.</w:t>
      </w:r>
    </w:p>
    <w:p w14:paraId="380A8A8B" w14:textId="77777777" w:rsidR="00163F06" w:rsidRDefault="00163F06" w:rsidP="00163F06">
      <w:pPr>
        <w:pStyle w:val="a5"/>
      </w:pPr>
      <w:r>
        <w:t>Монумент в виде сердца может быть изготовлен не простой фигурной резкой. Также, по желанию родственников он выполняется в эксклюзивном варианте.</w:t>
      </w:r>
    </w:p>
    <w:p w14:paraId="0771B657" w14:textId="77777777" w:rsidR="00163F06" w:rsidRDefault="00163F06" w:rsidP="00163F06">
      <w:pPr>
        <w:pStyle w:val="a5"/>
      </w:pPr>
      <w:r>
        <w:t>Самый распространённый тип памятника – крест, символ веры христиан о том, что после смерти душа будет жить вечно.</w:t>
      </w:r>
    </w:p>
    <w:p w14:paraId="306CD1CB" w14:textId="77777777" w:rsidR="00163F06" w:rsidRDefault="00163F06" w:rsidP="00163F06">
      <w:pPr>
        <w:pStyle w:val="a5"/>
      </w:pPr>
      <w:r>
        <w:t>Надгробия на несколько могил предназначены, в основном, для семей. Обычно в такой могиле хоронят родителей. Такая плита закрывает могилу, в которой два или больше гроба лежат рядом. Она может быть арочной, круглой, наклонной или прямоугольной.</w:t>
      </w:r>
    </w:p>
    <w:p w14:paraId="59B91656" w14:textId="77777777" w:rsidR="00163F06" w:rsidRDefault="00163F06" w:rsidP="00163F06">
      <w:pPr>
        <w:pStyle w:val="a5"/>
      </w:pPr>
      <w:r>
        <w:t>Чтобы памятник был неповторимым, оригинальным, заказывают фигурные формы. Мастера воплощают все идеи клиента. Чаще всего, такое сооружение устанавливают уникальным, неординарным личностям.</w:t>
      </w:r>
    </w:p>
    <w:p w14:paraId="2C9AC6EC" w14:textId="77777777" w:rsidR="00163F06" w:rsidRDefault="00163F06" w:rsidP="00163F06">
      <w:pPr>
        <w:pStyle w:val="2"/>
      </w:pPr>
      <w:r>
        <w:t>Виды надгробий по назначению</w:t>
      </w:r>
    </w:p>
    <w:p w14:paraId="48CE11DE" w14:textId="77777777" w:rsidR="00163F06" w:rsidRDefault="00163F06" w:rsidP="00163F06">
      <w:pPr>
        <w:pStyle w:val="a5"/>
      </w:pPr>
      <w:r>
        <w:t xml:space="preserve">Лучшим материалом для мужской стелы является стойкий, благородный гранит, лучше черного цвета. Для украшения подойдут различные резные формы. </w:t>
      </w:r>
      <w:r>
        <w:rPr>
          <w:color w:val="BFBD2C"/>
        </w:rPr>
        <w:t>Можно</w:t>
      </w:r>
      <w:r>
        <w:t> установить скромный прямоугольный монумент с каким-либо рисунком, например, гвоздики, и красивой гравировкой</w:t>
      </w:r>
    </w:p>
    <w:p w14:paraId="24904C17" w14:textId="77777777" w:rsidR="00163F06" w:rsidRDefault="00163F06" w:rsidP="00163F06">
      <w:pPr>
        <w:pStyle w:val="a5"/>
      </w:pPr>
      <w:r>
        <w:t>На месте захоронения женщины можно создать образ ангела, который скорбит, наклонив голову на надгробие. Для родственников это станет отражением тяжелой потери. Памятник с образом молящегося посланника приобретет религиозность. Также, на месте захоронения девушки устанавливают барельеф с ангелом в облаках. Такая композиция ассоциируется с бессмертием души.</w:t>
      </w:r>
    </w:p>
    <w:p w14:paraId="4EC3CB0C" w14:textId="77777777" w:rsidR="00163F06" w:rsidRDefault="00163F06" w:rsidP="00163F06">
      <w:pPr>
        <w:pStyle w:val="a5"/>
      </w:pPr>
      <w:r>
        <w:t>Детские могилы вызывают у нас грусть и отчаяние. Мастера предлагают любую помощь в выборе лучшего памятника вашему ангелу. Многочисленные витражи, резьба по камню и другие дополнительные элементы металлоконструкций делают детские надгробия намного оригинальнее других. Традиционные и простые памятники для детей часто украшают фигурками, скульптурами и орнаментами</w:t>
      </w:r>
    </w:p>
    <w:p w14:paraId="48516A25" w14:textId="77777777" w:rsidR="00163F06" w:rsidRDefault="00163F06" w:rsidP="00163F06">
      <w:pPr>
        <w:pStyle w:val="a5"/>
      </w:pPr>
      <w:r>
        <w:t>Памятники семьи устанавливаются на кладбище для 3 и более могил - обычно членов одной семьи. В основном - это большие вертикальные стелы, которые могут включать в себя статуи, скульптуры или скамейки. На них может быть выгравирована такая информация, как фамилия и эпитафия. </w:t>
      </w:r>
    </w:p>
    <w:p w14:paraId="7661DEA9" w14:textId="77777777" w:rsidR="00163F06" w:rsidRDefault="00163F06" w:rsidP="00163F06">
      <w:pPr>
        <w:pStyle w:val="2"/>
      </w:pPr>
      <w:r>
        <w:t>По религиозному вероисповеданию</w:t>
      </w:r>
    </w:p>
    <w:p w14:paraId="23A7F5B4" w14:textId="77777777" w:rsidR="00163F06" w:rsidRDefault="00163F06" w:rsidP="00163F06">
      <w:pPr>
        <w:pStyle w:val="a5"/>
      </w:pPr>
      <w:r>
        <w:lastRenderedPageBreak/>
        <w:t>Памятник, который устанавливают на могилу православного человека, должен быть сдержанным. В наше время иногда отходят от канонов церкви, и все чаще можно видеть роскошные надгробия. Основной деталью православной могилы является шестиконечный крест, а также он может быть и элементом барельефа. Помимо креста, такие памятники украшают ангелами, свечами или колоколами. Формы, размеры, по типу материалов, надгробия могут быть различные.</w:t>
      </w:r>
    </w:p>
    <w:p w14:paraId="7D89BB0D" w14:textId="77777777" w:rsidR="00163F06" w:rsidRDefault="00163F06" w:rsidP="00163F06">
      <w:pPr>
        <w:pStyle w:val="a5"/>
      </w:pPr>
      <w:r>
        <w:t>Мусульманские мемориалы выглядят лаконично и строго. По форме, в основном, это столб или просто прямоугольная плита с незначительными изгибами. В качестве украшений, на памятник устанавливают полумесяц или купол. Фотографии покойного почти не устанавливают на камень. Наносятся лишь его имя и прожитые годы.</w:t>
      </w:r>
    </w:p>
    <w:p w14:paraId="27D9D890" w14:textId="77777777" w:rsidR="00163F06" w:rsidRDefault="00163F06" w:rsidP="00163F06">
      <w:pPr>
        <w:pStyle w:val="2"/>
      </w:pPr>
      <w:r>
        <w:t>По виду исполнения</w:t>
      </w:r>
    </w:p>
    <w:p w14:paraId="6B55C315" w14:textId="77777777" w:rsidR="00163F06" w:rsidRDefault="00163F06" w:rsidP="00163F06">
      <w:pPr>
        <w:pStyle w:val="a5"/>
      </w:pPr>
      <w:r>
        <w:t>Типовые памятники на могилу изготавливаются по обычному шаблону, и выбор таких установок огромный. Это дает возможность сделать заказ быстро и недорого. Кроме того, у них простой и легкий монтаж. Заказчик может заказать типовое изделие и внести некоторые свои корректировки. В результате, недорогой памятник будет выглядеть неповторимо и уникально.</w:t>
      </w:r>
    </w:p>
    <w:p w14:paraId="5429F45D" w14:textId="77777777" w:rsidR="00163F06" w:rsidRDefault="00163F06" w:rsidP="00163F06">
      <w:pPr>
        <w:pStyle w:val="a5"/>
      </w:pPr>
      <w:r>
        <w:t>Необычные (эксклюзивные) памятники – это особый взгляд на то, как должна выглядеть могила в наше время. Благодаря новейшим методикам и способам шлифовки материала, изделия пользуются спросом. Эксклюзивные надгробия изготавливают из природных камней и только в единичном экземпляре. Такая модель больше нигде не используется.</w:t>
      </w:r>
    </w:p>
    <w:p w14:paraId="689077D0" w14:textId="77777777" w:rsidR="00163F06" w:rsidRDefault="00163F06" w:rsidP="00163F06">
      <w:pPr>
        <w:pStyle w:val="a5"/>
      </w:pPr>
      <w:r>
        <w:t> Мемориальный комплекс расположен на специальной территории, где находятся ритуальные сооружения: мавзолеи, памятники, скульптуры, скамейки и другие архитектурные элементы. В основном, все они изготовлены из натуральных материалов и гармонируют между собой. Мемориальный комплекс устанавливают на достаточно обширной площади, где захоронены люди или семья.</w:t>
      </w:r>
    </w:p>
    <w:p w14:paraId="09515336" w14:textId="77777777" w:rsidR="00163F06" w:rsidRDefault="00163F06" w:rsidP="00163F06">
      <w:pPr>
        <w:pStyle w:val="a5"/>
      </w:pPr>
      <w:r>
        <w:t>Лучший способ добиться эффекта - индивидуальный подход. Мастер всегда ориентируется на высокое качество, оригинальность и любовь к эстетике. Прежде чем приступить к конкретным действиям, мы всегда консультируемся по всем идеям с нашими клиентами, которые лучше всего знают, как почтить память усопших. Кроме того, мы используем необычные решения, создавая уникальную гравюру в цвете золота, серебра или металла. </w:t>
      </w:r>
    </w:p>
    <w:p w14:paraId="0FF200A2" w14:textId="77777777" w:rsidR="00163F06" w:rsidRDefault="00163F06" w:rsidP="00163F06">
      <w:pPr>
        <w:pStyle w:val="2"/>
      </w:pPr>
      <w:r>
        <w:t>Виды памятников по цвету камня</w:t>
      </w:r>
    </w:p>
    <w:p w14:paraId="520EFB4D" w14:textId="77777777" w:rsidR="00163F06" w:rsidRDefault="00163F06" w:rsidP="00163F06">
      <w:pPr>
        <w:pStyle w:val="a5"/>
      </w:pPr>
      <w:r>
        <w:t>(черный, белый, коричневый, серый, красный, черно-белый, зеленый, комбинированные цвета).</w:t>
      </w:r>
    </w:p>
    <w:p w14:paraId="23CB9882" w14:textId="77777777" w:rsidR="00163F06" w:rsidRDefault="00163F06" w:rsidP="00163F06">
      <w:pPr>
        <w:pStyle w:val="a5"/>
      </w:pPr>
      <w:r>
        <w:t>Цвета камня играют ключевую роль при выборе сырья для кладбищенского памятника. Гранит и мрамор - это натуральные материалы, которые различаются по цвету и текстуре. Самый востребованный цвет камня для памятника – черный, серый, белый и красный.</w:t>
      </w:r>
    </w:p>
    <w:p w14:paraId="54A67D68" w14:textId="77777777" w:rsidR="00163F06" w:rsidRDefault="00163F06" w:rsidP="00163F06">
      <w:pPr>
        <w:pStyle w:val="a5"/>
      </w:pPr>
      <w:r>
        <w:t>Расцветки могут быть разнообразными. На территории кладбища не принято использовать яркие тона. Однако, зеленый, коричневый или яркие комбинированные расцветки используют для благоустройства захоронения. Так, их можно применить в отдельных элементах. Дизайнеры помогут вам в этом решении.</w:t>
      </w:r>
    </w:p>
    <w:p w14:paraId="1225D1E1" w14:textId="77777777" w:rsidR="00EE72BC" w:rsidRDefault="00717A3B" w:rsidP="00163F06">
      <w:pPr>
        <w:pStyle w:val="a5"/>
      </w:pPr>
      <w:r>
        <w:lastRenderedPageBreak/>
        <w:pict w14:anchorId="185F7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226.2pt">
            <v:imagedata r:id="rId5" o:title=""/>
          </v:shape>
        </w:pict>
      </w:r>
    </w:p>
    <w:p w14:paraId="4FF16912" w14:textId="77777777" w:rsidR="00EE72BC" w:rsidRDefault="00717A3B" w:rsidP="00163F06">
      <w:pPr>
        <w:pStyle w:val="a5"/>
      </w:pPr>
      <w:r>
        <w:pict w14:anchorId="22366A73">
          <v:shape id="_x0000_i1026" type="#_x0000_t75" style="width:467.4pt;height:262.2pt">
            <v:imagedata r:id="rId6" o:title=""/>
          </v:shape>
        </w:pict>
      </w:r>
    </w:p>
    <w:p w14:paraId="7B58CA8D" w14:textId="77777777" w:rsidR="00A00E6A" w:rsidRPr="00717A3B" w:rsidRDefault="00A00E6A" w:rsidP="00163F06">
      <w:pPr>
        <w:rPr>
          <w:rFonts w:cs="Calibri"/>
          <w:sz w:val="28"/>
          <w:szCs w:val="28"/>
        </w:rPr>
      </w:pPr>
    </w:p>
    <w:sectPr w:rsidR="00A00E6A" w:rsidRPr="00717A3B" w:rsidSect="00817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64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474F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ACBACD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4AC1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25827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4232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C490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629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3C9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202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D401F"/>
    <w:multiLevelType w:val="hybridMultilevel"/>
    <w:tmpl w:val="4B4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8469A"/>
    <w:multiLevelType w:val="hybridMultilevel"/>
    <w:tmpl w:val="9E243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6075F0"/>
    <w:multiLevelType w:val="hybridMultilevel"/>
    <w:tmpl w:val="9FE8F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01271"/>
    <w:multiLevelType w:val="hybridMultilevel"/>
    <w:tmpl w:val="3556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757AE9"/>
    <w:multiLevelType w:val="hybridMultilevel"/>
    <w:tmpl w:val="0EC26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901FA7"/>
    <w:multiLevelType w:val="hybridMultilevel"/>
    <w:tmpl w:val="F5EE5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705AB0"/>
    <w:multiLevelType w:val="multilevel"/>
    <w:tmpl w:val="C82E4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2F32"/>
    <w:rsid w:val="00007653"/>
    <w:rsid w:val="00014557"/>
    <w:rsid w:val="0003682F"/>
    <w:rsid w:val="000521F8"/>
    <w:rsid w:val="000948BE"/>
    <w:rsid w:val="000C08B9"/>
    <w:rsid w:val="000F65EA"/>
    <w:rsid w:val="00115750"/>
    <w:rsid w:val="0012237E"/>
    <w:rsid w:val="00127F11"/>
    <w:rsid w:val="0013567A"/>
    <w:rsid w:val="00163F06"/>
    <w:rsid w:val="00165A10"/>
    <w:rsid w:val="001B2370"/>
    <w:rsid w:val="001B45C0"/>
    <w:rsid w:val="001D4AA8"/>
    <w:rsid w:val="00215FA9"/>
    <w:rsid w:val="00227A2C"/>
    <w:rsid w:val="00241873"/>
    <w:rsid w:val="002A1025"/>
    <w:rsid w:val="00335F0B"/>
    <w:rsid w:val="00352F5A"/>
    <w:rsid w:val="00375072"/>
    <w:rsid w:val="003941E0"/>
    <w:rsid w:val="003969F1"/>
    <w:rsid w:val="003D223E"/>
    <w:rsid w:val="003D2ACB"/>
    <w:rsid w:val="003F7295"/>
    <w:rsid w:val="0040063E"/>
    <w:rsid w:val="00417F3E"/>
    <w:rsid w:val="00451EC4"/>
    <w:rsid w:val="004571BE"/>
    <w:rsid w:val="004737E8"/>
    <w:rsid w:val="00487D70"/>
    <w:rsid w:val="004A6A07"/>
    <w:rsid w:val="005E38E6"/>
    <w:rsid w:val="00632D87"/>
    <w:rsid w:val="00653F5A"/>
    <w:rsid w:val="00687065"/>
    <w:rsid w:val="006A7634"/>
    <w:rsid w:val="006F6BC8"/>
    <w:rsid w:val="006F7F3F"/>
    <w:rsid w:val="00717A3B"/>
    <w:rsid w:val="007406B0"/>
    <w:rsid w:val="007468E4"/>
    <w:rsid w:val="00764994"/>
    <w:rsid w:val="00773482"/>
    <w:rsid w:val="007857C3"/>
    <w:rsid w:val="007F5DB1"/>
    <w:rsid w:val="008171B2"/>
    <w:rsid w:val="00875556"/>
    <w:rsid w:val="008971A9"/>
    <w:rsid w:val="008E1779"/>
    <w:rsid w:val="008E64B1"/>
    <w:rsid w:val="009033DA"/>
    <w:rsid w:val="00952F32"/>
    <w:rsid w:val="00960681"/>
    <w:rsid w:val="009C78EE"/>
    <w:rsid w:val="009F5051"/>
    <w:rsid w:val="00A00E6A"/>
    <w:rsid w:val="00A024DA"/>
    <w:rsid w:val="00A05709"/>
    <w:rsid w:val="00A2416E"/>
    <w:rsid w:val="00A3595F"/>
    <w:rsid w:val="00A53E59"/>
    <w:rsid w:val="00A6189F"/>
    <w:rsid w:val="00AB4219"/>
    <w:rsid w:val="00AC7227"/>
    <w:rsid w:val="00B030AD"/>
    <w:rsid w:val="00B44ED7"/>
    <w:rsid w:val="00B7374B"/>
    <w:rsid w:val="00BD47A6"/>
    <w:rsid w:val="00BE0041"/>
    <w:rsid w:val="00BF4E9D"/>
    <w:rsid w:val="00C03DC2"/>
    <w:rsid w:val="00C10283"/>
    <w:rsid w:val="00CA4F3B"/>
    <w:rsid w:val="00D2761F"/>
    <w:rsid w:val="00D35987"/>
    <w:rsid w:val="00D5540C"/>
    <w:rsid w:val="00D775B5"/>
    <w:rsid w:val="00D85FFC"/>
    <w:rsid w:val="00DD0C2D"/>
    <w:rsid w:val="00E303A6"/>
    <w:rsid w:val="00E37EFC"/>
    <w:rsid w:val="00E6076A"/>
    <w:rsid w:val="00E60789"/>
    <w:rsid w:val="00E74D50"/>
    <w:rsid w:val="00E778ED"/>
    <w:rsid w:val="00EB7E44"/>
    <w:rsid w:val="00ED27E3"/>
    <w:rsid w:val="00EE72BC"/>
    <w:rsid w:val="00E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62A5A8"/>
  <w15:docId w15:val="{56D9E834-FA5A-4A88-A4CD-C51B3E389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1B2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qFormat/>
    <w:locked/>
    <w:rsid w:val="00163F0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locked/>
    <w:rsid w:val="00352F5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1028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a3">
    <w:name w:val="Hyperlink"/>
    <w:uiPriority w:val="99"/>
    <w:rsid w:val="00952F32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EB7E44"/>
    <w:pPr>
      <w:ind w:left="720"/>
      <w:contextualSpacing/>
    </w:pPr>
  </w:style>
  <w:style w:type="character" w:customStyle="1" w:styleId="notice">
    <w:name w:val="notice"/>
    <w:uiPriority w:val="99"/>
    <w:rsid w:val="00241873"/>
    <w:rPr>
      <w:rFonts w:cs="Times New Roman"/>
    </w:rPr>
  </w:style>
  <w:style w:type="character" w:customStyle="1" w:styleId="uncrwarning">
    <w:name w:val="un_cr_warning"/>
    <w:uiPriority w:val="99"/>
    <w:rsid w:val="00241873"/>
    <w:rPr>
      <w:rFonts w:cs="Times New Roman"/>
    </w:rPr>
  </w:style>
  <w:style w:type="paragraph" w:styleId="a5">
    <w:name w:val="Normal (Web)"/>
    <w:basedOn w:val="a"/>
    <w:uiPriority w:val="99"/>
    <w:rsid w:val="00352F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6">
    <w:name w:val="Strong"/>
    <w:uiPriority w:val="99"/>
    <w:qFormat/>
    <w:locked/>
    <w:rsid w:val="00352F5A"/>
    <w:rPr>
      <w:rFonts w:cs="Times New Roman"/>
      <w:b/>
      <w:bCs/>
    </w:rPr>
  </w:style>
  <w:style w:type="character" w:styleId="a7">
    <w:name w:val="Emphasis"/>
    <w:uiPriority w:val="99"/>
    <w:qFormat/>
    <w:locked/>
    <w:rsid w:val="00352F5A"/>
    <w:rPr>
      <w:rFonts w:cs="Times New Roman"/>
      <w:i/>
      <w:iCs/>
    </w:rPr>
  </w:style>
  <w:style w:type="character" w:customStyle="1" w:styleId="11">
    <w:name w:val="Строгий1"/>
    <w:uiPriority w:val="99"/>
    <w:rsid w:val="008971A9"/>
    <w:rPr>
      <w:rFonts w:cs="Times New Roman"/>
    </w:rPr>
  </w:style>
  <w:style w:type="character" w:customStyle="1" w:styleId="10">
    <w:name w:val="Заголовок 1 Знак"/>
    <w:link w:val="1"/>
    <w:rsid w:val="00163F0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1">
    <w:name w:val="toc 2"/>
    <w:basedOn w:val="a"/>
    <w:next w:val="a"/>
    <w:autoRedefine/>
    <w:locked/>
    <w:rsid w:val="00163F06"/>
    <w:pPr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7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33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333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7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3341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890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1006</Words>
  <Characters>6711</Characters>
  <Application>Microsoft Office Word</Application>
  <DocSecurity>0</DocSecurity>
  <Lines>117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43</cp:revision>
  <dcterms:created xsi:type="dcterms:W3CDTF">2021-09-08T09:25:00Z</dcterms:created>
  <dcterms:modified xsi:type="dcterms:W3CDTF">2024-09-02T17:47:00Z</dcterms:modified>
</cp:coreProperties>
</file>