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2F" w:rsidRPr="0027592F" w:rsidRDefault="0027592F" w:rsidP="0027592F">
      <w:pPr>
        <w:jc w:val="center"/>
        <w:rPr>
          <w:rFonts w:ascii="Batang" w:eastAsia="Batang" w:hAnsi="Batang"/>
          <w:sz w:val="26"/>
          <w:szCs w:val="26"/>
        </w:rPr>
      </w:pPr>
      <w:r w:rsidRPr="0027592F">
        <w:rPr>
          <w:rFonts w:ascii="Batang" w:eastAsia="Batang" w:hAnsi="Batang"/>
          <w:sz w:val="26"/>
          <w:szCs w:val="26"/>
        </w:rPr>
        <w:t>Промежуточная модульная работа</w:t>
      </w:r>
    </w:p>
    <w:p w:rsidR="0027592F" w:rsidRPr="0027592F" w:rsidRDefault="0027592F" w:rsidP="0027592F">
      <w:pPr>
        <w:jc w:val="center"/>
        <w:rPr>
          <w:rFonts w:ascii="Batang" w:eastAsia="Batang" w:hAnsi="Batang"/>
          <w:sz w:val="26"/>
          <w:szCs w:val="26"/>
        </w:rPr>
      </w:pPr>
      <w:r w:rsidRPr="0027592F">
        <w:rPr>
          <w:rFonts w:ascii="Batang" w:eastAsia="Batang" w:hAnsi="Batang"/>
          <w:sz w:val="26"/>
          <w:szCs w:val="26"/>
        </w:rPr>
        <w:t>Зинченко Полины Александровны</w:t>
      </w:r>
    </w:p>
    <w:p w:rsidR="000E318F" w:rsidRPr="0027592F" w:rsidRDefault="0027592F" w:rsidP="0027592F">
      <w:pPr>
        <w:jc w:val="center"/>
        <w:rPr>
          <w:rFonts w:ascii="Batang" w:eastAsia="Batang" w:hAnsi="Batang"/>
          <w:sz w:val="26"/>
          <w:szCs w:val="26"/>
        </w:rPr>
      </w:pPr>
      <w:r w:rsidRPr="0027592F">
        <w:rPr>
          <w:rFonts w:ascii="Batang" w:eastAsia="Batang" w:hAnsi="Batang"/>
          <w:sz w:val="26"/>
          <w:szCs w:val="26"/>
        </w:rPr>
        <w:t xml:space="preserve"> Группа №2</w:t>
      </w:r>
    </w:p>
    <w:p w:rsidR="0027592F" w:rsidRDefault="0027592F" w:rsidP="0027592F">
      <w:pPr>
        <w:jc w:val="center"/>
      </w:pPr>
    </w:p>
    <w:p w:rsidR="0027592F" w:rsidRPr="00B154E7" w:rsidRDefault="0027592F" w:rsidP="0027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№4: </w:t>
      </w:r>
      <w:r w:rsidRPr="00B154E7">
        <w:rPr>
          <w:rFonts w:ascii="Times New Roman" w:hAnsi="Times New Roman" w:cs="Times New Roman"/>
          <w:sz w:val="24"/>
          <w:szCs w:val="24"/>
        </w:rPr>
        <w:t>Что психоанализ открывает</w:t>
      </w:r>
      <w:r>
        <w:rPr>
          <w:rFonts w:ascii="Times New Roman" w:hAnsi="Times New Roman" w:cs="Times New Roman"/>
          <w:sz w:val="24"/>
          <w:szCs w:val="24"/>
        </w:rPr>
        <w:t xml:space="preserve"> (или пытается открыть)</w:t>
      </w:r>
      <w:r w:rsidRPr="00B154E7">
        <w:rPr>
          <w:rFonts w:ascii="Times New Roman" w:hAnsi="Times New Roman" w:cs="Times New Roman"/>
          <w:sz w:val="24"/>
          <w:szCs w:val="24"/>
        </w:rPr>
        <w:t xml:space="preserve"> в человеке? Как психоаналитические концепции работают в литературе</w:t>
      </w:r>
      <w:r>
        <w:rPr>
          <w:rFonts w:ascii="Times New Roman" w:hAnsi="Times New Roman" w:cs="Times New Roman"/>
          <w:sz w:val="24"/>
          <w:szCs w:val="24"/>
        </w:rPr>
        <w:t xml:space="preserve"> и кино</w:t>
      </w:r>
      <w:r w:rsidRPr="00B154E7">
        <w:rPr>
          <w:rFonts w:ascii="Times New Roman" w:hAnsi="Times New Roman" w:cs="Times New Roman"/>
          <w:sz w:val="24"/>
          <w:szCs w:val="24"/>
        </w:rPr>
        <w:t xml:space="preserve"> (для писателей, читателей, критиков)? Объясните свою точку зрения, анализируя изученные в курсе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Pr="00660B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 примера)</w:t>
      </w:r>
      <w:r w:rsidRPr="00B154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92F" w:rsidRPr="0027592F" w:rsidRDefault="0027592F" w:rsidP="0027592F">
      <w:pPr>
        <w:ind w:firstLine="709"/>
        <w:jc w:val="both"/>
        <w:rPr>
          <w:rFonts w:ascii="Garamond" w:eastAsia="Batang" w:hAnsi="Garamond"/>
          <w:sz w:val="28"/>
          <w:szCs w:val="28"/>
        </w:rPr>
      </w:pPr>
      <w:r w:rsidRPr="0027592F">
        <w:rPr>
          <w:rFonts w:ascii="Garamond" w:eastAsia="Batang" w:hAnsi="Garamond"/>
          <w:sz w:val="28"/>
          <w:szCs w:val="28"/>
        </w:rPr>
        <w:t xml:space="preserve">Психоанализ – психологическая теория и связанные с нею практики, родоначальником которой традиционно называют З. Фрейда, а развитие она получила в руках К. Г. Юнга. В свое время это был новый взгляд на человека, который корнями уходит в философские идеи. Психоанализ базировался на идеи интерпретации того глубинного, бессознательного, чем мы детерминированы, но что мы, зачастую, не выражаем открыто ввиду выстраивания психологических защит от того, что внутри нас. </w:t>
      </w:r>
    </w:p>
    <w:p w:rsidR="0027592F" w:rsidRPr="0027592F" w:rsidRDefault="0027592F" w:rsidP="0027592F">
      <w:pPr>
        <w:ind w:firstLine="709"/>
        <w:jc w:val="both"/>
        <w:rPr>
          <w:rFonts w:ascii="Garamond" w:eastAsia="Batang" w:hAnsi="Garamond"/>
          <w:sz w:val="28"/>
          <w:szCs w:val="28"/>
        </w:rPr>
      </w:pPr>
    </w:p>
    <w:p w:rsidR="0027592F" w:rsidRPr="0027592F" w:rsidRDefault="0027592F" w:rsidP="0027592F">
      <w:pPr>
        <w:ind w:firstLine="709"/>
        <w:jc w:val="both"/>
        <w:rPr>
          <w:rFonts w:ascii="Garamond" w:eastAsia="Batang" w:hAnsi="Garamond"/>
          <w:sz w:val="28"/>
          <w:szCs w:val="28"/>
        </w:rPr>
      </w:pPr>
      <w:r w:rsidRPr="0027592F">
        <w:rPr>
          <w:rFonts w:ascii="Garamond" w:eastAsia="Batang" w:hAnsi="Garamond"/>
          <w:sz w:val="28"/>
          <w:szCs w:val="28"/>
        </w:rPr>
        <w:t>Психоаналитическая теория в короткие сроки проникла во многие области человеческой жизни, не обойдя литературу. Благодаря идеям З. Фрейда исследователи в данной сфере имеют возможность взглянуть на художественные тексты через доселе незнакомые призмы и уделять большое внимание внутренним побуждениям автора, а также системе его образов. Они интерпретируют художественный текст как синтетическое явление, сублимацию глубинного (частное, бессознательное)  в социально приемлемую форму символических структур (общее, сознательное). Далее полученная интерпретация пропускается через видение творчества как симптома, с которым необходимо работать. Доказательством этого может служить цитата А. Гамбургера из «Психоанализа и литературы»: «</w:t>
      </w:r>
      <w:r w:rsidRPr="0027592F">
        <w:rPr>
          <w:rFonts w:ascii="Garamond" w:eastAsia="Batang" w:hAnsi="Garamond" w:cs="Times New Roman"/>
          <w:color w:val="333333"/>
          <w:sz w:val="28"/>
          <w:szCs w:val="28"/>
          <w:shd w:val="clear" w:color="auto" w:fill="F6F6F6"/>
          <w:lang w:eastAsia="ru-RU"/>
        </w:rPr>
        <w:t>Методика психоаналитической литературной интерпретации зависит от ориентации толкователя на личность автора, содержание текста, форму текста, восприятие текста».</w:t>
      </w:r>
      <w:r w:rsidRPr="0027592F">
        <w:rPr>
          <w:rFonts w:ascii="Garamond" w:eastAsia="Batang" w:hAnsi="Garamond" w:cs="Times New Roman"/>
          <w:sz w:val="28"/>
          <w:szCs w:val="28"/>
          <w:lang w:eastAsia="ru-RU"/>
        </w:rPr>
        <w:t xml:space="preserve"> </w:t>
      </w:r>
      <w:r w:rsidRPr="0027592F">
        <w:rPr>
          <w:rFonts w:ascii="Garamond" w:eastAsia="Batang" w:hAnsi="Garamond"/>
          <w:sz w:val="28"/>
          <w:szCs w:val="28"/>
        </w:rPr>
        <w:t xml:space="preserve">В свою очередь, Н. </w:t>
      </w:r>
      <w:proofErr w:type="spellStart"/>
      <w:r w:rsidRPr="0027592F">
        <w:rPr>
          <w:rFonts w:ascii="Garamond" w:eastAsia="Batang" w:hAnsi="Garamond"/>
          <w:sz w:val="28"/>
          <w:szCs w:val="28"/>
        </w:rPr>
        <w:t>Зборовская</w:t>
      </w:r>
      <w:proofErr w:type="spellEnd"/>
      <w:r w:rsidRPr="0027592F">
        <w:rPr>
          <w:rFonts w:ascii="Garamond" w:eastAsia="Batang" w:hAnsi="Garamond"/>
          <w:sz w:val="28"/>
          <w:szCs w:val="28"/>
        </w:rPr>
        <w:t xml:space="preserve"> в тексте «Психоанализ и литературоведение», говоря о психоаналитической трактовке художественных произведении, акцентирует внимание на следующих вещах: </w:t>
      </w:r>
      <w:r w:rsidRPr="0027592F">
        <w:rPr>
          <w:rFonts w:ascii="Garamond" w:eastAsia="Batang" w:hAnsi="Garamond" w:cs="Helvetica Neue"/>
          <w:sz w:val="28"/>
          <w:szCs w:val="28"/>
        </w:rPr>
        <w:t>психоаналитической рецепции, интерпретации, влиянии на литературу, психоанализе как литературе.</w:t>
      </w:r>
      <w:r w:rsidRPr="0027592F">
        <w:rPr>
          <w:rFonts w:ascii="Garamond" w:eastAsia="Batang" w:hAnsi="Garamond"/>
          <w:sz w:val="28"/>
          <w:szCs w:val="28"/>
        </w:rPr>
        <w:t xml:space="preserve"> </w:t>
      </w:r>
    </w:p>
    <w:p w:rsidR="0027592F" w:rsidRPr="0027592F" w:rsidRDefault="0027592F" w:rsidP="0027592F">
      <w:pPr>
        <w:ind w:firstLine="709"/>
        <w:jc w:val="both"/>
        <w:rPr>
          <w:rFonts w:ascii="Garamond" w:eastAsia="Batang" w:hAnsi="Garamond" w:cs="Times New Roman"/>
          <w:sz w:val="28"/>
          <w:szCs w:val="28"/>
          <w:lang w:eastAsia="ru-RU"/>
        </w:rPr>
      </w:pPr>
    </w:p>
    <w:p w:rsidR="0027592F" w:rsidRPr="0027592F" w:rsidRDefault="0027592F" w:rsidP="00275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Garamond" w:eastAsia="Batang" w:hAnsi="Garamond" w:cs="Helvetica Neue"/>
          <w:sz w:val="28"/>
          <w:szCs w:val="28"/>
        </w:rPr>
      </w:pPr>
      <w:r w:rsidRPr="0027592F">
        <w:rPr>
          <w:rFonts w:ascii="Garamond" w:eastAsia="Batang" w:hAnsi="Garamond" w:cs="Times New Roman"/>
          <w:sz w:val="28"/>
          <w:szCs w:val="28"/>
          <w:lang w:eastAsia="ru-RU"/>
        </w:rPr>
        <w:t>В контекст</w:t>
      </w:r>
      <w:r>
        <w:rPr>
          <w:rFonts w:ascii="Garamond" w:eastAsia="Batang" w:hAnsi="Garamond" w:cs="Times New Roman"/>
          <w:sz w:val="28"/>
          <w:szCs w:val="28"/>
          <w:lang w:eastAsia="ru-RU"/>
        </w:rPr>
        <w:t>е</w:t>
      </w:r>
      <w:r w:rsidRPr="0027592F">
        <w:rPr>
          <w:rFonts w:ascii="Garamond" w:eastAsia="Batang" w:hAnsi="Garamond" w:cs="Times New Roman"/>
          <w:sz w:val="28"/>
          <w:szCs w:val="28"/>
          <w:lang w:eastAsia="ru-RU"/>
        </w:rPr>
        <w:t xml:space="preserve"> взаимоотношений психоанализа и литературы сложно не обратить внимание на произведения М. Зощенко, в частности на «Перед восходом солнца». Здесь, в самоаналитической повести, особенно ярко отражен неидеальный образ автора. Базисом книги являются самые яркие фрагменты из жизни, которые были тщательно подобраны для раскрытия жизненного пути и развития личности. Главная психологическая идея повести в том, что человек сквозь время своего существования реализует идею о множественном рождении личности: она развивается перманентно, проходя определенные точки слома, преобразования. Однако в произведении эти точки были разбиты на множество осколков, воплощенных в мелких, «бытовых», но травмирующих ситуациях. Из этого следует достаточно мрачная окраска повести: она вся </w:t>
      </w:r>
      <w:r>
        <w:rPr>
          <w:rFonts w:ascii="Garamond" w:eastAsia="Batang" w:hAnsi="Garamond" w:cs="Times New Roman"/>
          <w:sz w:val="28"/>
          <w:szCs w:val="28"/>
          <w:lang w:eastAsia="ru-RU"/>
        </w:rPr>
        <w:t xml:space="preserve">- </w:t>
      </w:r>
      <w:r w:rsidRPr="0027592F">
        <w:rPr>
          <w:rFonts w:ascii="Garamond" w:eastAsia="Batang" w:hAnsi="Garamond" w:cs="Times New Roman"/>
          <w:sz w:val="28"/>
          <w:szCs w:val="28"/>
          <w:lang w:eastAsia="ru-RU"/>
        </w:rPr>
        <w:t xml:space="preserve">один сплошной </w:t>
      </w:r>
      <w:r w:rsidRPr="0027592F">
        <w:rPr>
          <w:rFonts w:ascii="Garamond" w:eastAsia="Batang" w:hAnsi="Garamond" w:cs="Times New Roman"/>
          <w:sz w:val="28"/>
          <w:szCs w:val="28"/>
          <w:lang w:eastAsia="ru-RU"/>
        </w:rPr>
        <w:lastRenderedPageBreak/>
        <w:t xml:space="preserve">симптом. 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Например, можно заметить </w:t>
      </w:r>
      <w:r w:rsidRPr="0027592F">
        <w:rPr>
          <w:rFonts w:ascii="Garamond" w:eastAsia="Batang" w:hAnsi="Garamond" w:cs="Helvetica Neue"/>
          <w:sz w:val="28"/>
          <w:szCs w:val="28"/>
        </w:rPr>
        <w:t>обилие у него фрагментов  на темы болезне</w:t>
      </w:r>
      <w:r w:rsidRPr="0027592F">
        <w:rPr>
          <w:rFonts w:ascii="Garamond" w:eastAsia="Batang" w:hAnsi="Garamond" w:cs="Helvetica Neue"/>
          <w:sz w:val="28"/>
          <w:szCs w:val="28"/>
        </w:rPr>
        <w:t>й</w:t>
      </w:r>
      <w:r w:rsidRPr="0027592F">
        <w:rPr>
          <w:rFonts w:ascii="Garamond" w:eastAsia="Batang" w:hAnsi="Garamond" w:cs="Helvetica Neue"/>
          <w:sz w:val="28"/>
          <w:szCs w:val="28"/>
        </w:rPr>
        <w:t>, убогости во</w:t>
      </w:r>
      <w:r>
        <w:rPr>
          <w:rFonts w:ascii="Garamond" w:eastAsia="Batang" w:hAnsi="Garamond" w:cs="Helvetica Neue"/>
          <w:sz w:val="28"/>
          <w:szCs w:val="28"/>
        </w:rPr>
        <w:t>й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ны, тяжести социальных </w:t>
      </w:r>
      <w:r w:rsidRPr="0027592F">
        <w:rPr>
          <w:rFonts w:ascii="Garamond" w:eastAsia="Batang" w:hAnsi="Garamond" w:cs="Helvetica Neue"/>
          <w:sz w:val="28"/>
          <w:szCs w:val="28"/>
        </w:rPr>
        <w:t>взаимодействий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, в частности, с женщинами, </w:t>
      </w:r>
      <w:r w:rsidRPr="0027592F">
        <w:rPr>
          <w:rFonts w:ascii="Garamond" w:eastAsia="Batang" w:hAnsi="Garamond" w:cs="Helvetica Neue"/>
          <w:sz w:val="28"/>
          <w:szCs w:val="28"/>
        </w:rPr>
        <w:t>переживаний боли</w:t>
      </w:r>
      <w:r w:rsidRPr="0027592F">
        <w:rPr>
          <w:rFonts w:ascii="Garamond" w:eastAsia="Batang" w:hAnsi="Garamond" w:cs="Helvetica Neue"/>
          <w:sz w:val="28"/>
          <w:szCs w:val="28"/>
        </w:rPr>
        <w:t>, рефл</w:t>
      </w:r>
      <w:r w:rsidRPr="0027592F">
        <w:rPr>
          <w:rFonts w:ascii="Garamond" w:eastAsia="Batang" w:hAnsi="Garamond" w:cs="Helvetica Neue"/>
          <w:sz w:val="28"/>
          <w:szCs w:val="28"/>
        </w:rPr>
        <w:t>е</w:t>
      </w:r>
      <w:r w:rsidRPr="0027592F">
        <w:rPr>
          <w:rFonts w:ascii="Garamond" w:eastAsia="Batang" w:hAnsi="Garamond" w:cs="Helvetica Neue"/>
          <w:sz w:val="28"/>
          <w:szCs w:val="28"/>
        </w:rPr>
        <w:t>ксии, непонимани</w:t>
      </w:r>
      <w:r w:rsidRPr="0027592F">
        <w:rPr>
          <w:rFonts w:ascii="Garamond" w:eastAsia="Batang" w:hAnsi="Garamond" w:cs="Helvetica Neue"/>
          <w:sz w:val="28"/>
          <w:szCs w:val="28"/>
        </w:rPr>
        <w:t>я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 социума, непонимани</w:t>
      </w:r>
      <w:r w:rsidRPr="0027592F">
        <w:rPr>
          <w:rFonts w:ascii="Garamond" w:eastAsia="Batang" w:hAnsi="Garamond" w:cs="Helvetica Neue"/>
          <w:sz w:val="28"/>
          <w:szCs w:val="28"/>
        </w:rPr>
        <w:t>я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 того, что делать со своей жизнью и т. д.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 Кроме того, основными характеристиками героя могут быть: м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еланхолия, инертность, озабоченность своими и чужими границами, нежелание быть знаменитым, огромное внимание к поведенческим привычкам людей, слабость тела </w:t>
      </w:r>
      <w:r w:rsidRPr="0027592F">
        <w:rPr>
          <w:rFonts w:ascii="Garamond" w:eastAsia="Batang" w:hAnsi="Garamond" w:cs="Helvetica Neue"/>
          <w:sz w:val="28"/>
          <w:szCs w:val="28"/>
        </w:rPr>
        <w:t>приравненная к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 слабости духа, </w:t>
      </w:r>
      <w:r w:rsidRPr="0027592F">
        <w:rPr>
          <w:rFonts w:ascii="Garamond" w:eastAsia="Batang" w:hAnsi="Garamond" w:cs="Helvetica Neue"/>
          <w:sz w:val="28"/>
          <w:szCs w:val="28"/>
        </w:rPr>
        <w:t>взгляд на мир в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 серо-черн</w:t>
      </w:r>
      <w:r w:rsidRPr="0027592F">
        <w:rPr>
          <w:rFonts w:ascii="Garamond" w:eastAsia="Batang" w:hAnsi="Garamond" w:cs="Helvetica Neue"/>
          <w:sz w:val="28"/>
          <w:szCs w:val="28"/>
        </w:rPr>
        <w:t>ых тонах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, </w:t>
      </w:r>
      <w:r w:rsidRPr="0027592F">
        <w:rPr>
          <w:rFonts w:ascii="Garamond" w:eastAsia="Batang" w:hAnsi="Garamond" w:cs="Helvetica Neue"/>
          <w:sz w:val="28"/>
          <w:szCs w:val="28"/>
        </w:rPr>
        <w:t>акцентированное внимание к чужой боли</w:t>
      </w:r>
      <w:r w:rsidRPr="0027592F">
        <w:rPr>
          <w:rFonts w:ascii="Garamond" w:eastAsia="Batang" w:hAnsi="Garamond" w:cs="Helvetica Neue"/>
          <w:sz w:val="28"/>
          <w:szCs w:val="28"/>
        </w:rPr>
        <w:t>, крайн</w:t>
      </w:r>
      <w:r w:rsidRPr="0027592F">
        <w:rPr>
          <w:rFonts w:ascii="Garamond" w:eastAsia="Batang" w:hAnsi="Garamond" w:cs="Helvetica Neue"/>
          <w:sz w:val="28"/>
          <w:szCs w:val="28"/>
        </w:rPr>
        <w:t>яя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 внимател</w:t>
      </w:r>
      <w:r w:rsidRPr="0027592F">
        <w:rPr>
          <w:rFonts w:ascii="Garamond" w:eastAsia="Batang" w:hAnsi="Garamond" w:cs="Helvetica Neue"/>
          <w:sz w:val="28"/>
          <w:szCs w:val="28"/>
        </w:rPr>
        <w:t>ьность</w:t>
      </w:r>
      <w:r w:rsidRPr="0027592F">
        <w:rPr>
          <w:rFonts w:ascii="Garamond" w:eastAsia="Batang" w:hAnsi="Garamond" w:cs="Helvetica Neue"/>
          <w:sz w:val="28"/>
          <w:szCs w:val="28"/>
        </w:rPr>
        <w:t xml:space="preserve"> к чужим недомоганиям и проявлениям апатии, депрессии</w:t>
      </w:r>
      <w:r w:rsidRPr="0027592F">
        <w:rPr>
          <w:rFonts w:ascii="Garamond" w:eastAsia="Batang" w:hAnsi="Garamond" w:cs="Helvetica Neue"/>
          <w:sz w:val="28"/>
          <w:szCs w:val="28"/>
        </w:rPr>
        <w:t>. На протяжении всего произведения М. Зощенко пытается найти корни, причины человеческих страдани</w:t>
      </w:r>
      <w:r>
        <w:rPr>
          <w:rFonts w:ascii="Garamond" w:eastAsia="Batang" w:hAnsi="Garamond" w:cs="Helvetica Neue"/>
          <w:sz w:val="28"/>
          <w:szCs w:val="28"/>
        </w:rPr>
        <w:t>й</w:t>
      </w:r>
      <w:bookmarkStart w:id="0" w:name="_GoBack"/>
      <w:bookmarkEnd w:id="0"/>
      <w:r w:rsidRPr="0027592F">
        <w:rPr>
          <w:rFonts w:ascii="Garamond" w:eastAsia="Batang" w:hAnsi="Garamond" w:cs="Helvetica Neue"/>
          <w:sz w:val="28"/>
          <w:szCs w:val="28"/>
        </w:rPr>
        <w:t xml:space="preserve">, отыскать причины появления данных корней, привлекая при этом психоаналитические методы анализа. Автор не останавливается на том, чтобы собрать травмирующие события, констатировать, что они и правда травмирующие и показать их влияние. Он идет дальше, пробуя понять, как эти травмирующие события зародились и закрепились в психике человека. </w:t>
      </w:r>
      <w:r w:rsidRPr="0027592F">
        <w:rPr>
          <w:rFonts w:ascii="Garamond" w:eastAsia="Batang" w:hAnsi="Garamond" w:cs="Helvetica Neue"/>
          <w:sz w:val="28"/>
          <w:szCs w:val="28"/>
        </w:rPr>
        <w:br/>
      </w:r>
    </w:p>
    <w:p w:rsidR="0027592F" w:rsidRPr="0027592F" w:rsidRDefault="0027592F" w:rsidP="00275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Garamond" w:eastAsia="Batang" w:hAnsi="Garamond" w:cs="Helvetica Neue"/>
          <w:sz w:val="28"/>
          <w:szCs w:val="28"/>
        </w:rPr>
      </w:pPr>
      <w:r w:rsidRPr="0027592F">
        <w:rPr>
          <w:rFonts w:ascii="Garamond" w:eastAsia="Batang" w:hAnsi="Garamond" w:cs="Helvetica Neue"/>
          <w:sz w:val="28"/>
          <w:szCs w:val="28"/>
        </w:rPr>
        <w:t xml:space="preserve">В  заключении хотелось бы еще раз резюмировать огромную величину влияния психоанализа на литературу. Он открыл механизм нового прочтения художественных текстов, а также необъятное количество путей их интерпретации, благодаря чему мы можем разглядеть глубинные смыслы, заложенные авторами.  </w:t>
      </w:r>
    </w:p>
    <w:p w:rsidR="0027592F" w:rsidRPr="0027592F" w:rsidRDefault="0027592F" w:rsidP="0027592F">
      <w:pPr>
        <w:ind w:firstLine="709"/>
        <w:jc w:val="both"/>
        <w:rPr>
          <w:rFonts w:ascii="Garamond" w:eastAsia="Batang" w:hAnsi="Garamond" w:cs="Times New Roman"/>
          <w:sz w:val="28"/>
          <w:szCs w:val="28"/>
          <w:lang w:eastAsia="ru-RU"/>
        </w:rPr>
      </w:pPr>
    </w:p>
    <w:sectPr w:rsidR="0027592F" w:rsidRPr="0027592F" w:rsidSect="005B35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D02B9"/>
    <w:multiLevelType w:val="hybridMultilevel"/>
    <w:tmpl w:val="1780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2F"/>
    <w:rsid w:val="000E318F"/>
    <w:rsid w:val="001C52A3"/>
    <w:rsid w:val="0027592F"/>
    <w:rsid w:val="005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1BEC5"/>
  <w15:chartTrackingRefBased/>
  <w15:docId w15:val="{D1A49703-3B32-044A-8E93-85173324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2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2023-10-25T10:21:00Z</dcterms:created>
  <dcterms:modified xsi:type="dcterms:W3CDTF">2023-10-25T12:19:00Z</dcterms:modified>
</cp:coreProperties>
</file>