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6C43" w14:textId="77777777" w:rsidR="00636580" w:rsidRDefault="00636580" w:rsidP="00636580">
      <w:pPr>
        <w:rPr>
          <w:lang w:val="en-GB"/>
        </w:rPr>
      </w:pPr>
      <w:r>
        <w:t>y los dobla como se dobla un puño. La parte superior del brazo y el muslo son cortos en proporción con el antebrazo y la espinilla. No tiene ombligo saliente, sino sólo una dureza en el lugar habitual del ombligo. Su parte superior es mucho mayor que la inferior, como ocurre en los cuadrúpedos; de hecho, la proporción entre la primera y la segunda es de cinco a tres. Debido a esta circunstancia y al hecho de que sus pies se asemejan a las manos y se componen en cierto modo de mano y de pie: de pie en la extremidad del talón, de mano en todo lo demás, ya que incluso los dedos tienen lo que se llama una "palma": por estas razones, el animal se encuentra más a menudo a cuatro patas que erguido. No tiene ni caderas, ya que es cuadrúpedo, ni cola, ya que es bípedo, excepto ni siquiera cola, ya que tiene una cola tan pequeña como pequeña puede ser, sólo una especie de indicación de una cola. Los genitales de la hembra se parecen a los de la hembra en la especie humana; los del macho se parecen más a los de un perro que a los de un hombre.</w:t>
      </w:r>
    </w:p>
    <w:p w14:paraId="01E6AF91" w14:textId="77777777" w:rsidR="00636580" w:rsidRDefault="00636580" w:rsidP="00636580">
      <w:pPr>
        <w:rPr>
          <w:lang w:val="en-GB"/>
        </w:rPr>
      </w:pPr>
    </w:p>
    <w:p w14:paraId="71606529" w14:textId="77777777" w:rsidR="00636580" w:rsidRPr="00636580" w:rsidRDefault="00636580" w:rsidP="00636580">
      <w:pPr>
        <w:rPr>
          <w:lang w:val="en-GB"/>
        </w:rPr>
      </w:pPr>
    </w:p>
    <w:p w14:paraId="5B100A13" w14:textId="77777777" w:rsidR="00636580" w:rsidRDefault="00636580" w:rsidP="00636580">
      <w:pPr>
        <w:rPr>
          <w:lang w:val="en-GB"/>
        </w:rPr>
      </w:pPr>
      <w:r>
        <w:t>9</w:t>
      </w:r>
    </w:p>
    <w:p w14:paraId="63C17AC7" w14:textId="77777777" w:rsidR="00636580" w:rsidRPr="00636580" w:rsidRDefault="00636580" w:rsidP="00636580">
      <w:pPr>
        <w:rPr>
          <w:lang w:val="en-GB"/>
        </w:rPr>
      </w:pPr>
    </w:p>
    <w:p w14:paraId="115F5C89" w14:textId="77777777" w:rsidR="00636580" w:rsidRDefault="00636580" w:rsidP="00636580">
      <w:pPr>
        <w:rPr>
          <w:lang w:val="en-GB"/>
        </w:rPr>
      </w:pPr>
      <w:r>
        <w:t>El mono, como se ha observado, está provisto de cola. En todas estas criaturas, los órganos internos se corresponden con los del hombre.</w:t>
      </w:r>
    </w:p>
    <w:p w14:paraId="0F34D28B" w14:textId="77777777" w:rsidR="0091560A" w:rsidRPr="0091560A" w:rsidRDefault="0091560A" w:rsidP="00636580">
      <w:pPr>
        <w:rPr>
          <w:lang w:val="en-GB"/>
        </w:rPr>
      </w:pPr>
    </w:p>
    <w:p w14:paraId="126DC140" w14:textId="77777777" w:rsidR="00636580" w:rsidRDefault="00636580" w:rsidP="00636580">
      <w:pPr>
        <w:rPr>
          <w:lang w:val="en-GB"/>
        </w:rPr>
      </w:pPr>
      <w:r>
        <w:t>Hasta aquí, pues, las propiedades de los órganos de los animales que traen vivas al mundo a sus crías.</w:t>
      </w:r>
    </w:p>
    <w:p w14:paraId="55F096F7" w14:textId="77777777" w:rsidR="00636580" w:rsidRDefault="00636580" w:rsidP="00636580">
      <w:pPr>
        <w:rPr>
          <w:lang w:val="en-GB"/>
        </w:rPr>
      </w:pPr>
    </w:p>
    <w:p w14:paraId="68A5BFB2" w14:textId="77777777" w:rsidR="00636580" w:rsidRPr="00636580" w:rsidRDefault="00636580" w:rsidP="00636580">
      <w:pPr>
        <w:rPr>
          <w:lang w:val="en-GB"/>
        </w:rPr>
      </w:pPr>
    </w:p>
    <w:p w14:paraId="179B60AF" w14:textId="77777777" w:rsidR="00636580" w:rsidRDefault="00636580" w:rsidP="00636580">
      <w:pPr>
        <w:rPr>
          <w:lang w:val="en-GB"/>
        </w:rPr>
      </w:pPr>
      <w:r>
        <w:t>10</w:t>
      </w:r>
    </w:p>
    <w:p w14:paraId="7D4702FE" w14:textId="77777777" w:rsidR="00636580" w:rsidRPr="00636580" w:rsidRDefault="00636580" w:rsidP="00636580">
      <w:pPr>
        <w:rPr>
          <w:lang w:val="en-GB"/>
        </w:rPr>
      </w:pPr>
    </w:p>
    <w:p w14:paraId="3ED8E866" w14:textId="77777777" w:rsidR="00636580" w:rsidRDefault="00636580" w:rsidP="00636580">
      <w:r>
        <w:t>Los cuadrúpedos ovíparos y sanguíneos -y, por cierto, ningún animal terrestre sanguíneo es ovíparo a menos que sea cuadrúpedo o carezca totalmente de patas- están provistos de cabeza, cuello, espalda, partes superior e inferior, patas delanteras y traseras, y la parte análoga al tórax, todo como en el caso de los cuadrúpedos vivíparos, y con una cola, generalmente grande, en casos excepcionales pequeña. Y todas estas criaturas tienen muchos dedos, y los dedos están separados. Además, todos ellos tienen los órganos ordinarios de la sensibilidad, incluyendo una lengua, con la excepción del cocodrilo egipcio.</w:t>
      </w:r>
    </w:p>
    <w:p w14:paraId="3529C7D8" w14:textId="35881F2D" w:rsidR="00636580" w:rsidRPr="00636580" w:rsidRDefault="00636580">
      <w:pPr>
        <w:rPr>
          <w:lang w:val="en-GB"/>
        </w:rPr>
      </w:pPr>
    </w:p>
    <w:sectPr w:rsidR="00636580" w:rsidRPr="006365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80"/>
    <w:rsid w:val="0044675C"/>
    <w:rsid w:val="00636580"/>
    <w:rsid w:val="00915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7CF1652F"/>
  <w15:chartTrackingRefBased/>
  <w15:docId w15:val="{3BBEA60B-BC4B-0648-8BAB-DB88B166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696</Characters>
  <Application>Microsoft Office Word</Application>
  <DocSecurity>0</DocSecurity>
  <Lines>5</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golovin</dc:creator>
  <cp:keywords/>
  <dc:description/>
  <cp:lastModifiedBy>nikita golovin</cp:lastModifiedBy>
  <cp:revision>2</cp:revision>
  <dcterms:created xsi:type="dcterms:W3CDTF">2024-08-17T11:32:00Z</dcterms:created>
  <dcterms:modified xsi:type="dcterms:W3CDTF">2024-08-17T11:32:00Z</dcterms:modified>
</cp:coreProperties>
</file>