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222" w:rsidRDefault="00190222" w:rsidP="001902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Крепостной балет и его роль в развитии русской профессиональной хореографии</w:t>
      </w:r>
    </w:p>
    <w:p w:rsidR="00190222" w:rsidRDefault="00190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73E2B" w:rsidRPr="00190222">
        <w:rPr>
          <w:rFonts w:ascii="Times New Roman" w:hAnsi="Times New Roman" w:cs="Times New Roman"/>
          <w:sz w:val="28"/>
          <w:szCs w:val="28"/>
        </w:rPr>
        <w:t>о второй половине XVIII века было широкое распространение крепостного балета. Если в 1785 году екатерининская «Грамота городам» в значительной степени оживила быт провинциальн</w:t>
      </w:r>
      <w:r w:rsidR="00C765A0" w:rsidRPr="00190222">
        <w:rPr>
          <w:rFonts w:ascii="Times New Roman" w:hAnsi="Times New Roman" w:cs="Times New Roman"/>
          <w:sz w:val="28"/>
          <w:szCs w:val="28"/>
        </w:rPr>
        <w:t>ых городов, вплоть до появления</w:t>
      </w:r>
      <w:r w:rsidR="00373E2B" w:rsidRPr="00190222">
        <w:rPr>
          <w:rFonts w:ascii="Times New Roman" w:hAnsi="Times New Roman" w:cs="Times New Roman"/>
          <w:sz w:val="28"/>
          <w:szCs w:val="28"/>
        </w:rPr>
        <w:t xml:space="preserve"> в них публичных театров, то «Жалованная грамота дворянству», опубликованная в том же году, окончательно узаконила положение дворянства как господствующего класса в государстве. Облеченные неограниченными правами в отношении своих крепостных, непомерно богатевшие представители дворянской верхушки всячески стремились превратить свои поместья в маленькие государства в государстве. В связи с этим родился характерный для России институт крепостного театра. В последней четверти XVIII века целый </w:t>
      </w:r>
      <w:proofErr w:type="gramStart"/>
      <w:r w:rsidR="00373E2B" w:rsidRPr="00190222">
        <w:rPr>
          <w:rFonts w:ascii="Times New Roman" w:hAnsi="Times New Roman" w:cs="Times New Roman"/>
          <w:sz w:val="28"/>
          <w:szCs w:val="28"/>
        </w:rPr>
        <w:t>ряд русских вельмож уже располагал собственными</w:t>
      </w:r>
      <w:proofErr w:type="gramEnd"/>
      <w:r w:rsidR="00373E2B" w:rsidRPr="00190222">
        <w:rPr>
          <w:rFonts w:ascii="Times New Roman" w:hAnsi="Times New Roman" w:cs="Times New Roman"/>
          <w:sz w:val="28"/>
          <w:szCs w:val="28"/>
        </w:rPr>
        <w:t xml:space="preserve"> балетными труппами и балетными школами. Наиболее серьезно и профессионально поставленными были крепостные балетные труппы у Шереметева, Потемкина, Зорича, Апраксина и Головкиной. В конце XVIII века, после смерти владельцев, ч</w:t>
      </w:r>
      <w:r w:rsidR="00D65440" w:rsidRPr="00190222">
        <w:rPr>
          <w:rFonts w:ascii="Times New Roman" w:hAnsi="Times New Roman" w:cs="Times New Roman"/>
          <w:sz w:val="28"/>
          <w:szCs w:val="28"/>
        </w:rPr>
        <w:t>асть крепостных балетных, в том числе</w:t>
      </w:r>
      <w:r w:rsidR="00373E2B" w:rsidRPr="00190222">
        <w:rPr>
          <w:rFonts w:ascii="Times New Roman" w:hAnsi="Times New Roman" w:cs="Times New Roman"/>
          <w:sz w:val="28"/>
          <w:szCs w:val="28"/>
        </w:rPr>
        <w:t xml:space="preserve"> 40 артистов Зорича, Потемкина и Головкиной была выкуплена или передана в казну; ими укомплектовали балетные коллективы императорских театров. Остальные крепостные артисты, за исключением труппы Шереметева, были отпущены на оброк и составили основное ядро провинциальных балетных коллективов. Сведения о крепостных балетных театрах крайне скудны. Наибольшее количество данных сохранилось о труппе Шереметева, выступавшей в усадьбах Кусково и Останкино. Во главе ее стояли крупные столич</w:t>
      </w:r>
      <w:r w:rsidR="00D65440" w:rsidRPr="00190222">
        <w:rPr>
          <w:rFonts w:ascii="Times New Roman" w:hAnsi="Times New Roman" w:cs="Times New Roman"/>
          <w:sz w:val="28"/>
          <w:szCs w:val="28"/>
        </w:rPr>
        <w:t>ные балетмейстеры. П</w:t>
      </w:r>
      <w:r w:rsidR="00373E2B" w:rsidRPr="00190222">
        <w:rPr>
          <w:rFonts w:ascii="Times New Roman" w:hAnsi="Times New Roman" w:cs="Times New Roman"/>
          <w:sz w:val="28"/>
          <w:szCs w:val="28"/>
        </w:rPr>
        <w:t>едагоги в школу отбирались из числа лучших артистов придворного театра. Балетный репертуар был самостоятельным и не копировал дворцовый</w:t>
      </w:r>
      <w:r w:rsidR="00D65440" w:rsidRPr="00190222">
        <w:rPr>
          <w:rFonts w:ascii="Times New Roman" w:hAnsi="Times New Roman" w:cs="Times New Roman"/>
          <w:sz w:val="28"/>
          <w:szCs w:val="28"/>
        </w:rPr>
        <w:t>. С</w:t>
      </w:r>
      <w:r w:rsidR="00373E2B" w:rsidRPr="00190222">
        <w:rPr>
          <w:rFonts w:ascii="Times New Roman" w:hAnsi="Times New Roman" w:cs="Times New Roman"/>
          <w:sz w:val="28"/>
          <w:szCs w:val="28"/>
        </w:rPr>
        <w:t xml:space="preserve">пектакли поражали роскошью и великолепием. У помещиков более ограниченного достатка постановка театрального дела была значительно скромнее, но и они принимали все меры к повышению квалификации своих артистов для того, чтобы щеголять друг перед другом их искусством. Не будучи в состоянии содержать собственные школы, они отправляли крепостных на учебу в Петербургское балетное училище, в школу театра </w:t>
      </w:r>
      <w:proofErr w:type="spellStart"/>
      <w:r w:rsidR="00373E2B" w:rsidRPr="00190222">
        <w:rPr>
          <w:rFonts w:ascii="Times New Roman" w:hAnsi="Times New Roman" w:cs="Times New Roman"/>
          <w:sz w:val="28"/>
          <w:szCs w:val="28"/>
        </w:rPr>
        <w:t>Меддокса</w:t>
      </w:r>
      <w:proofErr w:type="spellEnd"/>
      <w:r w:rsidR="00373E2B" w:rsidRPr="00190222">
        <w:rPr>
          <w:rFonts w:ascii="Times New Roman" w:hAnsi="Times New Roman" w:cs="Times New Roman"/>
          <w:sz w:val="28"/>
          <w:szCs w:val="28"/>
        </w:rPr>
        <w:t xml:space="preserve">, а иногда и за границу. Порой такой исполнитель возвращался на родину увенчанный европейской славой и попадал в условия рабского состояния, где к мукам физическим прибавлялись нравственные страдания. Но вместе с тем подневольный и обычно унизительный институт крепостного театра оказал очень большое влияние на развитие театра в целом и русской национальной школы в балете. </w:t>
      </w:r>
      <w:proofErr w:type="gramStart"/>
      <w:r w:rsidR="00373E2B" w:rsidRPr="00190222">
        <w:rPr>
          <w:rFonts w:ascii="Times New Roman" w:hAnsi="Times New Roman" w:cs="Times New Roman"/>
          <w:sz w:val="28"/>
          <w:szCs w:val="28"/>
        </w:rPr>
        <w:t xml:space="preserve">Кадры крепостного балета, </w:t>
      </w:r>
      <w:r w:rsidR="00373E2B" w:rsidRPr="00190222">
        <w:rPr>
          <w:rFonts w:ascii="Times New Roman" w:hAnsi="Times New Roman" w:cs="Times New Roman"/>
          <w:sz w:val="28"/>
          <w:szCs w:val="28"/>
        </w:rPr>
        <w:lastRenderedPageBreak/>
        <w:t>комплектовавшиеся непосредственно из среды широких слоев крестьянства, вносили в зарубежный сценический танец русские особенности исполнения и тем самым последовательно выковывали свое самостоятельное искусство танца.</w:t>
      </w:r>
      <w:proofErr w:type="gramEnd"/>
      <w:r w:rsidR="00373E2B" w:rsidRPr="00190222">
        <w:rPr>
          <w:rFonts w:ascii="Times New Roman" w:hAnsi="Times New Roman" w:cs="Times New Roman"/>
          <w:sz w:val="28"/>
          <w:szCs w:val="28"/>
        </w:rPr>
        <w:t xml:space="preserve"> Кроме того, крепостной балет знакомил с балетным искусством отдаленные уголки России. История не сохранила сведений о многочисленных деятелях русского крепостного балета. Любовавшиеся их искусством дворяне считали, как правило, ниже своего достоинства интересоваться их судьбой, а тем более упоминать о них в своих записках и воспоминаниях. Почти единственным именем, которое дошло до нас от того времени, является имя первой танцовщицы </w:t>
      </w:r>
      <w:proofErr w:type="spellStart"/>
      <w:r w:rsidR="00373E2B" w:rsidRPr="00190222">
        <w:rPr>
          <w:rFonts w:ascii="Times New Roman" w:hAnsi="Times New Roman" w:cs="Times New Roman"/>
          <w:sz w:val="28"/>
          <w:szCs w:val="28"/>
        </w:rPr>
        <w:t>шереметевского</w:t>
      </w:r>
      <w:proofErr w:type="spellEnd"/>
      <w:r w:rsidR="00373E2B" w:rsidRPr="00190222">
        <w:rPr>
          <w:rFonts w:ascii="Times New Roman" w:hAnsi="Times New Roman" w:cs="Times New Roman"/>
          <w:sz w:val="28"/>
          <w:szCs w:val="28"/>
        </w:rPr>
        <w:t xml:space="preserve"> балета Татьяны Васильевны </w:t>
      </w:r>
      <w:proofErr w:type="spellStart"/>
      <w:r w:rsidR="00373E2B" w:rsidRPr="00190222">
        <w:rPr>
          <w:rFonts w:ascii="Times New Roman" w:hAnsi="Times New Roman" w:cs="Times New Roman"/>
          <w:sz w:val="28"/>
          <w:szCs w:val="28"/>
        </w:rPr>
        <w:t>Шлыковой</w:t>
      </w:r>
      <w:proofErr w:type="spellEnd"/>
      <w:r w:rsidR="00373E2B" w:rsidRPr="00190222">
        <w:rPr>
          <w:rFonts w:ascii="Times New Roman" w:hAnsi="Times New Roman" w:cs="Times New Roman"/>
          <w:sz w:val="28"/>
          <w:szCs w:val="28"/>
        </w:rPr>
        <w:t>, по сцене</w:t>
      </w:r>
      <w:r w:rsidRPr="00190222">
        <w:rPr>
          <w:rFonts w:ascii="Times New Roman" w:hAnsi="Times New Roman" w:cs="Times New Roman"/>
          <w:sz w:val="28"/>
          <w:szCs w:val="28"/>
        </w:rPr>
        <w:t xml:space="preserve"> Гранатовой (1773-1863). </w:t>
      </w:r>
      <w:r w:rsidR="00373E2B" w:rsidRPr="00190222">
        <w:rPr>
          <w:rFonts w:ascii="Times New Roman" w:hAnsi="Times New Roman" w:cs="Times New Roman"/>
          <w:sz w:val="28"/>
          <w:szCs w:val="28"/>
        </w:rPr>
        <w:t>Шереметев ввел правило давать своим балетным артистам сценические фамилии, производя их о</w:t>
      </w:r>
      <w:r w:rsidRPr="00190222">
        <w:rPr>
          <w:rFonts w:ascii="Times New Roman" w:hAnsi="Times New Roman" w:cs="Times New Roman"/>
          <w:sz w:val="28"/>
          <w:szCs w:val="28"/>
        </w:rPr>
        <w:t>т названий драгоценных камней.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222" w:rsidRDefault="00190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крепостных балетов в развитии русской профессиональной хореографии: </w:t>
      </w:r>
    </w:p>
    <w:p w:rsidR="00190222" w:rsidRDefault="00190222" w:rsidP="00190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Сохранял традиции народного танцевального искусства. Свободная театрализация народной пляски.</w:t>
      </w:r>
    </w:p>
    <w:p w:rsidR="00190222" w:rsidRDefault="00190222" w:rsidP="00190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Дали возможность проявлению национальной самобытности крепостных артистов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характер, стиль).</w:t>
      </w:r>
    </w:p>
    <w:p w:rsidR="00190222" w:rsidRPr="00190222" w:rsidRDefault="00190222" w:rsidP="00190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Слияние </w:t>
      </w:r>
      <w:r w:rsidR="00C94028">
        <w:rPr>
          <w:rFonts w:ascii="Times New Roman" w:hAnsi="Times New Roman" w:cs="Times New Roman"/>
          <w:sz w:val="28"/>
          <w:szCs w:val="28"/>
        </w:rPr>
        <w:t xml:space="preserve">с профессиональными театрами оказало влияние на развитие профессиональной отечественной хореографии. Танец обогатился народным характером.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0222" w:rsidRDefault="00190222">
      <w:pPr>
        <w:rPr>
          <w:rFonts w:ascii="Times New Roman" w:hAnsi="Times New Roman" w:cs="Times New Roman"/>
          <w:sz w:val="28"/>
          <w:szCs w:val="28"/>
        </w:rPr>
      </w:pPr>
    </w:p>
    <w:p w:rsidR="00190222" w:rsidRDefault="00190222">
      <w:pPr>
        <w:rPr>
          <w:rFonts w:ascii="Times New Roman" w:hAnsi="Times New Roman" w:cs="Times New Roman"/>
          <w:sz w:val="28"/>
          <w:szCs w:val="28"/>
        </w:rPr>
      </w:pPr>
    </w:p>
    <w:p w:rsidR="00190222" w:rsidRPr="00190222" w:rsidRDefault="00190222">
      <w:pPr>
        <w:rPr>
          <w:rFonts w:ascii="Times New Roman" w:hAnsi="Times New Roman" w:cs="Times New Roman"/>
          <w:sz w:val="28"/>
          <w:szCs w:val="28"/>
        </w:rPr>
      </w:pPr>
    </w:p>
    <w:sectPr w:rsidR="00190222" w:rsidRPr="00190222" w:rsidSect="00072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93E28"/>
    <w:multiLevelType w:val="hybridMultilevel"/>
    <w:tmpl w:val="73621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E2B"/>
    <w:rsid w:val="00072E11"/>
    <w:rsid w:val="00190222"/>
    <w:rsid w:val="00373E2B"/>
    <w:rsid w:val="00C2387B"/>
    <w:rsid w:val="00C765A0"/>
    <w:rsid w:val="00C94028"/>
    <w:rsid w:val="00D6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2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2021-02-24T13:32:00Z</dcterms:created>
  <dcterms:modified xsi:type="dcterms:W3CDTF">2021-04-15T17:43:00Z</dcterms:modified>
</cp:coreProperties>
</file>