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57" w:rsidRDefault="00D74E57" w:rsidP="00D74E57">
      <w:pPr>
        <w:pStyle w:val="1"/>
      </w:pPr>
      <w:bookmarkStart w:id="0" w:name="_GoBack"/>
      <w:bookmarkEnd w:id="0"/>
      <w:r>
        <w:t>Как не проигрывать в слоты – 5 правил игры в онлайн казино</w:t>
      </w:r>
    </w:p>
    <w:p w:rsidR="00D74E57" w:rsidRDefault="00D74E57" w:rsidP="00D74E57">
      <w:r>
        <w:t xml:space="preserve">Слоты являются </w:t>
      </w:r>
      <w:r w:rsidR="00E53C6F">
        <w:t>с</w:t>
      </w:r>
      <w:r>
        <w:t xml:space="preserve">амыми популярными игровыми автоматами в онлайн клубах. </w:t>
      </w:r>
      <w:r w:rsidR="00E53C6F">
        <w:t>Принцип их</w:t>
      </w:r>
      <w:r w:rsidR="004113AA">
        <w:t xml:space="preserve"> работы</w:t>
      </w:r>
      <w:r w:rsidR="00E53C6F">
        <w:t xml:space="preserve"> д</w:t>
      </w:r>
      <w:r>
        <w:t xml:space="preserve">овольно простой. Автомат генерирует комбинации символов, которые складываются в линии. </w:t>
      </w:r>
      <w:r w:rsidR="00E53C6F">
        <w:t>П</w:t>
      </w:r>
      <w:r>
        <w:t xml:space="preserve">ри прокручивании </w:t>
      </w:r>
      <w:r w:rsidR="004113AA">
        <w:t>(</w:t>
      </w:r>
      <w:r>
        <w:t>спине</w:t>
      </w:r>
      <w:r w:rsidR="004113AA">
        <w:t>)</w:t>
      </w:r>
      <w:r>
        <w:t xml:space="preserve"> столбца выпадает случайная комбинация. </w:t>
      </w:r>
      <w:r w:rsidR="00E53C6F">
        <w:t>В</w:t>
      </w:r>
      <w:r>
        <w:t xml:space="preserve"> такие автоматы играть </w:t>
      </w:r>
      <w:r w:rsidR="00E53C6F">
        <w:t>выгодно,</w:t>
      </w:r>
      <w:r>
        <w:t xml:space="preserve"> поскольку большинство из них запрограммированы на </w:t>
      </w:r>
      <w:proofErr w:type="gramStart"/>
      <w:r>
        <w:t>пей</w:t>
      </w:r>
      <w:r w:rsidR="00E53C6F">
        <w:t>-</w:t>
      </w:r>
      <w:r>
        <w:t>аут</w:t>
      </w:r>
      <w:proofErr w:type="gramEnd"/>
      <w:r>
        <w:t xml:space="preserve"> 95% и более. </w:t>
      </w:r>
      <w:r w:rsidR="00E53C6F">
        <w:t>Т</w:t>
      </w:r>
      <w:r>
        <w:t xml:space="preserve">о есть 95% сделанных ставок возвращается игрокам выигрышных сумм при </w:t>
      </w:r>
      <w:r w:rsidR="004113AA">
        <w:t>долгосрочной</w:t>
      </w:r>
      <w:r w:rsidR="00E53C6F">
        <w:t xml:space="preserve"> перспективе игры. А м</w:t>
      </w:r>
      <w:r>
        <w:t>алая часть из них</w:t>
      </w:r>
      <w:r w:rsidR="00E53C6F">
        <w:t xml:space="preserve"> возвращается в виде </w:t>
      </w:r>
      <w:proofErr w:type="spellStart"/>
      <w:r w:rsidR="00E53C6F">
        <w:t>джекпота</w:t>
      </w:r>
      <w:proofErr w:type="spellEnd"/>
      <w:r w:rsidR="00E53C6F">
        <w:t>. З</w:t>
      </w:r>
      <w:r>
        <w:t>аработок казино</w:t>
      </w:r>
      <w:r w:rsidR="00E53C6F">
        <w:t xml:space="preserve"> при этом составляет около 5%. М</w:t>
      </w:r>
      <w:r>
        <w:t xml:space="preserve">ногие игроки хотят испытать удачу и выиграть </w:t>
      </w:r>
      <w:proofErr w:type="spellStart"/>
      <w:r>
        <w:t>джекпот</w:t>
      </w:r>
      <w:proofErr w:type="spellEnd"/>
      <w:r>
        <w:t>, и потому ежедневно вносят те самые 5% прибыли</w:t>
      </w:r>
      <w:r w:rsidR="00E53C6F">
        <w:t>, которые получае</w:t>
      </w:r>
      <w:r>
        <w:t xml:space="preserve">т игорный клуб. </w:t>
      </w:r>
      <w:r w:rsidR="00E53C6F">
        <w:t>Однако</w:t>
      </w:r>
      <w:proofErr w:type="gramStart"/>
      <w:r w:rsidR="004113AA">
        <w:t>,</w:t>
      </w:r>
      <w:proofErr w:type="gramEnd"/>
      <w:r w:rsidR="00E53C6F">
        <w:t xml:space="preserve"> ч</w:t>
      </w:r>
      <w:r>
        <w:t>тобы стать успешным игроком в слоты</w:t>
      </w:r>
      <w:r w:rsidR="00E53C6F">
        <w:t>,</w:t>
      </w:r>
      <w:r>
        <w:t xml:space="preserve"> следует знать несколько простых правил.</w:t>
      </w:r>
    </w:p>
    <w:p w:rsidR="00D74E57" w:rsidRDefault="00D74E57" w:rsidP="00D74E57">
      <w:pPr>
        <w:pStyle w:val="2"/>
      </w:pPr>
      <w:r>
        <w:t>Найти онлайн казино с официальной лицензией</w:t>
      </w:r>
    </w:p>
    <w:p w:rsidR="00D74E57" w:rsidRDefault="00D74E57" w:rsidP="00D74E57">
      <w:r>
        <w:t xml:space="preserve">Это одно из ключевых </w:t>
      </w:r>
      <w:r w:rsidR="004113AA">
        <w:t>правил. Л</w:t>
      </w:r>
      <w:r>
        <w:t xml:space="preserve">егальное казино гарантированно выплачивают выигрыши своим клиентам. </w:t>
      </w:r>
      <w:r w:rsidR="00E53C6F">
        <w:t>О</w:t>
      </w:r>
      <w:r>
        <w:t>дним из</w:t>
      </w:r>
      <w:r w:rsidR="004113AA">
        <w:t xml:space="preserve"> таких игорных клубов является </w:t>
      </w:r>
      <w:proofErr w:type="spellStart"/>
      <w:r w:rsidR="004113AA">
        <w:t>Pin</w:t>
      </w:r>
      <w:proofErr w:type="spellEnd"/>
      <w:r w:rsidR="004113AA">
        <w:t xml:space="preserve"> </w:t>
      </w:r>
      <w:proofErr w:type="spellStart"/>
      <w:r w:rsidR="004113AA">
        <w:t>Up</w:t>
      </w:r>
      <w:proofErr w:type="spellEnd"/>
      <w:r w:rsidR="004113AA">
        <w:t>. П</w:t>
      </w:r>
      <w:r>
        <w:t>осетив сайт</w:t>
      </w:r>
      <w:r w:rsidR="004113AA" w:rsidRPr="004113AA">
        <w:t xml:space="preserve"> </w:t>
      </w:r>
      <w:r w:rsidR="004113AA">
        <w:t>казино</w:t>
      </w:r>
      <w:r>
        <w:t xml:space="preserve"> </w:t>
      </w:r>
      <w:hyperlink r:id="rId6" w:history="1">
        <w:r w:rsidRPr="00FB2331">
          <w:rPr>
            <w:rStyle w:val="af4"/>
          </w:rPr>
          <w:t>https://visual-group.com.ua/</w:t>
        </w:r>
      </w:hyperlink>
      <w:r w:rsidR="004113AA">
        <w:t xml:space="preserve">, </w:t>
      </w:r>
      <w:r>
        <w:t xml:space="preserve">можно найти много предложений по игре в слоты. </w:t>
      </w:r>
      <w:r w:rsidR="00E53C6F">
        <w:t>З</w:t>
      </w:r>
      <w:r>
        <w:t>десь представлены технологичные и качественные игровые автоматы от лучших провайдеров.</w:t>
      </w:r>
    </w:p>
    <w:p w:rsidR="00D74E57" w:rsidRDefault="00D74E57" w:rsidP="00D74E57">
      <w:pPr>
        <w:pStyle w:val="2"/>
      </w:pPr>
      <w:r>
        <w:t>Правильно выбрать слот</w:t>
      </w:r>
    </w:p>
    <w:p w:rsidR="00D74E57" w:rsidRDefault="00D74E57" w:rsidP="00D74E57">
      <w:r>
        <w:t>Чтобы выбрать вариант для продолжительной игры</w:t>
      </w:r>
      <w:r w:rsidR="004113AA">
        <w:t>, стоит поиграть в</w:t>
      </w:r>
      <w:r>
        <w:t xml:space="preserve"> несколько демоверсий различных онлайн слотов. </w:t>
      </w:r>
      <w:r w:rsidR="004113AA">
        <w:t>В бесплатной версии</w:t>
      </w:r>
      <w:r>
        <w:t xml:space="preserve"> можно опробовать стратегии, ознакомиться с правилами и интерфейсом, оценить сложность игрового процесса и систему ставок.</w:t>
      </w:r>
    </w:p>
    <w:p w:rsidR="00D74E57" w:rsidRDefault="00D74E57" w:rsidP="00D74E57">
      <w:r>
        <w:t>Стоит учитывать коэффициент отдачи выигрыша. Например, в сложных слотах, где много столбцов и существует множество комбинаций выпадени</w:t>
      </w:r>
      <w:r w:rsidR="004113AA">
        <w:t>я</w:t>
      </w:r>
      <w:r>
        <w:t xml:space="preserve"> символов, выигрыши выпадают чаще, чем в более простых автоматах, однако </w:t>
      </w:r>
      <w:proofErr w:type="spellStart"/>
      <w:r>
        <w:t>джекпоты</w:t>
      </w:r>
      <w:proofErr w:type="spellEnd"/>
      <w:r>
        <w:t xml:space="preserve"> в них маленькие.</w:t>
      </w:r>
    </w:p>
    <w:p w:rsidR="00D74E57" w:rsidRDefault="00D74E57" w:rsidP="00D74E57">
      <w:r>
        <w:t>Тем игрокам, которые хотя</w:t>
      </w:r>
      <w:r w:rsidR="00E53C6F">
        <w:t>т сделать небольшое количество с</w:t>
      </w:r>
      <w:r>
        <w:t>тавок</w:t>
      </w:r>
      <w:r w:rsidR="004113AA">
        <w:t>,</w:t>
      </w:r>
      <w:r>
        <w:t xml:space="preserve"> </w:t>
      </w:r>
      <w:r w:rsidR="004113AA">
        <w:t>подойдут с</w:t>
      </w:r>
      <w:r>
        <w:t>лоты с редким выпадением выигрышных комбинаций.</w:t>
      </w:r>
    </w:p>
    <w:p w:rsidR="00D74E57" w:rsidRDefault="00D74E57" w:rsidP="00D74E57">
      <w:pPr>
        <w:pStyle w:val="2"/>
      </w:pPr>
      <w:r>
        <w:t>Опробовать новые стратегии</w:t>
      </w:r>
    </w:p>
    <w:p w:rsidR="00D74E57" w:rsidRDefault="00D74E57" w:rsidP="00D74E57">
      <w:r>
        <w:t>Стоит опробовать несколько тактик игры и в дальнейшем не останавливаясь на одной</w:t>
      </w:r>
      <w:r w:rsidR="004113AA">
        <w:t>, а</w:t>
      </w:r>
      <w:r>
        <w:t xml:space="preserve"> экспериментировать, находя </w:t>
      </w:r>
      <w:proofErr w:type="gramStart"/>
      <w:r>
        <w:t>более оптимальные</w:t>
      </w:r>
      <w:proofErr w:type="gramEnd"/>
      <w:r>
        <w:t xml:space="preserve"> варианты. </w:t>
      </w:r>
      <w:r w:rsidR="00E53C6F">
        <w:t>А</w:t>
      </w:r>
      <w:r>
        <w:t xml:space="preserve">втоматы работают по определенным </w:t>
      </w:r>
      <w:r w:rsidR="00E53C6F">
        <w:t>алгоритмам,</w:t>
      </w:r>
      <w:r>
        <w:t xml:space="preserve"> и многие игроки пытаются обхитрить программы, придумывая нестандартные тактики вращения. </w:t>
      </w:r>
      <w:r w:rsidR="00E53C6F">
        <w:t>П</w:t>
      </w:r>
      <w:r>
        <w:t>равда стоит сказать, что в большинстве случаев это не срабатывает</w:t>
      </w:r>
      <w:r w:rsidR="004113AA">
        <w:t>,</w:t>
      </w:r>
      <w:r>
        <w:t xml:space="preserve"> ведь алгоритмы выбирают абсолютно случайные числа. </w:t>
      </w:r>
      <w:r w:rsidR="004113AA">
        <w:t>П</w:t>
      </w:r>
      <w:r>
        <w:t>оэтому сам</w:t>
      </w:r>
      <w:r w:rsidR="004113AA">
        <w:t>ым</w:t>
      </w:r>
      <w:r>
        <w:t xml:space="preserve"> гарантированным способом выиграть </w:t>
      </w:r>
      <w:proofErr w:type="spellStart"/>
      <w:r>
        <w:t>джекпот</w:t>
      </w:r>
      <w:proofErr w:type="spellEnd"/>
      <w:r>
        <w:t xml:space="preserve"> </w:t>
      </w:r>
      <w:proofErr w:type="gramStart"/>
      <w:r>
        <w:t>является</w:t>
      </w:r>
      <w:proofErr w:type="gramEnd"/>
      <w:r>
        <w:t xml:space="preserve"> </w:t>
      </w:r>
      <w:r w:rsidR="004113AA">
        <w:t>будет</w:t>
      </w:r>
      <w:r>
        <w:t xml:space="preserve"> делать много ставок.</w:t>
      </w:r>
    </w:p>
    <w:p w:rsidR="00D74E57" w:rsidRDefault="00D74E57" w:rsidP="00D74E57">
      <w:pPr>
        <w:pStyle w:val="2"/>
      </w:pPr>
      <w:r>
        <w:t>Выделять бюджет на игру</w:t>
      </w:r>
    </w:p>
    <w:p w:rsidR="00D74E57" w:rsidRDefault="00D74E57" w:rsidP="00D74E57">
      <w:r>
        <w:t>Игра, прежде всего, должна оставаться способом получения наслаждения. Для этого стоит заранее выделить определённую сумму, которую допустимо проиграть в день или в неделю просто для того</w:t>
      </w:r>
      <w:r w:rsidR="004113AA">
        <w:t>,</w:t>
      </w:r>
      <w:r>
        <w:t xml:space="preserve"> чтобы получить удовольствие от игрового процесса.</w:t>
      </w:r>
    </w:p>
    <w:p w:rsidR="00D74E57" w:rsidRDefault="00D74E57" w:rsidP="00D74E57">
      <w:pPr>
        <w:pStyle w:val="2"/>
      </w:pPr>
      <w:r>
        <w:t>Играть в правильное время</w:t>
      </w:r>
    </w:p>
    <w:p w:rsidR="00D74E57" w:rsidRDefault="00D74E57" w:rsidP="00D74E57">
      <w:r>
        <w:t xml:space="preserve">Как правило, пятница и выходные дни </w:t>
      </w:r>
      <w:r w:rsidR="00E53C6F">
        <w:t>–</w:t>
      </w:r>
      <w:r>
        <w:t xml:space="preserve"> это лучшее время для успешной игры. </w:t>
      </w:r>
      <w:r w:rsidR="00E53C6F">
        <w:t>О</w:t>
      </w:r>
      <w:r>
        <w:t>нлайн казино предлагают бонусные дни</w:t>
      </w:r>
      <w:r w:rsidR="00E53C6F">
        <w:t>,</w:t>
      </w:r>
      <w:r>
        <w:t xml:space="preserve"> и обычно в расписании они</w:t>
      </w:r>
      <w:r w:rsidR="00E53C6F">
        <w:t xml:space="preserve"> </w:t>
      </w:r>
      <w:proofErr w:type="spellStart"/>
      <w:r w:rsidR="00E53C6F">
        <w:t>пр</w:t>
      </w:r>
      <w:r w:rsidR="004113AA">
        <w:t>и</w:t>
      </w:r>
      <w:r w:rsidR="00E53C6F">
        <w:t>подаю</w:t>
      </w:r>
      <w:r>
        <w:t>т</w:t>
      </w:r>
      <w:proofErr w:type="spellEnd"/>
      <w:r>
        <w:t xml:space="preserve"> на субботу и воскресенье. </w:t>
      </w:r>
      <w:r w:rsidR="00E53C6F">
        <w:t>Б</w:t>
      </w:r>
      <w:r>
        <w:t>онусный день может предусматривать:</w:t>
      </w:r>
    </w:p>
    <w:p w:rsidR="00D74E57" w:rsidRDefault="00D74E57" w:rsidP="00D74E57">
      <w:pPr>
        <w:pStyle w:val="ab"/>
        <w:numPr>
          <w:ilvl w:val="0"/>
          <w:numId w:val="1"/>
        </w:numPr>
      </w:pPr>
      <w:r>
        <w:lastRenderedPageBreak/>
        <w:t>увеличение выигрышных комбинаций;</w:t>
      </w:r>
    </w:p>
    <w:p w:rsidR="00D74E57" w:rsidRDefault="00D74E57" w:rsidP="00D74E57">
      <w:pPr>
        <w:pStyle w:val="ab"/>
        <w:numPr>
          <w:ilvl w:val="0"/>
          <w:numId w:val="1"/>
        </w:numPr>
      </w:pPr>
      <w:r>
        <w:t xml:space="preserve">более высокие суммы </w:t>
      </w:r>
      <w:proofErr w:type="spellStart"/>
      <w:r>
        <w:t>джекпота</w:t>
      </w:r>
      <w:proofErr w:type="spellEnd"/>
      <w:r>
        <w:t>;</w:t>
      </w:r>
    </w:p>
    <w:p w:rsidR="00AA3080" w:rsidRDefault="00D74E57" w:rsidP="00D74E57">
      <w:pPr>
        <w:pStyle w:val="ab"/>
        <w:numPr>
          <w:ilvl w:val="0"/>
          <w:numId w:val="1"/>
        </w:numPr>
      </w:pPr>
      <w:r>
        <w:t xml:space="preserve">подарки в виде </w:t>
      </w:r>
      <w:proofErr w:type="gramStart"/>
      <w:r>
        <w:t>бесплатных</w:t>
      </w:r>
      <w:proofErr w:type="gramEnd"/>
      <w:r>
        <w:t xml:space="preserve"> </w:t>
      </w:r>
      <w:proofErr w:type="spellStart"/>
      <w:r>
        <w:t>фриспинов</w:t>
      </w:r>
      <w:proofErr w:type="spellEnd"/>
      <w:r>
        <w:t xml:space="preserve"> и т.д.</w:t>
      </w:r>
    </w:p>
    <w:p w:rsidR="00D74E57" w:rsidRDefault="00A73FF6" w:rsidP="00D74E57">
      <w:r>
        <w:t>Грамотно подойдя к игре в слоты, можно не только получать удовольствие и удовлетворять желание ощутить чувство азарта, но и начать зарабатывать деньги, просто играя.</w:t>
      </w:r>
    </w:p>
    <w:p w:rsidR="00D74E57" w:rsidRDefault="00E60B8C" w:rsidP="00D74E57">
      <w:hyperlink r:id="rId7" w:history="1">
        <w:r w:rsidR="004113AA" w:rsidRPr="00FB2331">
          <w:rPr>
            <w:rStyle w:val="af4"/>
          </w:rPr>
          <w:t>https://text.ru/antiplagiat/66a13f325634c</w:t>
        </w:r>
      </w:hyperlink>
    </w:p>
    <w:p w:rsidR="004113AA" w:rsidRDefault="004113AA" w:rsidP="00D74E57"/>
    <w:sectPr w:rsidR="0041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5A42"/>
    <w:multiLevelType w:val="hybridMultilevel"/>
    <w:tmpl w:val="AEF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80"/>
    <w:rsid w:val="000B795C"/>
    <w:rsid w:val="004113AA"/>
    <w:rsid w:val="00505F6C"/>
    <w:rsid w:val="00807EB2"/>
    <w:rsid w:val="009917A7"/>
    <w:rsid w:val="00A73FF6"/>
    <w:rsid w:val="00AA3080"/>
    <w:rsid w:val="00C81880"/>
    <w:rsid w:val="00C8348B"/>
    <w:rsid w:val="00D74E57"/>
    <w:rsid w:val="00E53C6F"/>
    <w:rsid w:val="00E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D74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D74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6a13f32563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-group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2024-10-04T05:29:00Z</dcterms:created>
  <dcterms:modified xsi:type="dcterms:W3CDTF">2024-10-04T05:29:00Z</dcterms:modified>
</cp:coreProperties>
</file>