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Замок Вартбург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Памятник Исторического наследия Германии. Знаменит не только своими рыцарями и миннезингерами, но и тем что дал укрыться от преследователей Мартину Лютеру.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Предыстория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краю Тюрингенского леса, в сердце живописного холмистого края, возле города Айзенаха, возвышается замок Вартбург. Одно из самых знаменитых сооружений Германии, было свидетелем многих исторических событий.                                Вартберг «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Подожди гора, </w:t>
      </w:r>
      <w:r w:rsidDel="00000000" w:rsidR="00000000" w:rsidRPr="00000000">
        <w:rPr>
          <w:sz w:val="24"/>
          <w:szCs w:val="24"/>
          <w:rtl w:val="0"/>
        </w:rPr>
        <w:t xml:space="preserve">ты станешь мне крепостью», по легенде так воскликнул граф Людвиг Прыгун, из знатного рода Людовингов, когда охота занесла его в эти места. По той же легенде, он за одну ночь высыпал тысяча   ведер земли, взятых со своих владений. Замок Вартбург был построен около 1070 года, здесь проходили турниры менестрелей (поэты-музыканты в средние века) и рыцарей. Гете назвал Вартбург, самым немецким из немецких замков.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Значимые моменты истории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История Вартбурга тесно связана с Мартином Лютером, великим Реформатором Церкви. 4 мая 1521 года, городской правитель Фридрих Мудрый инсценировал нападения на Лютера, а затем укрыл его в замке, чтобы защитить от преследований королевских и церковных властей. Именно здесь он перевел Новый Завет на немецкий язык.                                                             К 1800 году, от прежнего величия почти ничего не осталось. Обветшалые части замка снесли. Теперь местных жителей, манили воскресные танцы и поэзия Декадентства. В 1817 году 500 буршей (представители студенчества в Германии) приехали в Вартбург и именно отсюда брошен призыв к политическому объединению княжеств Германии.        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Реставрация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Реставрацию начали, под руководством архитектора Хуго фон </w:t>
      </w:r>
      <w:r w:rsidDel="00000000" w:rsidR="00000000" w:rsidRPr="00000000">
        <w:rPr>
          <w:sz w:val="24"/>
          <w:szCs w:val="24"/>
          <w:rtl w:val="0"/>
        </w:rPr>
        <w:t xml:space="preserve">Ритгена</w:t>
      </w:r>
      <w:r w:rsidDel="00000000" w:rsidR="00000000" w:rsidRPr="00000000">
        <w:rPr>
          <w:sz w:val="24"/>
          <w:szCs w:val="24"/>
          <w:rtl w:val="0"/>
        </w:rPr>
        <w:t xml:space="preserve">, с рыцарского зала, в орнаменте Ритген придерживался мотивов охоты и отдыха. Позднее власти ГДР убрали эти орнаменты. Рядом располагались женские покои. Мозаика в покоях, изображает обручение 4-летней принцессы Елизаветы, а позднее святой, дочери Венгерского короля, с отпрыском Людовингов. Впоследствии Фон Ритген приглашает, принять участие в реставрации, живописца Морица фон Швинда, знатоков фольклора Гримм и Тика и поэта романиста Гейне. Вагнера он вдохновляет на создание оперы «Тангейзер». Средневековое сражение певцов-рыцарей (миннезингеров) изображено на фресках Швинда, в певческом зале. На картине угадываешь лица Вагнера, Листа, Гете и Шиллера.                                                                          На верхнем этаже находится, выложенная деревом, зала для торжественных приемов.                                                                                                         Грандиозный проект то и дело приостанавливают, нехватка денег, забастовки рабочих, политические неурядицы. Но ничто не могло сломить, неутомимость архитектора и энтузиазм Великого герцога Карла Александра, потомка Людовингов. Реставрация Вартбурга длилась 40 лет.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