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Двухклавишные выключатели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Виды выключателей</w:t>
      </w:r>
    </w:p>
    <w:p w:rsidR="00000000" w:rsidDel="00000000" w:rsidP="00000000" w:rsidRDefault="00000000" w:rsidRPr="00000000" w14:paraId="00000004">
      <w:pPr>
        <w:spacing w:line="360" w:lineRule="auto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зависит по каким основным параметрам выбрать выключатель для бытовых нужд. Нужно определиться для какой установки вам нужен выключатель. Для наружной, это в деревянных домах или на улице, где открытый монтаж электропроводки. Для внутренней, скрытой установки. это в кирпичных или панельно блочных помещениях, подрозетник вставлен в стену.</w:t>
      </w:r>
    </w:p>
    <w:p w:rsidR="00000000" w:rsidDel="00000000" w:rsidP="00000000" w:rsidRDefault="00000000" w:rsidRPr="00000000" w14:paraId="00000006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Следующий параметр, это номинальный ток выключателя, например 6, 10, 16 Ампер. Теперь важно определится со способом управления выключателей. Они бывают: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Кнопочные. Имеют нажимную подпружиненную кнопку.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Рычажные. Действие производится рычажками.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Сенсорные. Управляемые касанием.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36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Клавишные. Этот способ переключения, более нам привычный.</w:t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Дальше решаем сколько клавиш нужно. Одна, две, три и так далее.</w:t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Функциональные различия</w:t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 функциональности выключатели бывают: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Перекрестные. Имеют четыре разъема для подключения. Это промежуточные выключатели.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Проходные. Название говорит само за себя. Имеют три разъема для подключения.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Импульсные. Это кнопочные, для управления подключаются к импульсному реле.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Модульные. Когда в рамке располагаются несколько выключателей, </w:t>
      </w:r>
    </w:p>
    <w:p w:rsidR="00000000" w:rsidDel="00000000" w:rsidP="00000000" w:rsidRDefault="00000000" w:rsidRPr="00000000" w14:paraId="00000014">
      <w:pPr>
        <w:spacing w:line="36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бывают даже разные по функциональности.</w:t>
      </w:r>
    </w:p>
    <w:p w:rsidR="00000000" w:rsidDel="00000000" w:rsidP="00000000" w:rsidRDefault="00000000" w:rsidRPr="00000000" w14:paraId="00000015">
      <w:pPr>
        <w:spacing w:line="36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Дополнения к выключателям</w:t>
      </w:r>
    </w:p>
    <w:p w:rsidR="00000000" w:rsidDel="00000000" w:rsidP="00000000" w:rsidRDefault="00000000" w:rsidRPr="00000000" w14:paraId="00000017">
      <w:pPr>
        <w:spacing w:line="360" w:lineRule="auto"/>
        <w:ind w:left="72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удобства можно выбрать выключатель с подсветкой. Подсветка работает при отключенном выключателе и перестает светить если выключатель врублен.</w:t>
      </w:r>
    </w:p>
    <w:p w:rsidR="00000000" w:rsidDel="00000000" w:rsidP="00000000" w:rsidRDefault="00000000" w:rsidRPr="00000000" w14:paraId="00000019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регулировки яркости есть диммеры, так называют светорегуляторы, с различным номинальным током. Ими можно корректировать яркость светодидных, галогеновых и обычных ламп накаливании.</w:t>
      </w:r>
    </w:p>
    <w:p w:rsidR="00000000" w:rsidDel="00000000" w:rsidP="00000000" w:rsidRDefault="00000000" w:rsidRPr="00000000" w14:paraId="0000001A">
      <w:pPr>
        <w:spacing w:line="360" w:lineRule="auto"/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Производители и материалы </w:t>
      </w:r>
    </w:p>
    <w:p w:rsidR="00000000" w:rsidDel="00000000" w:rsidP="00000000" w:rsidRDefault="00000000" w:rsidRPr="00000000" w14:paraId="0000001C">
      <w:pPr>
        <w:spacing w:line="360" w:lineRule="auto"/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Электромонтеры советуют покупать выключатели от производителей известных брендов.</w:t>
      </w:r>
    </w:p>
    <w:p w:rsidR="00000000" w:rsidDel="00000000" w:rsidP="00000000" w:rsidRDefault="00000000" w:rsidRPr="00000000" w14:paraId="0000001E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Например АББ, Шнайдер Электрик, Легранд, Сименс и другие европейские бренды. У них разбег по ценам от бюджетных вариантов и до элитных. Все товары у них изготовлены из качественных материалов.</w:t>
      </w:r>
    </w:p>
    <w:p w:rsidR="00000000" w:rsidDel="00000000" w:rsidP="00000000" w:rsidRDefault="00000000" w:rsidRPr="00000000" w14:paraId="0000001F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Есть также недорогие но известные по качеству турецкие Вико.</w:t>
      </w:r>
    </w:p>
    <w:p w:rsidR="00000000" w:rsidDel="00000000" w:rsidP="00000000" w:rsidRDefault="00000000" w:rsidRPr="00000000" w14:paraId="00000020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Все продукты этих видов отличаются удобством монтажа и широким выбором разных расцветок. </w:t>
      </w:r>
    </w:p>
    <w:p w:rsidR="00000000" w:rsidDel="00000000" w:rsidP="00000000" w:rsidRDefault="00000000" w:rsidRPr="00000000" w14:paraId="00000021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основания самого выключателя используют керамику и термопластик. </w:t>
      </w:r>
    </w:p>
    <w:p w:rsidR="00000000" w:rsidDel="00000000" w:rsidP="00000000" w:rsidRDefault="00000000" w:rsidRPr="00000000" w14:paraId="00000022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Еще один критерий по виду клеммы пружинные и винтовые. Специалисты советуют основание термопластик, они не раскалываются от нагрева и механического воздействия. А также пружинные клеммы, быстрота и удобства монтажа, хороший надежный контакт, плюс ко всему не будут перетянуты винты и отсутствует необходимость подтягивать контакты. </w:t>
      </w:r>
    </w:p>
    <w:p w:rsidR="00000000" w:rsidDel="00000000" w:rsidP="00000000" w:rsidRDefault="00000000" w:rsidRPr="00000000" w14:paraId="00000023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оконцовке остается выбрать цвет выключателя. На рынке очень большой разноцветный ассортимент.</w:t>
      </w:r>
    </w:p>
    <w:p w:rsidR="00000000" w:rsidDel="00000000" w:rsidP="00000000" w:rsidRDefault="00000000" w:rsidRPr="00000000" w14:paraId="00000024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Отличие проходного выключателя от обычного</w:t>
      </w:r>
    </w:p>
    <w:p w:rsidR="00000000" w:rsidDel="00000000" w:rsidP="00000000" w:rsidRDefault="00000000" w:rsidRPr="00000000" w14:paraId="00000026">
      <w:pPr>
        <w:spacing w:line="360" w:lineRule="auto"/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Обычный двухклавишный выключатель подключается к фазе или отсоединяется от него. Такое управление выключателя является самым простым и общеизвестным. </w:t>
      </w:r>
    </w:p>
    <w:p w:rsidR="00000000" w:rsidDel="00000000" w:rsidP="00000000" w:rsidRDefault="00000000" w:rsidRPr="00000000" w14:paraId="00000028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Примеров использования такого выключателя множество. Подключения к люстре, когда нужно, ради экономии света, включать разное количество лампочек. Или отдельное включения освещения, например в туалете и ванной комнате, когда раздельный санузел.</w:t>
      </w:r>
    </w:p>
    <w:p w:rsidR="00000000" w:rsidDel="00000000" w:rsidP="00000000" w:rsidRDefault="00000000" w:rsidRPr="00000000" w14:paraId="00000029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Другое дело проходной выключатель. Он больше переключатель, он как бы делится и передает функцию выключения другому выключателю. Представьте например при входе в спальню включают свет, а когда легли в постель то другим выключателем, находящимся рядом, отключают свет. Устанавливают когда длинное помещение, включают в начале , а выключают в другом конце комнаты. Это все делается для удобства, практичности и комфорта.</w:t>
      </w:r>
    </w:p>
    <w:p w:rsidR="00000000" w:rsidDel="00000000" w:rsidP="00000000" w:rsidRDefault="00000000" w:rsidRPr="00000000" w14:paraId="0000002A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Действия схемы подключения проходного выключателя. </w:t>
      </w:r>
    </w:p>
    <w:p w:rsidR="00000000" w:rsidDel="00000000" w:rsidP="00000000" w:rsidRDefault="00000000" w:rsidRPr="00000000" w14:paraId="0000002C">
      <w:pPr>
        <w:spacing w:line="360" w:lineRule="auto"/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Давайте рассмотрим как действует схема для управления освещением из двух разных мест или точек, которые реализованы на проходных выключателях. Бывают например сквозные помещения где на входе надо свет включить, а на выходе</w:t>
      </w:r>
    </w:p>
    <w:p w:rsidR="00000000" w:rsidDel="00000000" w:rsidP="00000000" w:rsidRDefault="00000000" w:rsidRPr="00000000" w14:paraId="0000002E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выключить. Некоторые варианты использования таких выключателей, уже были описаны выше.</w:t>
      </w:r>
    </w:p>
    <w:p w:rsidR="00000000" w:rsidDel="00000000" w:rsidP="00000000" w:rsidRDefault="00000000" w:rsidRPr="00000000" w14:paraId="0000002F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этих целей специально были разработаны проходные выключатели. Изначально, когда не было таких выключателей, такие схемы реализовывались на обычных выключателей. Но был существенный недостаток, если зашли в помещение и вышли то заходить надо было в обратной последовательности. </w:t>
      </w:r>
    </w:p>
    <w:p w:rsidR="00000000" w:rsidDel="00000000" w:rsidP="00000000" w:rsidRDefault="00000000" w:rsidRPr="00000000" w14:paraId="00000030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</w:t>
      </w:r>
      <w:r w:rsidDel="00000000" w:rsidR="00000000" w:rsidRPr="00000000">
        <w:rPr>
          <w:sz w:val="30"/>
          <w:szCs w:val="30"/>
          <w:rtl w:val="0"/>
        </w:rPr>
        <w:t xml:space="preserve">ачало подключения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Двухклавишный проходной переключатель служит для управления двумя контурами света из двух разных точек. На клавишах имеется технический зазор, поддеваем отверточкой и клавиша легко снимается. Рамку убираем, потянув за один из уголков. Переворачиваем. Сзади переключателя есть две общие точки посередине и четыре вспомогательных, две вверху и две по бокам. Берут четыре трехжильных провода, сечением не менее 1,5  с жилами разного цвета. Для того чтобы не запутаться при монтаже, два кабеля маркируют, например изолентой. Сперва подключаются к левой клавише, в общую точку присоединяют белый провод, к верхней желто-зеленый и к боковой синюю жилу. В таком же порядке подключаются к правой клавише. Аналогично подключают и второй переключатель.</w:t>
      </w:r>
    </w:p>
    <w:p w:rsidR="00000000" w:rsidDel="00000000" w:rsidP="00000000" w:rsidRDefault="00000000" w:rsidRPr="00000000" w14:paraId="00000034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Выключатели заправляют в монтажные коробки, надевают на место клавиши и рамки. Кабеля всовывают в распределительную коробку. Для начала необходимо свести в одну точку все проводники заземления, с питающего кабеля и с осветительных элементов.  </w:t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единую точку сводим все нулевые проводники, также с питающего кабеля и контуров освещения.  Далее подключаем фазный проводник автомата, белые провода,на общую точку левой и правой клавиш одного выключателя. Белые провода второго выключателя присоединяем к белым проводам контуров освещения. </w:t>
      </w:r>
    </w:p>
    <w:p w:rsidR="00000000" w:rsidDel="00000000" w:rsidP="00000000" w:rsidRDefault="00000000" w:rsidRPr="00000000" w14:paraId="00000036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Теперь  осталось соединить между собой вспомогательные проводники. </w:t>
      </w:r>
    </w:p>
    <w:p w:rsidR="00000000" w:rsidDel="00000000" w:rsidP="00000000" w:rsidRDefault="00000000" w:rsidRPr="00000000" w14:paraId="00000037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Желто-зеленые провода, от кабелей с изолентой, соединяют вместе. в таком же порядке и синии проводники объединяют в одну точку. Оставшуюся пару проводов соединяют в такой же последовательности, желто-зеленые к желто-зеленому, ну и соответственно синий к синему. 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После того как соединили все что требовалась по схеме, необходимо все внимательно перепроверить. Только потом, когда убеждаются в верном подключении, включают электросетевой автомат.  </w:t>
      </w:r>
    </w:p>
    <w:p w:rsidR="00000000" w:rsidDel="00000000" w:rsidP="00000000" w:rsidRDefault="00000000" w:rsidRPr="00000000" w14:paraId="00000039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D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after="240" w:before="0" w:line="285" w:lineRule="auto"/>
        <w:rPr>
          <w:b w:val="1"/>
          <w:color w:val="383838"/>
          <w:sz w:val="24"/>
          <w:szCs w:val="24"/>
        </w:rPr>
      </w:pPr>
      <w:bookmarkStart w:colFirst="0" w:colLast="0" w:name="_pxvftka0b0v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3"/>
        <w:keepNext w:val="0"/>
        <w:keepLines w:val="0"/>
        <w:spacing w:after="240" w:before="0" w:line="285" w:lineRule="auto"/>
        <w:rPr>
          <w:b w:val="1"/>
          <w:color w:val="383838"/>
          <w:sz w:val="24"/>
          <w:szCs w:val="24"/>
        </w:rPr>
      </w:pPr>
      <w:bookmarkStart w:colFirst="0" w:colLast="0" w:name="_v0nnst9kpxl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3"/>
        <w:keepNext w:val="0"/>
        <w:keepLines w:val="0"/>
        <w:spacing w:after="240" w:before="0" w:line="285" w:lineRule="auto"/>
        <w:rPr>
          <w:b w:val="1"/>
          <w:color w:val="383838"/>
          <w:sz w:val="24"/>
          <w:szCs w:val="24"/>
        </w:rPr>
      </w:pPr>
      <w:bookmarkStart w:colFirst="0" w:colLast="0" w:name="_opnm96wwwyg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B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0" w:firstLine="0"/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