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Робота з перекладу статті </w:t>
      </w:r>
    </w:p>
    <w:p w:rsidR="00000000" w:rsidDel="00000000" w:rsidP="00000000" w:rsidRDefault="00000000" w:rsidRPr="00000000" w14:paraId="00000008">
      <w:pPr>
        <w:ind w:left="288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“ Правилно хранене”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72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72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72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72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72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72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72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72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04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04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04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04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04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04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Виконала фрілансер Докучаєва Валерія </w:t>
      </w:r>
    </w:p>
    <w:p w:rsidR="00000000" w:rsidDel="00000000" w:rsidP="00000000" w:rsidRDefault="00000000" w:rsidRPr="00000000" w14:paraId="00000019">
      <w:pPr>
        <w:ind w:left="504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040" w:firstLine="0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216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left="216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ind w:left="216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ind w:left="216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216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left="216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216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Въведение в храненето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за хранене: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Храненето е процесът на снабдяване на организма с основни хранителни вещества чрез консумация на разнообразни храни. Този процес включва храносмилане и асимилиране на храната за получаване на хранителните вещества, необходими за поддържане на живота и здравето.</w:t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Значение на храненето: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Осигуряване на енергия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Храната е основният източник на енергия за организма. Хранителните вещества, получени от храната, се превръщат в енергия, необходима за извършване на всички физиологични процеси.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Развитие и растеж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Особено важно за децата и юношите, храненето осигурява необходимите градивни елементи за растежа, развитието и правилното функциониране на всички тъкани и органи.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Поддържане на здравето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Доброто хранене спомага за укрепване на имунната система, поддържа оптимални нива на холестерола и кръвното налягане и намалява риска от развитие на сърдечни заболявания и други хронични състояния.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Подкрепа за функцията на органите: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Храненето влияе върху функционирането на всички системи на тялото, като осигурява правилното функциониране на сърцето, бъбреците, черния дроб и други важни органи.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Контрол на телесното тегло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Здравословното хранене помага за поддържане на здравословно телесно тегло, което влияе върху цялостното здраве на организма и намалява риска от развитие на затлъстяване и свързаните с него проблеми.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Разграничаване на макро- и микроелементи</w:t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Макронутриенти: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Калций: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Калций: Изграждане и укрепване на костите и зъбите, регулиране на съсирването на кръвта, мускулна функция.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Магнезий: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Магнезий: участие в синтеза на протеини, функцията на мускулите и нервната система, регулиране на нивата на кръвната захар.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Калий: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Калий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Поддържане на електролитния баланс, регулиране на кръвното налягане, участие в предаването на импулси в нервите.</w:t>
      </w:r>
    </w:p>
    <w:p w:rsidR="00000000" w:rsidDel="00000000" w:rsidP="00000000" w:rsidRDefault="00000000" w:rsidRPr="00000000" w14:paraId="00000035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Фосфор: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Изграждане на костите и зъбите, енергиен метаболизъм, синтез на нуклеинови киселини.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Натрий: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Натрий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Регулиране на баланса на телесните течности, участие в предаването на нервните импулси.</w:t>
      </w:r>
    </w:p>
    <w:p w:rsidR="00000000" w:rsidDel="00000000" w:rsidP="00000000" w:rsidRDefault="00000000" w:rsidRPr="00000000" w14:paraId="0000003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Микроелементи: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Желязо:</w:t>
      </w:r>
    </w:p>
    <w:p w:rsidR="00000000" w:rsidDel="00000000" w:rsidP="00000000" w:rsidRDefault="00000000" w:rsidRPr="00000000" w14:paraId="0000003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Желязото:  пренос на кислород в кръвта, участие в синтеза на хемоглобин, подпомагане на имунната система.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Цинк:</w:t>
      </w:r>
    </w:p>
    <w:p w:rsidR="00000000" w:rsidDel="00000000" w:rsidP="00000000" w:rsidRDefault="00000000" w:rsidRPr="00000000" w14:paraId="0000003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Цинк: участие в растежа и развитието, функциите на имунната система, поддържане на сензорните функции на кожата.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Мед:</w:t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Мед: участие в синтеза на колаген, енергийния метаболизъм, преноса на желязо.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Селен:</w:t>
      </w:r>
    </w:p>
    <w:p w:rsidR="00000000" w:rsidDel="00000000" w:rsidP="00000000" w:rsidRDefault="00000000" w:rsidRPr="00000000" w14:paraId="00000040">
      <w:pPr>
        <w:numPr>
          <w:ilvl w:val="1"/>
          <w:numId w:val="8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Селен: Антиоксидантна функция, подпомагане на щитовидната жлеза, защита на клетките от увреждане.</w:t>
      </w:r>
    </w:p>
    <w:p w:rsidR="00000000" w:rsidDel="00000000" w:rsidP="00000000" w:rsidRDefault="00000000" w:rsidRPr="00000000" w14:paraId="00000041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⧭Йод:</w:t>
      </w:r>
    </w:p>
    <w:p w:rsidR="00000000" w:rsidDel="00000000" w:rsidP="00000000" w:rsidRDefault="00000000" w:rsidRPr="00000000" w14:paraId="00000042">
      <w:pPr>
        <w:numPr>
          <w:ilvl w:val="1"/>
          <w:numId w:val="8"/>
        </w:numPr>
        <w:spacing w:after="240" w:befor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Йод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Синтез на хормони на щитовидната жлеза, нормализиране на обмяната на веществата.</w:t>
      </w:r>
    </w:p>
    <w:p w:rsidR="00000000" w:rsidDel="00000000" w:rsidP="00000000" w:rsidRDefault="00000000" w:rsidRPr="00000000" w14:paraId="0000004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Разграничаване на макро- и микроелементи: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Количество: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Макроелементите са необходими в по-големи количества, докато микроелементите са необходими в малки количества.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Роля: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Макронутриентите осигуряват предимно структурни компоненти, докато микронутриентите имат предимно регулаторни функции в биохимичните процеси.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Разпределение: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Макронутриентите присъстват в организма в значителни количества, докато микроелементите присъстват в организма в значителни количества.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Тези елементи са от съществено значение за поддържане на оптимално здраве и функциониране, а правилният им прием е важен за предотвратяване на дефицити и подпомагане на различни биологични процеси.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Определете храните, които съдържат основни хранителни вещества.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Протеини: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Месо: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Най-големият източник на белтъчини са месните продукти, като пилешко, говеждо и свинско месо.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Риба: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Рибата, особено сьомгата, рибата тон и колбасите, е богата на висококачествени протеини и омега-3 мастни киселини.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Яйца: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Яйцата са важен източник на пълноценни протеини и други хранителни вещества.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Соеви продукти: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Тофу и други соеви продукти са вегетарианска алтернатива на протеините.</w:t>
      </w:r>
    </w:p>
    <w:p w:rsidR="00000000" w:rsidDel="00000000" w:rsidP="00000000" w:rsidRDefault="00000000" w:rsidRPr="00000000" w14:paraId="00000051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Мазнини: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Зехтин: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Мононенаситените мазнини в зехтина подпомагат здравето на сърцето.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Авокадо: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Съдържа здравословни наситени мазнини и полиненаситени мастни киселини.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Ядки: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Ядките, особено орехите и бадемите, са богати на полиненаситени мастни киселини.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Въглехидрати: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Зеленчуци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Броколи, моркови и други зеленчуци съдържат сложни въглехидрати и важни витамини.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Пълнозърнести храни: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Ечемик, елда и други пълнозърнести продукти съдържат здравословни въглехидрати и много фибри.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Плодове: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Ябълките, бананите и горските плодове са източници на естествени захари и витамини.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Витамини и минерали: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Зеленчуци и плодове: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Богати на витамини А, С, К и фолиева киселина.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Млечни продукти: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Осигуряват калций за укрепване на костите и зъбите.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Месо и риба: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Източници на желязо и цинк, които са важни за кръвообразуването и имунитета.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ind w:left="720" w:firstLine="72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Препоръки за консумация на въглехидрати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 е въглехидратите да осигуряват 50-60% от дневните ви енергийни нужди. </w:t>
        <w:tab/>
        <w:t xml:space="preserve">Количеството енергия, получено с добавена захар, не трябва да надвишава 10% от дневната диетична енергия.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Организмът, особено мозъкът, се нуждае от постоянно снабдяване с глюкоза, за да работи ефективно и ефикасно. Липсата на въглехидрати може да доведе до синтез на глюкоза от собствените протеини на организма, което може да повлияе на защитните функции на организма.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Въглехидратите се разделят на прости и сложни.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Простите въглехидрати се усвояват бързо от организма и са оптимален източник на енергия, особено след физическо натоварване или за преодоляване на глада. Например: захарта, медът, плодовете, зеленчуците, соковете и напитките са източници на прости въглехидрати. Въпреки това трябва да се избягва прекомерната консумация на храни, съдържащи захар, тъй като те не съдържат други хранителни вещества.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Храните, които съдържат сложни въглехидрати, се абсорбират по-бавно и осигуряват усещане за ситост за дълго време. Нишестето, </w:t>
      </w:r>
    </w:p>
    <w:p w:rsidR="00000000" w:rsidDel="00000000" w:rsidP="00000000" w:rsidRDefault="00000000" w:rsidRPr="00000000" w14:paraId="00000064">
      <w:pPr>
        <w:widowControl w:val="0"/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което е често срещан сложен въглехидрат, се съдържа в пшеницата, картофите, ориза и царевицата и е традиционна основна част от диетите в много култури.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Фибрите, известни още като хранителни влакнини, играят специална роля сред сложните въглехидрати. </w:t>
        <w:tab/>
        <w:t xml:space="preserve">Организмът трудно може да усвои фибрите, но те са от съществено значение за нормалното храносмилане.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