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A" w:rsidRPr="00340852" w:rsidRDefault="008002FA" w:rsidP="007D6EB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340852">
        <w:rPr>
          <w:rFonts w:asciiTheme="majorHAnsi" w:hAnsiTheme="majorHAnsi"/>
          <w:b/>
          <w:sz w:val="36"/>
          <w:szCs w:val="36"/>
          <w:u w:val="single"/>
        </w:rPr>
        <w:t>Потребности</w:t>
      </w:r>
    </w:p>
    <w:p w:rsidR="007D6EB1" w:rsidRPr="008002FA" w:rsidRDefault="007D6EB1" w:rsidP="007D6EB1">
      <w:pPr>
        <w:jc w:val="center"/>
        <w:rPr>
          <w:rFonts w:asciiTheme="majorHAnsi" w:hAnsiTheme="majorHAnsi"/>
          <w:b/>
          <w:sz w:val="28"/>
          <w:szCs w:val="28"/>
        </w:rPr>
      </w:pPr>
      <w:r w:rsidRPr="008002FA">
        <w:rPr>
          <w:rFonts w:asciiTheme="majorHAnsi" w:hAnsiTheme="majorHAnsi"/>
          <w:b/>
          <w:sz w:val="28"/>
          <w:szCs w:val="28"/>
        </w:rPr>
        <w:t xml:space="preserve">ВЫЯСНЕНИЕ ПОТРЕБНОСТИ В ТРИ ВОПРОСА </w:t>
      </w:r>
    </w:p>
    <w:p w:rsidR="007D6EB1" w:rsidRPr="008002FA" w:rsidRDefault="007D6EB1" w:rsidP="007D6EB1">
      <w:pPr>
        <w:jc w:val="center"/>
        <w:rPr>
          <w:rFonts w:asciiTheme="majorHAnsi" w:hAnsiTheme="majorHAnsi"/>
          <w:b/>
          <w:sz w:val="28"/>
          <w:szCs w:val="28"/>
        </w:rPr>
      </w:pPr>
      <w:r w:rsidRPr="008002FA">
        <w:rPr>
          <w:rFonts w:asciiTheme="majorHAnsi" w:hAnsiTheme="majorHAnsi"/>
          <w:b/>
          <w:sz w:val="28"/>
          <w:szCs w:val="28"/>
        </w:rPr>
        <w:t>Видео тренинг по продажам</w:t>
      </w:r>
    </w:p>
    <w:p w:rsidR="00030BCC" w:rsidRPr="008C1571" w:rsidRDefault="00340852" w:rsidP="00030BCC">
      <w:pPr>
        <w:jc w:val="center"/>
        <w:rPr>
          <w:b/>
          <w:sz w:val="20"/>
          <w:szCs w:val="20"/>
        </w:rPr>
      </w:pPr>
      <w:hyperlink r:id="rId5" w:history="1">
        <w:r w:rsidR="00030BCC" w:rsidRPr="008C1571">
          <w:rPr>
            <w:rStyle w:val="a3"/>
            <w:b/>
            <w:sz w:val="20"/>
            <w:szCs w:val="20"/>
          </w:rPr>
          <w:t>https://youtu.be/7B2ugkSGA6k</w:t>
        </w:r>
      </w:hyperlink>
    </w:p>
    <w:p w:rsidR="00486FEA" w:rsidRPr="007D6EB1" w:rsidRDefault="00486FEA" w:rsidP="007D6EB1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D6EB1">
        <w:rPr>
          <w:rFonts w:asciiTheme="majorHAnsi" w:hAnsiTheme="majorHAnsi"/>
          <w:sz w:val="28"/>
          <w:szCs w:val="28"/>
        </w:rPr>
        <w:t xml:space="preserve">Как вы </w:t>
      </w:r>
      <w:r w:rsidR="00030BCC" w:rsidRPr="007D6EB1">
        <w:rPr>
          <w:rFonts w:asciiTheme="majorHAnsi" w:hAnsiTheme="majorHAnsi"/>
          <w:sz w:val="28"/>
          <w:szCs w:val="28"/>
        </w:rPr>
        <w:t>думаете</w:t>
      </w:r>
      <w:r w:rsidRPr="007D6EB1">
        <w:rPr>
          <w:rFonts w:asciiTheme="majorHAnsi" w:hAnsiTheme="majorHAnsi"/>
          <w:sz w:val="28"/>
          <w:szCs w:val="28"/>
        </w:rPr>
        <w:t>,</w:t>
      </w:r>
      <w:r w:rsidR="00030BCC" w:rsidRPr="007D6EB1">
        <w:rPr>
          <w:rFonts w:asciiTheme="majorHAnsi" w:hAnsiTheme="majorHAnsi"/>
          <w:sz w:val="28"/>
          <w:szCs w:val="28"/>
        </w:rPr>
        <w:t xml:space="preserve"> что вам нужно выяснить </w:t>
      </w:r>
      <w:r w:rsidRPr="007D6EB1">
        <w:rPr>
          <w:rFonts w:asciiTheme="majorHAnsi" w:hAnsiTheme="majorHAnsi"/>
          <w:sz w:val="28"/>
          <w:szCs w:val="28"/>
        </w:rPr>
        <w:t xml:space="preserve">у клиента? Понимаете в чем фишка. Вы не можете устроить расспрос. Потому что и клиент при этом себя чувствует </w:t>
      </w:r>
      <w:proofErr w:type="gramStart"/>
      <w:r w:rsidRPr="007D6EB1">
        <w:rPr>
          <w:rFonts w:asciiTheme="majorHAnsi" w:hAnsiTheme="majorHAnsi"/>
          <w:sz w:val="28"/>
          <w:szCs w:val="28"/>
        </w:rPr>
        <w:t>неловко</w:t>
      </w:r>
      <w:proofErr w:type="gramEnd"/>
      <w:r w:rsidRPr="007D6EB1">
        <w:rPr>
          <w:rFonts w:asciiTheme="majorHAnsi" w:hAnsiTheme="majorHAnsi"/>
          <w:sz w:val="28"/>
          <w:szCs w:val="28"/>
        </w:rPr>
        <w:t xml:space="preserve"> и вы получаете много не нужной информации. Да, конечно, говорят, что, если вы что-то не выясните, то </w:t>
      </w:r>
      <w:proofErr w:type="gramStart"/>
      <w:r w:rsidRPr="007D6EB1">
        <w:rPr>
          <w:rFonts w:asciiTheme="majorHAnsi" w:hAnsiTheme="majorHAnsi"/>
          <w:sz w:val="28"/>
          <w:szCs w:val="28"/>
        </w:rPr>
        <w:t>получится какая-то яма и вы можете</w:t>
      </w:r>
      <w:proofErr w:type="gramEnd"/>
      <w:r w:rsidRPr="007D6EB1">
        <w:rPr>
          <w:rFonts w:asciiTheme="majorHAnsi" w:hAnsiTheme="majorHAnsi"/>
          <w:sz w:val="28"/>
          <w:szCs w:val="28"/>
        </w:rPr>
        <w:t xml:space="preserve"> туда наступить, - это правда. Но, когда вы выясняете слишком много: и клиент чувствует напряжение и у вас в голове каша, потому что не совсем понятно, как эту информацию использовать. Получаются некие такие терзания, метания из одной части в другую. Вроде выяснили, но тут нужно что-то сделать, тут что-то сделать. </w:t>
      </w:r>
    </w:p>
    <w:p w:rsidR="00486FEA" w:rsidRPr="007D6EB1" w:rsidRDefault="00486FEA" w:rsidP="007D6EB1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D6EB1">
        <w:rPr>
          <w:rFonts w:asciiTheme="majorHAnsi" w:hAnsiTheme="majorHAnsi"/>
          <w:sz w:val="28"/>
          <w:szCs w:val="28"/>
        </w:rPr>
        <w:t>На самом деле вам нужно выяснить всего лишь три момента – это вопросы, не которые вы задаете клиенту. Наверняка вы слышали</w:t>
      </w:r>
      <w:r w:rsidR="002A5F12" w:rsidRPr="007D6EB1">
        <w:rPr>
          <w:rFonts w:asciiTheme="majorHAnsi" w:hAnsiTheme="majorHAnsi"/>
          <w:sz w:val="28"/>
          <w:szCs w:val="28"/>
        </w:rPr>
        <w:t>, те кто были на тренингах, что надо клиенту задавать вопросы</w:t>
      </w:r>
      <w:proofErr w:type="gramStart"/>
      <w:r w:rsidR="002A5F12" w:rsidRPr="007D6EB1">
        <w:rPr>
          <w:rFonts w:asciiTheme="majorHAnsi" w:hAnsiTheme="majorHAnsi"/>
          <w:sz w:val="28"/>
          <w:szCs w:val="28"/>
        </w:rPr>
        <w:t>… Э</w:t>
      </w:r>
      <w:proofErr w:type="gramEnd"/>
      <w:r w:rsidR="002A5F12" w:rsidRPr="007D6EB1">
        <w:rPr>
          <w:rFonts w:asciiTheme="majorHAnsi" w:hAnsiTheme="majorHAnsi"/>
          <w:sz w:val="28"/>
          <w:szCs w:val="28"/>
        </w:rPr>
        <w:t xml:space="preserve">то не правда. Меняю вашу точку зрения. Вы должны задать вопрос себе. И тогда автоматически появятся вопросы клиенту. </w:t>
      </w:r>
    </w:p>
    <w:p w:rsidR="002A5F12" w:rsidRPr="007D6EB1" w:rsidRDefault="002A5F12" w:rsidP="007D6EB1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D6EB1">
        <w:rPr>
          <w:rFonts w:asciiTheme="majorHAnsi" w:hAnsiTheme="majorHAnsi"/>
          <w:sz w:val="28"/>
          <w:szCs w:val="28"/>
        </w:rPr>
        <w:t xml:space="preserve">Знаете, какие вопросы мы должны задать себе? Первый: почему он купит? Вы должны ответить себе на этот вопрос. Но вы должны получить ответ у клиента. Только вы не можете ему этот вопрос задать прямо. Второй: почему он заплатит дорого? Логично. У вас же дорогой товар. Третий: почему он заплатит быстро? Вы </w:t>
      </w:r>
      <w:bookmarkStart w:id="0" w:name="_GoBack"/>
      <w:bookmarkEnd w:id="0"/>
      <w:r w:rsidR="00340852" w:rsidRPr="007D6EB1">
        <w:rPr>
          <w:rFonts w:asciiTheme="majorHAnsi" w:hAnsiTheme="majorHAnsi"/>
          <w:sz w:val="28"/>
          <w:szCs w:val="28"/>
        </w:rPr>
        <w:t>ищите,</w:t>
      </w:r>
      <w:r w:rsidRPr="007D6EB1">
        <w:rPr>
          <w:rFonts w:asciiTheme="majorHAnsi" w:hAnsiTheme="majorHAnsi"/>
          <w:sz w:val="28"/>
          <w:szCs w:val="28"/>
        </w:rPr>
        <w:t xml:space="preserve"> на что надавить. </w:t>
      </w:r>
    </w:p>
    <w:p w:rsidR="002A5F12" w:rsidRPr="007D6EB1" w:rsidRDefault="002A5F12" w:rsidP="007D6EB1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D6EB1">
        <w:rPr>
          <w:rFonts w:asciiTheme="majorHAnsi" w:hAnsiTheme="majorHAnsi"/>
          <w:sz w:val="28"/>
          <w:szCs w:val="28"/>
        </w:rPr>
        <w:t>Если вы найдете ответы на эти три вопроса, - вы сможете очень легко продать. Ваша задача выстроить правильно цепочку вопросов клиенту. Вы задаете закрытые вопросы. Для того</w:t>
      </w:r>
      <w:proofErr w:type="gramStart"/>
      <w:r w:rsidRPr="007D6EB1">
        <w:rPr>
          <w:rFonts w:asciiTheme="majorHAnsi" w:hAnsiTheme="majorHAnsi"/>
          <w:sz w:val="28"/>
          <w:szCs w:val="28"/>
        </w:rPr>
        <w:t>,</w:t>
      </w:r>
      <w:proofErr w:type="gramEnd"/>
      <w:r w:rsidRPr="007D6EB1">
        <w:rPr>
          <w:rFonts w:asciiTheme="majorHAnsi" w:hAnsiTheme="majorHAnsi"/>
          <w:sz w:val="28"/>
          <w:szCs w:val="28"/>
        </w:rPr>
        <w:t xml:space="preserve"> чтобы вам легче было получать ответы, - задавайте открытые вопросы. Знаете, что такое открытые вопросы? Открытые – это нельзя сказать «Да», «Нет». То есть вы начинаете с вопросительного слова: «Почему?», «Как?». И все гораздо легче получается.</w:t>
      </w:r>
    </w:p>
    <w:sectPr w:rsidR="002A5F12" w:rsidRPr="007D6EB1" w:rsidSect="00D73A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BCC"/>
    <w:rsid w:val="00030BCC"/>
    <w:rsid w:val="0013060C"/>
    <w:rsid w:val="002A5F12"/>
    <w:rsid w:val="002C69F3"/>
    <w:rsid w:val="00340852"/>
    <w:rsid w:val="00486FEA"/>
    <w:rsid w:val="004F57F0"/>
    <w:rsid w:val="007D6EB1"/>
    <w:rsid w:val="008002FA"/>
    <w:rsid w:val="008C1571"/>
    <w:rsid w:val="00D73A09"/>
    <w:rsid w:val="00E102CE"/>
    <w:rsid w:val="00E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F0"/>
  </w:style>
  <w:style w:type="paragraph" w:styleId="1">
    <w:name w:val="heading 1"/>
    <w:basedOn w:val="a"/>
    <w:link w:val="10"/>
    <w:uiPriority w:val="9"/>
    <w:qFormat/>
    <w:rsid w:val="002A5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B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6F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5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B2ugkSGA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10</cp:revision>
  <dcterms:created xsi:type="dcterms:W3CDTF">2021-12-24T10:28:00Z</dcterms:created>
  <dcterms:modified xsi:type="dcterms:W3CDTF">2024-12-19T15:48:00Z</dcterms:modified>
</cp:coreProperties>
</file>