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388" w:rsidRPr="00FA3DD4" w:rsidRDefault="007F7388" w:rsidP="007F7388">
      <w:pPr>
        <w:rPr>
          <w:rFonts w:ascii="Times New Roman" w:hAnsi="Times New Roman" w:cs="Times New Roman"/>
          <w:sz w:val="28"/>
          <w:szCs w:val="28"/>
        </w:rPr>
      </w:pPr>
    </w:p>
    <w:p w:rsidR="007F7388" w:rsidRPr="00FA3DD4" w:rsidRDefault="007F7388" w:rsidP="007F7388">
      <w:pPr>
        <w:spacing w:line="360" w:lineRule="auto"/>
        <w:jc w:val="center"/>
        <w:rPr>
          <w:rFonts w:ascii="Times New Roman" w:hAnsi="Times New Roman" w:cs="Times New Roman"/>
          <w:sz w:val="28"/>
          <w:szCs w:val="28"/>
        </w:rPr>
      </w:pPr>
      <w:r w:rsidRPr="00FA3DD4">
        <w:rPr>
          <w:rFonts w:ascii="Times New Roman" w:hAnsi="Times New Roman" w:cs="Times New Roman"/>
          <w:sz w:val="28"/>
          <w:szCs w:val="28"/>
        </w:rPr>
        <w:t>Міністерство освіти та науки України</w:t>
      </w:r>
    </w:p>
    <w:p w:rsidR="007F7388" w:rsidRPr="00FA3DD4" w:rsidRDefault="007F7388" w:rsidP="007F7388">
      <w:pPr>
        <w:spacing w:line="360" w:lineRule="auto"/>
        <w:jc w:val="center"/>
        <w:rPr>
          <w:rFonts w:ascii="Times New Roman" w:hAnsi="Times New Roman" w:cs="Times New Roman"/>
          <w:sz w:val="28"/>
          <w:szCs w:val="28"/>
        </w:rPr>
      </w:pPr>
      <w:r w:rsidRPr="00FA3DD4">
        <w:rPr>
          <w:rFonts w:ascii="Times New Roman" w:hAnsi="Times New Roman" w:cs="Times New Roman"/>
          <w:sz w:val="28"/>
          <w:szCs w:val="28"/>
        </w:rPr>
        <w:t>Уманський державний педагогічний університет ім. П. Тичини</w:t>
      </w:r>
    </w:p>
    <w:p w:rsidR="007F7388" w:rsidRPr="00FA3DD4" w:rsidRDefault="007F7388" w:rsidP="007F7388">
      <w:pPr>
        <w:spacing w:line="360" w:lineRule="auto"/>
        <w:jc w:val="center"/>
        <w:rPr>
          <w:rFonts w:ascii="Times New Roman" w:hAnsi="Times New Roman" w:cs="Times New Roman"/>
          <w:sz w:val="28"/>
          <w:szCs w:val="28"/>
        </w:rPr>
      </w:pPr>
      <w:r w:rsidRPr="00FA3DD4">
        <w:rPr>
          <w:rFonts w:ascii="Times New Roman" w:hAnsi="Times New Roman" w:cs="Times New Roman"/>
          <w:sz w:val="28"/>
          <w:szCs w:val="28"/>
        </w:rPr>
        <w:t>Факультет філології та журналістики</w:t>
      </w:r>
    </w:p>
    <w:p w:rsidR="007F7388" w:rsidRDefault="007F7388" w:rsidP="007F7388">
      <w:pPr>
        <w:rPr>
          <w:rFonts w:ascii="Times New Roman" w:hAnsi="Times New Roman" w:cs="Times New Roman"/>
          <w:sz w:val="28"/>
          <w:szCs w:val="28"/>
          <w:lang w:val="ru-RU"/>
        </w:rPr>
      </w:pPr>
    </w:p>
    <w:p w:rsidR="007F7388" w:rsidRDefault="007F7388" w:rsidP="007F7388">
      <w:pPr>
        <w:rPr>
          <w:rFonts w:ascii="Times New Roman" w:hAnsi="Times New Roman" w:cs="Times New Roman"/>
          <w:sz w:val="28"/>
          <w:szCs w:val="28"/>
          <w:lang w:val="ru-RU"/>
        </w:rPr>
      </w:pPr>
    </w:p>
    <w:p w:rsidR="007F7388" w:rsidRDefault="007F7388" w:rsidP="007F7388">
      <w:pPr>
        <w:rPr>
          <w:rFonts w:ascii="Times New Roman" w:hAnsi="Times New Roman" w:cs="Times New Roman"/>
          <w:sz w:val="28"/>
          <w:szCs w:val="28"/>
          <w:lang w:val="ru-RU"/>
        </w:rPr>
      </w:pPr>
    </w:p>
    <w:p w:rsidR="007F7388" w:rsidRPr="00EC181D" w:rsidRDefault="007F7388" w:rsidP="007F7388">
      <w:pPr>
        <w:jc w:val="center"/>
        <w:rPr>
          <w:rFonts w:ascii="Times New Roman" w:hAnsi="Times New Roman" w:cs="Times New Roman"/>
          <w:sz w:val="48"/>
          <w:szCs w:val="48"/>
        </w:rPr>
      </w:pPr>
      <w:r w:rsidRPr="00EC181D">
        <w:rPr>
          <w:rFonts w:ascii="Times New Roman" w:hAnsi="Times New Roman" w:cs="Times New Roman"/>
          <w:sz w:val="48"/>
          <w:szCs w:val="48"/>
        </w:rPr>
        <w:t>Реферат</w:t>
      </w:r>
    </w:p>
    <w:p w:rsidR="007F7388" w:rsidRPr="00FA3DD4" w:rsidRDefault="007F7388" w:rsidP="007F7388">
      <w:pPr>
        <w:jc w:val="center"/>
        <w:rPr>
          <w:rFonts w:ascii="Times New Roman" w:hAnsi="Times New Roman" w:cs="Times New Roman"/>
          <w:sz w:val="28"/>
          <w:szCs w:val="28"/>
        </w:rPr>
      </w:pPr>
      <w:r>
        <w:rPr>
          <w:rFonts w:ascii="Times New Roman" w:hAnsi="Times New Roman" w:cs="Times New Roman"/>
          <w:sz w:val="28"/>
          <w:szCs w:val="28"/>
        </w:rPr>
        <w:t>На тему: «Трипільська культура на території України</w:t>
      </w:r>
      <w:r w:rsidRPr="00FA3DD4">
        <w:rPr>
          <w:rFonts w:ascii="Times New Roman" w:hAnsi="Times New Roman" w:cs="Times New Roman"/>
          <w:sz w:val="28"/>
          <w:szCs w:val="28"/>
        </w:rPr>
        <w:t>»</w:t>
      </w:r>
      <w:r>
        <w:rPr>
          <w:rFonts w:ascii="Times New Roman" w:hAnsi="Times New Roman" w:cs="Times New Roman"/>
          <w:sz w:val="28"/>
          <w:szCs w:val="28"/>
        </w:rPr>
        <w:t>.</w:t>
      </w:r>
    </w:p>
    <w:p w:rsidR="007F7388" w:rsidRDefault="007F7388" w:rsidP="007F7388">
      <w:pPr>
        <w:rPr>
          <w:rFonts w:ascii="Times New Roman" w:hAnsi="Times New Roman" w:cs="Times New Roman"/>
          <w:sz w:val="28"/>
          <w:szCs w:val="28"/>
          <w:lang w:val="ru-RU"/>
        </w:rPr>
      </w:pPr>
    </w:p>
    <w:p w:rsidR="007F7388" w:rsidRDefault="007F7388" w:rsidP="007F7388">
      <w:pPr>
        <w:rPr>
          <w:rFonts w:ascii="Times New Roman" w:hAnsi="Times New Roman" w:cs="Times New Roman"/>
          <w:sz w:val="28"/>
          <w:szCs w:val="28"/>
          <w:lang w:val="ru-RU"/>
        </w:rPr>
      </w:pPr>
    </w:p>
    <w:p w:rsidR="007F7388" w:rsidRDefault="007F7388" w:rsidP="007F7388">
      <w:pPr>
        <w:rPr>
          <w:rFonts w:ascii="Times New Roman" w:hAnsi="Times New Roman" w:cs="Times New Roman"/>
          <w:sz w:val="28"/>
          <w:szCs w:val="28"/>
          <w:lang w:val="ru-RU"/>
        </w:rPr>
      </w:pPr>
    </w:p>
    <w:p w:rsidR="007F7388" w:rsidRDefault="007F7388" w:rsidP="007F7388">
      <w:pPr>
        <w:rPr>
          <w:rFonts w:ascii="Times New Roman" w:hAnsi="Times New Roman" w:cs="Times New Roman"/>
          <w:sz w:val="28"/>
          <w:szCs w:val="28"/>
          <w:lang w:val="ru-RU"/>
        </w:rPr>
      </w:pPr>
    </w:p>
    <w:p w:rsidR="007F7388" w:rsidRDefault="007F7388" w:rsidP="007F7388">
      <w:pPr>
        <w:rPr>
          <w:rFonts w:ascii="Times New Roman" w:hAnsi="Times New Roman" w:cs="Times New Roman"/>
          <w:sz w:val="28"/>
          <w:szCs w:val="28"/>
          <w:lang w:val="ru-RU"/>
        </w:rPr>
      </w:pPr>
    </w:p>
    <w:p w:rsidR="007F7388" w:rsidRDefault="007F7388" w:rsidP="007F7388">
      <w:pPr>
        <w:rPr>
          <w:rFonts w:ascii="Times New Roman" w:hAnsi="Times New Roman" w:cs="Times New Roman"/>
          <w:sz w:val="28"/>
          <w:szCs w:val="28"/>
          <w:lang w:val="ru-RU"/>
        </w:rPr>
      </w:pPr>
    </w:p>
    <w:p w:rsidR="007F7388" w:rsidRDefault="007F7388" w:rsidP="007F7388">
      <w:pPr>
        <w:rPr>
          <w:rFonts w:ascii="Times New Roman" w:hAnsi="Times New Roman" w:cs="Times New Roman"/>
          <w:sz w:val="28"/>
          <w:szCs w:val="28"/>
          <w:lang w:val="ru-RU"/>
        </w:rPr>
      </w:pPr>
    </w:p>
    <w:p w:rsidR="007F7388" w:rsidRPr="00FA3DD4" w:rsidRDefault="007F7388" w:rsidP="007F7388">
      <w:pPr>
        <w:jc w:val="right"/>
        <w:rPr>
          <w:rFonts w:ascii="Times New Roman" w:hAnsi="Times New Roman" w:cs="Times New Roman"/>
          <w:sz w:val="28"/>
          <w:szCs w:val="28"/>
        </w:rPr>
      </w:pPr>
      <w:r>
        <w:rPr>
          <w:rFonts w:ascii="Times New Roman" w:hAnsi="Times New Roman" w:cs="Times New Roman"/>
          <w:sz w:val="28"/>
          <w:szCs w:val="28"/>
        </w:rPr>
        <w:t>Виконав студент</w:t>
      </w:r>
      <w:r w:rsidRPr="00FA3DD4">
        <w:rPr>
          <w:rFonts w:ascii="Times New Roman" w:hAnsi="Times New Roman" w:cs="Times New Roman"/>
          <w:sz w:val="28"/>
          <w:szCs w:val="28"/>
        </w:rPr>
        <w:t xml:space="preserve"> 1го курсу 13 групи</w:t>
      </w:r>
    </w:p>
    <w:p w:rsidR="007F7388" w:rsidRPr="00FA3DD4" w:rsidRDefault="007F7388" w:rsidP="007F7388">
      <w:pPr>
        <w:jc w:val="right"/>
        <w:rPr>
          <w:rFonts w:ascii="Times New Roman" w:hAnsi="Times New Roman" w:cs="Times New Roman"/>
          <w:sz w:val="28"/>
          <w:szCs w:val="28"/>
        </w:rPr>
      </w:pPr>
      <w:r>
        <w:rPr>
          <w:rFonts w:ascii="Times New Roman" w:hAnsi="Times New Roman" w:cs="Times New Roman"/>
          <w:sz w:val="28"/>
          <w:szCs w:val="28"/>
        </w:rPr>
        <w:t>Чорнобой В. Я</w:t>
      </w:r>
      <w:r w:rsidRPr="00FA3DD4">
        <w:rPr>
          <w:rFonts w:ascii="Times New Roman" w:hAnsi="Times New Roman" w:cs="Times New Roman"/>
          <w:sz w:val="28"/>
          <w:szCs w:val="28"/>
        </w:rPr>
        <w:t>.</w:t>
      </w:r>
    </w:p>
    <w:p w:rsidR="007F7388" w:rsidRDefault="007F7388" w:rsidP="007F7388">
      <w:pPr>
        <w:rPr>
          <w:rFonts w:ascii="Times New Roman" w:hAnsi="Times New Roman" w:cs="Times New Roman"/>
          <w:sz w:val="28"/>
          <w:szCs w:val="28"/>
          <w:lang w:val="ru-RU"/>
        </w:rPr>
      </w:pPr>
    </w:p>
    <w:p w:rsidR="007F7388" w:rsidRDefault="007F7388" w:rsidP="007F7388">
      <w:pPr>
        <w:rPr>
          <w:rFonts w:ascii="Times New Roman" w:hAnsi="Times New Roman" w:cs="Times New Roman"/>
          <w:sz w:val="28"/>
          <w:szCs w:val="28"/>
          <w:lang w:val="ru-RU"/>
        </w:rPr>
      </w:pPr>
    </w:p>
    <w:p w:rsidR="007F7388" w:rsidRDefault="007F7388" w:rsidP="007F7388">
      <w:pPr>
        <w:rPr>
          <w:rFonts w:ascii="Times New Roman" w:hAnsi="Times New Roman" w:cs="Times New Roman"/>
          <w:sz w:val="28"/>
          <w:szCs w:val="28"/>
          <w:lang w:val="ru-RU"/>
        </w:rPr>
      </w:pPr>
    </w:p>
    <w:p w:rsidR="00656D24" w:rsidRPr="007F7388" w:rsidRDefault="007F7388" w:rsidP="007F7388">
      <w:pPr>
        <w:jc w:val="center"/>
        <w:rPr>
          <w:rFonts w:ascii="Times New Roman" w:hAnsi="Times New Roman" w:cs="Times New Roman"/>
          <w:sz w:val="28"/>
          <w:szCs w:val="28"/>
        </w:rPr>
      </w:pPr>
      <w:r w:rsidRPr="00FA3DD4">
        <w:rPr>
          <w:rFonts w:ascii="Times New Roman" w:hAnsi="Times New Roman" w:cs="Times New Roman"/>
          <w:sz w:val="28"/>
          <w:szCs w:val="28"/>
        </w:rPr>
        <w:t>Умань 2023</w:t>
      </w:r>
    </w:p>
    <w:p w:rsidR="00656D24" w:rsidRDefault="00656D24"/>
    <w:p w:rsidR="00656D24" w:rsidRDefault="00656D24"/>
    <w:p w:rsidR="00656D24" w:rsidRDefault="00656D24"/>
    <w:p w:rsidR="00656D24" w:rsidRDefault="00656D24"/>
    <w:p w:rsidR="00656D24" w:rsidRPr="00A84705" w:rsidRDefault="00656D24"/>
    <w:sdt>
      <w:sdtPr>
        <w:rPr>
          <w:rFonts w:asciiTheme="minorHAnsi" w:eastAsiaTheme="minorHAnsi" w:hAnsiTheme="minorHAnsi" w:cstheme="minorBidi"/>
          <w:b w:val="0"/>
          <w:bCs w:val="0"/>
          <w:color w:val="auto"/>
          <w:sz w:val="22"/>
          <w:szCs w:val="22"/>
          <w:lang w:val="uk-UA"/>
        </w:rPr>
        <w:id w:val="13303969"/>
        <w:docPartObj>
          <w:docPartGallery w:val="Table of Contents"/>
          <w:docPartUnique/>
        </w:docPartObj>
      </w:sdtPr>
      <w:sdtContent>
        <w:p w:rsidR="00A84705" w:rsidRPr="00A84705" w:rsidRDefault="00A84705" w:rsidP="00A84705">
          <w:pPr>
            <w:pStyle w:val="a3"/>
            <w:jc w:val="center"/>
            <w:rPr>
              <w:lang w:val="uk-UA"/>
            </w:rPr>
          </w:pPr>
          <w:r w:rsidRPr="00A439A1">
            <w:rPr>
              <w:rFonts w:ascii="Times New Roman" w:hAnsi="Times New Roman" w:cs="Times New Roman"/>
              <w:lang w:val="uk-UA"/>
            </w:rPr>
            <w:t>ЗМІСТ</w:t>
          </w:r>
        </w:p>
        <w:p w:rsidR="00C87E85" w:rsidRDefault="00342BF4">
          <w:pPr>
            <w:pStyle w:val="11"/>
            <w:tabs>
              <w:tab w:val="right" w:leader="dot" w:pos="9344"/>
            </w:tabs>
            <w:rPr>
              <w:rFonts w:eastAsiaTheme="minorEastAsia"/>
              <w:noProof/>
              <w:lang w:val="ru-RU" w:eastAsia="ru-RU"/>
            </w:rPr>
          </w:pPr>
          <w:r>
            <w:rPr>
              <w:lang w:val="ru-RU"/>
            </w:rPr>
            <w:fldChar w:fldCharType="begin"/>
          </w:r>
          <w:r w:rsidR="00A84705">
            <w:rPr>
              <w:lang w:val="ru-RU"/>
            </w:rPr>
            <w:instrText xml:space="preserve"> TOC \o "1-3" \h \z \u </w:instrText>
          </w:r>
          <w:r>
            <w:rPr>
              <w:lang w:val="ru-RU"/>
            </w:rPr>
            <w:fldChar w:fldCharType="separate"/>
          </w:r>
          <w:hyperlink w:anchor="_Toc150188331" w:history="1">
            <w:r w:rsidR="00C87E85" w:rsidRPr="004E2B3E">
              <w:rPr>
                <w:rStyle w:val="a6"/>
                <w:rFonts w:ascii="Times New Roman" w:hAnsi="Times New Roman" w:cs="Times New Roman"/>
                <w:noProof/>
              </w:rPr>
              <w:t>Вступ</w:t>
            </w:r>
            <w:r w:rsidR="00C87E85">
              <w:rPr>
                <w:noProof/>
                <w:webHidden/>
              </w:rPr>
              <w:tab/>
            </w:r>
            <w:r>
              <w:rPr>
                <w:noProof/>
                <w:webHidden/>
              </w:rPr>
              <w:fldChar w:fldCharType="begin"/>
            </w:r>
            <w:r w:rsidR="00C87E85">
              <w:rPr>
                <w:noProof/>
                <w:webHidden/>
              </w:rPr>
              <w:instrText xml:space="preserve"> PAGEREF _Toc150188331 \h </w:instrText>
            </w:r>
            <w:r>
              <w:rPr>
                <w:noProof/>
                <w:webHidden/>
              </w:rPr>
            </w:r>
            <w:r>
              <w:rPr>
                <w:noProof/>
                <w:webHidden/>
              </w:rPr>
              <w:fldChar w:fldCharType="separate"/>
            </w:r>
            <w:r w:rsidR="00C87E85">
              <w:rPr>
                <w:noProof/>
                <w:webHidden/>
              </w:rPr>
              <w:t>3</w:t>
            </w:r>
            <w:r>
              <w:rPr>
                <w:noProof/>
                <w:webHidden/>
              </w:rPr>
              <w:fldChar w:fldCharType="end"/>
            </w:r>
          </w:hyperlink>
        </w:p>
        <w:p w:rsidR="00C87E85" w:rsidRDefault="00342BF4">
          <w:pPr>
            <w:pStyle w:val="11"/>
            <w:tabs>
              <w:tab w:val="right" w:leader="dot" w:pos="9344"/>
            </w:tabs>
            <w:rPr>
              <w:rFonts w:eastAsiaTheme="minorEastAsia"/>
              <w:noProof/>
              <w:lang w:val="ru-RU" w:eastAsia="ru-RU"/>
            </w:rPr>
          </w:pPr>
          <w:hyperlink w:anchor="_Toc150188332" w:history="1">
            <w:r w:rsidR="00C87E85" w:rsidRPr="004E2B3E">
              <w:rPr>
                <w:rStyle w:val="a6"/>
                <w:rFonts w:ascii="Times New Roman" w:hAnsi="Times New Roman" w:cs="Times New Roman"/>
                <w:noProof/>
              </w:rPr>
              <w:t>1.Походження та історія трипільців. Трипільський міф.</w:t>
            </w:r>
            <w:r w:rsidR="00C87E85">
              <w:rPr>
                <w:noProof/>
                <w:webHidden/>
              </w:rPr>
              <w:tab/>
            </w:r>
            <w:r>
              <w:rPr>
                <w:noProof/>
                <w:webHidden/>
              </w:rPr>
              <w:fldChar w:fldCharType="begin"/>
            </w:r>
            <w:r w:rsidR="00C87E85">
              <w:rPr>
                <w:noProof/>
                <w:webHidden/>
              </w:rPr>
              <w:instrText xml:space="preserve"> PAGEREF _Toc150188332 \h </w:instrText>
            </w:r>
            <w:r>
              <w:rPr>
                <w:noProof/>
                <w:webHidden/>
              </w:rPr>
            </w:r>
            <w:r>
              <w:rPr>
                <w:noProof/>
                <w:webHidden/>
              </w:rPr>
              <w:fldChar w:fldCharType="separate"/>
            </w:r>
            <w:r w:rsidR="00C87E85">
              <w:rPr>
                <w:noProof/>
                <w:webHidden/>
              </w:rPr>
              <w:t>5</w:t>
            </w:r>
            <w:r>
              <w:rPr>
                <w:noProof/>
                <w:webHidden/>
              </w:rPr>
              <w:fldChar w:fldCharType="end"/>
            </w:r>
          </w:hyperlink>
        </w:p>
        <w:p w:rsidR="00C87E85" w:rsidRDefault="00342BF4">
          <w:pPr>
            <w:pStyle w:val="11"/>
            <w:tabs>
              <w:tab w:val="right" w:leader="dot" w:pos="9344"/>
            </w:tabs>
            <w:rPr>
              <w:rFonts w:eastAsiaTheme="minorEastAsia"/>
              <w:noProof/>
              <w:lang w:val="ru-RU" w:eastAsia="ru-RU"/>
            </w:rPr>
          </w:pPr>
          <w:hyperlink w:anchor="_Toc150188333" w:history="1">
            <w:r w:rsidR="00C87E85" w:rsidRPr="004E2B3E">
              <w:rPr>
                <w:rStyle w:val="a6"/>
                <w:rFonts w:ascii="Times New Roman" w:hAnsi="Times New Roman" w:cs="Times New Roman"/>
                <w:noProof/>
              </w:rPr>
              <w:t>1.1. Основні відомості про Трипілля та періодизація</w:t>
            </w:r>
            <w:r w:rsidR="00C87E85">
              <w:rPr>
                <w:noProof/>
                <w:webHidden/>
              </w:rPr>
              <w:tab/>
            </w:r>
            <w:r>
              <w:rPr>
                <w:noProof/>
                <w:webHidden/>
              </w:rPr>
              <w:fldChar w:fldCharType="begin"/>
            </w:r>
            <w:r w:rsidR="00C87E85">
              <w:rPr>
                <w:noProof/>
                <w:webHidden/>
              </w:rPr>
              <w:instrText xml:space="preserve"> PAGEREF _Toc150188333 \h </w:instrText>
            </w:r>
            <w:r>
              <w:rPr>
                <w:noProof/>
                <w:webHidden/>
              </w:rPr>
            </w:r>
            <w:r>
              <w:rPr>
                <w:noProof/>
                <w:webHidden/>
              </w:rPr>
              <w:fldChar w:fldCharType="separate"/>
            </w:r>
            <w:r w:rsidR="00C87E85">
              <w:rPr>
                <w:noProof/>
                <w:webHidden/>
              </w:rPr>
              <w:t>5</w:t>
            </w:r>
            <w:r>
              <w:rPr>
                <w:noProof/>
                <w:webHidden/>
              </w:rPr>
              <w:fldChar w:fldCharType="end"/>
            </w:r>
          </w:hyperlink>
        </w:p>
        <w:p w:rsidR="00C87E85" w:rsidRDefault="00342BF4">
          <w:pPr>
            <w:pStyle w:val="11"/>
            <w:tabs>
              <w:tab w:val="right" w:leader="dot" w:pos="9344"/>
            </w:tabs>
            <w:rPr>
              <w:rFonts w:eastAsiaTheme="minorEastAsia"/>
              <w:noProof/>
              <w:lang w:val="ru-RU" w:eastAsia="ru-RU"/>
            </w:rPr>
          </w:pPr>
          <w:hyperlink w:anchor="_Toc150188334" w:history="1">
            <w:r w:rsidR="00C87E85" w:rsidRPr="004E2B3E">
              <w:rPr>
                <w:rStyle w:val="a6"/>
                <w:rFonts w:ascii="Times New Roman" w:hAnsi="Times New Roman" w:cs="Times New Roman"/>
                <w:noProof/>
                <w:lang w:val="ru-RU"/>
              </w:rPr>
              <w:t>1.2.</w:t>
            </w:r>
            <w:r w:rsidR="00C87E85" w:rsidRPr="004E2B3E">
              <w:rPr>
                <w:rStyle w:val="a6"/>
                <w:rFonts w:ascii="Times New Roman" w:hAnsi="Times New Roman" w:cs="Times New Roman"/>
                <w:noProof/>
              </w:rPr>
              <w:t xml:space="preserve"> Походження трипільців</w:t>
            </w:r>
            <w:r w:rsidR="00C87E85">
              <w:rPr>
                <w:noProof/>
                <w:webHidden/>
              </w:rPr>
              <w:tab/>
            </w:r>
            <w:r>
              <w:rPr>
                <w:noProof/>
                <w:webHidden/>
              </w:rPr>
              <w:fldChar w:fldCharType="begin"/>
            </w:r>
            <w:r w:rsidR="00C87E85">
              <w:rPr>
                <w:noProof/>
                <w:webHidden/>
              </w:rPr>
              <w:instrText xml:space="preserve"> PAGEREF _Toc150188334 \h </w:instrText>
            </w:r>
            <w:r>
              <w:rPr>
                <w:noProof/>
                <w:webHidden/>
              </w:rPr>
            </w:r>
            <w:r>
              <w:rPr>
                <w:noProof/>
                <w:webHidden/>
              </w:rPr>
              <w:fldChar w:fldCharType="separate"/>
            </w:r>
            <w:r w:rsidR="00C87E85">
              <w:rPr>
                <w:noProof/>
                <w:webHidden/>
              </w:rPr>
              <w:t>10</w:t>
            </w:r>
            <w:r>
              <w:rPr>
                <w:noProof/>
                <w:webHidden/>
              </w:rPr>
              <w:fldChar w:fldCharType="end"/>
            </w:r>
          </w:hyperlink>
        </w:p>
        <w:p w:rsidR="00C87E85" w:rsidRDefault="00342BF4">
          <w:pPr>
            <w:pStyle w:val="11"/>
            <w:tabs>
              <w:tab w:val="right" w:leader="dot" w:pos="9344"/>
            </w:tabs>
            <w:rPr>
              <w:rFonts w:eastAsiaTheme="minorEastAsia"/>
              <w:noProof/>
              <w:lang w:val="ru-RU" w:eastAsia="ru-RU"/>
            </w:rPr>
          </w:pPr>
          <w:hyperlink w:anchor="_Toc150188335" w:history="1">
            <w:r w:rsidR="00C87E85" w:rsidRPr="004E2B3E">
              <w:rPr>
                <w:rStyle w:val="a6"/>
                <w:rFonts w:ascii="Times New Roman" w:hAnsi="Times New Roman" w:cs="Times New Roman"/>
                <w:noProof/>
              </w:rPr>
              <w:t>1.3. Трипільський міф</w:t>
            </w:r>
            <w:r w:rsidR="00C87E85">
              <w:rPr>
                <w:noProof/>
                <w:webHidden/>
              </w:rPr>
              <w:tab/>
            </w:r>
            <w:r>
              <w:rPr>
                <w:noProof/>
                <w:webHidden/>
              </w:rPr>
              <w:fldChar w:fldCharType="begin"/>
            </w:r>
            <w:r w:rsidR="00C87E85">
              <w:rPr>
                <w:noProof/>
                <w:webHidden/>
              </w:rPr>
              <w:instrText xml:space="preserve"> PAGEREF _Toc150188335 \h </w:instrText>
            </w:r>
            <w:r>
              <w:rPr>
                <w:noProof/>
                <w:webHidden/>
              </w:rPr>
            </w:r>
            <w:r>
              <w:rPr>
                <w:noProof/>
                <w:webHidden/>
              </w:rPr>
              <w:fldChar w:fldCharType="separate"/>
            </w:r>
            <w:r w:rsidR="00C87E85">
              <w:rPr>
                <w:noProof/>
                <w:webHidden/>
              </w:rPr>
              <w:t>13</w:t>
            </w:r>
            <w:r>
              <w:rPr>
                <w:noProof/>
                <w:webHidden/>
              </w:rPr>
              <w:fldChar w:fldCharType="end"/>
            </w:r>
          </w:hyperlink>
        </w:p>
        <w:p w:rsidR="00C87E85" w:rsidRDefault="00342BF4">
          <w:pPr>
            <w:pStyle w:val="21"/>
            <w:tabs>
              <w:tab w:val="right" w:leader="dot" w:pos="9344"/>
            </w:tabs>
            <w:rPr>
              <w:rFonts w:eastAsiaTheme="minorEastAsia"/>
              <w:noProof/>
              <w:lang w:val="ru-RU" w:eastAsia="ru-RU"/>
            </w:rPr>
          </w:pPr>
          <w:hyperlink w:anchor="_Toc150188336" w:history="1">
            <w:r w:rsidR="00C87E85" w:rsidRPr="004E2B3E">
              <w:rPr>
                <w:rStyle w:val="a6"/>
                <w:rFonts w:ascii="Times New Roman" w:hAnsi="Times New Roman" w:cs="Times New Roman"/>
                <w:noProof/>
              </w:rPr>
              <w:t>2. Господарське та сакральне життя трипільців</w:t>
            </w:r>
            <w:r w:rsidR="00C87E85">
              <w:rPr>
                <w:noProof/>
                <w:webHidden/>
              </w:rPr>
              <w:tab/>
            </w:r>
            <w:r>
              <w:rPr>
                <w:noProof/>
                <w:webHidden/>
              </w:rPr>
              <w:fldChar w:fldCharType="begin"/>
            </w:r>
            <w:r w:rsidR="00C87E85">
              <w:rPr>
                <w:noProof/>
                <w:webHidden/>
              </w:rPr>
              <w:instrText xml:space="preserve"> PAGEREF _Toc150188336 \h </w:instrText>
            </w:r>
            <w:r>
              <w:rPr>
                <w:noProof/>
                <w:webHidden/>
              </w:rPr>
            </w:r>
            <w:r>
              <w:rPr>
                <w:noProof/>
                <w:webHidden/>
              </w:rPr>
              <w:fldChar w:fldCharType="separate"/>
            </w:r>
            <w:r w:rsidR="00C87E85">
              <w:rPr>
                <w:noProof/>
                <w:webHidden/>
              </w:rPr>
              <w:t>16</w:t>
            </w:r>
            <w:r>
              <w:rPr>
                <w:noProof/>
                <w:webHidden/>
              </w:rPr>
              <w:fldChar w:fldCharType="end"/>
            </w:r>
          </w:hyperlink>
        </w:p>
        <w:p w:rsidR="00C87E85" w:rsidRDefault="00342BF4">
          <w:pPr>
            <w:pStyle w:val="21"/>
            <w:tabs>
              <w:tab w:val="right" w:leader="dot" w:pos="9344"/>
            </w:tabs>
            <w:rPr>
              <w:rFonts w:eastAsiaTheme="minorEastAsia"/>
              <w:noProof/>
              <w:lang w:val="ru-RU" w:eastAsia="ru-RU"/>
            </w:rPr>
          </w:pPr>
          <w:hyperlink w:anchor="_Toc150188337" w:history="1">
            <w:r w:rsidR="00C87E85" w:rsidRPr="004E2B3E">
              <w:rPr>
                <w:rStyle w:val="a6"/>
                <w:noProof/>
              </w:rPr>
              <w:t>2.1</w:t>
            </w:r>
            <w:r w:rsidR="00C87E85" w:rsidRPr="004E2B3E">
              <w:rPr>
                <w:rStyle w:val="a6"/>
                <w:noProof/>
              </w:rPr>
              <w:t>. Землеробство</w:t>
            </w:r>
            <w:r w:rsidR="00C87E85">
              <w:rPr>
                <w:noProof/>
                <w:webHidden/>
              </w:rPr>
              <w:tab/>
            </w:r>
            <w:r>
              <w:rPr>
                <w:noProof/>
                <w:webHidden/>
              </w:rPr>
              <w:fldChar w:fldCharType="begin"/>
            </w:r>
            <w:r w:rsidR="00C87E85">
              <w:rPr>
                <w:noProof/>
                <w:webHidden/>
              </w:rPr>
              <w:instrText xml:space="preserve"> PAGEREF _Toc150188337 \h </w:instrText>
            </w:r>
            <w:r>
              <w:rPr>
                <w:noProof/>
                <w:webHidden/>
              </w:rPr>
            </w:r>
            <w:r>
              <w:rPr>
                <w:noProof/>
                <w:webHidden/>
              </w:rPr>
              <w:fldChar w:fldCharType="separate"/>
            </w:r>
            <w:r w:rsidR="00C87E85">
              <w:rPr>
                <w:noProof/>
                <w:webHidden/>
              </w:rPr>
              <w:t>16</w:t>
            </w:r>
            <w:r>
              <w:rPr>
                <w:noProof/>
                <w:webHidden/>
              </w:rPr>
              <w:fldChar w:fldCharType="end"/>
            </w:r>
          </w:hyperlink>
        </w:p>
        <w:p w:rsidR="00C87E85" w:rsidRDefault="00342BF4">
          <w:pPr>
            <w:pStyle w:val="31"/>
            <w:tabs>
              <w:tab w:val="right" w:leader="dot" w:pos="9344"/>
            </w:tabs>
            <w:rPr>
              <w:rFonts w:eastAsiaTheme="minorEastAsia"/>
              <w:noProof/>
              <w:lang w:val="ru-RU" w:eastAsia="ru-RU"/>
            </w:rPr>
          </w:pPr>
          <w:hyperlink w:anchor="_Toc150188338" w:history="1">
            <w:r w:rsidR="00C87E85" w:rsidRPr="004E2B3E">
              <w:rPr>
                <w:rStyle w:val="a6"/>
                <w:rFonts w:ascii="Times New Roman" w:hAnsi="Times New Roman" w:cs="Times New Roman"/>
                <w:noProof/>
              </w:rPr>
              <w:t>2.2. Базисно про дослідження сакрального світу Трипілля</w:t>
            </w:r>
            <w:r w:rsidR="00C87E85">
              <w:rPr>
                <w:noProof/>
                <w:webHidden/>
              </w:rPr>
              <w:tab/>
            </w:r>
            <w:r>
              <w:rPr>
                <w:noProof/>
                <w:webHidden/>
              </w:rPr>
              <w:fldChar w:fldCharType="begin"/>
            </w:r>
            <w:r w:rsidR="00C87E85">
              <w:rPr>
                <w:noProof/>
                <w:webHidden/>
              </w:rPr>
              <w:instrText xml:space="preserve"> PAGEREF _Toc150188338 \h </w:instrText>
            </w:r>
            <w:r>
              <w:rPr>
                <w:noProof/>
                <w:webHidden/>
              </w:rPr>
            </w:r>
            <w:r>
              <w:rPr>
                <w:noProof/>
                <w:webHidden/>
              </w:rPr>
              <w:fldChar w:fldCharType="separate"/>
            </w:r>
            <w:r w:rsidR="00C87E85">
              <w:rPr>
                <w:noProof/>
                <w:webHidden/>
              </w:rPr>
              <w:t>21</w:t>
            </w:r>
            <w:r>
              <w:rPr>
                <w:noProof/>
                <w:webHidden/>
              </w:rPr>
              <w:fldChar w:fldCharType="end"/>
            </w:r>
          </w:hyperlink>
        </w:p>
        <w:p w:rsidR="00C87E85" w:rsidRDefault="00342BF4">
          <w:pPr>
            <w:pStyle w:val="31"/>
            <w:tabs>
              <w:tab w:val="right" w:leader="dot" w:pos="9344"/>
            </w:tabs>
            <w:rPr>
              <w:rFonts w:eastAsiaTheme="minorEastAsia"/>
              <w:noProof/>
              <w:lang w:val="ru-RU" w:eastAsia="ru-RU"/>
            </w:rPr>
          </w:pPr>
          <w:hyperlink w:anchor="_Toc150188339" w:history="1">
            <w:r w:rsidR="00C87E85" w:rsidRPr="004E2B3E">
              <w:rPr>
                <w:rStyle w:val="a6"/>
                <w:rFonts w:ascii="Times New Roman" w:hAnsi="Times New Roman"/>
                <w:noProof/>
              </w:rPr>
              <w:t>2.</w:t>
            </w:r>
            <w:r w:rsidR="00C87E85" w:rsidRPr="004E2B3E">
              <w:rPr>
                <w:rStyle w:val="a6"/>
                <w:rFonts w:ascii="Times New Roman" w:hAnsi="Times New Roman"/>
                <w:noProof/>
                <w:lang w:val="ru-RU"/>
              </w:rPr>
              <w:t>3.</w:t>
            </w:r>
            <w:r w:rsidR="00C87E85" w:rsidRPr="004E2B3E">
              <w:rPr>
                <w:rStyle w:val="a6"/>
                <w:rFonts w:ascii="Times New Roman" w:hAnsi="Times New Roman"/>
                <w:noProof/>
              </w:rPr>
              <w:t xml:space="preserve"> Культ поховання</w:t>
            </w:r>
            <w:r w:rsidR="00C87E85">
              <w:rPr>
                <w:noProof/>
                <w:webHidden/>
              </w:rPr>
              <w:tab/>
            </w:r>
            <w:r>
              <w:rPr>
                <w:noProof/>
                <w:webHidden/>
              </w:rPr>
              <w:fldChar w:fldCharType="begin"/>
            </w:r>
            <w:r w:rsidR="00C87E85">
              <w:rPr>
                <w:noProof/>
                <w:webHidden/>
              </w:rPr>
              <w:instrText xml:space="preserve"> PAGEREF _Toc150188339 \h </w:instrText>
            </w:r>
            <w:r>
              <w:rPr>
                <w:noProof/>
                <w:webHidden/>
              </w:rPr>
            </w:r>
            <w:r>
              <w:rPr>
                <w:noProof/>
                <w:webHidden/>
              </w:rPr>
              <w:fldChar w:fldCharType="separate"/>
            </w:r>
            <w:r w:rsidR="00C87E85">
              <w:rPr>
                <w:noProof/>
                <w:webHidden/>
              </w:rPr>
              <w:t>23</w:t>
            </w:r>
            <w:r>
              <w:rPr>
                <w:noProof/>
                <w:webHidden/>
              </w:rPr>
              <w:fldChar w:fldCharType="end"/>
            </w:r>
          </w:hyperlink>
        </w:p>
        <w:p w:rsidR="00C87E85" w:rsidRDefault="00342BF4">
          <w:pPr>
            <w:pStyle w:val="31"/>
            <w:tabs>
              <w:tab w:val="right" w:leader="dot" w:pos="9344"/>
            </w:tabs>
            <w:rPr>
              <w:rFonts w:eastAsiaTheme="minorEastAsia"/>
              <w:noProof/>
              <w:lang w:val="ru-RU" w:eastAsia="ru-RU"/>
            </w:rPr>
          </w:pPr>
          <w:hyperlink w:anchor="_Toc150188340" w:history="1">
            <w:r w:rsidR="00C87E85" w:rsidRPr="004E2B3E">
              <w:rPr>
                <w:rStyle w:val="a6"/>
                <w:rFonts w:ascii="Times New Roman" w:hAnsi="Times New Roman" w:cs="Times New Roman"/>
                <w:noProof/>
              </w:rPr>
              <w:t>Висновки</w:t>
            </w:r>
            <w:r w:rsidR="00C87E85">
              <w:rPr>
                <w:noProof/>
                <w:webHidden/>
              </w:rPr>
              <w:tab/>
            </w:r>
            <w:r>
              <w:rPr>
                <w:noProof/>
                <w:webHidden/>
              </w:rPr>
              <w:fldChar w:fldCharType="begin"/>
            </w:r>
            <w:r w:rsidR="00C87E85">
              <w:rPr>
                <w:noProof/>
                <w:webHidden/>
              </w:rPr>
              <w:instrText xml:space="preserve"> PAGEREF _Toc150188340 \h </w:instrText>
            </w:r>
            <w:r>
              <w:rPr>
                <w:noProof/>
                <w:webHidden/>
              </w:rPr>
            </w:r>
            <w:r>
              <w:rPr>
                <w:noProof/>
                <w:webHidden/>
              </w:rPr>
              <w:fldChar w:fldCharType="separate"/>
            </w:r>
            <w:r w:rsidR="00C87E85">
              <w:rPr>
                <w:noProof/>
                <w:webHidden/>
              </w:rPr>
              <w:t>26</w:t>
            </w:r>
            <w:r>
              <w:rPr>
                <w:noProof/>
                <w:webHidden/>
              </w:rPr>
              <w:fldChar w:fldCharType="end"/>
            </w:r>
          </w:hyperlink>
        </w:p>
        <w:p w:rsidR="00C87E85" w:rsidRDefault="00342BF4">
          <w:pPr>
            <w:pStyle w:val="31"/>
            <w:tabs>
              <w:tab w:val="right" w:leader="dot" w:pos="9344"/>
            </w:tabs>
            <w:rPr>
              <w:rFonts w:eastAsiaTheme="minorEastAsia"/>
              <w:noProof/>
              <w:lang w:val="ru-RU" w:eastAsia="ru-RU"/>
            </w:rPr>
          </w:pPr>
          <w:hyperlink w:anchor="_Toc150188341" w:history="1">
            <w:r w:rsidR="00C87E85" w:rsidRPr="004E2B3E">
              <w:rPr>
                <w:rStyle w:val="a6"/>
                <w:rFonts w:ascii="Times New Roman" w:hAnsi="Times New Roman" w:cs="Times New Roman"/>
                <w:noProof/>
              </w:rPr>
              <w:t>Список літератури</w:t>
            </w:r>
            <w:r w:rsidR="00C87E85">
              <w:rPr>
                <w:noProof/>
                <w:webHidden/>
              </w:rPr>
              <w:tab/>
            </w:r>
            <w:r>
              <w:rPr>
                <w:noProof/>
                <w:webHidden/>
              </w:rPr>
              <w:fldChar w:fldCharType="begin"/>
            </w:r>
            <w:r w:rsidR="00C87E85">
              <w:rPr>
                <w:noProof/>
                <w:webHidden/>
              </w:rPr>
              <w:instrText xml:space="preserve"> PAGEREF _Toc150188341 \h </w:instrText>
            </w:r>
            <w:r>
              <w:rPr>
                <w:noProof/>
                <w:webHidden/>
              </w:rPr>
            </w:r>
            <w:r>
              <w:rPr>
                <w:noProof/>
                <w:webHidden/>
              </w:rPr>
              <w:fldChar w:fldCharType="separate"/>
            </w:r>
            <w:r w:rsidR="00C87E85">
              <w:rPr>
                <w:noProof/>
                <w:webHidden/>
              </w:rPr>
              <w:t>28</w:t>
            </w:r>
            <w:r>
              <w:rPr>
                <w:noProof/>
                <w:webHidden/>
              </w:rPr>
              <w:fldChar w:fldCharType="end"/>
            </w:r>
          </w:hyperlink>
        </w:p>
        <w:p w:rsidR="00A84705" w:rsidRDefault="00342BF4">
          <w:pPr>
            <w:rPr>
              <w:lang w:val="ru-RU"/>
            </w:rPr>
          </w:pPr>
          <w:r>
            <w:rPr>
              <w:lang w:val="ru-RU"/>
            </w:rPr>
            <w:fldChar w:fldCharType="end"/>
          </w:r>
        </w:p>
      </w:sdtContent>
    </w:sdt>
    <w:p w:rsidR="00656D24" w:rsidRPr="00A84705" w:rsidRDefault="00656D24">
      <w:pPr>
        <w:rPr>
          <w:rFonts w:ascii="Times New Roman" w:hAnsi="Times New Roman"/>
          <w:sz w:val="28"/>
          <w:lang w:val="ru-RU"/>
        </w:rPr>
      </w:pPr>
    </w:p>
    <w:p w:rsidR="00656D24" w:rsidRDefault="00656D24"/>
    <w:p w:rsidR="00656D24" w:rsidRDefault="00656D24"/>
    <w:p w:rsidR="00656D24" w:rsidRDefault="00656D24"/>
    <w:p w:rsidR="00656D24" w:rsidRDefault="00656D24"/>
    <w:p w:rsidR="00656D24" w:rsidRDefault="00656D24"/>
    <w:p w:rsidR="00656D24" w:rsidRDefault="00656D24"/>
    <w:p w:rsidR="00656D24" w:rsidRDefault="00656D24"/>
    <w:p w:rsidR="00656D24" w:rsidRDefault="00656D24"/>
    <w:p w:rsidR="00656D24" w:rsidRDefault="00656D24"/>
    <w:p w:rsidR="00656D24" w:rsidRDefault="00656D24"/>
    <w:p w:rsidR="00656D24" w:rsidRDefault="00656D24"/>
    <w:p w:rsidR="00656D24" w:rsidRDefault="00656D24"/>
    <w:p w:rsidR="00656D24" w:rsidRPr="00AA0B5A" w:rsidRDefault="00AA0B5A" w:rsidP="00A439A1">
      <w:pPr>
        <w:pStyle w:val="1"/>
        <w:jc w:val="center"/>
        <w:rPr>
          <w:rFonts w:ascii="Times New Roman" w:hAnsi="Times New Roman" w:cs="Times New Roman"/>
        </w:rPr>
      </w:pPr>
      <w:bookmarkStart w:id="0" w:name="_Toc150188331"/>
      <w:r>
        <w:rPr>
          <w:rFonts w:ascii="Times New Roman" w:hAnsi="Times New Roman" w:cs="Times New Roman"/>
        </w:rPr>
        <w:lastRenderedPageBreak/>
        <w:t>Вступ</w:t>
      </w:r>
      <w:bookmarkEnd w:id="0"/>
    </w:p>
    <w:p w:rsidR="00F01C81" w:rsidRPr="004E041F" w:rsidRDefault="00F01C81" w:rsidP="005217F8">
      <w:pPr>
        <w:spacing w:line="360" w:lineRule="auto"/>
        <w:ind w:left="1701" w:right="851" w:firstLine="709"/>
        <w:jc w:val="both"/>
        <w:rPr>
          <w:rFonts w:ascii="Times New Roman" w:hAnsi="Times New Roman" w:cs="Times New Roman"/>
          <w:sz w:val="28"/>
          <w:szCs w:val="28"/>
        </w:rPr>
      </w:pPr>
      <w:r w:rsidRPr="004E041F">
        <w:rPr>
          <w:rFonts w:ascii="Times New Roman" w:hAnsi="Times New Roman" w:cs="Times New Roman"/>
          <w:sz w:val="28"/>
          <w:szCs w:val="28"/>
        </w:rPr>
        <w:t xml:space="preserve">Трипільці, що </w:t>
      </w:r>
      <w:r w:rsidR="009E09F3">
        <w:rPr>
          <w:rFonts w:ascii="Times New Roman" w:hAnsi="Times New Roman" w:cs="Times New Roman"/>
          <w:sz w:val="28"/>
          <w:szCs w:val="28"/>
        </w:rPr>
        <w:t xml:space="preserve">прийшли </w:t>
      </w:r>
      <w:r w:rsidRPr="004E041F">
        <w:rPr>
          <w:rFonts w:ascii="Times New Roman" w:hAnsi="Times New Roman" w:cs="Times New Roman"/>
          <w:sz w:val="28"/>
          <w:szCs w:val="28"/>
        </w:rPr>
        <w:t>на землі сучасної України близько 5500 років до н.е.</w:t>
      </w:r>
      <w:r w:rsidR="002B6603" w:rsidRPr="004E041F">
        <w:rPr>
          <w:rFonts w:ascii="Times New Roman" w:hAnsi="Times New Roman" w:cs="Times New Roman"/>
          <w:sz w:val="28"/>
          <w:szCs w:val="28"/>
        </w:rPr>
        <w:t xml:space="preserve"> і залишалися на наших родючих ґ</w:t>
      </w:r>
      <w:r w:rsidRPr="004E041F">
        <w:rPr>
          <w:rFonts w:ascii="Times New Roman" w:hAnsi="Times New Roman" w:cs="Times New Roman"/>
          <w:sz w:val="28"/>
          <w:szCs w:val="28"/>
        </w:rPr>
        <w:t xml:space="preserve">рунтах  майже три тисячі років, </w:t>
      </w:r>
      <w:r w:rsidR="000E5834">
        <w:rPr>
          <w:rFonts w:ascii="Times New Roman" w:hAnsi="Times New Roman" w:cs="Times New Roman"/>
          <w:sz w:val="28"/>
          <w:szCs w:val="28"/>
        </w:rPr>
        <w:t>приблизно до 26</w:t>
      </w:r>
      <w:r w:rsidRPr="004E041F">
        <w:rPr>
          <w:rFonts w:ascii="Times New Roman" w:hAnsi="Times New Roman" w:cs="Times New Roman"/>
          <w:sz w:val="28"/>
          <w:szCs w:val="28"/>
        </w:rPr>
        <w:t>50 р. до н.е. є однією з найвизначніших цивілізацій минулого, яка залишила свідчення про свій величний характер у багатьох виробах культури. Її високорозвинені, як на той час, населені пункти, унікальні керамічні вироби, систематичне землеробство та впровадження новаторських практик у господарстві не могли залишити байдужими археологів, істориків та культурологів.</w:t>
      </w:r>
    </w:p>
    <w:p w:rsidR="000873B3" w:rsidRDefault="00103B11" w:rsidP="005217F8">
      <w:pPr>
        <w:spacing w:line="360" w:lineRule="auto"/>
        <w:ind w:left="1701" w:right="851" w:firstLine="709"/>
        <w:jc w:val="both"/>
        <w:rPr>
          <w:rFonts w:ascii="Times New Roman" w:hAnsi="Times New Roman" w:cs="Times New Roman"/>
          <w:sz w:val="28"/>
          <w:szCs w:val="28"/>
        </w:rPr>
      </w:pPr>
      <w:r w:rsidRPr="004E041F">
        <w:rPr>
          <w:rFonts w:ascii="Times New Roman" w:hAnsi="Times New Roman" w:cs="Times New Roman"/>
          <w:sz w:val="28"/>
          <w:szCs w:val="28"/>
        </w:rPr>
        <w:t xml:space="preserve">Присутність трипільської культури на території України – це дивовижний і захопливий факт нашого минулого. В той час, </w:t>
      </w:r>
      <w:r w:rsidR="00BA7378" w:rsidRPr="004E041F">
        <w:rPr>
          <w:rFonts w:ascii="Times New Roman" w:hAnsi="Times New Roman" w:cs="Times New Roman"/>
          <w:sz w:val="28"/>
          <w:szCs w:val="28"/>
        </w:rPr>
        <w:t>коли до зародження</w:t>
      </w:r>
      <w:r w:rsidR="004D69B3" w:rsidRPr="004E041F">
        <w:rPr>
          <w:rFonts w:ascii="Times New Roman" w:hAnsi="Times New Roman" w:cs="Times New Roman"/>
          <w:sz w:val="28"/>
          <w:szCs w:val="28"/>
        </w:rPr>
        <w:t xml:space="preserve"> перших славетних цивіл</w:t>
      </w:r>
      <w:r w:rsidR="002B6603" w:rsidRPr="004E041F">
        <w:rPr>
          <w:rFonts w:ascii="Times New Roman" w:hAnsi="Times New Roman" w:cs="Times New Roman"/>
          <w:sz w:val="28"/>
          <w:szCs w:val="28"/>
        </w:rPr>
        <w:t xml:space="preserve">ізацій </w:t>
      </w:r>
      <w:r w:rsidR="00363A20" w:rsidRPr="004E041F">
        <w:rPr>
          <w:rFonts w:ascii="Times New Roman" w:hAnsi="Times New Roman" w:cs="Times New Roman"/>
          <w:sz w:val="28"/>
          <w:szCs w:val="28"/>
        </w:rPr>
        <w:t>Ш</w:t>
      </w:r>
      <w:r w:rsidR="004D69B3" w:rsidRPr="004E041F">
        <w:rPr>
          <w:rFonts w:ascii="Times New Roman" w:hAnsi="Times New Roman" w:cs="Times New Roman"/>
          <w:sz w:val="28"/>
          <w:szCs w:val="28"/>
        </w:rPr>
        <w:t xml:space="preserve">умерів </w:t>
      </w:r>
      <w:r w:rsidR="002B6603" w:rsidRPr="004E041F">
        <w:rPr>
          <w:rFonts w:ascii="Times New Roman" w:hAnsi="Times New Roman" w:cs="Times New Roman"/>
          <w:sz w:val="28"/>
          <w:szCs w:val="28"/>
        </w:rPr>
        <w:t>та а</w:t>
      </w:r>
      <w:r w:rsidR="00363A20" w:rsidRPr="004E041F">
        <w:rPr>
          <w:rFonts w:ascii="Times New Roman" w:hAnsi="Times New Roman" w:cs="Times New Roman"/>
          <w:sz w:val="28"/>
          <w:szCs w:val="28"/>
        </w:rPr>
        <w:t>ккаді</w:t>
      </w:r>
      <w:r w:rsidR="002B6603" w:rsidRPr="004E041F">
        <w:rPr>
          <w:rFonts w:ascii="Times New Roman" w:hAnsi="Times New Roman" w:cs="Times New Roman"/>
          <w:sz w:val="28"/>
          <w:szCs w:val="28"/>
        </w:rPr>
        <w:t>в</w:t>
      </w:r>
      <w:r w:rsidR="00363A20" w:rsidRPr="004E041F">
        <w:rPr>
          <w:rFonts w:ascii="Times New Roman" w:hAnsi="Times New Roman" w:cs="Times New Roman"/>
          <w:sz w:val="28"/>
          <w:szCs w:val="28"/>
        </w:rPr>
        <w:t xml:space="preserve"> у М</w:t>
      </w:r>
      <w:r w:rsidR="004D69B3" w:rsidRPr="004E041F">
        <w:rPr>
          <w:rFonts w:ascii="Times New Roman" w:hAnsi="Times New Roman" w:cs="Times New Roman"/>
          <w:sz w:val="28"/>
          <w:szCs w:val="28"/>
        </w:rPr>
        <w:t xml:space="preserve">есопотамії залишалося ще більше 2000 років, на землях нашої держави </w:t>
      </w:r>
      <w:r w:rsidR="00363A20" w:rsidRPr="004E041F">
        <w:rPr>
          <w:rFonts w:ascii="Times New Roman" w:hAnsi="Times New Roman" w:cs="Times New Roman"/>
          <w:sz w:val="28"/>
          <w:szCs w:val="28"/>
        </w:rPr>
        <w:t>вже існували міста з населенням у понад 15000 чоловік.</w:t>
      </w:r>
    </w:p>
    <w:p w:rsidR="00AA0B5A" w:rsidRDefault="005804E8" w:rsidP="005217F8">
      <w:pPr>
        <w:spacing w:line="360" w:lineRule="auto"/>
        <w:ind w:left="1701" w:right="851" w:firstLine="709"/>
        <w:jc w:val="both"/>
        <w:rPr>
          <w:rFonts w:ascii="Times New Roman" w:hAnsi="Times New Roman" w:cs="Times New Roman"/>
          <w:sz w:val="28"/>
          <w:szCs w:val="28"/>
        </w:rPr>
      </w:pPr>
      <w:r w:rsidRPr="004E041F">
        <w:rPr>
          <w:rFonts w:ascii="Times New Roman" w:hAnsi="Times New Roman" w:cs="Times New Roman"/>
          <w:sz w:val="28"/>
          <w:szCs w:val="28"/>
        </w:rPr>
        <w:t xml:space="preserve">Варто зазначити, що перше поселення трипільської цивілізації було знайдене не в Україні, а у Румунії у 1884 р. біля села Кукутень. Саме тому у Румунських джерелах вона носить назву «Кукутенської цивілізації», хоча найбільш розповсюдженим терміном, все ж таки, є </w:t>
      </w:r>
      <w:r w:rsidR="00650B76" w:rsidRPr="004E041F">
        <w:rPr>
          <w:rFonts w:ascii="Times New Roman" w:hAnsi="Times New Roman" w:cs="Times New Roman"/>
          <w:sz w:val="28"/>
          <w:szCs w:val="28"/>
        </w:rPr>
        <w:t xml:space="preserve">кукутень-трипільська цивілізація. Така назва підкреслює, що ця стародавня цивілізація розміщувалась на території декількох країн, і однозначно привласнювати її собі неправильно. Хоча у цьому рефераті я, в основному, буду вживати саме </w:t>
      </w:r>
      <w:r w:rsidR="001B321E" w:rsidRPr="004E041F">
        <w:rPr>
          <w:rFonts w:ascii="Times New Roman" w:hAnsi="Times New Roman" w:cs="Times New Roman"/>
          <w:sz w:val="28"/>
          <w:szCs w:val="28"/>
        </w:rPr>
        <w:lastRenderedPageBreak/>
        <w:t>термін трипільська цивілізація, тому що, по перше,</w:t>
      </w:r>
      <w:r w:rsidR="00650B76" w:rsidRPr="004E041F">
        <w:rPr>
          <w:rFonts w:ascii="Times New Roman" w:hAnsi="Times New Roman" w:cs="Times New Roman"/>
          <w:sz w:val="28"/>
          <w:szCs w:val="28"/>
        </w:rPr>
        <w:t xml:space="preserve"> </w:t>
      </w:r>
      <w:r w:rsidR="001B321E" w:rsidRPr="004E041F">
        <w:rPr>
          <w:rFonts w:ascii="Times New Roman" w:hAnsi="Times New Roman" w:cs="Times New Roman"/>
          <w:sz w:val="28"/>
          <w:szCs w:val="28"/>
        </w:rPr>
        <w:t xml:space="preserve">мова йтиме саме про цивілізацію </w:t>
      </w:r>
      <w:r w:rsidR="00650B76" w:rsidRPr="004E041F">
        <w:rPr>
          <w:rFonts w:ascii="Times New Roman" w:hAnsi="Times New Roman" w:cs="Times New Roman"/>
          <w:sz w:val="28"/>
          <w:szCs w:val="28"/>
        </w:rPr>
        <w:t xml:space="preserve">на території України, </w:t>
      </w:r>
      <w:r w:rsidR="001B321E" w:rsidRPr="004E041F">
        <w:rPr>
          <w:rFonts w:ascii="Times New Roman" w:hAnsi="Times New Roman" w:cs="Times New Roman"/>
          <w:sz w:val="28"/>
          <w:szCs w:val="28"/>
        </w:rPr>
        <w:t xml:space="preserve">по друге, щоб спростити подачу інформації, </w:t>
      </w:r>
      <w:r w:rsidR="00650B76" w:rsidRPr="004E041F">
        <w:rPr>
          <w:rFonts w:ascii="Times New Roman" w:hAnsi="Times New Roman" w:cs="Times New Roman"/>
          <w:sz w:val="28"/>
          <w:szCs w:val="28"/>
        </w:rPr>
        <w:t>важливо пам’ятати, що жодна країна немає монополії на стародавню культуру.</w:t>
      </w:r>
    </w:p>
    <w:p w:rsidR="00441413" w:rsidRDefault="00441413" w:rsidP="005217F8">
      <w:pPr>
        <w:spacing w:line="360" w:lineRule="auto"/>
        <w:ind w:left="1701" w:right="851" w:firstLine="709"/>
        <w:jc w:val="both"/>
        <w:rPr>
          <w:rFonts w:ascii="Times New Roman" w:hAnsi="Times New Roman" w:cs="Times New Roman"/>
          <w:sz w:val="28"/>
          <w:szCs w:val="28"/>
        </w:rPr>
      </w:pPr>
    </w:p>
    <w:p w:rsidR="00441413" w:rsidRDefault="00441413" w:rsidP="005217F8">
      <w:pPr>
        <w:spacing w:line="360" w:lineRule="auto"/>
        <w:ind w:left="1701" w:right="851" w:firstLine="709"/>
        <w:jc w:val="both"/>
        <w:rPr>
          <w:rFonts w:ascii="Times New Roman" w:hAnsi="Times New Roman" w:cs="Times New Roman"/>
          <w:sz w:val="28"/>
          <w:szCs w:val="28"/>
        </w:rPr>
      </w:pPr>
    </w:p>
    <w:p w:rsidR="00441413" w:rsidRDefault="00441413" w:rsidP="005217F8">
      <w:pPr>
        <w:spacing w:line="360" w:lineRule="auto"/>
        <w:ind w:left="1701" w:right="851" w:firstLine="709"/>
        <w:jc w:val="both"/>
        <w:rPr>
          <w:rFonts w:ascii="Times New Roman" w:hAnsi="Times New Roman" w:cs="Times New Roman"/>
          <w:sz w:val="28"/>
          <w:szCs w:val="28"/>
        </w:rPr>
      </w:pPr>
    </w:p>
    <w:p w:rsidR="00441413" w:rsidRDefault="00441413" w:rsidP="005217F8">
      <w:pPr>
        <w:spacing w:line="360" w:lineRule="auto"/>
        <w:ind w:left="1701" w:right="851" w:firstLine="709"/>
        <w:jc w:val="both"/>
        <w:rPr>
          <w:rFonts w:ascii="Times New Roman" w:hAnsi="Times New Roman" w:cs="Times New Roman"/>
          <w:sz w:val="28"/>
          <w:szCs w:val="28"/>
        </w:rPr>
      </w:pPr>
    </w:p>
    <w:p w:rsidR="00441413" w:rsidRDefault="00441413" w:rsidP="005217F8">
      <w:pPr>
        <w:spacing w:line="360" w:lineRule="auto"/>
        <w:ind w:left="1701" w:right="851" w:firstLine="709"/>
        <w:jc w:val="both"/>
        <w:rPr>
          <w:rFonts w:ascii="Times New Roman" w:hAnsi="Times New Roman" w:cs="Times New Roman"/>
          <w:sz w:val="28"/>
          <w:szCs w:val="28"/>
        </w:rPr>
      </w:pPr>
    </w:p>
    <w:p w:rsidR="00441413" w:rsidRDefault="00441413" w:rsidP="005217F8">
      <w:pPr>
        <w:spacing w:line="360" w:lineRule="auto"/>
        <w:ind w:left="1701" w:right="851" w:firstLine="709"/>
        <w:jc w:val="both"/>
        <w:rPr>
          <w:rFonts w:ascii="Times New Roman" w:hAnsi="Times New Roman" w:cs="Times New Roman"/>
          <w:sz w:val="28"/>
          <w:szCs w:val="28"/>
        </w:rPr>
      </w:pPr>
    </w:p>
    <w:p w:rsidR="00441413" w:rsidRDefault="00441413" w:rsidP="005217F8">
      <w:pPr>
        <w:spacing w:line="360" w:lineRule="auto"/>
        <w:ind w:left="1701" w:right="851" w:firstLine="709"/>
        <w:jc w:val="both"/>
        <w:rPr>
          <w:rFonts w:ascii="Times New Roman" w:hAnsi="Times New Roman" w:cs="Times New Roman"/>
          <w:sz w:val="28"/>
          <w:szCs w:val="28"/>
        </w:rPr>
      </w:pPr>
    </w:p>
    <w:p w:rsidR="00441413" w:rsidRDefault="00441413" w:rsidP="005217F8">
      <w:pPr>
        <w:spacing w:line="360" w:lineRule="auto"/>
        <w:ind w:left="1701" w:right="851" w:firstLine="709"/>
        <w:jc w:val="both"/>
        <w:rPr>
          <w:rFonts w:ascii="Times New Roman" w:hAnsi="Times New Roman" w:cs="Times New Roman"/>
          <w:sz w:val="28"/>
          <w:szCs w:val="28"/>
        </w:rPr>
      </w:pPr>
    </w:p>
    <w:p w:rsidR="00441413" w:rsidRDefault="00441413" w:rsidP="005217F8">
      <w:pPr>
        <w:spacing w:line="360" w:lineRule="auto"/>
        <w:ind w:left="1701" w:right="851" w:firstLine="709"/>
        <w:jc w:val="both"/>
        <w:rPr>
          <w:rFonts w:ascii="Times New Roman" w:hAnsi="Times New Roman" w:cs="Times New Roman"/>
          <w:sz w:val="28"/>
          <w:szCs w:val="28"/>
        </w:rPr>
      </w:pPr>
    </w:p>
    <w:p w:rsidR="00441413" w:rsidRDefault="00441413" w:rsidP="005217F8">
      <w:pPr>
        <w:spacing w:line="360" w:lineRule="auto"/>
        <w:ind w:left="1701" w:right="851" w:firstLine="709"/>
        <w:jc w:val="both"/>
        <w:rPr>
          <w:rFonts w:ascii="Times New Roman" w:hAnsi="Times New Roman" w:cs="Times New Roman"/>
          <w:sz w:val="28"/>
          <w:szCs w:val="28"/>
        </w:rPr>
      </w:pPr>
    </w:p>
    <w:p w:rsidR="00441413" w:rsidRDefault="00441413" w:rsidP="005217F8">
      <w:pPr>
        <w:spacing w:line="360" w:lineRule="auto"/>
        <w:ind w:left="1701" w:right="851" w:firstLine="709"/>
        <w:jc w:val="both"/>
        <w:rPr>
          <w:rFonts w:ascii="Times New Roman" w:hAnsi="Times New Roman" w:cs="Times New Roman"/>
          <w:sz w:val="28"/>
          <w:szCs w:val="28"/>
        </w:rPr>
      </w:pPr>
    </w:p>
    <w:p w:rsidR="00441413" w:rsidRDefault="00441413" w:rsidP="005217F8">
      <w:pPr>
        <w:spacing w:line="360" w:lineRule="auto"/>
        <w:ind w:left="1701" w:right="851" w:firstLine="709"/>
        <w:jc w:val="both"/>
        <w:rPr>
          <w:rFonts w:ascii="Times New Roman" w:hAnsi="Times New Roman" w:cs="Times New Roman"/>
          <w:sz w:val="28"/>
          <w:szCs w:val="28"/>
        </w:rPr>
      </w:pPr>
    </w:p>
    <w:p w:rsidR="00441413" w:rsidRDefault="00441413" w:rsidP="005217F8">
      <w:pPr>
        <w:spacing w:line="360" w:lineRule="auto"/>
        <w:ind w:left="1701" w:right="851" w:firstLine="709"/>
        <w:jc w:val="both"/>
        <w:rPr>
          <w:rFonts w:ascii="Times New Roman" w:hAnsi="Times New Roman" w:cs="Times New Roman"/>
          <w:sz w:val="28"/>
          <w:szCs w:val="28"/>
        </w:rPr>
      </w:pPr>
    </w:p>
    <w:p w:rsidR="00441413" w:rsidRDefault="00441413" w:rsidP="005217F8">
      <w:pPr>
        <w:spacing w:line="360" w:lineRule="auto"/>
        <w:ind w:left="1701" w:right="851" w:firstLine="709"/>
        <w:jc w:val="both"/>
        <w:rPr>
          <w:rFonts w:ascii="Times New Roman" w:hAnsi="Times New Roman" w:cs="Times New Roman"/>
          <w:sz w:val="28"/>
          <w:szCs w:val="28"/>
        </w:rPr>
      </w:pPr>
    </w:p>
    <w:p w:rsidR="00441413" w:rsidRPr="004E041F" w:rsidRDefault="00441413" w:rsidP="005217F8">
      <w:pPr>
        <w:spacing w:line="360" w:lineRule="auto"/>
        <w:ind w:left="1701" w:right="851" w:firstLine="709"/>
        <w:jc w:val="both"/>
        <w:rPr>
          <w:rFonts w:ascii="Times New Roman" w:hAnsi="Times New Roman" w:cs="Times New Roman"/>
          <w:sz w:val="28"/>
          <w:szCs w:val="28"/>
        </w:rPr>
      </w:pPr>
    </w:p>
    <w:p w:rsidR="00656D24" w:rsidRPr="004E041F" w:rsidRDefault="00C85C1F" w:rsidP="00441413">
      <w:pPr>
        <w:pStyle w:val="1"/>
        <w:spacing w:before="0" w:line="360" w:lineRule="auto"/>
        <w:ind w:left="1701" w:right="851"/>
        <w:jc w:val="both"/>
        <w:rPr>
          <w:rFonts w:ascii="Times New Roman" w:hAnsi="Times New Roman" w:cs="Times New Roman"/>
        </w:rPr>
      </w:pPr>
      <w:bookmarkStart w:id="1" w:name="_Toc150188332"/>
      <w:r w:rsidRPr="004E041F">
        <w:rPr>
          <w:rFonts w:ascii="Times New Roman" w:hAnsi="Times New Roman" w:cs="Times New Roman"/>
        </w:rPr>
        <w:lastRenderedPageBreak/>
        <w:t>1.Походження та історія трипільців.</w:t>
      </w:r>
      <w:r w:rsidR="004C4FBA" w:rsidRPr="004E041F">
        <w:rPr>
          <w:rFonts w:ascii="Times New Roman" w:hAnsi="Times New Roman" w:cs="Times New Roman"/>
        </w:rPr>
        <w:t xml:space="preserve"> Трипільський міф.</w:t>
      </w:r>
      <w:bookmarkEnd w:id="1"/>
    </w:p>
    <w:p w:rsidR="00BC7776" w:rsidRPr="004E041F" w:rsidRDefault="00A84705" w:rsidP="00441413">
      <w:pPr>
        <w:pStyle w:val="1"/>
        <w:spacing w:before="0" w:line="360" w:lineRule="auto"/>
        <w:ind w:left="1701" w:right="851"/>
        <w:jc w:val="center"/>
        <w:rPr>
          <w:rFonts w:ascii="Times New Roman" w:hAnsi="Times New Roman" w:cs="Times New Roman"/>
        </w:rPr>
      </w:pPr>
      <w:bookmarkStart w:id="2" w:name="_Toc150188333"/>
      <w:r>
        <w:rPr>
          <w:rFonts w:ascii="Times New Roman" w:hAnsi="Times New Roman" w:cs="Times New Roman"/>
        </w:rPr>
        <w:t>1.1</w:t>
      </w:r>
      <w:r w:rsidR="00FF61A6">
        <w:rPr>
          <w:rFonts w:ascii="Times New Roman" w:hAnsi="Times New Roman" w:cs="Times New Roman"/>
        </w:rPr>
        <w:t>.</w:t>
      </w:r>
      <w:r w:rsidR="00BC7776" w:rsidRPr="004E041F">
        <w:rPr>
          <w:rFonts w:ascii="Times New Roman" w:hAnsi="Times New Roman" w:cs="Times New Roman"/>
        </w:rPr>
        <w:t xml:space="preserve"> Основні відомості про Трипілля та періодизація</w:t>
      </w:r>
      <w:bookmarkEnd w:id="2"/>
    </w:p>
    <w:p w:rsidR="00446617" w:rsidRDefault="00B57A46" w:rsidP="00957BCD">
      <w:pPr>
        <w:spacing w:after="0" w:line="360" w:lineRule="auto"/>
        <w:ind w:left="1701" w:right="851" w:firstLine="709"/>
        <w:jc w:val="both"/>
        <w:rPr>
          <w:rFonts w:ascii="Times New Roman" w:hAnsi="Times New Roman" w:cs="Times New Roman"/>
          <w:sz w:val="28"/>
          <w:szCs w:val="28"/>
        </w:rPr>
      </w:pPr>
      <w:r w:rsidRPr="004E041F">
        <w:rPr>
          <w:rFonts w:ascii="Times New Roman" w:hAnsi="Times New Roman" w:cs="Times New Roman"/>
          <w:sz w:val="28"/>
          <w:szCs w:val="28"/>
        </w:rPr>
        <w:t xml:space="preserve">Кінець </w:t>
      </w:r>
      <w:r w:rsidRPr="004E041F">
        <w:rPr>
          <w:rFonts w:ascii="Times New Roman" w:hAnsi="Times New Roman" w:cs="Times New Roman"/>
          <w:sz w:val="28"/>
          <w:szCs w:val="28"/>
          <w:lang w:val="en-US"/>
        </w:rPr>
        <w:t>XIX</w:t>
      </w:r>
      <w:r w:rsidRPr="004E041F">
        <w:rPr>
          <w:rFonts w:ascii="Times New Roman" w:hAnsi="Times New Roman" w:cs="Times New Roman"/>
          <w:sz w:val="28"/>
          <w:szCs w:val="28"/>
        </w:rPr>
        <w:t xml:space="preserve"> та початок </w:t>
      </w:r>
      <w:r w:rsidRPr="004E041F">
        <w:rPr>
          <w:rFonts w:ascii="Times New Roman" w:hAnsi="Times New Roman" w:cs="Times New Roman"/>
          <w:sz w:val="28"/>
          <w:szCs w:val="28"/>
          <w:lang w:val="en-US"/>
        </w:rPr>
        <w:t>XX</w:t>
      </w:r>
      <w:r w:rsidRPr="004E041F">
        <w:rPr>
          <w:rFonts w:ascii="Times New Roman" w:hAnsi="Times New Roman" w:cs="Times New Roman"/>
          <w:sz w:val="28"/>
          <w:szCs w:val="28"/>
        </w:rPr>
        <w:t xml:space="preserve"> століття інколи називають часом археологічних відкриттів. Саме</w:t>
      </w:r>
      <w:r w:rsidR="000D0052" w:rsidRPr="004E041F">
        <w:rPr>
          <w:rFonts w:ascii="Times New Roman" w:hAnsi="Times New Roman" w:cs="Times New Roman"/>
          <w:sz w:val="28"/>
          <w:szCs w:val="28"/>
        </w:rPr>
        <w:t xml:space="preserve"> тоді Г.Шліманн розкопав Трою, Мікени, Тірінф, А.Еванс виявив залишки </w:t>
      </w:r>
      <w:r w:rsidRPr="004E041F">
        <w:rPr>
          <w:rFonts w:ascii="Times New Roman" w:hAnsi="Times New Roman" w:cs="Times New Roman"/>
          <w:sz w:val="28"/>
          <w:szCs w:val="28"/>
        </w:rPr>
        <w:t>палацової</w:t>
      </w:r>
      <w:r w:rsidR="000D0052" w:rsidRPr="004E041F">
        <w:rPr>
          <w:rFonts w:ascii="Times New Roman" w:hAnsi="Times New Roman" w:cs="Times New Roman"/>
          <w:sz w:val="28"/>
          <w:szCs w:val="28"/>
        </w:rPr>
        <w:t xml:space="preserve"> </w:t>
      </w:r>
      <w:r w:rsidRPr="004E041F">
        <w:rPr>
          <w:rFonts w:ascii="Times New Roman" w:hAnsi="Times New Roman" w:cs="Times New Roman"/>
          <w:sz w:val="28"/>
          <w:szCs w:val="28"/>
        </w:rPr>
        <w:t>держави</w:t>
      </w:r>
      <w:r w:rsidR="000D0052" w:rsidRPr="004E041F">
        <w:rPr>
          <w:rFonts w:ascii="Times New Roman" w:hAnsi="Times New Roman" w:cs="Times New Roman"/>
          <w:sz w:val="28"/>
          <w:szCs w:val="28"/>
        </w:rPr>
        <w:t>, яку назвав мінойською</w:t>
      </w:r>
      <w:r w:rsidRPr="004E041F">
        <w:rPr>
          <w:rFonts w:ascii="Times New Roman" w:hAnsi="Times New Roman" w:cs="Times New Roman"/>
          <w:sz w:val="28"/>
          <w:szCs w:val="28"/>
        </w:rPr>
        <w:t>. В Україні теж</w:t>
      </w:r>
      <w:r w:rsidR="000D0052" w:rsidRPr="004E041F">
        <w:rPr>
          <w:rFonts w:ascii="Times New Roman" w:hAnsi="Times New Roman" w:cs="Times New Roman"/>
          <w:sz w:val="28"/>
          <w:szCs w:val="28"/>
        </w:rPr>
        <w:t xml:space="preserve"> </w:t>
      </w:r>
      <w:r w:rsidRPr="004E041F">
        <w:rPr>
          <w:rFonts w:ascii="Times New Roman" w:hAnsi="Times New Roman" w:cs="Times New Roman"/>
          <w:sz w:val="28"/>
          <w:szCs w:val="28"/>
        </w:rPr>
        <w:t xml:space="preserve">було зроблено багато досліджень, і особливу увагу привернули до себе роботи </w:t>
      </w:r>
      <w:r w:rsidR="000D0052" w:rsidRPr="004E041F">
        <w:rPr>
          <w:rFonts w:ascii="Times New Roman" w:hAnsi="Times New Roman" w:cs="Times New Roman"/>
          <w:sz w:val="28"/>
          <w:szCs w:val="28"/>
        </w:rPr>
        <w:t xml:space="preserve">видатного археолога чеського походження </w:t>
      </w:r>
      <w:r w:rsidRPr="004E041F">
        <w:rPr>
          <w:rFonts w:ascii="Times New Roman" w:hAnsi="Times New Roman" w:cs="Times New Roman"/>
          <w:sz w:val="28"/>
          <w:szCs w:val="28"/>
        </w:rPr>
        <w:t>В.Хвойки,</w:t>
      </w:r>
      <w:r w:rsidR="000D0052" w:rsidRPr="004E041F">
        <w:rPr>
          <w:rFonts w:ascii="Times New Roman" w:hAnsi="Times New Roman" w:cs="Times New Roman"/>
          <w:sz w:val="28"/>
          <w:szCs w:val="28"/>
        </w:rPr>
        <w:t xml:space="preserve"> </w:t>
      </w:r>
      <w:r w:rsidRPr="004E041F">
        <w:rPr>
          <w:rFonts w:ascii="Times New Roman" w:hAnsi="Times New Roman" w:cs="Times New Roman"/>
          <w:sz w:val="28"/>
          <w:szCs w:val="28"/>
        </w:rPr>
        <w:t>який з 1893 року проводив розкопи в Києві на вулиці Кирилівській, і ці знахідки були</w:t>
      </w:r>
      <w:r w:rsidR="000D0052" w:rsidRPr="004E041F">
        <w:rPr>
          <w:rFonts w:ascii="Times New Roman" w:hAnsi="Times New Roman" w:cs="Times New Roman"/>
          <w:sz w:val="28"/>
          <w:szCs w:val="28"/>
        </w:rPr>
        <w:t xml:space="preserve"> </w:t>
      </w:r>
      <w:r w:rsidRPr="004E041F">
        <w:rPr>
          <w:rFonts w:ascii="Times New Roman" w:hAnsi="Times New Roman" w:cs="Times New Roman"/>
          <w:sz w:val="28"/>
          <w:szCs w:val="28"/>
        </w:rPr>
        <w:t>відмінні від знайд</w:t>
      </w:r>
      <w:r w:rsidR="000D0052" w:rsidRPr="004E041F">
        <w:rPr>
          <w:rFonts w:ascii="Times New Roman" w:hAnsi="Times New Roman" w:cs="Times New Roman"/>
          <w:sz w:val="28"/>
          <w:szCs w:val="28"/>
        </w:rPr>
        <w:t xml:space="preserve">ених раніше. Незабаром   у 1896 </w:t>
      </w:r>
      <w:r w:rsidRPr="004E041F">
        <w:rPr>
          <w:rFonts w:ascii="Times New Roman" w:hAnsi="Times New Roman" w:cs="Times New Roman"/>
          <w:sz w:val="28"/>
          <w:szCs w:val="28"/>
        </w:rPr>
        <w:t>році В.Хвойка проводить розкопи і в</w:t>
      </w:r>
      <w:r w:rsidR="000D0052" w:rsidRPr="004E041F">
        <w:rPr>
          <w:rFonts w:ascii="Times New Roman" w:hAnsi="Times New Roman" w:cs="Times New Roman"/>
          <w:sz w:val="28"/>
          <w:szCs w:val="28"/>
        </w:rPr>
        <w:t xml:space="preserve"> </w:t>
      </w:r>
      <w:r w:rsidRPr="004E041F">
        <w:rPr>
          <w:rFonts w:ascii="Times New Roman" w:hAnsi="Times New Roman" w:cs="Times New Roman"/>
          <w:sz w:val="28"/>
          <w:szCs w:val="28"/>
        </w:rPr>
        <w:t xml:space="preserve">селі Трипілля, де виявляє пам’ятки тієї ж культури, що й знайдена ним у Києві. </w:t>
      </w:r>
      <w:r w:rsidR="000873B3">
        <w:rPr>
          <w:rFonts w:ascii="Times New Roman" w:hAnsi="Times New Roman" w:cs="Times New Roman"/>
          <w:sz w:val="28"/>
          <w:szCs w:val="28"/>
        </w:rPr>
        <w:t xml:space="preserve">  </w:t>
      </w:r>
      <w:r w:rsidRPr="004E041F">
        <w:rPr>
          <w:rFonts w:ascii="Times New Roman" w:hAnsi="Times New Roman" w:cs="Times New Roman"/>
          <w:sz w:val="28"/>
          <w:szCs w:val="28"/>
        </w:rPr>
        <w:t>Звідти, від</w:t>
      </w:r>
      <w:r w:rsidR="000D0052" w:rsidRPr="004E041F">
        <w:rPr>
          <w:rFonts w:ascii="Times New Roman" w:hAnsi="Times New Roman" w:cs="Times New Roman"/>
          <w:sz w:val="28"/>
          <w:szCs w:val="28"/>
        </w:rPr>
        <w:t xml:space="preserve"> </w:t>
      </w:r>
      <w:r w:rsidRPr="004E041F">
        <w:rPr>
          <w:rFonts w:ascii="Times New Roman" w:hAnsi="Times New Roman" w:cs="Times New Roman"/>
          <w:sz w:val="28"/>
          <w:szCs w:val="28"/>
        </w:rPr>
        <w:t>назви села, і пішла назва культури – трипільська.</w:t>
      </w:r>
    </w:p>
    <w:p w:rsidR="00B57A46" w:rsidRPr="004E041F" w:rsidRDefault="00B57A46" w:rsidP="00957BCD">
      <w:pPr>
        <w:spacing w:after="0" w:line="360" w:lineRule="auto"/>
        <w:ind w:left="1701" w:right="851" w:firstLine="709"/>
        <w:jc w:val="both"/>
        <w:rPr>
          <w:rFonts w:ascii="Times New Roman" w:hAnsi="Times New Roman" w:cs="Times New Roman"/>
          <w:sz w:val="28"/>
          <w:szCs w:val="28"/>
        </w:rPr>
      </w:pPr>
      <w:r w:rsidRPr="004E041F">
        <w:rPr>
          <w:rFonts w:ascii="Times New Roman" w:hAnsi="Times New Roman" w:cs="Times New Roman"/>
          <w:sz w:val="28"/>
          <w:szCs w:val="28"/>
        </w:rPr>
        <w:t>Ця подія мала велике значення для вченого світу. З-під землі вдалося дістати пам’ятки культури, настільки відмінної від звичних нам зразків "первісного" суспільства, що можна було переписувати всю історію сучасної цивілізації.</w:t>
      </w:r>
    </w:p>
    <w:p w:rsidR="000873B3" w:rsidRDefault="00B57A46" w:rsidP="00957BCD">
      <w:pPr>
        <w:spacing w:after="0" w:line="360" w:lineRule="auto"/>
        <w:ind w:left="1701" w:right="851" w:firstLine="709"/>
        <w:jc w:val="both"/>
        <w:rPr>
          <w:rFonts w:ascii="Times New Roman" w:hAnsi="Times New Roman" w:cs="Times New Roman"/>
          <w:sz w:val="28"/>
          <w:szCs w:val="28"/>
        </w:rPr>
      </w:pPr>
      <w:r w:rsidRPr="004E041F">
        <w:rPr>
          <w:rFonts w:ascii="Times New Roman" w:hAnsi="Times New Roman" w:cs="Times New Roman"/>
          <w:sz w:val="28"/>
          <w:szCs w:val="28"/>
        </w:rPr>
        <w:t xml:space="preserve">Колос, звичайно ж, устояв. Історія сучасної цивілізації, з її завоюваннями, помпезними соборами і кривавими революціями, не похитнулася. Та перша крапля, що підточувала камінь людської свідомості, упала на, здавалося б, непорушний граніт. Зовсім поряд з великим мегаполісом столиці України – Києвом, було знайдено зразки матеріальної культури, що гармонічно співіснувала свого часу з навколишнім світом. Зразки ці </w:t>
      </w:r>
      <w:r w:rsidRPr="004E041F">
        <w:rPr>
          <w:rFonts w:ascii="Times New Roman" w:hAnsi="Times New Roman" w:cs="Times New Roman"/>
          <w:sz w:val="28"/>
          <w:szCs w:val="28"/>
        </w:rPr>
        <w:lastRenderedPageBreak/>
        <w:t xml:space="preserve">свідчили, що ми тільки починаємо підкрадатися у своєму розумінні ролі і місця людини на Землі, до того рівня мислення, який побутував у період, названий дослідниками кам’яним віком. </w:t>
      </w:r>
    </w:p>
    <w:p w:rsidR="00B57A46" w:rsidRPr="004E041F" w:rsidRDefault="00B57A46" w:rsidP="00957BCD">
      <w:pPr>
        <w:spacing w:after="0" w:line="360" w:lineRule="auto"/>
        <w:ind w:left="1701" w:right="851" w:firstLine="709"/>
        <w:jc w:val="both"/>
        <w:rPr>
          <w:rFonts w:ascii="Times New Roman" w:hAnsi="Times New Roman" w:cs="Times New Roman"/>
          <w:sz w:val="28"/>
          <w:szCs w:val="28"/>
        </w:rPr>
      </w:pPr>
      <w:r w:rsidRPr="004E041F">
        <w:rPr>
          <w:rFonts w:ascii="Times New Roman" w:hAnsi="Times New Roman" w:cs="Times New Roman"/>
          <w:sz w:val="28"/>
          <w:szCs w:val="28"/>
        </w:rPr>
        <w:t xml:space="preserve">Дивним чином фрагменти культурної спадщини давніх трипільців легко і гармонійно укладалися до концепції знань арійських племен Індії і мали безліч прямих паралелей з системами знань великої кількості давніх культур різних куточків світу: від Гірського Алтаю у Росії до пустелі Сонора у Мексиці. </w:t>
      </w:r>
      <w:r w:rsidR="00041ACF" w:rsidRPr="004E041F">
        <w:rPr>
          <w:rFonts w:ascii="Times New Roman" w:hAnsi="Times New Roman" w:cs="Times New Roman"/>
          <w:sz w:val="28"/>
          <w:szCs w:val="28"/>
        </w:rPr>
        <w:t>У цьому зв’</w:t>
      </w:r>
      <w:r w:rsidRPr="004E041F">
        <w:rPr>
          <w:rFonts w:ascii="Times New Roman" w:hAnsi="Times New Roman" w:cs="Times New Roman"/>
          <w:sz w:val="28"/>
          <w:szCs w:val="28"/>
        </w:rPr>
        <w:t>язку надзвичайно цікавими видаються порівняльні дослідження різноманітних подібних культур як далекого минулого, так і найближчого сучасного.</w:t>
      </w:r>
    </w:p>
    <w:p w:rsidR="005E62DF" w:rsidRDefault="00B57A46" w:rsidP="00957BCD">
      <w:pPr>
        <w:spacing w:after="0" w:line="360" w:lineRule="auto"/>
        <w:ind w:left="1701" w:right="851" w:firstLine="709"/>
        <w:jc w:val="both"/>
        <w:rPr>
          <w:rFonts w:ascii="Times New Roman" w:hAnsi="Times New Roman" w:cs="Times New Roman"/>
          <w:sz w:val="28"/>
          <w:szCs w:val="28"/>
        </w:rPr>
      </w:pPr>
      <w:r w:rsidRPr="004E041F">
        <w:rPr>
          <w:rFonts w:ascii="Times New Roman" w:hAnsi="Times New Roman" w:cs="Times New Roman"/>
          <w:sz w:val="28"/>
          <w:szCs w:val="28"/>
        </w:rPr>
        <w:t>Предметом вивчення у випадку трипілля виступають різноманітні речі хатнього вжитку, як то черепки, горщики та інша кераміка, виконана, як зараз би сказали, у модерновому ключі. Малюнки і зображення при уважному погляді не можуть не вразити глибиною і якимось прихованим змістом, над розгадкою якого б`ється уже не одне покоління археологів, етнографів та антропологів. Ці дослідження виходять з того величезного значення, яке надавалося в давні часи зображенню.</w:t>
      </w:r>
    </w:p>
    <w:p w:rsidR="00B57A46" w:rsidRPr="005217F8" w:rsidRDefault="00B57A46" w:rsidP="00957BCD">
      <w:pPr>
        <w:spacing w:after="0" w:line="360" w:lineRule="auto"/>
        <w:ind w:left="1701" w:right="851" w:firstLine="709"/>
        <w:jc w:val="both"/>
        <w:rPr>
          <w:rFonts w:ascii="Times New Roman" w:hAnsi="Times New Roman" w:cs="Times New Roman"/>
          <w:sz w:val="28"/>
          <w:szCs w:val="28"/>
        </w:rPr>
      </w:pPr>
      <w:r w:rsidRPr="005217F8">
        <w:rPr>
          <w:rFonts w:ascii="Times New Roman" w:hAnsi="Times New Roman" w:cs="Times New Roman"/>
          <w:sz w:val="28"/>
          <w:szCs w:val="28"/>
        </w:rPr>
        <w:t xml:space="preserve">Багато дослідників дописемних цивілізацій відверто говорять про те, що "у багатьох відношеннях архаїчна культура виявляється набагато складнішою, ніж сучасна. Обряди, норми поведінки, статевовікова культура, системи спорідненості тощо у давнину були побудовані невимірно складніше, ніж тепер, так що сучасна людина зіштовхується лише зі слабкими </w:t>
      </w:r>
      <w:r w:rsidRPr="005217F8">
        <w:rPr>
          <w:rFonts w:ascii="Times New Roman" w:hAnsi="Times New Roman" w:cs="Times New Roman"/>
          <w:sz w:val="28"/>
          <w:szCs w:val="28"/>
        </w:rPr>
        <w:lastRenderedPageBreak/>
        <w:t>пережитками цих явищ, зміст яких часто буває від неї прихований".</w:t>
      </w:r>
    </w:p>
    <w:p w:rsidR="00041ACF" w:rsidRPr="004E041F" w:rsidRDefault="000873B3" w:rsidP="00957BCD">
      <w:pPr>
        <w:spacing w:after="0" w:line="360" w:lineRule="auto"/>
        <w:ind w:left="1701" w:right="85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41ACF" w:rsidRPr="004E041F">
        <w:rPr>
          <w:rFonts w:ascii="Times New Roman" w:hAnsi="Times New Roman" w:cs="Times New Roman"/>
          <w:sz w:val="28"/>
          <w:szCs w:val="28"/>
        </w:rPr>
        <w:t>За В.Хвойкою трипільська культура є містком між епохами каменю та бронзи, тому вірно було б виділяти в ній два періоди: перший пов'язаний з кам'яним віком, другий – з віком мідним. Перший – період примітивності у формах посуду, використання знарядь праці з кременю або каменю. У цей час більше розвинене землеробство, а скотарства майже немає. Більш поширеними галузями були полювання, рибальство, збиральництво. Селилися здебільшого біля води, в землянках чи наземних глинобитних будинках. Для цього етапу характерні такі поселення, як Лука-Врублевецька, Бернашівка на Дністрі, П'янишків коло Умані, Ленківці, Солончани та інші. Другий період – це використання знарядь праці і зброї з міді, менш примітивної кераміки. Крім того, вже починають закріплюватися патріархально-родові відносини, хоча є думка, що такі відносини виникли раніше внаслідок того, що чоловіки вже тоді грали велику роль у скотарстві та полюванні, а лісний характер землеробства потребував великих затрат сил, що було неможливо для жінки. Найбільш великими поселеннями того часу були Усатове (біля сучасної Одеси) і поселення у Городську (Житомирська область).</w:t>
      </w:r>
    </w:p>
    <w:p w:rsidR="00B57A46" w:rsidRPr="004E041F" w:rsidRDefault="000873B3" w:rsidP="00957BCD">
      <w:pPr>
        <w:spacing w:after="0" w:line="360" w:lineRule="auto"/>
        <w:ind w:left="1701" w:right="85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41ACF" w:rsidRPr="004E041F">
        <w:rPr>
          <w:rFonts w:ascii="Times New Roman" w:hAnsi="Times New Roman" w:cs="Times New Roman"/>
          <w:sz w:val="28"/>
          <w:szCs w:val="28"/>
        </w:rPr>
        <w:t>Існує також інший, набагато більш поширений тип періодизації трипільської кул</w:t>
      </w:r>
      <w:r w:rsidR="006442DD" w:rsidRPr="004E041F">
        <w:rPr>
          <w:rFonts w:ascii="Times New Roman" w:hAnsi="Times New Roman" w:cs="Times New Roman"/>
          <w:sz w:val="28"/>
          <w:szCs w:val="28"/>
        </w:rPr>
        <w:t xml:space="preserve">ьтури, запропонований Т.Пассек. </w:t>
      </w:r>
      <w:r w:rsidR="00041ACF" w:rsidRPr="004E041F">
        <w:rPr>
          <w:rFonts w:ascii="Times New Roman" w:hAnsi="Times New Roman" w:cs="Times New Roman"/>
          <w:sz w:val="28"/>
          <w:szCs w:val="28"/>
        </w:rPr>
        <w:t xml:space="preserve">Він складається з трьох етапів: раннього, середнього і пізнього в залежності від зародження, </w:t>
      </w:r>
      <w:r w:rsidR="00041ACF" w:rsidRPr="004E041F">
        <w:rPr>
          <w:rFonts w:ascii="Times New Roman" w:hAnsi="Times New Roman" w:cs="Times New Roman"/>
          <w:sz w:val="28"/>
          <w:szCs w:val="28"/>
        </w:rPr>
        <w:lastRenderedPageBreak/>
        <w:t>розквіту чи занепаду цивілізації.</w:t>
      </w:r>
      <w:r w:rsidR="006442DD" w:rsidRPr="004E041F">
        <w:rPr>
          <w:rFonts w:ascii="Times New Roman" w:hAnsi="Times New Roman" w:cs="Times New Roman"/>
          <w:sz w:val="28"/>
          <w:szCs w:val="28"/>
        </w:rPr>
        <w:t xml:space="preserve"> Середній і пізній періоди також поділяються на етапи.</w:t>
      </w:r>
    </w:p>
    <w:p w:rsidR="00446617" w:rsidRDefault="006442DD" w:rsidP="00957BCD">
      <w:pPr>
        <w:spacing w:after="0" w:line="360" w:lineRule="auto"/>
        <w:ind w:left="1701" w:right="851" w:firstLine="709"/>
        <w:jc w:val="both"/>
        <w:rPr>
          <w:rFonts w:ascii="Times New Roman" w:hAnsi="Times New Roman" w:cs="Times New Roman"/>
          <w:sz w:val="28"/>
          <w:szCs w:val="28"/>
        </w:rPr>
      </w:pPr>
      <w:r w:rsidRPr="004E041F">
        <w:rPr>
          <w:rFonts w:ascii="Times New Roman" w:hAnsi="Times New Roman" w:cs="Times New Roman"/>
          <w:sz w:val="28"/>
          <w:szCs w:val="28"/>
        </w:rPr>
        <w:t>Ранній період</w:t>
      </w:r>
      <w:r w:rsidR="003166C1" w:rsidRPr="004E041F">
        <w:rPr>
          <w:rFonts w:ascii="Times New Roman" w:hAnsi="Times New Roman" w:cs="Times New Roman"/>
          <w:sz w:val="28"/>
          <w:szCs w:val="28"/>
        </w:rPr>
        <w:t>:</w:t>
      </w:r>
    </w:p>
    <w:p w:rsidR="000D0052" w:rsidRPr="00446617" w:rsidRDefault="003166C1" w:rsidP="00957BCD">
      <w:pPr>
        <w:spacing w:after="0" w:line="360" w:lineRule="auto"/>
        <w:ind w:left="1701" w:right="851" w:firstLine="709"/>
        <w:jc w:val="both"/>
        <w:rPr>
          <w:rFonts w:ascii="Times New Roman" w:hAnsi="Times New Roman" w:cs="Times New Roman"/>
          <w:sz w:val="28"/>
          <w:szCs w:val="28"/>
        </w:rPr>
      </w:pPr>
      <w:r w:rsidRPr="004E041F">
        <w:rPr>
          <w:rFonts w:ascii="Times New Roman" w:hAnsi="Times New Roman" w:cs="Times New Roman"/>
          <w:sz w:val="28"/>
          <w:szCs w:val="28"/>
        </w:rPr>
        <w:t>•</w:t>
      </w:r>
      <w:r w:rsidR="00041ACF" w:rsidRPr="004E041F">
        <w:rPr>
          <w:rFonts w:ascii="Times New Roman" w:hAnsi="Times New Roman" w:cs="Times New Roman"/>
          <w:sz w:val="28"/>
          <w:szCs w:val="28"/>
        </w:rPr>
        <w:t xml:space="preserve"> тривав з середини п’ятого до другої половини четвертого тисячоліття до н.</w:t>
      </w:r>
      <w:r w:rsidRPr="004E041F">
        <w:rPr>
          <w:rFonts w:ascii="Times New Roman" w:hAnsi="Times New Roman" w:cs="Times New Roman"/>
          <w:sz w:val="28"/>
          <w:szCs w:val="28"/>
        </w:rPr>
        <w:t>е.</w:t>
      </w:r>
      <w:r w:rsidR="008750FB" w:rsidRPr="004E041F">
        <w:rPr>
          <w:rFonts w:ascii="Times New Roman" w:hAnsi="Times New Roman" w:cs="Times New Roman"/>
          <w:sz w:val="28"/>
          <w:szCs w:val="28"/>
          <w:lang w:val="ru-RU"/>
        </w:rPr>
        <w:t>;</w:t>
      </w:r>
    </w:p>
    <w:p w:rsidR="003166C1" w:rsidRPr="004E041F" w:rsidRDefault="003166C1" w:rsidP="00957BCD">
      <w:pPr>
        <w:spacing w:after="0" w:line="360" w:lineRule="auto"/>
        <w:ind w:left="1701" w:right="851" w:firstLine="709"/>
        <w:jc w:val="both"/>
        <w:rPr>
          <w:rFonts w:ascii="Times New Roman" w:hAnsi="Times New Roman" w:cs="Times New Roman"/>
          <w:sz w:val="28"/>
          <w:szCs w:val="28"/>
        </w:rPr>
      </w:pPr>
      <w:r w:rsidRPr="004E041F">
        <w:rPr>
          <w:rFonts w:ascii="Times New Roman" w:hAnsi="Times New Roman" w:cs="Times New Roman"/>
          <w:sz w:val="28"/>
          <w:szCs w:val="28"/>
        </w:rPr>
        <w:t>• люди жили здебільшого в  землянках;</w:t>
      </w:r>
    </w:p>
    <w:p w:rsidR="003166C1" w:rsidRPr="004E041F" w:rsidRDefault="003166C1" w:rsidP="00957BCD">
      <w:pPr>
        <w:spacing w:after="0" w:line="360" w:lineRule="auto"/>
        <w:ind w:left="1701" w:right="851" w:firstLine="709"/>
        <w:jc w:val="both"/>
        <w:rPr>
          <w:rFonts w:ascii="Times New Roman" w:hAnsi="Times New Roman" w:cs="Times New Roman"/>
          <w:sz w:val="28"/>
          <w:szCs w:val="28"/>
        </w:rPr>
      </w:pPr>
      <w:r w:rsidRPr="004E041F">
        <w:rPr>
          <w:rFonts w:ascii="Times New Roman" w:hAnsi="Times New Roman" w:cs="Times New Roman"/>
          <w:sz w:val="28"/>
          <w:szCs w:val="28"/>
        </w:rPr>
        <w:t>• поселення знаходились в басейні  Дністра і Південного Бугу;</w:t>
      </w:r>
    </w:p>
    <w:p w:rsidR="003166C1" w:rsidRPr="004E041F" w:rsidRDefault="003166C1" w:rsidP="00957BCD">
      <w:pPr>
        <w:spacing w:after="0" w:line="360" w:lineRule="auto"/>
        <w:ind w:left="1701" w:right="851" w:firstLine="709"/>
        <w:jc w:val="both"/>
        <w:rPr>
          <w:rFonts w:ascii="Times New Roman" w:hAnsi="Times New Roman" w:cs="Times New Roman"/>
          <w:sz w:val="28"/>
          <w:szCs w:val="28"/>
        </w:rPr>
      </w:pPr>
      <w:r w:rsidRPr="004E041F">
        <w:rPr>
          <w:rFonts w:ascii="Times New Roman" w:hAnsi="Times New Roman" w:cs="Times New Roman"/>
          <w:sz w:val="28"/>
          <w:szCs w:val="28"/>
        </w:rPr>
        <w:t>• мідь у виробах майже н</w:t>
      </w:r>
      <w:r w:rsidR="004E041F">
        <w:rPr>
          <w:rFonts w:ascii="Times New Roman" w:hAnsi="Times New Roman" w:cs="Times New Roman"/>
          <w:sz w:val="28"/>
          <w:szCs w:val="28"/>
        </w:rPr>
        <w:t>е  використовувалась, їх робили</w:t>
      </w:r>
      <w:r w:rsidR="004E041F">
        <w:rPr>
          <w:rFonts w:ascii="Times New Roman" w:hAnsi="Times New Roman" w:cs="Times New Roman"/>
          <w:sz w:val="28"/>
          <w:szCs w:val="28"/>
          <w:lang w:val="ru-RU"/>
        </w:rPr>
        <w:t xml:space="preserve"> </w:t>
      </w:r>
      <w:r w:rsidRPr="004E041F">
        <w:rPr>
          <w:rFonts w:ascii="Times New Roman" w:hAnsi="Times New Roman" w:cs="Times New Roman"/>
          <w:sz w:val="28"/>
          <w:szCs w:val="28"/>
        </w:rPr>
        <w:t>з</w:t>
      </w:r>
      <w:r w:rsidR="004E041F">
        <w:rPr>
          <w:rFonts w:ascii="Times New Roman" w:hAnsi="Times New Roman" w:cs="Times New Roman"/>
          <w:sz w:val="28"/>
          <w:szCs w:val="28"/>
          <w:lang w:val="ru-RU"/>
        </w:rPr>
        <w:t xml:space="preserve"> </w:t>
      </w:r>
      <w:r w:rsidRPr="004E041F">
        <w:rPr>
          <w:rFonts w:ascii="Times New Roman" w:hAnsi="Times New Roman" w:cs="Times New Roman"/>
          <w:sz w:val="28"/>
          <w:szCs w:val="28"/>
        </w:rPr>
        <w:t>каменю, кремнію та кісток.</w:t>
      </w:r>
    </w:p>
    <w:p w:rsidR="003166C1" w:rsidRPr="004E041F" w:rsidRDefault="006442DD" w:rsidP="00957BCD">
      <w:pPr>
        <w:spacing w:after="0" w:line="360" w:lineRule="auto"/>
        <w:ind w:left="1701" w:right="851" w:firstLine="709"/>
        <w:jc w:val="both"/>
        <w:rPr>
          <w:rFonts w:ascii="Times New Roman" w:hAnsi="Times New Roman" w:cs="Times New Roman"/>
          <w:sz w:val="28"/>
          <w:szCs w:val="28"/>
        </w:rPr>
      </w:pPr>
      <w:r w:rsidRPr="004E041F">
        <w:rPr>
          <w:rFonts w:ascii="Times New Roman" w:hAnsi="Times New Roman" w:cs="Times New Roman"/>
          <w:sz w:val="28"/>
          <w:szCs w:val="28"/>
        </w:rPr>
        <w:t>Середній період</w:t>
      </w:r>
      <w:r w:rsidR="003166C1" w:rsidRPr="004E041F">
        <w:rPr>
          <w:rFonts w:ascii="Times New Roman" w:hAnsi="Times New Roman" w:cs="Times New Roman"/>
          <w:sz w:val="28"/>
          <w:szCs w:val="28"/>
        </w:rPr>
        <w:t>:</w:t>
      </w:r>
    </w:p>
    <w:p w:rsidR="003166C1" w:rsidRPr="004E041F" w:rsidRDefault="003166C1" w:rsidP="00957BCD">
      <w:pPr>
        <w:spacing w:after="0" w:line="360" w:lineRule="auto"/>
        <w:ind w:left="1701" w:right="851" w:firstLine="709"/>
        <w:jc w:val="both"/>
        <w:rPr>
          <w:rFonts w:ascii="Times New Roman" w:hAnsi="Times New Roman" w:cs="Times New Roman"/>
          <w:sz w:val="28"/>
          <w:szCs w:val="28"/>
          <w:lang w:val="ru-RU"/>
        </w:rPr>
      </w:pPr>
      <w:r w:rsidRPr="004E041F">
        <w:rPr>
          <w:rFonts w:ascii="Times New Roman" w:hAnsi="Times New Roman" w:cs="Times New Roman"/>
          <w:sz w:val="28"/>
          <w:szCs w:val="28"/>
        </w:rPr>
        <w:t>• тривав з середини четвертого тисячоліття до н.е. до 3200 рр. до</w:t>
      </w:r>
      <w:r w:rsidR="008750FB" w:rsidRPr="004E041F">
        <w:rPr>
          <w:rFonts w:ascii="Times New Roman" w:hAnsi="Times New Roman" w:cs="Times New Roman"/>
          <w:sz w:val="28"/>
          <w:szCs w:val="28"/>
          <w:lang w:val="ru-RU"/>
        </w:rPr>
        <w:t xml:space="preserve"> </w:t>
      </w:r>
      <w:r w:rsidRPr="004E041F">
        <w:rPr>
          <w:rFonts w:ascii="Times New Roman" w:hAnsi="Times New Roman" w:cs="Times New Roman"/>
          <w:sz w:val="28"/>
          <w:szCs w:val="28"/>
        </w:rPr>
        <w:t>н.е.</w:t>
      </w:r>
      <w:r w:rsidR="008750FB" w:rsidRPr="004E041F">
        <w:rPr>
          <w:rFonts w:ascii="Times New Roman" w:hAnsi="Times New Roman" w:cs="Times New Roman"/>
          <w:sz w:val="28"/>
          <w:szCs w:val="28"/>
          <w:lang w:val="ru-RU"/>
        </w:rPr>
        <w:t>;</w:t>
      </w:r>
    </w:p>
    <w:p w:rsidR="003166C1" w:rsidRPr="004E041F" w:rsidRDefault="003166C1" w:rsidP="00957BCD">
      <w:pPr>
        <w:spacing w:after="0" w:line="360" w:lineRule="auto"/>
        <w:ind w:left="1701" w:right="851" w:firstLine="709"/>
        <w:jc w:val="both"/>
        <w:rPr>
          <w:rFonts w:ascii="Times New Roman" w:hAnsi="Times New Roman" w:cs="Times New Roman"/>
          <w:sz w:val="28"/>
          <w:szCs w:val="28"/>
        </w:rPr>
      </w:pPr>
      <w:r w:rsidRPr="004E041F">
        <w:rPr>
          <w:rFonts w:ascii="Times New Roman" w:hAnsi="Times New Roman" w:cs="Times New Roman"/>
          <w:sz w:val="28"/>
          <w:szCs w:val="28"/>
        </w:rPr>
        <w:t>• поселення значно збільшилися;</w:t>
      </w:r>
    </w:p>
    <w:p w:rsidR="003166C1" w:rsidRPr="004E041F" w:rsidRDefault="003166C1" w:rsidP="00957BCD">
      <w:pPr>
        <w:spacing w:after="0" w:line="360" w:lineRule="auto"/>
        <w:ind w:left="1701" w:right="851" w:firstLine="709"/>
        <w:jc w:val="both"/>
        <w:rPr>
          <w:rFonts w:ascii="Times New Roman" w:hAnsi="Times New Roman" w:cs="Times New Roman"/>
          <w:sz w:val="28"/>
          <w:szCs w:val="28"/>
        </w:rPr>
      </w:pPr>
      <w:r w:rsidRPr="004E041F">
        <w:rPr>
          <w:rFonts w:ascii="Times New Roman" w:hAnsi="Times New Roman" w:cs="Times New Roman"/>
          <w:sz w:val="28"/>
          <w:szCs w:val="28"/>
        </w:rPr>
        <w:t>• займали території від Східної Трансильванії до Дніпра;</w:t>
      </w:r>
    </w:p>
    <w:p w:rsidR="003166C1" w:rsidRPr="004E041F" w:rsidRDefault="003166C1" w:rsidP="00957BCD">
      <w:pPr>
        <w:spacing w:after="0" w:line="360" w:lineRule="auto"/>
        <w:ind w:left="1701" w:right="851" w:firstLine="709"/>
        <w:jc w:val="both"/>
        <w:rPr>
          <w:rFonts w:ascii="Times New Roman" w:hAnsi="Times New Roman" w:cs="Times New Roman"/>
          <w:sz w:val="28"/>
          <w:szCs w:val="28"/>
        </w:rPr>
      </w:pPr>
      <w:r w:rsidRPr="004E041F">
        <w:rPr>
          <w:rFonts w:ascii="Times New Roman" w:hAnsi="Times New Roman" w:cs="Times New Roman"/>
          <w:sz w:val="28"/>
          <w:szCs w:val="28"/>
        </w:rPr>
        <w:t>• Зустрічалися двоповерхові будівлі, іноді з круглими вікнами;</w:t>
      </w:r>
    </w:p>
    <w:p w:rsidR="003166C1" w:rsidRPr="004E041F" w:rsidRDefault="003166C1" w:rsidP="00957BCD">
      <w:pPr>
        <w:spacing w:after="0" w:line="360" w:lineRule="auto"/>
        <w:ind w:left="1701" w:right="851" w:firstLine="709"/>
        <w:jc w:val="both"/>
        <w:rPr>
          <w:rFonts w:ascii="Times New Roman" w:hAnsi="Times New Roman" w:cs="Times New Roman"/>
          <w:sz w:val="28"/>
          <w:szCs w:val="28"/>
        </w:rPr>
      </w:pPr>
      <w:r w:rsidRPr="004E041F">
        <w:rPr>
          <w:rFonts w:ascii="Times New Roman" w:hAnsi="Times New Roman" w:cs="Times New Roman"/>
          <w:sz w:val="28"/>
          <w:szCs w:val="28"/>
        </w:rPr>
        <w:t>• в деяких поселеннях будинки розміщувалися по колу;</w:t>
      </w:r>
    </w:p>
    <w:p w:rsidR="003166C1" w:rsidRPr="004E041F" w:rsidRDefault="003166C1" w:rsidP="00957BCD">
      <w:pPr>
        <w:spacing w:after="0" w:line="360" w:lineRule="auto"/>
        <w:ind w:left="1701" w:right="851" w:firstLine="709"/>
        <w:jc w:val="both"/>
        <w:rPr>
          <w:rFonts w:ascii="Times New Roman" w:hAnsi="Times New Roman" w:cs="Times New Roman"/>
          <w:sz w:val="28"/>
          <w:szCs w:val="28"/>
        </w:rPr>
      </w:pPr>
      <w:r w:rsidRPr="004E041F">
        <w:rPr>
          <w:rFonts w:ascii="Times New Roman" w:hAnsi="Times New Roman" w:cs="Times New Roman"/>
          <w:sz w:val="28"/>
          <w:szCs w:val="28"/>
        </w:rPr>
        <w:t>• починається видобуток міді;</w:t>
      </w:r>
    </w:p>
    <w:p w:rsidR="000D0052" w:rsidRPr="004E041F" w:rsidRDefault="003166C1" w:rsidP="00957BCD">
      <w:pPr>
        <w:spacing w:after="0" w:line="360" w:lineRule="auto"/>
        <w:ind w:left="1701" w:right="851" w:firstLine="709"/>
        <w:jc w:val="both"/>
        <w:rPr>
          <w:rFonts w:ascii="Times New Roman" w:hAnsi="Times New Roman" w:cs="Times New Roman"/>
          <w:sz w:val="28"/>
          <w:szCs w:val="28"/>
        </w:rPr>
      </w:pPr>
      <w:r w:rsidRPr="004E041F">
        <w:rPr>
          <w:rFonts w:ascii="Times New Roman" w:hAnsi="Times New Roman" w:cs="Times New Roman"/>
          <w:sz w:val="28"/>
          <w:szCs w:val="28"/>
        </w:rPr>
        <w:t>• покращується обробка кремнію.</w:t>
      </w:r>
    </w:p>
    <w:p w:rsidR="000D0052" w:rsidRPr="004E041F" w:rsidRDefault="006442DD" w:rsidP="00957BCD">
      <w:pPr>
        <w:spacing w:after="0" w:line="360" w:lineRule="auto"/>
        <w:ind w:left="1701" w:right="851" w:firstLine="709"/>
        <w:jc w:val="both"/>
        <w:rPr>
          <w:rFonts w:ascii="Times New Roman" w:hAnsi="Times New Roman" w:cs="Times New Roman"/>
          <w:sz w:val="28"/>
          <w:szCs w:val="28"/>
        </w:rPr>
      </w:pPr>
      <w:r w:rsidRPr="004E041F">
        <w:rPr>
          <w:rFonts w:ascii="Times New Roman" w:hAnsi="Times New Roman" w:cs="Times New Roman"/>
          <w:sz w:val="28"/>
          <w:szCs w:val="28"/>
        </w:rPr>
        <w:t>Пізній період</w:t>
      </w:r>
      <w:r w:rsidR="003166C1" w:rsidRPr="004E041F">
        <w:rPr>
          <w:rFonts w:ascii="Times New Roman" w:hAnsi="Times New Roman" w:cs="Times New Roman"/>
          <w:sz w:val="28"/>
          <w:szCs w:val="28"/>
        </w:rPr>
        <w:t>:</w:t>
      </w:r>
    </w:p>
    <w:p w:rsidR="003166C1" w:rsidRPr="004E041F" w:rsidRDefault="003166C1" w:rsidP="00957BCD">
      <w:pPr>
        <w:spacing w:after="0" w:line="360" w:lineRule="auto"/>
        <w:ind w:left="1701" w:right="851" w:firstLine="709"/>
        <w:jc w:val="both"/>
        <w:rPr>
          <w:rFonts w:ascii="Times New Roman" w:hAnsi="Times New Roman" w:cs="Times New Roman"/>
          <w:sz w:val="28"/>
          <w:szCs w:val="28"/>
          <w:lang w:val="ru-RU"/>
        </w:rPr>
      </w:pPr>
      <w:r w:rsidRPr="004E041F">
        <w:rPr>
          <w:rFonts w:ascii="Times New Roman" w:hAnsi="Times New Roman" w:cs="Times New Roman"/>
          <w:sz w:val="28"/>
          <w:szCs w:val="28"/>
        </w:rPr>
        <w:t>• тривав з 3150 до 2650 рр.</w:t>
      </w:r>
      <w:r w:rsidR="00836128" w:rsidRPr="004E041F">
        <w:rPr>
          <w:rFonts w:ascii="Times New Roman" w:hAnsi="Times New Roman" w:cs="Times New Roman"/>
          <w:sz w:val="28"/>
          <w:szCs w:val="28"/>
        </w:rPr>
        <w:t xml:space="preserve"> до  н.е.</w:t>
      </w:r>
      <w:r w:rsidR="008750FB" w:rsidRPr="004E041F">
        <w:rPr>
          <w:rFonts w:ascii="Times New Roman" w:hAnsi="Times New Roman" w:cs="Times New Roman"/>
          <w:sz w:val="28"/>
          <w:szCs w:val="28"/>
          <w:lang w:val="ru-RU"/>
        </w:rPr>
        <w:t>;</w:t>
      </w:r>
    </w:p>
    <w:p w:rsidR="003166C1" w:rsidRPr="004E041F" w:rsidRDefault="003166C1" w:rsidP="00957BCD">
      <w:pPr>
        <w:spacing w:after="0" w:line="360" w:lineRule="auto"/>
        <w:ind w:left="1701" w:right="851" w:firstLine="709"/>
        <w:jc w:val="both"/>
        <w:rPr>
          <w:rFonts w:ascii="Times New Roman" w:hAnsi="Times New Roman" w:cs="Times New Roman"/>
          <w:sz w:val="28"/>
          <w:szCs w:val="28"/>
        </w:rPr>
      </w:pPr>
      <w:r w:rsidRPr="004E041F">
        <w:rPr>
          <w:rFonts w:ascii="Times New Roman" w:hAnsi="Times New Roman" w:cs="Times New Roman"/>
          <w:sz w:val="28"/>
          <w:szCs w:val="28"/>
        </w:rPr>
        <w:t>• охаракте</w:t>
      </w:r>
      <w:r w:rsidR="00836128" w:rsidRPr="004E041F">
        <w:rPr>
          <w:rFonts w:ascii="Times New Roman" w:hAnsi="Times New Roman" w:cs="Times New Roman"/>
          <w:sz w:val="28"/>
          <w:szCs w:val="28"/>
        </w:rPr>
        <w:t xml:space="preserve">ризувався  просуванням племен на  </w:t>
      </w:r>
      <w:r w:rsidRPr="004E041F">
        <w:rPr>
          <w:rFonts w:ascii="Times New Roman" w:hAnsi="Times New Roman" w:cs="Times New Roman"/>
          <w:sz w:val="28"/>
          <w:szCs w:val="28"/>
        </w:rPr>
        <w:t>північ і схід;</w:t>
      </w:r>
    </w:p>
    <w:p w:rsidR="003166C1" w:rsidRPr="004E041F" w:rsidRDefault="003166C1" w:rsidP="00957BCD">
      <w:pPr>
        <w:spacing w:after="0" w:line="360" w:lineRule="auto"/>
        <w:ind w:left="1701" w:right="851" w:firstLine="709"/>
        <w:jc w:val="both"/>
        <w:rPr>
          <w:rFonts w:ascii="Times New Roman" w:hAnsi="Times New Roman" w:cs="Times New Roman"/>
          <w:sz w:val="28"/>
          <w:szCs w:val="28"/>
        </w:rPr>
      </w:pPr>
      <w:r w:rsidRPr="004E041F">
        <w:rPr>
          <w:rFonts w:ascii="Times New Roman" w:hAnsi="Times New Roman" w:cs="Times New Roman"/>
          <w:sz w:val="28"/>
          <w:szCs w:val="28"/>
        </w:rPr>
        <w:t xml:space="preserve">• покращується обробка </w:t>
      </w:r>
      <w:r w:rsidR="00836128" w:rsidRPr="004E041F">
        <w:rPr>
          <w:rFonts w:ascii="Times New Roman" w:hAnsi="Times New Roman" w:cs="Times New Roman"/>
          <w:sz w:val="28"/>
          <w:szCs w:val="28"/>
        </w:rPr>
        <w:t xml:space="preserve"> </w:t>
      </w:r>
      <w:r w:rsidRPr="004E041F">
        <w:rPr>
          <w:rFonts w:ascii="Times New Roman" w:hAnsi="Times New Roman" w:cs="Times New Roman"/>
          <w:sz w:val="28"/>
          <w:szCs w:val="28"/>
        </w:rPr>
        <w:t>металу;</w:t>
      </w:r>
    </w:p>
    <w:p w:rsidR="003166C1" w:rsidRPr="004E041F" w:rsidRDefault="00836128" w:rsidP="00957BCD">
      <w:pPr>
        <w:spacing w:after="0" w:line="360" w:lineRule="auto"/>
        <w:ind w:left="1701" w:right="851" w:firstLine="709"/>
        <w:jc w:val="both"/>
        <w:rPr>
          <w:rFonts w:ascii="Times New Roman" w:hAnsi="Times New Roman" w:cs="Times New Roman"/>
          <w:sz w:val="28"/>
          <w:szCs w:val="28"/>
        </w:rPr>
      </w:pPr>
      <w:r w:rsidRPr="004E041F">
        <w:rPr>
          <w:rFonts w:ascii="Times New Roman" w:hAnsi="Times New Roman" w:cs="Times New Roman"/>
          <w:sz w:val="28"/>
          <w:szCs w:val="28"/>
        </w:rPr>
        <w:t xml:space="preserve">• зменшується кількість  </w:t>
      </w:r>
      <w:r w:rsidR="003166C1" w:rsidRPr="004E041F">
        <w:rPr>
          <w:rFonts w:ascii="Times New Roman" w:hAnsi="Times New Roman" w:cs="Times New Roman"/>
          <w:sz w:val="28"/>
          <w:szCs w:val="28"/>
        </w:rPr>
        <w:t xml:space="preserve">розписної кераміки та </w:t>
      </w:r>
      <w:r w:rsidRPr="004E041F">
        <w:rPr>
          <w:rFonts w:ascii="Times New Roman" w:hAnsi="Times New Roman" w:cs="Times New Roman"/>
          <w:sz w:val="28"/>
          <w:szCs w:val="28"/>
        </w:rPr>
        <w:t xml:space="preserve"> </w:t>
      </w:r>
      <w:r w:rsidR="003166C1" w:rsidRPr="004E041F">
        <w:rPr>
          <w:rFonts w:ascii="Times New Roman" w:hAnsi="Times New Roman" w:cs="Times New Roman"/>
          <w:sz w:val="28"/>
          <w:szCs w:val="28"/>
        </w:rPr>
        <w:t>з’являється округлий посуд;</w:t>
      </w:r>
    </w:p>
    <w:p w:rsidR="003166C1" w:rsidRPr="004E041F" w:rsidRDefault="00836128" w:rsidP="00957BCD">
      <w:pPr>
        <w:spacing w:after="0" w:line="360" w:lineRule="auto"/>
        <w:ind w:left="1701" w:right="851" w:firstLine="709"/>
        <w:jc w:val="both"/>
        <w:rPr>
          <w:rFonts w:ascii="Times New Roman" w:hAnsi="Times New Roman" w:cs="Times New Roman"/>
          <w:sz w:val="28"/>
          <w:szCs w:val="28"/>
        </w:rPr>
      </w:pPr>
      <w:r w:rsidRPr="004E041F">
        <w:rPr>
          <w:rFonts w:ascii="Times New Roman" w:hAnsi="Times New Roman" w:cs="Times New Roman"/>
          <w:sz w:val="28"/>
          <w:szCs w:val="28"/>
        </w:rPr>
        <w:lastRenderedPageBreak/>
        <w:t xml:space="preserve">• були знайдені захоронення  </w:t>
      </w:r>
      <w:r w:rsidR="003166C1" w:rsidRPr="004E041F">
        <w:rPr>
          <w:rFonts w:ascii="Times New Roman" w:hAnsi="Times New Roman" w:cs="Times New Roman"/>
          <w:sz w:val="28"/>
          <w:szCs w:val="28"/>
        </w:rPr>
        <w:t>цього періоду з обрядом кремації.</w:t>
      </w:r>
    </w:p>
    <w:p w:rsidR="004E041F" w:rsidRDefault="006442DD" w:rsidP="00957BCD">
      <w:pPr>
        <w:spacing w:after="0" w:line="360" w:lineRule="auto"/>
        <w:ind w:left="1701" w:right="851" w:firstLine="709"/>
        <w:jc w:val="both"/>
        <w:rPr>
          <w:rFonts w:ascii="Times New Roman" w:hAnsi="Times New Roman" w:cs="Times New Roman"/>
          <w:sz w:val="28"/>
          <w:szCs w:val="28"/>
        </w:rPr>
      </w:pPr>
      <w:r w:rsidRPr="004E041F">
        <w:rPr>
          <w:rFonts w:ascii="Times New Roman" w:hAnsi="Times New Roman" w:cs="Times New Roman"/>
          <w:sz w:val="28"/>
          <w:szCs w:val="28"/>
        </w:rPr>
        <w:t>Цей тип періодизації був розроблений Т.Пассек у 1930 р. І два рази проходив модернізацію: у 1949 р. Самою Пассек та у 1982 р. Н.Виноградовою.</w:t>
      </w:r>
    </w:p>
    <w:p w:rsidR="00880563" w:rsidRDefault="00880563" w:rsidP="00957BCD">
      <w:pPr>
        <w:spacing w:after="0" w:line="360" w:lineRule="auto"/>
        <w:ind w:left="1701" w:right="851" w:firstLine="709"/>
        <w:jc w:val="both"/>
        <w:rPr>
          <w:rFonts w:ascii="Times New Roman" w:hAnsi="Times New Roman" w:cs="Times New Roman"/>
          <w:sz w:val="28"/>
          <w:szCs w:val="28"/>
        </w:rPr>
      </w:pPr>
    </w:p>
    <w:p w:rsidR="00880563" w:rsidRDefault="00880563" w:rsidP="00957BCD">
      <w:pPr>
        <w:spacing w:after="0" w:line="360" w:lineRule="auto"/>
        <w:ind w:left="1701" w:right="851" w:firstLine="709"/>
        <w:jc w:val="both"/>
        <w:rPr>
          <w:rFonts w:ascii="Times New Roman" w:hAnsi="Times New Roman" w:cs="Times New Roman"/>
          <w:sz w:val="28"/>
          <w:szCs w:val="28"/>
        </w:rPr>
      </w:pPr>
    </w:p>
    <w:p w:rsidR="00880563" w:rsidRDefault="00880563" w:rsidP="00957BCD">
      <w:pPr>
        <w:spacing w:after="0" w:line="360" w:lineRule="auto"/>
        <w:ind w:left="1701" w:right="851" w:firstLine="709"/>
        <w:jc w:val="both"/>
        <w:rPr>
          <w:rFonts w:ascii="Times New Roman" w:hAnsi="Times New Roman" w:cs="Times New Roman"/>
          <w:sz w:val="28"/>
          <w:szCs w:val="28"/>
        </w:rPr>
      </w:pPr>
    </w:p>
    <w:p w:rsidR="00880563" w:rsidRDefault="00880563" w:rsidP="00957BCD">
      <w:pPr>
        <w:spacing w:after="0" w:line="360" w:lineRule="auto"/>
        <w:ind w:left="1701" w:right="851" w:firstLine="709"/>
        <w:jc w:val="both"/>
        <w:rPr>
          <w:rFonts w:ascii="Times New Roman" w:hAnsi="Times New Roman" w:cs="Times New Roman"/>
          <w:sz w:val="28"/>
          <w:szCs w:val="28"/>
        </w:rPr>
      </w:pPr>
    </w:p>
    <w:p w:rsidR="00880563" w:rsidRDefault="00880563" w:rsidP="00957BCD">
      <w:pPr>
        <w:spacing w:after="0" w:line="360" w:lineRule="auto"/>
        <w:ind w:left="1701" w:right="851" w:firstLine="709"/>
        <w:jc w:val="both"/>
        <w:rPr>
          <w:rFonts w:ascii="Times New Roman" w:hAnsi="Times New Roman" w:cs="Times New Roman"/>
          <w:sz w:val="28"/>
          <w:szCs w:val="28"/>
        </w:rPr>
      </w:pPr>
    </w:p>
    <w:p w:rsidR="00880563" w:rsidRDefault="00880563" w:rsidP="00957BCD">
      <w:pPr>
        <w:spacing w:after="0" w:line="360" w:lineRule="auto"/>
        <w:ind w:left="1701" w:right="851" w:firstLine="709"/>
        <w:jc w:val="both"/>
        <w:rPr>
          <w:rFonts w:ascii="Times New Roman" w:hAnsi="Times New Roman" w:cs="Times New Roman"/>
          <w:sz w:val="28"/>
          <w:szCs w:val="28"/>
        </w:rPr>
      </w:pPr>
    </w:p>
    <w:p w:rsidR="00880563" w:rsidRDefault="00880563" w:rsidP="00957BCD">
      <w:pPr>
        <w:spacing w:after="0" w:line="360" w:lineRule="auto"/>
        <w:ind w:left="1701" w:right="851" w:firstLine="709"/>
        <w:jc w:val="both"/>
        <w:rPr>
          <w:rFonts w:ascii="Times New Roman" w:hAnsi="Times New Roman" w:cs="Times New Roman"/>
          <w:sz w:val="28"/>
          <w:szCs w:val="28"/>
        </w:rPr>
      </w:pPr>
    </w:p>
    <w:p w:rsidR="00880563" w:rsidRDefault="00880563" w:rsidP="00957BCD">
      <w:pPr>
        <w:spacing w:after="0" w:line="360" w:lineRule="auto"/>
        <w:ind w:left="1701" w:right="851" w:firstLine="709"/>
        <w:jc w:val="both"/>
        <w:rPr>
          <w:rFonts w:ascii="Times New Roman" w:hAnsi="Times New Roman" w:cs="Times New Roman"/>
          <w:sz w:val="28"/>
          <w:szCs w:val="28"/>
        </w:rPr>
      </w:pPr>
    </w:p>
    <w:p w:rsidR="00880563" w:rsidRDefault="00880563" w:rsidP="00957BCD">
      <w:pPr>
        <w:spacing w:after="0" w:line="360" w:lineRule="auto"/>
        <w:ind w:left="1701" w:right="851" w:firstLine="709"/>
        <w:jc w:val="both"/>
        <w:rPr>
          <w:rFonts w:ascii="Times New Roman" w:hAnsi="Times New Roman" w:cs="Times New Roman"/>
          <w:sz w:val="28"/>
          <w:szCs w:val="28"/>
        </w:rPr>
      </w:pPr>
    </w:p>
    <w:p w:rsidR="00880563" w:rsidRDefault="00880563" w:rsidP="00957BCD">
      <w:pPr>
        <w:spacing w:after="0" w:line="360" w:lineRule="auto"/>
        <w:ind w:left="1701" w:right="851" w:firstLine="709"/>
        <w:jc w:val="both"/>
        <w:rPr>
          <w:rFonts w:ascii="Times New Roman" w:hAnsi="Times New Roman" w:cs="Times New Roman"/>
          <w:sz w:val="28"/>
          <w:szCs w:val="28"/>
        </w:rPr>
      </w:pPr>
    </w:p>
    <w:p w:rsidR="00880563" w:rsidRDefault="00880563" w:rsidP="005E62DF">
      <w:pPr>
        <w:spacing w:line="360" w:lineRule="auto"/>
        <w:ind w:left="1701" w:firstLine="709"/>
        <w:jc w:val="both"/>
        <w:rPr>
          <w:rFonts w:ascii="Times New Roman" w:hAnsi="Times New Roman" w:cs="Times New Roman"/>
          <w:sz w:val="28"/>
          <w:szCs w:val="28"/>
        </w:rPr>
      </w:pPr>
    </w:p>
    <w:p w:rsidR="00880563" w:rsidRDefault="00880563" w:rsidP="005E62DF">
      <w:pPr>
        <w:spacing w:line="360" w:lineRule="auto"/>
        <w:ind w:left="1701" w:firstLine="709"/>
        <w:jc w:val="both"/>
        <w:rPr>
          <w:rFonts w:ascii="Times New Roman" w:hAnsi="Times New Roman" w:cs="Times New Roman"/>
          <w:sz w:val="28"/>
          <w:szCs w:val="28"/>
        </w:rPr>
      </w:pPr>
    </w:p>
    <w:p w:rsidR="00880563" w:rsidRDefault="00880563" w:rsidP="005E62DF">
      <w:pPr>
        <w:spacing w:line="360" w:lineRule="auto"/>
        <w:ind w:left="1701" w:firstLine="709"/>
        <w:jc w:val="both"/>
        <w:rPr>
          <w:rFonts w:ascii="Times New Roman" w:hAnsi="Times New Roman" w:cs="Times New Roman"/>
          <w:sz w:val="28"/>
          <w:szCs w:val="28"/>
        </w:rPr>
      </w:pPr>
    </w:p>
    <w:p w:rsidR="00880563" w:rsidRDefault="00880563" w:rsidP="005E62DF">
      <w:pPr>
        <w:spacing w:line="360" w:lineRule="auto"/>
        <w:ind w:left="1701" w:firstLine="709"/>
        <w:jc w:val="both"/>
        <w:rPr>
          <w:rFonts w:ascii="Times New Roman" w:hAnsi="Times New Roman" w:cs="Times New Roman"/>
          <w:sz w:val="28"/>
          <w:szCs w:val="28"/>
        </w:rPr>
      </w:pPr>
    </w:p>
    <w:p w:rsidR="00957BCD" w:rsidRDefault="00957BCD" w:rsidP="005E62DF">
      <w:pPr>
        <w:spacing w:line="360" w:lineRule="auto"/>
        <w:ind w:left="1701" w:firstLine="709"/>
        <w:jc w:val="both"/>
        <w:rPr>
          <w:rFonts w:ascii="Times New Roman" w:hAnsi="Times New Roman" w:cs="Times New Roman"/>
          <w:sz w:val="28"/>
          <w:szCs w:val="28"/>
        </w:rPr>
      </w:pPr>
    </w:p>
    <w:p w:rsidR="00957BCD" w:rsidRDefault="00957BCD" w:rsidP="005E62DF">
      <w:pPr>
        <w:spacing w:line="360" w:lineRule="auto"/>
        <w:ind w:left="1701" w:firstLine="709"/>
        <w:jc w:val="both"/>
        <w:rPr>
          <w:rFonts w:ascii="Times New Roman" w:hAnsi="Times New Roman" w:cs="Times New Roman"/>
          <w:sz w:val="28"/>
          <w:szCs w:val="28"/>
        </w:rPr>
      </w:pPr>
    </w:p>
    <w:p w:rsidR="00957BCD" w:rsidRDefault="00957BCD" w:rsidP="005E62DF">
      <w:pPr>
        <w:spacing w:line="360" w:lineRule="auto"/>
        <w:ind w:left="1701" w:firstLine="709"/>
        <w:jc w:val="both"/>
        <w:rPr>
          <w:rFonts w:ascii="Times New Roman" w:hAnsi="Times New Roman" w:cs="Times New Roman"/>
          <w:sz w:val="28"/>
          <w:szCs w:val="28"/>
        </w:rPr>
      </w:pPr>
    </w:p>
    <w:p w:rsidR="00957BCD" w:rsidRDefault="00957BCD" w:rsidP="005E62DF">
      <w:pPr>
        <w:spacing w:line="360" w:lineRule="auto"/>
        <w:ind w:left="1701" w:firstLine="709"/>
        <w:jc w:val="both"/>
        <w:rPr>
          <w:rFonts w:ascii="Times New Roman" w:hAnsi="Times New Roman" w:cs="Times New Roman"/>
          <w:sz w:val="28"/>
          <w:szCs w:val="28"/>
        </w:rPr>
      </w:pPr>
    </w:p>
    <w:p w:rsidR="00957BCD" w:rsidRPr="005E62DF" w:rsidRDefault="00957BCD" w:rsidP="005E62DF">
      <w:pPr>
        <w:spacing w:line="360" w:lineRule="auto"/>
        <w:ind w:left="1701" w:firstLine="709"/>
        <w:jc w:val="both"/>
        <w:rPr>
          <w:rFonts w:ascii="Times New Roman" w:hAnsi="Times New Roman" w:cs="Times New Roman"/>
          <w:sz w:val="28"/>
          <w:szCs w:val="28"/>
        </w:rPr>
      </w:pPr>
    </w:p>
    <w:p w:rsidR="00746F94" w:rsidRPr="004E041F" w:rsidRDefault="00A84705" w:rsidP="00880563">
      <w:pPr>
        <w:pStyle w:val="1"/>
        <w:spacing w:before="0" w:line="360" w:lineRule="auto"/>
        <w:ind w:left="1701" w:right="851" w:firstLine="709"/>
        <w:jc w:val="center"/>
        <w:rPr>
          <w:rFonts w:ascii="Times New Roman" w:hAnsi="Times New Roman" w:cs="Times New Roman"/>
        </w:rPr>
      </w:pPr>
      <w:bookmarkStart w:id="3" w:name="_Toc150188334"/>
      <w:r>
        <w:rPr>
          <w:rFonts w:ascii="Times New Roman" w:hAnsi="Times New Roman" w:cs="Times New Roman"/>
          <w:lang w:val="ru-RU"/>
        </w:rPr>
        <w:lastRenderedPageBreak/>
        <w:t>1.2</w:t>
      </w:r>
      <w:r w:rsidR="00880563">
        <w:rPr>
          <w:rFonts w:ascii="Times New Roman" w:hAnsi="Times New Roman" w:cs="Times New Roman"/>
          <w:lang w:val="ru-RU"/>
        </w:rPr>
        <w:t>.</w:t>
      </w:r>
      <w:r w:rsidR="00746F94" w:rsidRPr="004E041F">
        <w:rPr>
          <w:rFonts w:ascii="Times New Roman" w:hAnsi="Times New Roman" w:cs="Times New Roman"/>
        </w:rPr>
        <w:t xml:space="preserve"> Походження трипільців</w:t>
      </w:r>
      <w:bookmarkEnd w:id="3"/>
    </w:p>
    <w:p w:rsidR="005C3A05" w:rsidRPr="004E041F" w:rsidRDefault="005C3A05" w:rsidP="00880563">
      <w:pPr>
        <w:spacing w:after="0" w:line="360" w:lineRule="auto"/>
        <w:ind w:left="1701" w:right="851" w:firstLine="709"/>
        <w:jc w:val="both"/>
        <w:rPr>
          <w:rFonts w:ascii="Times New Roman" w:hAnsi="Times New Roman" w:cs="Times New Roman"/>
          <w:sz w:val="28"/>
          <w:szCs w:val="28"/>
        </w:rPr>
      </w:pPr>
      <w:r w:rsidRPr="004E041F">
        <w:rPr>
          <w:rFonts w:ascii="Times New Roman" w:hAnsi="Times New Roman" w:cs="Times New Roman"/>
          <w:sz w:val="28"/>
          <w:szCs w:val="28"/>
        </w:rPr>
        <w:t>Походження трипільців залишається не до кінця з’ясованим. Наприклад, першовідкривач трипільської куль</w:t>
      </w:r>
      <w:r w:rsidR="000D0052" w:rsidRPr="004E041F">
        <w:rPr>
          <w:rFonts w:ascii="Times New Roman" w:hAnsi="Times New Roman" w:cs="Times New Roman"/>
          <w:sz w:val="28"/>
          <w:szCs w:val="28"/>
        </w:rPr>
        <w:t>тури на території України,</w:t>
      </w:r>
      <w:r w:rsidRPr="004E041F">
        <w:rPr>
          <w:rFonts w:ascii="Times New Roman" w:hAnsi="Times New Roman" w:cs="Times New Roman"/>
          <w:sz w:val="28"/>
          <w:szCs w:val="28"/>
        </w:rPr>
        <w:t xml:space="preserve"> Вікентій Хвойка висловлював думку про те, що жителі трипільських поселень, які він відкрив, були найдавнішими слов'янами. Він дійшов висновку, що батьківщиною слов'янського племені була Середня Наддніпрянщина. Як докази, археолог висунув осілий землеробський спосіб життя, антропологічні ознаки та збіг територій розселення - трипільців і слов'ян.</w:t>
      </w:r>
    </w:p>
    <w:p w:rsidR="005C3A05" w:rsidRPr="004E041F" w:rsidRDefault="005E62DF" w:rsidP="00880563">
      <w:pPr>
        <w:spacing w:after="0" w:line="360" w:lineRule="auto"/>
        <w:ind w:left="1701" w:right="85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C3A05" w:rsidRPr="004E041F">
        <w:rPr>
          <w:rFonts w:ascii="Times New Roman" w:hAnsi="Times New Roman" w:cs="Times New Roman"/>
          <w:sz w:val="28"/>
          <w:szCs w:val="28"/>
        </w:rPr>
        <w:t>Але на погляд археоло</w:t>
      </w:r>
      <w:r w:rsidR="00B57A46" w:rsidRPr="004E041F">
        <w:rPr>
          <w:rFonts w:ascii="Times New Roman" w:hAnsi="Times New Roman" w:cs="Times New Roman"/>
          <w:sz w:val="28"/>
          <w:szCs w:val="28"/>
        </w:rPr>
        <w:t>га П.</w:t>
      </w:r>
      <w:r w:rsidR="005C3A05" w:rsidRPr="004E041F">
        <w:rPr>
          <w:rFonts w:ascii="Times New Roman" w:hAnsi="Times New Roman" w:cs="Times New Roman"/>
          <w:sz w:val="28"/>
          <w:szCs w:val="28"/>
        </w:rPr>
        <w:t>Третьякова, "є серйозні підст</w:t>
      </w:r>
      <w:r>
        <w:rPr>
          <w:rFonts w:ascii="Times New Roman" w:hAnsi="Times New Roman" w:cs="Times New Roman"/>
          <w:sz w:val="28"/>
          <w:szCs w:val="28"/>
        </w:rPr>
        <w:t>ави вважати, що</w:t>
      </w:r>
      <w:r w:rsidR="005C3A05" w:rsidRPr="004E041F">
        <w:rPr>
          <w:rFonts w:ascii="Times New Roman" w:hAnsi="Times New Roman" w:cs="Times New Roman"/>
          <w:sz w:val="28"/>
          <w:szCs w:val="28"/>
        </w:rPr>
        <w:t xml:space="preserve"> найдавніші протослов'яни - знаходяться не серед трипільців, як думав Хвойка, а в середовищі інших, північніших землеробських племен, які жили у IV й III тис. до н.е. в лісових районах між Середнім Дніпром та Одером. Що ж до нижньодунайських та трипільських племен, то, на думку ряду археологів, у них слід вбачати предків тракійської групи племен, які відрізнялися від слов'ян, але яку слов'яни в значній частині асимілювали".</w:t>
      </w:r>
    </w:p>
    <w:p w:rsidR="00656D24" w:rsidRPr="004E041F" w:rsidRDefault="005E62DF" w:rsidP="00957BCD">
      <w:pPr>
        <w:spacing w:after="0" w:line="360" w:lineRule="auto"/>
        <w:ind w:left="1701" w:right="851" w:firstLine="709"/>
        <w:jc w:val="both"/>
        <w:rPr>
          <w:rFonts w:ascii="Times New Roman" w:hAnsi="Times New Roman" w:cs="Times New Roman"/>
          <w:sz w:val="28"/>
          <w:szCs w:val="28"/>
        </w:rPr>
      </w:pPr>
      <w:r w:rsidRPr="00A84705">
        <w:rPr>
          <w:rFonts w:ascii="Times New Roman" w:hAnsi="Times New Roman" w:cs="Times New Roman"/>
          <w:sz w:val="28"/>
          <w:szCs w:val="28"/>
        </w:rPr>
        <w:t xml:space="preserve">  </w:t>
      </w:r>
      <w:r w:rsidR="005C3A05" w:rsidRPr="004E041F">
        <w:rPr>
          <w:rFonts w:ascii="Times New Roman" w:hAnsi="Times New Roman" w:cs="Times New Roman"/>
          <w:sz w:val="28"/>
          <w:szCs w:val="28"/>
        </w:rPr>
        <w:t>Більш детально концепцію етнічної приналежності трипільців розглядала</w:t>
      </w:r>
      <w:r w:rsidR="00173161" w:rsidRPr="004E041F">
        <w:rPr>
          <w:rFonts w:ascii="Times New Roman" w:hAnsi="Times New Roman" w:cs="Times New Roman"/>
          <w:sz w:val="28"/>
          <w:szCs w:val="28"/>
        </w:rPr>
        <w:t xml:space="preserve"> археолог Тетяна Пассек. За її класифікацією, трипільців </w:t>
      </w:r>
      <w:r>
        <w:rPr>
          <w:rFonts w:ascii="Times New Roman" w:hAnsi="Times New Roman" w:cs="Times New Roman"/>
          <w:sz w:val="28"/>
          <w:szCs w:val="28"/>
        </w:rPr>
        <w:t>визнавали і протослов'янами (В.Хвойка), і тракофракійцями (Р.Штерн та інші), і кельтами (К.</w:t>
      </w:r>
      <w:r w:rsidR="00173161" w:rsidRPr="004E041F">
        <w:rPr>
          <w:rFonts w:ascii="Times New Roman" w:hAnsi="Times New Roman" w:cs="Times New Roman"/>
          <w:sz w:val="28"/>
          <w:szCs w:val="28"/>
        </w:rPr>
        <w:t>Шухар</w:t>
      </w:r>
      <w:r>
        <w:rPr>
          <w:rFonts w:ascii="Times New Roman" w:hAnsi="Times New Roman" w:cs="Times New Roman"/>
          <w:sz w:val="28"/>
          <w:szCs w:val="28"/>
        </w:rPr>
        <w:t>дт), і нарешті, тохарійцями (О.</w:t>
      </w:r>
      <w:r w:rsidR="00173161" w:rsidRPr="004E041F">
        <w:rPr>
          <w:rFonts w:ascii="Times New Roman" w:hAnsi="Times New Roman" w:cs="Times New Roman"/>
          <w:sz w:val="28"/>
          <w:szCs w:val="28"/>
        </w:rPr>
        <w:t xml:space="preserve">Менгін та ін.). Із зібраного в розвідці Пассек </w:t>
      </w:r>
      <w:r>
        <w:rPr>
          <w:rFonts w:ascii="Times New Roman" w:hAnsi="Times New Roman" w:cs="Times New Roman"/>
          <w:sz w:val="28"/>
          <w:szCs w:val="28"/>
        </w:rPr>
        <w:t xml:space="preserve">матеріалу можна виділити таке: </w:t>
      </w:r>
      <w:r w:rsidR="00173161" w:rsidRPr="004E041F">
        <w:rPr>
          <w:rFonts w:ascii="Times New Roman" w:hAnsi="Times New Roman" w:cs="Times New Roman"/>
          <w:sz w:val="28"/>
          <w:szCs w:val="28"/>
        </w:rPr>
        <w:t xml:space="preserve">Ще наприкінці XIX ст., незабаром після появи робіт В.В.Хвойки, [...] М.Ф. Біляшівський в одній із своїх рецензій з приводу </w:t>
      </w:r>
      <w:r w:rsidR="00173161" w:rsidRPr="004E041F">
        <w:rPr>
          <w:rFonts w:ascii="Times New Roman" w:hAnsi="Times New Roman" w:cs="Times New Roman"/>
          <w:sz w:val="28"/>
          <w:szCs w:val="28"/>
        </w:rPr>
        <w:lastRenderedPageBreak/>
        <w:t>розкопок у Трипіллі вважав висновок Хвойки про національність творців трипільської культури неправильним. На думку М.Ф. Біляшівського, "культура проникла з півдня через Егейське та Мармурове моря з берегів Малої Азії або через Середземне море з Фінікії або Єгипту, і в розмальованій кераміці відчувається вплив Сходу".</w:t>
      </w:r>
    </w:p>
    <w:p w:rsidR="008F69D4" w:rsidRPr="00A84705" w:rsidRDefault="005E62DF" w:rsidP="00957BCD">
      <w:pPr>
        <w:spacing w:after="0" w:line="360" w:lineRule="auto"/>
        <w:ind w:left="1701" w:right="851" w:firstLine="709"/>
        <w:jc w:val="both"/>
        <w:rPr>
          <w:rFonts w:ascii="Times New Roman" w:hAnsi="Times New Roman" w:cs="Times New Roman"/>
          <w:sz w:val="28"/>
          <w:szCs w:val="28"/>
        </w:rPr>
      </w:pPr>
      <w:r w:rsidRPr="005E62DF">
        <w:rPr>
          <w:rFonts w:ascii="Times New Roman" w:hAnsi="Times New Roman" w:cs="Times New Roman"/>
          <w:sz w:val="28"/>
          <w:szCs w:val="28"/>
        </w:rPr>
        <w:t xml:space="preserve">  </w:t>
      </w:r>
      <w:r>
        <w:rPr>
          <w:rFonts w:ascii="Times New Roman" w:hAnsi="Times New Roman" w:cs="Times New Roman"/>
          <w:sz w:val="28"/>
          <w:szCs w:val="28"/>
        </w:rPr>
        <w:t>П.</w:t>
      </w:r>
      <w:r w:rsidR="00A8077D" w:rsidRPr="004E041F">
        <w:rPr>
          <w:rFonts w:ascii="Times New Roman" w:hAnsi="Times New Roman" w:cs="Times New Roman"/>
          <w:sz w:val="28"/>
          <w:szCs w:val="28"/>
        </w:rPr>
        <w:t>Кречляр у</w:t>
      </w:r>
      <w:r w:rsidR="00530201" w:rsidRPr="004E041F">
        <w:rPr>
          <w:rFonts w:ascii="Times New Roman" w:hAnsi="Times New Roman" w:cs="Times New Roman"/>
          <w:sz w:val="28"/>
          <w:szCs w:val="28"/>
        </w:rPr>
        <w:t xml:space="preserve"> статті "Про догрецькі </w:t>
      </w:r>
      <w:r w:rsidR="00A8077D" w:rsidRPr="004E041F">
        <w:rPr>
          <w:rFonts w:ascii="Times New Roman" w:hAnsi="Times New Roman" w:cs="Times New Roman"/>
          <w:sz w:val="28"/>
          <w:szCs w:val="28"/>
        </w:rPr>
        <w:t>шари мов та народів" виділяв</w:t>
      </w:r>
      <w:r w:rsidR="00530201" w:rsidRPr="004E041F">
        <w:rPr>
          <w:rFonts w:ascii="Times New Roman" w:hAnsi="Times New Roman" w:cs="Times New Roman"/>
          <w:sz w:val="28"/>
          <w:szCs w:val="28"/>
        </w:rPr>
        <w:t xml:space="preserve"> такі: 1) анатолійський; 2) дунайський, або пелазго-етруський; 3) грецький; 4) венетський та 5) ілірійський, котрий слід різко відмежовувати від венетського. Вчений вважає, що "головні ознаки ілірійської мови - три словотворчі суфікси власних імен - об'єднують догрецьку мову з етруською і як в Італії, так і в Греції повинні бути віднесені до одного й того самого мовного шару; тож і на території ілірійської мови слід припускати субтрат, спорі</w:t>
      </w:r>
      <w:r w:rsidR="008F69D4">
        <w:rPr>
          <w:rFonts w:ascii="Times New Roman" w:hAnsi="Times New Roman" w:cs="Times New Roman"/>
          <w:sz w:val="28"/>
          <w:szCs w:val="28"/>
        </w:rPr>
        <w:t xml:space="preserve">днений з етруською мовою". </w:t>
      </w:r>
    </w:p>
    <w:p w:rsidR="00530201" w:rsidRPr="004E041F" w:rsidRDefault="008F69D4" w:rsidP="00957BCD">
      <w:pPr>
        <w:spacing w:after="0" w:line="360" w:lineRule="auto"/>
        <w:ind w:left="1701" w:right="851" w:firstLine="709"/>
        <w:jc w:val="both"/>
        <w:rPr>
          <w:rFonts w:ascii="Times New Roman" w:hAnsi="Times New Roman" w:cs="Times New Roman"/>
          <w:sz w:val="28"/>
          <w:szCs w:val="28"/>
        </w:rPr>
      </w:pPr>
      <w:r w:rsidRPr="00A84705">
        <w:rPr>
          <w:rFonts w:ascii="Times New Roman" w:hAnsi="Times New Roman" w:cs="Times New Roman"/>
          <w:sz w:val="28"/>
          <w:szCs w:val="28"/>
        </w:rPr>
        <w:t xml:space="preserve">  </w:t>
      </w:r>
      <w:r>
        <w:rPr>
          <w:rFonts w:ascii="Times New Roman" w:hAnsi="Times New Roman" w:cs="Times New Roman"/>
          <w:sz w:val="28"/>
          <w:szCs w:val="28"/>
        </w:rPr>
        <w:t>П.</w:t>
      </w:r>
      <w:r w:rsidR="00530201" w:rsidRPr="004E041F">
        <w:rPr>
          <w:rFonts w:ascii="Times New Roman" w:hAnsi="Times New Roman" w:cs="Times New Roman"/>
          <w:sz w:val="28"/>
          <w:szCs w:val="28"/>
        </w:rPr>
        <w:t>Кречляр об'єднує етруську, тірень</w:t>
      </w:r>
      <w:r w:rsidR="00BA41DB" w:rsidRPr="004E041F">
        <w:rPr>
          <w:rFonts w:ascii="Times New Roman" w:hAnsi="Times New Roman" w:cs="Times New Roman"/>
          <w:sz w:val="28"/>
          <w:szCs w:val="28"/>
        </w:rPr>
        <w:t>сь</w:t>
      </w:r>
      <w:r w:rsidR="00530201" w:rsidRPr="004E041F">
        <w:rPr>
          <w:rFonts w:ascii="Times New Roman" w:hAnsi="Times New Roman" w:cs="Times New Roman"/>
          <w:sz w:val="28"/>
          <w:szCs w:val="28"/>
        </w:rPr>
        <w:t>ку, пелазгійську й ретійську мови в одну "рето-тіренську галузь протоіндоєвропейської мови". У давнішій роботі він називає пелазгами найстаріше в Елладі грецьке плем'я.</w:t>
      </w:r>
    </w:p>
    <w:p w:rsidR="00530201" w:rsidRPr="004E041F" w:rsidRDefault="008F69D4" w:rsidP="00957BCD">
      <w:pPr>
        <w:spacing w:after="0" w:line="360" w:lineRule="auto"/>
        <w:ind w:left="1701" w:right="851" w:firstLine="709"/>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530201" w:rsidRPr="004E041F">
        <w:rPr>
          <w:rFonts w:ascii="Times New Roman" w:hAnsi="Times New Roman" w:cs="Times New Roman"/>
          <w:sz w:val="28"/>
          <w:szCs w:val="28"/>
        </w:rPr>
        <w:t xml:space="preserve">Можна констатувати той факт, що сучасні дослідники не визнають трипільців за протослов'ян. Дійсно підстав для сумнівів щодо висновку Хвойки вистачає. Наприклад, окремі рисунки та буквені знаки на плитах Кам'яної Могили можна прийняти за шумерські написи, котрі явно нагадують писемність Дворіччя і Середземномор'я. І у цьому контексті можна </w:t>
      </w:r>
      <w:r w:rsidR="00530201" w:rsidRPr="004E041F">
        <w:rPr>
          <w:rFonts w:ascii="Times New Roman" w:hAnsi="Times New Roman" w:cs="Times New Roman"/>
          <w:sz w:val="28"/>
          <w:szCs w:val="28"/>
        </w:rPr>
        <w:lastRenderedPageBreak/>
        <w:t>говорити про трипільсько-шумерський зв'язок. Ключем до розкриття теми,можливо, можуть послужити пелазги, зокрема найретельнішим чином варто зібрати та розглянути відомості про них у Північному Пр</w:t>
      </w:r>
      <w:r w:rsidR="00A8077D" w:rsidRPr="004E041F">
        <w:rPr>
          <w:rFonts w:ascii="Times New Roman" w:hAnsi="Times New Roman" w:cs="Times New Roman"/>
          <w:sz w:val="28"/>
          <w:szCs w:val="28"/>
        </w:rPr>
        <w:t>ичорномор'ї, зокрема їх міграцію</w:t>
      </w:r>
      <w:r w:rsidR="00530201" w:rsidRPr="004E041F">
        <w:rPr>
          <w:rFonts w:ascii="Times New Roman" w:hAnsi="Times New Roman" w:cs="Times New Roman"/>
          <w:sz w:val="28"/>
          <w:szCs w:val="28"/>
        </w:rPr>
        <w:t xml:space="preserve"> в сторону Криту. Також, мабуть, варто розрізняти пелазгів двох типів - протопелазгів (населенців материкової України) та елліно-пелазгів греко-римської епохи.</w:t>
      </w:r>
    </w:p>
    <w:p w:rsidR="00656D24" w:rsidRPr="004E041F" w:rsidRDefault="008F69D4" w:rsidP="00957BCD">
      <w:pPr>
        <w:spacing w:after="0" w:line="360" w:lineRule="auto"/>
        <w:ind w:left="1701" w:right="851" w:firstLine="709"/>
        <w:jc w:val="both"/>
        <w:rPr>
          <w:rFonts w:ascii="Times New Roman" w:hAnsi="Times New Roman" w:cs="Times New Roman"/>
          <w:sz w:val="28"/>
          <w:szCs w:val="28"/>
        </w:rPr>
      </w:pPr>
      <w:r w:rsidRPr="00A84705">
        <w:rPr>
          <w:rFonts w:ascii="Times New Roman" w:hAnsi="Times New Roman" w:cs="Times New Roman"/>
          <w:sz w:val="28"/>
          <w:szCs w:val="28"/>
        </w:rPr>
        <w:t xml:space="preserve">  </w:t>
      </w:r>
      <w:r w:rsidR="00173161" w:rsidRPr="004E041F">
        <w:rPr>
          <w:rFonts w:ascii="Times New Roman" w:hAnsi="Times New Roman" w:cs="Times New Roman"/>
          <w:sz w:val="28"/>
          <w:szCs w:val="28"/>
        </w:rPr>
        <w:t>На сьогоднішній день не існує одностайної думки про походження трипільців. Як і майже 100 років тому, їх частенько трактують по своєму та виокремлюють до різних груп, то заперечуючи, то навпаки доводячи їх слов'янськість, чи європеоїдність.  Найбільш популярною серед сучасних науковців версією є те, що предки трипільців - були вихідцями з Балканського півострова. Однак, досі поза увагою залишається зв'язок трипільців з пелазгами, які</w:t>
      </w:r>
      <w:r w:rsidR="00A8077D" w:rsidRPr="004E041F">
        <w:rPr>
          <w:rFonts w:ascii="Times New Roman" w:hAnsi="Times New Roman" w:cs="Times New Roman"/>
          <w:sz w:val="28"/>
          <w:szCs w:val="28"/>
        </w:rPr>
        <w:t xml:space="preserve"> можуть бути</w:t>
      </w:r>
      <w:r w:rsidR="00173161" w:rsidRPr="004E041F">
        <w:rPr>
          <w:rFonts w:ascii="Times New Roman" w:hAnsi="Times New Roman" w:cs="Times New Roman"/>
          <w:sz w:val="28"/>
          <w:szCs w:val="28"/>
        </w:rPr>
        <w:t xml:space="preserve"> ключем до розгадки.</w:t>
      </w:r>
    </w:p>
    <w:p w:rsidR="00656D24" w:rsidRPr="008F69D4" w:rsidRDefault="00656D24" w:rsidP="00AA0B5A">
      <w:pPr>
        <w:spacing w:line="360" w:lineRule="auto"/>
        <w:ind w:left="1701" w:firstLine="709"/>
        <w:jc w:val="both"/>
        <w:rPr>
          <w:rFonts w:ascii="Times New Roman" w:hAnsi="Times New Roman" w:cs="Times New Roman"/>
          <w:sz w:val="28"/>
          <w:szCs w:val="28"/>
        </w:rPr>
      </w:pPr>
    </w:p>
    <w:p w:rsidR="004E041F" w:rsidRDefault="004E041F" w:rsidP="00AA0B5A">
      <w:pPr>
        <w:spacing w:line="360" w:lineRule="auto"/>
        <w:ind w:left="1701" w:firstLine="709"/>
        <w:jc w:val="both"/>
        <w:rPr>
          <w:rFonts w:ascii="Times New Roman" w:hAnsi="Times New Roman" w:cs="Times New Roman"/>
          <w:sz w:val="28"/>
          <w:szCs w:val="28"/>
        </w:rPr>
      </w:pPr>
    </w:p>
    <w:p w:rsidR="00880563" w:rsidRDefault="00880563" w:rsidP="00AA0B5A">
      <w:pPr>
        <w:spacing w:line="360" w:lineRule="auto"/>
        <w:ind w:left="1701" w:firstLine="709"/>
        <w:jc w:val="both"/>
        <w:rPr>
          <w:rFonts w:ascii="Times New Roman" w:hAnsi="Times New Roman" w:cs="Times New Roman"/>
          <w:sz w:val="28"/>
          <w:szCs w:val="28"/>
        </w:rPr>
      </w:pPr>
    </w:p>
    <w:p w:rsidR="00880563" w:rsidRDefault="00880563" w:rsidP="00AA0B5A">
      <w:pPr>
        <w:spacing w:line="360" w:lineRule="auto"/>
        <w:ind w:left="1701" w:firstLine="709"/>
        <w:jc w:val="both"/>
        <w:rPr>
          <w:rFonts w:ascii="Times New Roman" w:hAnsi="Times New Roman" w:cs="Times New Roman"/>
          <w:sz w:val="28"/>
          <w:szCs w:val="28"/>
        </w:rPr>
      </w:pPr>
    </w:p>
    <w:p w:rsidR="00880563" w:rsidRDefault="00880563" w:rsidP="00AA0B5A">
      <w:pPr>
        <w:spacing w:line="360" w:lineRule="auto"/>
        <w:ind w:left="1701" w:firstLine="709"/>
        <w:jc w:val="both"/>
        <w:rPr>
          <w:rFonts w:ascii="Times New Roman" w:hAnsi="Times New Roman" w:cs="Times New Roman"/>
          <w:sz w:val="28"/>
          <w:szCs w:val="28"/>
        </w:rPr>
      </w:pPr>
    </w:p>
    <w:p w:rsidR="00880563" w:rsidRDefault="00880563" w:rsidP="00AA0B5A">
      <w:pPr>
        <w:spacing w:line="360" w:lineRule="auto"/>
        <w:ind w:left="1701" w:firstLine="709"/>
        <w:jc w:val="both"/>
        <w:rPr>
          <w:rFonts w:ascii="Times New Roman" w:hAnsi="Times New Roman" w:cs="Times New Roman"/>
          <w:sz w:val="28"/>
          <w:szCs w:val="28"/>
        </w:rPr>
      </w:pPr>
    </w:p>
    <w:p w:rsidR="00880563" w:rsidRDefault="00880563" w:rsidP="00AA0B5A">
      <w:pPr>
        <w:spacing w:line="360" w:lineRule="auto"/>
        <w:ind w:left="1701" w:firstLine="709"/>
        <w:jc w:val="both"/>
        <w:rPr>
          <w:rFonts w:ascii="Times New Roman" w:hAnsi="Times New Roman" w:cs="Times New Roman"/>
          <w:sz w:val="28"/>
          <w:szCs w:val="28"/>
        </w:rPr>
      </w:pPr>
    </w:p>
    <w:p w:rsidR="004E041F" w:rsidRPr="008F69D4" w:rsidRDefault="004E041F" w:rsidP="00BC695A">
      <w:pPr>
        <w:spacing w:line="360" w:lineRule="auto"/>
        <w:jc w:val="both"/>
        <w:rPr>
          <w:rFonts w:ascii="Times New Roman" w:hAnsi="Times New Roman" w:cs="Times New Roman"/>
          <w:sz w:val="28"/>
          <w:szCs w:val="28"/>
        </w:rPr>
      </w:pPr>
    </w:p>
    <w:p w:rsidR="004C4FBA" w:rsidRPr="004E041F" w:rsidRDefault="00BA41DB" w:rsidP="00446617">
      <w:pPr>
        <w:pStyle w:val="1"/>
        <w:jc w:val="center"/>
        <w:rPr>
          <w:rFonts w:ascii="Times New Roman" w:hAnsi="Times New Roman" w:cs="Times New Roman"/>
        </w:rPr>
      </w:pPr>
      <w:bookmarkStart w:id="4" w:name="_Toc150188335"/>
      <w:r w:rsidRPr="004E041F">
        <w:rPr>
          <w:rFonts w:ascii="Times New Roman" w:hAnsi="Times New Roman" w:cs="Times New Roman"/>
        </w:rPr>
        <w:lastRenderedPageBreak/>
        <w:t>1.3</w:t>
      </w:r>
      <w:r w:rsidR="00880563">
        <w:rPr>
          <w:rFonts w:ascii="Times New Roman" w:hAnsi="Times New Roman" w:cs="Times New Roman"/>
        </w:rPr>
        <w:t>.</w:t>
      </w:r>
      <w:r w:rsidRPr="004E041F">
        <w:rPr>
          <w:rFonts w:ascii="Times New Roman" w:hAnsi="Times New Roman" w:cs="Times New Roman"/>
        </w:rPr>
        <w:t xml:space="preserve"> Трипільський міф</w:t>
      </w:r>
      <w:bookmarkEnd w:id="4"/>
    </w:p>
    <w:p w:rsidR="00656D24" w:rsidRPr="00A84705" w:rsidRDefault="00A8077D" w:rsidP="00957BCD">
      <w:pPr>
        <w:spacing w:after="0" w:line="360" w:lineRule="auto"/>
        <w:ind w:left="1701" w:right="851" w:firstLine="709"/>
        <w:jc w:val="both"/>
        <w:rPr>
          <w:rFonts w:ascii="Times New Roman" w:hAnsi="Times New Roman" w:cs="Times New Roman"/>
          <w:sz w:val="28"/>
          <w:szCs w:val="28"/>
        </w:rPr>
      </w:pPr>
      <w:r w:rsidRPr="004E041F">
        <w:rPr>
          <w:rFonts w:ascii="Times New Roman" w:hAnsi="Times New Roman" w:cs="Times New Roman"/>
          <w:sz w:val="28"/>
          <w:szCs w:val="28"/>
        </w:rPr>
        <w:t xml:space="preserve">Така неоднозначність </w:t>
      </w:r>
      <w:r w:rsidR="00D162A9" w:rsidRPr="004E041F">
        <w:rPr>
          <w:rFonts w:ascii="Times New Roman" w:hAnsi="Times New Roman" w:cs="Times New Roman"/>
          <w:sz w:val="28"/>
          <w:szCs w:val="28"/>
        </w:rPr>
        <w:t>щодо походження та витоків трипільської культури, породжує велику кількість теорій та міфів. Зокрема, найвідоміший з них так званий «Трипільський міф» — система поглядів на роль та місце трипільської культури в історії, складова псевдонаукових етногенетичних теорій походження українського народу</w:t>
      </w:r>
      <w:r w:rsidR="008F69D4">
        <w:rPr>
          <w:rFonts w:ascii="Times New Roman" w:hAnsi="Times New Roman" w:cs="Times New Roman"/>
          <w:sz w:val="28"/>
          <w:szCs w:val="28"/>
        </w:rPr>
        <w:t>.</w:t>
      </w:r>
    </w:p>
    <w:p w:rsidR="00656D24" w:rsidRPr="004E041F" w:rsidRDefault="008F69D4" w:rsidP="00957BCD">
      <w:pPr>
        <w:spacing w:after="0" w:line="360" w:lineRule="auto"/>
        <w:ind w:left="1701" w:right="851" w:firstLine="709"/>
        <w:jc w:val="both"/>
        <w:rPr>
          <w:rFonts w:ascii="Times New Roman" w:hAnsi="Times New Roman" w:cs="Times New Roman"/>
          <w:sz w:val="28"/>
          <w:szCs w:val="28"/>
        </w:rPr>
      </w:pPr>
      <w:r w:rsidRPr="00A84705">
        <w:rPr>
          <w:rFonts w:ascii="Times New Roman" w:hAnsi="Times New Roman" w:cs="Times New Roman"/>
          <w:sz w:val="28"/>
          <w:szCs w:val="28"/>
        </w:rPr>
        <w:t xml:space="preserve">  </w:t>
      </w:r>
      <w:r w:rsidR="00D162A9" w:rsidRPr="004E041F">
        <w:rPr>
          <w:rFonts w:ascii="Times New Roman" w:hAnsi="Times New Roman" w:cs="Times New Roman"/>
          <w:sz w:val="28"/>
          <w:szCs w:val="28"/>
        </w:rPr>
        <w:t>Підґрунтям для ц</w:t>
      </w:r>
      <w:r>
        <w:rPr>
          <w:rFonts w:ascii="Times New Roman" w:hAnsi="Times New Roman" w:cs="Times New Roman"/>
          <w:sz w:val="28"/>
          <w:szCs w:val="28"/>
        </w:rPr>
        <w:t>ього міфу стали</w:t>
      </w:r>
      <w:r w:rsidR="00D162A9" w:rsidRPr="004E041F">
        <w:rPr>
          <w:rFonts w:ascii="Times New Roman" w:hAnsi="Times New Roman" w:cs="Times New Roman"/>
          <w:sz w:val="28"/>
          <w:szCs w:val="28"/>
        </w:rPr>
        <w:t xml:space="preserve"> </w:t>
      </w:r>
      <w:r w:rsidR="00492903">
        <w:rPr>
          <w:rFonts w:ascii="Times New Roman" w:hAnsi="Times New Roman" w:cs="Times New Roman"/>
          <w:sz w:val="28"/>
          <w:szCs w:val="28"/>
        </w:rPr>
        <w:t xml:space="preserve">невизнані наукою </w:t>
      </w:r>
      <w:r w:rsidR="00D162A9" w:rsidRPr="004E041F">
        <w:rPr>
          <w:rFonts w:ascii="Times New Roman" w:hAnsi="Times New Roman" w:cs="Times New Roman"/>
          <w:sz w:val="28"/>
          <w:szCs w:val="28"/>
        </w:rPr>
        <w:t>праці сходознавця А.Кифішина, який прочитав петрогліфи Кам’яної мог</w:t>
      </w:r>
      <w:r w:rsidR="00F15E60" w:rsidRPr="004E041F">
        <w:rPr>
          <w:rFonts w:ascii="Times New Roman" w:hAnsi="Times New Roman" w:cs="Times New Roman"/>
          <w:sz w:val="28"/>
          <w:szCs w:val="28"/>
        </w:rPr>
        <w:t>или та орнамент кераміки трипільців</w:t>
      </w:r>
      <w:r w:rsidR="00D162A9" w:rsidRPr="004E041F">
        <w:rPr>
          <w:rFonts w:ascii="Times New Roman" w:hAnsi="Times New Roman" w:cs="Times New Roman"/>
          <w:sz w:val="28"/>
          <w:szCs w:val="28"/>
        </w:rPr>
        <w:t xml:space="preserve"> (7—6 тис. до н. е.) як протошумерську писемність. Спираючись на дані А.Кифішина, археолог Ю.Шилов локалізував на території Укр</w:t>
      </w:r>
      <w:r w:rsidR="002B6603" w:rsidRPr="004E041F">
        <w:rPr>
          <w:rFonts w:ascii="Times New Roman" w:hAnsi="Times New Roman" w:cs="Times New Roman"/>
          <w:sz w:val="28"/>
          <w:szCs w:val="28"/>
        </w:rPr>
        <w:t>аїни побіжно згадуване в давньом</w:t>
      </w:r>
      <w:r w:rsidR="00D162A9" w:rsidRPr="004E041F">
        <w:rPr>
          <w:rFonts w:ascii="Times New Roman" w:hAnsi="Times New Roman" w:cs="Times New Roman"/>
          <w:sz w:val="28"/>
          <w:szCs w:val="28"/>
        </w:rPr>
        <w:t>есопотамських і давньоінд</w:t>
      </w:r>
      <w:r w:rsidR="002B6603" w:rsidRPr="004E041F">
        <w:rPr>
          <w:rFonts w:ascii="Times New Roman" w:hAnsi="Times New Roman" w:cs="Times New Roman"/>
          <w:sz w:val="28"/>
          <w:szCs w:val="28"/>
        </w:rPr>
        <w:t>ійських</w:t>
      </w:r>
      <w:r w:rsidR="00D162A9" w:rsidRPr="004E041F">
        <w:rPr>
          <w:rFonts w:ascii="Times New Roman" w:hAnsi="Times New Roman" w:cs="Times New Roman"/>
          <w:sz w:val="28"/>
          <w:szCs w:val="28"/>
        </w:rPr>
        <w:t xml:space="preserve"> джерелах місто-державу Аратта, яка насправді за тими ж самими джерелами розташовувалася на території сучасного Ірану або Афганістану. Незважаючи на той факт, що</w:t>
      </w:r>
      <w:r w:rsidR="002B6603" w:rsidRPr="004E041F">
        <w:rPr>
          <w:rFonts w:ascii="Times New Roman" w:hAnsi="Times New Roman" w:cs="Times New Roman"/>
          <w:sz w:val="28"/>
          <w:szCs w:val="28"/>
        </w:rPr>
        <w:t xml:space="preserve"> </w:t>
      </w:r>
      <w:r w:rsidR="00D162A9" w:rsidRPr="004E041F">
        <w:rPr>
          <w:rFonts w:ascii="Times New Roman" w:hAnsi="Times New Roman" w:cs="Times New Roman"/>
          <w:sz w:val="28"/>
          <w:szCs w:val="28"/>
        </w:rPr>
        <w:t>його висновки заперечує навіть "першовідкривач" української Аратти А.Кифішин, Ю.Шилов створив цілісний міф</w:t>
      </w:r>
      <w:r w:rsidR="000B70B7" w:rsidRPr="004E041F">
        <w:rPr>
          <w:rFonts w:ascii="Times New Roman" w:hAnsi="Times New Roman" w:cs="Times New Roman"/>
          <w:sz w:val="28"/>
          <w:szCs w:val="28"/>
        </w:rPr>
        <w:t xml:space="preserve"> </w:t>
      </w:r>
      <w:r w:rsidR="00D162A9" w:rsidRPr="004E041F">
        <w:rPr>
          <w:rFonts w:ascii="Times New Roman" w:hAnsi="Times New Roman" w:cs="Times New Roman"/>
          <w:sz w:val="28"/>
          <w:szCs w:val="28"/>
        </w:rPr>
        <w:t xml:space="preserve">про Аратту як про давню цивілізацію араттів-трипільців, що стала культурно-цивілізаційним джерелом для давніх шумерської та індоєвропейської цивілізацій. Побудована на засадах первісного комунізму, керована мудрими жерцями-брахманами, Аратта-Трипілля стала вінцем більш ніж 20-тисячолітньої еволюції автохтонного населення Європи. Це нібито була країна величезних багатоповерхових міст, могутніх фортець та мегалітичних астрономічних обсерваторій; тут </w:t>
      </w:r>
      <w:r w:rsidR="00D162A9" w:rsidRPr="004E041F">
        <w:rPr>
          <w:rFonts w:ascii="Times New Roman" w:hAnsi="Times New Roman" w:cs="Times New Roman"/>
          <w:sz w:val="28"/>
          <w:szCs w:val="28"/>
        </w:rPr>
        <w:lastRenderedPageBreak/>
        <w:t>винайшли землеробство, містобудування та писемність. Власне всю історію Старого світу Ю.Шилов розглядає як поширення з єдиного трипільського центру засад культури та цивілізації.</w:t>
      </w:r>
    </w:p>
    <w:p w:rsidR="00656D24" w:rsidRPr="004E041F" w:rsidRDefault="00492903" w:rsidP="00957BCD">
      <w:pPr>
        <w:spacing w:after="0" w:line="360" w:lineRule="auto"/>
        <w:ind w:left="1701" w:right="85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B70B7" w:rsidRPr="004E041F">
        <w:rPr>
          <w:rFonts w:ascii="Times New Roman" w:hAnsi="Times New Roman" w:cs="Times New Roman"/>
          <w:sz w:val="28"/>
          <w:szCs w:val="28"/>
        </w:rPr>
        <w:t>Ще одна складова трипільського міфу — питання про приналежність трипільців до давніх арійців та, зокрема, до безпосередніх предків українців.</w:t>
      </w:r>
      <w:r w:rsidR="00B64417" w:rsidRPr="004E041F">
        <w:rPr>
          <w:rFonts w:ascii="Times New Roman" w:hAnsi="Times New Roman" w:cs="Times New Roman"/>
          <w:sz w:val="28"/>
          <w:szCs w:val="28"/>
        </w:rPr>
        <w:t xml:space="preserve"> Як вже зазначалося, ще першовідкривач української версії археологічної культури </w:t>
      </w:r>
      <w:r>
        <w:rPr>
          <w:rFonts w:ascii="Times New Roman" w:hAnsi="Times New Roman" w:cs="Times New Roman"/>
          <w:sz w:val="28"/>
          <w:szCs w:val="28"/>
        </w:rPr>
        <w:t>Кукутень,</w:t>
      </w:r>
      <w:r w:rsidR="00B64417" w:rsidRPr="004E041F">
        <w:rPr>
          <w:rFonts w:ascii="Times New Roman" w:hAnsi="Times New Roman" w:cs="Times New Roman"/>
          <w:sz w:val="28"/>
          <w:szCs w:val="28"/>
        </w:rPr>
        <w:t xml:space="preserve"> В.Хвойка вважав трипільців давніми слов’янами, чия історія сягала на цих землях ще палеоліту. В радянський час про трипільців-слов’ян писав академік Б.Рибаков. </w:t>
      </w:r>
      <w:r>
        <w:rPr>
          <w:rFonts w:ascii="Times New Roman" w:hAnsi="Times New Roman" w:cs="Times New Roman"/>
          <w:sz w:val="28"/>
          <w:szCs w:val="28"/>
        </w:rPr>
        <w:t xml:space="preserve">  </w:t>
      </w:r>
      <w:r w:rsidR="00B64417" w:rsidRPr="004E041F">
        <w:rPr>
          <w:rFonts w:ascii="Times New Roman" w:hAnsi="Times New Roman" w:cs="Times New Roman"/>
          <w:sz w:val="28"/>
          <w:szCs w:val="28"/>
        </w:rPr>
        <w:t>Ю.Шилов інтегрував ці, безперечно, хибні ідеї до своєї концепції Аратти-Трипілля, ігноруючи той факт, що гадані реконструкції давніх написів, на яких власне й ґрунтується вся його теорія, встановили нібито протошумерську мову населення Аратти (шумерська мо</w:t>
      </w:r>
      <w:r w:rsidR="00ED0E68" w:rsidRPr="004E041F">
        <w:rPr>
          <w:rFonts w:ascii="Times New Roman" w:hAnsi="Times New Roman" w:cs="Times New Roman"/>
          <w:sz w:val="28"/>
          <w:szCs w:val="28"/>
        </w:rPr>
        <w:t>ва не належить до індоєвропейської мовної сім’ї</w:t>
      </w:r>
      <w:r w:rsidR="00B64417" w:rsidRPr="004E041F">
        <w:rPr>
          <w:rFonts w:ascii="Times New Roman" w:hAnsi="Times New Roman" w:cs="Times New Roman"/>
          <w:sz w:val="28"/>
          <w:szCs w:val="28"/>
        </w:rPr>
        <w:t xml:space="preserve"> і не пов’язана з жодною із сучасних мов світу). Залучивши в якості ще одного першоджерела відомий фальсифікат — "Велесову книгу", — Ю.Шилов реконструює гаданий спадковий зв’язок між Араттою-Трипіллям,</w:t>
      </w:r>
      <w:r w:rsidR="00ED0E68" w:rsidRPr="004E041F">
        <w:rPr>
          <w:rFonts w:ascii="Times New Roman" w:hAnsi="Times New Roman" w:cs="Times New Roman"/>
          <w:sz w:val="28"/>
          <w:szCs w:val="28"/>
        </w:rPr>
        <w:t xml:space="preserve"> Кімерією, Таврикою, Скіфією, державою</w:t>
      </w:r>
      <w:r w:rsidR="00B64417" w:rsidRPr="004E041F">
        <w:rPr>
          <w:rFonts w:ascii="Times New Roman" w:hAnsi="Times New Roman" w:cs="Times New Roman"/>
          <w:sz w:val="28"/>
          <w:szCs w:val="28"/>
        </w:rPr>
        <w:t xml:space="preserve"> антів, Київською Руссю й Запорозькою Січчю.</w:t>
      </w:r>
    </w:p>
    <w:p w:rsidR="00656D24" w:rsidRPr="004E041F" w:rsidRDefault="00492903" w:rsidP="00957BCD">
      <w:pPr>
        <w:spacing w:after="0" w:line="360" w:lineRule="auto"/>
        <w:ind w:left="1701" w:right="85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D0E68" w:rsidRPr="004E041F">
        <w:rPr>
          <w:rFonts w:ascii="Times New Roman" w:hAnsi="Times New Roman" w:cs="Times New Roman"/>
          <w:sz w:val="28"/>
          <w:szCs w:val="28"/>
        </w:rPr>
        <w:t xml:space="preserve">Ідеї Ю.Шилова знайшли широку підтримку у значної частини української культурної та політичної еліти, і з часів  останньої його монографії (2003) зажили своїм власним життям. Їх популяризують у приватних навчальних закладах, у новостворених приватних музеях, друкуються періодичні видання та монографії. </w:t>
      </w:r>
      <w:r>
        <w:rPr>
          <w:rFonts w:ascii="Times New Roman" w:hAnsi="Times New Roman" w:cs="Times New Roman"/>
          <w:sz w:val="28"/>
          <w:szCs w:val="28"/>
        </w:rPr>
        <w:t xml:space="preserve">  </w:t>
      </w:r>
      <w:r w:rsidR="00ED0E68" w:rsidRPr="004E041F">
        <w:rPr>
          <w:rFonts w:ascii="Times New Roman" w:hAnsi="Times New Roman" w:cs="Times New Roman"/>
          <w:sz w:val="28"/>
          <w:szCs w:val="28"/>
        </w:rPr>
        <w:lastRenderedPageBreak/>
        <w:t>В останні роки погляди Ю.Шилова розвинув В.Бебик, який сформулював власну концепцію української скіфо-трипільської цивілізації. Арійська складова теорії Ю.Шилова імпонує багатьом націоналістично налаштованим ідеологам та (мабуть несподівано для її автора) російським неонацистам. Якщо О.Асов вважає араттів-трипільців-українців нащадками давнього населення Атлантиди (у той час як давні росіяни, за його міркуваннями, є вихідцями з іншого давнього континенту — Гіпербореї), то вже інші російські автори наполягають саме на семітському характері трипільського населення, яке нібито протистояло давнім арійцям-русичам.</w:t>
      </w:r>
    </w:p>
    <w:p w:rsidR="00656D24" w:rsidRPr="004E041F" w:rsidRDefault="00492903" w:rsidP="00957BCD">
      <w:pPr>
        <w:spacing w:after="0" w:line="360" w:lineRule="auto"/>
        <w:ind w:left="1701" w:right="85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D0E68" w:rsidRPr="004E041F">
        <w:rPr>
          <w:rFonts w:ascii="Times New Roman" w:hAnsi="Times New Roman" w:cs="Times New Roman"/>
          <w:sz w:val="28"/>
          <w:szCs w:val="28"/>
        </w:rPr>
        <w:t>Певною мірою, разом із неоязичництвом, Трипільський міф в Україні та Росії перетворився на складову окремої субкультури, яка вже сама має стати об’єктом наукового вивчення.</w:t>
      </w:r>
    </w:p>
    <w:p w:rsidR="00A52400" w:rsidRDefault="00A52400" w:rsidP="00AA0B5A">
      <w:pPr>
        <w:spacing w:line="360" w:lineRule="auto"/>
        <w:ind w:left="1701" w:right="851" w:firstLine="709"/>
        <w:jc w:val="both"/>
        <w:rPr>
          <w:rFonts w:ascii="Times New Roman" w:hAnsi="Times New Roman" w:cs="Times New Roman"/>
          <w:sz w:val="28"/>
          <w:szCs w:val="28"/>
        </w:rPr>
      </w:pPr>
    </w:p>
    <w:p w:rsidR="00A52400" w:rsidRDefault="00A52400" w:rsidP="00AA0B5A">
      <w:pPr>
        <w:spacing w:line="360" w:lineRule="auto"/>
        <w:ind w:left="1701" w:right="851" w:firstLine="709"/>
        <w:jc w:val="both"/>
        <w:rPr>
          <w:rFonts w:ascii="Times New Roman" w:hAnsi="Times New Roman" w:cs="Times New Roman"/>
          <w:sz w:val="28"/>
          <w:szCs w:val="28"/>
        </w:rPr>
      </w:pPr>
    </w:p>
    <w:p w:rsidR="00A52400" w:rsidRDefault="00A52400" w:rsidP="00AA0B5A">
      <w:pPr>
        <w:spacing w:line="360" w:lineRule="auto"/>
        <w:ind w:left="1701" w:right="851" w:firstLine="709"/>
        <w:jc w:val="both"/>
        <w:rPr>
          <w:rFonts w:ascii="Times New Roman" w:hAnsi="Times New Roman" w:cs="Times New Roman"/>
          <w:sz w:val="28"/>
          <w:szCs w:val="28"/>
        </w:rPr>
      </w:pPr>
    </w:p>
    <w:p w:rsidR="00A52400" w:rsidRDefault="00A52400" w:rsidP="00AA0B5A">
      <w:pPr>
        <w:spacing w:line="360" w:lineRule="auto"/>
        <w:ind w:left="1701" w:right="851" w:firstLine="709"/>
        <w:jc w:val="both"/>
        <w:rPr>
          <w:rFonts w:ascii="Times New Roman" w:hAnsi="Times New Roman" w:cs="Times New Roman"/>
          <w:sz w:val="28"/>
          <w:szCs w:val="28"/>
        </w:rPr>
      </w:pPr>
    </w:p>
    <w:p w:rsidR="00A52400" w:rsidRDefault="00A52400" w:rsidP="00AA0B5A">
      <w:pPr>
        <w:spacing w:line="360" w:lineRule="auto"/>
        <w:ind w:left="1701" w:right="851" w:firstLine="709"/>
        <w:jc w:val="both"/>
        <w:rPr>
          <w:rFonts w:ascii="Times New Roman" w:hAnsi="Times New Roman" w:cs="Times New Roman"/>
          <w:sz w:val="28"/>
          <w:szCs w:val="28"/>
        </w:rPr>
      </w:pPr>
    </w:p>
    <w:p w:rsidR="00A52400" w:rsidRDefault="00A52400" w:rsidP="00AA0B5A">
      <w:pPr>
        <w:spacing w:line="360" w:lineRule="auto"/>
        <w:ind w:left="1701" w:right="851" w:firstLine="709"/>
        <w:jc w:val="both"/>
        <w:rPr>
          <w:rFonts w:ascii="Times New Roman" w:hAnsi="Times New Roman" w:cs="Times New Roman"/>
          <w:sz w:val="28"/>
          <w:szCs w:val="28"/>
        </w:rPr>
      </w:pPr>
    </w:p>
    <w:p w:rsidR="00A52400" w:rsidRDefault="00A52400" w:rsidP="00AA0B5A">
      <w:pPr>
        <w:spacing w:line="360" w:lineRule="auto"/>
        <w:ind w:left="1701" w:right="851" w:firstLine="709"/>
        <w:jc w:val="both"/>
        <w:rPr>
          <w:rFonts w:ascii="Times New Roman" w:hAnsi="Times New Roman" w:cs="Times New Roman"/>
          <w:sz w:val="28"/>
          <w:szCs w:val="28"/>
        </w:rPr>
      </w:pPr>
    </w:p>
    <w:p w:rsidR="00484464" w:rsidRDefault="00C87E85" w:rsidP="00957BCD">
      <w:pPr>
        <w:pStyle w:val="2"/>
        <w:spacing w:before="0" w:line="360" w:lineRule="auto"/>
        <w:ind w:left="1701" w:right="851" w:firstLine="709"/>
        <w:jc w:val="both"/>
        <w:rPr>
          <w:rFonts w:ascii="Times New Roman" w:hAnsi="Times New Roman" w:cs="Times New Roman"/>
          <w:sz w:val="28"/>
          <w:szCs w:val="28"/>
        </w:rPr>
      </w:pPr>
      <w:bookmarkStart w:id="5" w:name="_Toc150188336"/>
      <w:r>
        <w:rPr>
          <w:rFonts w:ascii="Times New Roman" w:hAnsi="Times New Roman" w:cs="Times New Roman"/>
          <w:sz w:val="28"/>
          <w:szCs w:val="28"/>
        </w:rPr>
        <w:lastRenderedPageBreak/>
        <w:t>2</w:t>
      </w:r>
      <w:r w:rsidR="000E5834">
        <w:rPr>
          <w:rFonts w:ascii="Times New Roman" w:hAnsi="Times New Roman" w:cs="Times New Roman"/>
          <w:sz w:val="28"/>
          <w:szCs w:val="28"/>
        </w:rPr>
        <w:t>.</w:t>
      </w:r>
      <w:r w:rsidR="00684AD6" w:rsidRPr="004E041F">
        <w:rPr>
          <w:rFonts w:ascii="Times New Roman" w:hAnsi="Times New Roman" w:cs="Times New Roman"/>
          <w:sz w:val="28"/>
          <w:szCs w:val="28"/>
        </w:rPr>
        <w:t xml:space="preserve"> Господарське </w:t>
      </w:r>
      <w:r>
        <w:rPr>
          <w:rFonts w:ascii="Times New Roman" w:hAnsi="Times New Roman" w:cs="Times New Roman"/>
          <w:sz w:val="28"/>
          <w:szCs w:val="28"/>
        </w:rPr>
        <w:t>та сакральне життя трипільців</w:t>
      </w:r>
      <w:bookmarkEnd w:id="5"/>
      <w:r w:rsidR="00684AD6" w:rsidRPr="004E041F">
        <w:rPr>
          <w:rFonts w:ascii="Times New Roman" w:hAnsi="Times New Roman" w:cs="Times New Roman"/>
          <w:sz w:val="28"/>
          <w:szCs w:val="28"/>
        </w:rPr>
        <w:t xml:space="preserve"> </w:t>
      </w:r>
    </w:p>
    <w:p w:rsidR="00C87E85" w:rsidRPr="00C87E85" w:rsidRDefault="00C87E85" w:rsidP="00C87E85">
      <w:pPr>
        <w:pStyle w:val="2"/>
      </w:pPr>
      <w:bookmarkStart w:id="6" w:name="_Toc150188337"/>
      <w:r>
        <w:t>2.1. Землеробство</w:t>
      </w:r>
      <w:bookmarkEnd w:id="6"/>
    </w:p>
    <w:p w:rsidR="00484464" w:rsidRPr="004E041F" w:rsidRDefault="00492903" w:rsidP="00957BCD">
      <w:pPr>
        <w:spacing w:after="0" w:line="360" w:lineRule="auto"/>
        <w:ind w:left="1701" w:right="85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84464" w:rsidRPr="004E041F">
        <w:rPr>
          <w:rFonts w:ascii="Times New Roman" w:hAnsi="Times New Roman" w:cs="Times New Roman"/>
          <w:sz w:val="28"/>
          <w:szCs w:val="28"/>
        </w:rPr>
        <w:t>Пробл</w:t>
      </w:r>
      <w:r w:rsidR="00264D1A" w:rsidRPr="004E041F">
        <w:rPr>
          <w:rFonts w:ascii="Times New Roman" w:hAnsi="Times New Roman" w:cs="Times New Roman"/>
          <w:sz w:val="28"/>
          <w:szCs w:val="28"/>
        </w:rPr>
        <w:t xml:space="preserve">ема трипільського землеробства </w:t>
      </w:r>
      <w:r w:rsidR="00484464" w:rsidRPr="004E041F">
        <w:rPr>
          <w:rFonts w:ascii="Times New Roman" w:hAnsi="Times New Roman" w:cs="Times New Roman"/>
          <w:sz w:val="28"/>
          <w:szCs w:val="28"/>
        </w:rPr>
        <w:t>в тому чи іншому аспекті розглядалась багатьма дослідниками. На відбитки зернівок в статуетках та на обмазці з трипільського поселення Лука-Врублевецька звернув увагу відомий дослідник трипільської культури С.М. Бібіков. На його прохання їх визначення в Інституті ботаніки АН УРСР провів В.А. Петров. Ці палеоетноботанічні матеріали С.М. Бібіков використав як доказ землеробського характеру трипільської культури і на них</w:t>
      </w:r>
      <w:r>
        <w:rPr>
          <w:rFonts w:ascii="Times New Roman" w:hAnsi="Times New Roman" w:cs="Times New Roman"/>
          <w:sz w:val="28"/>
          <w:szCs w:val="28"/>
        </w:rPr>
        <w:t xml:space="preserve"> </w:t>
      </w:r>
      <w:r w:rsidR="00484464" w:rsidRPr="004E041F">
        <w:rPr>
          <w:rFonts w:ascii="Times New Roman" w:hAnsi="Times New Roman" w:cs="Times New Roman"/>
          <w:sz w:val="28"/>
          <w:szCs w:val="28"/>
        </w:rPr>
        <w:t>спирався при палеоекономічних реконструкціях. Згодом колек</w:t>
      </w:r>
      <w:r w:rsidR="005A52E9">
        <w:rPr>
          <w:rFonts w:ascii="Times New Roman" w:hAnsi="Times New Roman" w:cs="Times New Roman"/>
          <w:sz w:val="28"/>
          <w:szCs w:val="28"/>
        </w:rPr>
        <w:t>цію предметів пластики</w:t>
      </w:r>
      <w:r w:rsidR="00484464" w:rsidRPr="004E041F">
        <w:rPr>
          <w:rFonts w:ascii="Times New Roman" w:hAnsi="Times New Roman" w:cs="Times New Roman"/>
          <w:sz w:val="28"/>
          <w:szCs w:val="28"/>
        </w:rPr>
        <w:t xml:space="preserve"> переглянула З.В. Янушевич і порівняла отримані дані з результатами своїх досліджень ранньотрипільських поселень Молдови. За її висновками, відбитки належать</w:t>
      </w:r>
      <w:r w:rsidR="002B5C58" w:rsidRPr="004E041F">
        <w:rPr>
          <w:rFonts w:ascii="Times New Roman" w:hAnsi="Times New Roman" w:cs="Times New Roman"/>
          <w:sz w:val="28"/>
          <w:szCs w:val="28"/>
        </w:rPr>
        <w:t xml:space="preserve"> зернівкам голозерного ячменю та плівчастим пшеницям — однозернянці</w:t>
      </w:r>
      <w:r w:rsidR="00484464" w:rsidRPr="004E041F">
        <w:rPr>
          <w:rFonts w:ascii="Times New Roman" w:hAnsi="Times New Roman" w:cs="Times New Roman"/>
          <w:sz w:val="28"/>
          <w:szCs w:val="28"/>
        </w:rPr>
        <w:t xml:space="preserve"> </w:t>
      </w:r>
      <w:r w:rsidR="002B5C58" w:rsidRPr="004E041F">
        <w:rPr>
          <w:rFonts w:ascii="Times New Roman" w:hAnsi="Times New Roman" w:cs="Times New Roman"/>
          <w:sz w:val="28"/>
          <w:szCs w:val="28"/>
        </w:rPr>
        <w:t>та двозернянці</w:t>
      </w:r>
      <w:r w:rsidR="00484464" w:rsidRPr="004E041F">
        <w:rPr>
          <w:rFonts w:ascii="Times New Roman" w:hAnsi="Times New Roman" w:cs="Times New Roman"/>
          <w:sz w:val="28"/>
          <w:szCs w:val="28"/>
        </w:rPr>
        <w:t>. Переважали відбитки зернівок пшениці</w:t>
      </w:r>
      <w:r w:rsidR="002B5C58" w:rsidRPr="004E041F">
        <w:rPr>
          <w:rFonts w:ascii="Times New Roman" w:hAnsi="Times New Roman" w:cs="Times New Roman"/>
          <w:sz w:val="28"/>
          <w:szCs w:val="28"/>
        </w:rPr>
        <w:t xml:space="preserve"> двозернянки.</w:t>
      </w:r>
    </w:p>
    <w:p w:rsidR="002B5C58" w:rsidRPr="004E041F" w:rsidRDefault="005A52E9" w:rsidP="00957BCD">
      <w:pPr>
        <w:spacing w:after="0" w:line="360" w:lineRule="auto"/>
        <w:ind w:left="1701" w:right="85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B5C58" w:rsidRPr="004E041F">
        <w:rPr>
          <w:rFonts w:ascii="Times New Roman" w:hAnsi="Times New Roman" w:cs="Times New Roman"/>
          <w:sz w:val="28"/>
          <w:szCs w:val="28"/>
        </w:rPr>
        <w:t xml:space="preserve">Цими </w:t>
      </w:r>
      <w:r>
        <w:rPr>
          <w:rFonts w:ascii="Times New Roman" w:hAnsi="Times New Roman" w:cs="Times New Roman"/>
          <w:sz w:val="28"/>
          <w:szCs w:val="28"/>
        </w:rPr>
        <w:t xml:space="preserve">роботами було покладено початок </w:t>
      </w:r>
      <w:r w:rsidR="002B5C58" w:rsidRPr="004E041F">
        <w:rPr>
          <w:rFonts w:ascii="Times New Roman" w:hAnsi="Times New Roman" w:cs="Times New Roman"/>
          <w:sz w:val="28"/>
          <w:szCs w:val="28"/>
        </w:rPr>
        <w:t>сист</w:t>
      </w:r>
      <w:r>
        <w:rPr>
          <w:rFonts w:ascii="Times New Roman" w:hAnsi="Times New Roman" w:cs="Times New Roman"/>
          <w:sz w:val="28"/>
          <w:szCs w:val="28"/>
        </w:rPr>
        <w:t>ематичному</w:t>
      </w:r>
      <w:r w:rsidR="002B5C58" w:rsidRPr="004E041F">
        <w:rPr>
          <w:rFonts w:ascii="Times New Roman" w:hAnsi="Times New Roman" w:cs="Times New Roman"/>
          <w:sz w:val="28"/>
          <w:szCs w:val="28"/>
        </w:rPr>
        <w:t xml:space="preserve"> вивченню матеріалів трипільської культури. На сьогодні досліджено майже сто поселень з території України та Молдови. Джерелом для досліджень були великі колекції кераміки, пластики та обмазки.</w:t>
      </w:r>
    </w:p>
    <w:p w:rsidR="00484464" w:rsidRPr="004E041F" w:rsidRDefault="005A52E9" w:rsidP="00957BCD">
      <w:pPr>
        <w:spacing w:after="0" w:line="360" w:lineRule="auto"/>
        <w:ind w:left="1701" w:right="85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B5C58" w:rsidRPr="004E041F">
        <w:rPr>
          <w:rFonts w:ascii="Times New Roman" w:hAnsi="Times New Roman" w:cs="Times New Roman"/>
          <w:sz w:val="28"/>
          <w:szCs w:val="28"/>
        </w:rPr>
        <w:t>У глиняній обмазці, що трипільські племена використовували для будівництва, є велика кількість</w:t>
      </w:r>
      <w:r w:rsidR="00B0791C">
        <w:rPr>
          <w:rFonts w:ascii="Times New Roman" w:hAnsi="Times New Roman" w:cs="Times New Roman"/>
          <w:sz w:val="28"/>
          <w:szCs w:val="28"/>
        </w:rPr>
        <w:t xml:space="preserve"> </w:t>
      </w:r>
      <w:r w:rsidR="002B5C58" w:rsidRPr="004E041F">
        <w:rPr>
          <w:rFonts w:ascii="Times New Roman" w:hAnsi="Times New Roman" w:cs="Times New Roman"/>
          <w:sz w:val="28"/>
          <w:szCs w:val="28"/>
        </w:rPr>
        <w:t>рослинної домішки. Найчастіше такою домішкою були залишки від обмолоту збіжжя. Це плівки, уламки колосків, рідше – цілі колоски.</w:t>
      </w:r>
    </w:p>
    <w:p w:rsidR="001F3CED" w:rsidRPr="004E041F" w:rsidRDefault="005A52E9" w:rsidP="00957BCD">
      <w:pPr>
        <w:spacing w:after="0" w:line="360" w:lineRule="auto"/>
        <w:ind w:left="1701" w:right="851"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065DE" w:rsidRPr="004E041F">
        <w:rPr>
          <w:rFonts w:ascii="Times New Roman" w:hAnsi="Times New Roman" w:cs="Times New Roman"/>
          <w:sz w:val="28"/>
          <w:szCs w:val="28"/>
        </w:rPr>
        <w:t xml:space="preserve">Окрім голозерного ячменю, пшениці однозернянки та двозернянки, які були найбільш розповсюдженими видами рослинних культур, також дослідники виявили незначну кількість залишків проса, вівса, а на пізніх етапах розвитку трипільської цивілізації </w:t>
      </w:r>
      <w:r w:rsidR="002A4B7C" w:rsidRPr="004E041F">
        <w:rPr>
          <w:rFonts w:ascii="Times New Roman" w:hAnsi="Times New Roman" w:cs="Times New Roman"/>
          <w:sz w:val="28"/>
          <w:szCs w:val="28"/>
        </w:rPr>
        <w:t>гол</w:t>
      </w:r>
      <w:r w:rsidR="000065DE" w:rsidRPr="004E041F">
        <w:rPr>
          <w:rFonts w:ascii="Times New Roman" w:hAnsi="Times New Roman" w:cs="Times New Roman"/>
          <w:sz w:val="28"/>
          <w:szCs w:val="28"/>
        </w:rPr>
        <w:t xml:space="preserve">озерний ячмінь змінився плівчастим. </w:t>
      </w:r>
      <w:r w:rsidR="002A4B7C" w:rsidRPr="004E041F">
        <w:rPr>
          <w:rFonts w:ascii="Times New Roman" w:hAnsi="Times New Roman" w:cs="Times New Roman"/>
          <w:sz w:val="28"/>
          <w:szCs w:val="28"/>
        </w:rPr>
        <w:t>Крім злакових, три</w:t>
      </w:r>
      <w:r w:rsidR="00B0791C">
        <w:rPr>
          <w:rFonts w:ascii="Times New Roman" w:hAnsi="Times New Roman" w:cs="Times New Roman"/>
          <w:sz w:val="28"/>
          <w:szCs w:val="28"/>
        </w:rPr>
        <w:t xml:space="preserve">пільці також вирощували бобові </w:t>
      </w:r>
      <w:r w:rsidR="002A4B7C" w:rsidRPr="004E041F">
        <w:rPr>
          <w:rFonts w:ascii="Times New Roman" w:hAnsi="Times New Roman" w:cs="Times New Roman"/>
          <w:sz w:val="28"/>
          <w:szCs w:val="28"/>
        </w:rPr>
        <w:t>(горох посівний).</w:t>
      </w:r>
    </w:p>
    <w:p w:rsidR="002B5C58" w:rsidRPr="004E041F" w:rsidRDefault="005A52E9" w:rsidP="00957BCD">
      <w:pPr>
        <w:spacing w:after="0" w:line="360" w:lineRule="auto"/>
        <w:ind w:left="1701" w:right="85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F7CD6" w:rsidRPr="004E041F">
        <w:rPr>
          <w:rFonts w:ascii="Times New Roman" w:hAnsi="Times New Roman" w:cs="Times New Roman"/>
          <w:sz w:val="28"/>
          <w:szCs w:val="28"/>
        </w:rPr>
        <w:t>Визначення способу обробітку ґрунту</w:t>
      </w:r>
      <w:r w:rsidR="001F3CED" w:rsidRPr="004E041F">
        <w:rPr>
          <w:rFonts w:ascii="Times New Roman" w:hAnsi="Times New Roman" w:cs="Times New Roman"/>
          <w:sz w:val="28"/>
          <w:szCs w:val="28"/>
        </w:rPr>
        <w:t xml:space="preserve"> є принципово важливим для реконструкції</w:t>
      </w:r>
      <w:r w:rsidR="00EF7CD6" w:rsidRPr="004E041F">
        <w:rPr>
          <w:rFonts w:ascii="Times New Roman" w:hAnsi="Times New Roman" w:cs="Times New Roman"/>
          <w:sz w:val="28"/>
          <w:szCs w:val="28"/>
        </w:rPr>
        <w:t xml:space="preserve"> типу хліборобства. Трипільське хліборобство Є.Ю. Кричевським та Т.</w:t>
      </w:r>
      <w:r w:rsidR="001F3CED" w:rsidRPr="004E041F">
        <w:rPr>
          <w:rFonts w:ascii="Times New Roman" w:hAnsi="Times New Roman" w:cs="Times New Roman"/>
          <w:sz w:val="28"/>
          <w:szCs w:val="28"/>
        </w:rPr>
        <w:t>С. Пассек було назване мотичним на підставі численних знахідок мотик</w:t>
      </w:r>
      <w:r w:rsidR="00EF7CD6" w:rsidRPr="004E041F">
        <w:rPr>
          <w:rFonts w:ascii="Times New Roman" w:hAnsi="Times New Roman" w:cs="Times New Roman"/>
          <w:sz w:val="28"/>
          <w:szCs w:val="28"/>
        </w:rPr>
        <w:t>.</w:t>
      </w:r>
      <w:r w:rsidR="001F3CED" w:rsidRPr="004E041F">
        <w:rPr>
          <w:rFonts w:ascii="Times New Roman" w:hAnsi="Times New Roman" w:cs="Times New Roman"/>
          <w:sz w:val="28"/>
          <w:szCs w:val="28"/>
        </w:rPr>
        <w:t xml:space="preserve"> Коробкова Г.</w:t>
      </w:r>
      <w:r w:rsidR="00EF7CD6" w:rsidRPr="004E041F">
        <w:rPr>
          <w:rFonts w:ascii="Times New Roman" w:hAnsi="Times New Roman" w:cs="Times New Roman"/>
          <w:sz w:val="28"/>
          <w:szCs w:val="28"/>
        </w:rPr>
        <w:t>Ф. на підставі трасологічних досліджень та експериментів теж прийшла до висновку про мотичний характер обробітку ґрунту у трипільський час, не заперечуючи втім проти існування бороздових знарядь, які могли використовуватися лише по</w:t>
      </w:r>
      <w:r>
        <w:rPr>
          <w:rFonts w:ascii="Times New Roman" w:hAnsi="Times New Roman" w:cs="Times New Roman"/>
          <w:sz w:val="28"/>
          <w:szCs w:val="28"/>
        </w:rPr>
        <w:t xml:space="preserve"> </w:t>
      </w:r>
      <w:r w:rsidR="00EF7CD6" w:rsidRPr="004E041F">
        <w:rPr>
          <w:rFonts w:ascii="Times New Roman" w:hAnsi="Times New Roman" w:cs="Times New Roman"/>
          <w:sz w:val="28"/>
          <w:szCs w:val="28"/>
        </w:rPr>
        <w:t>обробленій перед тим мотиками поверхні. До близьких висновків дійшов також В.Я. Сорокін.</w:t>
      </w:r>
    </w:p>
    <w:p w:rsidR="00EF7CD6" w:rsidRPr="004E041F" w:rsidRDefault="005A52E9" w:rsidP="00957BCD">
      <w:pPr>
        <w:spacing w:after="0" w:line="360" w:lineRule="auto"/>
        <w:ind w:left="1701" w:right="85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F7CD6" w:rsidRPr="004E041F">
        <w:rPr>
          <w:rFonts w:ascii="Times New Roman" w:hAnsi="Times New Roman" w:cs="Times New Roman"/>
          <w:sz w:val="28"/>
          <w:szCs w:val="28"/>
        </w:rPr>
        <w:t>С.М. Бібіков доводив, що трипільське хліборобство було орним, польовим, з перелоговою системою. На його думку, характер та форми трипільського землеробства визначалися особливостями культивування злакових («колоскових») культур.</w:t>
      </w:r>
    </w:p>
    <w:p w:rsidR="005A52E9" w:rsidRDefault="005A52E9" w:rsidP="00957BCD">
      <w:pPr>
        <w:spacing w:after="0" w:line="360" w:lineRule="auto"/>
        <w:ind w:left="1701" w:right="85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F7CD6" w:rsidRPr="004E041F">
        <w:rPr>
          <w:rFonts w:ascii="Times New Roman" w:hAnsi="Times New Roman" w:cs="Times New Roman"/>
          <w:sz w:val="28"/>
          <w:szCs w:val="28"/>
        </w:rPr>
        <w:t>Він підкреслював, що значні площі, необхідні для вирощування цих культур, навряд чи можна було обробити вручну, тому припускав, що поля обробляли за допомогою примітивного (без лемеха) рала, яке тягнули бики. Розпис на статуетках бичків,</w:t>
      </w:r>
      <w:r>
        <w:rPr>
          <w:rFonts w:ascii="Times New Roman" w:hAnsi="Times New Roman" w:cs="Times New Roman"/>
          <w:sz w:val="28"/>
          <w:szCs w:val="28"/>
        </w:rPr>
        <w:t xml:space="preserve"> </w:t>
      </w:r>
      <w:r w:rsidR="00EF7CD6" w:rsidRPr="004E041F">
        <w:rPr>
          <w:rFonts w:ascii="Times New Roman" w:hAnsi="Times New Roman" w:cs="Times New Roman"/>
          <w:sz w:val="28"/>
          <w:szCs w:val="28"/>
        </w:rPr>
        <w:t xml:space="preserve">на думку </w:t>
      </w:r>
      <w:r w:rsidR="00EF7CD6" w:rsidRPr="004E041F">
        <w:rPr>
          <w:rFonts w:ascii="Times New Roman" w:hAnsi="Times New Roman" w:cs="Times New Roman"/>
          <w:sz w:val="28"/>
          <w:szCs w:val="28"/>
        </w:rPr>
        <w:lastRenderedPageBreak/>
        <w:t>С.М. Бібікова, можна трактувати як зображення збруї, а парні наліпи голів би</w:t>
      </w:r>
      <w:r w:rsidR="00264D1A" w:rsidRPr="004E041F">
        <w:rPr>
          <w:rFonts w:ascii="Times New Roman" w:hAnsi="Times New Roman" w:cs="Times New Roman"/>
          <w:sz w:val="28"/>
          <w:szCs w:val="28"/>
        </w:rPr>
        <w:t xml:space="preserve">чків — як зображення запряженої </w:t>
      </w:r>
      <w:r w:rsidR="00EF7CD6" w:rsidRPr="004E041F">
        <w:rPr>
          <w:rFonts w:ascii="Times New Roman" w:hAnsi="Times New Roman" w:cs="Times New Roman"/>
          <w:sz w:val="28"/>
          <w:szCs w:val="28"/>
        </w:rPr>
        <w:t>пари волів</w:t>
      </w:r>
      <w:r w:rsidR="00264D1A" w:rsidRPr="004E041F">
        <w:rPr>
          <w:rFonts w:ascii="Times New Roman" w:hAnsi="Times New Roman" w:cs="Times New Roman"/>
          <w:sz w:val="28"/>
          <w:szCs w:val="28"/>
        </w:rPr>
        <w:t>. Цю точку зору підтримували В.Г. Збенович, В.О. Круц</w:t>
      </w:r>
      <w:r w:rsidR="00EF7CD6" w:rsidRPr="004E041F">
        <w:rPr>
          <w:rFonts w:ascii="Times New Roman" w:hAnsi="Times New Roman" w:cs="Times New Roman"/>
          <w:sz w:val="28"/>
          <w:szCs w:val="28"/>
        </w:rPr>
        <w:t xml:space="preserve"> та </w:t>
      </w:r>
      <w:r>
        <w:rPr>
          <w:rFonts w:ascii="Times New Roman" w:hAnsi="Times New Roman" w:cs="Times New Roman"/>
          <w:sz w:val="28"/>
          <w:szCs w:val="28"/>
        </w:rPr>
        <w:t>інші дослідники.</w:t>
      </w:r>
    </w:p>
    <w:p w:rsidR="001F3CED" w:rsidRPr="004E041F" w:rsidRDefault="005A52E9" w:rsidP="00957BCD">
      <w:pPr>
        <w:spacing w:after="0" w:line="360" w:lineRule="auto"/>
        <w:ind w:left="1701" w:right="85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64D1A" w:rsidRPr="004E041F">
        <w:rPr>
          <w:rFonts w:ascii="Times New Roman" w:hAnsi="Times New Roman" w:cs="Times New Roman"/>
          <w:sz w:val="28"/>
          <w:szCs w:val="28"/>
        </w:rPr>
        <w:t xml:space="preserve">А.О. Краснов, </w:t>
      </w:r>
      <w:r w:rsidR="00EF7CD6" w:rsidRPr="004E041F">
        <w:rPr>
          <w:rFonts w:ascii="Times New Roman" w:hAnsi="Times New Roman" w:cs="Times New Roman"/>
          <w:sz w:val="28"/>
          <w:szCs w:val="28"/>
        </w:rPr>
        <w:t>полемізуючи з С. М. Бібіковим, зазначав, що</w:t>
      </w:r>
      <w:r>
        <w:rPr>
          <w:rFonts w:ascii="Times New Roman" w:hAnsi="Times New Roman" w:cs="Times New Roman"/>
          <w:sz w:val="28"/>
          <w:szCs w:val="28"/>
        </w:rPr>
        <w:t xml:space="preserve"> </w:t>
      </w:r>
      <w:r w:rsidR="00EF7CD6" w:rsidRPr="004E041F">
        <w:rPr>
          <w:rFonts w:ascii="Times New Roman" w:hAnsi="Times New Roman" w:cs="Times New Roman"/>
          <w:sz w:val="28"/>
          <w:szCs w:val="28"/>
        </w:rPr>
        <w:t xml:space="preserve"> висновки останнього базуються виключно на з</w:t>
      </w:r>
      <w:r w:rsidR="00264D1A" w:rsidRPr="004E041F">
        <w:rPr>
          <w:rFonts w:ascii="Times New Roman" w:hAnsi="Times New Roman" w:cs="Times New Roman"/>
          <w:sz w:val="28"/>
          <w:szCs w:val="28"/>
        </w:rPr>
        <w:t xml:space="preserve">агальних оцінках господарства і </w:t>
      </w:r>
      <w:r w:rsidR="00EF7CD6" w:rsidRPr="004E041F">
        <w:rPr>
          <w:rFonts w:ascii="Times New Roman" w:hAnsi="Times New Roman" w:cs="Times New Roman"/>
          <w:sz w:val="28"/>
          <w:szCs w:val="28"/>
        </w:rPr>
        <w:t>культури Трипілля та гіпотетичних розрахунках, а реальне поширення орного хліборобства у Східній Європі слід віднести</w:t>
      </w:r>
      <w:r>
        <w:rPr>
          <w:rFonts w:ascii="Times New Roman" w:hAnsi="Times New Roman" w:cs="Times New Roman"/>
          <w:sz w:val="28"/>
          <w:szCs w:val="28"/>
        </w:rPr>
        <w:t xml:space="preserve"> </w:t>
      </w:r>
      <w:r w:rsidR="00EF7CD6" w:rsidRPr="004E041F">
        <w:rPr>
          <w:rFonts w:ascii="Times New Roman" w:hAnsi="Times New Roman" w:cs="Times New Roman"/>
          <w:sz w:val="28"/>
          <w:szCs w:val="28"/>
        </w:rPr>
        <w:t>до бронзового, а не мідного віку. Дійсно, переважна більші</w:t>
      </w:r>
      <w:r w:rsidR="00264D1A" w:rsidRPr="004E041F">
        <w:rPr>
          <w:rFonts w:ascii="Times New Roman" w:hAnsi="Times New Roman" w:cs="Times New Roman"/>
          <w:sz w:val="28"/>
          <w:szCs w:val="28"/>
        </w:rPr>
        <w:t>сть знарядь для обробітку землі, виявлених під</w:t>
      </w:r>
      <w:r w:rsidR="00EF7CD6" w:rsidRPr="004E041F">
        <w:rPr>
          <w:rFonts w:ascii="Times New Roman" w:hAnsi="Times New Roman" w:cs="Times New Roman"/>
          <w:sz w:val="28"/>
          <w:szCs w:val="28"/>
        </w:rPr>
        <w:t>час розкопок</w:t>
      </w:r>
      <w:r w:rsidR="00264D1A" w:rsidRPr="004E041F">
        <w:rPr>
          <w:rFonts w:ascii="Times New Roman" w:hAnsi="Times New Roman" w:cs="Times New Roman"/>
          <w:sz w:val="28"/>
          <w:szCs w:val="28"/>
        </w:rPr>
        <w:t xml:space="preserve"> пам’</w:t>
      </w:r>
      <w:r w:rsidR="00EF7CD6" w:rsidRPr="004E041F">
        <w:rPr>
          <w:rFonts w:ascii="Times New Roman" w:hAnsi="Times New Roman" w:cs="Times New Roman"/>
          <w:sz w:val="28"/>
          <w:szCs w:val="28"/>
        </w:rPr>
        <w:t>яток трипільської культури, — це робочі частини мотик, виготовлені з рогу оленя аб</w:t>
      </w:r>
      <w:r w:rsidR="00264D1A" w:rsidRPr="004E041F">
        <w:rPr>
          <w:rFonts w:ascii="Times New Roman" w:hAnsi="Times New Roman" w:cs="Times New Roman"/>
          <w:sz w:val="28"/>
          <w:szCs w:val="28"/>
        </w:rPr>
        <w:t>о з каменю.</w:t>
      </w:r>
    </w:p>
    <w:p w:rsidR="00EF7CD6" w:rsidRPr="004E041F" w:rsidRDefault="005A52E9" w:rsidP="00957BCD">
      <w:pPr>
        <w:spacing w:after="0" w:line="360" w:lineRule="auto"/>
        <w:ind w:left="1701" w:right="85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64D1A" w:rsidRPr="004E041F">
        <w:rPr>
          <w:rFonts w:ascii="Times New Roman" w:hAnsi="Times New Roman" w:cs="Times New Roman"/>
          <w:sz w:val="28"/>
          <w:szCs w:val="28"/>
        </w:rPr>
        <w:t>Таким чином, виходячи з фактичного матеріалу, трипільське</w:t>
      </w:r>
      <w:r>
        <w:rPr>
          <w:rFonts w:ascii="Times New Roman" w:hAnsi="Times New Roman" w:cs="Times New Roman"/>
          <w:sz w:val="28"/>
          <w:szCs w:val="28"/>
        </w:rPr>
        <w:t xml:space="preserve"> </w:t>
      </w:r>
      <w:r w:rsidR="00264D1A" w:rsidRPr="004E041F">
        <w:rPr>
          <w:rFonts w:ascii="Times New Roman" w:hAnsi="Times New Roman" w:cs="Times New Roman"/>
          <w:sz w:val="28"/>
          <w:szCs w:val="28"/>
        </w:rPr>
        <w:t>хліборобство можна хара</w:t>
      </w:r>
      <w:r w:rsidR="003833B2" w:rsidRPr="004E041F">
        <w:rPr>
          <w:rFonts w:ascii="Times New Roman" w:hAnsi="Times New Roman" w:cs="Times New Roman"/>
          <w:sz w:val="28"/>
          <w:szCs w:val="28"/>
        </w:rPr>
        <w:t>ктеризувати за типом обробітку ґ</w:t>
      </w:r>
      <w:r w:rsidR="00264D1A" w:rsidRPr="004E041F">
        <w:rPr>
          <w:rFonts w:ascii="Times New Roman" w:hAnsi="Times New Roman" w:cs="Times New Roman"/>
          <w:sz w:val="28"/>
          <w:szCs w:val="28"/>
        </w:rPr>
        <w:t>рунту як мотичне. При цьому</w:t>
      </w:r>
      <w:r w:rsidR="00B0791C">
        <w:rPr>
          <w:rFonts w:ascii="Times New Roman" w:hAnsi="Times New Roman" w:cs="Times New Roman"/>
          <w:sz w:val="28"/>
          <w:szCs w:val="28"/>
        </w:rPr>
        <w:t xml:space="preserve"> </w:t>
      </w:r>
      <w:r w:rsidR="00264D1A" w:rsidRPr="004E041F">
        <w:rPr>
          <w:rFonts w:ascii="Times New Roman" w:hAnsi="Times New Roman" w:cs="Times New Roman"/>
          <w:sz w:val="28"/>
          <w:szCs w:val="28"/>
        </w:rPr>
        <w:t>використання тяглової сили тварин для оранки слід розглядати як цілком імовірне, проте не доведене остаточно.</w:t>
      </w:r>
    </w:p>
    <w:p w:rsidR="003833B2" w:rsidRPr="004E041F" w:rsidRDefault="005A52E9" w:rsidP="00957BCD">
      <w:pPr>
        <w:spacing w:after="0" w:line="360" w:lineRule="auto"/>
        <w:ind w:left="1701" w:right="85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833B2" w:rsidRPr="004E041F">
        <w:rPr>
          <w:rFonts w:ascii="Times New Roman" w:hAnsi="Times New Roman" w:cs="Times New Roman"/>
          <w:sz w:val="28"/>
          <w:szCs w:val="28"/>
        </w:rPr>
        <w:t>Збирання врожаю здійснювалося за допомогою серпів з лезами із кремінних вкладишів. Їх конструкція за час існування трипільської культури змінилася. Знахідки вкладишів раннього та першої половини середнього періоду свідчать, що леза складалися з кількох пластин невеликих розмірів. Пластини могли вставляти в паз оправи під кутом або прямо. На поселенні Лука-Врублевецька виявлено 144 (цілих та в уламках) вкладишів до серпів, які було виготовлено з невеликих пластин. Довжина виробів — від 4,5 до 7 см, з паралельними бічними гранями.</w:t>
      </w:r>
    </w:p>
    <w:p w:rsidR="003833B2" w:rsidRPr="004E041F" w:rsidRDefault="005A52E9" w:rsidP="00957BCD">
      <w:pPr>
        <w:spacing w:after="0" w:line="360" w:lineRule="auto"/>
        <w:ind w:left="1701" w:right="851"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833B2" w:rsidRPr="004E041F">
        <w:rPr>
          <w:rFonts w:ascii="Times New Roman" w:hAnsi="Times New Roman" w:cs="Times New Roman"/>
          <w:sz w:val="28"/>
          <w:szCs w:val="28"/>
        </w:rPr>
        <w:t>Починаючи з пізнього етапу середнього періоду, набувають пошире</w:t>
      </w:r>
      <w:r w:rsidR="00EB3E5B" w:rsidRPr="004E041F">
        <w:rPr>
          <w:rFonts w:ascii="Times New Roman" w:hAnsi="Times New Roman" w:cs="Times New Roman"/>
          <w:sz w:val="28"/>
          <w:szCs w:val="28"/>
        </w:rPr>
        <w:t>ння серпи із зубчастим крем’</w:t>
      </w:r>
      <w:r w:rsidR="003833B2" w:rsidRPr="004E041F">
        <w:rPr>
          <w:rFonts w:ascii="Times New Roman" w:hAnsi="Times New Roman" w:cs="Times New Roman"/>
          <w:sz w:val="28"/>
          <w:szCs w:val="28"/>
        </w:rPr>
        <w:t>яним лезом. Лезо складалося з однієї великої</w:t>
      </w:r>
      <w:r w:rsidR="00B0791C">
        <w:rPr>
          <w:rFonts w:ascii="Times New Roman" w:hAnsi="Times New Roman" w:cs="Times New Roman"/>
          <w:sz w:val="28"/>
          <w:szCs w:val="28"/>
        </w:rPr>
        <w:t xml:space="preserve"> </w:t>
      </w:r>
      <w:r w:rsidR="003833B2" w:rsidRPr="004E041F">
        <w:rPr>
          <w:rFonts w:ascii="Times New Roman" w:hAnsi="Times New Roman" w:cs="Times New Roman"/>
          <w:sz w:val="28"/>
          <w:szCs w:val="28"/>
        </w:rPr>
        <w:t>пластини,</w:t>
      </w:r>
      <w:r w:rsidR="00EB3E5B" w:rsidRPr="004E041F">
        <w:rPr>
          <w:rFonts w:ascii="Times New Roman" w:hAnsi="Times New Roman" w:cs="Times New Roman"/>
          <w:sz w:val="28"/>
          <w:szCs w:val="28"/>
        </w:rPr>
        <w:t xml:space="preserve"> закріпленої під кутом у дерев’</w:t>
      </w:r>
      <w:r w:rsidR="003833B2" w:rsidRPr="004E041F">
        <w:rPr>
          <w:rFonts w:ascii="Times New Roman" w:hAnsi="Times New Roman" w:cs="Times New Roman"/>
          <w:sz w:val="28"/>
          <w:szCs w:val="28"/>
        </w:rPr>
        <w:t>яній або роговій оп</w:t>
      </w:r>
      <w:r w:rsidR="00EB3E5B" w:rsidRPr="004E041F">
        <w:rPr>
          <w:rFonts w:ascii="Times New Roman" w:hAnsi="Times New Roman" w:cs="Times New Roman"/>
          <w:sz w:val="28"/>
          <w:szCs w:val="28"/>
        </w:rPr>
        <w:t xml:space="preserve">раві. Цей тип серпа виділено С.М. Бібіковим як «серп типу </w:t>
      </w:r>
      <w:r w:rsidR="003833B2" w:rsidRPr="004E041F">
        <w:rPr>
          <w:rFonts w:ascii="Times New Roman" w:hAnsi="Times New Roman" w:cs="Times New Roman"/>
          <w:sz w:val="28"/>
          <w:szCs w:val="28"/>
        </w:rPr>
        <w:t>Гребенів» за місцем знахідки рогової оправи такого знаряддя.</w:t>
      </w:r>
    </w:p>
    <w:p w:rsidR="00EB3E5B" w:rsidRPr="004E041F" w:rsidRDefault="005A52E9" w:rsidP="00957BCD">
      <w:pPr>
        <w:spacing w:after="0" w:line="360" w:lineRule="auto"/>
        <w:ind w:left="1701" w:right="85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B3E5B" w:rsidRPr="004E041F">
        <w:rPr>
          <w:rFonts w:ascii="Times New Roman" w:hAnsi="Times New Roman" w:cs="Times New Roman"/>
          <w:sz w:val="28"/>
          <w:szCs w:val="28"/>
        </w:rPr>
        <w:t>Ранньотрипільський серп дає змогу зібрати, за експериментальними даними, за хвилину врожай на площі до 0,9 кв.м, тобто 54 кв.м. за годину. Пізньотрипільський зубчастий серп дозволяє зібрати до 1,2 кв.м за хвилину, або 72 кв. м за годину.</w:t>
      </w:r>
    </w:p>
    <w:p w:rsidR="003833B2" w:rsidRPr="004E041F" w:rsidRDefault="005A52E9" w:rsidP="00957BCD">
      <w:pPr>
        <w:spacing w:after="0" w:line="360" w:lineRule="auto"/>
        <w:ind w:left="1701" w:right="85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EB3E5B" w:rsidRPr="004E041F">
        <w:rPr>
          <w:rFonts w:ascii="Times New Roman" w:hAnsi="Times New Roman" w:cs="Times New Roman"/>
          <w:sz w:val="28"/>
          <w:szCs w:val="28"/>
        </w:rPr>
        <w:t xml:space="preserve">Залізним серпом за цей час можна вижати до 108 кв.м, тобто зубчастий пізньотрипільський серп поступається можливостям </w:t>
      </w:r>
      <w:r w:rsidR="008A7584" w:rsidRPr="004E041F">
        <w:rPr>
          <w:rFonts w:ascii="Times New Roman" w:hAnsi="Times New Roman" w:cs="Times New Roman"/>
          <w:sz w:val="28"/>
          <w:szCs w:val="28"/>
        </w:rPr>
        <w:t>сучасного приблизно у 1,5 разів. Більш-менш така сама різниця — 1,3 разів — у продуктивності збирання</w:t>
      </w:r>
      <w:r w:rsidR="00EB3E5B" w:rsidRPr="004E041F">
        <w:rPr>
          <w:rFonts w:ascii="Times New Roman" w:hAnsi="Times New Roman" w:cs="Times New Roman"/>
          <w:sz w:val="28"/>
          <w:szCs w:val="28"/>
        </w:rPr>
        <w:t xml:space="preserve"> між ранньотрип</w:t>
      </w:r>
      <w:r w:rsidR="008A7584" w:rsidRPr="004E041F">
        <w:rPr>
          <w:rFonts w:ascii="Times New Roman" w:hAnsi="Times New Roman" w:cs="Times New Roman"/>
          <w:sz w:val="28"/>
          <w:szCs w:val="28"/>
        </w:rPr>
        <w:t xml:space="preserve">ільським </w:t>
      </w:r>
      <w:r w:rsidR="00EB3E5B" w:rsidRPr="004E041F">
        <w:rPr>
          <w:rFonts w:ascii="Times New Roman" w:hAnsi="Times New Roman" w:cs="Times New Roman"/>
          <w:sz w:val="28"/>
          <w:szCs w:val="28"/>
        </w:rPr>
        <w:t>та зубчастим серпами. Отже, прогрес у розвитку технік</w:t>
      </w:r>
      <w:r w:rsidR="008A7584" w:rsidRPr="004E041F">
        <w:rPr>
          <w:rFonts w:ascii="Times New Roman" w:hAnsi="Times New Roman" w:cs="Times New Roman"/>
          <w:sz w:val="28"/>
          <w:szCs w:val="28"/>
        </w:rPr>
        <w:t xml:space="preserve">и збору врожаю був </w:t>
      </w:r>
      <w:r w:rsidR="00EB3E5B" w:rsidRPr="004E041F">
        <w:rPr>
          <w:rFonts w:ascii="Times New Roman" w:hAnsi="Times New Roman" w:cs="Times New Roman"/>
          <w:sz w:val="28"/>
          <w:szCs w:val="28"/>
        </w:rPr>
        <w:t xml:space="preserve">досить </w:t>
      </w:r>
      <w:r w:rsidR="008C4BD1">
        <w:rPr>
          <w:rFonts w:ascii="Times New Roman" w:hAnsi="Times New Roman" w:cs="Times New Roman"/>
          <w:sz w:val="28"/>
          <w:szCs w:val="28"/>
        </w:rPr>
        <w:t>суттєвим.</w:t>
      </w:r>
    </w:p>
    <w:p w:rsidR="00EB3E5B" w:rsidRPr="004E041F" w:rsidRDefault="008C4BD1" w:rsidP="00957BCD">
      <w:pPr>
        <w:spacing w:after="0" w:line="360" w:lineRule="auto"/>
        <w:ind w:left="1701" w:right="85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A7584" w:rsidRPr="004E041F">
        <w:rPr>
          <w:rFonts w:ascii="Times New Roman" w:hAnsi="Times New Roman" w:cs="Times New Roman"/>
          <w:sz w:val="28"/>
          <w:szCs w:val="28"/>
        </w:rPr>
        <w:t xml:space="preserve">Завершальним етапом обробітку врожаю був обмолот зернових, який міг здійснюватися за допомогою ручної молотьби. </w:t>
      </w:r>
      <w:r w:rsidR="009100E9" w:rsidRPr="004E041F">
        <w:rPr>
          <w:rFonts w:ascii="Times New Roman" w:hAnsi="Times New Roman" w:cs="Times New Roman"/>
          <w:sz w:val="28"/>
          <w:szCs w:val="28"/>
        </w:rPr>
        <w:t>Хоча останнім часом Скакун Н.М. були виділені серед крем’яних знарядь трипільського поселення кінця  середнього періоду вкладиші до молотильних дощок. Перед тим Н.М. Скакун виділила такі вкладиші на матеріалах енеолітичних пам’яток</w:t>
      </w:r>
      <w:r>
        <w:rPr>
          <w:rFonts w:ascii="Times New Roman" w:hAnsi="Times New Roman" w:cs="Times New Roman"/>
          <w:sz w:val="28"/>
          <w:szCs w:val="28"/>
        </w:rPr>
        <w:t xml:space="preserve"> </w:t>
      </w:r>
      <w:r w:rsidR="009100E9" w:rsidRPr="004E041F">
        <w:rPr>
          <w:rFonts w:ascii="Times New Roman" w:hAnsi="Times New Roman" w:cs="Times New Roman"/>
          <w:sz w:val="28"/>
          <w:szCs w:val="28"/>
        </w:rPr>
        <w:t>Болгарії. За її даними, такі дошки з крем’яними вкладишами збереглися до нашого часу у Північно-Західному Причорномор’ї.</w:t>
      </w:r>
    </w:p>
    <w:p w:rsidR="003833B2" w:rsidRPr="004E041F" w:rsidRDefault="008C4BD1" w:rsidP="00957BCD">
      <w:pPr>
        <w:spacing w:after="0" w:line="360" w:lineRule="auto"/>
        <w:ind w:left="1701" w:right="851"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100E9" w:rsidRPr="004E041F">
        <w:rPr>
          <w:rFonts w:ascii="Times New Roman" w:hAnsi="Times New Roman" w:cs="Times New Roman"/>
          <w:sz w:val="28"/>
          <w:szCs w:val="28"/>
        </w:rPr>
        <w:t>Знаряддя складалося з двох широких товстих дощок, з’єднаних між собою на зразок полозів від саней, нижня поверхня яких забита у шаховому порядку крем’яними пластинами та пластинчастими відщепами. Під час молотьби така дошка, у яку</w:t>
      </w:r>
      <w:r>
        <w:rPr>
          <w:rFonts w:ascii="Times New Roman" w:hAnsi="Times New Roman" w:cs="Times New Roman"/>
          <w:sz w:val="28"/>
          <w:szCs w:val="28"/>
        </w:rPr>
        <w:t xml:space="preserve"> </w:t>
      </w:r>
      <w:r w:rsidR="009100E9" w:rsidRPr="004E041F">
        <w:rPr>
          <w:rFonts w:ascii="Times New Roman" w:hAnsi="Times New Roman" w:cs="Times New Roman"/>
          <w:sz w:val="28"/>
          <w:szCs w:val="28"/>
        </w:rPr>
        <w:t>запряжені воли, проїжджаючи по розкладених снопах, вилущує зерна з колосків. Описане знаряддя певною мірою нагадує численні моделі саней, зроблені з глини, що їх знайдено на пізньотрипільських пам’ятках. Впровадження такого знаряддя, як молотильні дошки, фахівці пов’язують із збільшенням обсягу виробництва зерна при переході до орного хліборобства. Використання молотильної дошки трипільським населенням може свідчити як про зростання продуктивності зернового господарства, так і бути непрямим доказом орного характеру хліборобства у них, принаймні на пізніх етапах.</w:t>
      </w:r>
    </w:p>
    <w:p w:rsidR="009100E9" w:rsidRPr="004E041F" w:rsidRDefault="009100E9" w:rsidP="00AA0B5A">
      <w:pPr>
        <w:spacing w:line="360" w:lineRule="auto"/>
        <w:ind w:left="1701" w:firstLine="709"/>
        <w:jc w:val="both"/>
        <w:rPr>
          <w:rFonts w:ascii="Times New Roman" w:hAnsi="Times New Roman" w:cs="Times New Roman"/>
          <w:sz w:val="28"/>
          <w:szCs w:val="28"/>
        </w:rPr>
      </w:pPr>
    </w:p>
    <w:p w:rsidR="00A35200" w:rsidRDefault="00A35200" w:rsidP="00AA0B5A">
      <w:pPr>
        <w:spacing w:line="360" w:lineRule="auto"/>
        <w:ind w:left="1701" w:firstLine="709"/>
        <w:jc w:val="both"/>
        <w:rPr>
          <w:rFonts w:ascii="Times New Roman" w:hAnsi="Times New Roman" w:cs="Times New Roman"/>
          <w:sz w:val="28"/>
          <w:szCs w:val="28"/>
          <w:lang w:val="ru-RU"/>
        </w:rPr>
      </w:pPr>
    </w:p>
    <w:p w:rsidR="004E041F" w:rsidRDefault="004E041F" w:rsidP="00AA0B5A">
      <w:pPr>
        <w:spacing w:line="360" w:lineRule="auto"/>
        <w:ind w:left="1701" w:firstLine="709"/>
        <w:jc w:val="both"/>
        <w:rPr>
          <w:rFonts w:ascii="Times New Roman" w:hAnsi="Times New Roman" w:cs="Times New Roman"/>
          <w:sz w:val="28"/>
          <w:szCs w:val="28"/>
          <w:lang w:val="ru-RU"/>
        </w:rPr>
      </w:pPr>
    </w:p>
    <w:p w:rsidR="004E041F" w:rsidRDefault="004E041F" w:rsidP="00AA0B5A">
      <w:pPr>
        <w:spacing w:line="360" w:lineRule="auto"/>
        <w:ind w:left="1701" w:firstLine="709"/>
        <w:jc w:val="both"/>
        <w:rPr>
          <w:rFonts w:ascii="Times New Roman" w:hAnsi="Times New Roman" w:cs="Times New Roman"/>
          <w:sz w:val="28"/>
          <w:szCs w:val="28"/>
          <w:lang w:val="ru-RU"/>
        </w:rPr>
      </w:pPr>
    </w:p>
    <w:p w:rsidR="004E041F" w:rsidRDefault="004E041F" w:rsidP="00AA0B5A">
      <w:pPr>
        <w:spacing w:line="360" w:lineRule="auto"/>
        <w:ind w:left="1701" w:firstLine="709"/>
        <w:jc w:val="both"/>
        <w:rPr>
          <w:rFonts w:ascii="Times New Roman" w:hAnsi="Times New Roman" w:cs="Times New Roman"/>
          <w:sz w:val="28"/>
          <w:szCs w:val="28"/>
          <w:lang w:val="ru-RU"/>
        </w:rPr>
      </w:pPr>
    </w:p>
    <w:p w:rsidR="004E041F" w:rsidRDefault="004E041F" w:rsidP="00AA0B5A">
      <w:pPr>
        <w:spacing w:line="360" w:lineRule="auto"/>
        <w:ind w:left="1701" w:firstLine="709"/>
        <w:jc w:val="both"/>
        <w:rPr>
          <w:rFonts w:ascii="Times New Roman" w:hAnsi="Times New Roman" w:cs="Times New Roman"/>
          <w:sz w:val="28"/>
          <w:szCs w:val="28"/>
          <w:lang w:val="ru-RU"/>
        </w:rPr>
      </w:pPr>
    </w:p>
    <w:p w:rsidR="00C21290" w:rsidRDefault="00C21290" w:rsidP="00C21290">
      <w:pPr>
        <w:spacing w:line="360" w:lineRule="auto"/>
        <w:jc w:val="both"/>
        <w:rPr>
          <w:rFonts w:ascii="Times New Roman" w:hAnsi="Times New Roman" w:cs="Times New Roman"/>
          <w:sz w:val="28"/>
          <w:szCs w:val="28"/>
        </w:rPr>
      </w:pPr>
    </w:p>
    <w:p w:rsidR="001957AB" w:rsidRPr="004E041F" w:rsidRDefault="001957AB" w:rsidP="00C87E85">
      <w:pPr>
        <w:pStyle w:val="3"/>
        <w:spacing w:before="0" w:line="360" w:lineRule="auto"/>
        <w:ind w:right="851"/>
        <w:rPr>
          <w:rFonts w:ascii="Times New Roman" w:hAnsi="Times New Roman" w:cs="Times New Roman"/>
          <w:sz w:val="28"/>
          <w:szCs w:val="28"/>
        </w:rPr>
      </w:pPr>
    </w:p>
    <w:p w:rsidR="000247CB" w:rsidRPr="004E041F" w:rsidRDefault="00C87E85" w:rsidP="00C87E85">
      <w:pPr>
        <w:pStyle w:val="3"/>
        <w:spacing w:before="0" w:line="360" w:lineRule="auto"/>
        <w:ind w:left="1701" w:right="851" w:firstLine="709"/>
        <w:rPr>
          <w:rFonts w:ascii="Times New Roman" w:hAnsi="Times New Roman" w:cs="Times New Roman"/>
          <w:sz w:val="28"/>
          <w:szCs w:val="28"/>
        </w:rPr>
      </w:pPr>
      <w:bookmarkStart w:id="7" w:name="_Toc150188338"/>
      <w:r>
        <w:rPr>
          <w:rFonts w:ascii="Times New Roman" w:hAnsi="Times New Roman" w:cs="Times New Roman"/>
          <w:sz w:val="28"/>
          <w:szCs w:val="28"/>
        </w:rPr>
        <w:t>2</w:t>
      </w:r>
      <w:r w:rsidR="007F2576">
        <w:rPr>
          <w:rFonts w:ascii="Times New Roman" w:hAnsi="Times New Roman" w:cs="Times New Roman"/>
          <w:sz w:val="28"/>
          <w:szCs w:val="28"/>
        </w:rPr>
        <w:t>.</w:t>
      </w:r>
      <w:r>
        <w:rPr>
          <w:rFonts w:ascii="Times New Roman" w:hAnsi="Times New Roman" w:cs="Times New Roman"/>
          <w:sz w:val="28"/>
          <w:szCs w:val="28"/>
        </w:rPr>
        <w:t>2</w:t>
      </w:r>
      <w:r w:rsidR="007F2576">
        <w:rPr>
          <w:rFonts w:ascii="Times New Roman" w:hAnsi="Times New Roman" w:cs="Times New Roman"/>
          <w:sz w:val="28"/>
          <w:szCs w:val="28"/>
        </w:rPr>
        <w:t>.</w:t>
      </w:r>
      <w:r w:rsidR="000247CB" w:rsidRPr="004E041F">
        <w:rPr>
          <w:rFonts w:ascii="Times New Roman" w:hAnsi="Times New Roman" w:cs="Times New Roman"/>
          <w:sz w:val="28"/>
          <w:szCs w:val="28"/>
        </w:rPr>
        <w:t xml:space="preserve"> Базисно про дослідження сакрального світу Трипілля</w:t>
      </w:r>
      <w:bookmarkEnd w:id="7"/>
    </w:p>
    <w:p w:rsidR="00D436C4" w:rsidRPr="004E041F" w:rsidRDefault="008C4BD1" w:rsidP="00957BCD">
      <w:pPr>
        <w:spacing w:after="0" w:line="360" w:lineRule="auto"/>
        <w:ind w:left="1701" w:right="85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85F83" w:rsidRPr="004E041F">
        <w:rPr>
          <w:rFonts w:ascii="Times New Roman" w:hAnsi="Times New Roman" w:cs="Times New Roman"/>
          <w:sz w:val="28"/>
          <w:szCs w:val="28"/>
        </w:rPr>
        <w:t>Духовне життя трипільського суспільства завжди викликало інтерес дос</w:t>
      </w:r>
      <w:r w:rsidR="00881308">
        <w:rPr>
          <w:rFonts w:ascii="Times New Roman" w:hAnsi="Times New Roman" w:cs="Times New Roman"/>
          <w:sz w:val="28"/>
          <w:szCs w:val="28"/>
        </w:rPr>
        <w:t>лідників. На початку XX ст.</w:t>
      </w:r>
      <w:r w:rsidR="00285F83" w:rsidRPr="004E041F">
        <w:rPr>
          <w:rFonts w:ascii="Times New Roman" w:hAnsi="Times New Roman" w:cs="Times New Roman"/>
          <w:sz w:val="28"/>
          <w:szCs w:val="28"/>
        </w:rPr>
        <w:t xml:space="preserve"> ф</w:t>
      </w:r>
      <w:r w:rsidR="00881308">
        <w:rPr>
          <w:rFonts w:ascii="Times New Roman" w:hAnsi="Times New Roman" w:cs="Times New Roman"/>
          <w:sz w:val="28"/>
          <w:szCs w:val="28"/>
        </w:rPr>
        <w:t>ахівці з класичною освітою К.В.</w:t>
      </w:r>
      <w:r w:rsidR="00285F83" w:rsidRPr="004E041F">
        <w:rPr>
          <w:rFonts w:ascii="Times New Roman" w:hAnsi="Times New Roman" w:cs="Times New Roman"/>
          <w:sz w:val="28"/>
          <w:szCs w:val="28"/>
        </w:rPr>
        <w:t>Болсу</w:t>
      </w:r>
      <w:r w:rsidR="00881308">
        <w:rPr>
          <w:rFonts w:ascii="Times New Roman" w:hAnsi="Times New Roman" w:cs="Times New Roman"/>
          <w:sz w:val="28"/>
          <w:szCs w:val="28"/>
        </w:rPr>
        <w:t>новський, І.О.Лінниченко,Л.Є.</w:t>
      </w:r>
      <w:r w:rsidR="00285F83" w:rsidRPr="004E041F">
        <w:rPr>
          <w:rFonts w:ascii="Times New Roman" w:hAnsi="Times New Roman" w:cs="Times New Roman"/>
          <w:sz w:val="28"/>
          <w:szCs w:val="28"/>
        </w:rPr>
        <w:t>Чикаленко приділяли увагу орнаментації посуду і визначенню семантики певних сюжетів. У праці про зна</w:t>
      </w:r>
      <w:r w:rsidR="00881308">
        <w:rPr>
          <w:rFonts w:ascii="Times New Roman" w:hAnsi="Times New Roman" w:cs="Times New Roman"/>
          <w:sz w:val="28"/>
          <w:szCs w:val="28"/>
        </w:rPr>
        <w:t>ки на трипільському посуді В.В.Хвойка та І.О.</w:t>
      </w:r>
      <w:r w:rsidR="00285F83" w:rsidRPr="004E041F">
        <w:rPr>
          <w:rFonts w:ascii="Times New Roman" w:hAnsi="Times New Roman" w:cs="Times New Roman"/>
          <w:sz w:val="28"/>
          <w:szCs w:val="28"/>
        </w:rPr>
        <w:t>Лінниченко дослідили незначний за обсягом відомий на той час матеріал і наполягали на тому, що нові дослідж</w:t>
      </w:r>
      <w:r w:rsidR="00881308">
        <w:rPr>
          <w:rFonts w:ascii="Times New Roman" w:hAnsi="Times New Roman" w:cs="Times New Roman"/>
          <w:sz w:val="28"/>
          <w:szCs w:val="28"/>
        </w:rPr>
        <w:t>ення мають його доповнити. К.В.</w:t>
      </w:r>
      <w:r w:rsidR="00285F83" w:rsidRPr="004E041F">
        <w:rPr>
          <w:rFonts w:ascii="Times New Roman" w:hAnsi="Times New Roman" w:cs="Times New Roman"/>
          <w:sz w:val="28"/>
          <w:szCs w:val="28"/>
        </w:rPr>
        <w:t>Болсуновський, аналізуючи «зміїний» орнамент на трипільському посуді, дійшов висновку, що змії, зображені на «урнах», пов’язані з подорожжю душ померл</w:t>
      </w:r>
      <w:r w:rsidR="00C601F0" w:rsidRPr="004E041F">
        <w:rPr>
          <w:rFonts w:ascii="Times New Roman" w:hAnsi="Times New Roman" w:cs="Times New Roman"/>
          <w:sz w:val="28"/>
          <w:szCs w:val="28"/>
        </w:rPr>
        <w:t xml:space="preserve">их у потойбічний світ. Знаки на трипільському посуді К.В. </w:t>
      </w:r>
      <w:r w:rsidR="00285F83" w:rsidRPr="004E041F">
        <w:rPr>
          <w:rFonts w:ascii="Times New Roman" w:hAnsi="Times New Roman" w:cs="Times New Roman"/>
          <w:sz w:val="28"/>
          <w:szCs w:val="28"/>
        </w:rPr>
        <w:t>Болсуновський слушно порівнював з символічними сакральними письменами давнього світу, зокрема Китаю, і вважав, що</w:t>
      </w:r>
      <w:r>
        <w:rPr>
          <w:rFonts w:ascii="Times New Roman" w:hAnsi="Times New Roman" w:cs="Times New Roman"/>
          <w:sz w:val="28"/>
          <w:szCs w:val="28"/>
        </w:rPr>
        <w:t xml:space="preserve"> </w:t>
      </w:r>
      <w:r w:rsidR="00285F83" w:rsidRPr="004E041F">
        <w:rPr>
          <w:rFonts w:ascii="Times New Roman" w:hAnsi="Times New Roman" w:cs="Times New Roman"/>
          <w:sz w:val="28"/>
          <w:szCs w:val="28"/>
        </w:rPr>
        <w:t>трипільські зображення мал</w:t>
      </w:r>
      <w:r w:rsidR="00C601F0" w:rsidRPr="004E041F">
        <w:rPr>
          <w:rFonts w:ascii="Times New Roman" w:hAnsi="Times New Roman" w:cs="Times New Roman"/>
          <w:sz w:val="28"/>
          <w:szCs w:val="28"/>
        </w:rPr>
        <w:t>и подібне призначення і пов’</w:t>
      </w:r>
      <w:r w:rsidR="00285F83" w:rsidRPr="004E041F">
        <w:rPr>
          <w:rFonts w:ascii="Times New Roman" w:hAnsi="Times New Roman" w:cs="Times New Roman"/>
          <w:sz w:val="28"/>
          <w:szCs w:val="28"/>
        </w:rPr>
        <w:t>язані з певними ритуалами, тобто мають сакральний зміст.</w:t>
      </w:r>
    </w:p>
    <w:p w:rsidR="00B03D62" w:rsidRPr="004E041F" w:rsidRDefault="008C4BD1" w:rsidP="00881308">
      <w:pPr>
        <w:spacing w:after="0" w:line="360" w:lineRule="auto"/>
        <w:ind w:left="1701" w:right="85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601F0" w:rsidRPr="004E041F">
        <w:rPr>
          <w:rFonts w:ascii="Times New Roman" w:hAnsi="Times New Roman" w:cs="Times New Roman"/>
          <w:sz w:val="28"/>
          <w:szCs w:val="28"/>
        </w:rPr>
        <w:t>Б.Л. Богаєвський у своїх дослідженнях виходив з концепції економічного</w:t>
      </w:r>
      <w:r w:rsidR="00881308">
        <w:rPr>
          <w:rFonts w:ascii="Times New Roman" w:hAnsi="Times New Roman" w:cs="Times New Roman"/>
          <w:sz w:val="28"/>
          <w:szCs w:val="28"/>
        </w:rPr>
        <w:t xml:space="preserve"> </w:t>
      </w:r>
      <w:r w:rsidR="00C601F0" w:rsidRPr="004E041F">
        <w:rPr>
          <w:rFonts w:ascii="Times New Roman" w:hAnsi="Times New Roman" w:cs="Times New Roman"/>
          <w:sz w:val="28"/>
          <w:szCs w:val="28"/>
        </w:rPr>
        <w:t>детермінізму світосприйняття людини. Так, зображення мушлі, на його думку, поширене в орнаментації трипільців тому, що равлик відігравав велику роль у їх харчуванні. Апотропеїчні функції малюнків собак на посуді пояснювалися тим, що реальні собаки у побуті були охорон</w:t>
      </w:r>
      <w:r w:rsidR="00881308">
        <w:rPr>
          <w:rFonts w:ascii="Times New Roman" w:hAnsi="Times New Roman" w:cs="Times New Roman"/>
          <w:sz w:val="28"/>
          <w:szCs w:val="28"/>
        </w:rPr>
        <w:t>цями.</w:t>
      </w:r>
      <w:r w:rsidR="00C601F0" w:rsidRPr="004E041F">
        <w:rPr>
          <w:rFonts w:ascii="Times New Roman" w:hAnsi="Times New Roman" w:cs="Times New Roman"/>
          <w:sz w:val="28"/>
          <w:szCs w:val="28"/>
        </w:rPr>
        <w:t xml:space="preserve"> Зміни в зображеннях, на думку автора, свідчать про соціально-економічні зрушення.</w:t>
      </w:r>
    </w:p>
    <w:p w:rsidR="00D436C4" w:rsidRPr="004E041F" w:rsidRDefault="008C4BD1" w:rsidP="00957BCD">
      <w:pPr>
        <w:spacing w:after="0" w:line="360" w:lineRule="auto"/>
        <w:ind w:left="1701" w:right="851"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881308">
        <w:rPr>
          <w:rFonts w:ascii="Times New Roman" w:hAnsi="Times New Roman" w:cs="Times New Roman"/>
          <w:sz w:val="28"/>
          <w:szCs w:val="28"/>
        </w:rPr>
        <w:t>На думку Б.О.</w:t>
      </w:r>
      <w:r w:rsidR="00C601F0" w:rsidRPr="004E041F">
        <w:rPr>
          <w:rFonts w:ascii="Times New Roman" w:hAnsi="Times New Roman" w:cs="Times New Roman"/>
          <w:sz w:val="28"/>
          <w:szCs w:val="28"/>
        </w:rPr>
        <w:t>Рибакова залежність землероба від природи породжує страх та ритуали, спрямовані на подолання цього страху. Дослідник виділяє сакральні образи богинь Прародительки і Володарки Світу, Матері Богів, Богиню неба і води, «матрон» та «дів», «чародійок», а також пари небесних оленів, добрих вужів, небесних собак, які охороняють посіви від ст</w:t>
      </w:r>
      <w:r w:rsidR="00CB36E2" w:rsidRPr="004E041F">
        <w:rPr>
          <w:rFonts w:ascii="Times New Roman" w:hAnsi="Times New Roman" w:cs="Times New Roman"/>
          <w:sz w:val="28"/>
          <w:szCs w:val="28"/>
        </w:rPr>
        <w:t>ад диких і свійських тварин. Б.</w:t>
      </w:r>
      <w:r w:rsidR="00881308">
        <w:rPr>
          <w:rFonts w:ascii="Times New Roman" w:hAnsi="Times New Roman" w:cs="Times New Roman"/>
          <w:sz w:val="28"/>
          <w:szCs w:val="28"/>
        </w:rPr>
        <w:t>О.</w:t>
      </w:r>
      <w:r w:rsidR="00C601F0" w:rsidRPr="004E041F">
        <w:rPr>
          <w:rFonts w:ascii="Times New Roman" w:hAnsi="Times New Roman" w:cs="Times New Roman"/>
          <w:sz w:val="28"/>
          <w:szCs w:val="28"/>
        </w:rPr>
        <w:t>Рибаков вважав за можливе висловити «світосприйняття</w:t>
      </w:r>
      <w:r w:rsidR="003C61DB">
        <w:rPr>
          <w:rFonts w:ascii="Times New Roman" w:hAnsi="Times New Roman" w:cs="Times New Roman"/>
          <w:sz w:val="28"/>
          <w:szCs w:val="28"/>
          <w:lang w:val="ru-RU"/>
        </w:rPr>
        <w:t xml:space="preserve"> </w:t>
      </w:r>
      <w:r w:rsidR="00C601F0" w:rsidRPr="004E041F">
        <w:rPr>
          <w:rFonts w:ascii="Times New Roman" w:hAnsi="Times New Roman" w:cs="Times New Roman"/>
          <w:sz w:val="28"/>
          <w:szCs w:val="28"/>
        </w:rPr>
        <w:t>первісного землероба найпростішою формулою</w:t>
      </w:r>
      <w:r w:rsidR="00CB36E2" w:rsidRPr="004E041F">
        <w:rPr>
          <w:rFonts w:ascii="Times New Roman" w:hAnsi="Times New Roman" w:cs="Times New Roman"/>
          <w:sz w:val="28"/>
          <w:szCs w:val="28"/>
        </w:rPr>
        <w:t>:</w:t>
      </w:r>
      <w:r w:rsidR="00C601F0" w:rsidRPr="004E041F">
        <w:rPr>
          <w:rFonts w:ascii="Times New Roman" w:hAnsi="Times New Roman" w:cs="Times New Roman"/>
          <w:sz w:val="28"/>
          <w:szCs w:val="28"/>
        </w:rPr>
        <w:t xml:space="preserve"> зерно</w:t>
      </w:r>
      <w:r w:rsidR="00CB36E2" w:rsidRPr="004E041F">
        <w:rPr>
          <w:rFonts w:ascii="Times New Roman" w:hAnsi="Times New Roman" w:cs="Times New Roman"/>
          <w:sz w:val="28"/>
          <w:szCs w:val="28"/>
        </w:rPr>
        <w:t xml:space="preserve"> </w:t>
      </w:r>
      <w:r w:rsidR="00C601F0" w:rsidRPr="004E041F">
        <w:rPr>
          <w:rFonts w:ascii="Times New Roman" w:hAnsi="Times New Roman" w:cs="Times New Roman"/>
          <w:sz w:val="28"/>
          <w:szCs w:val="28"/>
        </w:rPr>
        <w:t>+</w:t>
      </w:r>
      <w:r w:rsidR="00CB36E2" w:rsidRPr="004E041F">
        <w:rPr>
          <w:rFonts w:ascii="Times New Roman" w:hAnsi="Times New Roman" w:cs="Times New Roman"/>
          <w:sz w:val="28"/>
          <w:szCs w:val="28"/>
        </w:rPr>
        <w:t xml:space="preserve"> </w:t>
      </w:r>
      <w:r w:rsidR="00C601F0" w:rsidRPr="004E041F">
        <w:rPr>
          <w:rFonts w:ascii="Times New Roman" w:hAnsi="Times New Roman" w:cs="Times New Roman"/>
          <w:sz w:val="28"/>
          <w:szCs w:val="28"/>
        </w:rPr>
        <w:t>земля</w:t>
      </w:r>
      <w:r w:rsidR="00CB36E2" w:rsidRPr="004E041F">
        <w:rPr>
          <w:rFonts w:ascii="Times New Roman" w:hAnsi="Times New Roman" w:cs="Times New Roman"/>
          <w:sz w:val="28"/>
          <w:szCs w:val="28"/>
        </w:rPr>
        <w:t xml:space="preserve"> </w:t>
      </w:r>
      <w:r w:rsidR="00C601F0" w:rsidRPr="004E041F">
        <w:rPr>
          <w:rFonts w:ascii="Times New Roman" w:hAnsi="Times New Roman" w:cs="Times New Roman"/>
          <w:sz w:val="28"/>
          <w:szCs w:val="28"/>
        </w:rPr>
        <w:t>+</w:t>
      </w:r>
      <w:r w:rsidR="00CB36E2" w:rsidRPr="004E041F">
        <w:rPr>
          <w:rFonts w:ascii="Times New Roman" w:hAnsi="Times New Roman" w:cs="Times New Roman"/>
          <w:sz w:val="28"/>
          <w:szCs w:val="28"/>
        </w:rPr>
        <w:t xml:space="preserve"> </w:t>
      </w:r>
      <w:r w:rsidR="00C601F0" w:rsidRPr="004E041F">
        <w:rPr>
          <w:rFonts w:ascii="Times New Roman" w:hAnsi="Times New Roman" w:cs="Times New Roman"/>
          <w:sz w:val="28"/>
          <w:szCs w:val="28"/>
        </w:rPr>
        <w:t>дощ</w:t>
      </w:r>
      <w:r w:rsidR="00CB36E2" w:rsidRPr="004E041F">
        <w:rPr>
          <w:rFonts w:ascii="Times New Roman" w:hAnsi="Times New Roman" w:cs="Times New Roman"/>
          <w:sz w:val="28"/>
          <w:szCs w:val="28"/>
        </w:rPr>
        <w:t xml:space="preserve"> </w:t>
      </w:r>
      <w:r w:rsidR="00C601F0" w:rsidRPr="004E041F">
        <w:rPr>
          <w:rFonts w:ascii="Times New Roman" w:hAnsi="Times New Roman" w:cs="Times New Roman"/>
          <w:sz w:val="28"/>
          <w:szCs w:val="28"/>
        </w:rPr>
        <w:t>=</w:t>
      </w:r>
      <w:r w:rsidR="00CB36E2" w:rsidRPr="004E041F">
        <w:rPr>
          <w:rFonts w:ascii="Times New Roman" w:hAnsi="Times New Roman" w:cs="Times New Roman"/>
          <w:sz w:val="28"/>
          <w:szCs w:val="28"/>
        </w:rPr>
        <w:t xml:space="preserve"> врожай</w:t>
      </w:r>
      <w:r w:rsidR="00C601F0" w:rsidRPr="004E041F">
        <w:rPr>
          <w:rFonts w:ascii="Times New Roman" w:hAnsi="Times New Roman" w:cs="Times New Roman"/>
          <w:sz w:val="28"/>
          <w:szCs w:val="28"/>
        </w:rPr>
        <w:t xml:space="preserve">». Малюнки </w:t>
      </w:r>
      <w:r w:rsidR="00CB36E2" w:rsidRPr="004E041F">
        <w:rPr>
          <w:rFonts w:ascii="Times New Roman" w:hAnsi="Times New Roman" w:cs="Times New Roman"/>
          <w:sz w:val="28"/>
          <w:szCs w:val="28"/>
        </w:rPr>
        <w:t xml:space="preserve">на посуді, на його думку, мають </w:t>
      </w:r>
      <w:r w:rsidR="00C601F0" w:rsidRPr="004E041F">
        <w:rPr>
          <w:rFonts w:ascii="Times New Roman" w:hAnsi="Times New Roman" w:cs="Times New Roman"/>
          <w:sz w:val="28"/>
          <w:szCs w:val="28"/>
        </w:rPr>
        <w:t>магічне значення, яке можна зрозуміти виходячи з наведеної формули. Тобто всі вони так ч</w:t>
      </w:r>
      <w:r w:rsidR="00CB36E2" w:rsidRPr="004E041F">
        <w:rPr>
          <w:rFonts w:ascii="Times New Roman" w:hAnsi="Times New Roman" w:cs="Times New Roman"/>
          <w:sz w:val="28"/>
          <w:szCs w:val="28"/>
        </w:rPr>
        <w:t>и інакше пояснюються сакраліза</w:t>
      </w:r>
      <w:r w:rsidR="00C601F0" w:rsidRPr="004E041F">
        <w:rPr>
          <w:rFonts w:ascii="Times New Roman" w:hAnsi="Times New Roman" w:cs="Times New Roman"/>
          <w:sz w:val="28"/>
          <w:szCs w:val="28"/>
        </w:rPr>
        <w:t>цією метеорологічних та солярних проявів.</w:t>
      </w:r>
    </w:p>
    <w:p w:rsidR="00D436C4" w:rsidRPr="004E041F" w:rsidRDefault="008C4BD1" w:rsidP="00957BCD">
      <w:pPr>
        <w:spacing w:after="0" w:line="360" w:lineRule="auto"/>
        <w:ind w:left="1701" w:right="85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B36E2" w:rsidRPr="004E041F">
        <w:rPr>
          <w:rFonts w:ascii="Times New Roman" w:hAnsi="Times New Roman" w:cs="Times New Roman"/>
          <w:sz w:val="28"/>
          <w:szCs w:val="28"/>
        </w:rPr>
        <w:t>Втім, такий підхід щодо вивчення духовної складової Трипілля, є відображенням панівних в СРСР наукових теорій. У їх основі були класовий підхід, яскраво виражений економічний детермінізм та еволюціонізм, ставлення до релігії і до духовної сфери взагалі як до другорядного</w:t>
      </w:r>
      <w:r w:rsidR="00881308">
        <w:rPr>
          <w:rFonts w:ascii="Times New Roman" w:hAnsi="Times New Roman" w:cs="Times New Roman"/>
          <w:sz w:val="28"/>
          <w:szCs w:val="28"/>
        </w:rPr>
        <w:t xml:space="preserve"> фактора у розвитку</w:t>
      </w:r>
      <w:r w:rsidR="00CB36E2" w:rsidRPr="004E041F">
        <w:rPr>
          <w:rFonts w:ascii="Times New Roman" w:hAnsi="Times New Roman" w:cs="Times New Roman"/>
          <w:sz w:val="28"/>
          <w:szCs w:val="28"/>
        </w:rPr>
        <w:t xml:space="preserve"> суспільства.</w:t>
      </w:r>
    </w:p>
    <w:p w:rsidR="00377D5A" w:rsidRPr="00377D5A" w:rsidRDefault="008C4BD1" w:rsidP="00957BCD">
      <w:pPr>
        <w:spacing w:after="0" w:line="360" w:lineRule="auto"/>
        <w:ind w:left="1701" w:right="851" w:firstLine="709"/>
        <w:jc w:val="both"/>
        <w:rPr>
          <w:rFonts w:ascii="Times New Roman" w:hAnsi="Times New Roman"/>
          <w:sz w:val="28"/>
        </w:rPr>
      </w:pPr>
      <w:r>
        <w:rPr>
          <w:rFonts w:ascii="Times New Roman" w:hAnsi="Times New Roman" w:cs="Times New Roman"/>
          <w:sz w:val="28"/>
          <w:szCs w:val="28"/>
        </w:rPr>
        <w:t xml:space="preserve">  </w:t>
      </w:r>
      <w:r w:rsidR="00CB36E2" w:rsidRPr="004E041F">
        <w:rPr>
          <w:rFonts w:ascii="Times New Roman" w:hAnsi="Times New Roman" w:cs="Times New Roman"/>
          <w:sz w:val="28"/>
          <w:szCs w:val="28"/>
        </w:rPr>
        <w:t>Релігія у сучасних дослідженнях визначається не як перекручене відображення д</w:t>
      </w:r>
      <w:r w:rsidR="000247CB" w:rsidRPr="004E041F">
        <w:rPr>
          <w:rFonts w:ascii="Times New Roman" w:hAnsi="Times New Roman" w:cs="Times New Roman"/>
          <w:sz w:val="28"/>
          <w:szCs w:val="28"/>
        </w:rPr>
        <w:t xml:space="preserve">ійсності, а як форма суспільної </w:t>
      </w:r>
      <w:r w:rsidR="00CB36E2" w:rsidRPr="004E041F">
        <w:rPr>
          <w:rFonts w:ascii="Times New Roman" w:hAnsi="Times New Roman" w:cs="Times New Roman"/>
          <w:sz w:val="28"/>
          <w:szCs w:val="28"/>
        </w:rPr>
        <w:t>свідомості, що ґрунтується на вірі в існування богів і надприродних сил, споріднена з магією. Вона розглядається як один з</w:t>
      </w:r>
      <w:r w:rsidR="003C61DB" w:rsidRPr="00AA0B5A">
        <w:rPr>
          <w:rFonts w:ascii="Times New Roman" w:hAnsi="Times New Roman" w:cs="Times New Roman"/>
          <w:sz w:val="28"/>
          <w:szCs w:val="28"/>
        </w:rPr>
        <w:t xml:space="preserve"> </w:t>
      </w:r>
      <w:r w:rsidR="00CB36E2" w:rsidRPr="004E041F">
        <w:rPr>
          <w:rFonts w:ascii="Times New Roman" w:hAnsi="Times New Roman" w:cs="Times New Roman"/>
          <w:sz w:val="28"/>
          <w:szCs w:val="28"/>
        </w:rPr>
        <w:t>головних компонентів духовної культури. Релігія складається з релігійної свідомості (віри</w:t>
      </w:r>
      <w:r w:rsidR="000247CB" w:rsidRPr="004E041F">
        <w:rPr>
          <w:rFonts w:ascii="Times New Roman" w:hAnsi="Times New Roman" w:cs="Times New Roman"/>
          <w:sz w:val="28"/>
          <w:szCs w:val="28"/>
        </w:rPr>
        <w:t xml:space="preserve">, почуттів, ідей) та релігійної </w:t>
      </w:r>
      <w:r w:rsidR="00CB36E2" w:rsidRPr="004E041F">
        <w:rPr>
          <w:rFonts w:ascii="Times New Roman" w:hAnsi="Times New Roman" w:cs="Times New Roman"/>
          <w:sz w:val="28"/>
          <w:szCs w:val="28"/>
        </w:rPr>
        <w:t xml:space="preserve">діяльності (культу). </w:t>
      </w:r>
    </w:p>
    <w:p w:rsidR="00AB2721" w:rsidRPr="006B59F5" w:rsidRDefault="00C87E85" w:rsidP="00881308">
      <w:pPr>
        <w:pStyle w:val="3"/>
        <w:spacing w:before="0" w:line="360" w:lineRule="auto"/>
        <w:ind w:left="1701" w:right="851" w:firstLine="709"/>
        <w:jc w:val="center"/>
        <w:rPr>
          <w:rFonts w:ascii="Times New Roman" w:hAnsi="Times New Roman"/>
          <w:sz w:val="28"/>
        </w:rPr>
      </w:pPr>
      <w:bookmarkStart w:id="8" w:name="_Toc150188339"/>
      <w:r>
        <w:rPr>
          <w:rFonts w:ascii="Times New Roman" w:hAnsi="Times New Roman"/>
          <w:sz w:val="28"/>
        </w:rPr>
        <w:lastRenderedPageBreak/>
        <w:t>2</w:t>
      </w:r>
      <w:r w:rsidR="00F729E3">
        <w:rPr>
          <w:rFonts w:ascii="Times New Roman" w:hAnsi="Times New Roman"/>
          <w:sz w:val="28"/>
        </w:rPr>
        <w:t>.</w:t>
      </w:r>
      <w:r>
        <w:rPr>
          <w:rFonts w:ascii="Times New Roman" w:hAnsi="Times New Roman"/>
          <w:sz w:val="28"/>
          <w:lang w:val="ru-RU"/>
        </w:rPr>
        <w:t>3</w:t>
      </w:r>
      <w:r w:rsidR="00FF61A6">
        <w:rPr>
          <w:rFonts w:ascii="Times New Roman" w:hAnsi="Times New Roman"/>
          <w:sz w:val="28"/>
          <w:lang w:val="ru-RU"/>
        </w:rPr>
        <w:t>.</w:t>
      </w:r>
      <w:r w:rsidR="006B59F5">
        <w:rPr>
          <w:rFonts w:ascii="Times New Roman" w:hAnsi="Times New Roman"/>
          <w:sz w:val="28"/>
        </w:rPr>
        <w:t xml:space="preserve"> Культ поховання</w:t>
      </w:r>
      <w:bookmarkEnd w:id="8"/>
    </w:p>
    <w:p w:rsidR="006B59F5" w:rsidRPr="003C61DB" w:rsidRDefault="006B59F5" w:rsidP="00881308">
      <w:pPr>
        <w:spacing w:after="0" w:line="360" w:lineRule="auto"/>
        <w:ind w:left="1701" w:right="851" w:firstLine="709"/>
        <w:jc w:val="both"/>
        <w:rPr>
          <w:rFonts w:ascii="Times New Roman" w:hAnsi="Times New Roman" w:cs="Times New Roman"/>
          <w:sz w:val="28"/>
          <w:szCs w:val="28"/>
        </w:rPr>
      </w:pPr>
      <w:r w:rsidRPr="003C61DB">
        <w:rPr>
          <w:rFonts w:ascii="Times New Roman" w:hAnsi="Times New Roman" w:cs="Times New Roman"/>
          <w:sz w:val="28"/>
          <w:szCs w:val="28"/>
        </w:rPr>
        <w:t xml:space="preserve">  На величезному просторі від Сирету до Дніпра, який на картах давньої Європи позначений як територія культури Трипілля-Кукутень, від часів V—IV тис. не залишилося нічого помітного для недосвідченого погляду. І тільки на свіжозораних полях або в високих кручах річкових берегів можна побачити червоні плями із скупчень обпаленої глини, — рештки трипільських будівель, які археологи називають площадками.</w:t>
      </w:r>
    </w:p>
    <w:p w:rsidR="006B59F5" w:rsidRPr="003C61DB" w:rsidRDefault="006B59F5" w:rsidP="00881308">
      <w:pPr>
        <w:spacing w:after="0" w:line="360" w:lineRule="auto"/>
        <w:ind w:left="1701" w:right="851" w:firstLine="709"/>
        <w:jc w:val="both"/>
        <w:rPr>
          <w:rFonts w:ascii="Times New Roman" w:hAnsi="Times New Roman" w:cs="Times New Roman"/>
          <w:sz w:val="28"/>
          <w:szCs w:val="28"/>
        </w:rPr>
      </w:pPr>
      <w:r w:rsidRPr="003C61DB">
        <w:rPr>
          <w:rFonts w:ascii="Times New Roman" w:hAnsi="Times New Roman" w:cs="Times New Roman"/>
          <w:sz w:val="28"/>
          <w:szCs w:val="28"/>
        </w:rPr>
        <w:t xml:space="preserve">  Ці руїни з обпаленої глини — найхарактерніша риса трипільської культури. У кінці XIX століття першим дослідникам трипільських старожитностей вони уявлялися досить загадковими об’єктами, але не житлами, а поховальними спорудами, «будинками мертвих». В.В. Хвойка вважав, що розкопані ним в багатьох місцях Київської і Подільської губерній руїни, загадкові глиняні майданчики, «за своїм змістом, пристосуванням і обстановкою» неможливо вважати залишками жител давньої людини, що ці пам’ятки «замість життя матеріального, переносять нас швидше в сферу життя духовного».</w:t>
      </w:r>
    </w:p>
    <w:p w:rsidR="006B59F5" w:rsidRPr="003C61DB" w:rsidRDefault="006B59F5" w:rsidP="00881308">
      <w:pPr>
        <w:spacing w:after="0" w:line="360" w:lineRule="auto"/>
        <w:ind w:left="1701" w:right="851" w:firstLine="709"/>
        <w:jc w:val="both"/>
        <w:rPr>
          <w:rFonts w:ascii="Times New Roman" w:hAnsi="Times New Roman" w:cs="Times New Roman"/>
          <w:sz w:val="28"/>
          <w:szCs w:val="28"/>
        </w:rPr>
      </w:pPr>
      <w:r w:rsidRPr="003C61DB">
        <w:rPr>
          <w:rFonts w:ascii="Times New Roman" w:hAnsi="Times New Roman" w:cs="Times New Roman"/>
          <w:sz w:val="28"/>
          <w:szCs w:val="28"/>
        </w:rPr>
        <w:t xml:space="preserve">  Високе плато, на якому знаходилися розкопані В.В. Хвойкою трипільські пам’ятки, площадки з обпаленої глини, знайдені серед руїн численні керамічні предмети — все наштовхувало автора на думку про те, що знайдені ним об’єкти слід розуміти як «місця священного призначення, святилища», пов’язані з похоронним культом. На думку В.В. Хвойки, площадки — це руїни стін і стель, що звалилися, дахів глинобитних споруд, можливо, двоповерхових, у яких </w:t>
      </w:r>
      <w:r w:rsidRPr="003C61DB">
        <w:rPr>
          <w:rFonts w:ascii="Times New Roman" w:hAnsi="Times New Roman" w:cs="Times New Roman"/>
          <w:sz w:val="28"/>
          <w:szCs w:val="28"/>
        </w:rPr>
        <w:lastRenderedPageBreak/>
        <w:t>були розставлені численні посудини із залишками спалень. Кожна</w:t>
      </w:r>
      <w:r w:rsidR="003C61DB" w:rsidRPr="003C61DB">
        <w:rPr>
          <w:rFonts w:ascii="Times New Roman" w:hAnsi="Times New Roman" w:cs="Times New Roman"/>
          <w:sz w:val="28"/>
          <w:szCs w:val="28"/>
          <w:lang w:val="ru-RU"/>
        </w:rPr>
        <w:t xml:space="preserve"> </w:t>
      </w:r>
      <w:r w:rsidRPr="003C61DB">
        <w:rPr>
          <w:rFonts w:ascii="Times New Roman" w:hAnsi="Times New Roman" w:cs="Times New Roman"/>
          <w:sz w:val="28"/>
          <w:szCs w:val="28"/>
        </w:rPr>
        <w:t>споруда була «склепом для однієї родини. Поступово до однієї споруди прибудовувалися інші, і, таким чином, ми бачимо ці будівлі різних розмірів і форм».</w:t>
      </w:r>
    </w:p>
    <w:p w:rsidR="003D6FFE" w:rsidRPr="003C61DB" w:rsidRDefault="006B59F5" w:rsidP="00881308">
      <w:pPr>
        <w:spacing w:after="0" w:line="360" w:lineRule="auto"/>
        <w:ind w:left="1701" w:right="851" w:firstLine="709"/>
        <w:jc w:val="both"/>
        <w:rPr>
          <w:rFonts w:ascii="Times New Roman" w:hAnsi="Times New Roman" w:cs="Times New Roman"/>
          <w:sz w:val="28"/>
          <w:szCs w:val="28"/>
        </w:rPr>
      </w:pPr>
      <w:r w:rsidRPr="003C61DB">
        <w:rPr>
          <w:rFonts w:ascii="Times New Roman" w:hAnsi="Times New Roman" w:cs="Times New Roman"/>
          <w:sz w:val="28"/>
          <w:szCs w:val="28"/>
        </w:rPr>
        <w:t xml:space="preserve">  Е.Р. Штерн, який досліджував трипільську пам’ятку з мальованим посудом в Петренах в Бессарабії, підтримав точку</w:t>
      </w:r>
      <w:r w:rsidR="003C61DB" w:rsidRPr="003C61DB">
        <w:rPr>
          <w:rFonts w:ascii="Times New Roman" w:hAnsi="Times New Roman" w:cs="Times New Roman"/>
          <w:sz w:val="28"/>
          <w:szCs w:val="28"/>
          <w:lang w:val="ru-RU"/>
        </w:rPr>
        <w:t xml:space="preserve"> </w:t>
      </w:r>
      <w:r w:rsidR="003D6FFE" w:rsidRPr="003C61DB">
        <w:rPr>
          <w:rFonts w:ascii="Times New Roman" w:hAnsi="Times New Roman" w:cs="Times New Roman"/>
          <w:sz w:val="28"/>
          <w:szCs w:val="28"/>
        </w:rPr>
        <w:t>зору В.</w:t>
      </w:r>
      <w:r w:rsidRPr="003C61DB">
        <w:rPr>
          <w:rFonts w:ascii="Times New Roman" w:hAnsi="Times New Roman" w:cs="Times New Roman"/>
          <w:sz w:val="28"/>
          <w:szCs w:val="28"/>
        </w:rPr>
        <w:t>В. Хвойки на руїни споруд як «бу</w:t>
      </w:r>
      <w:r w:rsidR="003D6FFE" w:rsidRPr="003C61DB">
        <w:rPr>
          <w:rFonts w:ascii="Times New Roman" w:hAnsi="Times New Roman" w:cs="Times New Roman"/>
          <w:sz w:val="28"/>
          <w:szCs w:val="28"/>
        </w:rPr>
        <w:t xml:space="preserve">динки мертвих». Він реконструює </w:t>
      </w:r>
      <w:r w:rsidRPr="003C61DB">
        <w:rPr>
          <w:rFonts w:ascii="Times New Roman" w:hAnsi="Times New Roman" w:cs="Times New Roman"/>
          <w:sz w:val="28"/>
          <w:szCs w:val="28"/>
        </w:rPr>
        <w:t xml:space="preserve">знайдені </w:t>
      </w:r>
      <w:r w:rsidR="003D6FFE" w:rsidRPr="003C61DB">
        <w:rPr>
          <w:rFonts w:ascii="Times New Roman" w:hAnsi="Times New Roman" w:cs="Times New Roman"/>
          <w:sz w:val="28"/>
          <w:szCs w:val="28"/>
        </w:rPr>
        <w:t xml:space="preserve">залишки як глинобитну споруду з </w:t>
      </w:r>
      <w:r w:rsidRPr="003C61DB">
        <w:rPr>
          <w:rFonts w:ascii="Times New Roman" w:hAnsi="Times New Roman" w:cs="Times New Roman"/>
          <w:sz w:val="28"/>
          <w:szCs w:val="28"/>
        </w:rPr>
        <w:t>плоским дахом, в якій спалювалися небіжчики, здійснювалися жертвоприношення, про</w:t>
      </w:r>
      <w:r w:rsidR="003D6FFE" w:rsidRPr="003C61DB">
        <w:rPr>
          <w:rFonts w:ascii="Times New Roman" w:hAnsi="Times New Roman" w:cs="Times New Roman"/>
          <w:sz w:val="28"/>
          <w:szCs w:val="28"/>
        </w:rPr>
        <w:t>водилися обряди, і вона ставала об’</w:t>
      </w:r>
      <w:r w:rsidRPr="003C61DB">
        <w:rPr>
          <w:rFonts w:ascii="Times New Roman" w:hAnsi="Times New Roman" w:cs="Times New Roman"/>
          <w:sz w:val="28"/>
          <w:szCs w:val="28"/>
        </w:rPr>
        <w:t>єктом культу, р</w:t>
      </w:r>
      <w:r w:rsidR="003D6FFE" w:rsidRPr="003C61DB">
        <w:rPr>
          <w:rFonts w:ascii="Times New Roman" w:hAnsi="Times New Roman" w:cs="Times New Roman"/>
          <w:sz w:val="28"/>
          <w:szCs w:val="28"/>
        </w:rPr>
        <w:t>одовим склепом, гробницею.</w:t>
      </w:r>
    </w:p>
    <w:p w:rsidR="000247CB" w:rsidRPr="003C61DB" w:rsidRDefault="003D6FFE" w:rsidP="00881308">
      <w:pPr>
        <w:spacing w:after="0" w:line="360" w:lineRule="auto"/>
        <w:ind w:left="1701" w:right="851" w:firstLine="709"/>
        <w:jc w:val="both"/>
        <w:rPr>
          <w:rFonts w:ascii="Times New Roman" w:hAnsi="Times New Roman" w:cs="Times New Roman"/>
          <w:sz w:val="28"/>
          <w:szCs w:val="28"/>
        </w:rPr>
      </w:pPr>
      <w:r w:rsidRPr="003C61DB">
        <w:rPr>
          <w:rFonts w:ascii="Times New Roman" w:hAnsi="Times New Roman" w:cs="Times New Roman"/>
          <w:sz w:val="28"/>
          <w:szCs w:val="28"/>
        </w:rPr>
        <w:t xml:space="preserve">  </w:t>
      </w:r>
      <w:r w:rsidR="006B59F5" w:rsidRPr="003C61DB">
        <w:rPr>
          <w:rFonts w:ascii="Times New Roman" w:hAnsi="Times New Roman" w:cs="Times New Roman"/>
          <w:sz w:val="28"/>
          <w:szCs w:val="28"/>
        </w:rPr>
        <w:t>Проте багато інших до</w:t>
      </w:r>
      <w:r w:rsidRPr="003C61DB">
        <w:rPr>
          <w:rFonts w:ascii="Times New Roman" w:hAnsi="Times New Roman" w:cs="Times New Roman"/>
          <w:sz w:val="28"/>
          <w:szCs w:val="28"/>
        </w:rPr>
        <w:t>слідників не погоджувалися з В.</w:t>
      </w:r>
      <w:r w:rsidR="006B59F5" w:rsidRPr="003C61DB">
        <w:rPr>
          <w:rFonts w:ascii="Times New Roman" w:hAnsi="Times New Roman" w:cs="Times New Roman"/>
          <w:sz w:val="28"/>
          <w:szCs w:val="28"/>
        </w:rPr>
        <w:t>В.</w:t>
      </w:r>
      <w:r w:rsidRPr="003C61DB">
        <w:rPr>
          <w:rFonts w:ascii="Times New Roman" w:hAnsi="Times New Roman" w:cs="Times New Roman"/>
          <w:sz w:val="28"/>
          <w:szCs w:val="28"/>
        </w:rPr>
        <w:t xml:space="preserve"> Хвойкою і Е.</w:t>
      </w:r>
      <w:r w:rsidR="006B59F5" w:rsidRPr="003C61DB">
        <w:rPr>
          <w:rFonts w:ascii="Times New Roman" w:hAnsi="Times New Roman" w:cs="Times New Roman"/>
          <w:sz w:val="28"/>
          <w:szCs w:val="28"/>
        </w:rPr>
        <w:t>Штерно</w:t>
      </w:r>
      <w:r w:rsidRPr="003C61DB">
        <w:rPr>
          <w:rFonts w:ascii="Times New Roman" w:hAnsi="Times New Roman" w:cs="Times New Roman"/>
          <w:sz w:val="28"/>
          <w:szCs w:val="28"/>
        </w:rPr>
        <w:t>м і вважали трипільські пам’</w:t>
      </w:r>
      <w:r w:rsidR="006B59F5" w:rsidRPr="003C61DB">
        <w:rPr>
          <w:rFonts w:ascii="Times New Roman" w:hAnsi="Times New Roman" w:cs="Times New Roman"/>
          <w:sz w:val="28"/>
          <w:szCs w:val="28"/>
        </w:rPr>
        <w:t>ятки руїнами жител, а не «б</w:t>
      </w:r>
      <w:r w:rsidRPr="003C61DB">
        <w:rPr>
          <w:rFonts w:ascii="Times New Roman" w:hAnsi="Times New Roman" w:cs="Times New Roman"/>
          <w:sz w:val="28"/>
          <w:szCs w:val="28"/>
        </w:rPr>
        <w:t>удинків мертвих». Опонентами В.</w:t>
      </w:r>
      <w:r w:rsidR="006B59F5" w:rsidRPr="003C61DB">
        <w:rPr>
          <w:rFonts w:ascii="Times New Roman" w:hAnsi="Times New Roman" w:cs="Times New Roman"/>
          <w:sz w:val="28"/>
          <w:szCs w:val="28"/>
        </w:rPr>
        <w:t>В. Хвойки</w:t>
      </w:r>
      <w:r w:rsidRPr="003C61DB">
        <w:rPr>
          <w:rFonts w:ascii="Times New Roman" w:hAnsi="Times New Roman" w:cs="Times New Roman"/>
          <w:sz w:val="28"/>
          <w:szCs w:val="28"/>
        </w:rPr>
        <w:t xml:space="preserve"> виступили відомі вчені: М.Ф. Біляшівський, В.О. Городцов, О.О. Спіцин.</w:t>
      </w:r>
    </w:p>
    <w:p w:rsidR="00062B9C" w:rsidRDefault="003D6FFE" w:rsidP="00881308">
      <w:pPr>
        <w:spacing w:after="0" w:line="360" w:lineRule="auto"/>
        <w:ind w:left="1701" w:right="851" w:firstLine="709"/>
        <w:jc w:val="both"/>
        <w:rPr>
          <w:rFonts w:ascii="Times New Roman" w:hAnsi="Times New Roman" w:cs="Times New Roman"/>
          <w:sz w:val="28"/>
          <w:szCs w:val="28"/>
        </w:rPr>
      </w:pPr>
      <w:r w:rsidRPr="003C61DB">
        <w:rPr>
          <w:rFonts w:ascii="Times New Roman" w:hAnsi="Times New Roman" w:cs="Times New Roman"/>
          <w:sz w:val="28"/>
          <w:szCs w:val="28"/>
        </w:rPr>
        <w:t xml:space="preserve">  Інтерпретація площадок як залишків жител у вигляді, запропонованому Є.Ю. Кричевським, і розповсюджена завдяки авторитету Т.С. Пассек, стала пануючою в науці на багато десятиріч, поки в кінці 60-х — на початку 70-х рр. дослідники — В.І. Маркевич, а вслід за ним К.В. Зіньковський — не повернулися до забутої гіпотези про двоповерхові «будинки мертвих» і не об’єднали в одній гіпотезі дві концепції в інтерпрета</w:t>
      </w:r>
      <w:r w:rsidR="00062B9C">
        <w:rPr>
          <w:rFonts w:ascii="Times New Roman" w:hAnsi="Times New Roman" w:cs="Times New Roman"/>
          <w:sz w:val="28"/>
          <w:szCs w:val="28"/>
        </w:rPr>
        <w:t>ції трипільських пам’яток.</w:t>
      </w:r>
    </w:p>
    <w:p w:rsidR="000247CB" w:rsidRPr="003C61DB" w:rsidRDefault="00062B9C" w:rsidP="00881308">
      <w:pPr>
        <w:spacing w:after="0" w:line="360" w:lineRule="auto"/>
        <w:ind w:left="1701" w:right="851"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D6FFE" w:rsidRPr="003C61DB">
        <w:rPr>
          <w:rFonts w:ascii="Times New Roman" w:hAnsi="Times New Roman" w:cs="Times New Roman"/>
          <w:sz w:val="28"/>
          <w:szCs w:val="28"/>
        </w:rPr>
        <w:t xml:space="preserve">В.І. Маркевич і К.В. Зіньковський доводили, що глинобитні двоповерхові трипільські будівлі були житлами, проте закінчували своє існування як будинки </w:t>
      </w:r>
      <w:r w:rsidR="003D6FFE" w:rsidRPr="003C61DB">
        <w:rPr>
          <w:rFonts w:ascii="Times New Roman" w:hAnsi="Times New Roman" w:cs="Times New Roman"/>
          <w:sz w:val="28"/>
          <w:szCs w:val="28"/>
        </w:rPr>
        <w:lastRenderedPageBreak/>
        <w:t>мертвих, коли все поселення спалювалося і перетворювалося на ритуальний поховальний об’єкт, залишений його жителями при переході на інше місце у зв’язку з виснаженням навколишніх полів.</w:t>
      </w:r>
    </w:p>
    <w:p w:rsidR="00D86B2D" w:rsidRPr="003C61DB" w:rsidRDefault="00D86B2D" w:rsidP="00881308">
      <w:pPr>
        <w:spacing w:after="0" w:line="360" w:lineRule="auto"/>
        <w:ind w:left="1701" w:right="851" w:firstLine="709"/>
        <w:jc w:val="both"/>
        <w:rPr>
          <w:rFonts w:ascii="Times New Roman" w:hAnsi="Times New Roman" w:cs="Times New Roman"/>
          <w:sz w:val="28"/>
          <w:szCs w:val="28"/>
        </w:rPr>
      </w:pPr>
      <w:r w:rsidRPr="003C61DB">
        <w:rPr>
          <w:rFonts w:ascii="Times New Roman" w:hAnsi="Times New Roman" w:cs="Times New Roman"/>
          <w:sz w:val="28"/>
          <w:szCs w:val="28"/>
        </w:rPr>
        <w:t xml:space="preserve">  Відповідно до традиційного ритуалу ці житла заповнювалися побутовим інвентарем, сакральними атрибутами, їжею тощо, спалювалися і символічно перетворювалися в жертовному вогні на будинки померлих предків, які у них мешкали, коли їхні душі, підхоплені священним полум’ям, підіймалися в небо і потрапляли в інший, надприродний світ для відродження.</w:t>
      </w:r>
    </w:p>
    <w:p w:rsidR="001957AB" w:rsidRDefault="00D86B2D" w:rsidP="00881308">
      <w:pPr>
        <w:spacing w:after="0" w:line="360" w:lineRule="auto"/>
        <w:ind w:left="1701" w:right="851" w:firstLine="709"/>
        <w:jc w:val="both"/>
        <w:rPr>
          <w:rFonts w:ascii="Times New Roman" w:hAnsi="Times New Roman" w:cs="Times New Roman"/>
          <w:sz w:val="28"/>
          <w:szCs w:val="28"/>
        </w:rPr>
      </w:pPr>
      <w:r w:rsidRPr="003C61DB">
        <w:rPr>
          <w:rFonts w:ascii="Times New Roman" w:hAnsi="Times New Roman" w:cs="Times New Roman"/>
          <w:sz w:val="28"/>
          <w:szCs w:val="28"/>
        </w:rPr>
        <w:t xml:space="preserve">  Імовірно, це був грандіозний, найвеличніший ритуал трипільської цивілізації, особливо якщо враховувати розміри трипільських протоміст.</w:t>
      </w:r>
    </w:p>
    <w:p w:rsidR="00FF61A6" w:rsidRDefault="00FF61A6" w:rsidP="00FF61A6">
      <w:pPr>
        <w:spacing w:after="0" w:line="360" w:lineRule="auto"/>
        <w:ind w:left="1701" w:right="851" w:firstLine="709"/>
        <w:jc w:val="both"/>
        <w:rPr>
          <w:rFonts w:ascii="Times New Roman" w:hAnsi="Times New Roman" w:cs="Times New Roman"/>
          <w:sz w:val="28"/>
          <w:szCs w:val="28"/>
        </w:rPr>
      </w:pPr>
    </w:p>
    <w:p w:rsidR="00FF61A6" w:rsidRDefault="00FF61A6" w:rsidP="00FF61A6">
      <w:pPr>
        <w:spacing w:after="0" w:line="360" w:lineRule="auto"/>
        <w:ind w:left="1701" w:right="851" w:firstLine="709"/>
        <w:jc w:val="both"/>
        <w:rPr>
          <w:rFonts w:ascii="Times New Roman" w:hAnsi="Times New Roman" w:cs="Times New Roman"/>
          <w:sz w:val="28"/>
          <w:szCs w:val="28"/>
        </w:rPr>
      </w:pPr>
    </w:p>
    <w:p w:rsidR="00FF61A6" w:rsidRDefault="00FF61A6" w:rsidP="00FF61A6">
      <w:pPr>
        <w:spacing w:after="0" w:line="360" w:lineRule="auto"/>
        <w:ind w:left="1701" w:right="851" w:firstLine="709"/>
        <w:jc w:val="both"/>
        <w:rPr>
          <w:rFonts w:ascii="Times New Roman" w:hAnsi="Times New Roman" w:cs="Times New Roman"/>
          <w:sz w:val="28"/>
          <w:szCs w:val="28"/>
        </w:rPr>
      </w:pPr>
    </w:p>
    <w:p w:rsidR="00FF61A6" w:rsidRDefault="00FF61A6" w:rsidP="00FF61A6">
      <w:pPr>
        <w:spacing w:after="0" w:line="360" w:lineRule="auto"/>
        <w:ind w:left="1701" w:right="851" w:firstLine="709"/>
        <w:jc w:val="both"/>
        <w:rPr>
          <w:rFonts w:ascii="Times New Roman" w:hAnsi="Times New Roman" w:cs="Times New Roman"/>
          <w:sz w:val="28"/>
          <w:szCs w:val="28"/>
        </w:rPr>
      </w:pPr>
    </w:p>
    <w:p w:rsidR="00FF61A6" w:rsidRDefault="00FF61A6" w:rsidP="00FF61A6">
      <w:pPr>
        <w:spacing w:after="0" w:line="360" w:lineRule="auto"/>
        <w:ind w:left="1701" w:right="851" w:firstLine="709"/>
        <w:jc w:val="both"/>
        <w:rPr>
          <w:rFonts w:ascii="Times New Roman" w:hAnsi="Times New Roman" w:cs="Times New Roman"/>
          <w:sz w:val="28"/>
          <w:szCs w:val="28"/>
        </w:rPr>
      </w:pPr>
    </w:p>
    <w:p w:rsidR="00FF61A6" w:rsidRDefault="00FF61A6" w:rsidP="00FF61A6">
      <w:pPr>
        <w:spacing w:after="0" w:line="360" w:lineRule="auto"/>
        <w:ind w:left="1701" w:right="851" w:firstLine="709"/>
        <w:jc w:val="both"/>
        <w:rPr>
          <w:rFonts w:ascii="Times New Roman" w:hAnsi="Times New Roman" w:cs="Times New Roman"/>
          <w:sz w:val="28"/>
          <w:szCs w:val="28"/>
        </w:rPr>
      </w:pPr>
    </w:p>
    <w:p w:rsidR="00FF61A6" w:rsidRDefault="00FF61A6" w:rsidP="00FF61A6">
      <w:pPr>
        <w:spacing w:after="0" w:line="360" w:lineRule="auto"/>
        <w:ind w:left="1701" w:right="851" w:firstLine="709"/>
        <w:jc w:val="both"/>
        <w:rPr>
          <w:rFonts w:ascii="Times New Roman" w:hAnsi="Times New Roman" w:cs="Times New Roman"/>
          <w:sz w:val="28"/>
          <w:szCs w:val="28"/>
        </w:rPr>
      </w:pPr>
    </w:p>
    <w:p w:rsidR="00FF61A6" w:rsidRDefault="00FF61A6" w:rsidP="00FF61A6">
      <w:pPr>
        <w:spacing w:after="0" w:line="360" w:lineRule="auto"/>
        <w:ind w:left="1701" w:right="851" w:firstLine="709"/>
        <w:jc w:val="both"/>
        <w:rPr>
          <w:rFonts w:ascii="Times New Roman" w:hAnsi="Times New Roman" w:cs="Times New Roman"/>
          <w:sz w:val="28"/>
          <w:szCs w:val="28"/>
        </w:rPr>
      </w:pPr>
    </w:p>
    <w:p w:rsidR="00FF61A6" w:rsidRDefault="00FF61A6" w:rsidP="00FF61A6">
      <w:pPr>
        <w:spacing w:after="0" w:line="360" w:lineRule="auto"/>
        <w:ind w:left="1701" w:right="851" w:firstLine="709"/>
        <w:jc w:val="both"/>
        <w:rPr>
          <w:rFonts w:ascii="Times New Roman" w:hAnsi="Times New Roman" w:cs="Times New Roman"/>
          <w:sz w:val="28"/>
          <w:szCs w:val="28"/>
        </w:rPr>
      </w:pPr>
    </w:p>
    <w:p w:rsidR="00FF61A6" w:rsidRDefault="00FF61A6" w:rsidP="00FF61A6">
      <w:pPr>
        <w:spacing w:after="0" w:line="360" w:lineRule="auto"/>
        <w:ind w:left="1701" w:right="851" w:firstLine="709"/>
        <w:jc w:val="both"/>
        <w:rPr>
          <w:rFonts w:ascii="Times New Roman" w:hAnsi="Times New Roman" w:cs="Times New Roman"/>
          <w:sz w:val="28"/>
          <w:szCs w:val="28"/>
        </w:rPr>
      </w:pPr>
    </w:p>
    <w:p w:rsidR="00FF61A6" w:rsidRDefault="00FF61A6" w:rsidP="00FF61A6">
      <w:pPr>
        <w:spacing w:after="0" w:line="360" w:lineRule="auto"/>
        <w:ind w:left="1701" w:right="851" w:firstLine="709"/>
        <w:jc w:val="both"/>
        <w:rPr>
          <w:rFonts w:ascii="Times New Roman" w:hAnsi="Times New Roman" w:cs="Times New Roman"/>
          <w:sz w:val="28"/>
          <w:szCs w:val="28"/>
        </w:rPr>
      </w:pPr>
    </w:p>
    <w:p w:rsidR="00FF61A6" w:rsidRDefault="00FF61A6" w:rsidP="00FF61A6">
      <w:pPr>
        <w:spacing w:after="0" w:line="360" w:lineRule="auto"/>
        <w:ind w:left="1701" w:right="851" w:firstLine="709"/>
        <w:jc w:val="both"/>
        <w:rPr>
          <w:rFonts w:ascii="Times New Roman" w:hAnsi="Times New Roman" w:cs="Times New Roman"/>
          <w:sz w:val="28"/>
          <w:szCs w:val="28"/>
        </w:rPr>
      </w:pPr>
    </w:p>
    <w:p w:rsidR="00FF61A6" w:rsidRDefault="00FF61A6" w:rsidP="00FF61A6">
      <w:pPr>
        <w:spacing w:after="0" w:line="360" w:lineRule="auto"/>
        <w:ind w:left="1701" w:right="851" w:firstLine="709"/>
        <w:jc w:val="both"/>
        <w:rPr>
          <w:rFonts w:ascii="Times New Roman" w:hAnsi="Times New Roman" w:cs="Times New Roman"/>
          <w:sz w:val="28"/>
          <w:szCs w:val="28"/>
        </w:rPr>
      </w:pPr>
    </w:p>
    <w:p w:rsidR="00FF61A6" w:rsidRPr="003C61DB" w:rsidRDefault="00FF61A6" w:rsidP="00FF61A6">
      <w:pPr>
        <w:spacing w:after="0" w:line="360" w:lineRule="auto"/>
        <w:ind w:left="1701" w:right="851" w:firstLine="709"/>
        <w:jc w:val="both"/>
        <w:rPr>
          <w:rFonts w:ascii="Times New Roman" w:hAnsi="Times New Roman" w:cs="Times New Roman"/>
          <w:sz w:val="28"/>
          <w:szCs w:val="28"/>
        </w:rPr>
      </w:pPr>
    </w:p>
    <w:p w:rsidR="00F128FF" w:rsidRPr="003C61DB" w:rsidRDefault="009F6C47" w:rsidP="00FF61A6">
      <w:pPr>
        <w:pStyle w:val="3"/>
        <w:jc w:val="center"/>
        <w:rPr>
          <w:rFonts w:ascii="Times New Roman" w:hAnsi="Times New Roman" w:cs="Times New Roman"/>
          <w:sz w:val="28"/>
          <w:szCs w:val="28"/>
        </w:rPr>
      </w:pPr>
      <w:bookmarkStart w:id="9" w:name="_Toc150188340"/>
      <w:r w:rsidRPr="003C61DB">
        <w:rPr>
          <w:rFonts w:ascii="Times New Roman" w:hAnsi="Times New Roman" w:cs="Times New Roman"/>
          <w:sz w:val="28"/>
          <w:szCs w:val="28"/>
        </w:rPr>
        <w:lastRenderedPageBreak/>
        <w:t>Висновки</w:t>
      </w:r>
      <w:bookmarkEnd w:id="9"/>
    </w:p>
    <w:p w:rsidR="009F6C47" w:rsidRPr="003C61DB" w:rsidRDefault="009F6C47" w:rsidP="00FF61A6">
      <w:pPr>
        <w:spacing w:after="0" w:line="360" w:lineRule="auto"/>
        <w:ind w:left="1701" w:right="851" w:firstLine="709"/>
        <w:jc w:val="both"/>
        <w:rPr>
          <w:rFonts w:ascii="Times New Roman" w:hAnsi="Times New Roman" w:cs="Times New Roman"/>
          <w:sz w:val="28"/>
          <w:szCs w:val="28"/>
        </w:rPr>
      </w:pPr>
      <w:r w:rsidRPr="003C61DB">
        <w:rPr>
          <w:rFonts w:ascii="Times New Roman" w:hAnsi="Times New Roman" w:cs="Times New Roman"/>
          <w:sz w:val="28"/>
          <w:szCs w:val="28"/>
        </w:rPr>
        <w:t xml:space="preserve">  Внесок трипільської цивілізац</w:t>
      </w:r>
      <w:r w:rsidR="00C21290">
        <w:rPr>
          <w:rFonts w:ascii="Times New Roman" w:hAnsi="Times New Roman" w:cs="Times New Roman"/>
          <w:sz w:val="28"/>
          <w:szCs w:val="28"/>
        </w:rPr>
        <w:t>ії у сучасну спадщину надзвичайно</w:t>
      </w:r>
      <w:r w:rsidRPr="003C61DB">
        <w:rPr>
          <w:rFonts w:ascii="Times New Roman" w:hAnsi="Times New Roman" w:cs="Times New Roman"/>
          <w:sz w:val="28"/>
          <w:szCs w:val="28"/>
        </w:rPr>
        <w:t xml:space="preserve"> вагомий. Найголовніші з досягнень — це закладення основ господарських систем, на базі яких існували суспіль</w:t>
      </w:r>
      <w:r w:rsidR="009C6A96">
        <w:rPr>
          <w:rFonts w:ascii="Times New Roman" w:hAnsi="Times New Roman" w:cs="Times New Roman"/>
          <w:sz w:val="28"/>
          <w:szCs w:val="28"/>
        </w:rPr>
        <w:t>ства та народи пізніших часів.</w:t>
      </w:r>
    </w:p>
    <w:p w:rsidR="009F6C47" w:rsidRPr="003C61DB" w:rsidRDefault="009F6C47" w:rsidP="00FF61A6">
      <w:pPr>
        <w:spacing w:after="0" w:line="360" w:lineRule="auto"/>
        <w:ind w:left="1701" w:right="851" w:firstLine="709"/>
        <w:jc w:val="both"/>
        <w:rPr>
          <w:rFonts w:ascii="Times New Roman" w:hAnsi="Times New Roman" w:cs="Times New Roman"/>
          <w:sz w:val="28"/>
          <w:szCs w:val="28"/>
        </w:rPr>
      </w:pPr>
      <w:r w:rsidRPr="003C61DB">
        <w:rPr>
          <w:rFonts w:ascii="Times New Roman" w:hAnsi="Times New Roman" w:cs="Times New Roman"/>
          <w:sz w:val="28"/>
          <w:szCs w:val="28"/>
        </w:rPr>
        <w:t xml:space="preserve">  Це основи матеріальної культури — тип житла, типи знарядь праці, навички в технології металообробки, гончарства, житлобудування. Трипільці досягли таких успіхів завдяки своєму розуму й невтомній праці, використовуючи ресурси надзвичайно багатої землі, яку ми сьогодні називаємо Україною. Вони першими довели, що, спираючись на власні сили, тут можна побудувати</w:t>
      </w:r>
      <w:r w:rsidR="00D87BA3">
        <w:rPr>
          <w:rFonts w:ascii="Times New Roman" w:hAnsi="Times New Roman" w:cs="Times New Roman"/>
          <w:sz w:val="28"/>
          <w:szCs w:val="28"/>
        </w:rPr>
        <w:t xml:space="preserve"> </w:t>
      </w:r>
      <w:r w:rsidRPr="003C61DB">
        <w:rPr>
          <w:rFonts w:ascii="Times New Roman" w:hAnsi="Times New Roman" w:cs="Times New Roman"/>
          <w:sz w:val="28"/>
          <w:szCs w:val="28"/>
        </w:rPr>
        <w:t>цивілізацію.</w:t>
      </w:r>
    </w:p>
    <w:p w:rsidR="009F6C47" w:rsidRPr="003C61DB" w:rsidRDefault="009F6C47" w:rsidP="00FF61A6">
      <w:pPr>
        <w:spacing w:after="0" w:line="360" w:lineRule="auto"/>
        <w:ind w:left="1701" w:right="851" w:firstLine="709"/>
        <w:rPr>
          <w:rFonts w:ascii="Times New Roman" w:hAnsi="Times New Roman" w:cs="Times New Roman"/>
          <w:sz w:val="28"/>
          <w:szCs w:val="28"/>
        </w:rPr>
      </w:pPr>
      <w:r w:rsidRPr="003C61DB">
        <w:rPr>
          <w:rFonts w:ascii="Times New Roman" w:hAnsi="Times New Roman" w:cs="Times New Roman"/>
          <w:sz w:val="28"/>
          <w:szCs w:val="28"/>
        </w:rPr>
        <w:t xml:space="preserve">  Нині можна довго сперечатися з приводу того, скільки тече в жилах сучасних українців крапель тр</w:t>
      </w:r>
      <w:r w:rsidR="004D26C6">
        <w:rPr>
          <w:rFonts w:ascii="Times New Roman" w:hAnsi="Times New Roman" w:cs="Times New Roman"/>
          <w:sz w:val="28"/>
          <w:szCs w:val="28"/>
        </w:rPr>
        <w:t>ипільської крові, наскільки ми</w:t>
      </w:r>
      <w:r w:rsidRPr="003C61DB">
        <w:rPr>
          <w:rFonts w:ascii="Times New Roman" w:hAnsi="Times New Roman" w:cs="Times New Roman"/>
          <w:sz w:val="28"/>
          <w:szCs w:val="28"/>
        </w:rPr>
        <w:t xml:space="preserve"> сх</w:t>
      </w:r>
      <w:r w:rsidR="009C6A96">
        <w:rPr>
          <w:rFonts w:ascii="Times New Roman" w:hAnsi="Times New Roman" w:cs="Times New Roman"/>
          <w:sz w:val="28"/>
          <w:szCs w:val="28"/>
        </w:rPr>
        <w:t>ожі зовнішністю на творців</w:t>
      </w:r>
      <w:r w:rsidRPr="003C61DB">
        <w:rPr>
          <w:rFonts w:ascii="Times New Roman" w:hAnsi="Times New Roman" w:cs="Times New Roman"/>
          <w:sz w:val="28"/>
          <w:szCs w:val="28"/>
        </w:rPr>
        <w:t xml:space="preserve"> перших європейських протоміст, давнього мальованого посуду, загадкових статуеток та іншої доісторичної спадщини. Але сьогодні варто замислитися ще й над т</w:t>
      </w:r>
      <w:r w:rsidR="00D87BA3">
        <w:rPr>
          <w:rFonts w:ascii="Times New Roman" w:hAnsi="Times New Roman" w:cs="Times New Roman"/>
          <w:sz w:val="28"/>
          <w:szCs w:val="28"/>
        </w:rPr>
        <w:t>им безперечним</w:t>
      </w:r>
      <w:r w:rsidRPr="003C61DB">
        <w:rPr>
          <w:rFonts w:ascii="Times New Roman" w:hAnsi="Times New Roman" w:cs="Times New Roman"/>
          <w:sz w:val="28"/>
          <w:szCs w:val="28"/>
        </w:rPr>
        <w:t xml:space="preserve"> фактом, що трипільську культуру на теренах України вивчають вже понад століт</w:t>
      </w:r>
      <w:r w:rsidR="00001D4D" w:rsidRPr="003C61DB">
        <w:rPr>
          <w:rFonts w:ascii="Times New Roman" w:hAnsi="Times New Roman" w:cs="Times New Roman"/>
          <w:sz w:val="28"/>
          <w:szCs w:val="28"/>
        </w:rPr>
        <w:t>тя. За цей час</w:t>
      </w:r>
      <w:r w:rsidRPr="003C61DB">
        <w:rPr>
          <w:rFonts w:ascii="Times New Roman" w:hAnsi="Times New Roman" w:cs="Times New Roman"/>
          <w:sz w:val="28"/>
          <w:szCs w:val="28"/>
        </w:rPr>
        <w:t xml:space="preserve"> змінилося п’ять поколінь дослідників, Розпалися кілька імперій — Російська, Австро-Угорська, потім — Радянс</w:t>
      </w:r>
      <w:r w:rsidR="009C6A96">
        <w:rPr>
          <w:rFonts w:ascii="Times New Roman" w:hAnsi="Times New Roman" w:cs="Times New Roman"/>
          <w:sz w:val="28"/>
          <w:szCs w:val="28"/>
        </w:rPr>
        <w:t>ька</w:t>
      </w:r>
      <w:r w:rsidRPr="003C61DB">
        <w:rPr>
          <w:rFonts w:ascii="Times New Roman" w:hAnsi="Times New Roman" w:cs="Times New Roman"/>
          <w:sz w:val="28"/>
          <w:szCs w:val="28"/>
        </w:rPr>
        <w:t xml:space="preserve">, а сама Україна вже двічі встигла з’явитися на політичній карті світу. І весь цей час трипільська спадщина — сотні тисяч давніх артефактів, результати археологічних досліджень, їх інтерпретації та побудовані на їх основі історичні концепції, були повсякденністю не лише суто </w:t>
      </w:r>
      <w:r w:rsidRPr="003C61DB">
        <w:rPr>
          <w:rFonts w:ascii="Times New Roman" w:hAnsi="Times New Roman" w:cs="Times New Roman"/>
          <w:sz w:val="28"/>
          <w:szCs w:val="28"/>
        </w:rPr>
        <w:lastRenderedPageBreak/>
        <w:t>наукового академічного буття чи викладання в університетах, але й здобутком</w:t>
      </w:r>
      <w:r w:rsidR="009C6A96">
        <w:rPr>
          <w:rFonts w:ascii="Times New Roman" w:hAnsi="Times New Roman" w:cs="Times New Roman"/>
          <w:sz w:val="28"/>
          <w:szCs w:val="28"/>
        </w:rPr>
        <w:t xml:space="preserve"> </w:t>
      </w:r>
      <w:r w:rsidRPr="003C61DB">
        <w:rPr>
          <w:rFonts w:ascii="Times New Roman" w:hAnsi="Times New Roman" w:cs="Times New Roman"/>
          <w:sz w:val="28"/>
          <w:szCs w:val="28"/>
        </w:rPr>
        <w:t>суспільного життя.</w:t>
      </w:r>
    </w:p>
    <w:p w:rsidR="009C6A96" w:rsidRPr="003C61DB" w:rsidRDefault="009F6C47" w:rsidP="00FF61A6">
      <w:pPr>
        <w:spacing w:after="0" w:line="360" w:lineRule="auto"/>
        <w:ind w:left="1701" w:right="851" w:firstLine="709"/>
        <w:rPr>
          <w:rFonts w:ascii="Times New Roman" w:hAnsi="Times New Roman" w:cs="Times New Roman"/>
          <w:sz w:val="28"/>
          <w:szCs w:val="28"/>
        </w:rPr>
      </w:pPr>
      <w:r w:rsidRPr="003C61DB">
        <w:rPr>
          <w:rFonts w:ascii="Times New Roman" w:hAnsi="Times New Roman" w:cs="Times New Roman"/>
          <w:sz w:val="28"/>
          <w:szCs w:val="28"/>
        </w:rPr>
        <w:t xml:space="preserve">  Знання про трипільську культуру, їх трактування істориками та політичними діячами весь цей час живили також і концепції політичні. Трипільська спадщина стала одним із джерел натхнення для широкого спектра мистецтв: від кінематографу до живопису і скульптури, літератури і багато чого іншого, тобто всього того,</w:t>
      </w:r>
      <w:r w:rsidR="009C6A96">
        <w:rPr>
          <w:rFonts w:ascii="Times New Roman" w:hAnsi="Times New Roman" w:cs="Times New Roman"/>
          <w:sz w:val="28"/>
          <w:szCs w:val="28"/>
        </w:rPr>
        <w:t xml:space="preserve"> що прийнято називати культурою.</w:t>
      </w:r>
    </w:p>
    <w:p w:rsidR="00A84705" w:rsidRDefault="00A84705" w:rsidP="00FF61A6">
      <w:pPr>
        <w:spacing w:after="0" w:line="360" w:lineRule="auto"/>
        <w:ind w:left="1701" w:right="851" w:firstLine="709"/>
        <w:jc w:val="both"/>
        <w:rPr>
          <w:rFonts w:ascii="Times New Roman" w:hAnsi="Times New Roman" w:cs="Times New Roman"/>
          <w:sz w:val="28"/>
          <w:szCs w:val="28"/>
        </w:rPr>
      </w:pPr>
    </w:p>
    <w:p w:rsidR="00FF61A6" w:rsidRDefault="00FF61A6" w:rsidP="00FF61A6">
      <w:pPr>
        <w:spacing w:after="0" w:line="360" w:lineRule="auto"/>
        <w:ind w:left="1701" w:right="851" w:firstLine="709"/>
        <w:jc w:val="both"/>
        <w:rPr>
          <w:rFonts w:ascii="Times New Roman" w:hAnsi="Times New Roman" w:cs="Times New Roman"/>
          <w:sz w:val="28"/>
          <w:szCs w:val="28"/>
        </w:rPr>
      </w:pPr>
    </w:p>
    <w:p w:rsidR="00FF61A6" w:rsidRDefault="00FF61A6" w:rsidP="00FF61A6">
      <w:pPr>
        <w:spacing w:after="0" w:line="360" w:lineRule="auto"/>
        <w:ind w:left="1701" w:right="851" w:firstLine="709"/>
        <w:jc w:val="both"/>
        <w:rPr>
          <w:rFonts w:ascii="Times New Roman" w:hAnsi="Times New Roman" w:cs="Times New Roman"/>
          <w:sz w:val="28"/>
          <w:szCs w:val="28"/>
        </w:rPr>
      </w:pPr>
    </w:p>
    <w:p w:rsidR="00FF61A6" w:rsidRDefault="00FF61A6" w:rsidP="00FF61A6">
      <w:pPr>
        <w:spacing w:after="0" w:line="360" w:lineRule="auto"/>
        <w:ind w:left="1701" w:right="851" w:firstLine="709"/>
        <w:jc w:val="both"/>
        <w:rPr>
          <w:rFonts w:ascii="Times New Roman" w:hAnsi="Times New Roman" w:cs="Times New Roman"/>
          <w:sz w:val="28"/>
          <w:szCs w:val="28"/>
        </w:rPr>
      </w:pPr>
    </w:p>
    <w:p w:rsidR="00FF61A6" w:rsidRDefault="00FF61A6" w:rsidP="00FF61A6">
      <w:pPr>
        <w:spacing w:after="0" w:line="360" w:lineRule="auto"/>
        <w:ind w:left="1701" w:right="851" w:firstLine="709"/>
        <w:jc w:val="both"/>
        <w:rPr>
          <w:rFonts w:ascii="Times New Roman" w:hAnsi="Times New Roman" w:cs="Times New Roman"/>
          <w:sz w:val="28"/>
          <w:szCs w:val="28"/>
        </w:rPr>
      </w:pPr>
    </w:p>
    <w:p w:rsidR="00FF61A6" w:rsidRDefault="00FF61A6" w:rsidP="00FF61A6">
      <w:pPr>
        <w:spacing w:after="0" w:line="360" w:lineRule="auto"/>
        <w:ind w:left="1701" w:right="851" w:firstLine="709"/>
        <w:jc w:val="both"/>
        <w:rPr>
          <w:rFonts w:ascii="Times New Roman" w:hAnsi="Times New Roman" w:cs="Times New Roman"/>
          <w:sz w:val="28"/>
          <w:szCs w:val="28"/>
        </w:rPr>
      </w:pPr>
    </w:p>
    <w:p w:rsidR="00FF61A6" w:rsidRDefault="00FF61A6" w:rsidP="00FF61A6">
      <w:pPr>
        <w:spacing w:after="0" w:line="360" w:lineRule="auto"/>
        <w:ind w:left="1701" w:right="851" w:firstLine="709"/>
        <w:jc w:val="both"/>
        <w:rPr>
          <w:rFonts w:ascii="Times New Roman" w:hAnsi="Times New Roman" w:cs="Times New Roman"/>
          <w:sz w:val="28"/>
          <w:szCs w:val="28"/>
        </w:rPr>
      </w:pPr>
    </w:p>
    <w:p w:rsidR="00FF61A6" w:rsidRDefault="00FF61A6" w:rsidP="00FF61A6">
      <w:pPr>
        <w:spacing w:after="0" w:line="360" w:lineRule="auto"/>
        <w:ind w:left="1701" w:right="851" w:firstLine="709"/>
        <w:jc w:val="both"/>
        <w:rPr>
          <w:rFonts w:ascii="Times New Roman" w:hAnsi="Times New Roman" w:cs="Times New Roman"/>
          <w:sz w:val="28"/>
          <w:szCs w:val="28"/>
        </w:rPr>
      </w:pPr>
    </w:p>
    <w:p w:rsidR="00FF61A6" w:rsidRDefault="00FF61A6" w:rsidP="00FF61A6">
      <w:pPr>
        <w:spacing w:after="0" w:line="360" w:lineRule="auto"/>
        <w:ind w:left="1701" w:right="851" w:firstLine="709"/>
        <w:jc w:val="both"/>
        <w:rPr>
          <w:rFonts w:ascii="Times New Roman" w:hAnsi="Times New Roman" w:cs="Times New Roman"/>
          <w:sz w:val="28"/>
          <w:szCs w:val="28"/>
        </w:rPr>
      </w:pPr>
    </w:p>
    <w:p w:rsidR="00FF61A6" w:rsidRDefault="00FF61A6" w:rsidP="00FF61A6">
      <w:pPr>
        <w:spacing w:after="0" w:line="360" w:lineRule="auto"/>
        <w:ind w:left="1701" w:right="851" w:firstLine="709"/>
        <w:jc w:val="both"/>
        <w:rPr>
          <w:rFonts w:ascii="Times New Roman" w:hAnsi="Times New Roman" w:cs="Times New Roman"/>
          <w:sz w:val="28"/>
          <w:szCs w:val="28"/>
        </w:rPr>
      </w:pPr>
    </w:p>
    <w:p w:rsidR="00FF61A6" w:rsidRDefault="00FF61A6" w:rsidP="00FF61A6">
      <w:pPr>
        <w:spacing w:after="0" w:line="360" w:lineRule="auto"/>
        <w:ind w:left="1701" w:right="851" w:firstLine="709"/>
        <w:jc w:val="both"/>
        <w:rPr>
          <w:rFonts w:ascii="Times New Roman" w:hAnsi="Times New Roman" w:cs="Times New Roman"/>
          <w:sz w:val="28"/>
          <w:szCs w:val="28"/>
        </w:rPr>
      </w:pPr>
    </w:p>
    <w:p w:rsidR="00FF61A6" w:rsidRDefault="00FF61A6" w:rsidP="00FF61A6">
      <w:pPr>
        <w:spacing w:after="0" w:line="360" w:lineRule="auto"/>
        <w:ind w:left="1701" w:right="851" w:firstLine="709"/>
        <w:jc w:val="both"/>
        <w:rPr>
          <w:rFonts w:ascii="Times New Roman" w:hAnsi="Times New Roman" w:cs="Times New Roman"/>
          <w:sz w:val="28"/>
          <w:szCs w:val="28"/>
        </w:rPr>
      </w:pPr>
    </w:p>
    <w:p w:rsidR="00FF61A6" w:rsidRDefault="00FF61A6" w:rsidP="00FF61A6">
      <w:pPr>
        <w:spacing w:after="0" w:line="360" w:lineRule="auto"/>
        <w:ind w:left="1701" w:right="851" w:firstLine="709"/>
        <w:jc w:val="both"/>
        <w:rPr>
          <w:rFonts w:ascii="Times New Roman" w:hAnsi="Times New Roman" w:cs="Times New Roman"/>
          <w:sz w:val="28"/>
          <w:szCs w:val="28"/>
        </w:rPr>
      </w:pPr>
    </w:p>
    <w:p w:rsidR="00FF61A6" w:rsidRDefault="00FF61A6" w:rsidP="00FF61A6">
      <w:pPr>
        <w:spacing w:after="0" w:line="360" w:lineRule="auto"/>
        <w:ind w:left="1701" w:right="851" w:firstLine="709"/>
        <w:jc w:val="both"/>
        <w:rPr>
          <w:rFonts w:ascii="Times New Roman" w:hAnsi="Times New Roman" w:cs="Times New Roman"/>
          <w:sz w:val="28"/>
          <w:szCs w:val="28"/>
        </w:rPr>
      </w:pPr>
    </w:p>
    <w:p w:rsidR="00FF61A6" w:rsidRDefault="00FF61A6" w:rsidP="00FF61A6">
      <w:pPr>
        <w:spacing w:after="0" w:line="360" w:lineRule="auto"/>
        <w:ind w:left="1701" w:right="851" w:firstLine="709"/>
        <w:jc w:val="both"/>
        <w:rPr>
          <w:rFonts w:ascii="Times New Roman" w:hAnsi="Times New Roman" w:cs="Times New Roman"/>
          <w:sz w:val="28"/>
          <w:szCs w:val="28"/>
        </w:rPr>
      </w:pPr>
    </w:p>
    <w:p w:rsidR="00FF61A6" w:rsidRDefault="00FF61A6" w:rsidP="00FF61A6">
      <w:pPr>
        <w:spacing w:after="0" w:line="360" w:lineRule="auto"/>
        <w:ind w:left="1701" w:right="851" w:firstLine="709"/>
        <w:jc w:val="both"/>
        <w:rPr>
          <w:rFonts w:ascii="Times New Roman" w:hAnsi="Times New Roman" w:cs="Times New Roman"/>
          <w:sz w:val="28"/>
          <w:szCs w:val="28"/>
        </w:rPr>
      </w:pPr>
    </w:p>
    <w:p w:rsidR="00FF61A6" w:rsidRDefault="00FF61A6" w:rsidP="00FF61A6">
      <w:pPr>
        <w:spacing w:after="0" w:line="360" w:lineRule="auto"/>
        <w:ind w:left="1701" w:right="851" w:firstLine="709"/>
        <w:jc w:val="both"/>
        <w:rPr>
          <w:rFonts w:ascii="Times New Roman" w:hAnsi="Times New Roman" w:cs="Times New Roman"/>
          <w:sz w:val="28"/>
          <w:szCs w:val="28"/>
        </w:rPr>
      </w:pPr>
    </w:p>
    <w:p w:rsidR="00FF61A6" w:rsidRDefault="00FF61A6" w:rsidP="00FF61A6">
      <w:pPr>
        <w:spacing w:after="0" w:line="360" w:lineRule="auto"/>
        <w:ind w:left="1701" w:right="851" w:firstLine="709"/>
        <w:jc w:val="both"/>
        <w:rPr>
          <w:rFonts w:ascii="Times New Roman" w:hAnsi="Times New Roman" w:cs="Times New Roman"/>
          <w:sz w:val="28"/>
          <w:szCs w:val="28"/>
        </w:rPr>
      </w:pPr>
    </w:p>
    <w:p w:rsidR="00FF61A6" w:rsidRDefault="00FF61A6" w:rsidP="00FF61A6">
      <w:pPr>
        <w:spacing w:after="0" w:line="360" w:lineRule="auto"/>
        <w:ind w:left="1701" w:right="851" w:firstLine="709"/>
        <w:jc w:val="both"/>
        <w:rPr>
          <w:rFonts w:ascii="Times New Roman" w:hAnsi="Times New Roman" w:cs="Times New Roman"/>
          <w:sz w:val="28"/>
          <w:szCs w:val="28"/>
        </w:rPr>
      </w:pPr>
    </w:p>
    <w:p w:rsidR="00FF61A6" w:rsidRDefault="00FF61A6" w:rsidP="00FF61A6">
      <w:pPr>
        <w:spacing w:after="0" w:line="360" w:lineRule="auto"/>
        <w:ind w:left="1701" w:right="851" w:firstLine="709"/>
        <w:jc w:val="both"/>
        <w:rPr>
          <w:rFonts w:ascii="Times New Roman" w:hAnsi="Times New Roman" w:cs="Times New Roman"/>
          <w:sz w:val="28"/>
          <w:szCs w:val="28"/>
        </w:rPr>
      </w:pPr>
    </w:p>
    <w:p w:rsidR="00686BB6" w:rsidRPr="003C61DB" w:rsidRDefault="00656D24" w:rsidP="00441413">
      <w:pPr>
        <w:pStyle w:val="3"/>
        <w:spacing w:before="0" w:line="360" w:lineRule="auto"/>
        <w:ind w:left="1701" w:right="851"/>
        <w:jc w:val="center"/>
        <w:rPr>
          <w:rFonts w:ascii="Times New Roman" w:hAnsi="Times New Roman" w:cs="Times New Roman"/>
          <w:sz w:val="28"/>
          <w:szCs w:val="28"/>
        </w:rPr>
      </w:pPr>
      <w:bookmarkStart w:id="10" w:name="_Toc150188341"/>
      <w:r w:rsidRPr="003C61DB">
        <w:rPr>
          <w:rFonts w:ascii="Times New Roman" w:hAnsi="Times New Roman" w:cs="Times New Roman"/>
          <w:sz w:val="28"/>
          <w:szCs w:val="28"/>
        </w:rPr>
        <w:lastRenderedPageBreak/>
        <w:t>Список літератури</w:t>
      </w:r>
      <w:bookmarkEnd w:id="10"/>
    </w:p>
    <w:p w:rsidR="00624561" w:rsidRPr="00441413" w:rsidRDefault="00624561" w:rsidP="00441413">
      <w:pPr>
        <w:pStyle w:val="a7"/>
        <w:numPr>
          <w:ilvl w:val="0"/>
          <w:numId w:val="2"/>
        </w:numPr>
        <w:spacing w:after="0" w:line="360" w:lineRule="auto"/>
        <w:ind w:right="851"/>
        <w:jc w:val="both"/>
        <w:rPr>
          <w:rFonts w:ascii="Times New Roman" w:hAnsi="Times New Roman" w:cs="Times New Roman"/>
          <w:sz w:val="28"/>
          <w:szCs w:val="28"/>
        </w:rPr>
      </w:pPr>
      <w:r w:rsidRPr="00441413">
        <w:rPr>
          <w:rFonts w:ascii="Times New Roman" w:hAnsi="Times New Roman" w:cs="Times New Roman"/>
          <w:sz w:val="28"/>
          <w:szCs w:val="28"/>
        </w:rPr>
        <w:t>Бібіков С.М. Трипільська культура. Археологія Української РСР, т. 1. Київ, 1971.</w:t>
      </w:r>
    </w:p>
    <w:p w:rsidR="00262B65" w:rsidRPr="0038363E" w:rsidRDefault="0038363E" w:rsidP="0038363E">
      <w:pPr>
        <w:pStyle w:val="a7"/>
        <w:numPr>
          <w:ilvl w:val="0"/>
          <w:numId w:val="2"/>
        </w:numPr>
        <w:spacing w:after="0" w:line="360" w:lineRule="auto"/>
        <w:ind w:right="851"/>
        <w:jc w:val="both"/>
        <w:rPr>
          <w:rFonts w:ascii="Times New Roman" w:hAnsi="Times New Roman" w:cs="Times New Roman"/>
          <w:sz w:val="28"/>
          <w:szCs w:val="28"/>
        </w:rPr>
      </w:pPr>
      <w:r>
        <w:rPr>
          <w:rFonts w:ascii="Times New Roman" w:hAnsi="Times New Roman" w:cs="Times New Roman"/>
          <w:sz w:val="28"/>
          <w:szCs w:val="28"/>
        </w:rPr>
        <w:t>Бурдо Н.</w:t>
      </w:r>
      <w:r w:rsidRPr="0038363E">
        <w:rPr>
          <w:rFonts w:ascii="Times New Roman" w:hAnsi="Times New Roman" w:cs="Times New Roman"/>
          <w:sz w:val="28"/>
          <w:szCs w:val="28"/>
        </w:rPr>
        <w:t>Б. Сакральний світ трипільської цивілізації. Київ, Наш Час, 2008</w:t>
      </w:r>
      <w:r>
        <w:rPr>
          <w:rFonts w:ascii="Times New Roman" w:hAnsi="Times New Roman" w:cs="Times New Roman"/>
          <w:sz w:val="28"/>
          <w:szCs w:val="28"/>
        </w:rPr>
        <w:t>, с. 296.</w:t>
      </w:r>
    </w:p>
    <w:p w:rsidR="00656D24" w:rsidRPr="00441413" w:rsidRDefault="00656D24" w:rsidP="00441413">
      <w:pPr>
        <w:pStyle w:val="a7"/>
        <w:numPr>
          <w:ilvl w:val="0"/>
          <w:numId w:val="2"/>
        </w:numPr>
        <w:spacing w:after="0" w:line="360" w:lineRule="auto"/>
        <w:ind w:right="851"/>
        <w:jc w:val="both"/>
        <w:rPr>
          <w:rFonts w:ascii="Times New Roman" w:hAnsi="Times New Roman" w:cs="Times New Roman"/>
          <w:sz w:val="28"/>
          <w:szCs w:val="28"/>
        </w:rPr>
      </w:pPr>
      <w:r w:rsidRPr="00441413">
        <w:rPr>
          <w:rFonts w:ascii="Times New Roman" w:hAnsi="Times New Roman" w:cs="Times New Roman"/>
          <w:sz w:val="28"/>
          <w:szCs w:val="28"/>
        </w:rPr>
        <w:t>Вітрук Н.В. Трипільська культура // Збірник наукових праць Інституту проблем вивчення українського народу НАН України, 2006, випуск 43, с. 158-190.</w:t>
      </w:r>
    </w:p>
    <w:p w:rsidR="00C85C1F" w:rsidRPr="00441413" w:rsidRDefault="00C85C1F" w:rsidP="00441413">
      <w:pPr>
        <w:pStyle w:val="a7"/>
        <w:numPr>
          <w:ilvl w:val="0"/>
          <w:numId w:val="2"/>
        </w:numPr>
        <w:spacing w:after="0" w:line="360" w:lineRule="auto"/>
        <w:ind w:right="851"/>
        <w:jc w:val="both"/>
        <w:rPr>
          <w:rFonts w:ascii="Times New Roman" w:hAnsi="Times New Roman" w:cs="Times New Roman"/>
          <w:sz w:val="28"/>
          <w:szCs w:val="28"/>
        </w:rPr>
      </w:pPr>
      <w:r w:rsidRPr="00441413">
        <w:rPr>
          <w:rFonts w:ascii="Times New Roman" w:hAnsi="Times New Roman" w:cs="Times New Roman"/>
          <w:sz w:val="28"/>
          <w:szCs w:val="28"/>
        </w:rPr>
        <w:t>Енциклопедія Трипільської цивілізації</w:t>
      </w:r>
      <w:r w:rsidR="0038363E">
        <w:rPr>
          <w:rFonts w:ascii="Times New Roman" w:hAnsi="Times New Roman" w:cs="Times New Roman"/>
          <w:sz w:val="28"/>
          <w:szCs w:val="28"/>
        </w:rPr>
        <w:t>.— Т.1, кн.1. — Київ, 2004,</w:t>
      </w:r>
      <w:r w:rsidR="00AD35FD" w:rsidRPr="00441413">
        <w:rPr>
          <w:rFonts w:ascii="Times New Roman" w:hAnsi="Times New Roman" w:cs="Times New Roman"/>
          <w:sz w:val="28"/>
          <w:szCs w:val="28"/>
        </w:rPr>
        <w:t xml:space="preserve"> с. 701</w:t>
      </w:r>
      <w:r w:rsidRPr="00441413">
        <w:rPr>
          <w:rFonts w:ascii="Times New Roman" w:hAnsi="Times New Roman" w:cs="Times New Roman"/>
          <w:sz w:val="28"/>
          <w:szCs w:val="28"/>
        </w:rPr>
        <w:t>.</w:t>
      </w:r>
    </w:p>
    <w:p w:rsidR="00985B7F" w:rsidRPr="00441413" w:rsidRDefault="004D26C6" w:rsidP="00441413">
      <w:pPr>
        <w:pStyle w:val="a7"/>
        <w:numPr>
          <w:ilvl w:val="0"/>
          <w:numId w:val="2"/>
        </w:numPr>
        <w:spacing w:after="0" w:line="360" w:lineRule="auto"/>
        <w:ind w:right="851"/>
        <w:jc w:val="both"/>
        <w:rPr>
          <w:rFonts w:ascii="Times New Roman" w:hAnsi="Times New Roman" w:cs="Times New Roman"/>
          <w:sz w:val="28"/>
          <w:szCs w:val="28"/>
        </w:rPr>
      </w:pPr>
      <w:r w:rsidRPr="00441413">
        <w:rPr>
          <w:rFonts w:ascii="Times New Roman" w:hAnsi="Times New Roman" w:cs="Times New Roman"/>
          <w:sz w:val="28"/>
          <w:szCs w:val="28"/>
        </w:rPr>
        <w:t>Залізняк Л.</w:t>
      </w:r>
      <w:r w:rsidR="00985B7F" w:rsidRPr="00441413">
        <w:rPr>
          <w:rFonts w:ascii="Times New Roman" w:hAnsi="Times New Roman" w:cs="Times New Roman"/>
          <w:sz w:val="28"/>
          <w:szCs w:val="28"/>
        </w:rPr>
        <w:t>Л. Археологія України: Курс лекцій: Навч. посібник (українська). Київ: Либідь, 2005, с. 504.</w:t>
      </w:r>
    </w:p>
    <w:p w:rsidR="00656D24" w:rsidRPr="00441413" w:rsidRDefault="00656D24" w:rsidP="00441413">
      <w:pPr>
        <w:pStyle w:val="a7"/>
        <w:numPr>
          <w:ilvl w:val="0"/>
          <w:numId w:val="2"/>
        </w:numPr>
        <w:spacing w:after="0" w:line="360" w:lineRule="auto"/>
        <w:ind w:right="851"/>
        <w:jc w:val="both"/>
        <w:rPr>
          <w:rFonts w:ascii="Times New Roman" w:hAnsi="Times New Roman" w:cs="Times New Roman"/>
          <w:sz w:val="28"/>
          <w:szCs w:val="28"/>
        </w:rPr>
      </w:pPr>
      <w:r w:rsidRPr="00441413">
        <w:rPr>
          <w:rFonts w:ascii="Times New Roman" w:hAnsi="Times New Roman" w:cs="Times New Roman"/>
          <w:sz w:val="28"/>
          <w:szCs w:val="28"/>
        </w:rPr>
        <w:t>Королюк А.В. Трипільська культура: етнокультурні особливості // Вiсник Харкiвського національного університету імені В.Н. Каразіна. Серія "Історія", 2019, випуск 53, с. 68-78.</w:t>
      </w:r>
    </w:p>
    <w:p w:rsidR="00656D24" w:rsidRPr="00441413" w:rsidRDefault="00656D24" w:rsidP="00441413">
      <w:pPr>
        <w:pStyle w:val="a7"/>
        <w:numPr>
          <w:ilvl w:val="0"/>
          <w:numId w:val="2"/>
        </w:numPr>
        <w:spacing w:after="0" w:line="360" w:lineRule="auto"/>
        <w:ind w:right="851"/>
        <w:jc w:val="both"/>
        <w:rPr>
          <w:rFonts w:ascii="Times New Roman" w:hAnsi="Times New Roman" w:cs="Times New Roman"/>
          <w:sz w:val="28"/>
          <w:szCs w:val="28"/>
        </w:rPr>
      </w:pPr>
      <w:r w:rsidRPr="00441413">
        <w:rPr>
          <w:rFonts w:ascii="Times New Roman" w:hAnsi="Times New Roman" w:cs="Times New Roman"/>
          <w:sz w:val="28"/>
          <w:szCs w:val="28"/>
        </w:rPr>
        <w:t>Радченко К.Т. Приклади математичного та статисти</w:t>
      </w:r>
      <w:r w:rsidR="0038363E">
        <w:rPr>
          <w:rFonts w:ascii="Times New Roman" w:hAnsi="Times New Roman" w:cs="Times New Roman"/>
          <w:sz w:val="28"/>
          <w:szCs w:val="28"/>
        </w:rPr>
        <w:t>чного аналізу археологічних дан</w:t>
      </w:r>
      <w:r w:rsidRPr="00441413">
        <w:rPr>
          <w:rFonts w:ascii="Times New Roman" w:hAnsi="Times New Roman" w:cs="Times New Roman"/>
          <w:sz w:val="28"/>
          <w:szCs w:val="28"/>
        </w:rPr>
        <w:t>их у дослідженні Трипільської культури // Археологічні дослідження в Україні, Київ, 2019, с. 73-97.</w:t>
      </w:r>
    </w:p>
    <w:p w:rsidR="00656D24" w:rsidRPr="00441413" w:rsidRDefault="00656D24" w:rsidP="00441413">
      <w:pPr>
        <w:pStyle w:val="a7"/>
        <w:numPr>
          <w:ilvl w:val="0"/>
          <w:numId w:val="2"/>
        </w:numPr>
        <w:spacing w:after="0" w:line="360" w:lineRule="auto"/>
        <w:ind w:right="851"/>
        <w:jc w:val="both"/>
        <w:rPr>
          <w:rFonts w:ascii="Times New Roman" w:hAnsi="Times New Roman" w:cs="Times New Roman"/>
          <w:sz w:val="28"/>
          <w:szCs w:val="28"/>
        </w:rPr>
      </w:pPr>
      <w:r w:rsidRPr="00441413">
        <w:rPr>
          <w:rFonts w:ascii="Times New Roman" w:hAnsi="Times New Roman" w:cs="Times New Roman"/>
          <w:sz w:val="28"/>
          <w:szCs w:val="28"/>
        </w:rPr>
        <w:t>Харченко Є.А. Трипільська культура як фермерська // Матеріали наукової конференції "Антропологічні реконструкції культурного простору Волині", 2018, с. 111-117.</w:t>
      </w:r>
    </w:p>
    <w:sectPr w:rsidR="00656D24" w:rsidRPr="00441413" w:rsidSect="00811A6F">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7E91" w:rsidRDefault="00B77E91" w:rsidP="00811A6F">
      <w:pPr>
        <w:spacing w:after="0" w:line="240" w:lineRule="auto"/>
      </w:pPr>
      <w:r>
        <w:separator/>
      </w:r>
    </w:p>
  </w:endnote>
  <w:endnote w:type="continuationSeparator" w:id="1">
    <w:p w:rsidR="00B77E91" w:rsidRDefault="00B77E91" w:rsidP="00811A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7E91" w:rsidRDefault="00B77E91" w:rsidP="00811A6F">
      <w:pPr>
        <w:spacing w:after="0" w:line="240" w:lineRule="auto"/>
      </w:pPr>
      <w:r>
        <w:separator/>
      </w:r>
    </w:p>
  </w:footnote>
  <w:footnote w:type="continuationSeparator" w:id="1">
    <w:p w:rsidR="00B77E91" w:rsidRDefault="00B77E91" w:rsidP="00811A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81186"/>
      <w:docPartObj>
        <w:docPartGallery w:val="Page Numbers (Top of Page)"/>
        <w:docPartUnique/>
      </w:docPartObj>
    </w:sdtPr>
    <w:sdtContent>
      <w:p w:rsidR="00811A6F" w:rsidRDefault="00342BF4">
        <w:pPr>
          <w:pStyle w:val="a8"/>
          <w:jc w:val="right"/>
        </w:pPr>
        <w:fldSimple w:instr=" PAGE   \* MERGEFORMAT ">
          <w:r w:rsidR="0025244A">
            <w:rPr>
              <w:noProof/>
            </w:rPr>
            <w:t>28</w:t>
          </w:r>
        </w:fldSimple>
      </w:p>
    </w:sdtContent>
  </w:sdt>
  <w:p w:rsidR="00811A6F" w:rsidRDefault="00811A6F">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903ED"/>
    <w:multiLevelType w:val="hybridMultilevel"/>
    <w:tmpl w:val="97BA3CB6"/>
    <w:lvl w:ilvl="0" w:tplc="0419000F">
      <w:start w:val="1"/>
      <w:numFmt w:val="decimal"/>
      <w:lvlText w:val="%1."/>
      <w:lvlJc w:val="left"/>
      <w:pPr>
        <w:ind w:left="3130" w:hanging="360"/>
      </w:pPr>
    </w:lvl>
    <w:lvl w:ilvl="1" w:tplc="04190019" w:tentative="1">
      <w:start w:val="1"/>
      <w:numFmt w:val="lowerLetter"/>
      <w:lvlText w:val="%2."/>
      <w:lvlJc w:val="left"/>
      <w:pPr>
        <w:ind w:left="3850" w:hanging="360"/>
      </w:pPr>
    </w:lvl>
    <w:lvl w:ilvl="2" w:tplc="0419001B" w:tentative="1">
      <w:start w:val="1"/>
      <w:numFmt w:val="lowerRoman"/>
      <w:lvlText w:val="%3."/>
      <w:lvlJc w:val="right"/>
      <w:pPr>
        <w:ind w:left="4570" w:hanging="180"/>
      </w:pPr>
    </w:lvl>
    <w:lvl w:ilvl="3" w:tplc="0419000F" w:tentative="1">
      <w:start w:val="1"/>
      <w:numFmt w:val="decimal"/>
      <w:lvlText w:val="%4."/>
      <w:lvlJc w:val="left"/>
      <w:pPr>
        <w:ind w:left="5290" w:hanging="360"/>
      </w:pPr>
    </w:lvl>
    <w:lvl w:ilvl="4" w:tplc="04190019" w:tentative="1">
      <w:start w:val="1"/>
      <w:numFmt w:val="lowerLetter"/>
      <w:lvlText w:val="%5."/>
      <w:lvlJc w:val="left"/>
      <w:pPr>
        <w:ind w:left="6010" w:hanging="360"/>
      </w:pPr>
    </w:lvl>
    <w:lvl w:ilvl="5" w:tplc="0419001B" w:tentative="1">
      <w:start w:val="1"/>
      <w:numFmt w:val="lowerRoman"/>
      <w:lvlText w:val="%6."/>
      <w:lvlJc w:val="right"/>
      <w:pPr>
        <w:ind w:left="6730" w:hanging="180"/>
      </w:pPr>
    </w:lvl>
    <w:lvl w:ilvl="6" w:tplc="0419000F" w:tentative="1">
      <w:start w:val="1"/>
      <w:numFmt w:val="decimal"/>
      <w:lvlText w:val="%7."/>
      <w:lvlJc w:val="left"/>
      <w:pPr>
        <w:ind w:left="7450" w:hanging="360"/>
      </w:pPr>
    </w:lvl>
    <w:lvl w:ilvl="7" w:tplc="04190019" w:tentative="1">
      <w:start w:val="1"/>
      <w:numFmt w:val="lowerLetter"/>
      <w:lvlText w:val="%8."/>
      <w:lvlJc w:val="left"/>
      <w:pPr>
        <w:ind w:left="8170" w:hanging="360"/>
      </w:pPr>
    </w:lvl>
    <w:lvl w:ilvl="8" w:tplc="0419001B" w:tentative="1">
      <w:start w:val="1"/>
      <w:numFmt w:val="lowerRoman"/>
      <w:lvlText w:val="%9."/>
      <w:lvlJc w:val="right"/>
      <w:pPr>
        <w:ind w:left="8890" w:hanging="180"/>
      </w:pPr>
    </w:lvl>
  </w:abstractNum>
  <w:abstractNum w:abstractNumId="1">
    <w:nsid w:val="57E4196D"/>
    <w:multiLevelType w:val="hybridMultilevel"/>
    <w:tmpl w:val="22161318"/>
    <w:lvl w:ilvl="0" w:tplc="04190001">
      <w:start w:val="1"/>
      <w:numFmt w:val="bullet"/>
      <w:lvlText w:val=""/>
      <w:lvlJc w:val="left"/>
      <w:pPr>
        <w:ind w:left="3130" w:hanging="360"/>
      </w:pPr>
      <w:rPr>
        <w:rFonts w:ascii="Symbol" w:hAnsi="Symbol" w:hint="default"/>
      </w:rPr>
    </w:lvl>
    <w:lvl w:ilvl="1" w:tplc="04190003" w:tentative="1">
      <w:start w:val="1"/>
      <w:numFmt w:val="bullet"/>
      <w:lvlText w:val="o"/>
      <w:lvlJc w:val="left"/>
      <w:pPr>
        <w:ind w:left="3850" w:hanging="360"/>
      </w:pPr>
      <w:rPr>
        <w:rFonts w:ascii="Courier New" w:hAnsi="Courier New" w:cs="Courier New" w:hint="default"/>
      </w:rPr>
    </w:lvl>
    <w:lvl w:ilvl="2" w:tplc="04190005" w:tentative="1">
      <w:start w:val="1"/>
      <w:numFmt w:val="bullet"/>
      <w:lvlText w:val=""/>
      <w:lvlJc w:val="left"/>
      <w:pPr>
        <w:ind w:left="4570" w:hanging="360"/>
      </w:pPr>
      <w:rPr>
        <w:rFonts w:ascii="Wingdings" w:hAnsi="Wingdings" w:hint="default"/>
      </w:rPr>
    </w:lvl>
    <w:lvl w:ilvl="3" w:tplc="04190001" w:tentative="1">
      <w:start w:val="1"/>
      <w:numFmt w:val="bullet"/>
      <w:lvlText w:val=""/>
      <w:lvlJc w:val="left"/>
      <w:pPr>
        <w:ind w:left="5290" w:hanging="360"/>
      </w:pPr>
      <w:rPr>
        <w:rFonts w:ascii="Symbol" w:hAnsi="Symbol" w:hint="default"/>
      </w:rPr>
    </w:lvl>
    <w:lvl w:ilvl="4" w:tplc="04190003" w:tentative="1">
      <w:start w:val="1"/>
      <w:numFmt w:val="bullet"/>
      <w:lvlText w:val="o"/>
      <w:lvlJc w:val="left"/>
      <w:pPr>
        <w:ind w:left="6010" w:hanging="360"/>
      </w:pPr>
      <w:rPr>
        <w:rFonts w:ascii="Courier New" w:hAnsi="Courier New" w:cs="Courier New" w:hint="default"/>
      </w:rPr>
    </w:lvl>
    <w:lvl w:ilvl="5" w:tplc="04190005" w:tentative="1">
      <w:start w:val="1"/>
      <w:numFmt w:val="bullet"/>
      <w:lvlText w:val=""/>
      <w:lvlJc w:val="left"/>
      <w:pPr>
        <w:ind w:left="6730" w:hanging="360"/>
      </w:pPr>
      <w:rPr>
        <w:rFonts w:ascii="Wingdings" w:hAnsi="Wingdings" w:hint="default"/>
      </w:rPr>
    </w:lvl>
    <w:lvl w:ilvl="6" w:tplc="04190001" w:tentative="1">
      <w:start w:val="1"/>
      <w:numFmt w:val="bullet"/>
      <w:lvlText w:val=""/>
      <w:lvlJc w:val="left"/>
      <w:pPr>
        <w:ind w:left="7450" w:hanging="360"/>
      </w:pPr>
      <w:rPr>
        <w:rFonts w:ascii="Symbol" w:hAnsi="Symbol" w:hint="default"/>
      </w:rPr>
    </w:lvl>
    <w:lvl w:ilvl="7" w:tplc="04190003" w:tentative="1">
      <w:start w:val="1"/>
      <w:numFmt w:val="bullet"/>
      <w:lvlText w:val="o"/>
      <w:lvlJc w:val="left"/>
      <w:pPr>
        <w:ind w:left="8170" w:hanging="360"/>
      </w:pPr>
      <w:rPr>
        <w:rFonts w:ascii="Courier New" w:hAnsi="Courier New" w:cs="Courier New" w:hint="default"/>
      </w:rPr>
    </w:lvl>
    <w:lvl w:ilvl="8" w:tplc="04190005" w:tentative="1">
      <w:start w:val="1"/>
      <w:numFmt w:val="bullet"/>
      <w:lvlText w:val=""/>
      <w:lvlJc w:val="left"/>
      <w:pPr>
        <w:ind w:left="889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130667"/>
    <w:rsid w:val="00001D4D"/>
    <w:rsid w:val="000065DE"/>
    <w:rsid w:val="00022C57"/>
    <w:rsid w:val="000247CB"/>
    <w:rsid w:val="00031EAD"/>
    <w:rsid w:val="00036051"/>
    <w:rsid w:val="00041ACF"/>
    <w:rsid w:val="000426AB"/>
    <w:rsid w:val="00062B9C"/>
    <w:rsid w:val="00071D27"/>
    <w:rsid w:val="000873B3"/>
    <w:rsid w:val="000A220C"/>
    <w:rsid w:val="000A4133"/>
    <w:rsid w:val="000A562F"/>
    <w:rsid w:val="000B70B7"/>
    <w:rsid w:val="000C186D"/>
    <w:rsid w:val="000C2320"/>
    <w:rsid w:val="000D0052"/>
    <w:rsid w:val="000D38B0"/>
    <w:rsid w:val="000E5834"/>
    <w:rsid w:val="00103B11"/>
    <w:rsid w:val="00122634"/>
    <w:rsid w:val="00130667"/>
    <w:rsid w:val="0015038E"/>
    <w:rsid w:val="001532B5"/>
    <w:rsid w:val="001663D1"/>
    <w:rsid w:val="00172580"/>
    <w:rsid w:val="00173161"/>
    <w:rsid w:val="00180C53"/>
    <w:rsid w:val="001930CD"/>
    <w:rsid w:val="001957AB"/>
    <w:rsid w:val="001A4615"/>
    <w:rsid w:val="001B1615"/>
    <w:rsid w:val="001B321E"/>
    <w:rsid w:val="001B4F52"/>
    <w:rsid w:val="001C1F5A"/>
    <w:rsid w:val="001C44E8"/>
    <w:rsid w:val="001D186D"/>
    <w:rsid w:val="001D2E98"/>
    <w:rsid w:val="001E0238"/>
    <w:rsid w:val="001E52D6"/>
    <w:rsid w:val="001F3CED"/>
    <w:rsid w:val="00220536"/>
    <w:rsid w:val="0025244A"/>
    <w:rsid w:val="00262B65"/>
    <w:rsid w:val="00264D1A"/>
    <w:rsid w:val="00285F83"/>
    <w:rsid w:val="002A4B7C"/>
    <w:rsid w:val="002B5C58"/>
    <w:rsid w:val="002B6603"/>
    <w:rsid w:val="002D6B40"/>
    <w:rsid w:val="00314190"/>
    <w:rsid w:val="00315DA2"/>
    <w:rsid w:val="003166C1"/>
    <w:rsid w:val="0032458F"/>
    <w:rsid w:val="003273AC"/>
    <w:rsid w:val="00342BF4"/>
    <w:rsid w:val="00357984"/>
    <w:rsid w:val="00363A20"/>
    <w:rsid w:val="00365622"/>
    <w:rsid w:val="003718F0"/>
    <w:rsid w:val="00377D5A"/>
    <w:rsid w:val="003833B2"/>
    <w:rsid w:val="0038360B"/>
    <w:rsid w:val="0038363E"/>
    <w:rsid w:val="003C61DB"/>
    <w:rsid w:val="003D6FFE"/>
    <w:rsid w:val="003E0D84"/>
    <w:rsid w:val="0043098A"/>
    <w:rsid w:val="00441413"/>
    <w:rsid w:val="00446617"/>
    <w:rsid w:val="00484464"/>
    <w:rsid w:val="00492903"/>
    <w:rsid w:val="00497684"/>
    <w:rsid w:val="004B326C"/>
    <w:rsid w:val="004C3A10"/>
    <w:rsid w:val="004C4604"/>
    <w:rsid w:val="004C4FBA"/>
    <w:rsid w:val="004C7E0D"/>
    <w:rsid w:val="004D26C6"/>
    <w:rsid w:val="004D69B3"/>
    <w:rsid w:val="004E041F"/>
    <w:rsid w:val="004E1135"/>
    <w:rsid w:val="004F680B"/>
    <w:rsid w:val="005217F8"/>
    <w:rsid w:val="00530201"/>
    <w:rsid w:val="005324D6"/>
    <w:rsid w:val="00535F5A"/>
    <w:rsid w:val="00575421"/>
    <w:rsid w:val="005804E8"/>
    <w:rsid w:val="005A099E"/>
    <w:rsid w:val="005A52E9"/>
    <w:rsid w:val="005B2CD6"/>
    <w:rsid w:val="005B42E7"/>
    <w:rsid w:val="005B7253"/>
    <w:rsid w:val="005C3A05"/>
    <w:rsid w:val="005C79BE"/>
    <w:rsid w:val="005E62DF"/>
    <w:rsid w:val="005F1323"/>
    <w:rsid w:val="00624561"/>
    <w:rsid w:val="00625795"/>
    <w:rsid w:val="006442DD"/>
    <w:rsid w:val="00650B76"/>
    <w:rsid w:val="006539FE"/>
    <w:rsid w:val="00656D24"/>
    <w:rsid w:val="006617E8"/>
    <w:rsid w:val="00684AD6"/>
    <w:rsid w:val="00686BB6"/>
    <w:rsid w:val="006A7969"/>
    <w:rsid w:val="006B59F5"/>
    <w:rsid w:val="006D139E"/>
    <w:rsid w:val="006D581A"/>
    <w:rsid w:val="006E4233"/>
    <w:rsid w:val="00746F94"/>
    <w:rsid w:val="0079559C"/>
    <w:rsid w:val="007A47E7"/>
    <w:rsid w:val="007C66AC"/>
    <w:rsid w:val="007C78D2"/>
    <w:rsid w:val="007F2576"/>
    <w:rsid w:val="007F7388"/>
    <w:rsid w:val="00806D05"/>
    <w:rsid w:val="00811A6F"/>
    <w:rsid w:val="00825D3B"/>
    <w:rsid w:val="00836128"/>
    <w:rsid w:val="0084245B"/>
    <w:rsid w:val="008750FB"/>
    <w:rsid w:val="00880563"/>
    <w:rsid w:val="00881308"/>
    <w:rsid w:val="00884D4A"/>
    <w:rsid w:val="008A7584"/>
    <w:rsid w:val="008C4BD1"/>
    <w:rsid w:val="008D76C6"/>
    <w:rsid w:val="008F69D4"/>
    <w:rsid w:val="009100E9"/>
    <w:rsid w:val="009115FC"/>
    <w:rsid w:val="0091312D"/>
    <w:rsid w:val="009375E3"/>
    <w:rsid w:val="00957BCD"/>
    <w:rsid w:val="00985B7F"/>
    <w:rsid w:val="009B72FB"/>
    <w:rsid w:val="009C3D09"/>
    <w:rsid w:val="009C6A96"/>
    <w:rsid w:val="009D0E74"/>
    <w:rsid w:val="009D2BD1"/>
    <w:rsid w:val="009E04C0"/>
    <w:rsid w:val="009E09F3"/>
    <w:rsid w:val="009F6C47"/>
    <w:rsid w:val="00A1583A"/>
    <w:rsid w:val="00A35200"/>
    <w:rsid w:val="00A439A1"/>
    <w:rsid w:val="00A449E9"/>
    <w:rsid w:val="00A52400"/>
    <w:rsid w:val="00A8077D"/>
    <w:rsid w:val="00A84705"/>
    <w:rsid w:val="00A96C9C"/>
    <w:rsid w:val="00AA0B5A"/>
    <w:rsid w:val="00AA6423"/>
    <w:rsid w:val="00AB2721"/>
    <w:rsid w:val="00AC5189"/>
    <w:rsid w:val="00AD35FD"/>
    <w:rsid w:val="00B03D62"/>
    <w:rsid w:val="00B0631F"/>
    <w:rsid w:val="00B0791C"/>
    <w:rsid w:val="00B23D8A"/>
    <w:rsid w:val="00B52DF7"/>
    <w:rsid w:val="00B57A46"/>
    <w:rsid w:val="00B64417"/>
    <w:rsid w:val="00B76245"/>
    <w:rsid w:val="00B77E91"/>
    <w:rsid w:val="00BA2451"/>
    <w:rsid w:val="00BA38E5"/>
    <w:rsid w:val="00BA41BB"/>
    <w:rsid w:val="00BA41DB"/>
    <w:rsid w:val="00BA55DF"/>
    <w:rsid w:val="00BA7378"/>
    <w:rsid w:val="00BC695A"/>
    <w:rsid w:val="00BC7776"/>
    <w:rsid w:val="00C15AEA"/>
    <w:rsid w:val="00C21290"/>
    <w:rsid w:val="00C601F0"/>
    <w:rsid w:val="00C73607"/>
    <w:rsid w:val="00C85C1F"/>
    <w:rsid w:val="00C87E85"/>
    <w:rsid w:val="00CB36E2"/>
    <w:rsid w:val="00D001A8"/>
    <w:rsid w:val="00D162A9"/>
    <w:rsid w:val="00D436C4"/>
    <w:rsid w:val="00D4591D"/>
    <w:rsid w:val="00D50BBA"/>
    <w:rsid w:val="00D86B2D"/>
    <w:rsid w:val="00D87BA3"/>
    <w:rsid w:val="00DA6FB3"/>
    <w:rsid w:val="00DD314E"/>
    <w:rsid w:val="00DF2C5A"/>
    <w:rsid w:val="00DF44CD"/>
    <w:rsid w:val="00E2556F"/>
    <w:rsid w:val="00E31892"/>
    <w:rsid w:val="00E408FE"/>
    <w:rsid w:val="00E41B84"/>
    <w:rsid w:val="00E44DE0"/>
    <w:rsid w:val="00E46939"/>
    <w:rsid w:val="00E61DD8"/>
    <w:rsid w:val="00E85066"/>
    <w:rsid w:val="00EB3E5B"/>
    <w:rsid w:val="00ED0E68"/>
    <w:rsid w:val="00ED71F0"/>
    <w:rsid w:val="00EF7CD6"/>
    <w:rsid w:val="00F00159"/>
    <w:rsid w:val="00F01C81"/>
    <w:rsid w:val="00F128FF"/>
    <w:rsid w:val="00F15E60"/>
    <w:rsid w:val="00F1767F"/>
    <w:rsid w:val="00F31270"/>
    <w:rsid w:val="00F442E1"/>
    <w:rsid w:val="00F729E3"/>
    <w:rsid w:val="00F91392"/>
    <w:rsid w:val="00F92D0A"/>
    <w:rsid w:val="00FB1C47"/>
    <w:rsid w:val="00FB467A"/>
    <w:rsid w:val="00FE2ADB"/>
    <w:rsid w:val="00FE35FE"/>
    <w:rsid w:val="00FF39B1"/>
    <w:rsid w:val="00FF61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4D6"/>
  </w:style>
  <w:style w:type="paragraph" w:styleId="1">
    <w:name w:val="heading 1"/>
    <w:basedOn w:val="a"/>
    <w:next w:val="a"/>
    <w:link w:val="10"/>
    <w:uiPriority w:val="9"/>
    <w:qFormat/>
    <w:rsid w:val="00A847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A8470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8470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4705"/>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A84705"/>
    <w:pPr>
      <w:outlineLvl w:val="9"/>
    </w:pPr>
    <w:rPr>
      <w:lang w:val="ru-RU"/>
    </w:rPr>
  </w:style>
  <w:style w:type="paragraph" w:styleId="a4">
    <w:name w:val="Balloon Text"/>
    <w:basedOn w:val="a"/>
    <w:link w:val="a5"/>
    <w:uiPriority w:val="99"/>
    <w:semiHidden/>
    <w:unhideWhenUsed/>
    <w:rsid w:val="00A8470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4705"/>
    <w:rPr>
      <w:rFonts w:ascii="Tahoma" w:hAnsi="Tahoma" w:cs="Tahoma"/>
      <w:sz w:val="16"/>
      <w:szCs w:val="16"/>
    </w:rPr>
  </w:style>
  <w:style w:type="paragraph" w:styleId="11">
    <w:name w:val="toc 1"/>
    <w:basedOn w:val="a"/>
    <w:next w:val="a"/>
    <w:autoRedefine/>
    <w:uiPriority w:val="39"/>
    <w:unhideWhenUsed/>
    <w:rsid w:val="00A84705"/>
    <w:pPr>
      <w:spacing w:after="100"/>
    </w:pPr>
  </w:style>
  <w:style w:type="character" w:styleId="a6">
    <w:name w:val="Hyperlink"/>
    <w:basedOn w:val="a0"/>
    <w:uiPriority w:val="99"/>
    <w:unhideWhenUsed/>
    <w:rsid w:val="00A84705"/>
    <w:rPr>
      <w:color w:val="0000FF" w:themeColor="hyperlink"/>
      <w:u w:val="single"/>
    </w:rPr>
  </w:style>
  <w:style w:type="character" w:customStyle="1" w:styleId="20">
    <w:name w:val="Заголовок 2 Знак"/>
    <w:basedOn w:val="a0"/>
    <w:link w:val="2"/>
    <w:uiPriority w:val="9"/>
    <w:semiHidden/>
    <w:rsid w:val="00A8470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A84705"/>
    <w:rPr>
      <w:rFonts w:asciiTheme="majorHAnsi" w:eastAsiaTheme="majorEastAsia" w:hAnsiTheme="majorHAnsi" w:cstheme="majorBidi"/>
      <w:b/>
      <w:bCs/>
      <w:color w:val="4F81BD" w:themeColor="accent1"/>
    </w:rPr>
  </w:style>
  <w:style w:type="paragraph" w:styleId="21">
    <w:name w:val="toc 2"/>
    <w:basedOn w:val="a"/>
    <w:next w:val="a"/>
    <w:autoRedefine/>
    <w:uiPriority w:val="39"/>
    <w:unhideWhenUsed/>
    <w:rsid w:val="00A84705"/>
    <w:pPr>
      <w:spacing w:after="100"/>
      <w:ind w:left="220"/>
    </w:pPr>
  </w:style>
  <w:style w:type="paragraph" w:styleId="31">
    <w:name w:val="toc 3"/>
    <w:basedOn w:val="a"/>
    <w:next w:val="a"/>
    <w:autoRedefine/>
    <w:uiPriority w:val="39"/>
    <w:unhideWhenUsed/>
    <w:rsid w:val="00A84705"/>
    <w:pPr>
      <w:spacing w:after="100"/>
      <w:ind w:left="440"/>
    </w:pPr>
  </w:style>
  <w:style w:type="paragraph" w:styleId="a7">
    <w:name w:val="List Paragraph"/>
    <w:basedOn w:val="a"/>
    <w:uiPriority w:val="34"/>
    <w:qFormat/>
    <w:rsid w:val="005217F8"/>
    <w:pPr>
      <w:ind w:left="720"/>
      <w:contextualSpacing/>
    </w:pPr>
  </w:style>
  <w:style w:type="paragraph" w:styleId="a8">
    <w:name w:val="header"/>
    <w:basedOn w:val="a"/>
    <w:link w:val="a9"/>
    <w:uiPriority w:val="99"/>
    <w:unhideWhenUsed/>
    <w:rsid w:val="00811A6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11A6F"/>
  </w:style>
  <w:style w:type="paragraph" w:styleId="aa">
    <w:name w:val="footer"/>
    <w:basedOn w:val="a"/>
    <w:link w:val="ab"/>
    <w:uiPriority w:val="99"/>
    <w:semiHidden/>
    <w:unhideWhenUsed/>
    <w:rsid w:val="00811A6F"/>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811A6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4E81D-9017-4EA4-8959-A051CA47F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2069</TotalTime>
  <Pages>1</Pages>
  <Words>4670</Words>
  <Characters>26620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Future</dc:creator>
  <cp:keywords/>
  <dc:description/>
  <cp:lastModifiedBy>User</cp:lastModifiedBy>
  <cp:revision>82</cp:revision>
  <dcterms:created xsi:type="dcterms:W3CDTF">2020-09-02T08:41:00Z</dcterms:created>
  <dcterms:modified xsi:type="dcterms:W3CDTF">2023-12-04T09:59:00Z</dcterms:modified>
</cp:coreProperties>
</file>