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C562" w14:textId="5F941A16" w:rsidR="00F12C76" w:rsidRDefault="00936EFD" w:rsidP="00936EFD">
      <w:pPr>
        <w:spacing w:after="0"/>
        <w:ind w:firstLine="709"/>
        <w:rPr>
          <w:lang w:val="uk-UA"/>
        </w:rPr>
      </w:pPr>
      <w:r>
        <w:rPr>
          <w:lang w:val="uk-UA"/>
        </w:rPr>
        <w:t>Робота  з перекладу статті, виконав фрілансер Анастасія</w:t>
      </w:r>
    </w:p>
    <w:p w14:paraId="6A492035" w14:textId="77777777" w:rsidR="00936EFD" w:rsidRDefault="00936EFD" w:rsidP="00936EFD">
      <w:pPr>
        <w:spacing w:after="0"/>
        <w:ind w:firstLine="709"/>
        <w:rPr>
          <w:lang w:val="uk-UA"/>
        </w:rPr>
      </w:pPr>
    </w:p>
    <w:p w14:paraId="59B30A68" w14:textId="77777777" w:rsidR="00936EFD" w:rsidRDefault="00936EFD" w:rsidP="00936EFD">
      <w:pPr>
        <w:spacing w:after="0"/>
        <w:ind w:firstLine="709"/>
        <w:rPr>
          <w:lang w:val="uk-UA"/>
        </w:rPr>
      </w:pPr>
    </w:p>
    <w:p w14:paraId="3929019F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proofErr w:type="spellStart"/>
      <w:r w:rsidRPr="00936EFD">
        <w:rPr>
          <w:lang w:val="uk-UA"/>
        </w:rPr>
        <w:t>Methods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earning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money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cryptocurrency</w:t>
      </w:r>
      <w:proofErr w:type="spellEnd"/>
    </w:p>
    <w:p w14:paraId="75300ABF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Every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year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people's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interest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cryptocurrency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growing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After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all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with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experience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possible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earn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impressive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sums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But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job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that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requires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certain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skills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knowledge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You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need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develop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strategies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analyze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market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But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options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that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not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require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special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preparation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novice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inexperienced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investor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cope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with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them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They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have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passive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income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cryptocurrencies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without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much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effort</w:t>
      </w:r>
      <w:proofErr w:type="spellEnd"/>
      <w:r w:rsidRPr="00936EFD">
        <w:rPr>
          <w:lang w:val="uk-UA"/>
        </w:rPr>
        <w:t>.</w:t>
      </w:r>
    </w:p>
    <w:p w14:paraId="4F19475C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1.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bots</w:t>
      </w:r>
      <w:proofErr w:type="spellEnd"/>
    </w:p>
    <w:p w14:paraId="17D36592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bots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programs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that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perform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transactions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financial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markets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automatically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They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work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according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algorithms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analyze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market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data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make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decisions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without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direct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human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involvement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They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market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make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their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own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decision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enter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market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Their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goal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buy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coins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cheaper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expensive</w:t>
      </w:r>
      <w:proofErr w:type="spellEnd"/>
      <w:r w:rsidRPr="00936EFD">
        <w:rPr>
          <w:lang w:val="uk-UA"/>
        </w:rPr>
        <w:t xml:space="preserve">. </w:t>
      </w:r>
    </w:p>
    <w:p w14:paraId="23EC6104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 </w:t>
      </w:r>
      <w:proofErr w:type="spellStart"/>
      <w:r w:rsidRPr="00936EFD">
        <w:rPr>
          <w:lang w:val="uk-UA"/>
        </w:rPr>
        <w:t>Bots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very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different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with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advanced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programs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that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adjusted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your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strategies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But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difficult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cope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with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novice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investors</w:t>
      </w:r>
      <w:proofErr w:type="spellEnd"/>
      <w:r w:rsidRPr="00936EFD">
        <w:rPr>
          <w:lang w:val="uk-UA"/>
        </w:rPr>
        <w:t>.</w:t>
      </w:r>
    </w:p>
    <w:p w14:paraId="3E529B2A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There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easy-to-use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bots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with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minimal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settings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with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which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investors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without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exception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able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earn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money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For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example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grid-bot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embedded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ecosystem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Bybit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exchange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uses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grid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strategy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Its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job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regularly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buy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assets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at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predetermined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price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followed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by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sale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after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growth</w:t>
      </w:r>
      <w:proofErr w:type="spellEnd"/>
      <w:r w:rsidRPr="00936EFD">
        <w:rPr>
          <w:lang w:val="uk-UA"/>
        </w:rPr>
        <w:t>.</w:t>
      </w:r>
    </w:p>
    <w:p w14:paraId="02176364" w14:textId="77777777" w:rsidR="00936EFD" w:rsidRPr="00936EFD" w:rsidRDefault="00936EFD" w:rsidP="00936EFD">
      <w:pPr>
        <w:spacing w:after="0"/>
        <w:ind w:firstLine="709"/>
        <w:rPr>
          <w:lang w:val="uk-UA"/>
        </w:rPr>
      </w:pPr>
    </w:p>
    <w:p w14:paraId="3BD36CDE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2.Copytrading </w:t>
      </w:r>
    </w:p>
    <w:p w14:paraId="39044C40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This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process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copying</w:t>
      </w:r>
      <w:proofErr w:type="spellEnd"/>
      <w:r w:rsidRPr="00936EFD">
        <w:rPr>
          <w:lang w:val="uk-UA"/>
        </w:rPr>
        <w:t xml:space="preserve"> (</w:t>
      </w:r>
      <w:proofErr w:type="spellStart"/>
      <w:r w:rsidRPr="00936EFD">
        <w:rPr>
          <w:lang w:val="uk-UA"/>
        </w:rPr>
        <w:t>manually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automatically</w:t>
      </w:r>
      <w:proofErr w:type="spellEnd"/>
      <w:r w:rsidRPr="00936EFD">
        <w:rPr>
          <w:lang w:val="uk-UA"/>
        </w:rPr>
        <w:t xml:space="preserve">) </w:t>
      </w:r>
      <w:proofErr w:type="spellStart"/>
      <w:r w:rsidRPr="00936EFD">
        <w:rPr>
          <w:lang w:val="uk-UA"/>
        </w:rPr>
        <w:t>by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transactions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another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trader</w:t>
      </w:r>
      <w:proofErr w:type="spellEnd"/>
      <w:r w:rsidRPr="00936EFD">
        <w:rPr>
          <w:lang w:val="uk-UA"/>
        </w:rPr>
        <w:t>, “</w:t>
      </w:r>
      <w:proofErr w:type="spellStart"/>
      <w:r w:rsidRPr="00936EFD">
        <w:rPr>
          <w:lang w:val="uk-UA"/>
        </w:rPr>
        <w:t>master</w:t>
      </w:r>
      <w:proofErr w:type="spellEnd"/>
      <w:r w:rsidRPr="00936EFD">
        <w:rPr>
          <w:lang w:val="uk-UA"/>
        </w:rPr>
        <w:t xml:space="preserve">”, </w:t>
      </w:r>
      <w:proofErr w:type="spellStart"/>
      <w:r w:rsidRPr="00936EFD">
        <w:rPr>
          <w:lang w:val="uk-UA"/>
        </w:rPr>
        <w:t>who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has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given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consent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way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beginner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earn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money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using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knowledge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experienced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traders</w:t>
      </w:r>
      <w:proofErr w:type="spellEnd"/>
      <w:r w:rsidRPr="00936EFD">
        <w:rPr>
          <w:lang w:val="uk-UA"/>
        </w:rPr>
        <w:t xml:space="preserve">. </w:t>
      </w:r>
    </w:p>
    <w:p w14:paraId="74EE17A7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Each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participant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has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own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benefit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experienced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trader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master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receives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percentage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each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subscribers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not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counting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own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profit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Thus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advertises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strategies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earns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authority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profile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stock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exchange</w:t>
      </w:r>
      <w:proofErr w:type="spellEnd"/>
      <w:r w:rsidRPr="00936EFD">
        <w:rPr>
          <w:lang w:val="uk-UA"/>
        </w:rPr>
        <w:t>.</w:t>
      </w:r>
    </w:p>
    <w:p w14:paraId="6D0E4ACA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Subscribers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not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only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have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income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but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also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learn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from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experienced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colleagues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They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have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opportunity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learn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subtleties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learning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from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other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people's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mistakes</w:t>
      </w:r>
      <w:proofErr w:type="spellEnd"/>
      <w:r w:rsidRPr="00936EFD">
        <w:rPr>
          <w:lang w:val="uk-UA"/>
        </w:rPr>
        <w:t xml:space="preserve">. </w:t>
      </w:r>
    </w:p>
    <w:p w14:paraId="58582197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Only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experienced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who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has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been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seriously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tested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stock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exchange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become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master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excludes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random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people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who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let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down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their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subscribers</w:t>
      </w:r>
      <w:proofErr w:type="spellEnd"/>
      <w:r w:rsidRPr="00936EFD">
        <w:rPr>
          <w:lang w:val="uk-UA"/>
        </w:rPr>
        <w:t>.</w:t>
      </w:r>
    </w:p>
    <w:p w14:paraId="480D8196" w14:textId="77777777" w:rsidR="00936EFD" w:rsidRPr="00936EFD" w:rsidRDefault="00936EFD" w:rsidP="00936EFD">
      <w:pPr>
        <w:spacing w:after="0"/>
        <w:ind w:firstLine="709"/>
        <w:rPr>
          <w:lang w:val="uk-UA"/>
        </w:rPr>
      </w:pPr>
    </w:p>
    <w:p w14:paraId="6ED832E6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3. </w:t>
      </w:r>
      <w:proofErr w:type="spellStart"/>
      <w:r w:rsidRPr="00936EFD">
        <w:rPr>
          <w:lang w:val="uk-UA"/>
        </w:rPr>
        <w:t>Steaking</w:t>
      </w:r>
      <w:proofErr w:type="spellEnd"/>
    </w:p>
    <w:p w14:paraId="77258AD3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Steaking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alternative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mining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increases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security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network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users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rewarded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tokens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applicable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currencies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created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Proof-of-stake</w:t>
      </w:r>
      <w:proofErr w:type="spellEnd"/>
      <w:r w:rsidRPr="00936EFD">
        <w:rPr>
          <w:lang w:val="uk-UA"/>
        </w:rPr>
        <w:t xml:space="preserve"> (</w:t>
      </w:r>
      <w:proofErr w:type="spellStart"/>
      <w:r w:rsidRPr="00936EFD">
        <w:rPr>
          <w:lang w:val="uk-UA"/>
        </w:rPr>
        <w:t>PoS</w:t>
      </w:r>
      <w:proofErr w:type="spellEnd"/>
      <w:r w:rsidRPr="00936EFD">
        <w:rPr>
          <w:lang w:val="uk-UA"/>
        </w:rPr>
        <w:t xml:space="preserve">).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most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popular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coins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Solana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Cardano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With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PoS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rewards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come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from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storing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coins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your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own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wallet</w:t>
      </w:r>
      <w:proofErr w:type="spellEnd"/>
      <w:r w:rsidRPr="00936EFD">
        <w:rPr>
          <w:lang w:val="uk-UA"/>
        </w:rPr>
        <w:t>.</w:t>
      </w:r>
    </w:p>
    <w:p w14:paraId="764BC8CB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lastRenderedPageBreak/>
        <w:t xml:space="preserve">  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advantage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earning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that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does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not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require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large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investments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computing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power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which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becomes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obsolete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very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quickly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Steaking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takes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place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automatic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mode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only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task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user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control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accrual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income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wallet</w:t>
      </w:r>
      <w:proofErr w:type="spellEnd"/>
      <w:r w:rsidRPr="00936EFD">
        <w:rPr>
          <w:lang w:val="uk-UA"/>
        </w:rPr>
        <w:t>.</w:t>
      </w:r>
    </w:p>
    <w:p w14:paraId="54631599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possible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join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such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partnership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through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exchanges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market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makers</w:t>
      </w:r>
      <w:proofErr w:type="spellEnd"/>
      <w:r w:rsidRPr="00936EFD">
        <w:rPr>
          <w:lang w:val="uk-UA"/>
        </w:rPr>
        <w:t>.</w:t>
      </w:r>
    </w:p>
    <w:p w14:paraId="7840602D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Pros</w:t>
      </w:r>
      <w:proofErr w:type="spellEnd"/>
      <w:r w:rsidRPr="00936EFD">
        <w:rPr>
          <w:lang w:val="uk-UA"/>
        </w:rPr>
        <w:t xml:space="preserve">: </w:t>
      </w:r>
    </w:p>
    <w:p w14:paraId="58B69722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- </w:t>
      </w:r>
      <w:proofErr w:type="spellStart"/>
      <w:r w:rsidRPr="00936EFD">
        <w:rPr>
          <w:lang w:val="uk-UA"/>
        </w:rPr>
        <w:t>Passive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income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Allows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you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receive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regular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income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without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active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participation</w:t>
      </w:r>
      <w:proofErr w:type="spellEnd"/>
      <w:r w:rsidRPr="00936EFD">
        <w:rPr>
          <w:lang w:val="uk-UA"/>
        </w:rPr>
        <w:t>.</w:t>
      </w:r>
    </w:p>
    <w:p w14:paraId="6FD0C5B2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- </w:t>
      </w:r>
      <w:proofErr w:type="spellStart"/>
      <w:r w:rsidRPr="00936EFD">
        <w:rPr>
          <w:lang w:val="uk-UA"/>
        </w:rPr>
        <w:t>Network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Support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Users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help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maintain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security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blockchain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network</w:t>
      </w:r>
      <w:proofErr w:type="spellEnd"/>
      <w:r w:rsidRPr="00936EFD">
        <w:rPr>
          <w:lang w:val="uk-UA"/>
        </w:rPr>
        <w:t>.</w:t>
      </w:r>
    </w:p>
    <w:p w14:paraId="373D2F68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- </w:t>
      </w:r>
      <w:proofErr w:type="spellStart"/>
      <w:r w:rsidRPr="00936EFD">
        <w:rPr>
          <w:lang w:val="uk-UA"/>
        </w:rPr>
        <w:t>Low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technical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requirements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Does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not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require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expensive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equipment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high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costs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enough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have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appropriate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currency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wallet</w:t>
      </w:r>
      <w:proofErr w:type="spellEnd"/>
      <w:r w:rsidRPr="00936EFD">
        <w:rPr>
          <w:lang w:val="uk-UA"/>
        </w:rPr>
        <w:t>.</w:t>
      </w:r>
    </w:p>
    <w:p w14:paraId="4150786E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- </w:t>
      </w:r>
      <w:proofErr w:type="spellStart"/>
      <w:r w:rsidRPr="00936EFD">
        <w:rPr>
          <w:lang w:val="uk-UA"/>
        </w:rPr>
        <w:t>Long-term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benefits</w:t>
      </w:r>
      <w:proofErr w:type="spellEnd"/>
      <w:r w:rsidRPr="00936EFD">
        <w:rPr>
          <w:lang w:val="uk-UA"/>
        </w:rPr>
        <w:t xml:space="preserve">. </w:t>
      </w:r>
    </w:p>
    <w:p w14:paraId="4728F106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</w:t>
      </w:r>
      <w:proofErr w:type="spellStart"/>
      <w:r w:rsidRPr="00936EFD">
        <w:rPr>
          <w:lang w:val="uk-UA"/>
        </w:rPr>
        <w:t>Cons</w:t>
      </w:r>
      <w:proofErr w:type="spellEnd"/>
    </w:p>
    <w:p w14:paraId="08B33D96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- </w:t>
      </w:r>
      <w:proofErr w:type="spellStart"/>
      <w:r w:rsidRPr="00936EFD">
        <w:rPr>
          <w:lang w:val="uk-UA"/>
        </w:rPr>
        <w:t>Downside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risk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value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assets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decline</w:t>
      </w:r>
      <w:proofErr w:type="spellEnd"/>
      <w:r w:rsidRPr="00936EFD">
        <w:rPr>
          <w:lang w:val="uk-UA"/>
        </w:rPr>
        <w:t>.</w:t>
      </w:r>
    </w:p>
    <w:p w14:paraId="5F4E6521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- </w:t>
      </w:r>
      <w:proofErr w:type="spellStart"/>
      <w:r w:rsidRPr="00936EFD">
        <w:rPr>
          <w:lang w:val="uk-UA"/>
        </w:rPr>
        <w:t>Blocking</w:t>
      </w:r>
      <w:proofErr w:type="spellEnd"/>
      <w:r w:rsidRPr="00936EFD">
        <w:rPr>
          <w:lang w:val="uk-UA"/>
        </w:rPr>
        <w:t xml:space="preserve"> of </w:t>
      </w:r>
      <w:proofErr w:type="spellStart"/>
      <w:r w:rsidRPr="00936EFD">
        <w:rPr>
          <w:lang w:val="uk-UA"/>
        </w:rPr>
        <w:t>funds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Funds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blocked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for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certain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period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time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during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which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user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not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able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use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them</w:t>
      </w:r>
      <w:proofErr w:type="spellEnd"/>
      <w:r w:rsidRPr="00936EFD">
        <w:rPr>
          <w:lang w:val="uk-UA"/>
        </w:rPr>
        <w:t>.</w:t>
      </w:r>
    </w:p>
    <w:p w14:paraId="5D8A8152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- </w:t>
      </w:r>
      <w:proofErr w:type="spellStart"/>
      <w:r w:rsidRPr="00936EFD">
        <w:rPr>
          <w:lang w:val="uk-UA"/>
        </w:rPr>
        <w:t>Technical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risks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Potential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technical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problems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with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wallets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platforms</w:t>
      </w:r>
      <w:proofErr w:type="spellEnd"/>
      <w:r w:rsidRPr="00936EFD">
        <w:rPr>
          <w:lang w:val="uk-UA"/>
        </w:rPr>
        <w:t>.</w:t>
      </w:r>
    </w:p>
    <w:p w14:paraId="25901AEE" w14:textId="77777777" w:rsidR="00936EFD" w:rsidRPr="00936EFD" w:rsidRDefault="00936EFD" w:rsidP="00936EFD">
      <w:pPr>
        <w:spacing w:after="0"/>
        <w:ind w:firstLine="709"/>
        <w:rPr>
          <w:lang w:val="uk-UA"/>
        </w:rPr>
      </w:pPr>
    </w:p>
    <w:p w14:paraId="79CC39C6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4. </w:t>
      </w:r>
      <w:proofErr w:type="spellStart"/>
      <w:r w:rsidRPr="00936EFD">
        <w:rPr>
          <w:lang w:val="uk-UA"/>
        </w:rPr>
        <w:t>Cryptolending</w:t>
      </w:r>
      <w:proofErr w:type="spellEnd"/>
    </w:p>
    <w:p w14:paraId="2AD14A5B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Cryptolending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similar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bank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deposit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essence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that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owner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cryptocurrency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lends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funds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interest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through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exchanges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special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cryptolending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platforms</w:t>
      </w:r>
      <w:proofErr w:type="spellEnd"/>
      <w:r w:rsidRPr="00936EFD">
        <w:rPr>
          <w:lang w:val="uk-UA"/>
        </w:rPr>
        <w:t xml:space="preserve"> (</w:t>
      </w:r>
      <w:proofErr w:type="spellStart"/>
      <w:r w:rsidRPr="00936EFD">
        <w:rPr>
          <w:lang w:val="uk-UA"/>
        </w:rPr>
        <w:t>intermediary</w:t>
      </w:r>
      <w:proofErr w:type="spellEnd"/>
      <w:r w:rsidRPr="00936EFD">
        <w:rPr>
          <w:lang w:val="uk-UA"/>
        </w:rPr>
        <w:t xml:space="preserve">) </w:t>
      </w:r>
      <w:proofErr w:type="spellStart"/>
      <w:r w:rsidRPr="00936EFD">
        <w:rPr>
          <w:lang w:val="uk-UA"/>
        </w:rPr>
        <w:t>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directly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through</w:t>
      </w:r>
      <w:proofErr w:type="spellEnd"/>
      <w:r w:rsidRPr="00936EFD">
        <w:rPr>
          <w:lang w:val="uk-UA"/>
        </w:rPr>
        <w:t xml:space="preserve"> P2P </w:t>
      </w:r>
      <w:proofErr w:type="spellStart"/>
      <w:r w:rsidRPr="00936EFD">
        <w:rPr>
          <w:lang w:val="uk-UA"/>
        </w:rPr>
        <w:t>platforms</w:t>
      </w:r>
      <w:proofErr w:type="spellEnd"/>
      <w:r w:rsidRPr="00936EFD">
        <w:rPr>
          <w:lang w:val="uk-UA"/>
        </w:rPr>
        <w:t>.</w:t>
      </w:r>
    </w:p>
    <w:p w14:paraId="3A1E4E6A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safest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option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cryptolending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lending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exchanges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Exchanges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lend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these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funds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their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users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who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with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leverage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deposit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leveraged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trader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pledge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return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Therefore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investor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who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provided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does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not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risk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anything</w:t>
      </w:r>
      <w:proofErr w:type="spellEnd"/>
      <w:r w:rsidRPr="00936EFD">
        <w:rPr>
          <w:lang w:val="uk-UA"/>
        </w:rPr>
        <w:t>.</w:t>
      </w:r>
    </w:p>
    <w:p w14:paraId="22F09648" w14:textId="37B30BAE" w:rsid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investor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only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needs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register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platform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deposit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money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account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Coins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work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independently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remains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only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control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accrual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income</w:t>
      </w:r>
      <w:proofErr w:type="spellEnd"/>
      <w:r w:rsidRPr="00936EFD">
        <w:rPr>
          <w:lang w:val="uk-UA"/>
        </w:rPr>
        <w:t>.</w:t>
      </w:r>
    </w:p>
    <w:p w14:paraId="5CE5D97B" w14:textId="77777777" w:rsidR="00936EFD" w:rsidRDefault="00936EFD" w:rsidP="00936EFD">
      <w:pPr>
        <w:spacing w:after="0"/>
        <w:ind w:firstLine="709"/>
        <w:rPr>
          <w:lang w:val="uk-UA"/>
        </w:rPr>
      </w:pPr>
    </w:p>
    <w:p w14:paraId="3BAF2512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5. </w:t>
      </w:r>
      <w:proofErr w:type="spellStart"/>
      <w:r w:rsidRPr="00936EFD">
        <w:rPr>
          <w:lang w:val="uk-UA"/>
        </w:rPr>
        <w:t>Holding</w:t>
      </w:r>
      <w:proofErr w:type="spellEnd"/>
    </w:p>
    <w:p w14:paraId="492DE8EC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essence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holding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enter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asset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long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term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holding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until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value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increases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many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times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purchase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price</w:t>
      </w:r>
      <w:proofErr w:type="spellEnd"/>
      <w:r w:rsidRPr="00936EFD">
        <w:rPr>
          <w:lang w:val="uk-UA"/>
        </w:rPr>
        <w:t xml:space="preserve">. 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purpose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holding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not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succumb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fluctuations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long-term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short-term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prices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coin</w:t>
      </w:r>
      <w:proofErr w:type="spellEnd"/>
      <w:r w:rsidRPr="00936EFD">
        <w:rPr>
          <w:lang w:val="uk-UA"/>
        </w:rPr>
        <w:t>.</w:t>
      </w:r>
    </w:p>
    <w:p w14:paraId="279D3885" w14:textId="014D8738" w:rsid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risk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holding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error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asset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selection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investor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incur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loss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don't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guess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coin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as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price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relative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fiat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money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other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cryptocurrencies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will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fall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rather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rise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minimize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risk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you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need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invest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several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currencies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forming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portfolio</w:t>
      </w:r>
      <w:proofErr w:type="spellEnd"/>
      <w:r w:rsidRPr="00936EFD">
        <w:rPr>
          <w:lang w:val="uk-UA"/>
        </w:rPr>
        <w:t xml:space="preserve">.      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way</w:t>
      </w:r>
      <w:proofErr w:type="spellEnd"/>
      <w:r w:rsidRPr="00936EFD">
        <w:rPr>
          <w:lang w:val="uk-UA"/>
        </w:rPr>
        <w:t xml:space="preserve">, a </w:t>
      </w:r>
      <w:proofErr w:type="spellStart"/>
      <w:r w:rsidRPr="00936EFD">
        <w:rPr>
          <w:lang w:val="uk-UA"/>
        </w:rPr>
        <w:t>loss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currency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compensated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by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gain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another</w:t>
      </w:r>
      <w:proofErr w:type="spellEnd"/>
      <w:r w:rsidRPr="00936EFD">
        <w:rPr>
          <w:lang w:val="uk-UA"/>
        </w:rPr>
        <w:t>.</w:t>
      </w:r>
    </w:p>
    <w:p w14:paraId="10986F25" w14:textId="77777777" w:rsidR="00936EFD" w:rsidRDefault="00936EFD" w:rsidP="00936EFD">
      <w:pPr>
        <w:spacing w:after="0"/>
        <w:ind w:firstLine="709"/>
        <w:rPr>
          <w:lang w:val="uk-UA"/>
        </w:rPr>
      </w:pPr>
    </w:p>
    <w:p w14:paraId="7A0AF358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6. </w:t>
      </w:r>
      <w:proofErr w:type="spellStart"/>
      <w:r w:rsidRPr="00936EFD">
        <w:rPr>
          <w:lang w:val="uk-UA"/>
        </w:rPr>
        <w:t>Investing</w:t>
      </w:r>
      <w:proofErr w:type="spellEnd"/>
      <w:r w:rsidRPr="00936EFD">
        <w:rPr>
          <w:lang w:val="uk-UA"/>
        </w:rPr>
        <w:t>.</w:t>
      </w:r>
    </w:p>
    <w:p w14:paraId="11266198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This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most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popular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simple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ways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earn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money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market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It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involves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buying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holding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coins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for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long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period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time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waiting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their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value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grow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Usually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from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few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months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to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year</w:t>
      </w:r>
      <w:proofErr w:type="spellEnd"/>
      <w:r w:rsidRPr="00936EFD">
        <w:rPr>
          <w:lang w:val="uk-UA"/>
        </w:rPr>
        <w:t>.</w:t>
      </w:r>
    </w:p>
    <w:p w14:paraId="087AC9FB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lastRenderedPageBreak/>
        <w:t xml:space="preserve">   </w:t>
      </w:r>
      <w:proofErr w:type="spellStart"/>
      <w:r w:rsidRPr="00936EFD">
        <w:rPr>
          <w:lang w:val="uk-UA"/>
        </w:rPr>
        <w:t>Pros</w:t>
      </w:r>
      <w:proofErr w:type="spellEnd"/>
    </w:p>
    <w:p w14:paraId="69A359C7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- </w:t>
      </w:r>
      <w:proofErr w:type="spellStart"/>
      <w:r w:rsidRPr="00936EFD">
        <w:rPr>
          <w:lang w:val="uk-UA"/>
        </w:rPr>
        <w:t>High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income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potential</w:t>
      </w:r>
      <w:proofErr w:type="spellEnd"/>
      <w:r w:rsidRPr="00936EFD">
        <w:rPr>
          <w:lang w:val="uk-UA"/>
        </w:rPr>
        <w:t>.</w:t>
      </w:r>
    </w:p>
    <w:p w14:paraId="3AB81EF4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- </w:t>
      </w:r>
      <w:proofErr w:type="spellStart"/>
      <w:r w:rsidRPr="00936EFD">
        <w:rPr>
          <w:lang w:val="uk-UA"/>
        </w:rPr>
        <w:t>Ease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execution</w:t>
      </w:r>
      <w:proofErr w:type="spellEnd"/>
      <w:r w:rsidRPr="00936EFD">
        <w:rPr>
          <w:lang w:val="uk-UA"/>
        </w:rPr>
        <w:t>.</w:t>
      </w:r>
    </w:p>
    <w:p w14:paraId="4488538D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- </w:t>
      </w:r>
      <w:proofErr w:type="spellStart"/>
      <w:r w:rsidRPr="00936EFD">
        <w:rPr>
          <w:lang w:val="uk-UA"/>
        </w:rPr>
        <w:t>Long-term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benefits</w:t>
      </w:r>
      <w:proofErr w:type="spellEnd"/>
      <w:r w:rsidRPr="00936EFD">
        <w:rPr>
          <w:lang w:val="uk-UA"/>
        </w:rPr>
        <w:t>.</w:t>
      </w:r>
    </w:p>
    <w:p w14:paraId="3CFA2B0E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Cons</w:t>
      </w:r>
      <w:proofErr w:type="spellEnd"/>
    </w:p>
    <w:p w14:paraId="645281F7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- </w:t>
      </w:r>
      <w:proofErr w:type="spellStart"/>
      <w:r w:rsidRPr="00936EFD">
        <w:rPr>
          <w:lang w:val="uk-UA"/>
        </w:rPr>
        <w:t>High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volatility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Cryptocurrency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markets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fluctuate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wildly</w:t>
      </w:r>
      <w:proofErr w:type="spellEnd"/>
      <w:r w:rsidRPr="00936EFD">
        <w:rPr>
          <w:lang w:val="uk-UA"/>
        </w:rPr>
        <w:t>.</w:t>
      </w:r>
    </w:p>
    <w:p w14:paraId="4C50BE51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- </w:t>
      </w:r>
      <w:proofErr w:type="spellStart"/>
      <w:r w:rsidRPr="00936EFD">
        <w:rPr>
          <w:lang w:val="uk-UA"/>
        </w:rPr>
        <w:t>Risks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fraud</w:t>
      </w:r>
      <w:proofErr w:type="spellEnd"/>
      <w:r w:rsidRPr="00936EFD">
        <w:rPr>
          <w:lang w:val="uk-UA"/>
        </w:rPr>
        <w:t>.</w:t>
      </w:r>
    </w:p>
    <w:p w14:paraId="50A1FE3E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- </w:t>
      </w:r>
      <w:proofErr w:type="spellStart"/>
      <w:r w:rsidRPr="00936EFD">
        <w:rPr>
          <w:lang w:val="uk-UA"/>
        </w:rPr>
        <w:t>Requirement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knowledge</w:t>
      </w:r>
      <w:proofErr w:type="spellEnd"/>
      <w:r w:rsidRPr="00936EFD">
        <w:rPr>
          <w:lang w:val="uk-UA"/>
        </w:rPr>
        <w:t>.</w:t>
      </w:r>
    </w:p>
    <w:p w14:paraId="71A38209" w14:textId="7777777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conclusion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we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conclude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that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cryptocurrency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provides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almost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unlimited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opportunities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zarobotka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regardless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knowledge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capabilities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experience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If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you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already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master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your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business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you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can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sell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your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skills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exchanges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earn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your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own</w:t>
      </w:r>
      <w:proofErr w:type="spellEnd"/>
      <w:r w:rsidRPr="00936EFD">
        <w:rPr>
          <w:lang w:val="uk-UA"/>
        </w:rPr>
        <w:t xml:space="preserve">. </w:t>
      </w:r>
      <w:proofErr w:type="spellStart"/>
      <w:r w:rsidRPr="00936EFD">
        <w:rPr>
          <w:lang w:val="uk-UA"/>
        </w:rPr>
        <w:t>And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you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are</w:t>
      </w:r>
      <w:proofErr w:type="spellEnd"/>
      <w:r w:rsidRPr="00936EFD">
        <w:rPr>
          <w:lang w:val="uk-UA"/>
        </w:rPr>
        <w:t xml:space="preserve"> a </w:t>
      </w:r>
      <w:proofErr w:type="spellStart"/>
      <w:r w:rsidRPr="00936EFD">
        <w:rPr>
          <w:lang w:val="uk-UA"/>
        </w:rPr>
        <w:t>beginner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then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for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you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there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are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passive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types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of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earnings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that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do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not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require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direct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involvement</w:t>
      </w:r>
      <w:proofErr w:type="spellEnd"/>
      <w:r w:rsidRPr="00936EFD">
        <w:rPr>
          <w:lang w:val="uk-UA"/>
        </w:rPr>
        <w:t xml:space="preserve">, </w:t>
      </w:r>
      <w:proofErr w:type="spellStart"/>
      <w:r w:rsidRPr="00936EFD">
        <w:rPr>
          <w:lang w:val="uk-UA"/>
        </w:rPr>
        <w:t>but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bring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income</w:t>
      </w:r>
      <w:proofErr w:type="spellEnd"/>
      <w:r w:rsidRPr="00936EFD">
        <w:rPr>
          <w:lang w:val="uk-UA"/>
        </w:rPr>
        <w:t xml:space="preserve">. </w:t>
      </w:r>
    </w:p>
    <w:p w14:paraId="089CA680" w14:textId="28C09A97" w:rsidR="00936EFD" w:rsidRPr="00936EFD" w:rsidRDefault="00936EFD" w:rsidP="00936EFD">
      <w:pPr>
        <w:spacing w:after="0"/>
        <w:ind w:firstLine="709"/>
        <w:rPr>
          <w:lang w:val="uk-UA"/>
        </w:rPr>
      </w:pPr>
      <w:r w:rsidRPr="00936EFD">
        <w:rPr>
          <w:lang w:val="uk-UA"/>
        </w:rPr>
        <w:t xml:space="preserve">   </w:t>
      </w:r>
      <w:proofErr w:type="spellStart"/>
      <w:r w:rsidRPr="00936EFD">
        <w:rPr>
          <w:lang w:val="uk-UA"/>
        </w:rPr>
        <w:t>Everything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is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in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your</w:t>
      </w:r>
      <w:proofErr w:type="spellEnd"/>
      <w:r w:rsidRPr="00936EFD">
        <w:rPr>
          <w:lang w:val="uk-UA"/>
        </w:rPr>
        <w:t xml:space="preserve"> </w:t>
      </w:r>
      <w:proofErr w:type="spellStart"/>
      <w:r w:rsidRPr="00936EFD">
        <w:rPr>
          <w:lang w:val="uk-UA"/>
        </w:rPr>
        <w:t>hands</w:t>
      </w:r>
      <w:proofErr w:type="spellEnd"/>
      <w:r w:rsidRPr="00936EFD">
        <w:rPr>
          <w:lang w:val="uk-UA"/>
        </w:rPr>
        <w:t>!</w:t>
      </w:r>
    </w:p>
    <w:sectPr w:rsidR="00936EFD" w:rsidRPr="00936E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BC"/>
    <w:rsid w:val="00105E84"/>
    <w:rsid w:val="004F7D46"/>
    <w:rsid w:val="006C0B77"/>
    <w:rsid w:val="007B49BC"/>
    <w:rsid w:val="008242FF"/>
    <w:rsid w:val="00870751"/>
    <w:rsid w:val="00922C48"/>
    <w:rsid w:val="00936EFD"/>
    <w:rsid w:val="009B591B"/>
    <w:rsid w:val="00B915B7"/>
    <w:rsid w:val="00BF5657"/>
    <w:rsid w:val="00D122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ED7A"/>
  <w15:chartTrackingRefBased/>
  <w15:docId w15:val="{932533FF-1240-4ED1-8DA9-E21C822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4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9B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49B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B49B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B49B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B49B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B49B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B49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4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4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4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49B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B49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49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4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49B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B4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Настя</dc:creator>
  <cp:keywords/>
  <dc:description/>
  <cp:lastModifiedBy>Настя Настя</cp:lastModifiedBy>
  <cp:revision>2</cp:revision>
  <dcterms:created xsi:type="dcterms:W3CDTF">2025-01-13T16:31:00Z</dcterms:created>
  <dcterms:modified xsi:type="dcterms:W3CDTF">2025-01-13T16:31:00Z</dcterms:modified>
</cp:coreProperties>
</file>