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Зразки перекладу</w:t>
      </w:r>
    </w:p>
    <w:p w14:paraId="00000002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1" w:name="_b73d7mopfpw" w:colFirst="0" w:colLast="0"/>
      <w:bookmarkEnd w:id="1"/>
      <w:r>
        <w:rPr>
          <w:rFonts w:ascii="Gungsuh" w:eastAsia="Gungsuh" w:hAnsi="Gungsuh" w:cs="Gungsuh"/>
          <w:i/>
          <w:color w:val="000000"/>
        </w:rPr>
        <w:t>1. Англійська → Українська</w:t>
      </w:r>
    </w:p>
    <w:p w14:paraId="00000003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Technology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integral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daily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lives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rapid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advancement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shaping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various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industries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04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"Технології стали невід'ємною частиною нашого повсякденного життя, і їхній стрімкий розвиток формує майбутнє різних галузей."</w:t>
      </w:r>
    </w:p>
    <w:p w14:paraId="00000005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2" w:name="_veyatxinyt17" w:colFirst="0" w:colLast="0"/>
      <w:bookmarkEnd w:id="2"/>
      <w:r>
        <w:rPr>
          <w:rFonts w:ascii="Gungsuh" w:eastAsia="Gungsuh" w:hAnsi="Gungsuh" w:cs="Gungsuh"/>
          <w:i/>
          <w:color w:val="000000"/>
        </w:rPr>
        <w:t>2. Українська → Англійська</w:t>
      </w:r>
    </w:p>
    <w:p w14:paraId="00000006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"Освіта є основою для розвитку суспільства, і кожна країна повинна забезпечити рівний досту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 до знань."</w:t>
      </w:r>
    </w:p>
    <w:p w14:paraId="00000007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foundation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society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country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ensure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equal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access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08" w14:textId="77777777" w:rsidR="00AC123F" w:rsidRDefault="00AC123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3" w:name="_p2kc06t7jxi5" w:colFirst="0" w:colLast="0"/>
      <w:bookmarkEnd w:id="3"/>
      <w:r>
        <w:rPr>
          <w:rFonts w:ascii="Gungsuh" w:eastAsia="Gungsuh" w:hAnsi="Gungsuh" w:cs="Gungsuh"/>
          <w:i/>
          <w:color w:val="000000"/>
        </w:rPr>
        <w:t>3. Російська → Англійська</w:t>
      </w:r>
    </w:p>
    <w:p w14:paraId="0000000A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Климатические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изменения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оказывают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большое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влияние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сельское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хозяйство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требует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немедленных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 для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смягчения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0B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Climate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change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significant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agriculture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requires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immediate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measures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mitigate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0C" w14:textId="77777777" w:rsidR="00AC123F" w:rsidRDefault="00AC123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D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4" w:name="_khjopvocuteb" w:colFirst="0" w:colLast="0"/>
      <w:bookmarkEnd w:id="4"/>
      <w:r>
        <w:rPr>
          <w:rFonts w:ascii="Gungsuh" w:eastAsia="Gungsuh" w:hAnsi="Gungsuh" w:cs="Gungsuh"/>
          <w:i/>
          <w:color w:val="000000"/>
        </w:rPr>
        <w:t>4. Англійська → Російська</w:t>
      </w:r>
    </w:p>
    <w:p w14:paraId="0000000E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growing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importance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keting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component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successful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0F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Растущее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значение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цифрового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маркетинга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сделало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ключевым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элементом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успешных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бизнес-стратегий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10" w14:textId="77777777" w:rsidR="00AC123F" w:rsidRDefault="00AC123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5" w:name="_1pa2hy1j53wm" w:colFirst="0" w:colLast="0"/>
      <w:bookmarkEnd w:id="5"/>
      <w:r>
        <w:rPr>
          <w:rFonts w:ascii="Gungsuh" w:eastAsia="Gungsuh" w:hAnsi="Gungsuh" w:cs="Gungsuh"/>
          <w:i/>
          <w:color w:val="000000"/>
        </w:rPr>
        <w:t>5. Російська → Українська</w:t>
      </w:r>
    </w:p>
    <w:p w14:paraId="00000012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Современные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технологии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позволяют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работать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общаться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больших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расстояниях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выходя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дома."</w:t>
      </w:r>
    </w:p>
    <w:p w14:paraId="00000013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"Сучасні технології дозволяють нам працювати та спілкуватися на великих відстанях, не виходячи з дому."</w:t>
      </w:r>
    </w:p>
    <w:p w14:paraId="00000014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6" w:name="_a5e75hdouuhs" w:colFirst="0" w:colLast="0"/>
      <w:bookmarkEnd w:id="6"/>
      <w:r>
        <w:rPr>
          <w:rFonts w:ascii="Gungsuh" w:eastAsia="Gungsuh" w:hAnsi="Gungsuh" w:cs="Gungsuh"/>
          <w:i/>
          <w:color w:val="000000"/>
        </w:rPr>
        <w:t>1. Англійська → Українська (Технології)</w:t>
      </w:r>
    </w:p>
    <w:p w14:paraId="00000015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Artificial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(AI)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refers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simulation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machines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programmed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learn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humans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idea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machines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mimic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functions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problem-solving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perception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decision-making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AI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various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fields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robotics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healthcare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finance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rapid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advancements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expected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significantly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industries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years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16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"Штучний інте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лект (ШІ) відноситься до симуляції людського інтелекту в машинах, які запрограмовані мислити та вчитися як люди. Концепція ШІ базується на ідеї, що машини можуть бути змодельовані так, щоб імітувати когнітивні функції, такі як навчання, розв'язування пробл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ем, сприйняття та прийняття рішень. ШІ застосовується в різних галузях, таких як робототехніка, охорона здоров'я, освіта та фінанси. Швидкий розвиток технологій ШІ, ймовірно, матиме значний вплив на індустрії та людське життя в найближчі роки."</w:t>
      </w:r>
    </w:p>
    <w:p w14:paraId="00000017" w14:textId="77777777" w:rsidR="00AC123F" w:rsidRDefault="00AC123F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8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7" w:name="_w50wyi9fso4k" w:colFirst="0" w:colLast="0"/>
      <w:bookmarkEnd w:id="7"/>
      <w:r>
        <w:rPr>
          <w:rFonts w:ascii="Gungsuh" w:eastAsia="Gungsuh" w:hAnsi="Gungsuh" w:cs="Gungsuh"/>
          <w:i/>
          <w:color w:val="000000"/>
        </w:rPr>
        <w:t>2. Українс</w:t>
      </w:r>
      <w:r>
        <w:rPr>
          <w:rFonts w:ascii="Gungsuh" w:eastAsia="Gungsuh" w:hAnsi="Gungsuh" w:cs="Gungsuh"/>
          <w:i/>
          <w:color w:val="000000"/>
        </w:rPr>
        <w:t>ька → Англійська (Культура)</w:t>
      </w:r>
    </w:p>
    <w:p w14:paraId="00000019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"Українська культура має багаті історичні корені, що сягають до давніх часів. Вона характеризується великою різноманітністю в музиці, літературі, образотворчому мистецтві та народних традиціях. Традиційні українські 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емесла, такі як вишивка, кераміка та ткацтво, мають величезне культурне значення, а українська кухня славиться своїми смачними стравами, такими як борщ, вареники і сало."</w:t>
      </w:r>
    </w:p>
    <w:p w14:paraId="0000001A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Ukrainian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culture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rich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roots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back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characterized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great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diversity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visual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folk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traditions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Traditional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Ukrainian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crafts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embroidery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pottery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weaving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significant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cultural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Ukrainian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cuisine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famous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delicious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dishes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borscht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dumplings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lard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1B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8" w:name="_dbt39xym592w" w:colFirst="0" w:colLast="0"/>
      <w:bookmarkEnd w:id="8"/>
      <w:r>
        <w:rPr>
          <w:rFonts w:ascii="Gungsuh" w:eastAsia="Gungsuh" w:hAnsi="Gungsuh" w:cs="Gungsuh"/>
          <w:i/>
          <w:color w:val="000000"/>
        </w:rPr>
        <w:t>3. Російська → Англійська (Історія)</w:t>
      </w:r>
    </w:p>
    <w:p w14:paraId="0000001C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"Велика французька революція, що почалася в 1789 році, була однією з найважливіших подій в історії Франції та Європи. Вона привела до скасування монархії, встановленн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 республіканського правління та великих соціальних і політичних змін. Революція змінила не лише Францію, але й вплинула на всю Європу, викликавши хвилю революцій у багатьох країнах."</w:t>
      </w:r>
    </w:p>
    <w:p w14:paraId="0000001D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French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Revolution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began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1789,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events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France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Europe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abolition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monarchy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establishment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government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significant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political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evolution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changed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France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influenced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Europe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sparking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revolutions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countries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1E" w14:textId="77777777" w:rsidR="00AC123F" w:rsidRDefault="00AC123F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9" w:name="_pf1aaetqoooz" w:colFirst="0" w:colLast="0"/>
      <w:bookmarkEnd w:id="9"/>
    </w:p>
    <w:p w14:paraId="0000001F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10" w:name="_7wjmwnglqd00" w:colFirst="0" w:colLast="0"/>
      <w:bookmarkEnd w:id="10"/>
      <w:r>
        <w:rPr>
          <w:rFonts w:ascii="Gungsuh" w:eastAsia="Gungsuh" w:hAnsi="Gungsuh" w:cs="Gungsuh"/>
          <w:i/>
          <w:color w:val="000000"/>
        </w:rPr>
        <w:t>4. Англійська → Російська (Економіка)</w:t>
      </w:r>
    </w:p>
    <w:p w14:paraId="00000020" w14:textId="77777777" w:rsidR="00AC123F" w:rsidRDefault="00AC123F"/>
    <w:p w14:paraId="00000021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greatly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impacted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rise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technologies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E-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commerce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banking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currencies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transforming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conduct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financial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transactions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companies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adopt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tools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traditional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models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replaced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innovative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solutions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greater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convenience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efficiency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22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Мировая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экономика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была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значительно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затронута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ростом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цифровых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технологий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Электронная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коммерция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онлайн-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банкинг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цифровые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юты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трансформируют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способы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ведения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бизнеса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совершения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финансовых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транзакций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По мере того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больше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компаний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используют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цифровые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инструменты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традиционные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бизнес-модели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заменяются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инновационными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решениями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которые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предлагают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большую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удобство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тивность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."</w:t>
      </w:r>
    </w:p>
    <w:p w14:paraId="00000023" w14:textId="77777777" w:rsidR="00AC123F" w:rsidRDefault="00456D05">
      <w:pPr>
        <w:pStyle w:val="3"/>
        <w:keepNext w:val="0"/>
        <w:keepLines w:val="0"/>
        <w:spacing w:before="280"/>
        <w:rPr>
          <w:rFonts w:ascii="Times New Roman" w:eastAsia="Times New Roman" w:hAnsi="Times New Roman" w:cs="Times New Roman"/>
          <w:i/>
          <w:color w:val="000000"/>
        </w:rPr>
      </w:pPr>
      <w:bookmarkStart w:id="11" w:name="_xy4m99e1fm69" w:colFirst="0" w:colLast="0"/>
      <w:bookmarkEnd w:id="11"/>
      <w:r>
        <w:rPr>
          <w:rFonts w:ascii="Gungsuh" w:eastAsia="Gungsuh" w:hAnsi="Gungsuh" w:cs="Gungsuh"/>
          <w:i/>
          <w:color w:val="000000"/>
        </w:rPr>
        <w:t>5. Російська → Українська (Політика)</w:t>
      </w:r>
    </w:p>
    <w:p w14:paraId="00000024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Оригінал: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"Політична стабільність є однією з основних умов економічного розвитку. Вона забезпечує передбачуваність для бізнесу, що сприяє залученню інвестицій і розвитку інфраструктури. Однак політичні кризи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можуть мати серйозні наслідки для економіки та суспільства, викликаючи зниження рівня життя та соціальні проблеми."</w:t>
      </w:r>
    </w:p>
    <w:p w14:paraId="00000025" w14:textId="77777777" w:rsidR="00AC123F" w:rsidRDefault="00456D05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Переклад: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"Політична стабільність є однією з основних умов економічного розвитку. Вона забезпечує передбачуваність для бізнесу, що сприяє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залученню інвестицій та розвитку інфраструктури. Однак політичні кризи можуть мати серйозні наслідки для економіки та суспільства, викликаючи зниження рівня життя та соціальні проблеми."</w:t>
      </w:r>
    </w:p>
    <w:p w14:paraId="00000026" w14:textId="77777777" w:rsidR="00AC123F" w:rsidRDefault="00AC123F">
      <w:pPr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7" w14:textId="77777777" w:rsidR="00AC123F" w:rsidRDefault="00AC123F">
      <w:pPr>
        <w:rPr>
          <w:sz w:val="28"/>
          <w:szCs w:val="28"/>
        </w:rPr>
      </w:pPr>
    </w:p>
    <w:p w14:paraId="00000028" w14:textId="77777777" w:rsidR="00AC123F" w:rsidRDefault="00AC123F">
      <w:pPr>
        <w:rPr>
          <w:sz w:val="28"/>
          <w:szCs w:val="28"/>
        </w:rPr>
      </w:pPr>
    </w:p>
    <w:sectPr w:rsidR="00AC123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8B4F0" w14:textId="77777777" w:rsidR="00456D05" w:rsidRDefault="00456D05">
      <w:pPr>
        <w:spacing w:line="240" w:lineRule="auto"/>
      </w:pPr>
      <w:r>
        <w:separator/>
      </w:r>
    </w:p>
  </w:endnote>
  <w:endnote w:type="continuationSeparator" w:id="0">
    <w:p w14:paraId="2E116DF6" w14:textId="77777777" w:rsidR="00456D05" w:rsidRDefault="0045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D470" w14:textId="77777777" w:rsidR="00456D05" w:rsidRDefault="00456D05">
      <w:pPr>
        <w:spacing w:line="240" w:lineRule="auto"/>
      </w:pPr>
      <w:r>
        <w:separator/>
      </w:r>
    </w:p>
  </w:footnote>
  <w:footnote w:type="continuationSeparator" w:id="0">
    <w:p w14:paraId="5CF7577F" w14:textId="77777777" w:rsidR="00456D05" w:rsidRDefault="0045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77777777" w:rsidR="00AC123F" w:rsidRDefault="00AC12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3F"/>
    <w:rsid w:val="00456D05"/>
    <w:rsid w:val="00AC123F"/>
    <w:rsid w:val="00E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52621-09CA-4477-96C9-633F9383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3576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2025-04-06T14:14:00Z</dcterms:created>
  <dcterms:modified xsi:type="dcterms:W3CDTF">2025-04-06T14:14:00Z</dcterms:modified>
</cp:coreProperties>
</file>