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uppressAutoHyphens w:val="true"/>
        <w:bidi w:val="0"/>
        <w:spacing w:lineRule="auto" w:line="360" w:before="0" w:after="0"/>
        <w:ind w:left="0" w:right="0" w:hanging="0"/>
        <w:jc w:val="left"/>
        <w:textAlignment w:val="baseline"/>
        <w:rPr>
          <w:rFonts w:ascii="Times New Roman" w:hAnsi="Times New Roman" w:eastAsia="Times New Roman" w:cs="Times New Roman"/>
          <w:b/>
          <w:bCs/>
          <w:sz w:val="28"/>
          <w:szCs w:val="28"/>
          <w:lang w:val="ru-RU" w:bidi="ar-SA"/>
        </w:rPr>
      </w:pPr>
      <w:r>
        <w:rPr>
          <w:rFonts w:eastAsia="Times New Roman" w:cs="Times New Roman" w:ascii="Times New Roman" w:hAnsi="Times New Roman"/>
          <w:b/>
          <w:bCs/>
          <w:sz w:val="28"/>
          <w:szCs w:val="28"/>
          <w:lang w:val="ru-RU" w:bidi="ar-SA"/>
        </w:rPr>
        <w:t xml:space="preserve">УДК </w:t>
      </w:r>
      <w:r>
        <w:rPr>
          <w:rFonts w:eastAsia="Times New Roman" w:cs="Times New Roman" w:ascii="Times New Roman" w:hAnsi="Times New Roman"/>
          <w:sz w:val="28"/>
          <w:szCs w:val="28"/>
          <w:lang w:val="ru-RU" w:bidi="ar-SA"/>
        </w:rPr>
        <w:t>338.1</w:t>
      </w:r>
    </w:p>
    <w:p>
      <w:pPr>
        <w:pStyle w:val="Normal"/>
        <w:spacing w:lineRule="auto" w:line="360"/>
        <w:ind w:firstLine="709"/>
        <w:jc w:val="right"/>
        <w:rPr>
          <w:sz w:val="30"/>
          <w:szCs w:val="30"/>
        </w:rPr>
      </w:pPr>
      <w:r>
        <w:rPr>
          <w:rFonts w:eastAsia="Times New Roman" w:cs="Times New Roman" w:ascii="Times New Roman" w:hAnsi="Times New Roman"/>
          <w:b/>
          <w:bCs/>
          <w:sz w:val="30"/>
          <w:szCs w:val="30"/>
          <w:lang w:val="ru-RU" w:bidi="ar-SA"/>
        </w:rPr>
        <w:t xml:space="preserve">Наймушина Эмма Дмитриевна </w:t>
      </w:r>
    </w:p>
    <w:p>
      <w:pPr>
        <w:pStyle w:val="Normal"/>
        <w:spacing w:lineRule="auto" w:line="360"/>
        <w:ind w:firstLine="709"/>
        <w:jc w:val="right"/>
        <w:rPr>
          <w:sz w:val="30"/>
          <w:szCs w:val="30"/>
        </w:rPr>
      </w:pPr>
      <w:r>
        <w:rPr>
          <w:rFonts w:eastAsia="Times New Roman" w:cs="Times New Roman" w:ascii="Times New Roman" w:hAnsi="Times New Roman"/>
          <w:b/>
          <w:bCs/>
          <w:sz w:val="30"/>
          <w:szCs w:val="30"/>
          <w:lang w:val="ru-RU" w:bidi="ar-SA"/>
        </w:rPr>
        <w:t>Собченко Полина Аркадьевна</w:t>
      </w:r>
    </w:p>
    <w:p>
      <w:pPr>
        <w:pStyle w:val="Normal"/>
        <w:spacing w:lineRule="auto" w:line="360"/>
        <w:ind w:firstLine="709"/>
        <w:jc w:val="right"/>
        <w:rPr>
          <w:b w:val="false"/>
          <w:bCs w:val="false"/>
          <w:sz w:val="30"/>
          <w:szCs w:val="30"/>
        </w:rPr>
      </w:pPr>
      <w:r>
        <w:rPr>
          <w:rFonts w:eastAsia="Times New Roman" w:cs="Times New Roman" w:ascii="Times New Roman" w:hAnsi="Times New Roman"/>
          <w:b w:val="false"/>
          <w:bCs w:val="false"/>
          <w:sz w:val="30"/>
          <w:szCs w:val="30"/>
          <w:lang w:val="ru-RU" w:bidi="ar-SA"/>
        </w:rPr>
        <w:t>студенты 2 курса бакалавриата</w:t>
      </w:r>
    </w:p>
    <w:p>
      <w:pPr>
        <w:pStyle w:val="Normal"/>
        <w:spacing w:lineRule="auto" w:line="360"/>
        <w:ind w:firstLine="709"/>
        <w:jc w:val="right"/>
        <w:rPr/>
      </w:pPr>
      <w:r>
        <w:rPr>
          <w:rFonts w:eastAsia="Times New Roman" w:cs="Times New Roman" w:ascii="Times New Roman" w:hAnsi="Times New Roman"/>
          <w:b w:val="false"/>
          <w:bCs w:val="false"/>
          <w:sz w:val="30"/>
          <w:szCs w:val="30"/>
          <w:lang w:val="ru-RU" w:bidi="ar-SA"/>
        </w:rPr>
        <w:t xml:space="preserve">Научный руководитель: доцент кафедры государственного и территориального управления </w:t>
      </w:r>
    </w:p>
    <w:p>
      <w:pPr>
        <w:pStyle w:val="Normal"/>
        <w:spacing w:lineRule="auto" w:line="360"/>
        <w:ind w:firstLine="709"/>
        <w:jc w:val="right"/>
        <w:rPr/>
      </w:pPr>
      <w:r>
        <w:rPr>
          <w:rFonts w:eastAsia="Times New Roman" w:cs="Times New Roman" w:ascii="Times New Roman" w:hAnsi="Times New Roman"/>
          <w:b w:val="false"/>
          <w:bCs w:val="false"/>
          <w:sz w:val="30"/>
          <w:szCs w:val="30"/>
          <w:lang w:val="ru-RU" w:bidi="ar-SA"/>
        </w:rPr>
        <w:t>Михайлова Марина Владиславовна</w:t>
      </w:r>
    </w:p>
    <w:p>
      <w:pPr>
        <w:pStyle w:val="Normal"/>
        <w:spacing w:lineRule="auto" w:line="360"/>
        <w:ind w:firstLine="709"/>
        <w:jc w:val="right"/>
        <w:rPr>
          <w:rFonts w:ascii="Times New Roman" w:hAnsi="Times New Roman" w:eastAsia="Times New Roman" w:cs="Times New Roman"/>
          <w:b/>
          <w:bCs/>
          <w:sz w:val="30"/>
          <w:szCs w:val="30"/>
          <w:lang w:val="ru-RU" w:bidi="ar-SA"/>
        </w:rPr>
      </w:pPr>
      <w:r>
        <w:rPr>
          <w:rFonts w:eastAsia="Times New Roman" w:cs="Times New Roman" w:ascii="Times New Roman" w:hAnsi="Times New Roman"/>
          <w:b/>
          <w:bCs/>
          <w:sz w:val="30"/>
          <w:szCs w:val="30"/>
          <w:lang w:val="ru-RU" w:bidi="ar-SA"/>
        </w:rPr>
      </w:r>
    </w:p>
    <w:p>
      <w:pPr>
        <w:pStyle w:val="Normal"/>
        <w:widowControl/>
        <w:suppressAutoHyphens w:val="true"/>
        <w:bidi w:val="0"/>
        <w:spacing w:lineRule="auto" w:line="360" w:before="0" w:after="0"/>
        <w:ind w:left="0" w:right="0" w:firstLine="850"/>
        <w:jc w:val="center"/>
        <w:textAlignment w:val="baseline"/>
        <w:rPr>
          <w:rFonts w:ascii="Times New Roman" w:hAnsi="Times New Roman" w:eastAsia="Times New Roman" w:cs="Times New Roman"/>
          <w:b/>
          <w:bCs/>
          <w:sz w:val="30"/>
          <w:szCs w:val="30"/>
          <w:lang w:val="ru-RU" w:bidi="ar-SA"/>
        </w:rPr>
      </w:pPr>
      <w:r>
        <w:rPr>
          <w:rFonts w:eastAsia="Times New Roman" w:cs="Times New Roman" w:ascii="Times New Roman" w:hAnsi="Times New Roman"/>
          <w:b/>
          <w:bCs/>
          <w:sz w:val="30"/>
          <w:szCs w:val="30"/>
          <w:lang w:val="ru-RU" w:bidi="ar-SA"/>
        </w:rPr>
        <w:t>НУЖНА ЛИ ЦИФРОВИЗАЦИЯ МАЛОМУ БИЗНЕСУ: МИФЫ И РЕАЛЬНОСТЬ?</w:t>
      </w:r>
    </w:p>
    <w:p>
      <w:pPr>
        <w:pStyle w:val="Standard"/>
        <w:rPr>
          <w:sz w:val="30"/>
          <w:szCs w:val="30"/>
        </w:rPr>
      </w:pPr>
      <w:r>
        <w:rPr>
          <w:sz w:val="30"/>
          <w:szCs w:val="30"/>
        </w:rPr>
      </w:r>
    </w:p>
    <w:p>
      <w:pPr>
        <w:pStyle w:val="Standard"/>
        <w:rPr>
          <w:sz w:val="30"/>
          <w:szCs w:val="30"/>
        </w:rPr>
      </w:pPr>
      <w:r>
        <w:rPr>
          <w:sz w:val="30"/>
          <w:szCs w:val="30"/>
        </w:rPr>
      </w:r>
    </w:p>
    <w:p>
      <w:pPr>
        <w:pStyle w:val="Standard"/>
        <w:widowControl/>
        <w:suppressAutoHyphens w:val="true"/>
        <w:bidi w:val="0"/>
        <w:spacing w:before="0" w:after="0"/>
        <w:ind w:left="0" w:right="0" w:hanging="0"/>
        <w:jc w:val="left"/>
        <w:textAlignment w:val="baseline"/>
        <w:rPr>
          <w:rFonts w:ascii="Times New Roman" w:hAnsi="Times New Roman"/>
          <w:sz w:val="30"/>
          <w:szCs w:val="30"/>
        </w:rPr>
      </w:pPr>
      <w:r>
        <w:rPr>
          <w:rFonts w:cs="Times New Roman" w:ascii="Times New Roman" w:hAnsi="Times New Roman"/>
          <w:i/>
          <w:iCs/>
          <w:sz w:val="30"/>
          <w:szCs w:val="30"/>
        </w:rPr>
        <w:t xml:space="preserve">Аннотация: </w:t>
      </w:r>
      <w:r>
        <w:rPr>
          <w:rFonts w:cs="Times New Roman" w:ascii="Times New Roman" w:hAnsi="Times New Roman"/>
          <w:sz w:val="30"/>
          <w:szCs w:val="30"/>
        </w:rPr>
        <w:t>в статье</w:t>
      </w:r>
      <w:r>
        <w:rPr>
          <w:rFonts w:cs="Times New Roman" w:ascii="Times New Roman" w:hAnsi="Times New Roman"/>
          <w:i/>
          <w:iCs/>
          <w:sz w:val="30"/>
          <w:szCs w:val="30"/>
        </w:rPr>
        <w:t xml:space="preserve"> </w:t>
      </w:r>
      <w:r>
        <w:rPr>
          <w:rFonts w:cs="Times New Roman" w:ascii="Times New Roman" w:hAnsi="Times New Roman"/>
          <w:sz w:val="30"/>
          <w:szCs w:val="30"/>
        </w:rPr>
        <w:t>анализируется процесс цифровизации малого бизнеса в Российской Федерации. В ходе проведенной работы были рассмотрены мифы и реальная ситуация в стране, касающиеся информационной трансформации сектора малого бизнеса. Также подробно описана конъюнктура цифровизации за последние несколько лет</w:t>
      </w:r>
      <w:r>
        <w:rPr>
          <w:rFonts w:cs="Times New Roman" w:ascii="Times New Roman" w:hAnsi="Times New Roman"/>
          <w:sz w:val="30"/>
          <w:szCs w:val="30"/>
          <w:lang w:val="en-US"/>
        </w:rPr>
        <w:t xml:space="preserve"> </w:t>
      </w:r>
      <w:r>
        <w:rPr>
          <w:rFonts w:cs="Times New Roman" w:ascii="Times New Roman" w:hAnsi="Times New Roman"/>
          <w:sz w:val="30"/>
          <w:szCs w:val="30"/>
        </w:rPr>
        <w:t>и выявлены критерии для проведения в компании успешного научно-технического сценария.</w:t>
      </w:r>
    </w:p>
    <w:p>
      <w:pPr>
        <w:pStyle w:val="Standard"/>
        <w:rPr>
          <w:rFonts w:ascii="Times New Roman" w:hAnsi="Times New Roman"/>
          <w:sz w:val="30"/>
          <w:szCs w:val="30"/>
        </w:rPr>
      </w:pPr>
      <w:r>
        <w:rPr>
          <w:rFonts w:cs="Times New Roman" w:ascii="Times New Roman" w:hAnsi="Times New Roman"/>
          <w:i/>
          <w:iCs/>
          <w:sz w:val="30"/>
          <w:szCs w:val="30"/>
        </w:rPr>
        <w:t>Ключевые слова:</w:t>
      </w:r>
      <w:r>
        <w:rPr>
          <w:rFonts w:cs="Times New Roman" w:ascii="Times New Roman" w:hAnsi="Times New Roman"/>
          <w:sz w:val="30"/>
          <w:szCs w:val="30"/>
        </w:rPr>
        <w:t xml:space="preserve"> цифровизация, малый бизнес, информационные технологии, процесс, трансформация, компания, миф. </w:t>
      </w:r>
    </w:p>
    <w:p>
      <w:pPr>
        <w:pStyle w:val="Standard"/>
        <w:rPr>
          <w:rFonts w:ascii="Times New Roman" w:hAnsi="Times New Roman"/>
          <w:sz w:val="30"/>
          <w:szCs w:val="30"/>
        </w:rPr>
      </w:pPr>
      <w:r>
        <w:rPr>
          <w:rFonts w:ascii="Times New Roman" w:hAnsi="Times New Roman"/>
          <w:sz w:val="30"/>
          <w:szCs w:val="30"/>
        </w:rPr>
      </w:r>
    </w:p>
    <w:p>
      <w:pPr>
        <w:pStyle w:val="Standard"/>
        <w:rPr>
          <w:rFonts w:ascii="Times New Roman" w:hAnsi="Times New Roman"/>
          <w:sz w:val="30"/>
          <w:szCs w:val="30"/>
        </w:rPr>
      </w:pPr>
      <w:r>
        <w:rPr>
          <w:rFonts w:ascii="Times New Roman" w:hAnsi="Times New Roman"/>
          <w:sz w:val="30"/>
          <w:szCs w:val="30"/>
        </w:rPr>
      </w:r>
    </w:p>
    <w:p>
      <w:pPr>
        <w:pStyle w:val="Standard"/>
        <w:jc w:val="right"/>
        <w:rPr>
          <w:rFonts w:ascii="Times New Roman" w:hAnsi="Times New Roman"/>
          <w:sz w:val="30"/>
          <w:szCs w:val="30"/>
        </w:rPr>
      </w:pPr>
      <w:r>
        <w:rPr>
          <w:rFonts w:ascii="Times New Roman" w:hAnsi="Times New Roman"/>
          <w:b/>
          <w:bCs/>
          <w:sz w:val="30"/>
          <w:szCs w:val="30"/>
        </w:rPr>
        <w:t xml:space="preserve">Naimushina Emma Dmitrievna </w:t>
        <w:br/>
        <w:t>Sobchenko Polina Arkadyevna</w:t>
      </w:r>
      <w:r>
        <w:rPr>
          <w:rFonts w:ascii="Times New Roman" w:hAnsi="Times New Roman"/>
          <w:sz w:val="30"/>
          <w:szCs w:val="30"/>
        </w:rPr>
        <w:br/>
        <w:t>2nd year undergraduate students</w:t>
        <w:br/>
        <w:t>Scientific supervisor:</w:t>
      </w:r>
    </w:p>
    <w:p>
      <w:pPr>
        <w:pStyle w:val="Standard"/>
        <w:jc w:val="right"/>
        <w:rPr>
          <w:rFonts w:ascii="Times New Roman" w:hAnsi="Times New Roman"/>
          <w:sz w:val="30"/>
          <w:szCs w:val="30"/>
        </w:rPr>
      </w:pPr>
      <w:r>
        <w:rPr>
          <w:rFonts w:ascii="Times New Roman" w:hAnsi="Times New Roman"/>
          <w:sz w:val="30"/>
          <w:szCs w:val="30"/>
        </w:rPr>
        <w:t xml:space="preserve"> </w:t>
      </w:r>
      <w:r>
        <w:rPr>
          <w:rFonts w:ascii="Times New Roman" w:hAnsi="Times New Roman"/>
          <w:sz w:val="30"/>
          <w:szCs w:val="30"/>
        </w:rPr>
        <w:t xml:space="preserve">Associate Professor of the Department of State and Territorial Administration </w:t>
        <w:br/>
        <w:t>Mikhailova Marina Vladislavovna</w:t>
      </w:r>
    </w:p>
    <w:p>
      <w:pPr>
        <w:pStyle w:val="Standard"/>
        <w:jc w:val="right"/>
        <w:rPr>
          <w:rFonts w:ascii="Times New Roman" w:hAnsi="Times New Roman"/>
          <w:sz w:val="30"/>
          <w:szCs w:val="30"/>
        </w:rPr>
      </w:pPr>
      <w:r>
        <w:rPr>
          <w:rFonts w:ascii="Times New Roman" w:hAnsi="Times New Roman"/>
          <w:sz w:val="30"/>
          <w:szCs w:val="30"/>
        </w:rPr>
      </w:r>
    </w:p>
    <w:p>
      <w:pPr>
        <w:pStyle w:val="Standard"/>
        <w:jc w:val="right"/>
        <w:rPr>
          <w:rFonts w:ascii="Times New Roman" w:hAnsi="Times New Roman"/>
          <w:sz w:val="30"/>
          <w:szCs w:val="30"/>
        </w:rPr>
      </w:pPr>
      <w:r>
        <w:rPr>
          <w:rFonts w:ascii="Times New Roman" w:hAnsi="Times New Roman"/>
          <w:sz w:val="30"/>
          <w:szCs w:val="30"/>
        </w:rPr>
      </w:r>
    </w:p>
    <w:p>
      <w:pPr>
        <w:pStyle w:val="Standard"/>
        <w:widowControl/>
        <w:suppressAutoHyphens w:val="true"/>
        <w:bidi w:val="0"/>
        <w:spacing w:before="0" w:after="0"/>
        <w:ind w:left="0" w:right="0" w:firstLine="850"/>
        <w:jc w:val="left"/>
        <w:textAlignment w:val="baseline"/>
        <w:rPr>
          <w:rFonts w:ascii="Times New Roman" w:hAnsi="Times New Roman"/>
          <w:b/>
          <w:bCs/>
          <w:sz w:val="30"/>
          <w:szCs w:val="30"/>
        </w:rPr>
      </w:pPr>
      <w:r>
        <w:rPr>
          <w:rFonts w:ascii="Times New Roman" w:hAnsi="Times New Roman"/>
          <w:b/>
          <w:bCs/>
          <w:sz w:val="30"/>
          <w:szCs w:val="30"/>
        </w:rPr>
        <w:t>DOES SMALL BUSINESS NEED DIGITALIZATION: MYTHS AND REALITY?</w:t>
      </w:r>
    </w:p>
    <w:p>
      <w:pPr>
        <w:pStyle w:val="Standard"/>
        <w:rPr>
          <w:rFonts w:ascii="Times New Roman" w:hAnsi="Times New Roman"/>
          <w:sz w:val="30"/>
          <w:szCs w:val="30"/>
        </w:rPr>
      </w:pPr>
      <w:r>
        <w:rPr>
          <w:rFonts w:ascii="Times New Roman" w:hAnsi="Times New Roman"/>
          <w:sz w:val="30"/>
          <w:szCs w:val="30"/>
        </w:rPr>
      </w:r>
    </w:p>
    <w:p>
      <w:pPr>
        <w:pStyle w:val="Standard"/>
        <w:rPr>
          <w:rFonts w:ascii="Times New Roman" w:hAnsi="Times New Roman"/>
          <w:sz w:val="30"/>
          <w:szCs w:val="30"/>
        </w:rPr>
      </w:pPr>
      <w:r>
        <w:rPr>
          <w:rFonts w:ascii="Times New Roman" w:hAnsi="Times New Roman"/>
          <w:sz w:val="30"/>
          <w:szCs w:val="30"/>
        </w:rPr>
      </w:r>
    </w:p>
    <w:p>
      <w:pPr>
        <w:pStyle w:val="Standard"/>
        <w:rPr>
          <w:rFonts w:ascii="Times New Roman" w:hAnsi="Times New Roman"/>
          <w:sz w:val="30"/>
          <w:szCs w:val="30"/>
        </w:rPr>
      </w:pPr>
      <w:r>
        <w:rPr>
          <w:rFonts w:ascii="Times New Roman" w:hAnsi="Times New Roman"/>
          <w:i/>
          <w:iCs/>
          <w:sz w:val="30"/>
          <w:szCs w:val="30"/>
        </w:rPr>
        <w:t>Abstract:</w:t>
      </w:r>
      <w:r>
        <w:rPr>
          <w:rFonts w:ascii="Times New Roman" w:hAnsi="Times New Roman"/>
          <w:sz w:val="30"/>
          <w:szCs w:val="30"/>
        </w:rPr>
        <w:t xml:space="preserve"> the article analyzes the process of digitalization of small business in the Russian Federation. In the course of the work carried out, myths and the real situation in the country concerning the information transformation of the small business sector were considered. The situation of digitalization over the past few years is also described in detail and the criteria for conducting a successful scientific and technical scenario in the company are identified.</w:t>
      </w:r>
    </w:p>
    <w:p>
      <w:pPr>
        <w:pStyle w:val="Standard"/>
        <w:rPr>
          <w:rFonts w:ascii="Times New Roman" w:hAnsi="Times New Roman"/>
          <w:sz w:val="30"/>
          <w:szCs w:val="30"/>
        </w:rPr>
      </w:pPr>
      <w:r>
        <w:rPr>
          <w:rFonts w:ascii="Times New Roman" w:hAnsi="Times New Roman"/>
          <w:sz w:val="30"/>
          <w:szCs w:val="30"/>
        </w:rPr>
      </w:r>
    </w:p>
    <w:p>
      <w:pPr>
        <w:pStyle w:val="Standard"/>
        <w:rPr>
          <w:rFonts w:ascii="Times New Roman" w:hAnsi="Times New Roman"/>
          <w:sz w:val="30"/>
          <w:szCs w:val="30"/>
        </w:rPr>
      </w:pPr>
      <w:r>
        <w:rPr>
          <w:rFonts w:ascii="Times New Roman" w:hAnsi="Times New Roman"/>
          <w:i/>
          <w:iCs/>
          <w:sz w:val="30"/>
          <w:szCs w:val="30"/>
        </w:rPr>
        <w:t>Keywords</w:t>
      </w:r>
      <w:r>
        <w:rPr>
          <w:rFonts w:ascii="Times New Roman" w:hAnsi="Times New Roman"/>
          <w:sz w:val="30"/>
          <w:szCs w:val="30"/>
        </w:rPr>
        <w:t>: digitalization, small business, information technology, process, transformation, company, myth.</w:t>
      </w:r>
    </w:p>
    <w:p>
      <w:pPr>
        <w:pStyle w:val="Standard"/>
        <w:rPr>
          <w:rFonts w:ascii="Times New Roman" w:hAnsi="Times New Roman"/>
          <w:b w:val="false"/>
          <w:bCs w:val="false"/>
          <w:color w:val="000000"/>
          <w:sz w:val="30"/>
          <w:szCs w:val="30"/>
        </w:rPr>
      </w:pPr>
      <w:r>
        <w:rPr>
          <w:rFonts w:ascii="Times New Roman" w:hAnsi="Times New Roman"/>
          <w:b w:val="false"/>
          <w:bCs w:val="false"/>
          <w:color w:val="000000"/>
          <w:sz w:val="30"/>
          <w:szCs w:val="30"/>
        </w:rPr>
      </w:r>
    </w:p>
    <w:p>
      <w:pPr>
        <w:pStyle w:val="Textbody"/>
        <w:rPr>
          <w:rFonts w:ascii="Times New Roman" w:hAnsi="Times New Roman"/>
          <w:sz w:val="30"/>
          <w:szCs w:val="30"/>
        </w:rPr>
      </w:pPr>
      <w:r>
        <w:rPr>
          <w:rFonts w:ascii="Times New Roman" w:hAnsi="Times New Roman"/>
          <w:sz w:val="30"/>
          <w:szCs w:val="30"/>
        </w:rPr>
      </w:r>
    </w:p>
    <w:p>
      <w:pPr>
        <w:pStyle w:val="2"/>
        <w:keepNext w:val="true"/>
        <w:widowControl/>
        <w:suppressAutoHyphens w:val="true"/>
        <w:bidi w:val="0"/>
        <w:spacing w:lineRule="auto" w:line="240" w:before="200" w:after="120"/>
        <w:ind w:left="0" w:right="0" w:firstLine="850"/>
        <w:jc w:val="left"/>
        <w:textAlignment w:val="baseline"/>
        <w:rPr>
          <w:rFonts w:ascii="Times New Roman" w:hAnsi="Times New Roman"/>
          <w:sz w:val="30"/>
          <w:szCs w:val="30"/>
        </w:rPr>
      </w:pPr>
      <w:r>
        <w:rPr>
          <w:rFonts w:ascii="Times New Roman" w:hAnsi="Times New Roman"/>
          <w:b w:val="false"/>
          <w:bCs w:val="false"/>
          <w:color w:val="000000"/>
          <w:sz w:val="30"/>
          <w:szCs w:val="30"/>
        </w:rPr>
        <w:t xml:space="preserve">Цифровизация – современная реальность, касающаяся нас всех. Это </w:t>
      </w:r>
      <w:r>
        <w:rPr>
          <w:rFonts w:eastAsia="Times New Roman" w:cs="Times New Roman" w:ascii="Times New Roman" w:hAnsi="Times New Roman"/>
          <w:b w:val="false"/>
          <w:bCs w:val="false"/>
          <w:color w:val="000000" w:themeColor="text1"/>
          <w:sz w:val="30"/>
          <w:szCs w:val="30"/>
          <w:shd w:fill="FFFFFF" w:val="clear"/>
          <w:lang w:bidi="ar-SA"/>
        </w:rPr>
        <w:t xml:space="preserve">повсеместное внедрение цифровых технологий в различные сферы жизнедеятельности: промышленность, экономику, образование, культуру и т. п. </w:t>
      </w:r>
    </w:p>
    <w:p>
      <w:pPr>
        <w:pStyle w:val="Textbody"/>
        <w:widowControl/>
        <w:suppressAutoHyphens w:val="true"/>
        <w:bidi w:val="0"/>
        <w:spacing w:lineRule="auto" w:line="240" w:before="0" w:after="140"/>
        <w:ind w:left="0" w:right="0" w:firstLine="850"/>
        <w:jc w:val="left"/>
        <w:textAlignment w:val="baseline"/>
        <w:rPr>
          <w:rFonts w:ascii="Times New Roman" w:hAnsi="Times New Roman"/>
          <w:sz w:val="30"/>
          <w:szCs w:val="30"/>
        </w:rPr>
      </w:pPr>
      <w:r>
        <w:rPr>
          <w:rFonts w:cs="Times New Roman" w:ascii="Times New Roman" w:hAnsi="Times New Roman"/>
          <w:color w:val="000000" w:themeColor="text1"/>
          <w:sz w:val="30"/>
          <w:szCs w:val="30"/>
          <w:lang w:bidi="ar-SA"/>
        </w:rPr>
        <w:t xml:space="preserve">Данное явление </w:t>
      </w:r>
      <w:r>
        <w:rPr>
          <w:rFonts w:eastAsia="Times New Roman" w:cs="Times New Roman" w:ascii="Times New Roman" w:hAnsi="Times New Roman"/>
          <w:color w:val="000000" w:themeColor="text1"/>
          <w:sz w:val="30"/>
          <w:szCs w:val="30"/>
          <w:shd w:fill="FFFFFF" w:val="clear"/>
          <w:lang w:bidi="ar-SA"/>
        </w:rPr>
        <w:t>вызвано стремительным развитием информационных технологий, электроники и коммуникаций в большинстве стран мира.</w:t>
      </w:r>
      <w:r>
        <w:rPr>
          <w:rFonts w:eastAsia="Times New Roman" w:cs="Times New Roman" w:ascii="Times New Roman" w:hAnsi="Times New Roman"/>
          <w:color w:val="000000" w:themeColor="text1"/>
          <w:sz w:val="30"/>
          <w:szCs w:val="30"/>
          <w:shd w:fill="FFFFFF" w:val="clear"/>
          <w:lang w:val="en-US" w:bidi="ar-SA"/>
        </w:rPr>
        <w:t xml:space="preserve"> </w:t>
      </w:r>
      <w:r>
        <w:rPr>
          <w:rFonts w:eastAsia="Times New Roman" w:cs="Times New Roman" w:ascii="Times New Roman" w:hAnsi="Times New Roman"/>
          <w:color w:val="000000" w:themeColor="text1"/>
          <w:sz w:val="30"/>
          <w:szCs w:val="30"/>
          <w:shd w:fill="FFFFFF" w:val="clear"/>
          <w:lang w:bidi="ar-SA"/>
        </w:rPr>
        <w:t xml:space="preserve">Основой процесса цифровизации выступает интернет. Со всех сторон нас окружают цифровые технологии: они есть в каждом доме и учреждении, на предприятиях и заводах, в школах и университетах. </w:t>
      </w:r>
    </w:p>
    <w:p>
      <w:pPr>
        <w:pStyle w:val="2"/>
        <w:keepNext w:val="true"/>
        <w:widowControl/>
        <w:suppressAutoHyphens w:val="true"/>
        <w:bidi w:val="0"/>
        <w:spacing w:lineRule="auto" w:line="240" w:before="200" w:after="120"/>
        <w:ind w:left="0" w:right="0" w:firstLine="850"/>
        <w:jc w:val="left"/>
        <w:textAlignment w:val="baseline"/>
        <w:rPr>
          <w:rFonts w:ascii="Times New Roman" w:hAnsi="Times New Roman"/>
          <w:sz w:val="30"/>
          <w:szCs w:val="30"/>
        </w:rPr>
      </w:pPr>
      <w:r>
        <w:rPr>
          <w:rFonts w:ascii="Times New Roman" w:hAnsi="Times New Roman"/>
          <w:b w:val="false"/>
          <w:bCs w:val="false"/>
          <w:color w:val="000000"/>
          <w:sz w:val="30"/>
          <w:szCs w:val="30"/>
        </w:rPr>
        <w:t>Сфера бизнеса также оказалась подвержена изменениям в информационном поле</w:t>
      </w:r>
      <w:r>
        <w:rPr>
          <w:rFonts w:cs="Times New Roman" w:ascii="Times New Roman" w:hAnsi="Times New Roman"/>
          <w:b w:val="false"/>
          <w:bCs w:val="false"/>
          <w:color w:val="000000" w:themeColor="text1"/>
          <w:sz w:val="30"/>
          <w:szCs w:val="30"/>
        </w:rPr>
        <w:t>. Все больше и б</w:t>
      </w:r>
      <w:r>
        <w:rPr>
          <w:rFonts w:eastAsia="Times New Roman" w:cs="Times New Roman" w:ascii="Times New Roman" w:hAnsi="Times New Roman"/>
          <w:b w:val="false"/>
          <w:bCs w:val="false"/>
          <w:color w:val="000000" w:themeColor="text1"/>
          <w:sz w:val="30"/>
          <w:szCs w:val="30"/>
          <w:lang w:bidi="ar-SA"/>
        </w:rPr>
        <w:t>ольше руководителей компаний и предпринимателей осознают необходимость изменений. Цифровая трансформация является одним из важнейших направлений, благодаря которой возможно совершить новый технологический прорыв в мировой экономике. При значительном сокращении затрат и оптимизации производственных процессов для сохранения окружающей среды, экономии человеческих, денежных и временных ресурсов, а также повышения уровня жизни в целом.</w:t>
      </w:r>
    </w:p>
    <w:p>
      <w:pPr>
        <w:pStyle w:val="Textbody"/>
        <w:widowControl/>
        <w:suppressAutoHyphens w:val="true"/>
        <w:bidi w:val="0"/>
        <w:spacing w:lineRule="auto" w:line="240" w:before="0" w:after="140"/>
        <w:ind w:left="0" w:right="0" w:firstLine="850"/>
        <w:jc w:val="left"/>
        <w:textAlignment w:val="baseline"/>
        <w:rPr>
          <w:rFonts w:ascii="Times New Roman" w:hAnsi="Times New Roman"/>
          <w:sz w:val="30"/>
          <w:szCs w:val="30"/>
        </w:rPr>
      </w:pPr>
      <w:r>
        <w:rPr>
          <w:rFonts w:cs="Times New Roman" w:ascii="Times New Roman" w:hAnsi="Times New Roman"/>
          <w:color w:val="000000" w:themeColor="text1"/>
          <w:sz w:val="30"/>
          <w:szCs w:val="30"/>
          <w:lang w:bidi="ar-SA"/>
        </w:rPr>
        <w:t>В процессе внедрения инноваторских решений в компаниях и на предприятиях зачастую можно встретиться со сложностями. В их число вступают мифы, в которые могут верить заказчики. Рассмотрим наиболее часто встречающиеся из них далее.</w:t>
      </w:r>
    </w:p>
    <w:p>
      <w:pPr>
        <w:pStyle w:val="Textbody"/>
        <w:widowControl/>
        <w:suppressAutoHyphens w:val="true"/>
        <w:bidi w:val="0"/>
        <w:spacing w:lineRule="auto" w:line="240" w:before="0" w:after="140"/>
        <w:ind w:left="0" w:right="0" w:firstLine="850"/>
        <w:jc w:val="left"/>
        <w:textAlignment w:val="baseline"/>
        <w:rPr>
          <w:rFonts w:ascii="Times New Roman" w:hAnsi="Times New Roman"/>
          <w:sz w:val="30"/>
          <w:szCs w:val="30"/>
        </w:rPr>
      </w:pPr>
      <w:r>
        <w:rPr>
          <w:rFonts w:cs="Times New Roman" w:ascii="Times New Roman" w:hAnsi="Times New Roman"/>
          <w:color w:val="000000" w:themeColor="text1"/>
          <w:sz w:val="30"/>
          <w:szCs w:val="30"/>
          <w:lang w:bidi="ar-SA"/>
        </w:rPr>
        <w:t xml:space="preserve">Существует мнение, что цифровизация требуется абсолютно всем. Однако это и есть один из мифов. Ведь по различным факторам далеко не все готовы к переходу в Индустрию 4.0. Ввод научно-технических решений отличается от внедрения иных учетных систем, скажем таких, как ERP (организационная стратегия интеграции производства и операций) или EAM (система управления основными фондами). Что говорить о цифровых решениях, если даже при работе с этими программами фирмы сталкиваются с преградами и вызовами. </w:t>
      </w:r>
    </w:p>
    <w:p>
      <w:pPr>
        <w:pStyle w:val="Textbody"/>
        <w:widowControl/>
        <w:suppressAutoHyphens w:val="true"/>
        <w:bidi w:val="0"/>
        <w:spacing w:lineRule="auto" w:line="240" w:before="0" w:after="140"/>
        <w:ind w:left="0" w:right="0" w:firstLine="850"/>
        <w:jc w:val="left"/>
        <w:textAlignment w:val="baseline"/>
        <w:rPr>
          <w:rFonts w:ascii="Times New Roman" w:hAnsi="Times New Roman"/>
          <w:sz w:val="30"/>
          <w:szCs w:val="30"/>
        </w:rPr>
      </w:pPr>
      <w:r>
        <w:rPr>
          <w:rFonts w:cs="Times New Roman" w:ascii="Times New Roman" w:hAnsi="Times New Roman"/>
          <w:color w:val="000000" w:themeColor="text1"/>
          <w:sz w:val="30"/>
          <w:szCs w:val="30"/>
          <w:lang w:bidi="ar-SA"/>
        </w:rPr>
        <w:t>О цифровых сценариях рано говорить в случаях, когда есть слабая автоматизация базовых процессов, разлад в методологическом обеспечении и нормативно-справочной информации (НСИ). В России многие управленцы принимают цифровизацию как дань моде. Из-за неимения соответствующего опыта и неготовности к переменам предприниматели совершают достаточное количество ошибок.</w:t>
      </w:r>
    </w:p>
    <w:p>
      <w:pPr>
        <w:pStyle w:val="Textbody"/>
        <w:widowControl/>
        <w:suppressAutoHyphens w:val="true"/>
        <w:bidi w:val="0"/>
        <w:spacing w:lineRule="auto" w:line="240" w:before="0" w:after="140"/>
        <w:ind w:left="0" w:right="0" w:firstLine="850"/>
        <w:jc w:val="left"/>
        <w:textAlignment w:val="baseline"/>
        <w:rPr>
          <w:rFonts w:ascii="Times New Roman" w:hAnsi="Times New Roman"/>
          <w:sz w:val="30"/>
          <w:szCs w:val="30"/>
        </w:rPr>
      </w:pPr>
      <w:r>
        <w:rPr>
          <w:rFonts w:cs="Times New Roman" w:ascii="Times New Roman" w:hAnsi="Times New Roman"/>
          <w:color w:val="000000" w:themeColor="text1"/>
          <w:sz w:val="30"/>
          <w:szCs w:val="30"/>
          <w:lang w:bidi="ar-SA"/>
        </w:rPr>
        <w:t xml:space="preserve">Вдобавок существует вымысел о том, что цифровизация — это дорогой процесс. С самого начала цифровая инициатива проходит через обусловленные этапы координирования. Одним из таковых является подготовка и согласование технико-экономического обоснования (ТЭО). Его целью выступает определение финансовой необходимости внедрения цифрового сценария. На ранней стадии ТЭО дает точное понимание о возможности разработки организационно-технической системы (PdM) с учетом имеющихся ресурсов и технологий компании. Получается, что лица, которые принимают решения, знают о потенциальном размере затрат на проект, сроках его окупаемости и результатах работ. Существуют методы оптимизации стоимости проекта на случай, если сумма на реализацию процесса цифровизации оказывается больше ожидаемой. В пример можно привести применение разнообразных вариантов размещения решения: в облаке и на мощностях клиента. Собственно правильный выбор разрешает оптимизировать стоимость владения для конкретной фирмы. </w:t>
      </w:r>
    </w:p>
    <w:p>
      <w:pPr>
        <w:pStyle w:val="Textbody"/>
        <w:widowControl/>
        <w:suppressAutoHyphens w:val="true"/>
        <w:bidi w:val="0"/>
        <w:spacing w:lineRule="auto" w:line="240" w:before="0" w:after="140"/>
        <w:ind w:left="0" w:right="0" w:firstLine="850"/>
        <w:jc w:val="left"/>
        <w:textAlignment w:val="baseline"/>
        <w:rPr>
          <w:rFonts w:ascii="Times New Roman" w:hAnsi="Times New Roman"/>
          <w:sz w:val="30"/>
          <w:szCs w:val="30"/>
        </w:rPr>
      </w:pPr>
      <w:r>
        <w:rPr>
          <w:rFonts w:cs="Times New Roman" w:ascii="Times New Roman" w:hAnsi="Times New Roman"/>
          <w:color w:val="000000" w:themeColor="text1"/>
          <w:sz w:val="30"/>
          <w:szCs w:val="30"/>
          <w:lang w:bidi="ar-SA"/>
        </w:rPr>
        <w:t xml:space="preserve">Про процесс внедрения информационных технологий тоже существует миф. Якобы эта процедура занимает много времени и требует приостановки производственной деятельности, что в свою очередь говорит о наличии больших материальных потерь. Хотя практика введения цифровых решений достаточно молода, она уже довольно обширна и разнообразна. Естественно, проекты не обходятся без выделения ресурсов. Начиная от предварительного обследования и заканчивая эксплуатацией, сам процесс занимает 9-18 месяцев. Это зависит от разных факторов. Скажем, от организационно-функционального объема или готовности инфраструктуры предприятия и т. п. </w:t>
      </w:r>
    </w:p>
    <w:p>
      <w:pPr>
        <w:pStyle w:val="Textbody"/>
        <w:widowControl/>
        <w:suppressAutoHyphens w:val="true"/>
        <w:bidi w:val="0"/>
        <w:spacing w:lineRule="auto" w:line="240" w:before="0" w:after="140"/>
        <w:ind w:left="0" w:right="0" w:firstLine="850"/>
        <w:jc w:val="left"/>
        <w:textAlignment w:val="baseline"/>
        <w:rPr>
          <w:rFonts w:ascii="Times New Roman" w:hAnsi="Times New Roman"/>
          <w:sz w:val="30"/>
          <w:szCs w:val="30"/>
        </w:rPr>
      </w:pPr>
      <w:r>
        <w:rPr>
          <w:rFonts w:cs="Times New Roman" w:ascii="Times New Roman" w:hAnsi="Times New Roman"/>
          <w:color w:val="000000" w:themeColor="text1"/>
          <w:sz w:val="30"/>
          <w:szCs w:val="30"/>
          <w:lang w:bidi="ar-SA"/>
        </w:rPr>
        <w:t xml:space="preserve">Не стоит забывать о том, что ввод цифровых решений можно поделить на условные этапы, следить за промежуточными результатами и принимать решения о последующем внедрении. Например, поначалу поправить сбор, хранение и анализ информации на базе, чтобы обнаружить неполадки и сбои, а после ввести математические модели для составления прогнозов. Таким образом, производственный процесс будет непрерывным и цифровизация пройдет менее болезненно. </w:t>
      </w:r>
    </w:p>
    <w:p>
      <w:pPr>
        <w:pStyle w:val="Textbody"/>
        <w:widowControl/>
        <w:suppressAutoHyphens w:val="true"/>
        <w:bidi w:val="0"/>
        <w:spacing w:lineRule="auto" w:line="240" w:before="0" w:after="140"/>
        <w:ind w:left="0" w:right="0" w:firstLine="850"/>
        <w:jc w:val="left"/>
        <w:textAlignment w:val="baseline"/>
        <w:rPr>
          <w:rFonts w:ascii="Times New Roman" w:hAnsi="Times New Roman"/>
          <w:sz w:val="30"/>
          <w:szCs w:val="30"/>
        </w:rPr>
      </w:pPr>
      <w:r>
        <w:rPr>
          <w:rFonts w:cs="Times New Roman" w:ascii="Times New Roman" w:hAnsi="Times New Roman"/>
          <w:color w:val="000000" w:themeColor="text1"/>
          <w:sz w:val="30"/>
          <w:szCs w:val="30"/>
          <w:lang w:bidi="ar-SA"/>
        </w:rPr>
        <w:t>Заблуждением является еще и абсолютная убежденность в том, что цифровизация не потребует переквалификации персонала. Для проведения трансформации на PdM-проектах повышенное внимание уделяют именно управлениям изменениями. После введения инновационного решения действительность безусловно изменится. Предположим, что оборудование будет рекомендовано системой к выводу в ремонт до того момента, как настанут события, к которым приспособился в свою очередь персонал.</w:t>
      </w:r>
    </w:p>
    <w:p>
      <w:pPr>
        <w:pStyle w:val="Textbody"/>
        <w:widowControl/>
        <w:suppressAutoHyphens w:val="true"/>
        <w:bidi w:val="0"/>
        <w:spacing w:lineRule="auto" w:line="240" w:before="0" w:after="140"/>
        <w:ind w:left="0" w:right="0" w:firstLine="850"/>
        <w:jc w:val="left"/>
        <w:textAlignment w:val="baseline"/>
        <w:rPr>
          <w:rFonts w:ascii="Times New Roman" w:hAnsi="Times New Roman"/>
          <w:sz w:val="30"/>
          <w:szCs w:val="30"/>
        </w:rPr>
      </w:pPr>
      <w:r>
        <w:rPr>
          <w:rFonts w:cs="Times New Roman" w:ascii="Times New Roman" w:hAnsi="Times New Roman"/>
          <w:color w:val="000000" w:themeColor="text1"/>
          <w:sz w:val="30"/>
          <w:szCs w:val="30"/>
          <w:lang w:bidi="ar-SA"/>
        </w:rPr>
        <w:t xml:space="preserve">Потому к важным задачам в части управления преобразованиями относятся: подготовку сотрудников к необходимости изменить обычный стиль поведения при работе в информационных системах; увеличение доверия к информационным системам; выработку у сотрудников привычки постоянного обучения. </w:t>
      </w:r>
    </w:p>
    <w:p>
      <w:pPr>
        <w:pStyle w:val="Textbody"/>
        <w:widowControl/>
        <w:suppressAutoHyphens w:val="true"/>
        <w:bidi w:val="0"/>
        <w:spacing w:lineRule="auto" w:line="240" w:before="0" w:after="140"/>
        <w:ind w:left="0" w:right="0" w:firstLine="850"/>
        <w:jc w:val="left"/>
        <w:textAlignment w:val="baseline"/>
        <w:rPr>
          <w:rFonts w:ascii="Times New Roman" w:hAnsi="Times New Roman"/>
          <w:sz w:val="30"/>
          <w:szCs w:val="30"/>
        </w:rPr>
      </w:pPr>
      <w:r>
        <w:rPr>
          <w:rFonts w:cs="Times New Roman" w:ascii="Times New Roman" w:hAnsi="Times New Roman"/>
          <w:color w:val="000000" w:themeColor="text1"/>
          <w:sz w:val="30"/>
          <w:szCs w:val="30"/>
          <w:lang w:bidi="ar-SA"/>
        </w:rPr>
        <w:t>Реальный опыт показывает, что все вышеперечисленные и другие мифы существуют лишь до того момента, пока заказчик не решится на внедрение новоиспеченных технологий и не погрузится в сам процесс. Главное не бояться развеять предрассудки и наконец-то осмелиться на перемены, дающие практический эффект.[</w:t>
      </w:r>
      <w:r>
        <w:rPr>
          <w:rFonts w:cs="Times New Roman" w:ascii="Times New Roman" w:hAnsi="Times New Roman"/>
          <w:color w:val="000000" w:themeColor="text1"/>
          <w:sz w:val="30"/>
          <w:szCs w:val="30"/>
          <w:lang w:val="en-US" w:bidi="ar-SA"/>
        </w:rPr>
        <w:t>1]</w:t>
      </w:r>
    </w:p>
    <w:p>
      <w:pPr>
        <w:pStyle w:val="2"/>
        <w:keepNext w:val="true"/>
        <w:widowControl/>
        <w:shd w:val="clear" w:color="auto" w:fill="FFFFFF"/>
        <w:suppressAutoHyphens w:val="true"/>
        <w:bidi w:val="0"/>
        <w:spacing w:lineRule="auto" w:line="240" w:before="0" w:after="255"/>
        <w:ind w:left="0" w:right="0" w:firstLine="850"/>
        <w:jc w:val="left"/>
        <w:textAlignment w:val="baseline"/>
        <w:rPr>
          <w:rFonts w:ascii="Times New Roman" w:hAnsi="Times New Roman"/>
          <w:sz w:val="30"/>
          <w:szCs w:val="30"/>
        </w:rPr>
      </w:pPr>
      <w:r>
        <w:rPr>
          <w:rFonts w:ascii="Times New Roman" w:hAnsi="Times New Roman"/>
          <w:b w:val="false"/>
          <w:bCs w:val="false"/>
          <w:color w:val="222222"/>
          <w:sz w:val="30"/>
          <w:szCs w:val="30"/>
        </w:rPr>
        <w:t xml:space="preserve">Что же касается реальной ситуации? </w:t>
      </w:r>
      <w:r>
        <w:rPr>
          <w:rFonts w:eastAsia="Times New Roman" w:cs="Times New Roman" w:ascii="Times New Roman" w:hAnsi="Times New Roman"/>
          <w:b w:val="false"/>
          <w:bCs w:val="false"/>
          <w:color w:val="000000" w:themeColor="text1"/>
          <w:sz w:val="30"/>
          <w:szCs w:val="30"/>
        </w:rPr>
        <w:t>На каком этапе цифровой трансформации сейчас находится российский малый бизнес?</w:t>
      </w:r>
    </w:p>
    <w:p>
      <w:pPr>
        <w:pStyle w:val="Textbody"/>
        <w:widowControl/>
        <w:suppressAutoHyphens w:val="true"/>
        <w:bidi w:val="0"/>
        <w:spacing w:lineRule="auto" w:line="240" w:before="0" w:after="140"/>
        <w:ind w:left="0" w:right="0" w:firstLine="850"/>
        <w:jc w:val="left"/>
        <w:textAlignment w:val="baseline"/>
        <w:rPr>
          <w:rFonts w:ascii="Times New Roman" w:hAnsi="Times New Roman"/>
          <w:sz w:val="30"/>
          <w:szCs w:val="30"/>
        </w:rPr>
      </w:pPr>
      <w:r>
        <w:rPr>
          <w:rFonts w:eastAsia="Times New Roman" w:cs="Times New Roman" w:ascii="Times New Roman" w:hAnsi="Times New Roman"/>
          <w:color w:val="000000" w:themeColor="text1"/>
          <w:sz w:val="30"/>
          <w:szCs w:val="30"/>
          <w:shd w:fill="FFFFFF" w:val="clear"/>
        </w:rPr>
        <w:t>Сегмент малого бизнеса в России, согласно взгляду специалистов, давно готов к цифровой трансформации, несмотря на то, что не все предприниматели представляют, каким способом ее реализовать и что они получат в итоге. В первую очередь понятие «цифровизация» они понимают как переход в онлайн-формат процессов, связанных с торговлей и продвижением.</w:t>
      </w:r>
    </w:p>
    <w:p>
      <w:pPr>
        <w:pStyle w:val="Textbody"/>
        <w:widowControl/>
        <w:suppressAutoHyphens w:val="true"/>
        <w:bidi w:val="0"/>
        <w:spacing w:lineRule="auto" w:line="240" w:before="0" w:after="140"/>
        <w:ind w:left="0" w:right="0" w:firstLine="850"/>
        <w:jc w:val="left"/>
        <w:textAlignment w:val="baseline"/>
        <w:rPr>
          <w:rFonts w:ascii="Times New Roman" w:hAnsi="Times New Roman"/>
          <w:sz w:val="30"/>
          <w:szCs w:val="30"/>
        </w:rPr>
      </w:pPr>
      <w:r>
        <w:rPr>
          <w:rFonts w:eastAsia="Times New Roman" w:cs="Times New Roman" w:ascii="Times New Roman" w:hAnsi="Times New Roman"/>
          <w:color w:val="000000" w:themeColor="text1"/>
          <w:sz w:val="30"/>
          <w:szCs w:val="30"/>
          <w:shd w:fill="FFFFFF" w:val="clear"/>
        </w:rPr>
        <w:t>Числовой показатель цифровизации малого бизнеса не прекращает возрастать. Осенью 2022 года он составил 52 п.п. Коэффициент находится в позитивной области благодаря росту заинтересованности компаний в информационной безопасности и киберграмотности сотрудников, применению смешанного формата работы и импортозамещения программного обеспечения. Такого рода результаты исследования степени цифровизации малого и среднего бизнеса (BDI – Business Digitalization Index), проведенного банком «Открытие» в 7-й раз.</w:t>
      </w:r>
    </w:p>
    <w:p>
      <w:pPr>
        <w:pStyle w:val="Textbody"/>
        <w:widowControl/>
        <w:suppressAutoHyphens w:val="true"/>
        <w:bidi w:val="0"/>
        <w:spacing w:lineRule="auto" w:line="240" w:before="0" w:after="140"/>
        <w:ind w:left="0" w:right="0" w:firstLine="850"/>
        <w:jc w:val="left"/>
        <w:textAlignment w:val="baseline"/>
        <w:rPr>
          <w:rFonts w:ascii="Times New Roman" w:hAnsi="Times New Roman"/>
          <w:sz w:val="30"/>
          <w:szCs w:val="30"/>
        </w:rPr>
      </w:pPr>
      <w:r>
        <w:rPr>
          <w:rFonts w:cs="Times New Roman" w:ascii="Times New Roman" w:hAnsi="Times New Roman"/>
          <w:color w:val="000000" w:themeColor="text1"/>
          <w:sz w:val="30"/>
          <w:szCs w:val="30"/>
        </w:rPr>
        <w:t xml:space="preserve">Малый бизнес до сих пор уделяет внимание цифровой модификации, вне зависимости от внешних вызовов последних лет. Между субъектов малого бизнеса в России приблизительно 16% компаний обладают высокой степенью цифровизации, 72% – средней, а 12% – низкой. Из числа российских фирм растет применение цифровых технологий с целью обеспечения бизнес-процессов. Невзирая на нехватку доступа к зарубежным сервисам из-за внешних ограничений, не останавливается переход бизнеса в онлайн, но уже с внедрением отечественных IT-решений. 58% компаний полагают, что им удалось урегулировать все технологические трудности и продолжить действовать в прежнем режиме. </w:t>
      </w:r>
    </w:p>
    <w:p>
      <w:pPr>
        <w:pStyle w:val="NormalWeb"/>
        <w:widowControl/>
        <w:shd w:val="clear" w:color="auto" w:fill="FFFFFF"/>
        <w:suppressAutoHyphens w:val="false"/>
        <w:bidi w:val="0"/>
        <w:spacing w:lineRule="auto" w:line="240" w:before="280" w:afterAutospacing="0" w:after="390"/>
        <w:ind w:left="0" w:right="0" w:firstLine="850"/>
        <w:jc w:val="left"/>
        <w:textAlignment w:val="auto"/>
        <w:rPr>
          <w:rFonts w:ascii="Times New Roman" w:hAnsi="Times New Roman"/>
          <w:sz w:val="30"/>
          <w:szCs w:val="30"/>
        </w:rPr>
      </w:pPr>
      <w:r>
        <w:rPr>
          <w:color w:val="000000" w:themeColor="text1"/>
          <w:sz w:val="30"/>
          <w:szCs w:val="30"/>
        </w:rPr>
        <w:t xml:space="preserve">В 2022 году управленцы не так динамично пользовались цифровыми инструментами для раскрутки и совершенствования. В целом секция малого бизнеса сокращала траты в данной категории. Кроме того по сравнению с 2021 годом уменьшилось использование рекламы в сети интернет на 17 п.п. (до 48%) и социальных сетях на 10 п.п. (до 38%). В двое убавилась часть тех, кто создает специальные проекты совместно с блогерами (с 12% до 6%). Наряду с этим прослеживается спад применения социальных сетей. </w:t>
      </w:r>
    </w:p>
    <w:p>
      <w:pPr>
        <w:pStyle w:val="Style15"/>
        <w:keepNext w:val="true"/>
        <w:widowControl/>
        <w:shd w:val="clear" w:color="auto" w:fill="FFFFFF"/>
        <w:suppressAutoHyphens w:val="true"/>
        <w:bidi w:val="0"/>
        <w:spacing w:lineRule="auto" w:line="240" w:before="240" w:after="390"/>
        <w:ind w:left="0" w:right="0" w:firstLine="850"/>
        <w:jc w:val="left"/>
        <w:textAlignment w:val="baseline"/>
        <w:rPr>
          <w:rFonts w:ascii="Times New Roman" w:hAnsi="Times New Roman"/>
          <w:sz w:val="30"/>
          <w:szCs w:val="30"/>
        </w:rPr>
      </w:pPr>
      <w:r>
        <w:rPr>
          <w:rFonts w:cs="Times New Roman" w:ascii="Times New Roman" w:hAnsi="Times New Roman"/>
          <w:color w:val="000000" w:themeColor="text1"/>
          <w:sz w:val="30"/>
          <w:szCs w:val="30"/>
        </w:rPr>
        <w:t>Возникает необходимость в инструментах компьютерной безопасности для бизнеса. Согласно сопоставлению с осенью 2021 года замечается рост внимания к применению антивирусных программ для юридических лиц (40%), специализированных программ ради защиты бизнеса (22%). В 2022 году продолжилась популяризация гибридного формата трудовой деятельности, когда доля сотрудников выводится «на удаленку», а часть остается в офисе. В сегменте малого бизнеса 64% заметили то, что используют целиком или частично удаленный формат работы.</w:t>
      </w:r>
    </w:p>
    <w:p>
      <w:pPr>
        <w:pStyle w:val="Textbody"/>
        <w:widowControl/>
        <w:suppressAutoHyphens w:val="true"/>
        <w:bidi w:val="0"/>
        <w:spacing w:lineRule="auto" w:line="240" w:before="0" w:after="140"/>
        <w:ind w:left="0" w:right="0" w:firstLine="850"/>
        <w:jc w:val="left"/>
        <w:textAlignment w:val="baseline"/>
        <w:rPr>
          <w:rFonts w:ascii="Times New Roman" w:hAnsi="Times New Roman"/>
          <w:sz w:val="30"/>
          <w:szCs w:val="30"/>
        </w:rPr>
      </w:pPr>
      <w:r>
        <w:rPr>
          <w:rFonts w:ascii="Times New Roman" w:hAnsi="Times New Roman"/>
          <w:sz w:val="30"/>
          <w:szCs w:val="30"/>
        </w:rPr>
        <w:t>Существует много мифов, которые препятствуют и замедляют процесс цифровой трансформации в сегменте малого бизнеса. Однако на деле мы понимаем, что цифровизация затрагивает практически всех. Для успешного введения информационных технологий нужно правильно проанализировать целесообразность ввода и готовность компании или предприятия к использованию этих ресурсов. В современной реальности информационные изменения жизненно необходимы бизнесу, потому что от этого зависит развитие, рентабельность и качество работы.[</w:t>
      </w:r>
      <w:r>
        <w:rPr>
          <w:rFonts w:ascii="Times New Roman" w:hAnsi="Times New Roman"/>
          <w:sz w:val="30"/>
          <w:szCs w:val="30"/>
          <w:lang w:val="en-US"/>
        </w:rPr>
        <w:t xml:space="preserve">2], [3], </w:t>
      </w:r>
      <w:r>
        <w:rPr>
          <w:rFonts w:eastAsia="NSimSun" w:cs="Lucida Sans" w:ascii="Times New Roman" w:hAnsi="Times New Roman"/>
          <w:sz w:val="30"/>
          <w:szCs w:val="30"/>
          <w:lang w:val="en-US"/>
        </w:rPr>
        <w:t>[</w:t>
      </w:r>
      <w:r>
        <w:rPr>
          <w:rFonts w:eastAsia="NSimSun" w:cs="Lucida Sans" w:ascii="Times New Roman" w:hAnsi="Times New Roman"/>
          <w:sz w:val="30"/>
          <w:szCs w:val="30"/>
          <w:lang w:val="en-US"/>
        </w:rPr>
        <w:t>4</w:t>
      </w:r>
      <w:r>
        <w:rPr>
          <w:rFonts w:eastAsia="NSimSun" w:cs="Lucida Sans" w:ascii="Times New Roman" w:hAnsi="Times New Roman"/>
          <w:sz w:val="30"/>
          <w:szCs w:val="30"/>
          <w:lang w:val="en-US"/>
        </w:rPr>
        <w:t>]</w:t>
      </w:r>
    </w:p>
    <w:p>
      <w:pPr>
        <w:pStyle w:val="Textbody"/>
        <w:widowControl/>
        <w:suppressAutoHyphens w:val="true"/>
        <w:bidi w:val="0"/>
        <w:spacing w:lineRule="auto" w:line="240" w:before="0" w:after="140"/>
        <w:ind w:left="0" w:right="0" w:firstLine="850"/>
        <w:jc w:val="center"/>
        <w:textAlignment w:val="baseline"/>
        <w:rPr>
          <w:rFonts w:ascii="Times New Roman" w:hAnsi="Times New Roman"/>
          <w:sz w:val="30"/>
          <w:szCs w:val="30"/>
        </w:rPr>
      </w:pPr>
      <w:r>
        <w:rPr>
          <w:rFonts w:ascii="Times New Roman" w:hAnsi="Times New Roman"/>
          <w:sz w:val="30"/>
          <w:szCs w:val="30"/>
        </w:rPr>
        <w:t>СПИСОК ЛИТЕРАТУРЫ</w:t>
      </w:r>
    </w:p>
    <w:p>
      <w:pPr>
        <w:pStyle w:val="Textbody"/>
        <w:widowControl/>
        <w:suppressAutoHyphens w:val="true"/>
        <w:bidi w:val="0"/>
        <w:spacing w:lineRule="auto" w:line="240" w:before="0" w:after="140"/>
        <w:ind w:left="0" w:right="0" w:firstLine="850"/>
        <w:jc w:val="left"/>
        <w:textAlignment w:val="baseline"/>
        <w:rPr/>
      </w:pPr>
      <w:r>
        <w:rPr>
          <w:rFonts w:ascii="Times New Roman" w:hAnsi="Times New Roman"/>
          <w:sz w:val="30"/>
          <w:szCs w:val="30"/>
        </w:rPr>
        <w:t xml:space="preserve">1. Мифы </w:t>
      </w:r>
      <w:r>
        <w:rPr>
          <w:rFonts w:ascii="Times New Roman" w:hAnsi="Times New Roman"/>
          <w:sz w:val="30"/>
          <w:szCs w:val="30"/>
          <w:lang w:val="en-US"/>
        </w:rPr>
        <w:t xml:space="preserve">V/S </w:t>
      </w:r>
      <w:r>
        <w:rPr>
          <w:rFonts w:ascii="Times New Roman" w:hAnsi="Times New Roman"/>
          <w:sz w:val="30"/>
          <w:szCs w:val="30"/>
          <w:lang w:val="ru-RU"/>
        </w:rPr>
        <w:t>реальность: что нужно знать, а что забыть о внедрении инноваций на предприятие / Екатерина Баклунова // КОЛОНКИ — 24 января 2021 [ Электронный ресурс ].- Ресурс доступа</w:t>
      </w:r>
      <w:r>
        <w:rPr>
          <w:rFonts w:ascii="Times New Roman" w:hAnsi="Times New Roman"/>
          <w:sz w:val="30"/>
          <w:szCs w:val="30"/>
          <w:lang w:val="en-US"/>
        </w:rPr>
        <w:t xml:space="preserve"> URL </w:t>
      </w:r>
      <w:hyperlink r:id="rId2">
        <w:r>
          <w:rPr>
            <w:rStyle w:val="-"/>
            <w:rFonts w:ascii="Times New Roman" w:hAnsi="Times New Roman"/>
            <w:sz w:val="30"/>
            <w:szCs w:val="30"/>
            <w:lang w:val="ru-RU"/>
          </w:rPr>
          <w:t>https://rb.ru/opinion/myth-vs-reality-innovation/</w:t>
        </w:r>
      </w:hyperlink>
    </w:p>
    <w:p>
      <w:pPr>
        <w:pStyle w:val="Textbody"/>
        <w:widowControl/>
        <w:suppressAutoHyphens w:val="true"/>
        <w:bidi w:val="0"/>
        <w:spacing w:lineRule="auto" w:line="276" w:before="0" w:after="140"/>
        <w:ind w:left="0" w:right="0" w:firstLine="850"/>
        <w:jc w:val="left"/>
        <w:textAlignment w:val="baseline"/>
        <w:rPr/>
      </w:pPr>
      <w:r>
        <w:rPr>
          <w:sz w:val="28"/>
          <w:szCs w:val="28"/>
          <w:lang w:val="en-US"/>
        </w:rPr>
        <w:t xml:space="preserve">2. </w:t>
      </w:r>
      <w:r>
        <w:rPr>
          <w:sz w:val="28"/>
          <w:szCs w:val="28"/>
          <w:lang w:val="ru-RU"/>
        </w:rPr>
        <w:t xml:space="preserve">Три кита цифровой трансформации субъектов МПС: перевод бизнеса в онлайн-формат, финансовая поддержка, обучение цифровым навыком / Мария Шувалова // 11 июня 2021 </w:t>
      </w:r>
      <w:r>
        <w:rPr>
          <w:rFonts w:ascii="Times New Roman" w:hAnsi="Times New Roman"/>
          <w:sz w:val="28"/>
          <w:szCs w:val="28"/>
          <w:lang w:val="ru-RU"/>
        </w:rPr>
        <w:t>[</w:t>
      </w:r>
      <w:r>
        <w:rPr>
          <w:sz w:val="28"/>
          <w:szCs w:val="28"/>
          <w:lang w:val="ru-RU"/>
        </w:rPr>
        <w:t>Электронный ресурс</w:t>
      </w:r>
      <w:r>
        <w:rPr>
          <w:rFonts w:ascii="Times New Roman" w:hAnsi="Times New Roman"/>
          <w:sz w:val="28"/>
          <w:szCs w:val="28"/>
          <w:lang w:val="ru-RU"/>
        </w:rPr>
        <w:t>]</w:t>
      </w:r>
      <w:r>
        <w:rPr>
          <w:sz w:val="28"/>
          <w:szCs w:val="28"/>
          <w:lang w:val="ru-RU"/>
        </w:rPr>
        <w:t xml:space="preserve">.- Ресурс доступа </w:t>
      </w:r>
      <w:r>
        <w:rPr>
          <w:sz w:val="28"/>
          <w:szCs w:val="28"/>
          <w:lang w:val="en-US"/>
        </w:rPr>
        <w:t xml:space="preserve">URL </w:t>
      </w:r>
      <w:hyperlink r:id="rId3">
        <w:r>
          <w:rPr>
            <w:rStyle w:val="-"/>
            <w:sz w:val="28"/>
            <w:szCs w:val="28"/>
            <w:lang w:val="ru-RU"/>
          </w:rPr>
          <w:t>https://www.garant.ru/article/1467601/</w:t>
        </w:r>
      </w:hyperlink>
    </w:p>
    <w:p>
      <w:pPr>
        <w:pStyle w:val="Standard"/>
        <w:widowControl/>
        <w:suppressAutoHyphens w:val="true"/>
        <w:bidi w:val="0"/>
        <w:spacing w:before="0" w:after="0"/>
        <w:ind w:left="0" w:right="0" w:firstLine="850"/>
        <w:jc w:val="left"/>
        <w:textAlignment w:val="baseline"/>
        <w:rPr/>
      </w:pPr>
      <w:r>
        <w:rPr>
          <w:rFonts w:ascii="Times New Roman" w:hAnsi="Times New Roman"/>
          <w:sz w:val="30"/>
          <w:szCs w:val="30"/>
          <w:lang w:val="en-US"/>
        </w:rPr>
        <w:t xml:space="preserve">3. </w:t>
      </w:r>
      <w:r>
        <w:rPr>
          <w:rFonts w:ascii="Times New Roman" w:hAnsi="Times New Roman"/>
          <w:sz w:val="30"/>
          <w:szCs w:val="30"/>
          <w:lang w:val="ru-RU"/>
        </w:rPr>
        <w:t xml:space="preserve">Банк «Открытие»: интерес малого бизнеса к цифровизации и удаленной работе резко вырос в 2022 году / НАФИ // 10 ноября 2022 // [Электронный ресурс].-Ресурс доступа </w:t>
      </w:r>
      <w:r>
        <w:rPr>
          <w:rFonts w:ascii="Times New Roman" w:hAnsi="Times New Roman"/>
          <w:sz w:val="30"/>
          <w:szCs w:val="30"/>
          <w:lang w:val="en-US"/>
        </w:rPr>
        <w:t xml:space="preserve">URL </w:t>
      </w:r>
      <w:hyperlink r:id="rId4">
        <w:r>
          <w:rPr>
            <w:rStyle w:val="-"/>
            <w:rFonts w:ascii="Times New Roman" w:hAnsi="Times New Roman"/>
            <w:sz w:val="30"/>
            <w:szCs w:val="30"/>
            <w:lang w:val="en-US"/>
          </w:rPr>
          <w:t>https://nafi.ru/analytics/bank-otkrytie-interes-malogo-biznesa-k-tsifrovizatsii-i-udalennoy-rabote-rezko-vyros-v-2022-godu/</w:t>
        </w:r>
      </w:hyperlink>
    </w:p>
    <w:p>
      <w:pPr>
        <w:pStyle w:val="Standard"/>
        <w:widowControl/>
        <w:suppressAutoHyphens w:val="true"/>
        <w:bidi w:val="0"/>
        <w:spacing w:before="0" w:after="0"/>
        <w:ind w:left="0" w:right="0" w:firstLine="850"/>
        <w:jc w:val="left"/>
        <w:textAlignment w:val="baseline"/>
        <w:rPr/>
      </w:pPr>
      <w:r>
        <w:rPr/>
      </w:r>
    </w:p>
    <w:p>
      <w:pPr>
        <w:pStyle w:val="Standard"/>
        <w:widowControl/>
        <w:suppressAutoHyphens w:val="true"/>
        <w:bidi w:val="0"/>
        <w:spacing w:before="0" w:after="0"/>
        <w:ind w:left="0" w:right="0" w:firstLine="850"/>
        <w:jc w:val="left"/>
        <w:textAlignment w:val="baseline"/>
        <w:rPr/>
      </w:pPr>
      <w:r>
        <w:rPr>
          <w:rFonts w:ascii="Times New Roman" w:hAnsi="Times New Roman"/>
          <w:sz w:val="30"/>
          <w:szCs w:val="30"/>
        </w:rPr>
        <w:t xml:space="preserve">4. Цифровизация бизнес-процессов среднего и малого бизнеса / </w:t>
      </w:r>
      <w:r>
        <w:rPr>
          <w:rFonts w:ascii="Times New Roman" w:hAnsi="Times New Roman"/>
          <w:sz w:val="30"/>
          <w:szCs w:val="30"/>
          <w:lang w:val="en-US"/>
        </w:rPr>
        <w:t xml:space="preserve">RPA ROBIN // </w:t>
      </w:r>
      <w:r>
        <w:rPr>
          <w:rFonts w:eastAsia="NSimSun" w:cs="Lucida Sans" w:ascii="Times New Roman" w:hAnsi="Times New Roman"/>
          <w:sz w:val="30"/>
          <w:szCs w:val="30"/>
          <w:lang w:val="en-US"/>
        </w:rPr>
        <w:t>[</w:t>
      </w:r>
      <w:r>
        <w:rPr>
          <w:rFonts w:eastAsia="NSimSun" w:cs="Lucida Sans" w:ascii="Times New Roman" w:hAnsi="Times New Roman"/>
          <w:sz w:val="30"/>
          <w:szCs w:val="30"/>
          <w:lang w:val="ru-RU"/>
        </w:rPr>
        <w:t xml:space="preserve">Электронный ресурс].- Ресурс доступа </w:t>
      </w:r>
      <w:r>
        <w:rPr>
          <w:rFonts w:eastAsia="NSimSun" w:cs="Lucida Sans" w:ascii="Times New Roman" w:hAnsi="Times New Roman"/>
          <w:sz w:val="30"/>
          <w:szCs w:val="30"/>
          <w:lang w:val="en-US"/>
        </w:rPr>
        <w:t xml:space="preserve">URL </w:t>
      </w:r>
      <w:hyperlink r:id="rId5">
        <w:r>
          <w:rPr>
            <w:rStyle w:val="-"/>
            <w:rFonts w:eastAsia="NSimSun" w:cs="Lucida Sans" w:ascii="Times New Roman" w:hAnsi="Times New Roman"/>
            <w:sz w:val="30"/>
            <w:szCs w:val="30"/>
            <w:lang w:val="en-US"/>
          </w:rPr>
          <w:t>https://www.rpa-robin.ru/blog/cifrovizaciya-biznesa/</w:t>
        </w:r>
      </w:hyperlink>
    </w:p>
    <w:sectPr>
      <w:type w:val="nextPage"/>
      <w:pgSz w:w="11906" w:h="16838"/>
      <w:pgMar w:left="1260" w:right="1121"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erif">
    <w:altName w:val="Times New Roman"/>
    <w:charset w:val="cc"/>
    <w:family w:val="swiss"/>
    <w:pitch w:val="variable"/>
  </w:font>
  <w:font w:name="OpenSymbol">
    <w:altName w:val="Arial Unicode MS"/>
    <w:charset w:val="cc"/>
    <w:family w:val="roman"/>
    <w:pitch w:val="variable"/>
  </w:font>
  <w:font w:name="Liberation Sans">
    <w:altName w:val="Arial"/>
    <w:charset w:val="cc"/>
    <w:family w:val="roman"/>
    <w:pitch w:val="variable"/>
  </w:font>
  <w:font w:name="Times New Roman">
    <w:charset w:val="cc"/>
    <w:family w:val="roman"/>
    <w:pitch w:val="variable"/>
  </w:font>
  <w:font w:name="Times New Roman">
    <w:charset w:val="01"/>
    <w:family w:val="roman"/>
    <w:pitch w:val="default"/>
  </w:font>
  <w:font w:name="Times New Roman">
    <w:charset w:val="01"/>
    <w:family w:val="roman"/>
    <w:pitch w:val="variable"/>
  </w:font>
</w:fonts>
</file>

<file path=word/settings.xml><?xml version="1.0" encoding="utf-8"?>
<w:settings xmlns:w="http://schemas.openxmlformats.org/wordprocessingml/2006/main">
  <w:zoom w:percent="8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x-none" w:bidi="x-non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NSimSun" w:cs="Lucida Sans"/>
      <w:color w:val="auto"/>
      <w:kern w:val="2"/>
      <w:sz w:val="24"/>
      <w:szCs w:val="24"/>
      <w:lang w:val="ru-RU" w:eastAsia="zh-CN" w:bidi="hi-IN"/>
    </w:rPr>
  </w:style>
  <w:style w:type="paragraph" w:styleId="1">
    <w:name w:val="Heading 1"/>
    <w:basedOn w:val="Style15"/>
    <w:next w:val="Style16"/>
    <w:qFormat/>
    <w:pPr>
      <w:spacing w:before="240" w:after="120"/>
      <w:outlineLvl w:val="0"/>
    </w:pPr>
    <w:rPr>
      <w:rFonts w:ascii="Liberation Serif" w:hAnsi="Liberation Serif" w:eastAsia="NSimSun" w:cs="Lucida Sans"/>
      <w:b/>
      <w:bCs/>
      <w:sz w:val="48"/>
      <w:szCs w:val="48"/>
    </w:rPr>
  </w:style>
  <w:style w:type="paragraph" w:styleId="2">
    <w:name w:val="Heading 2"/>
    <w:basedOn w:val="Style15"/>
    <w:next w:val="Textbody"/>
    <w:uiPriority w:val="9"/>
    <w:unhideWhenUsed/>
    <w:qFormat/>
    <w:pPr>
      <w:spacing w:before="200" w:after="120"/>
      <w:outlineLvl w:val="1"/>
    </w:pPr>
    <w:rPr>
      <w:rFonts w:ascii="Liberation Serif" w:hAnsi="Liberation Serif" w:eastAsia="NSimSun"/>
      <w:b/>
      <w:bCs/>
      <w:sz w:val="36"/>
      <w:szCs w:val="36"/>
    </w:rPr>
  </w:style>
  <w:style w:type="paragraph" w:styleId="3">
    <w:name w:val="Heading 3"/>
    <w:basedOn w:val="Style15"/>
    <w:next w:val="Textbody"/>
    <w:uiPriority w:val="9"/>
    <w:unhideWhenUsed/>
    <w:qFormat/>
    <w:pPr>
      <w:spacing w:before="140" w:after="120"/>
      <w:outlineLvl w:val="2"/>
    </w:pPr>
    <w:rPr>
      <w:rFonts w:ascii="Liberation Serif" w:hAnsi="Liberation Serif" w:eastAsia="NSimSun"/>
      <w:b/>
      <w:bCs/>
    </w:rPr>
  </w:style>
  <w:style w:type="character" w:styleId="DefaultParagraphFont" w:default="1">
    <w:name w:val="Default Paragraph Font"/>
    <w:uiPriority w:val="1"/>
    <w:semiHidden/>
    <w:unhideWhenUsed/>
    <w:qFormat/>
    <w:rPr/>
  </w:style>
  <w:style w:type="character" w:styleId="Style11" w:customStyle="1">
    <w:name w:val="Символ нумерации"/>
    <w:qFormat/>
    <w:rPr/>
  </w:style>
  <w:style w:type="character" w:styleId="Strong" w:customStyle="1">
    <w:name w:val="Strong"/>
    <w:qFormat/>
    <w:rPr>
      <w:b/>
      <w:bCs/>
    </w:rPr>
  </w:style>
  <w:style w:type="character" w:styleId="Style12" w:customStyle="1">
    <w:name w:val="Маркеры"/>
    <w:qFormat/>
    <w:rPr>
      <w:rFonts w:ascii="OpenSymbol" w:hAnsi="OpenSymbol" w:eastAsia="OpenSymbol" w:cs="OpenSymbol"/>
    </w:rPr>
  </w:style>
  <w:style w:type="character" w:styleId="-">
    <w:name w:val="Hyperlink"/>
    <w:rPr>
      <w:color w:val="000080"/>
      <w:u w:val="single"/>
    </w:rPr>
  </w:style>
  <w:style w:type="character" w:styleId="Style13">
    <w:name w:val="Символ концевой сноски"/>
    <w:qFormat/>
    <w:rPr>
      <w:vertAlign w:val="superscript"/>
    </w:rPr>
  </w:style>
  <w:style w:type="character" w:styleId="Style14">
    <w:name w:val="Endnote Reference"/>
    <w:rPr>
      <w:vertAlign w:val="superscript"/>
    </w:rPr>
  </w:style>
  <w:style w:type="paragraph" w:styleId="Style15" w:customStyle="1">
    <w:name w:val="Заголовок"/>
    <w:basedOn w:val="Standard"/>
    <w:next w:val="Textbody"/>
    <w:qFormat/>
    <w:pPr>
      <w:keepNext w:val="true"/>
      <w:spacing w:before="240" w:after="120"/>
    </w:pPr>
    <w:rPr>
      <w:rFonts w:ascii="Liberation Sans" w:hAnsi="Liberation Sans" w:eastAsia="Microsoft YaHei"/>
      <w:sz w:val="28"/>
      <w:szCs w:val="28"/>
    </w:rPr>
  </w:style>
  <w:style w:type="paragraph" w:styleId="Style16">
    <w:name w:val="Body Text"/>
    <w:basedOn w:val="Normal"/>
    <w:pPr>
      <w:spacing w:lineRule="auto" w:line="276" w:before="0" w:after="140"/>
    </w:pPr>
    <w:rPr/>
  </w:style>
  <w:style w:type="paragraph" w:styleId="Style17">
    <w:name w:val="List"/>
    <w:basedOn w:val="Textbody"/>
    <w:pPr/>
    <w:rPr/>
  </w:style>
  <w:style w:type="paragraph" w:styleId="Style18">
    <w:name w:val="Caption"/>
    <w:basedOn w:val="Normal"/>
    <w:qFormat/>
    <w:pPr>
      <w:suppressLineNumbers/>
      <w:spacing w:before="120" w:after="120"/>
    </w:pPr>
    <w:rPr>
      <w:rFonts w:cs="Lucida Sans"/>
      <w:i/>
      <w:iCs/>
      <w:sz w:val="24"/>
      <w:szCs w:val="24"/>
    </w:rPr>
  </w:style>
  <w:style w:type="paragraph" w:styleId="Style19" w:customStyle="1">
    <w:name w:val="Указатель"/>
    <w:basedOn w:val="Standard"/>
    <w:qFormat/>
    <w:pPr>
      <w:suppressLineNumbers/>
    </w:pPr>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NSimSun" w:cs="Lucida Sans"/>
      <w:color w:val="auto"/>
      <w:kern w:val="2"/>
      <w:sz w:val="24"/>
      <w:szCs w:val="24"/>
      <w:lang w:val="ru-RU" w:eastAsia="zh-CN" w:bidi="hi-IN"/>
    </w:rPr>
  </w:style>
  <w:style w:type="paragraph" w:styleId="Textbody" w:customStyle="1">
    <w:name w:val="Text body"/>
    <w:basedOn w:val="Standard"/>
    <w:qFormat/>
    <w:pPr>
      <w:spacing w:lineRule="auto" w:line="276" w:before="0" w:after="140"/>
    </w:pPr>
    <w:rPr/>
  </w:style>
  <w:style w:type="paragraph" w:styleId="Caption">
    <w:name w:val="caption"/>
    <w:basedOn w:val="Standard"/>
    <w:qFormat/>
    <w:pPr>
      <w:suppressLineNumbers/>
      <w:spacing w:before="120" w:after="120"/>
    </w:pPr>
    <w:rPr>
      <w:i/>
      <w:iCs/>
    </w:rPr>
  </w:style>
  <w:style w:type="paragraph" w:styleId="Style20" w:customStyle="1">
    <w:name w:val="Блочная цитата"/>
    <w:basedOn w:val="Standard"/>
    <w:qFormat/>
    <w:pPr>
      <w:spacing w:before="0" w:after="283"/>
      <w:ind w:left="567" w:right="567" w:hanging="0"/>
    </w:pPr>
    <w:rPr/>
  </w:style>
  <w:style w:type="paragraph" w:styleId="Style21">
    <w:name w:val="Subtitle"/>
    <w:basedOn w:val="Style15"/>
    <w:next w:val="Textbody"/>
    <w:uiPriority w:val="11"/>
    <w:qFormat/>
    <w:pPr>
      <w:spacing w:before="60" w:after="120"/>
      <w:jc w:val="center"/>
    </w:pPr>
    <w:rPr>
      <w:sz w:val="36"/>
      <w:szCs w:val="36"/>
    </w:rPr>
  </w:style>
  <w:style w:type="paragraph" w:styleId="Style22" w:customStyle="1">
    <w:name w:val="Горизонтальная линия"/>
    <w:basedOn w:val="Standard"/>
    <w:next w:val="Textbody"/>
    <w:qFormat/>
    <w:pPr>
      <w:suppressLineNumbers/>
      <w:spacing w:before="0" w:after="283"/>
    </w:pPr>
    <w:rPr>
      <w:sz w:val="12"/>
      <w:szCs w:val="12"/>
    </w:rPr>
  </w:style>
  <w:style w:type="paragraph" w:styleId="NormalWeb">
    <w:name w:val="Normal (Web)"/>
    <w:basedOn w:val="Normal"/>
    <w:uiPriority w:val="99"/>
    <w:semiHidden/>
    <w:unhideWhenUsed/>
    <w:qFormat/>
    <w:rsid w:val="00fe7034"/>
    <w:pPr>
      <w:suppressAutoHyphens w:val="false"/>
      <w:spacing w:beforeAutospacing="1" w:afterAutospacing="1"/>
      <w:textAlignment w:val="auto"/>
    </w:pPr>
    <w:rPr>
      <w:rFonts w:ascii="Times New Roman" w:hAnsi="Times New Roman" w:eastAsia="" w:cs="Times New Roman" w:eastAsiaTheme="minorEastAsia"/>
      <w:kern w:val="0"/>
      <w:lang w:eastAsia="ru-RU" w:bidi="ar-SA"/>
    </w:rPr>
  </w:style>
  <w:style w:type="paragraph" w:styleId="Style23">
    <w:name w:val="Endnote Text"/>
    <w:basedOn w:val="Normal"/>
    <w:pPr>
      <w:suppressLineNumbers/>
      <w:ind w:left="340" w:hanging="340"/>
    </w:pPr>
    <w:rPr>
      <w:sz w:val="20"/>
      <w:szCs w:val="2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b.ru/opinion/myth-vs-reality-innovation/" TargetMode="External"/><Relationship Id="rId3" Type="http://schemas.openxmlformats.org/officeDocument/2006/relationships/hyperlink" Target="https://www.garant.ru/article/1467601/" TargetMode="External"/><Relationship Id="rId4" Type="http://schemas.openxmlformats.org/officeDocument/2006/relationships/hyperlink" Target="https://nafi.ru/analytics/bank-otkrytie-interes-malogo-biznesa-k-tsifrovizatsii-i-udalennoy-rabote-rezko-vyros-v-2022-godu/" TargetMode="External"/><Relationship Id="rId5" Type="http://schemas.openxmlformats.org/officeDocument/2006/relationships/hyperlink" Target="https://www.rpa-robin.ru/blog/cifrovizaciya-biznesa/"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Application>LibreOffice/7.5.1.2$Windows_X86_64 LibreOffice_project/fcbaee479e84c6cd81291587d2ee68cba099e129</Application>
  <AppVersion>15.0000</AppVersion>
  <Pages>6</Pages>
  <Words>1373</Words>
  <Characters>9596</Characters>
  <CharactersWithSpaces>10952</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2023-03-27T19:46:00Z</dcterms:created>
  <dc:creator/>
  <dc:description/>
  <dc:language>ru-RU</dc:language>
  <cp:lastModifiedBy/>
  <dcterms:modified xsi:type="dcterms:W3CDTF">2023-03-31T22:28:30Z</dcterms:modified>
  <cp:revision>123</cp:revision>
  <dc:subject/>
  <dc:title/>
</cp:coreProperties>
</file>

<file path=docProps/custom.xml><?xml version="1.0" encoding="utf-8"?>
<Properties xmlns="http://schemas.openxmlformats.org/officeDocument/2006/custom-properties" xmlns:vt="http://schemas.openxmlformats.org/officeDocument/2006/docPropsVTypes"/>
</file>