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jaumyjncrop7" w:id="0"/>
      <w:bookmarkEnd w:id="0"/>
      <w:r w:rsidDel="00000000" w:rsidR="00000000" w:rsidRPr="00000000">
        <w:rPr>
          <w:rtl w:val="0"/>
        </w:rPr>
        <w:t xml:space="preserve">Продающий текст для Авито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6840000" cy="1524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spacing w:after="240" w:before="240" w:lineRule="auto"/>
        <w:rPr/>
      </w:pPr>
      <w:bookmarkStart w:colFirst="0" w:colLast="0" w:name="_yafpbzehyry9" w:id="1"/>
      <w:bookmarkEnd w:id="1"/>
      <w:r w:rsidDel="00000000" w:rsidR="00000000" w:rsidRPr="00000000">
        <w:rPr>
          <w:rtl w:val="0"/>
        </w:rPr>
        <w:t xml:space="preserve">Текст статьи: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🔹 </w:t>
      </w:r>
      <w:r w:rsidDel="00000000" w:rsidR="00000000" w:rsidRPr="00000000">
        <w:rPr>
          <w:b w:val="1"/>
          <w:sz w:val="26"/>
          <w:szCs w:val="26"/>
          <w:rtl w:val="0"/>
        </w:rPr>
        <w:t xml:space="preserve">Когда недвижимость простаивает, заборы строятся. Надёжная инвестиция с реальными объектами.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Никто не обещает золотые горы. Просто рабочая схема: заборы, клиенты, отчёт, прибыль. Хочешь участвовать — читай дальше.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📌 Что за история?</w:t>
        <w:br w:type="textWrapping"/>
        <w:t xml:space="preserve"> У нас работает строительная бригада — устанавливаем заборы "под ключ" для частных домов, дач и участков.</w:t>
        <w:br w:type="textWrapping"/>
        <w:t xml:space="preserve"> Команда есть, заявки идут, всё отлажено. Сейчас хотим расширить объёмы — не хватает оборотных средств.</w:t>
        <w:br w:type="textWrapping"/>
        <w:t xml:space="preserve"> Ищем инвестора-партнёра, чтобы не терять реальные заказы.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💬 Как устроено:</w:t>
        <w:br w:type="textWrapping"/>
        <w:t xml:space="preserve"> — Инвестиции от 150 000 до 300 000 ₽</w:t>
        <w:br w:type="textWrapping"/>
        <w:t xml:space="preserve"> — Средства идут на материалы, рекламу и оплату монтажников</w:t>
        <w:br w:type="textWrapping"/>
        <w:t xml:space="preserve"> — Первый объект стартует через 10–20 дней после входа</w:t>
        <w:br w:type="textWrapping"/>
        <w:t xml:space="preserve"> — Первая прибыль — ориентировочно через 1–2 месяца</w:t>
        <w:br w:type="textWrapping"/>
        <w:t xml:space="preserve"> — Возврат вложений — в среднем за 6–9 месяцев, в зависимости от сезона и загрузки</w:t>
        <w:br w:type="textWrapping"/>
        <w:t xml:space="preserve"> — Далее — регулярная доля от прибыли по каждому новому заказу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📊 Живой пример:</w:t>
        <w:br w:type="textWrapping"/>
        <w:t xml:space="preserve"> Инвестор вложил 250 000 ₽</w:t>
        <w:br w:type="textWrapping"/>
        <w:t xml:space="preserve"> → первый заказ пошёл через 2,5 недели</w:t>
        <w:br w:type="textWrapping"/>
        <w:t xml:space="preserve"> → к 7 месяцу вернул всё вложенное</w:t>
        <w:br w:type="textWrapping"/>
        <w:t xml:space="preserve"> → сейчас получает по 15 000–25 000 ₽ с каждого нового объекта без дополнительных затрат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📎 Что вы получаете:</w:t>
        <w:br w:type="textWrapping"/>
        <w:t xml:space="preserve"> ✔️ Простой и прозрачный договор</w:t>
        <w:br w:type="textWrapping"/>
        <w:t xml:space="preserve"> ✔️ Фото- и финансовые отчёты по каждому объекту</w:t>
        <w:br w:type="textWrapping"/>
        <w:t xml:space="preserve"> ✔️ Доступ к CRM для отслеживания процессов</w:t>
        <w:br w:type="textWrapping"/>
        <w:t xml:space="preserve"> ✔️ Постоянную связь и поддержку на всех этапах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👷‍♂️ Кто мы:</w:t>
        <w:br w:type="textWrapping"/>
        <w:t xml:space="preserve"> В строительстве — больше 7 лет.</w:t>
        <w:br w:type="textWrapping"/>
        <w:t xml:space="preserve"> На счету 130+ завершённых объектов.</w:t>
        <w:br w:type="textWrapping"/>
        <w:t xml:space="preserve"> Работаем официально: в команде прораб, юрист, логист и монтажники.</w:t>
        <w:br w:type="textWrapping"/>
        <w:t xml:space="preserve"> Мы не продаём «идеи» — это живой бизнес с реальными заказами и людьми.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🗣️ Что говорят наши:</w:t>
        <w:br w:type="textWrapping"/>
        <w:t xml:space="preserve"> «Сначала сомневался, как и все. Вложил 250 000 ₽, первый заказ пошёл через 2,5 недели. К седьмому месяцу вернул всё вложенное. Сейчас получаю по 15–25 тысяч с каждого нового объекта — спокойно, без суеты. Всё прозрачно, отчёты вижу сам»</w:t>
        <w:br w:type="textWrapping"/>
        <w:t xml:space="preserve"> — Михаил, инвестор, Ярославль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⚠️ Почему сейчас?</w:t>
        <w:br w:type="textWrapping"/>
        <w:t xml:space="preserve"> Есть входящие заявки, которые мы не успеваем закрывать.</w:t>
        <w:br w:type="textWrapping"/>
        <w:t xml:space="preserve"> Каждая инвестиция позволяет не терять клиента, а взять заказ в работу. Деньги реально начинают работать — и мы можем это показать.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📲 Если интересно — напишите. Расчёты, примеры, договор, кейсы — всё покажу, расскажу и отправлю по запросу. Без давления. Просто по фактам.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spacing w:after="240" w:before="240" w:lineRule="auto"/>
        <w:rPr/>
      </w:pPr>
      <w:bookmarkStart w:colFirst="0" w:colLast="0" w:name="_y4a30vl0yaxm" w:id="2"/>
      <w:bookmarkEnd w:id="2"/>
      <w:r w:rsidDel="00000000" w:rsidR="00000000" w:rsidRPr="00000000">
        <w:rPr>
          <w:rtl w:val="0"/>
        </w:rPr>
        <w:t xml:space="preserve">Проверка на антиплагиат и уникальность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/>
        <w:drawing>
          <wp:inline distB="114300" distT="114300" distL="114300" distR="114300">
            <wp:extent cx="6840000" cy="33909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339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