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5B" w:rsidRDefault="005D6D44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F9">
        <w:rPr>
          <w:rFonts w:ascii="Times New Roman" w:hAnsi="Times New Roman" w:cs="Times New Roman"/>
          <w:color w:val="FF0000"/>
          <w:sz w:val="28"/>
          <w:szCs w:val="28"/>
        </w:rPr>
        <w:t xml:space="preserve">шумовиброизоляция авто  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5D6D44" w:rsidRDefault="005D6D44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F9">
        <w:rPr>
          <w:rFonts w:ascii="Times New Roman" w:hAnsi="Times New Roman" w:cs="Times New Roman"/>
          <w:sz w:val="28"/>
          <w:szCs w:val="28"/>
        </w:rPr>
        <w:t xml:space="preserve">  шумка пола авто    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5D6D44" w:rsidRDefault="005D6D44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D0C">
        <w:rPr>
          <w:rFonts w:ascii="Times New Roman" w:hAnsi="Times New Roman" w:cs="Times New Roman"/>
          <w:b/>
          <w:color w:val="FF0000"/>
          <w:sz w:val="28"/>
          <w:szCs w:val="28"/>
        </w:rPr>
        <w:t>какую шумку выбрать для авто</w:t>
      </w:r>
      <w:r w:rsidRPr="00E16D0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5D6D44" w:rsidRDefault="005D6D44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F9">
        <w:rPr>
          <w:rFonts w:ascii="Times New Roman" w:hAnsi="Times New Roman" w:cs="Times New Roman"/>
          <w:b/>
          <w:color w:val="FF0000"/>
          <w:sz w:val="28"/>
          <w:szCs w:val="28"/>
        </w:rPr>
        <w:t>виброизоляция шумоизоляция авто</w:t>
      </w:r>
      <w:r w:rsidRPr="00BC3A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5D6D44" w:rsidRDefault="005D6D44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98">
        <w:rPr>
          <w:rFonts w:ascii="Times New Roman" w:hAnsi="Times New Roman" w:cs="Times New Roman"/>
          <w:color w:val="FF0000"/>
          <w:sz w:val="28"/>
          <w:szCs w:val="28"/>
        </w:rPr>
        <w:t xml:space="preserve">шумоизоляция днища авто 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5D6D44" w:rsidRDefault="005D6D44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EE0">
        <w:rPr>
          <w:rFonts w:ascii="Times New Roman" w:hAnsi="Times New Roman" w:cs="Times New Roman"/>
          <w:color w:val="FF0000"/>
          <w:sz w:val="28"/>
          <w:szCs w:val="28"/>
        </w:rPr>
        <w:t xml:space="preserve">шви дверей   </w:t>
      </w:r>
      <w:r>
        <w:rPr>
          <w:rFonts w:ascii="Times New Roman" w:hAnsi="Times New Roman" w:cs="Times New Roman"/>
          <w:sz w:val="28"/>
          <w:szCs w:val="28"/>
        </w:rPr>
        <w:t>276</w:t>
      </w:r>
    </w:p>
    <w:p w:rsidR="005D6D44" w:rsidRDefault="00794A1F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автобан</w:t>
      </w:r>
      <w:bookmarkStart w:id="0" w:name="_GoBack"/>
      <w:bookmarkEnd w:id="0"/>
    </w:p>
    <w:p w:rsidR="00F70869" w:rsidRDefault="00F70869" w:rsidP="005D6D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869" w:rsidRDefault="00D66747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Превосходная </w:t>
      </w:r>
      <w:r w:rsidRPr="003E10F9">
        <w:rPr>
          <w:rFonts w:ascii="Times New Roman" w:hAnsi="Times New Roman" w:cs="Times New Roman"/>
          <w:color w:val="FF0000"/>
          <w:sz w:val="28"/>
          <w:szCs w:val="28"/>
        </w:rPr>
        <w:t xml:space="preserve">шумовиброизоляция авто </w:t>
      </w:r>
      <w:r>
        <w:rPr>
          <w:rFonts w:ascii="Times New Roman" w:hAnsi="Times New Roman" w:cs="Times New Roman"/>
          <w:color w:val="FF0000"/>
          <w:sz w:val="28"/>
          <w:szCs w:val="28"/>
        </w:rPr>
        <w:t>для начинающиих</w:t>
      </w:r>
      <w:r w:rsidRPr="003E10F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70869" w:rsidRPr="00D66747" w:rsidRDefault="00D66747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r w:rsidRPr="00D66747">
        <w:rPr>
          <w:rFonts w:ascii="Times New Roman" w:hAnsi="Times New Roman" w:cs="Times New Roman"/>
          <w:sz w:val="28"/>
          <w:szCs w:val="28"/>
        </w:rPr>
        <w:t>виброизоляция и шумоизоляция авто для новичков</w:t>
      </w:r>
    </w:p>
    <w:p w:rsidR="00F70869" w:rsidRPr="00D66747" w:rsidRDefault="00D66747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47">
        <w:rPr>
          <w:rFonts w:ascii="Times New Roman" w:hAnsi="Times New Roman" w:cs="Times New Roman"/>
          <w:sz w:val="28"/>
          <w:szCs w:val="28"/>
        </w:rPr>
        <w:t>Добротная виброизоляция и шумоизоляция своего авто, какую лучшую шумку выбрать для днища, пола и дверей.</w:t>
      </w:r>
    </w:p>
    <w:p w:rsidR="00F70869" w:rsidRDefault="00F70869" w:rsidP="005D6D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869" w:rsidRDefault="00F70869" w:rsidP="005D6D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869" w:rsidRDefault="00F70869" w:rsidP="005D6D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869" w:rsidRPr="00F70869" w:rsidRDefault="00F70869" w:rsidP="00F708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C3AB2" w:rsidRDefault="00F70869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текст предназначен для тех, кто впервые сталкивается с вопросами </w:t>
      </w:r>
      <w:r w:rsidR="00BC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том, что такое </w:t>
      </w:r>
      <w:r w:rsidR="00BC3AB2" w:rsidRPr="000863C7">
        <w:rPr>
          <w:rFonts w:ascii="Times New Roman" w:hAnsi="Times New Roman" w:cs="Times New Roman"/>
          <w:color w:val="FF0000"/>
          <w:sz w:val="28"/>
          <w:szCs w:val="28"/>
        </w:rPr>
        <w:t xml:space="preserve">виброизоляция и шумоизоляция авто 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(ШВИ) и хочет выполнить её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самостоятельно.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подел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имся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практическими знаниями, накопленными за 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годы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изучения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теории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ШВИ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личного опыта, полученного при работе с двумя собственными автомобилями. </w:t>
      </w:r>
    </w:p>
    <w:p w:rsidR="000863C7" w:rsidRDefault="000863C7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63C7" w:rsidRPr="000863C7" w:rsidRDefault="000863C7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63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Теоретические детали ШВИ</w:t>
      </w:r>
    </w:p>
    <w:p w:rsidR="000863C7" w:rsidRDefault="000863C7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613E" w:rsidRDefault="0002613E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упомянуты некоторые сведения о материалах разных производителей, но без конкретных деталей. Профессионалам, скорее всего, эта информация будет неинтересна. В данной статье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под ШВИ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подразумевается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комплексное </w:t>
      </w:r>
      <w:r w:rsidR="00F70869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использование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различных материалов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снижения уровня </w:t>
      </w:r>
      <w:r w:rsidR="00F70869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гул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а в салоне,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способствует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2613E" w:rsidRDefault="0002613E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613E" w:rsidRDefault="0002613E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У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меньшению усталости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в </w:t>
      </w:r>
      <w:r w:rsidR="00F70869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дальних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поездках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улучшению качества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звучания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аудиосистемы. </w:t>
      </w:r>
    </w:p>
    <w:p w:rsidR="0002613E" w:rsidRDefault="0002613E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Дополнительным преимуществом является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улучшение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теплоизоляции салона и незначительное увеличение жёсткости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кузова. </w:t>
      </w:r>
    </w:p>
    <w:p w:rsidR="0002613E" w:rsidRDefault="0002613E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02613E" w:rsidRDefault="00F70869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Проблемы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ШВИ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26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установк</w:t>
      </w:r>
      <w:r w:rsidR="00026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мощной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акустики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сабвуфером здесь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не 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будут рассматрива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т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ь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ся.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0F78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  <w:lang w:eastAsia="ru-RU"/>
        </w:rPr>
        <w:t>Качественно выполненная </w:t>
      </w:r>
      <w:r w:rsidR="0002613E" w:rsidRPr="00C50F78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  <w:shd w:val="clear" w:color="auto" w:fill="FDE2B8"/>
          <w:lang w:eastAsia="ru-RU"/>
        </w:rPr>
        <w:t>шумка</w:t>
      </w:r>
      <w:r w:rsidRPr="00C50F78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shd w:val="clear" w:color="auto" w:fill="FDE2B8"/>
          <w:lang w:eastAsia="ru-RU"/>
        </w:rPr>
        <w:t xml:space="preserve"> 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немного 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увеличит вес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автомобиля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около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30 кг,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затраты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составят 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сумму в диапазоне 30-35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тысяч рублей, хотя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при небольшом снижении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эффективности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можно уложиться и в 15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02613E" w:rsidRDefault="0002613E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613E" w:rsidRDefault="00F70869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Работа,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целом,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несложная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доступна начинающим, но требует времени и аккуратности. Теоретические основы ШВИ, а именно акустическая физика, 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сложная и узкоспециализированная область, в которой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мало</w:t>
      </w:r>
      <w:r w:rsidR="00026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действительно разбирается, мы не будем разбирать.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0F78" w:rsidRDefault="00C50F78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613E" w:rsidRPr="00E16D0C" w:rsidRDefault="00F53A98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16D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Источники шума</w:t>
      </w:r>
      <w:r w:rsidR="00E16D0C" w:rsidRPr="00E16D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и </w:t>
      </w:r>
      <w:r w:rsidR="00E16D0C" w:rsidRPr="00E16D0C">
        <w:rPr>
          <w:rFonts w:ascii="Times New Roman" w:hAnsi="Times New Roman" w:cs="Times New Roman"/>
          <w:i/>
          <w:color w:val="FF0000"/>
          <w:sz w:val="28"/>
          <w:szCs w:val="28"/>
        </w:rPr>
        <w:t>какую шумку выбрать для авто</w:t>
      </w:r>
      <w:r w:rsidR="00E16D0C" w:rsidRPr="00E16D0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53A98" w:rsidRDefault="00F53A98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613E" w:rsidRDefault="00F70869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Специалисты, демонстрирующие графики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АЧХ и 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дискутирующие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резонансах, часто создают лишь видимость глубоких знаний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26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Базовый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практически</w:t>
      </w:r>
      <w:r w:rsidR="000261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й момент 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заключаются в следующем: </w:t>
      </w:r>
      <w:r w:rsidR="00026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сновной источник шума </w:t>
      </w:r>
      <w:r w:rsidR="00026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это 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 и шины (70-200 Гц). 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Гул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проникает в салон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через подвеску, опоры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ДВС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кузов, распространяясь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по всей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</w:t>
      </w:r>
      <w:r w:rsidR="00CB67FB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лоскости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пола. </w:t>
      </w:r>
    </w:p>
    <w:p w:rsidR="0002613E" w:rsidRDefault="0002613E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F53A98" w:rsidRDefault="00CB67FB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Производитель боре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тся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этим структурным шумом, используя виброизолированные подрамники, гидроопоры, многорычажные подвески и многослойные панели кузова. 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тактика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эффективнее</w:t>
      </w:r>
      <w:r w:rsidR="00E16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 чем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</w:t>
      </w:r>
      <w:r w:rsidR="00E16D0C" w:rsidRPr="00F53A98">
        <w:rPr>
          <w:rFonts w:ascii="Times New Roman" w:hAnsi="Times New Roman" w:cs="Times New Roman"/>
          <w:color w:val="FF0000"/>
          <w:sz w:val="28"/>
          <w:szCs w:val="28"/>
        </w:rPr>
        <w:t>шумоизоляция днища авто</w:t>
      </w:r>
      <w:r w:rsidR="00E16D0C">
        <w:rPr>
          <w:rFonts w:ascii="Times New Roman" w:hAnsi="Times New Roman" w:cs="Times New Roman"/>
          <w:color w:val="FF0000"/>
          <w:sz w:val="28"/>
          <w:szCs w:val="28"/>
        </w:rPr>
        <w:t xml:space="preserve"> или его дверей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 но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полной мере 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представлена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только в 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а</w:t>
      </w:r>
      <w:r w:rsidR="006E53D4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в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томобилях </w:t>
      </w:r>
      <w:r w:rsidR="006E53D4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премиум-класса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. Поэтому,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уровень шума в бюджетном автомобиле не может быть сравним с </w:t>
      </w:r>
      <w:r w:rsidR="006E53D4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премиальн</w:t>
      </w:r>
      <w:r w:rsidR="00E1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E53D4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</w:t>
      </w:r>
      <w:r w:rsidR="00E1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мобилем</w:t>
      </w:r>
      <w:r w:rsidR="00B9149B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53A98" w:rsidRDefault="00F53A98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6D0C" w:rsidRDefault="00B9149B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дополнительная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ШВИ дает </w:t>
      </w:r>
      <w:r w:rsidR="006E53D4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качественный 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эффект на бюджетных авто.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Грамотная </w:t>
      </w:r>
      <w:r w:rsidR="00E16D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шумка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может снизить </w:t>
      </w:r>
      <w:r w:rsidR="00E1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3-5 дБ, что заметно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ощущается. </w:t>
      </w:r>
      <w:r w:rsidR="006E53D4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Падение уровня шума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на 3 дБ это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уменьшение энергии, воздействующей на слух, в два раза. </w:t>
      </w:r>
    </w:p>
    <w:p w:rsidR="00E16D0C" w:rsidRDefault="00E16D0C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6D0C" w:rsidRPr="00E16D0C" w:rsidRDefault="006E53D4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</w:pPr>
      <w:r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Гул</w:t>
      </w:r>
      <w:r w:rsidR="00F70869"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от окружающей среды проникает в основном через двери, и в меньшей степени через стекла. Перед ШВИ стоит устранить другие источники шума, например, заменив изношенные уплотнители дверей или установив дополнительные. Более "тихие" шины также дадут </w:t>
      </w:r>
      <w:r w:rsidR="00F70869"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эффект. </w:t>
      </w:r>
      <w:r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Большой</w:t>
      </w:r>
      <w:r w:rsidR="00F70869"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 вклад в эффект</w:t>
      </w:r>
      <w:r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ивность </w:t>
      </w:r>
      <w:r w:rsidR="00F70869"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ШВИ</w:t>
      </w:r>
      <w:r w:rsidR="00F70869"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вносит вибродемпфирующий материал. Он предназначен для борьбы с низкочастотными шумами, преобразуя энергию </w:t>
      </w:r>
      <w:r w:rsidR="00F70869" w:rsidRPr="00E16D0C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звуковых колебаний в тепло. </w:t>
      </w:r>
    </w:p>
    <w:p w:rsidR="00E16D0C" w:rsidRDefault="00E16D0C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3E10F9" w:rsidRDefault="006E53D4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Чтобы </w:t>
      </w:r>
      <w:r w:rsidR="004B6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добиться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максимальн</w:t>
      </w:r>
      <w:r w:rsidR="004B6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ого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эффект</w:t>
      </w:r>
      <w:r w:rsidR="004B6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а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, 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материал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плотно прилегать к поверхности. Принимая во внимание значительный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вклад вибродемпфера, можно ограничиться только им,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тогда не будет теплоизолирующего эффекта.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Нанесение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вибродемпф</w:t>
      </w:r>
      <w:r w:rsidR="004B6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4B6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ующего слоя 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это основные трудозатраты,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хотя по стоимости он составляет меньшую часть общих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затрат. </w:t>
      </w:r>
    </w:p>
    <w:p w:rsidR="003E10F9" w:rsidRDefault="003E10F9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F70869" w:rsidRDefault="006E53D4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Нанесение 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вибродемпфер</w:t>
      </w:r>
      <w:r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а на 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30-40% поверхности дает около 90%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эффекта 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по</w:t>
      </w:r>
      <w:r w:rsidR="00F70869" w:rsidRPr="00F7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сравнению с</w:t>
      </w:r>
      <w:r w:rsidR="00B9149B" w:rsidRPr="00B9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сплошным</w:t>
      </w:r>
      <w:r w:rsidR="00B9149B" w:rsidRPr="00B914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покрытием. </w:t>
      </w:r>
      <w:r w:rsidR="003E10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Эффективная</w:t>
      </w:r>
      <w:r w:rsidR="00F70869" w:rsidRPr="00F70869">
        <w:rPr>
          <w:rFonts w:ascii="Arial" w:eastAsia="Times New Roman" w:hAnsi="Arial" w:cs="Arial"/>
          <w:color w:val="333333"/>
          <w:sz w:val="21"/>
          <w:szCs w:val="21"/>
          <w:shd w:val="clear" w:color="auto" w:fill="FDE2B8"/>
          <w:lang w:eastAsia="ru-RU"/>
        </w:rPr>
        <w:t xml:space="preserve"> </w:t>
      </w:r>
      <w:r w:rsidR="003E10F9" w:rsidRPr="003E10F9">
        <w:rPr>
          <w:rFonts w:ascii="Times New Roman" w:hAnsi="Times New Roman" w:cs="Times New Roman"/>
          <w:color w:val="FF0000"/>
          <w:sz w:val="28"/>
          <w:szCs w:val="28"/>
        </w:rPr>
        <w:t xml:space="preserve">шумовиброизоляция авто </w:t>
      </w:r>
      <w:r w:rsidR="003E10F9">
        <w:rPr>
          <w:rFonts w:ascii="Times New Roman" w:hAnsi="Times New Roman" w:cs="Times New Roman"/>
          <w:color w:val="FF0000"/>
          <w:sz w:val="28"/>
          <w:szCs w:val="28"/>
        </w:rPr>
        <w:t xml:space="preserve">до 50% </w:t>
      </w:r>
      <w:r w:rsidR="003E10F9">
        <w:rPr>
          <w:rFonts w:ascii="Times New Roman" w:hAnsi="Times New Roman" w:cs="Times New Roman"/>
          <w:sz w:val="28"/>
          <w:szCs w:val="28"/>
        </w:rPr>
        <w:t xml:space="preserve">имеет смысл 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только на моторн</w:t>
      </w:r>
      <w:r w:rsidR="003E10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ом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щит</w:t>
      </w:r>
      <w:r w:rsidR="003E10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е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 арк</w:t>
      </w:r>
      <w:r w:rsidR="003E10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ах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пол</w:t>
      </w:r>
      <w:r w:rsidR="003E1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позволит сэкономить деньги, снизить вес материалов и упростить работу. 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Просто</w:t>
      </w:r>
      <w:r w:rsidR="00B9149B" w:rsidRPr="00F5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кроим заготовки 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и прикатываем, оставляя промежутки. Эстети</w:t>
      </w:r>
      <w:r w:rsidR="00B9149B" w:rsidRPr="00F53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ческая сторона вопроса</w:t>
      </w:r>
      <w:r w:rsidR="00F70869" w:rsidRPr="00F53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данном случае не важна.</w:t>
      </w:r>
    </w:p>
    <w:p w:rsidR="003E10F9" w:rsidRDefault="003E10F9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10F9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Важнейшим аспектом является использование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максимально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результативного вибродемпфирующего материала. Целесообразнее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применить вибродемпфер более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высокого класса, пусть и с большей стоимостью, но покрыть им меньшую площадь. </w:t>
      </w:r>
    </w:p>
    <w:p w:rsidR="00C50F78" w:rsidRDefault="00C50F78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10F9" w:rsidRPr="0097148F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148F">
        <w:rPr>
          <w:rFonts w:ascii="Times New Roman" w:hAnsi="Times New Roman" w:cs="Times New Roman"/>
          <w:b/>
          <w:color w:val="FF0000"/>
          <w:sz w:val="28"/>
          <w:szCs w:val="28"/>
        </w:rPr>
        <w:t>Эффе</w:t>
      </w:r>
      <w:r w:rsidR="0097148F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97148F">
        <w:rPr>
          <w:rFonts w:ascii="Times New Roman" w:hAnsi="Times New Roman" w:cs="Times New Roman"/>
          <w:b/>
          <w:color w:val="FF0000"/>
          <w:sz w:val="28"/>
          <w:szCs w:val="28"/>
        </w:rPr>
        <w:t>тивная виброизоляция и шумоизоляция авто</w:t>
      </w:r>
      <w:r w:rsidR="0097148F" w:rsidRPr="009714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свойства </w:t>
      </w:r>
      <w:r w:rsidRPr="0097148F">
        <w:rPr>
          <w:rFonts w:ascii="Times New Roman" w:hAnsi="Times New Roman" w:cs="Times New Roman"/>
          <w:b/>
          <w:color w:val="FF0000"/>
          <w:sz w:val="28"/>
          <w:szCs w:val="28"/>
        </w:rPr>
        <w:t>материал</w:t>
      </w:r>
      <w:r w:rsidR="0097148F" w:rsidRPr="0097148F">
        <w:rPr>
          <w:rFonts w:ascii="Times New Roman" w:hAnsi="Times New Roman" w:cs="Times New Roman"/>
          <w:b/>
          <w:color w:val="FF0000"/>
          <w:sz w:val="28"/>
          <w:szCs w:val="28"/>
        </w:rPr>
        <w:t>ов</w:t>
      </w:r>
      <w:r w:rsidRPr="009714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71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0F9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7148F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Никакое увеличение обрабатываемой поверхности или добавление слоев не заменит эффективность изоляции. 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работают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физики, которые не всегда очевидны. Этот нюанс часто недооценивается или игнорируется большинством специалистов, которые склонны выбирать материалы, 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руководствуясь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максимальн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скидк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или </w:t>
      </w:r>
      <w:r w:rsidR="004B6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простотой в монтаже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ставя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результат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 второе место. </w:t>
      </w:r>
    </w:p>
    <w:p w:rsidR="002D6EE0" w:rsidRDefault="002D6EE0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D6EE0" w:rsidRPr="002D6EE0" w:rsidRDefault="002D6EE0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D6EE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Коэффициент механических</w:t>
      </w:r>
      <w:r w:rsidRPr="002D6EE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потерь</w:t>
      </w:r>
    </w:p>
    <w:p w:rsidR="0097148F" w:rsidRDefault="0097148F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1EBD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Эффективность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демпфирующего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спец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материала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оценивается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коэффициентом механических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потерь (КМП)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безразмерным показателем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в 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спектре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от 0 до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1, отражающим </w:t>
      </w:r>
      <w:r w:rsidR="0097148F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часть </w:t>
      </w:r>
      <w:r w:rsidR="00691EBD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активности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звуковых волн,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преобразуемую в тепло. Это ключев</w:t>
      </w:r>
      <w:r w:rsidR="00691E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="00691EBD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параметр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, наряду с адгезией. </w:t>
      </w:r>
      <w:r w:rsidR="00691EBD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Он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</w:t>
      </w:r>
      <w:r w:rsidR="00691EBD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определяется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толщин</w:t>
      </w:r>
      <w:r w:rsidR="00691EBD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ой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металла, на который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нанесен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материал: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тонк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лист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легче 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смягчить шум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, чем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толст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профил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691EBD" w:rsidRDefault="00691EBD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967BF" w:rsidRDefault="005967BF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Увы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коэффициент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меняется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температурой, снижаясь 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зим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нее время 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или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жару, хотя у качественн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сырья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эта зависимость менее выражена.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Максимальная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эффективность</w:t>
      </w:r>
    </w:p>
    <w:p w:rsidR="005967BF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КМП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достигается 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в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диапазоне от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+10 до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+20 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градусов.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Стандартные измерения КМП автомобильных вибродемпферов проводятся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по "методу Оберста" на </w:t>
      </w:r>
      <w:r w:rsidR="005967BF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металлической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пластин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к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е толщиной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1 мм. </w:t>
      </w:r>
    </w:p>
    <w:p w:rsidR="005967BF" w:rsidRDefault="005967BF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D6EE0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Материалы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 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коэффицинтом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ниже 0,1 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в целом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неэффективны. Максимально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достижимый КМП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около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0,6, но так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дорог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 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сырье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редко используют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в </w:t>
      </w:r>
      <w:r w:rsidR="002D6EE0" w:rsidRPr="00C50F78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  <w:shd w:val="clear" w:color="auto" w:fill="FFFFFF"/>
        </w:rPr>
        <w:t>автомобильной шумоизоляции</w:t>
      </w:r>
      <w:r w:rsidR="002D6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2D6EE0" w:rsidRDefault="002D6EE0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D6EE0" w:rsidRDefault="002D6EE0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 </w:t>
      </w:r>
      <w:r w:rsidRPr="002D6EE0">
        <w:rPr>
          <w:rFonts w:ascii="Times New Roman" w:hAnsi="Times New Roman" w:cs="Times New Roman"/>
          <w:color w:val="FF0000"/>
          <w:sz w:val="28"/>
          <w:szCs w:val="28"/>
        </w:rPr>
        <w:t>шви дверей</w:t>
      </w:r>
      <w:r w:rsidR="003E10F9" w:rsidRPr="002D6EE0">
        <w:rPr>
          <w:rFonts w:ascii="Times New Roman" w:hAnsi="Times New Roman" w:cs="Times New Roman"/>
          <w:color w:val="FF0000"/>
          <w:sz w:val="28"/>
          <w:szCs w:val="28"/>
          <w:shd w:val="clear" w:color="auto" w:fill="FDE2B8"/>
        </w:rPr>
        <w:t xml:space="preserve"> 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и крыши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достаточно виброизоляции 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толщиной 2-3 мм 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коэффициентом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не менее 0,15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.</w:t>
      </w:r>
    </w:p>
    <w:p w:rsidR="002909BE" w:rsidRDefault="002D6EE0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    Для днища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, арок и моторного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отсека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требуется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материал толщиной 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от 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4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до 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7 мм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КМП 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от 0,25. Преми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альное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сырье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для пола имеют 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значения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0,3-0,4. </w:t>
      </w:r>
    </w:p>
    <w:p w:rsidR="002909BE" w:rsidRDefault="002909BE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09BE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Эффективность (КМП) не всегда зависит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напрямую от 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габаритов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и веса 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сырья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: 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бывает, что самый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тонкий и легкий материал может быть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эффективнее. Толщина фольги на виброизоляции незначительно влияет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на </w:t>
      </w:r>
      <w:r w:rsidR="002909BE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коэффициент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. </w:t>
      </w:r>
    </w:p>
    <w:p w:rsidR="002909BE" w:rsidRDefault="002909BE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</w:p>
    <w:p w:rsidR="002909BE" w:rsidRPr="002909BE" w:rsidRDefault="002909BE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</w:pPr>
      <w:r w:rsidRPr="002909B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Звукопоглощающие материалы</w:t>
      </w:r>
      <w:r w:rsidRPr="002909B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</w:p>
    <w:p w:rsidR="002909BE" w:rsidRDefault="002909BE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</w:p>
    <w:p w:rsidR="00067B65" w:rsidRDefault="002909BE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Они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используются для поглощения высоких частот, которых в автомобиле меньше, чем низких. 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материалы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выглядят, как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поролон, но 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по внутренней структуре отличаются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.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Обычный 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поролон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обладает слабым звукопоглощающим эффектом. Для звукопоглощения применяются 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порист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е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и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эластичн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е 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сырье 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 открыт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ыми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ячейк</w:t>
      </w:r>
      <w:r w:rsidR="00A577D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ами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, в отличие от тепло</w:t>
      </w:r>
      <w:r w:rsidR="00067B6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сберегающего материала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закрыт</w:t>
      </w:r>
      <w:r w:rsidR="00067B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ыми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ячейк</w:t>
      </w:r>
      <w:r w:rsidR="00067B65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ами. </w:t>
      </w:r>
      <w:r w:rsidR="00067B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 не менее</w:t>
      </w:r>
      <w:r w:rsidR="003E10F9"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звукопоглотители также обладают неплохими теплоизолирующими свойствами. </w:t>
      </w:r>
    </w:p>
    <w:p w:rsidR="00067B65" w:rsidRDefault="00067B65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67B65" w:rsidRPr="002A2F11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Звуковые в</w:t>
      </w:r>
      <w:r w:rsidR="00067B65"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ибрации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,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проходя через лабиринты 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 xml:space="preserve">открытых ячеек, </w:t>
      </w:r>
      <w:r w:rsidR="00067B65"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продуктивно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гасятся. Звукопоглощающий материал наносится поверх виброизоляции, покрывая максимально возможную площадь для лучшего поглощения шума и теплоизоляции. Также существуют 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звуко</w:t>
      </w:r>
      <w:r w:rsidR="00067B65"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 xml:space="preserve">вые 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поглотители,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похожие на 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синтепон,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которые </w:t>
      </w:r>
      <w:r w:rsidR="00067B65"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допускается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размещать в полостях, </w:t>
      </w:r>
      <w:r w:rsidR="00067B65"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допустим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DE2B8"/>
        </w:rPr>
        <w:t>, в задних</w:t>
      </w:r>
      <w:r w:rsidRPr="002A2F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крыльях. </w:t>
      </w:r>
    </w:p>
    <w:p w:rsidR="00067B65" w:rsidRDefault="00067B65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A2F11" w:rsidRDefault="003E10F9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Производители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делают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также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звукоизолирующие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материалы, заявляя о значительном снижении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шума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от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20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до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30 дБ.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Однако эти показатели достигаются только в идеальных условиях: в замкнутом коробе, подвешенном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в воздухе. В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действительности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не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реально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обеспечить акустическую развязку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в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замкнут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объем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е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, поэтому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продуктивность </w:t>
      </w:r>
      <w:r w:rsidR="002A2F11" w:rsidRPr="003E10F9">
        <w:rPr>
          <w:rFonts w:ascii="Times New Roman" w:hAnsi="Times New Roman" w:cs="Times New Roman"/>
          <w:color w:val="FF0000"/>
          <w:sz w:val="28"/>
          <w:szCs w:val="28"/>
        </w:rPr>
        <w:t>шумовиброизоляци</w:t>
      </w:r>
      <w:r w:rsidR="002A2F11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2A2F11" w:rsidRPr="003E10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F11">
        <w:rPr>
          <w:rFonts w:ascii="Times New Roman" w:hAnsi="Times New Roman" w:cs="Times New Roman"/>
          <w:color w:val="FF0000"/>
          <w:sz w:val="28"/>
          <w:szCs w:val="28"/>
        </w:rPr>
        <w:t xml:space="preserve">вашего </w:t>
      </w:r>
      <w:r w:rsidR="002A2F11" w:rsidRPr="003E10F9">
        <w:rPr>
          <w:rFonts w:ascii="Times New Roman" w:hAnsi="Times New Roman" w:cs="Times New Roman"/>
          <w:color w:val="FF0000"/>
          <w:sz w:val="28"/>
          <w:szCs w:val="28"/>
        </w:rPr>
        <w:t>авто</w:t>
      </w:r>
      <w:r w:rsidR="002A2F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снижается. </w:t>
      </w:r>
    </w:p>
    <w:p w:rsidR="002A2F11" w:rsidRDefault="002A2F11" w:rsidP="00086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</w:p>
    <w:p w:rsidR="003E10F9" w:rsidRDefault="003E10F9" w:rsidP="00640A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Звуко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поглотители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,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используемые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на авто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мобильных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заводах,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имеют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жестк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ую структуру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и формуются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под конкретные детали. Часто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то, что пр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елагается в автомагазинах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как звукоизолятор, таковым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по сути 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не является, например, пенорезина, которая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работает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утеплителем. 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В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общем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, применение звукоизолирующ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его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сырья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 xml:space="preserve"> для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40A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ШВИ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автомобиля </w:t>
      </w:r>
      <w:r w:rsidR="002A2F11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неоправданно</w:t>
      </w:r>
      <w:r w:rsidRPr="003E10F9"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  <w:t>.</w:t>
      </w:r>
    </w:p>
    <w:p w:rsidR="002A2F11" w:rsidRDefault="002A2F11" w:rsidP="00640A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DE2B8"/>
        </w:rPr>
      </w:pPr>
    </w:p>
    <w:p w:rsidR="00640A99" w:rsidRDefault="00640A99" w:rsidP="00640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E2B8"/>
        </w:rPr>
      </w:pPr>
      <w:r w:rsidRPr="00640A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E2B8"/>
        </w:rPr>
        <w:t>Выбор материала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E2B8"/>
        </w:rPr>
        <w:t xml:space="preserve"> для шумки</w:t>
      </w:r>
    </w:p>
    <w:p w:rsidR="00640A99" w:rsidRPr="00640A99" w:rsidRDefault="00640A99" w:rsidP="00640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E2B8"/>
        </w:rPr>
      </w:pPr>
    </w:p>
    <w:p w:rsidR="00640A99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Значительная часть ассортимента, предлагаемого лидерами рынка, обусловлена маркетинговыми стратегиями. Вполне достаточно иметь в наличии три варианта виброизоляции различной толщины и пару видов звукопоглотителей. Вместо этого, они предлагают множество образцов, отличающихся по цвету и с неясными параметрами. </w:t>
      </w:r>
    </w:p>
    <w:p w:rsidR="00640A99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0F1" w:rsidRPr="003410F1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Оценивать вибродемпфер по коэффициенту механических потерь (КМП), указанному </w:t>
      </w:r>
      <w:r w:rsidRPr="003410F1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производителем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,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нецелесообразно, поскольку данные могут быть искажены. </w:t>
      </w:r>
      <w:r w:rsidRPr="003410F1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Допусим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,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измерение </w:t>
      </w:r>
      <w:r w:rsidRPr="003410F1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коэффициента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проводится 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на пластин</w:t>
      </w:r>
      <w:r w:rsidRPr="003410F1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к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е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толщиной 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0,</w:t>
      </w:r>
      <w:r w:rsidRPr="003410F1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9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 мм</w:t>
      </w: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вместо 1 мм, или применяется нестандартная методика. </w:t>
      </w:r>
    </w:p>
    <w:p w:rsidR="003410F1" w:rsidRDefault="003410F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0F1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сайте указан КМП в "условных единицах", эта информация бесполезна. Доверять стоит только протоколам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независимых 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экспертов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проводящих измерения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по 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общепринятой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методике.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ведущих производителей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есть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 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сырье,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но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так много. 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Подобрать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подходящий 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непросто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сравнивать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продукцию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разных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брендо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вообще тяжело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.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10F1" w:rsidRDefault="003410F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0F1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Дешевые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материалы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маркетплейсов это гарантированная трата денег.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Вибродемпфер 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в любом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случае 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нанос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ят в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перв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ую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очередь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.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плотн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ое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сырье толщиной</w:t>
      </w:r>
      <w:r w:rsidR="00341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2-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мм. По составу основы он бывает двух типов: битумный и полимерный (мастичный), состоящий из бутилкаучуковой мастики. </w:t>
      </w:r>
    </w:p>
    <w:p w:rsidR="003410F1" w:rsidRDefault="003410F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10F1" w:rsidRPr="003410F1" w:rsidRDefault="003410F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10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Битумная база</w:t>
      </w:r>
    </w:p>
    <w:p w:rsidR="003410F1" w:rsidRDefault="003410F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557E" w:rsidRDefault="003410F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Рентабельность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материала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17D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317DAA" w:rsidRPr="00317DAA">
        <w:rPr>
          <w:rFonts w:ascii="Times New Roman" w:hAnsi="Times New Roman" w:cs="Times New Roman"/>
          <w:color w:val="FF0000"/>
          <w:sz w:val="28"/>
          <w:szCs w:val="28"/>
        </w:rPr>
        <w:t xml:space="preserve">виброизоляции и шумоизоляции бюджетного авто 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зависит от добавок,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составляющих коммерческую тайну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. Битумная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виброизоляция 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имеет клеевой слой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может быть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фольгированным покрытием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хотя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критичное правило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3A557E" w:rsidRDefault="003A557E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557E" w:rsidRDefault="004826E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Не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смотря на бытующее в среде автомобилистов мнение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, фольга 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довольно редко 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существенно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работы ШВИ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Работать с битумной виброй сложнее, так как перед нанесением её необходимо нагревать до 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40-50 градусов. </w:t>
      </w:r>
    </w:p>
    <w:p w:rsidR="003A557E" w:rsidRDefault="003A557E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3A557E" w:rsidRPr="003A557E" w:rsidRDefault="003A557E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40A9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Полимерный материал</w:t>
      </w:r>
    </w:p>
    <w:p w:rsidR="003A557E" w:rsidRDefault="003A557E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3A557E" w:rsidRDefault="003A557E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У такого материала вполне допускается отсутствие клеящего слоя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так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сам 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обладает отличной адгезией.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Сырье 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 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покры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то фольгой, в противном случае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с ним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тяжело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работать.</w:t>
      </w:r>
    </w:p>
    <w:p w:rsidR="003A557E" w:rsidRDefault="003A557E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317DAA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Полимерную вибру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не нагревать 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температуры</w:t>
      </w:r>
      <w:r w:rsidR="003A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3A557E" w:rsidRPr="003A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°C</w:t>
      </w:r>
      <w:r w:rsidR="00317D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достаточно, чтобы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легко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режется ножницами. Это более </w:t>
      </w:r>
      <w:r w:rsidR="00317D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комфортный в работе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, но и дорогой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материал. </w:t>
      </w:r>
    </w:p>
    <w:p w:rsidR="00317DAA" w:rsidRDefault="00317DAA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7DAA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Многослойные структуры и мембраны, на мой взгляд,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служат скорее для расширения ассортимента. Эффект от "пирога" из вибры, шумопоглотителя и звукоотражающей мембраны,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конечно, будет, но вес и стоимость таких решений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значительно выше, а сборка салона усложнится.</w:t>
      </w:r>
    </w:p>
    <w:p w:rsidR="00317DAA" w:rsidRDefault="00317DAA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7DAA" w:rsidRPr="00317DAA" w:rsidRDefault="00317DAA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17DAA"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  <w:t>Многослойные структуры</w:t>
      </w:r>
    </w:p>
    <w:p w:rsidR="00317DAA" w:rsidRDefault="00317DAA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043" w:rsidRDefault="00640A99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070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Такие 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вибродемпферы </w:t>
      </w:r>
      <w:r w:rsidR="000070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 внутренними пластами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фольги </w:t>
      </w:r>
      <w:r w:rsidR="000070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мало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эффективны с точки </w:t>
      </w:r>
      <w:r w:rsidR="00317DAA">
        <w:rPr>
          <w:rFonts w:ascii="Arial" w:hAnsi="Arial" w:cs="Arial"/>
          <w:color w:val="383F4E"/>
          <w:shd w:val="clear" w:color="auto" w:fill="ECF1F7"/>
        </w:rPr>
        <w:t>физики, что подтверждается практикой.</w:t>
      </w:r>
      <w:r w:rsidR="00317DAA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7DAA">
        <w:rPr>
          <w:rFonts w:ascii="Arial" w:hAnsi="Arial" w:cs="Arial"/>
          <w:color w:val="383F4E"/>
          <w:shd w:val="clear" w:color="auto" w:fill="ECF1F7"/>
        </w:rPr>
        <w:t>Оптимальным решением остают</w:t>
      </w:r>
      <w:r w:rsidR="00007043">
        <w:rPr>
          <w:rFonts w:ascii="Arial" w:hAnsi="Arial" w:cs="Arial"/>
          <w:color w:val="383F4E"/>
          <w:shd w:val="clear" w:color="auto" w:fill="ECF1F7"/>
        </w:rPr>
        <w:t>с</w:t>
      </w:r>
      <w:r w:rsidR="00317DAA">
        <w:rPr>
          <w:rFonts w:ascii="Arial" w:hAnsi="Arial" w:cs="Arial"/>
          <w:color w:val="383F4E"/>
          <w:shd w:val="clear" w:color="auto" w:fill="ECF1F7"/>
        </w:rPr>
        <w:t>я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слоя: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виброизоляция и, при необходимости, </w:t>
      </w:r>
      <w:r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шумопоглотитель. </w:t>
      </w:r>
    </w:p>
    <w:p w:rsidR="00007043" w:rsidRDefault="00007043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</w:pPr>
    </w:p>
    <w:p w:rsidR="007F7881" w:rsidRDefault="00007043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Подбор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 звукопоглощающих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компонентов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менее 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критичен,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 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как их вклад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в дело ШВИ 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не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 и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 xml:space="preserve">велик.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Архив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ажно, чтобы они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E2B8"/>
          <w:lang w:eastAsia="ru-RU"/>
        </w:rPr>
        <w:t>не поддерживали горение,</w:t>
      </w:r>
      <w:r w:rsidR="00640A99" w:rsidRPr="00640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но эта информация редко указывается на сайтах производителей. </w:t>
      </w:r>
    </w:p>
    <w:p w:rsidR="00640A99" w:rsidRPr="00172857" w:rsidRDefault="007F7881" w:rsidP="00640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Перед нанесением 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необходимо осмотреть 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п</w:t>
      </w:r>
      <w:r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лоскость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 кузова</w:t>
      </w:r>
      <w:r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 на предмет коррозии и грязи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.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Нанесение на 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ржав</w:t>
      </w:r>
      <w:r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чину недопустимо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,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так как 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коррозия может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усилиться, 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а </w:t>
      </w:r>
      <w:r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качество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 xml:space="preserve"> обработки снизится. </w:t>
      </w:r>
      <w:r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Следует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зачистить и закрасить ржав</w:t>
      </w:r>
      <w:r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ые места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 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Правильно нанесенные материалы на неповрежденную поверхность, напротив,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повысят </w:t>
      </w:r>
      <w:r w:rsidR="00640A99" w:rsidRPr="001728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DE2B8"/>
          <w:lang w:eastAsia="ru-RU"/>
        </w:rPr>
        <w:t>коррозионную стойкость.</w:t>
      </w:r>
    </w:p>
    <w:tbl>
      <w:tblPr>
        <w:tblW w:w="0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1"/>
      </w:tblGrid>
      <w:tr w:rsidR="00640A99" w:rsidRPr="00640A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vAlign w:val="center"/>
            <w:hideMark/>
          </w:tcPr>
          <w:p w:rsidR="00640A99" w:rsidRPr="00640A99" w:rsidRDefault="00640A99" w:rsidP="00640A99">
            <w:pPr>
              <w:spacing w:before="225"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A99" w:rsidRPr="00640A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vAlign w:val="center"/>
            <w:hideMark/>
          </w:tcPr>
          <w:p w:rsidR="00640A99" w:rsidRPr="00640A99" w:rsidRDefault="00640A99" w:rsidP="00640A99">
            <w:pPr>
              <w:spacing w:before="225"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A2F11" w:rsidRPr="00640A99" w:rsidRDefault="002A2F11" w:rsidP="00086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0869" w:rsidRPr="00640A99" w:rsidRDefault="00F70869" w:rsidP="005D6D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0F9" w:rsidRDefault="00C50F78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41C33">
          <w:rPr>
            <w:rStyle w:val="a3"/>
            <w:rFonts w:ascii="Times New Roman" w:hAnsi="Times New Roman" w:cs="Times New Roman"/>
            <w:sz w:val="28"/>
            <w:szCs w:val="28"/>
          </w:rPr>
          <w:t>https://autobann.su/shumoizoljacija-avtomobilja-svoimi-rukami.html</w:t>
        </w:r>
      </w:hyperlink>
    </w:p>
    <w:p w:rsidR="00C50F78" w:rsidRPr="00640A99" w:rsidRDefault="00C50F78" w:rsidP="005D6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78">
        <w:rPr>
          <w:rFonts w:ascii="Times New Roman" w:hAnsi="Times New Roman" w:cs="Times New Roman"/>
          <w:sz w:val="28"/>
          <w:szCs w:val="28"/>
        </w:rPr>
        <w:t>https://autostadt.su/shumoizolyatsiya-kuzova-avtomobilya/</w:t>
      </w:r>
    </w:p>
    <w:sectPr w:rsidR="00C50F78" w:rsidRPr="006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0E"/>
    <w:rsid w:val="00007043"/>
    <w:rsid w:val="0002613E"/>
    <w:rsid w:val="00067B65"/>
    <w:rsid w:val="000863C7"/>
    <w:rsid w:val="00172857"/>
    <w:rsid w:val="002909BE"/>
    <w:rsid w:val="002A2F11"/>
    <w:rsid w:val="002D6EE0"/>
    <w:rsid w:val="00317DAA"/>
    <w:rsid w:val="003410F1"/>
    <w:rsid w:val="0037645B"/>
    <w:rsid w:val="003A557E"/>
    <w:rsid w:val="003E10F9"/>
    <w:rsid w:val="004826E1"/>
    <w:rsid w:val="00495E53"/>
    <w:rsid w:val="004B6C6B"/>
    <w:rsid w:val="005967BF"/>
    <w:rsid w:val="005D6D44"/>
    <w:rsid w:val="00640A99"/>
    <w:rsid w:val="00691EBD"/>
    <w:rsid w:val="006E53D4"/>
    <w:rsid w:val="00794A1F"/>
    <w:rsid w:val="007F7881"/>
    <w:rsid w:val="0097148F"/>
    <w:rsid w:val="00A577D5"/>
    <w:rsid w:val="00B9149B"/>
    <w:rsid w:val="00BC3AB2"/>
    <w:rsid w:val="00C50F78"/>
    <w:rsid w:val="00C656AA"/>
    <w:rsid w:val="00CB67FB"/>
    <w:rsid w:val="00D66747"/>
    <w:rsid w:val="00E16D0C"/>
    <w:rsid w:val="00F2110E"/>
    <w:rsid w:val="00F53A98"/>
    <w:rsid w:val="00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6151-4246-4686-8287-893E21E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D44"/>
    <w:rPr>
      <w:color w:val="0000FF"/>
      <w:u w:val="single"/>
    </w:rPr>
  </w:style>
  <w:style w:type="character" w:styleId="a4">
    <w:name w:val="Strong"/>
    <w:basedOn w:val="a0"/>
    <w:uiPriority w:val="22"/>
    <w:qFormat/>
    <w:rsid w:val="00640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093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  <w:div w:id="1551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1562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obann.su/shumoizoljacija-avtomobilja-svoimi-ru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13</cp:revision>
  <dcterms:created xsi:type="dcterms:W3CDTF">2025-06-12T04:10:00Z</dcterms:created>
  <dcterms:modified xsi:type="dcterms:W3CDTF">2025-06-13T11:59:00Z</dcterms:modified>
</cp:coreProperties>
</file>