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43525" cy="466725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66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Бот магазина с подключенной оплатой через ЮКассу, админкой и интеграцией базы данных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5908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Парсер объявлений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1346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13208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 для проведения розыгрышей, с админкой и настройкой розыгрыша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43840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146050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Пример админ панели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9497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5) Бот для магазина с подключением к базе данных и фильтрами по категориям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054881" cy="69675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4881" cy="6967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6) Бот с напоминаниями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8735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7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7) Бот для автоматических поздравлений, подключён к базе данных, загружает фотографии и текст, проверяет совпадение дат на наличие дней рождений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