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34"/>
          <w:szCs w:val="34"/>
        </w:rPr>
      </w:pPr>
      <w:bookmarkStart w:colFirst="0" w:colLast="0" w:name="_jsqe77i4h9h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Санирование зубов под наркозом: спасение для тех, кто откладывал до последнего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Если мысль о стоматологе вызывает тревогу, а зубы давно требуют внимания — вы не одиноки. Многие откладывают лечение годами, пока боль не становится невыносимой. Санирование под наркозом позволяет решить проблему за один визит: кариес, воспаления, удаление, реставрация — всё сразу. Пока вы спите, врач работает — тщательно и без перерывов.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Это идеальный вариант, если нужно много лечения, нет времени на многократные визиты или просто страшно. Вы приходите один раз, засыпаете — и просыпаетесь уже с вылеченными зубами. Без боли, без стресса, без воспоминаний.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2ekns1wjlpp" w:id="1"/>
      <w:bookmarkEnd w:id="1"/>
      <w:r w:rsidDel="00000000" w:rsidR="00000000" w:rsidRPr="00000000">
        <w:rPr>
          <w:b w:val="1"/>
          <w:sz w:val="34"/>
          <w:szCs w:val="34"/>
        </w:rPr>
        <w:drawing>
          <wp:inline distB="114300" distT="114300" distL="114300" distR="114300">
            <wp:extent cx="4362450" cy="33909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39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nf5eqn8e758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Что входит в процедуру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Санирование — это не просто «пломбы и всё». Это комплексная санация полости рта: удаление разрушенных зубов, лечение кариеса, чистка, снятие зубного камня, восстановление функций зубного ряда.</w:t>
        <w:br w:type="textWrapping"/>
        <w:t xml:space="preserve"> Также возможно сразу провести установку временных или постоянных реставраций, если позволяет клиническая ситуация. Врачи действуют по заранее составленному плану, согласованному с вами.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26vgie26v4n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1xdso151lf4c" w:id="4"/>
      <w:bookmarkEnd w:id="4"/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4591050" cy="3438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438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79wylru39wf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Почему это безопасно и эффективно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Стоматологический наркоз — это не страшная «общая анестезия», как раньше. Используются современные препараты, которые мягко вводят вас в контролируемый сон. За вашим состоянием следит анестезиолог, предварительно проводятся все обследования: анализы, ЭКГ, консультации. Всё под контролем, риски минимальны.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Пока вы спите, врач может провести максимум работы: не нужно делить лечение на десятки приёмов. Это экономия времени и сил, и, главное, психологическое облегчение.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ja19rhrgpzam" w:id="6"/>
      <w:bookmarkEnd w:id="6"/>
      <w:r w:rsidDel="00000000" w:rsidR="00000000" w:rsidRPr="00000000">
        <w:rPr>
          <w:sz w:val="22"/>
          <w:szCs w:val="22"/>
        </w:rPr>
        <w:drawing>
          <wp:inline distB="19050" distT="19050" distL="19050" distR="19050">
            <wp:extent cx="3862388" cy="52486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2388" cy="52486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lrmlw1h4thf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Кому это подойдет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Санирование под наркозом — это выход для тех, кто панически боится стоматологов, испытывает рвотный рефлекс, страдает от тревожных расстройств или просто устал терпеть. Особенно актуально для родителей, чьи дети боятся лечить зубы, и для занятых взрослых, которым проще выделить один день, чем ходить месяцами.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Даже если у вас просто большой объём работы — десятки кариесов, удаление зубов мудрости, установка пломб и чистка — наркоз решает всё одним подходом. 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sfsrcpuhtr7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Что вас ждёт в «Евродент»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Вы приходите — мы проводим полную диагностику, назначаем обследования и подбираем безопасную анестезию. В день процедуры — комфортный сон, полное лечение, пробуждение без боли. После — рекомендации, поддержка, здоровье и уверенность.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Это не только лечение, это шаг к новому отношению к стоматологии. Без страха. Без боли. Без затягивания.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🌐 Чтобы записаться на приём, посетите наш сайт: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eurodent-krasnodar.ru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📍 Краснодар, ул. Васнецова, 44</w:t>
        <w:br w:type="textWrapping"/>
        <w:t xml:space="preserve"> 📱 +7 861 238‑75‑50</w:t>
        <w:br w:type="textWrapping"/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✨ Подпишитесь на наш канал, если хотите знать, как лечить зубы комфортно и современно — без паники и стереотипов.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eurodent-krasnodar.ru" TargetMode="External"/><Relationship Id="rId9" Type="http://schemas.openxmlformats.org/officeDocument/2006/relationships/hyperlink" Target="https://eurodent-krasnodar.ru/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