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C2D" w:rsidRDefault="003C3FDF">
      <w:pPr>
        <w:jc w:val="center"/>
        <w:rPr>
          <w:rFonts w:ascii="Times New Roman" w:hAnsi="Times New Roman" w:cs="Times New Roman"/>
          <w:b/>
        </w:rPr>
      </w:pPr>
      <w:bookmarkStart w:id="0" w:name="_Hlk211528731"/>
      <w:bookmarkStart w:id="1" w:name="_GoBack"/>
      <w:bookmarkEnd w:id="1"/>
      <w:r>
        <w:rPr>
          <w:rFonts w:ascii="Times New Roman" w:hAnsi="Times New Roman" w:cs="Times New Roman"/>
          <w:b/>
          <w:lang w:val="ru-RU"/>
        </w:rPr>
        <w:t>Фонд «Заповедное посольство» и Экоцентр «Заповедники» совместно с компаниями «Росатом» и «СИБУР» представили лучшие практики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и исследования</w:t>
      </w:r>
      <w:r>
        <w:rPr>
          <w:rFonts w:ascii="Times New Roman" w:hAnsi="Times New Roman" w:cs="Times New Roman"/>
          <w:b/>
        </w:rPr>
        <w:t xml:space="preserve"> в сфере </w:t>
      </w:r>
      <w:r>
        <w:rPr>
          <w:rFonts w:ascii="Times New Roman" w:hAnsi="Times New Roman" w:cs="Times New Roman"/>
          <w:b/>
          <w:lang w:val="ru-RU"/>
        </w:rPr>
        <w:t xml:space="preserve">сохранения </w:t>
      </w:r>
      <w:r>
        <w:rPr>
          <w:rFonts w:ascii="Times New Roman" w:hAnsi="Times New Roman" w:cs="Times New Roman"/>
          <w:b/>
        </w:rPr>
        <w:t>биоразнообразия</w:t>
      </w:r>
      <w:r>
        <w:rPr>
          <w:rFonts w:ascii="Times New Roman" w:hAnsi="Times New Roman" w:cs="Times New Roman"/>
          <w:b/>
          <w:lang w:val="ru-RU"/>
        </w:rPr>
        <w:t xml:space="preserve"> на</w:t>
      </w:r>
      <w:r>
        <w:rPr>
          <w:rFonts w:ascii="Times New Roman" w:hAnsi="Times New Roman" w:cs="Times New Roman"/>
          <w:b/>
        </w:rPr>
        <w:t xml:space="preserve"> Всемирном конгрессе по охране природы МСОП (Международного союза охраны природы)</w:t>
      </w:r>
      <w:r>
        <w:rPr>
          <w:rFonts w:ascii="Times New Roman" w:hAnsi="Times New Roman" w:cs="Times New Roman"/>
          <w:b/>
          <w:lang w:val="ru-RU"/>
        </w:rPr>
        <w:t xml:space="preserve">. «Росатом» и «Заповедное посольство» также анонсировали создание международной платформы для публикации передовых практик и исследований бизнеса по сохранению биоразнообразия. </w:t>
      </w:r>
      <w:r>
        <w:rPr>
          <w:rFonts w:ascii="Times New Roman" w:hAnsi="Times New Roman" w:cs="Times New Roman"/>
          <w:b/>
        </w:rPr>
        <w:t xml:space="preserve"> </w:t>
      </w:r>
    </w:p>
    <w:p w:rsidR="00CB5C2D" w:rsidRDefault="003C3FDF">
      <w:pPr>
        <w:jc w:val="center"/>
        <w:rPr>
          <w:rFonts w:ascii="Times New Roman" w:hAnsi="Times New Roman" w:cs="Times New Roman"/>
          <w:b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Конгресс проходит раз в четыре года, в этот раз он состоялся в Абу-Даби 9 - 15 октября 2025 года. Сайт Конгресса: iucncongress2025.org/</w:t>
      </w:r>
    </w:p>
    <w:p w:rsidR="00CB5C2D" w:rsidRDefault="003C3FDF">
      <w:pPr>
        <w:ind w:firstLine="708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Российские некоммерческие организации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Э</w:t>
      </w:r>
      <w:r>
        <w:rPr>
          <w:rFonts w:ascii="Times New Roman" w:hAnsi="Times New Roman" w:cs="Times New Roman"/>
          <w:b/>
        </w:rPr>
        <w:t>коцентр «Заповедники»</w:t>
      </w:r>
      <w:r>
        <w:rPr>
          <w:rFonts w:ascii="Times New Roman" w:hAnsi="Times New Roman" w:cs="Times New Roman"/>
          <w:b/>
          <w:lang w:val="ru-RU"/>
        </w:rPr>
        <w:t xml:space="preserve"> и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Б</w:t>
      </w:r>
      <w:r>
        <w:rPr>
          <w:rFonts w:ascii="Times New Roman" w:hAnsi="Times New Roman" w:cs="Times New Roman"/>
          <w:b/>
        </w:rPr>
        <w:t>лаготворительны</w:t>
      </w:r>
      <w:r>
        <w:rPr>
          <w:rFonts w:ascii="Times New Roman" w:hAnsi="Times New Roman" w:cs="Times New Roman"/>
          <w:b/>
          <w:lang w:val="ru-RU"/>
        </w:rPr>
        <w:t>й</w:t>
      </w:r>
      <w:r>
        <w:rPr>
          <w:rFonts w:ascii="Times New Roman" w:hAnsi="Times New Roman" w:cs="Times New Roman"/>
          <w:b/>
        </w:rPr>
        <w:t xml:space="preserve"> просветительски</w:t>
      </w:r>
      <w:r>
        <w:rPr>
          <w:rFonts w:ascii="Times New Roman" w:hAnsi="Times New Roman" w:cs="Times New Roman"/>
          <w:b/>
          <w:lang w:val="ru-RU"/>
        </w:rPr>
        <w:t>й</w:t>
      </w:r>
      <w:r>
        <w:rPr>
          <w:rFonts w:ascii="Times New Roman" w:hAnsi="Times New Roman" w:cs="Times New Roman"/>
          <w:b/>
        </w:rPr>
        <w:t xml:space="preserve"> фонд «Заповедное посольство»</w:t>
      </w:r>
      <w:r>
        <w:rPr>
          <w:rFonts w:ascii="Times New Roman" w:hAnsi="Times New Roman" w:cs="Times New Roman"/>
          <w:b/>
          <w:lang w:val="ru-RU"/>
        </w:rPr>
        <w:t xml:space="preserve">, </w:t>
      </w:r>
      <w:r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а также представители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бизнес-</w:t>
      </w:r>
      <w:r>
        <w:rPr>
          <w:rFonts w:ascii="Times New Roman" w:hAnsi="Times New Roman" w:cs="Times New Roman"/>
          <w:b/>
        </w:rPr>
        <w:t>компани</w:t>
      </w:r>
      <w:r>
        <w:rPr>
          <w:rFonts w:ascii="Times New Roman" w:hAnsi="Times New Roman" w:cs="Times New Roman"/>
          <w:b/>
          <w:lang w:val="ru-RU"/>
        </w:rPr>
        <w:t>й</w:t>
      </w:r>
      <w:r>
        <w:rPr>
          <w:rFonts w:ascii="Times New Roman" w:hAnsi="Times New Roman" w:cs="Times New Roman"/>
          <w:b/>
        </w:rPr>
        <w:t xml:space="preserve"> «Росатом»</w:t>
      </w:r>
      <w:r>
        <w:rPr>
          <w:rFonts w:ascii="Times New Roman" w:hAnsi="Times New Roman" w:cs="Times New Roman"/>
          <w:b/>
          <w:lang w:val="ru-RU"/>
        </w:rPr>
        <w:t xml:space="preserve"> и</w:t>
      </w:r>
      <w:r>
        <w:rPr>
          <w:rFonts w:ascii="Times New Roman" w:hAnsi="Times New Roman" w:cs="Times New Roman"/>
          <w:b/>
        </w:rPr>
        <w:t xml:space="preserve"> «СИБУР» </w:t>
      </w:r>
      <w:r>
        <w:rPr>
          <w:rFonts w:ascii="Times New Roman" w:hAnsi="Times New Roman" w:cs="Times New Roman"/>
          <w:b/>
          <w:lang w:val="ru-RU"/>
        </w:rPr>
        <w:t xml:space="preserve">провели в рамках Конгресса деловые и публичные мероприятия, направленные на популяризацию передовых российских практик в сфере сохранения биоразнообразия и экопросвещения. </w:t>
      </w:r>
    </w:p>
    <w:p w:rsidR="00CB5C2D" w:rsidRDefault="003C3FD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Мероприятие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«Партнерство во имя сохранения природы</w:t>
      </w:r>
      <w:r>
        <w:rPr>
          <w:rFonts w:ascii="Times New Roman" w:hAnsi="Times New Roman" w:cs="Times New Roman"/>
          <w:b/>
          <w:lang w:val="ru-RU"/>
        </w:rPr>
        <w:t xml:space="preserve">» </w:t>
      </w:r>
      <w:r>
        <w:rPr>
          <w:rFonts w:ascii="Times New Roman" w:hAnsi="Times New Roman" w:cs="Times New Roman"/>
          <w:lang w:val="ru-RU"/>
        </w:rPr>
        <w:t xml:space="preserve">организовали </w:t>
      </w:r>
      <w:r>
        <w:rPr>
          <w:rFonts w:ascii="Times New Roman" w:hAnsi="Times New Roman" w:cs="Times New Roman"/>
        </w:rPr>
        <w:t xml:space="preserve">представители </w:t>
      </w:r>
      <w:r>
        <w:rPr>
          <w:rFonts w:ascii="Times New Roman" w:hAnsi="Times New Roman" w:cs="Times New Roman"/>
          <w:lang w:val="ru-RU"/>
        </w:rPr>
        <w:t xml:space="preserve">фонда «Заповедное посольство» и Экоцентра «Заповедники» совместно с компаниями «Росатом», «Сибур» и </w:t>
      </w:r>
      <w:r>
        <w:rPr>
          <w:rFonts w:ascii="Times New Roman" w:hAnsi="Times New Roman" w:cs="Times New Roman"/>
          <w:lang w:val="en-US"/>
        </w:rPr>
        <w:t>Kept</w:t>
      </w:r>
      <w:r>
        <w:rPr>
          <w:rFonts w:ascii="Times New Roman" w:hAnsi="Times New Roman" w:cs="Times New Roman"/>
          <w:lang w:val="ru-RU"/>
        </w:rPr>
        <w:t xml:space="preserve">. Посетители сессии, которая состоялась в павильоне «Образовательный центр» Комиссии по коммуникациям и образованию МСОП, услышали </w:t>
      </w:r>
      <w:r>
        <w:rPr>
          <w:rFonts w:ascii="Times New Roman" w:hAnsi="Times New Roman" w:cs="Times New Roman"/>
        </w:rPr>
        <w:t xml:space="preserve">примеры эффективного </w:t>
      </w:r>
      <w:r>
        <w:rPr>
          <w:rFonts w:ascii="Times New Roman" w:hAnsi="Times New Roman" w:cs="Times New Roman"/>
          <w:lang w:val="ru-RU"/>
        </w:rPr>
        <w:t>партнёрства</w:t>
      </w:r>
      <w:r>
        <w:rPr>
          <w:rFonts w:ascii="Times New Roman" w:hAnsi="Times New Roman" w:cs="Times New Roman"/>
        </w:rPr>
        <w:t>, направленного на сохранение природы и устойчивое разви</w:t>
      </w:r>
      <w:r>
        <w:rPr>
          <w:rFonts w:ascii="Times New Roman" w:hAnsi="Times New Roman" w:cs="Times New Roman"/>
          <w:lang w:val="ru-RU"/>
        </w:rPr>
        <w:t>тие</w:t>
      </w:r>
      <w:r>
        <w:rPr>
          <w:rFonts w:ascii="Times New Roman" w:hAnsi="Times New Roman" w:cs="Times New Roman"/>
        </w:rPr>
        <w:t>.</w:t>
      </w:r>
    </w:p>
    <w:p w:rsidR="00CB5C2D" w:rsidRDefault="003C3FDF">
      <w:pPr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Сессию открыла </w:t>
      </w:r>
      <w:r>
        <w:rPr>
          <w:rFonts w:ascii="Times New Roman" w:hAnsi="Times New Roman" w:cs="Times New Roman"/>
          <w:b/>
          <w:lang w:val="ru-RU"/>
        </w:rPr>
        <w:t>Наталья Данилина, Президент фонда «Заповедное посольство» и директор Экоцентра «Заповедники».</w:t>
      </w:r>
      <w:r>
        <w:rPr>
          <w:rFonts w:ascii="Times New Roman" w:hAnsi="Times New Roman" w:cs="Times New Roman"/>
          <w:lang w:val="ru-RU"/>
        </w:rPr>
        <w:t xml:space="preserve"> Она подчеркнула важность сотрудничества ООПТ и бизнеса с экспертными НКО. «</w:t>
      </w:r>
      <w:r>
        <w:rPr>
          <w:rFonts w:ascii="Times New Roman" w:hAnsi="Times New Roman" w:cs="Times New Roman"/>
          <w:color w:val="363636"/>
        </w:rPr>
        <w:t xml:space="preserve">Мы </w:t>
      </w:r>
      <w:r>
        <w:rPr>
          <w:rFonts w:ascii="Times New Roman" w:hAnsi="Times New Roman" w:cs="Times New Roman"/>
          <w:color w:val="363636"/>
          <w:lang w:val="ru-RU"/>
        </w:rPr>
        <w:t xml:space="preserve">реализуем проекты с компаниями </w:t>
      </w:r>
      <w:r>
        <w:rPr>
          <w:rFonts w:ascii="Times New Roman" w:hAnsi="Times New Roman" w:cs="Times New Roman"/>
          <w:color w:val="363636"/>
        </w:rPr>
        <w:t xml:space="preserve">Норильский Никель, </w:t>
      </w:r>
      <w:r>
        <w:rPr>
          <w:rFonts w:ascii="Times New Roman" w:hAnsi="Times New Roman" w:cs="Times New Roman"/>
          <w:color w:val="363636"/>
          <w:lang w:val="en-US"/>
        </w:rPr>
        <w:t>J</w:t>
      </w:r>
      <w:r>
        <w:rPr>
          <w:rFonts w:ascii="Times New Roman" w:hAnsi="Times New Roman" w:cs="Times New Roman"/>
          <w:color w:val="363636"/>
        </w:rPr>
        <w:t xml:space="preserve">TI, </w:t>
      </w:r>
      <w:r>
        <w:rPr>
          <w:rFonts w:ascii="Times New Roman" w:hAnsi="Times New Roman" w:cs="Times New Roman"/>
          <w:color w:val="363636"/>
          <w:lang w:val="ru-RU"/>
        </w:rPr>
        <w:t xml:space="preserve">СИБУР, МТС и другими, наш новый партнер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color w:val="363636"/>
          <w:lang w:val="ru-RU"/>
        </w:rPr>
        <w:t xml:space="preserve"> «Росатом». Это</w:t>
      </w:r>
      <w:r>
        <w:rPr>
          <w:rFonts w:ascii="Times New Roman" w:hAnsi="Times New Roman" w:cs="Times New Roman"/>
          <w:color w:val="363636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color w:val="363636"/>
        </w:rPr>
        <w:t xml:space="preserve"> инновационные, просветительские, научные и практические проекты поддержки биоразнообразия</w:t>
      </w:r>
      <w:r>
        <w:rPr>
          <w:rFonts w:ascii="Times New Roman" w:hAnsi="Times New Roman" w:cs="Times New Roman"/>
          <w:color w:val="363636"/>
          <w:lang w:val="ru-RU"/>
        </w:rPr>
        <w:t>, экологического просвещения и развития волонтёрства</w:t>
      </w:r>
      <w:r>
        <w:rPr>
          <w:rFonts w:ascii="Times New Roman" w:hAnsi="Times New Roman" w:cs="Times New Roman"/>
          <w:color w:val="363636"/>
        </w:rPr>
        <w:t>.</w:t>
      </w:r>
      <w:r>
        <w:rPr>
          <w:rFonts w:ascii="Times New Roman" w:hAnsi="Times New Roman" w:cs="Times New Roman"/>
          <w:color w:val="363636"/>
          <w:lang w:val="ru-RU"/>
        </w:rPr>
        <w:t xml:space="preserve"> </w:t>
      </w:r>
      <w:r>
        <w:rPr>
          <w:rFonts w:ascii="Times New Roman" w:hAnsi="Times New Roman" w:cs="Times New Roman"/>
        </w:rPr>
        <w:t xml:space="preserve">Мы уверены, что формула эффективного сотрудничества для сохранения природы, – это тройственное объединение: охраняемые природные территории, которые непосредственно ответственны за сохранение природы, бизнес-компании и некоммерческие организации, которые организуют совместную разработку проектов, находят вместе инновационные решения, чтобы решать вопросы сохранения природы максимально эффективно», – отметила Наталья Данилина. </w:t>
      </w:r>
    </w:p>
    <w:p w:rsidR="00CB5C2D" w:rsidRDefault="003C3FDF">
      <w:pPr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Светлана Шейнфельд, Директор группы операционных рисков и устойчивого развития аудиторской консалтинговой компании Kept,</w:t>
      </w:r>
      <w:r>
        <w:rPr>
          <w:rFonts w:ascii="Times New Roman" w:hAnsi="Times New Roman" w:cs="Times New Roman"/>
          <w:lang w:val="ru-RU"/>
        </w:rPr>
        <w:t xml:space="preserve"> которая приняла участие в мероприятии, отметила, что сегодня растёт запрос на природоохранное партнёрство. Проактивный бизнес трансформирует свои подходы, что находит подтверждение в данных. 70% респондентов исследования Kept указывают на критическую важность кооперации с ООПТ. Однако для достижения синергетического эффекта необходим строгий экспертный подход, базирующийся на релевантных метриках.</w:t>
      </w:r>
    </w:p>
    <w:p w:rsidR="00CB5C2D" w:rsidRDefault="003C3FDF">
      <w:pPr>
        <w:ind w:firstLine="708"/>
        <w:jc w:val="both"/>
        <w:rPr>
          <w:rFonts w:ascii="Times New Roman" w:hAnsi="Times New Roman" w:cs="Times New Roman"/>
          <w:color w:val="363636"/>
          <w:lang w:val="ru-RU"/>
        </w:rPr>
      </w:pPr>
      <w:r>
        <w:rPr>
          <w:rFonts w:ascii="Times New Roman" w:hAnsi="Times New Roman" w:cs="Times New Roman"/>
          <w:b/>
        </w:rPr>
        <w:t>Ольга Шкабардня – генеральный директор АНО «Энергия развития», руководитель направления КСО и внутренних коммуникаций Госкорпорации «Росатом»</w:t>
      </w:r>
      <w:r>
        <w:rPr>
          <w:rFonts w:ascii="Times New Roman" w:hAnsi="Times New Roman" w:cs="Times New Roman"/>
          <w:b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рассказала, что сегодня для компании актуальны проекты, направленные</w:t>
      </w:r>
      <w:r>
        <w:rPr>
          <w:rFonts w:ascii="Times New Roman" w:hAnsi="Times New Roman" w:cs="Times New Roman"/>
          <w:color w:val="363636"/>
        </w:rPr>
        <w:t xml:space="preserve"> на сохранение биоразнообразия</w:t>
      </w:r>
      <w:r>
        <w:rPr>
          <w:rFonts w:ascii="Times New Roman" w:hAnsi="Times New Roman" w:cs="Times New Roman"/>
          <w:color w:val="363636"/>
          <w:lang w:val="ru-RU"/>
        </w:rPr>
        <w:t xml:space="preserve"> и</w:t>
      </w:r>
      <w:r>
        <w:rPr>
          <w:rFonts w:ascii="Times New Roman" w:hAnsi="Times New Roman" w:cs="Times New Roman"/>
          <w:color w:val="363636"/>
        </w:rPr>
        <w:t xml:space="preserve"> внедрение экологических стандартов в развитие туризма</w:t>
      </w:r>
      <w:r>
        <w:rPr>
          <w:rFonts w:ascii="Times New Roman" w:hAnsi="Times New Roman" w:cs="Times New Roman"/>
          <w:color w:val="363636"/>
          <w:lang w:val="ru-RU"/>
        </w:rPr>
        <w:t xml:space="preserve"> на природных территориях</w:t>
      </w:r>
      <w:r>
        <w:rPr>
          <w:rFonts w:ascii="Times New Roman" w:hAnsi="Times New Roman" w:cs="Times New Roman"/>
          <w:color w:val="363636"/>
        </w:rPr>
        <w:t xml:space="preserve">. </w:t>
      </w:r>
      <w:r>
        <w:rPr>
          <w:rFonts w:ascii="Times New Roman" w:hAnsi="Times New Roman" w:cs="Times New Roman"/>
          <w:color w:val="363636"/>
          <w:lang w:val="ru-RU"/>
        </w:rPr>
        <w:t>«М</w:t>
      </w:r>
      <w:r>
        <w:rPr>
          <w:rFonts w:ascii="Times New Roman" w:hAnsi="Times New Roman" w:cs="Times New Roman"/>
          <w:color w:val="363636"/>
        </w:rPr>
        <w:t xml:space="preserve">ы понимаем, что только совместно с </w:t>
      </w:r>
      <w:r>
        <w:rPr>
          <w:rFonts w:ascii="Times New Roman" w:hAnsi="Times New Roman" w:cs="Times New Roman"/>
          <w:color w:val="363636"/>
          <w:lang w:val="ru-RU"/>
        </w:rPr>
        <w:t>не</w:t>
      </w:r>
      <w:r>
        <w:rPr>
          <w:rFonts w:ascii="Times New Roman" w:hAnsi="Times New Roman" w:cs="Times New Roman"/>
          <w:color w:val="363636"/>
        </w:rPr>
        <w:t>коммерческими организациями мы можем сохранить разнообразие</w:t>
      </w:r>
      <w:r>
        <w:rPr>
          <w:rFonts w:ascii="Times New Roman" w:hAnsi="Times New Roman" w:cs="Times New Roman"/>
          <w:color w:val="363636"/>
          <w:lang w:val="ru-RU"/>
        </w:rPr>
        <w:t xml:space="preserve"> и </w:t>
      </w:r>
      <w:r>
        <w:rPr>
          <w:rFonts w:ascii="Times New Roman" w:hAnsi="Times New Roman" w:cs="Times New Roman"/>
          <w:color w:val="363636"/>
        </w:rPr>
        <w:t>естественную сред</w:t>
      </w:r>
      <w:r>
        <w:rPr>
          <w:rFonts w:ascii="Times New Roman" w:hAnsi="Times New Roman" w:cs="Times New Roman"/>
          <w:color w:val="363636"/>
          <w:lang w:val="ru-RU"/>
        </w:rPr>
        <w:t>у территорий</w:t>
      </w:r>
      <w:r>
        <w:rPr>
          <w:rFonts w:ascii="Times New Roman" w:hAnsi="Times New Roman" w:cs="Times New Roman"/>
          <w:color w:val="363636"/>
        </w:rPr>
        <w:t xml:space="preserve">. </w:t>
      </w:r>
      <w:r>
        <w:rPr>
          <w:rFonts w:ascii="Times New Roman" w:hAnsi="Times New Roman" w:cs="Times New Roman"/>
          <w:color w:val="363636"/>
          <w:lang w:val="ru-RU"/>
        </w:rPr>
        <w:t>Также огромную роль</w:t>
      </w:r>
      <w:r>
        <w:rPr>
          <w:rFonts w:ascii="Times New Roman" w:hAnsi="Times New Roman" w:cs="Times New Roman"/>
          <w:color w:val="363636"/>
        </w:rPr>
        <w:t xml:space="preserve"> в этом процессе играют наши</w:t>
      </w:r>
      <w:r>
        <w:rPr>
          <w:rFonts w:ascii="Times New Roman" w:hAnsi="Times New Roman" w:cs="Times New Roman"/>
          <w:color w:val="363636"/>
          <w:lang w:val="ru-RU"/>
        </w:rPr>
        <w:t xml:space="preserve"> </w:t>
      </w:r>
      <w:r>
        <w:rPr>
          <w:rFonts w:ascii="Times New Roman" w:hAnsi="Times New Roman" w:cs="Times New Roman"/>
          <w:color w:val="363636"/>
        </w:rPr>
        <w:t xml:space="preserve">корпоративные </w:t>
      </w:r>
      <w:r>
        <w:rPr>
          <w:rFonts w:ascii="Times New Roman" w:hAnsi="Times New Roman" w:cs="Times New Roman"/>
          <w:color w:val="363636"/>
          <w:lang w:val="ru-RU"/>
        </w:rPr>
        <w:t>волонтёры</w:t>
      </w:r>
      <w:r>
        <w:rPr>
          <w:rFonts w:ascii="Times New Roman" w:hAnsi="Times New Roman" w:cs="Times New Roman"/>
          <w:color w:val="363636"/>
        </w:rPr>
        <w:t xml:space="preserve">, </w:t>
      </w:r>
      <w:r>
        <w:rPr>
          <w:rFonts w:ascii="Times New Roman" w:hAnsi="Times New Roman" w:cs="Times New Roman"/>
          <w:color w:val="363636"/>
          <w:lang w:val="ru-RU"/>
        </w:rPr>
        <w:t>наша молодёжь</w:t>
      </w:r>
      <w:r>
        <w:rPr>
          <w:rFonts w:ascii="Times New Roman" w:hAnsi="Times New Roman" w:cs="Times New Roman"/>
          <w:color w:val="363636"/>
        </w:rPr>
        <w:t>, наши лидеры студенческих школьных сообществ, которые на протяжении многих лет при поддержке экспертов организуют экопрос</w:t>
      </w:r>
      <w:r>
        <w:rPr>
          <w:rFonts w:ascii="Times New Roman" w:hAnsi="Times New Roman" w:cs="Times New Roman"/>
          <w:color w:val="363636"/>
          <w:lang w:val="ru-RU"/>
        </w:rPr>
        <w:t>в</w:t>
      </w:r>
      <w:r>
        <w:rPr>
          <w:rFonts w:ascii="Times New Roman" w:hAnsi="Times New Roman" w:cs="Times New Roman"/>
          <w:color w:val="363636"/>
        </w:rPr>
        <w:t>е</w:t>
      </w:r>
      <w:r>
        <w:rPr>
          <w:rFonts w:ascii="Times New Roman" w:hAnsi="Times New Roman" w:cs="Times New Roman"/>
          <w:color w:val="363636"/>
          <w:lang w:val="ru-RU"/>
        </w:rPr>
        <w:t>т</w:t>
      </w:r>
      <w:r>
        <w:rPr>
          <w:rFonts w:ascii="Times New Roman" w:hAnsi="Times New Roman" w:cs="Times New Roman"/>
          <w:color w:val="363636"/>
        </w:rPr>
        <w:t>ительские мероприятия</w:t>
      </w:r>
      <w:r>
        <w:rPr>
          <w:rFonts w:ascii="Times New Roman" w:hAnsi="Times New Roman" w:cs="Times New Roman"/>
          <w:color w:val="363636"/>
          <w:lang w:val="ru-RU"/>
        </w:rPr>
        <w:t xml:space="preserve">»,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color w:val="363636"/>
          <w:lang w:val="ru-RU"/>
        </w:rPr>
        <w:t xml:space="preserve"> отметила Ольга Шкабардня. Эксперт подчеркнула, что одной из важных активностей компании «Росатом» является популяризация темы сохранения биоразнообразия</w:t>
      </w:r>
      <w:r>
        <w:rPr>
          <w:rFonts w:ascii="Times New Roman" w:hAnsi="Times New Roman" w:cs="Times New Roman"/>
          <w:color w:val="363636"/>
        </w:rPr>
        <w:t xml:space="preserve"> через </w:t>
      </w:r>
      <w:r>
        <w:rPr>
          <w:rFonts w:ascii="Times New Roman" w:hAnsi="Times New Roman" w:cs="Times New Roman"/>
          <w:color w:val="363636"/>
          <w:lang w:val="ru-RU"/>
        </w:rPr>
        <w:t xml:space="preserve">реализацию специальных </w:t>
      </w:r>
      <w:r>
        <w:rPr>
          <w:rFonts w:ascii="Times New Roman" w:hAnsi="Times New Roman" w:cs="Times New Roman"/>
          <w:color w:val="363636"/>
        </w:rPr>
        <w:t>проект</w:t>
      </w:r>
      <w:r>
        <w:rPr>
          <w:rFonts w:ascii="Times New Roman" w:hAnsi="Times New Roman" w:cs="Times New Roman"/>
          <w:color w:val="363636"/>
          <w:lang w:val="ru-RU"/>
        </w:rPr>
        <w:t>ов. Так,</w:t>
      </w:r>
      <w:r>
        <w:rPr>
          <w:rFonts w:ascii="Times New Roman" w:hAnsi="Times New Roman" w:cs="Times New Roman"/>
          <w:color w:val="363636"/>
        </w:rPr>
        <w:t xml:space="preserve"> </w:t>
      </w:r>
      <w:r>
        <w:rPr>
          <w:rFonts w:ascii="Times New Roman" w:hAnsi="Times New Roman" w:cs="Times New Roman"/>
          <w:color w:val="363636"/>
          <w:lang w:val="ru-RU"/>
        </w:rPr>
        <w:t>«Росатом» проводит</w:t>
      </w:r>
      <w:r>
        <w:rPr>
          <w:rFonts w:ascii="Times New Roman" w:hAnsi="Times New Roman" w:cs="Times New Roman"/>
          <w:color w:val="363636"/>
        </w:rPr>
        <w:t xml:space="preserve"> фотоконкурс, </w:t>
      </w:r>
      <w:r>
        <w:rPr>
          <w:rFonts w:ascii="Times New Roman" w:hAnsi="Times New Roman" w:cs="Times New Roman"/>
          <w:color w:val="363636"/>
          <w:lang w:val="ru-RU"/>
        </w:rPr>
        <w:t>рассказывающий о</w:t>
      </w:r>
      <w:r>
        <w:rPr>
          <w:rFonts w:ascii="Times New Roman" w:hAnsi="Times New Roman" w:cs="Times New Roman"/>
          <w:color w:val="363636"/>
        </w:rPr>
        <w:t xml:space="preserve"> </w:t>
      </w:r>
      <w:r>
        <w:rPr>
          <w:rFonts w:ascii="Times New Roman" w:hAnsi="Times New Roman" w:cs="Times New Roman"/>
          <w:color w:val="363636"/>
        </w:rPr>
        <w:lastRenderedPageBreak/>
        <w:t>природ</w:t>
      </w:r>
      <w:r>
        <w:rPr>
          <w:rFonts w:ascii="Times New Roman" w:hAnsi="Times New Roman" w:cs="Times New Roman"/>
          <w:color w:val="363636"/>
          <w:lang w:val="ru-RU"/>
        </w:rPr>
        <w:t>е</w:t>
      </w:r>
      <w:r>
        <w:rPr>
          <w:rFonts w:ascii="Times New Roman" w:hAnsi="Times New Roman" w:cs="Times New Roman"/>
          <w:color w:val="363636"/>
        </w:rPr>
        <w:t xml:space="preserve"> атомных городов</w:t>
      </w:r>
      <w:r>
        <w:rPr>
          <w:rFonts w:ascii="Times New Roman" w:hAnsi="Times New Roman" w:cs="Times New Roman"/>
          <w:color w:val="363636"/>
          <w:lang w:val="ru-RU"/>
        </w:rPr>
        <w:t>, а также учредил специальную номинацию в рамках премии «Золотая черепаха»</w:t>
      </w:r>
      <w:r>
        <w:rPr>
          <w:rFonts w:ascii="Times New Roman" w:hAnsi="Times New Roman" w:cs="Times New Roman"/>
          <w:color w:val="363636"/>
        </w:rPr>
        <w:t xml:space="preserve">. </w:t>
      </w:r>
    </w:p>
    <w:p w:rsidR="00CB5C2D" w:rsidRDefault="003C3FDF">
      <w:pPr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Тему экологического просвещения через партнёрство и включенность местного населения поддержала </w:t>
      </w:r>
      <w:r>
        <w:rPr>
          <w:rFonts w:ascii="Times New Roman" w:hAnsi="Times New Roman" w:cs="Times New Roman"/>
          <w:b/>
          <w:bCs/>
          <w:lang w:val="ru-RU"/>
        </w:rPr>
        <w:t xml:space="preserve">Раиса Момот, </w:t>
      </w:r>
      <w:r>
        <w:rPr>
          <w:rFonts w:ascii="Times New Roman" w:hAnsi="Times New Roman" w:cs="Times New Roman"/>
          <w:b/>
        </w:rPr>
        <w:t>руководитель блока «Устойчивое развитие»</w:t>
      </w:r>
      <w:r>
        <w:rPr>
          <w:rFonts w:ascii="Times New Roman" w:hAnsi="Times New Roman" w:cs="Times New Roman"/>
          <w:b/>
          <w:lang w:val="ru-RU"/>
        </w:rPr>
        <w:t xml:space="preserve"> компании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«</w:t>
      </w:r>
      <w:r>
        <w:rPr>
          <w:rFonts w:ascii="Times New Roman" w:hAnsi="Times New Roman" w:cs="Times New Roman"/>
          <w:b/>
        </w:rPr>
        <w:t>СИБУР</w:t>
      </w:r>
      <w:r>
        <w:rPr>
          <w:rFonts w:ascii="Times New Roman" w:hAnsi="Times New Roman" w:cs="Times New Roman"/>
          <w:b/>
          <w:lang w:val="ru-RU"/>
        </w:rPr>
        <w:t>»</w:t>
      </w:r>
      <w:r>
        <w:rPr>
          <w:rFonts w:ascii="Times New Roman" w:hAnsi="Times New Roman" w:cs="Times New Roman"/>
          <w:lang w:val="ru-RU"/>
        </w:rPr>
        <w:t xml:space="preserve">, в своём выступлении она отметила: «Тема устойчивого развития достаточно широкая. И для того чтобы вовлекать туда больше жителей регионов присутствия и других заинтересованных сторон, нужно создавать различные сообщества и специализированные пространства. Повестка сохранения экосистем и биоразнообразия никого не оставит равнодушным. Каждый найдёт в ней что-то своё – кому-то нравится сажать деревья, кому-то убирать и облагораживать территорию, а кому-то просто приятно прогуляться по экотропе»,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отметила Раиса Момот</w:t>
      </w:r>
    </w:p>
    <w:p w:rsidR="00CB5C2D" w:rsidRDefault="003C3FDF">
      <w:pPr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Эксперт рассказала об экопросветительских проектах компании «СИБУР», направленных на образование детей и подростков. В частности, в проекте «Живые символы тайги» дети изучают живую природу и делают проекты в летнем лагере. А проект «Территория чибисов» открывает возможности для жителей регионов проведения проекта поучаствовать в спортивной орнитологии (бердвотчинге).</w:t>
      </w:r>
    </w:p>
    <w:p w:rsidR="00CB5C2D" w:rsidRDefault="003C3FDF">
      <w:pPr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Раиса Момот также поделилась информацией о такой важной эколого-просветительской активности компании СИБУР, как создание экотроп. «Наши экотропы строятся так, чтобы делать человека и природу ближе, где бы он ни находился – даже на территории промышленного кластера. В Тобольске, где находится наше флагманское предприятие, экотропа располагается на природной территории рядом с предприятием. Она позволяет людям, проживающим в регионе, гулять и изучать виды животных и растений, которые проживают и произрастают на данной территории. На тропе представлены реликтовые таёжные и смешанные леса с уникальными растениями-биоиндикаторами, наглядно демонстрирующими, что живая природа может сосуществовать в ближайшем соседстве с промпроизводством без негативных последствий. Другая эко-тропа находится в Амурской области. При поддержке СИБУРа  был восстановлен уникальный городской дендрарий, который находился в заброшенном состоянии. Это настоящий музей природы Дальнего Востока. А третья, в Республике Татарстан, расположена в промышленном кластере, создавая там зелёный уголок и показывая, что промышленное предприятие и природная среда могут безопасно сосуществовать рядом»,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отметила Раиса Момот. </w:t>
      </w:r>
    </w:p>
    <w:p w:rsidR="00CB5C2D" w:rsidRDefault="003C3FDF">
      <w:pPr>
        <w:ind w:firstLine="708"/>
        <w:jc w:val="both"/>
        <w:rPr>
          <w:rFonts w:ascii="Times New Roman" w:hAnsi="Times New Roman" w:cs="Times New Roman"/>
          <w:color w:val="363636"/>
        </w:rPr>
      </w:pPr>
      <w:r>
        <w:rPr>
          <w:rFonts w:ascii="Times New Roman" w:hAnsi="Times New Roman" w:cs="Times New Roman"/>
          <w:lang w:val="ru-RU"/>
        </w:rPr>
        <w:t xml:space="preserve">Ещё одно мероприятие, которое в рамках Конгресса провели эксперты Экоцентра «Заповедники» и фонда «Заповедное посольство»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сессия </w:t>
      </w:r>
      <w:r>
        <w:rPr>
          <w:rFonts w:ascii="Times New Roman" w:hAnsi="Times New Roman" w:cs="Times New Roman"/>
          <w:b/>
          <w:lang w:val="ru-RU"/>
        </w:rPr>
        <w:t xml:space="preserve">«На заповедном языке». </w:t>
      </w:r>
      <w:r>
        <w:rPr>
          <w:rFonts w:ascii="Times New Roman" w:hAnsi="Times New Roman" w:cs="Times New Roman"/>
          <w:bCs/>
          <w:lang w:val="ru-RU"/>
        </w:rPr>
        <w:t>И</w:t>
      </w:r>
      <w:r>
        <w:rPr>
          <w:rFonts w:ascii="Times New Roman" w:hAnsi="Times New Roman" w:cs="Times New Roman"/>
          <w:lang w:val="ru-RU"/>
        </w:rPr>
        <w:t>нтерактивная просветительская программа, раскрывающая</w:t>
      </w:r>
      <w:r>
        <w:rPr>
          <w:rFonts w:ascii="Times New Roman" w:hAnsi="Times New Roman" w:cs="Times New Roman"/>
        </w:rPr>
        <w:t xml:space="preserve"> важность охраны дикой природы и заповедных территорий по всему миру. Сессия основана на 30-летнем опыте Экоцентра «Заповедники» в области экологического просвещения, обучения сотрудников заповедного дела, создания инноваций в области интерпретации природоохранной тематики через интерактивные форматы – игры, уроки, вовлекающие мероприятия. </w:t>
      </w:r>
      <w:r>
        <w:rPr>
          <w:rFonts w:ascii="Times New Roman" w:hAnsi="Times New Roman" w:cs="Times New Roman"/>
          <w:color w:val="363636"/>
          <w:lang w:val="ru-RU"/>
        </w:rPr>
        <w:t>Кроме того, эксперты фонда «Заповедное посольство» проводили заповедные игротеки, вызвавшие большой энтузиазм. Играя в научные игры, разработанные экспертами фонда и посвящённые вопросам сохранения биоразнообразия, участники Ко</w:t>
      </w:r>
      <w:r>
        <w:rPr>
          <w:rFonts w:ascii="Times New Roman" w:hAnsi="Times New Roman" w:cs="Times New Roman"/>
          <w:color w:val="363636"/>
        </w:rPr>
        <w:t>нгресса</w:t>
      </w:r>
      <w:r>
        <w:rPr>
          <w:rFonts w:ascii="Times New Roman" w:hAnsi="Times New Roman" w:cs="Times New Roman"/>
          <w:color w:val="363636"/>
          <w:lang w:val="ru-RU"/>
        </w:rPr>
        <w:t xml:space="preserve"> </w:t>
      </w:r>
      <w:r>
        <w:rPr>
          <w:rFonts w:ascii="Times New Roman" w:hAnsi="Times New Roman" w:cs="Times New Roman"/>
          <w:color w:val="363636"/>
        </w:rPr>
        <w:t>могли прикоснуться к экологическому просвещению</w:t>
      </w:r>
      <w:r>
        <w:rPr>
          <w:rFonts w:ascii="Times New Roman" w:hAnsi="Times New Roman" w:cs="Times New Roman"/>
          <w:color w:val="363636"/>
          <w:lang w:val="ru-RU"/>
        </w:rPr>
        <w:t>:</w:t>
      </w:r>
      <w:r>
        <w:rPr>
          <w:rFonts w:ascii="Times New Roman" w:hAnsi="Times New Roman" w:cs="Times New Roman"/>
          <w:color w:val="363636"/>
        </w:rPr>
        <w:t xml:space="preserve"> </w:t>
      </w:r>
      <w:r>
        <w:rPr>
          <w:rFonts w:ascii="Times New Roman" w:hAnsi="Times New Roman" w:cs="Times New Roman"/>
          <w:color w:val="363636"/>
          <w:lang w:val="ru-RU"/>
        </w:rPr>
        <w:t>углубиться в</w:t>
      </w:r>
      <w:r>
        <w:rPr>
          <w:rFonts w:ascii="Times New Roman" w:hAnsi="Times New Roman" w:cs="Times New Roman"/>
          <w:color w:val="363636"/>
        </w:rPr>
        <w:t xml:space="preserve"> </w:t>
      </w:r>
      <w:r>
        <w:rPr>
          <w:rFonts w:ascii="Times New Roman" w:hAnsi="Times New Roman" w:cs="Times New Roman"/>
          <w:color w:val="363636"/>
          <w:lang w:val="ru-RU"/>
        </w:rPr>
        <w:t xml:space="preserve">тему </w:t>
      </w:r>
      <w:r>
        <w:rPr>
          <w:rFonts w:ascii="Times New Roman" w:hAnsi="Times New Roman" w:cs="Times New Roman"/>
          <w:color w:val="363636"/>
        </w:rPr>
        <w:t>охран</w:t>
      </w:r>
      <w:r>
        <w:rPr>
          <w:rFonts w:ascii="Times New Roman" w:hAnsi="Times New Roman" w:cs="Times New Roman"/>
          <w:color w:val="363636"/>
          <w:lang w:val="ru-RU"/>
        </w:rPr>
        <w:t>ы</w:t>
      </w:r>
      <w:r>
        <w:rPr>
          <w:rFonts w:ascii="Times New Roman" w:hAnsi="Times New Roman" w:cs="Times New Roman"/>
          <w:color w:val="363636"/>
        </w:rPr>
        <w:t xml:space="preserve"> природы через интерактивные игры. </w:t>
      </w:r>
      <w:r>
        <w:rPr>
          <w:rFonts w:ascii="Times New Roman" w:hAnsi="Times New Roman" w:cs="Times New Roman"/>
          <w:lang w:val="ru-RU"/>
        </w:rPr>
        <w:t>«</w:t>
      </w:r>
      <w:r>
        <w:rPr>
          <w:rFonts w:ascii="Times New Roman" w:hAnsi="Times New Roman" w:cs="Times New Roman"/>
        </w:rPr>
        <w:t xml:space="preserve">Игровые практики позволяют подавать сложные научные данные доступным </w:t>
      </w:r>
      <w:r>
        <w:rPr>
          <w:rFonts w:ascii="Times New Roman" w:hAnsi="Times New Roman" w:cs="Times New Roman"/>
          <w:lang w:val="ru-RU"/>
        </w:rPr>
        <w:t>путём</w:t>
      </w:r>
      <w:r>
        <w:rPr>
          <w:rFonts w:ascii="Times New Roman" w:hAnsi="Times New Roman" w:cs="Times New Roman"/>
        </w:rPr>
        <w:t xml:space="preserve">, и таким образом обретать новых соратников в деле защиты природы. Такого рода механизмы важны для специалистов в области образования, учителей, </w:t>
      </w:r>
      <w:r>
        <w:rPr>
          <w:rFonts w:ascii="Times New Roman" w:hAnsi="Times New Roman" w:cs="Times New Roman"/>
          <w:lang w:val="ru-RU"/>
        </w:rPr>
        <w:t>волонтёров</w:t>
      </w:r>
      <w:r>
        <w:rPr>
          <w:rFonts w:ascii="Times New Roman" w:hAnsi="Times New Roman" w:cs="Times New Roman"/>
        </w:rPr>
        <w:t xml:space="preserve">, сотрудников заповедных территорий», – отметила </w:t>
      </w:r>
      <w:r>
        <w:rPr>
          <w:rFonts w:ascii="Times New Roman" w:hAnsi="Times New Roman" w:cs="Times New Roman"/>
          <w:b/>
        </w:rPr>
        <w:t xml:space="preserve">Юлия Верещак, директор по международным проектам фонда «Заповедное посольство». </w:t>
      </w:r>
    </w:p>
    <w:p w:rsidR="00CB5C2D" w:rsidRDefault="003C3FDF">
      <w:pPr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пресс-конференции «</w:t>
      </w:r>
      <w:r>
        <w:rPr>
          <w:rFonts w:ascii="Times New Roman" w:hAnsi="Times New Roman" w:cs="Times New Roman"/>
          <w:b/>
        </w:rPr>
        <w:t>Новые научные исследования бизнеса и инновации в сфере сохранения биоразнообразия и их влияние на международное сотрудничество»</w:t>
      </w:r>
      <w:r>
        <w:rPr>
          <w:rFonts w:ascii="Times New Roman" w:hAnsi="Times New Roman" w:cs="Times New Roman"/>
          <w:lang w:val="ru-RU"/>
        </w:rPr>
        <w:t xml:space="preserve">, организованной фондом «Заповедное посольство» на территории медиа-центра Конгресса, </w:t>
      </w:r>
      <w:r>
        <w:rPr>
          <w:rFonts w:ascii="Times New Roman" w:hAnsi="Times New Roman" w:cs="Times New Roman"/>
        </w:rPr>
        <w:lastRenderedPageBreak/>
        <w:t>«Заповедное посольство» огласило результат</w:t>
      </w:r>
      <w:r>
        <w:rPr>
          <w:rFonts w:ascii="Times New Roman" w:hAnsi="Times New Roman" w:cs="Times New Roman"/>
          <w:lang w:val="ru-RU"/>
        </w:rPr>
        <w:t>ы</w:t>
      </w:r>
      <w:r>
        <w:rPr>
          <w:rFonts w:ascii="Times New Roman" w:hAnsi="Times New Roman" w:cs="Times New Roman"/>
        </w:rPr>
        <w:t xml:space="preserve"> исследования на основе больших данных</w:t>
      </w:r>
      <w:r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</w:rPr>
        <w:t xml:space="preserve"> посвящ</w:t>
      </w:r>
      <w:r>
        <w:rPr>
          <w:rFonts w:ascii="Times New Roman" w:hAnsi="Times New Roman" w:cs="Times New Roman"/>
          <w:lang w:val="ru-RU"/>
        </w:rPr>
        <w:t>ё</w:t>
      </w:r>
      <w:r>
        <w:rPr>
          <w:rFonts w:ascii="Times New Roman" w:hAnsi="Times New Roman" w:cs="Times New Roman"/>
        </w:rPr>
        <w:t>нно</w:t>
      </w:r>
      <w:r>
        <w:rPr>
          <w:rFonts w:ascii="Times New Roman" w:hAnsi="Times New Roman" w:cs="Times New Roman"/>
          <w:lang w:val="ru-RU"/>
        </w:rPr>
        <w:t>го</w:t>
      </w:r>
      <w:r>
        <w:rPr>
          <w:rFonts w:ascii="Times New Roman" w:hAnsi="Times New Roman" w:cs="Times New Roman"/>
        </w:rPr>
        <w:t xml:space="preserve"> отношению общества к ООПТ</w:t>
      </w:r>
      <w:r>
        <w:rPr>
          <w:rFonts w:ascii="Times New Roman" w:hAnsi="Times New Roman" w:cs="Times New Roman"/>
          <w:lang w:val="ru-RU"/>
        </w:rPr>
        <w:t>, а компания</w:t>
      </w:r>
      <w:r>
        <w:rPr>
          <w:rFonts w:ascii="Times New Roman" w:hAnsi="Times New Roman" w:cs="Times New Roman"/>
        </w:rPr>
        <w:t xml:space="preserve"> «Росатом» оповестила о начале исследования в сфере биоразнообразия на территориях присутствия организаций атомной отрасли не менее чем в 32 городах России, в перспективе –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за рубежом.</w:t>
      </w:r>
      <w:r>
        <w:rPr>
          <w:rFonts w:ascii="Times New Roman" w:hAnsi="Times New Roman" w:cs="Times New Roman"/>
          <w:lang w:val="ru-RU"/>
        </w:rPr>
        <w:t xml:space="preserve"> </w:t>
      </w:r>
      <w:bookmarkEnd w:id="0"/>
    </w:p>
    <w:p w:rsidR="00CB5C2D" w:rsidRDefault="003C3FDF">
      <w:pPr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Ольга Шкабардня, </w:t>
      </w:r>
      <w:r>
        <w:rPr>
          <w:rFonts w:ascii="Times New Roman" w:hAnsi="Times New Roman" w:cs="Times New Roman"/>
          <w:b/>
          <w:bCs/>
        </w:rPr>
        <w:t>генеральный директор АНО «Энергия развития», руководитель направления КСО и внутренних коммуникаций Госкорпорации «Росатом»</w:t>
      </w:r>
      <w:r>
        <w:rPr>
          <w:rFonts w:ascii="Times New Roman" w:hAnsi="Times New Roman" w:cs="Times New Roman"/>
          <w:b/>
          <w:bCs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также рассказала о новом совместном проекте «Росатом» с фондом «Заповедное посольство»,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онлайн-платформе, которая аккумулирует лучшие практики и исследования по сохранению биоразнообразия: «Мы совместно с фондом «Заповедное посольство» выступили инициаторами создания единой международной платформы, где, помимо лучших корпоративных практик и исследований в области сохранения биоразнообразия разных стран мира,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найдут своё место и анонсы </w:t>
      </w:r>
      <w:r>
        <w:rPr>
          <w:rFonts w:ascii="Times New Roman" w:hAnsi="Times New Roman" w:cs="Times New Roman"/>
        </w:rPr>
        <w:t xml:space="preserve">ключевых </w:t>
      </w:r>
      <w:r>
        <w:rPr>
          <w:rFonts w:ascii="Times New Roman" w:hAnsi="Times New Roman" w:cs="Times New Roman"/>
          <w:lang w:val="ru-RU"/>
        </w:rPr>
        <w:t>мероприятий по тематике биоразнообразия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ru-RU"/>
        </w:rPr>
        <w:t xml:space="preserve"> возможности для обмена практиками и  контактами </w:t>
      </w:r>
      <w:r>
        <w:rPr>
          <w:rFonts w:ascii="Times New Roman" w:hAnsi="Times New Roman" w:cs="Times New Roman"/>
        </w:rPr>
        <w:t xml:space="preserve">между </w:t>
      </w:r>
      <w:r>
        <w:rPr>
          <w:rFonts w:ascii="Times New Roman" w:hAnsi="Times New Roman" w:cs="Times New Roman"/>
          <w:lang w:val="ru-RU"/>
        </w:rPr>
        <w:t>учёными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u-RU"/>
        </w:rPr>
        <w:t>молодёжью</w:t>
      </w:r>
      <w:r>
        <w:rPr>
          <w:rFonts w:ascii="Times New Roman" w:hAnsi="Times New Roman" w:cs="Times New Roman"/>
        </w:rPr>
        <w:t>, предпринимателями</w:t>
      </w:r>
      <w:r>
        <w:rPr>
          <w:rFonts w:ascii="Times New Roman" w:hAnsi="Times New Roman" w:cs="Times New Roman"/>
          <w:lang w:val="ru-RU"/>
        </w:rPr>
        <w:t>. П</w:t>
      </w:r>
      <w:r>
        <w:rPr>
          <w:rFonts w:ascii="Times New Roman" w:hAnsi="Times New Roman" w:cs="Times New Roman"/>
        </w:rPr>
        <w:t xml:space="preserve">латформа </w:t>
      </w:r>
      <w:r>
        <w:rPr>
          <w:rFonts w:ascii="Times New Roman" w:hAnsi="Times New Roman" w:cs="Times New Roman"/>
          <w:lang w:val="ru-RU"/>
        </w:rPr>
        <w:t xml:space="preserve">должна стать </w:t>
      </w:r>
      <w:r>
        <w:rPr>
          <w:rFonts w:ascii="Times New Roman" w:hAnsi="Times New Roman" w:cs="Times New Roman"/>
        </w:rPr>
        <w:t>пространством для общения</w:t>
      </w:r>
      <w:r>
        <w:rPr>
          <w:rFonts w:ascii="Times New Roman" w:hAnsi="Times New Roman" w:cs="Times New Roman"/>
          <w:lang w:val="ru-RU"/>
        </w:rPr>
        <w:t xml:space="preserve"> и обмена информацией</w:t>
      </w:r>
      <w:r>
        <w:rPr>
          <w:rFonts w:ascii="Times New Roman" w:hAnsi="Times New Roman" w:cs="Times New Roman"/>
        </w:rPr>
        <w:t xml:space="preserve"> между </w:t>
      </w:r>
      <w:r>
        <w:rPr>
          <w:rFonts w:ascii="Times New Roman" w:hAnsi="Times New Roman" w:cs="Times New Roman"/>
          <w:lang w:val="ru-RU"/>
        </w:rPr>
        <w:t>наукой</w:t>
      </w:r>
      <w:r>
        <w:rPr>
          <w:rFonts w:ascii="Times New Roman" w:hAnsi="Times New Roman" w:cs="Times New Roman"/>
        </w:rPr>
        <w:t>, НКО, государством, бизнесом для наиболее эффективного решения задач по сохранению биоразнообразия</w:t>
      </w:r>
      <w:r>
        <w:rPr>
          <w:rFonts w:ascii="Times New Roman" w:hAnsi="Times New Roman" w:cs="Times New Roman"/>
          <w:lang w:val="ru-RU"/>
        </w:rPr>
        <w:t xml:space="preserve"> и тиражирования лучших практик». Спикер подчеркнула, что запрос на популяризацию работающих решений в области сохранения биоразнообразия на едином ресурсе был озвучен на площадках Конгресса. </w:t>
      </w:r>
    </w:p>
    <w:p w:rsidR="00CB5C2D" w:rsidRDefault="003C3FDF">
      <w:pPr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Юлия Верещак, директор по международным проектам фонда «Заповедное посольство», </w:t>
      </w:r>
      <w:r>
        <w:rPr>
          <w:rFonts w:ascii="Times New Roman" w:hAnsi="Times New Roman" w:cs="Times New Roman"/>
          <w:lang w:val="ru-RU"/>
        </w:rPr>
        <w:t>поделилась информацией о</w:t>
      </w:r>
      <w:r>
        <w:rPr>
          <w:rFonts w:ascii="Times New Roman" w:hAnsi="Times New Roman" w:cs="Times New Roman"/>
        </w:rPr>
        <w:t xml:space="preserve"> масштабно</w:t>
      </w:r>
      <w:r>
        <w:rPr>
          <w:rFonts w:ascii="Times New Roman" w:hAnsi="Times New Roman" w:cs="Times New Roman"/>
          <w:lang w:val="ru-RU"/>
        </w:rPr>
        <w:t>м</w:t>
      </w:r>
      <w:r>
        <w:rPr>
          <w:rFonts w:ascii="Times New Roman" w:hAnsi="Times New Roman" w:cs="Times New Roman"/>
        </w:rPr>
        <w:t xml:space="preserve"> исследовани</w:t>
      </w:r>
      <w:r>
        <w:rPr>
          <w:rFonts w:ascii="Times New Roman" w:hAnsi="Times New Roman" w:cs="Times New Roman"/>
          <w:lang w:val="ru-RU"/>
        </w:rPr>
        <w:t>и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проведённом фондом «Заповедное посольство» совместно с Томским Государственным Университетом и лабораторией Киберия. «На базе лингва-маркеров мы обучили программу, которая помогла проанализировать отношение местного населения к заповедным территориям по всем федеральным округам России в контексте национальных парков, заповедников, инспекторского состава, отделов науки и волонтёрства. Наше исследование на основе больших данных охватило более 3,5 миллиона единиц данных за год. Цель исследования </w:t>
      </w:r>
      <w:r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</w:rPr>
        <w:t xml:space="preserve"> понять отношение местного населения к заповедным территориям. Знают ли </w:t>
      </w:r>
      <w:r>
        <w:rPr>
          <w:rFonts w:ascii="Times New Roman" w:hAnsi="Times New Roman" w:cs="Times New Roman"/>
          <w:lang w:val="ru-RU"/>
        </w:rPr>
        <w:t>россияне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u-RU"/>
        </w:rPr>
        <w:t>какая деятельность ведётся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>
        <w:rPr>
          <w:rFonts w:ascii="Times New Roman" w:hAnsi="Times New Roman" w:cs="Times New Roman"/>
        </w:rPr>
        <w:t xml:space="preserve"> заповедной территории, что такое биоразнообразие, видели ли они когда-нибудь инспектора, участвовали ли в </w:t>
      </w:r>
      <w:r>
        <w:rPr>
          <w:rFonts w:ascii="Times New Roman" w:hAnsi="Times New Roman" w:cs="Times New Roman"/>
          <w:lang w:val="ru-RU"/>
        </w:rPr>
        <w:t xml:space="preserve">экологических </w:t>
      </w:r>
      <w:r>
        <w:rPr>
          <w:rFonts w:ascii="Times New Roman" w:hAnsi="Times New Roman" w:cs="Times New Roman"/>
        </w:rPr>
        <w:t xml:space="preserve">фестивалях, хотят они волонтерить, </w:t>
      </w:r>
      <w:r>
        <w:rPr>
          <w:rFonts w:ascii="Times New Roman" w:hAnsi="Times New Roman" w:cs="Times New Roman"/>
          <w:lang w:val="ru-RU"/>
        </w:rPr>
        <w:t>понимают ли, что</w:t>
      </w:r>
      <w:r>
        <w:rPr>
          <w:rFonts w:ascii="Times New Roman" w:hAnsi="Times New Roman" w:cs="Times New Roman"/>
        </w:rPr>
        <w:t xml:space="preserve"> можно поехать туристом на заповедн</w:t>
      </w:r>
      <w:r>
        <w:rPr>
          <w:rFonts w:ascii="Times New Roman" w:hAnsi="Times New Roman" w:cs="Times New Roman"/>
          <w:lang w:val="ru-RU"/>
        </w:rPr>
        <w:t>ую</w:t>
      </w:r>
      <w:r>
        <w:rPr>
          <w:rFonts w:ascii="Times New Roman" w:hAnsi="Times New Roman" w:cs="Times New Roman"/>
        </w:rPr>
        <w:t xml:space="preserve"> территори</w:t>
      </w:r>
      <w:r>
        <w:rPr>
          <w:rFonts w:ascii="Times New Roman" w:hAnsi="Times New Roman" w:cs="Times New Roman"/>
          <w:lang w:val="ru-RU"/>
        </w:rPr>
        <w:t>ю, соблюдая нормы</w:t>
      </w:r>
      <w:r>
        <w:rPr>
          <w:rFonts w:ascii="Times New Roman" w:hAnsi="Times New Roman" w:cs="Times New Roman"/>
        </w:rPr>
        <w:t xml:space="preserve"> экотуризма</w:t>
      </w:r>
      <w:r>
        <w:rPr>
          <w:rFonts w:ascii="Times New Roman" w:hAnsi="Times New Roman" w:cs="Times New Roman"/>
          <w:lang w:val="ru-RU"/>
        </w:rPr>
        <w:t>? Мы намерены посвятить вторую часть исследований трансграничным территориям. Уверены, что результаты исследования помогут эффективнее управлять заповедными территориями и развивать международное сотрудничество в сфере сохранения биоразнообразия».</w:t>
      </w:r>
      <w:r>
        <w:rPr>
          <w:rFonts w:ascii="Times New Roman" w:hAnsi="Times New Roman" w:cs="Times New Roman"/>
        </w:rPr>
        <w:t xml:space="preserve"> </w:t>
      </w:r>
    </w:p>
    <w:p w:rsidR="00CB5C2D" w:rsidRDefault="003C3FDF">
      <w:pPr>
        <w:ind w:firstLine="708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СПРАВКА:</w:t>
      </w:r>
    </w:p>
    <w:p w:rsidR="00CB5C2D" w:rsidRDefault="003C3FDF">
      <w:pPr>
        <w:ind w:firstLine="70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</w:rPr>
        <w:t>Всемирн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ый</w:t>
      </w:r>
      <w:r>
        <w:rPr>
          <w:rFonts w:ascii="Times New Roman" w:hAnsi="Times New Roman" w:cs="Times New Roman"/>
          <w:b/>
          <w:sz w:val="20"/>
          <w:szCs w:val="20"/>
        </w:rPr>
        <w:t xml:space="preserve"> Конгресс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по охране природы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МСОП (Международный союз охраны природы)</w:t>
      </w:r>
      <w:r>
        <w:rPr>
          <w:rFonts w:ascii="Times New Roman" w:hAnsi="Times New Roman" w:cs="Times New Roman"/>
          <w:sz w:val="20"/>
          <w:szCs w:val="20"/>
        </w:rPr>
        <w:t xml:space="preserve"> проходит раз в четыре года и определяет приоритеты развития и форматы сотрудничества в области охраны природы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и сохранения биоразнообразия</w:t>
      </w:r>
      <w:r>
        <w:rPr>
          <w:rFonts w:ascii="Times New Roman" w:hAnsi="Times New Roman" w:cs="Times New Roman"/>
          <w:sz w:val="20"/>
          <w:szCs w:val="20"/>
        </w:rPr>
        <w:t xml:space="preserve"> на годы </w:t>
      </w:r>
      <w:r>
        <w:rPr>
          <w:rFonts w:ascii="Times New Roman" w:hAnsi="Times New Roman" w:cs="Times New Roman"/>
          <w:sz w:val="20"/>
          <w:szCs w:val="20"/>
          <w:lang w:val="ru-RU"/>
        </w:rPr>
        <w:t>вперёд</w:t>
      </w:r>
      <w:r>
        <w:rPr>
          <w:rFonts w:ascii="Times New Roman" w:hAnsi="Times New Roman" w:cs="Times New Roman"/>
          <w:sz w:val="20"/>
          <w:szCs w:val="20"/>
        </w:rPr>
        <w:t>. Конгресс является крупнейшей площадкой для обмена опытом в области охраны окружающей среды и устойчивого развития. </w:t>
      </w:r>
      <w:r>
        <w:rPr>
          <w:rFonts w:ascii="Times New Roman" w:hAnsi="Times New Roman" w:cs="Times New Roman"/>
          <w:sz w:val="20"/>
          <w:szCs w:val="20"/>
          <w:lang w:val="ru-RU"/>
        </w:rPr>
        <w:t>В 2025 году К</w:t>
      </w:r>
      <w:r>
        <w:rPr>
          <w:rFonts w:ascii="Times New Roman" w:hAnsi="Times New Roman" w:cs="Times New Roman"/>
          <w:sz w:val="20"/>
          <w:szCs w:val="20"/>
        </w:rPr>
        <w:t>онгресс МСОП при</w:t>
      </w:r>
      <w:r>
        <w:rPr>
          <w:rFonts w:ascii="Times New Roman" w:hAnsi="Times New Roman" w:cs="Times New Roman"/>
          <w:sz w:val="20"/>
          <w:szCs w:val="20"/>
          <w:lang w:val="ru-RU"/>
        </w:rPr>
        <w:t>нял</w:t>
      </w:r>
      <w:r>
        <w:rPr>
          <w:rFonts w:ascii="Times New Roman" w:hAnsi="Times New Roman" w:cs="Times New Roman"/>
          <w:sz w:val="20"/>
          <w:szCs w:val="20"/>
        </w:rPr>
        <w:t xml:space="preserve"> свыше 1400 организаций – членов Международного союза охраны природы из 160 стран</w:t>
      </w:r>
      <w:r>
        <w:rPr>
          <w:rFonts w:ascii="Times New Roman" w:hAnsi="Times New Roman" w:cs="Times New Roman"/>
          <w:sz w:val="20"/>
          <w:szCs w:val="20"/>
          <w:lang w:val="ru-RU"/>
        </w:rPr>
        <w:t>, его посетили</w:t>
      </w:r>
      <w:r>
        <w:rPr>
          <w:rFonts w:ascii="Times New Roman" w:hAnsi="Times New Roman" w:cs="Times New Roman"/>
          <w:sz w:val="20"/>
          <w:szCs w:val="20"/>
        </w:rPr>
        <w:t xml:space="preserve"> 10 000 участников. Ученые, эксперты, представители бизнес-компаний, НКО, природных территорий всего мира подел</w:t>
      </w:r>
      <w:r>
        <w:rPr>
          <w:rFonts w:ascii="Times New Roman" w:hAnsi="Times New Roman" w:cs="Times New Roman"/>
          <w:sz w:val="20"/>
          <w:szCs w:val="20"/>
          <w:lang w:val="ru-RU"/>
        </w:rPr>
        <w:t>ились</w:t>
      </w:r>
      <w:r>
        <w:rPr>
          <w:rFonts w:ascii="Times New Roman" w:hAnsi="Times New Roman" w:cs="Times New Roman"/>
          <w:sz w:val="20"/>
          <w:szCs w:val="20"/>
        </w:rPr>
        <w:t xml:space="preserve"> опытом, инновациями и результатами работы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в рамках нескольких сотен мероприятий.</w:t>
      </w:r>
    </w:p>
    <w:p w:rsidR="00CB5C2D" w:rsidRDefault="003C3FDF">
      <w:pPr>
        <w:ind w:firstLine="720"/>
        <w:jc w:val="both"/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Россия является действующим членом МСОП. Фонд «Заповедное посольство», Экоцентр «Заповедники» организовали деловые и публичные мероприятия в рамках конгресса совместно с представителями компаний «Росатом» и «СИБУР». Сайт Конгресса: </w:t>
      </w:r>
      <w:hyperlink r:id="rId6" w:history="1">
        <w:r>
          <w:rPr>
            <w:rStyle w:val="a3"/>
            <w:rFonts w:ascii="Times New Roman" w:hAnsi="Times New Roman" w:cs="Times New Roman"/>
            <w:sz w:val="20"/>
            <w:szCs w:val="20"/>
          </w:rPr>
          <w:t>https://iucncongress2025.org/</w:t>
        </w:r>
      </w:hyperlink>
    </w:p>
    <w:p w:rsidR="00CB5C2D" w:rsidRDefault="003C3FDF">
      <w:pPr>
        <w:ind w:firstLine="708"/>
        <w:jc w:val="both"/>
        <w:rPr>
          <w:rStyle w:val="a3"/>
          <w:rFonts w:ascii="Times New Roman" w:hAnsi="Times New Roman" w:cs="Times New Roman"/>
          <w:b/>
          <w:i/>
          <w:color w:val="auto"/>
          <w:sz w:val="20"/>
          <w:szCs w:val="20"/>
          <w:u w:val="none"/>
          <w:lang w:val="ru-RU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ru-RU"/>
        </w:rPr>
        <w:t xml:space="preserve">Дополнительная информация: Татьяна Маргулян – руководитель направления коммуникаций международных программ фонда «Заповедное посольство», </w:t>
      </w:r>
      <w:hyperlink r:id="rId7" w:history="1">
        <w:r>
          <w:rPr>
            <w:rStyle w:val="a3"/>
            <w:rFonts w:ascii="Times New Roman" w:hAnsi="Times New Roman" w:cs="Times New Roman"/>
            <w:b/>
            <w:i/>
            <w:sz w:val="20"/>
            <w:szCs w:val="20"/>
            <w:lang w:val="en-US"/>
          </w:rPr>
          <w:t>tmargulyan</w:t>
        </w:r>
        <w:r>
          <w:rPr>
            <w:rStyle w:val="a3"/>
            <w:rFonts w:ascii="Times New Roman" w:hAnsi="Times New Roman" w:cs="Times New Roman"/>
            <w:b/>
            <w:i/>
            <w:sz w:val="20"/>
            <w:szCs w:val="20"/>
            <w:lang w:val="ru-RU"/>
          </w:rPr>
          <w:t>@</w:t>
        </w:r>
        <w:r>
          <w:rPr>
            <w:rStyle w:val="a3"/>
            <w:rFonts w:ascii="Times New Roman" w:hAnsi="Times New Roman" w:cs="Times New Roman"/>
            <w:b/>
            <w:i/>
            <w:sz w:val="20"/>
            <w:szCs w:val="20"/>
            <w:lang w:val="en-US"/>
          </w:rPr>
          <w:t>wildnet</w:t>
        </w:r>
        <w:r>
          <w:rPr>
            <w:rStyle w:val="a3"/>
            <w:rFonts w:ascii="Times New Roman" w:hAnsi="Times New Roman" w:cs="Times New Roman"/>
            <w:b/>
            <w:i/>
            <w:sz w:val="20"/>
            <w:szCs w:val="20"/>
            <w:lang w:val="ru-RU"/>
          </w:rPr>
          <w:t>.</w:t>
        </w:r>
        <w:r>
          <w:rPr>
            <w:rStyle w:val="a3"/>
            <w:rFonts w:ascii="Times New Roman" w:hAnsi="Times New Roman" w:cs="Times New Roman"/>
            <w:b/>
            <w:i/>
            <w:sz w:val="20"/>
            <w:szCs w:val="20"/>
            <w:lang w:val="en-US"/>
          </w:rPr>
          <w:t>ru</w:t>
        </w:r>
      </w:hyperlink>
      <w:r>
        <w:rPr>
          <w:rFonts w:ascii="Times New Roman" w:hAnsi="Times New Roman" w:cs="Times New Roman"/>
          <w:b/>
          <w:i/>
          <w:sz w:val="20"/>
          <w:szCs w:val="20"/>
          <w:lang w:val="ru-RU"/>
        </w:rPr>
        <w:t>, +79104034150</w:t>
      </w:r>
    </w:p>
    <w:sectPr w:rsidR="00CB5C2D">
      <w:headerReference w:type="defaul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F05" w:rsidRDefault="00CA5F05">
      <w:pPr>
        <w:spacing w:line="240" w:lineRule="auto"/>
      </w:pPr>
      <w:r>
        <w:separator/>
      </w:r>
    </w:p>
  </w:endnote>
  <w:endnote w:type="continuationSeparator" w:id="0">
    <w:p w:rsidR="00CA5F05" w:rsidRDefault="00CA5F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F05" w:rsidRDefault="00CA5F05">
      <w:pPr>
        <w:spacing w:after="0"/>
      </w:pPr>
      <w:r>
        <w:separator/>
      </w:r>
    </w:p>
  </w:footnote>
  <w:footnote w:type="continuationSeparator" w:id="0">
    <w:p w:rsidR="00CA5F05" w:rsidRDefault="00CA5F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2D" w:rsidRDefault="003C3FDF">
    <w:pP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112D0">
      <w:rPr>
        <w:noProof/>
        <w:color w:val="000000"/>
      </w:rPr>
      <w:t>1</w:t>
    </w:r>
    <w:r>
      <w:rPr>
        <w:color w:val="000000"/>
      </w:rPr>
      <w:fldChar w:fldCharType="end"/>
    </w:r>
  </w:p>
  <w:p w:rsidR="00CB5C2D" w:rsidRDefault="00CB5C2D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  <w:p w:rsidR="00CB5C2D" w:rsidRDefault="00CB5C2D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  <w:p w:rsidR="00CB5C2D" w:rsidRDefault="00CB5C2D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  <w:p w:rsidR="00CB5C2D" w:rsidRDefault="003C3FDF">
    <w:pP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rFonts w:ascii="Times New Roman" w:hAnsi="Times New Roman" w:cs="Times New Roman"/>
        <w:noProof/>
        <w:sz w:val="28"/>
        <w:szCs w:val="28"/>
        <w:lang w:val="ru-RU"/>
      </w:rPr>
      <w:drawing>
        <wp:anchor distT="0" distB="0" distL="114300" distR="114300" simplePos="0" relativeHeight="251659264" behindDoc="1" locked="1" layoutInCell="1" allowOverlap="0">
          <wp:simplePos x="0" y="0"/>
          <wp:positionH relativeFrom="column">
            <wp:posOffset>-419735</wp:posOffset>
          </wp:positionH>
          <wp:positionV relativeFrom="page">
            <wp:posOffset>356235</wp:posOffset>
          </wp:positionV>
          <wp:extent cx="1929130" cy="633095"/>
          <wp:effectExtent l="0" t="0" r="1270" b="1905"/>
          <wp:wrapNone/>
          <wp:docPr id="1171534768" name="Рисунок 4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534768" name="Рисунок 4" descr="Изображение выглядит как текст, Шрифт, Графика, логотип&#10;&#10;Автоматически созданное описание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91"/>
    <w:rsid w:val="00035178"/>
    <w:rsid w:val="0006005B"/>
    <w:rsid w:val="00076391"/>
    <w:rsid w:val="00092014"/>
    <w:rsid w:val="000D60FC"/>
    <w:rsid w:val="000F2951"/>
    <w:rsid w:val="0020461B"/>
    <w:rsid w:val="002E0500"/>
    <w:rsid w:val="003219CE"/>
    <w:rsid w:val="003306D0"/>
    <w:rsid w:val="00393A6F"/>
    <w:rsid w:val="003A2D05"/>
    <w:rsid w:val="003C3FDF"/>
    <w:rsid w:val="003E42D0"/>
    <w:rsid w:val="004D2965"/>
    <w:rsid w:val="004F0C77"/>
    <w:rsid w:val="00565DA3"/>
    <w:rsid w:val="00594763"/>
    <w:rsid w:val="005D6F8A"/>
    <w:rsid w:val="005F5128"/>
    <w:rsid w:val="00605E93"/>
    <w:rsid w:val="0062545A"/>
    <w:rsid w:val="00661681"/>
    <w:rsid w:val="00662667"/>
    <w:rsid w:val="006743EB"/>
    <w:rsid w:val="00737158"/>
    <w:rsid w:val="007718F3"/>
    <w:rsid w:val="007B069A"/>
    <w:rsid w:val="007D6EDF"/>
    <w:rsid w:val="008112D0"/>
    <w:rsid w:val="0081480A"/>
    <w:rsid w:val="00885DCF"/>
    <w:rsid w:val="008D7AE6"/>
    <w:rsid w:val="00944DF4"/>
    <w:rsid w:val="009D20A2"/>
    <w:rsid w:val="009F1D96"/>
    <w:rsid w:val="00A85C11"/>
    <w:rsid w:val="00AA16A5"/>
    <w:rsid w:val="00AD0258"/>
    <w:rsid w:val="00AE7819"/>
    <w:rsid w:val="00BA737A"/>
    <w:rsid w:val="00C46637"/>
    <w:rsid w:val="00C906DD"/>
    <w:rsid w:val="00CA5F05"/>
    <w:rsid w:val="00CB5C2D"/>
    <w:rsid w:val="00EC74BB"/>
    <w:rsid w:val="00F64753"/>
    <w:rsid w:val="00FE407D"/>
    <w:rsid w:val="00FF45F4"/>
    <w:rsid w:val="164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434EB-1510-43DA-8713-75876C3A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  <w:lang w:val="ru"/>
    </w:rPr>
  </w:style>
  <w:style w:type="paragraph" w:styleId="2">
    <w:name w:val="heading 2"/>
    <w:basedOn w:val="a"/>
    <w:link w:val="20"/>
    <w:uiPriority w:val="9"/>
    <w:qFormat/>
    <w:pPr>
      <w:spacing w:before="360" w:after="180" w:line="240" w:lineRule="auto"/>
      <w:outlineLvl w:val="1"/>
    </w:pPr>
    <w:rPr>
      <w:rFonts w:ascii="Times New Roman" w:eastAsiaTheme="minorEastAsia" w:hAnsi="Times New Roman" w:cs="Times New Roman"/>
      <w:b/>
      <w:bCs/>
      <w:color w:val="000000"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Theme="minorEastAsia" w:hAnsi="Times New Roman" w:cs="Times New Roman"/>
      <w:b/>
      <w:bCs/>
      <w:color w:val="000000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margulyan@wildne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ucncongress2025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123</cp:lastModifiedBy>
  <cp:revision>2</cp:revision>
  <dcterms:created xsi:type="dcterms:W3CDTF">2025-10-21T15:03:00Z</dcterms:created>
  <dcterms:modified xsi:type="dcterms:W3CDTF">2025-10-21T15:03:00Z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221B63D893604F72A543D6E1DCB3AE2D_12</vt:lpwstr>
  </property>
</Properties>
</file>