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jc w:val="center"/>
        <w:rPr>
          <w:rFonts w:ascii="EB Garamond Medium" w:cs="EB Garamond Medium" w:eastAsia="EB Garamond Medium" w:hAnsi="EB Garamond Medium"/>
        </w:rPr>
      </w:pPr>
      <w:bookmarkStart w:colFirst="0" w:colLast="0" w:name="_hqtdr73w9w9y" w:id="0"/>
      <w:bookmarkEnd w:id="0"/>
      <w:r w:rsidDel="00000000" w:rsidR="00000000" w:rsidRPr="00000000">
        <w:rPr>
          <w:rFonts w:ascii="EB Garamond Medium" w:cs="EB Garamond Medium" w:eastAsia="EB Garamond Medium" w:hAnsi="EB Garamond Medium"/>
          <w:rtl w:val="0"/>
        </w:rPr>
        <w:t xml:space="preserve">Портфолио копирайтера </w:t>
      </w:r>
    </w:p>
    <w:p w:rsidR="00000000" w:rsidDel="00000000" w:rsidP="00000000" w:rsidRDefault="00000000" w:rsidRPr="00000000" w14:paraId="00000002">
      <w:pPr>
        <w:pStyle w:val="Title"/>
        <w:widowControl w:val="0"/>
        <w:jc w:val="center"/>
        <w:rPr>
          <w:rFonts w:ascii="EB Garamond Medium" w:cs="EB Garamond Medium" w:eastAsia="EB Garamond Medium" w:hAnsi="EB Garamond Medium"/>
        </w:rPr>
      </w:pPr>
      <w:bookmarkStart w:colFirst="0" w:colLast="0" w:name="_kubyivaknef0" w:id="1"/>
      <w:bookmarkEnd w:id="1"/>
      <w:r w:rsidDel="00000000" w:rsidR="00000000" w:rsidRPr="00000000">
        <w:rPr>
          <w:rFonts w:ascii="EB Garamond Medium" w:cs="EB Garamond Medium" w:eastAsia="EB Garamond Medium" w:hAnsi="EB Garamond Medium"/>
          <w:rtl w:val="0"/>
        </w:rPr>
        <w:t xml:space="preserve">Дарья Кобер</w:t>
      </w:r>
    </w:p>
    <w:p w:rsidR="00000000" w:rsidDel="00000000" w:rsidP="00000000" w:rsidRDefault="00000000" w:rsidRPr="00000000" w14:paraId="00000003">
      <w:pPr>
        <w:pStyle w:val="Title"/>
        <w:jc w:val="center"/>
        <w:rPr>
          <w:sz w:val="24"/>
          <w:szCs w:val="24"/>
        </w:rPr>
      </w:pPr>
      <w:bookmarkStart w:colFirst="0" w:colLast="0" w:name="_t1jwddts106i" w:id="2"/>
      <w:bookmarkEnd w:id="2"/>
      <w:r w:rsidDel="00000000" w:rsidR="00000000" w:rsidRPr="00000000">
        <w:rPr>
          <w:rtl w:val="0"/>
        </w:rPr>
      </w:r>
    </w:p>
    <w:sdt>
      <w:sdtPr>
        <w:id w:val="88436094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vh28mce41oy1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Обо мне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6hyvvlvhzqmy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Примеры работ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m4kzg43td3n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Информационные статьи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g46uhjax7kd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Продающие тексты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70i63af1qf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Посты для социальных сетей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Клиенты и отзывы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Контакты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color w:val="0b5394"/>
          <w:sz w:val="36"/>
          <w:szCs w:val="36"/>
        </w:rPr>
      </w:pPr>
      <w:bookmarkStart w:colFirst="0" w:colLast="0" w:name="_vh28mce41oy1" w:id="3"/>
      <w:bookmarkEnd w:id="3"/>
      <w:r w:rsidDel="00000000" w:rsidR="00000000" w:rsidRPr="00000000">
        <w:rPr>
          <w:color w:val="0b5394"/>
          <w:sz w:val="36"/>
          <w:szCs w:val="36"/>
          <w:rtl w:val="0"/>
        </w:rPr>
        <w:t xml:space="preserve">Обо мне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Меня зовут Дарья. Я копирайтер, который работает с коммерческими и экспертными текстами: от постов и карточек товаров до статей и сценариев.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Мои тексты помогают продавать без давления, удерживать внимание и доносить сложные идеи простым, понятным языком — так, чтобы читатель дочитывал и действовал.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rPr>
          <w:b w:val="1"/>
          <w:bCs w:val="1"/>
          <w:color w:val="1f1f1f"/>
        </w:rPr>
      </w:pPr>
      <w:bookmarkStart w:colFirst="0" w:colLast="0" w:name="_ssj4fqk0qtjh" w:id="4"/>
      <w:bookmarkEnd w:id="4"/>
      <w:r w:rsidDel="00000000" w:rsidR="00000000" w:rsidRPr="00000000">
        <w:rPr>
          <w:b w:val="1"/>
          <w:bCs w:val="1"/>
          <w:color w:val="1f1f1f"/>
          <w:rtl w:val="0"/>
        </w:rPr>
        <w:t xml:space="preserve">Чем я могу быть полезна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Коммерческие предложения</w:t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Создаю КП, которые не уходят в игнор, а помогают начать диалог с потенциальными партнёрами и клиентами.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Контент для социальных сетей (ВК, Telegram)</w:t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Пишу посты и разрабатываю сценарии для рилс и интерактивов. Тексты вовлекают, удерживают внимание и продают без агрессивного давления.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Карточки товаров для маркетплейсов</w:t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Оформляю описания с учётом SEO-запросов и психологии покупателя, чтобы товар чаще оказывался в корзине.</w:t>
      </w:r>
    </w:p>
    <w:p w:rsidR="00000000" w:rsidDel="00000000" w:rsidP="00000000" w:rsidRDefault="00000000" w:rsidRPr="00000000" w14:paraId="00000013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Экспертные статьи и лонгриды</w:t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Пишу полезные, структурированные тексты для блогов и медиа, которые повышают доверие к эксперту и усиливают бренд.</w:t>
      </w:r>
    </w:p>
    <w:p w:rsidR="00000000" w:rsidDel="00000000" w:rsidP="00000000" w:rsidRDefault="00000000" w:rsidRPr="00000000" w14:paraId="00000014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rPr>
          <w:color w:val="1f1f1f"/>
          <w:sz w:val="24"/>
          <w:szCs w:val="24"/>
        </w:rPr>
      </w:pPr>
      <w:r w:rsidDel="00000000" w:rsidR="00000000" w:rsidRPr="00000000">
        <w:rPr>
          <w:b w:val="1"/>
          <w:bCs w:val="1"/>
          <w:color w:val="1f1f1f"/>
          <w:sz w:val="24"/>
          <w:szCs w:val="24"/>
          <w:rtl w:val="0"/>
        </w:rPr>
        <w:t xml:space="preserve">Работа под ключ</w:t>
        <w:br w:type="textWrapping"/>
      </w:r>
      <w:r w:rsidDel="00000000" w:rsidR="00000000" w:rsidRPr="00000000">
        <w:rPr>
          <w:color w:val="1f1f1f"/>
          <w:sz w:val="24"/>
          <w:szCs w:val="24"/>
          <w:rtl w:val="0"/>
        </w:rPr>
        <w:t xml:space="preserve">Беру задачу целиком: анализирую конкурентов, продумываю стратегию, пишу и довожу текст до финала с помощью профессиональных сервисов (Главред, Text.ru).</w:t>
      </w:r>
    </w:p>
    <w:p w:rsidR="00000000" w:rsidDel="00000000" w:rsidP="00000000" w:rsidRDefault="00000000" w:rsidRPr="00000000" w14:paraId="00000015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0" w:firstLine="0"/>
        <w:rPr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color w:val="0b5394"/>
          <w:sz w:val="36"/>
          <w:szCs w:val="36"/>
        </w:rPr>
      </w:pPr>
      <w:bookmarkStart w:colFirst="0" w:colLast="0" w:name="_6hyvvlvhzqmy" w:id="5"/>
      <w:bookmarkEnd w:id="5"/>
      <w:r w:rsidDel="00000000" w:rsidR="00000000" w:rsidRPr="00000000">
        <w:rPr>
          <w:color w:val="0b5394"/>
          <w:sz w:val="36"/>
          <w:szCs w:val="36"/>
          <w:rtl w:val="0"/>
        </w:rPr>
        <w:t xml:space="preserve">Примеры работ</w:t>
      </w:r>
    </w:p>
    <w:p w:rsidR="00000000" w:rsidDel="00000000" w:rsidP="00000000" w:rsidRDefault="00000000" w:rsidRPr="00000000" w14:paraId="00000018">
      <w:pPr>
        <w:pStyle w:val="Heading2"/>
        <w:rPr>
          <w:b w:val="1"/>
          <w:bCs w:val="1"/>
          <w:color w:val="000000"/>
          <w:sz w:val="26"/>
          <w:szCs w:val="26"/>
        </w:rPr>
      </w:pPr>
      <w:bookmarkStart w:colFirst="0" w:colLast="0" w:name="_m4kzg43td3n2" w:id="6"/>
      <w:bookmarkEnd w:id="6"/>
      <w:r w:rsidDel="00000000" w:rsidR="00000000" w:rsidRPr="00000000">
        <w:rPr>
          <w:i w:val="1"/>
          <w:iCs w:val="1"/>
          <w:rtl w:val="0"/>
        </w:rPr>
        <w:t xml:space="preserve">Информационная статья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«Почему ваша ёлка лысеет и как это остановить?»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sz w:val="24"/>
          <w:szCs w:val="24"/>
          <w:rtl w:val="0"/>
        </w:rPr>
        <w:t xml:space="preserve"> объяснить, почему живая ёлка в квартире быстро осыпается, и дать практичные советы без морализаторства.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Целевая аудитория:</w:t>
      </w:r>
      <w:r w:rsidDel="00000000" w:rsidR="00000000" w:rsidRPr="00000000">
        <w:rPr>
          <w:sz w:val="24"/>
          <w:szCs w:val="24"/>
          <w:rtl w:val="0"/>
        </w:rPr>
        <w:t xml:space="preserve"> городские жители без опыта в садоводстве, которые покупают живую ёлку ради уюта и запаха, но боятся, что она простоит пару дней.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Формат:</w:t>
      </w:r>
      <w:r w:rsidDel="00000000" w:rsidR="00000000" w:rsidRPr="00000000">
        <w:rPr>
          <w:sz w:val="24"/>
          <w:szCs w:val="24"/>
          <w:rtl w:val="0"/>
        </w:rPr>
        <w:t xml:space="preserve"> информационная статья с юмором + лид-магнит.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Результат (ожидаемый):</w:t>
      </w:r>
      <w:r w:rsidDel="00000000" w:rsidR="00000000" w:rsidRPr="00000000">
        <w:rPr>
          <w:sz w:val="24"/>
          <w:szCs w:val="24"/>
          <w:rtl w:val="0"/>
        </w:rPr>
        <w:t xml:space="preserve"> снижение тревоги у читателя, рост доверия, переход в чат-бот с чек-листом по выбору ёлки.</w:t>
      </w:r>
    </w:p>
    <w:p w:rsidR="00000000" w:rsidDel="00000000" w:rsidP="00000000" w:rsidRDefault="00000000" w:rsidRPr="00000000" w14:paraId="0000001E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Ссылка на статью: </w:t>
      </w:r>
      <w:hyperlink r:id="rId6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https://docs.google.com/document/d/1zvPaRC3chTp9APmikfJ_JDTf9yrYX_ALbOZE7Z2D8IE/edit?usp=sharing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Ссылка на чек лист: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4a86e8"/>
          <w:sz w:val="24"/>
          <w:szCs w:val="24"/>
        </w:rPr>
      </w:pPr>
      <w:hyperlink r:id="rId7">
        <w:r w:rsidDel="00000000" w:rsidR="00000000" w:rsidRPr="00000000">
          <w:rPr>
            <w:color w:val="4a86e8"/>
            <w:sz w:val="24"/>
            <w:szCs w:val="24"/>
            <w:rtl w:val="0"/>
          </w:rPr>
          <w:t xml:space="preserve">https://docs.google.com/document/d/1LA06iHuar3kAC0JK8f4xwygq5TI8EEEYWFVzobxKtLE/edit?usp=sharing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rPr>
          <w:i w:val="1"/>
          <w:iCs w:val="1"/>
        </w:rPr>
      </w:pPr>
      <w:bookmarkStart w:colFirst="0" w:colLast="0" w:name="_g46uhjax7kdr" w:id="7"/>
      <w:bookmarkEnd w:id="7"/>
      <w:r w:rsidDel="00000000" w:rsidR="00000000" w:rsidRPr="00000000">
        <w:rPr>
          <w:i w:val="1"/>
          <w:iCs w:val="1"/>
          <w:rtl w:val="0"/>
        </w:rPr>
        <w:t xml:space="preserve">Игровой сценарий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Новогодний сценарий для корпоратива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sz w:val="24"/>
          <w:szCs w:val="24"/>
          <w:rtl w:val="0"/>
        </w:rPr>
        <w:t xml:space="preserve"> разработать развлекательный сценарий для новогоднего корпоратива без ведущего.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Целевая аудитория:</w:t>
      </w:r>
      <w:r w:rsidDel="00000000" w:rsidR="00000000" w:rsidRPr="00000000">
        <w:rPr>
          <w:sz w:val="24"/>
          <w:szCs w:val="24"/>
          <w:rtl w:val="0"/>
        </w:rPr>
        <w:t xml:space="preserve"> экологи и химики, около 30 человек, преимущественно 40+.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Формат:</w:t>
      </w:r>
      <w:r w:rsidDel="00000000" w:rsidR="00000000" w:rsidRPr="00000000">
        <w:rPr>
          <w:sz w:val="24"/>
          <w:szCs w:val="24"/>
          <w:rtl w:val="0"/>
        </w:rPr>
        <w:t xml:space="preserve"> интерактивная сценка с квизом и конкурсами, длительность — около 15 минут, участие до 7 человек.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Результат (ожидаемый):</w:t>
      </w:r>
      <w:r w:rsidDel="00000000" w:rsidR="00000000" w:rsidRPr="00000000">
        <w:rPr>
          <w:sz w:val="24"/>
          <w:szCs w:val="24"/>
          <w:rtl w:val="0"/>
        </w:rPr>
        <w:t xml:space="preserve"> вовлечение участников, живая атмосфера, вовлечённость без неловких пауз.</w:t>
      </w:r>
    </w:p>
    <w:p w:rsidR="00000000" w:rsidDel="00000000" w:rsidP="00000000" w:rsidRDefault="00000000" w:rsidRPr="00000000" w14:paraId="00000028">
      <w:pPr>
        <w:pStyle w:val="Heading2"/>
        <w:rPr>
          <w:color w:val="4a86e8"/>
          <w:sz w:val="24"/>
          <w:szCs w:val="24"/>
        </w:rPr>
      </w:pPr>
      <w:bookmarkStart w:colFirst="0" w:colLast="0" w:name="_fk441cbso638" w:id="8"/>
      <w:bookmarkEnd w:id="8"/>
      <w:r w:rsidDel="00000000" w:rsidR="00000000" w:rsidRPr="00000000">
        <w:rPr>
          <w:sz w:val="24"/>
          <w:szCs w:val="24"/>
          <w:rtl w:val="0"/>
        </w:rPr>
        <w:t xml:space="preserve">Ссылка на сценарий: </w:t>
      </w:r>
      <w:hyperlink r:id="rId8">
        <w:r w:rsidDel="00000000" w:rsidR="00000000" w:rsidRPr="00000000">
          <w:rPr>
            <w:color w:val="4a86e8"/>
            <w:sz w:val="24"/>
            <w:szCs w:val="24"/>
            <w:rtl w:val="0"/>
          </w:rPr>
          <w:t xml:space="preserve">https://docs.google.com/document/d/12MXA6bVa9jj5ypOPxDJRmy2PBIKr-Z4xhvLM4RJwdro/edit?usp=sharing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>
          <w:i w:val="1"/>
          <w:iCs w:val="1"/>
        </w:rPr>
      </w:pPr>
      <w:bookmarkStart w:colFirst="0" w:colLast="0" w:name="_770i63af1qfm" w:id="9"/>
      <w:bookmarkEnd w:id="9"/>
      <w:r w:rsidDel="00000000" w:rsidR="00000000" w:rsidRPr="00000000">
        <w:rPr>
          <w:i w:val="1"/>
          <w:iCs w:val="1"/>
          <w:rtl w:val="0"/>
        </w:rPr>
        <w:t xml:space="preserve">Посты для социальных сетей</w:t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Контент-план для швеи</w:t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sz w:val="24"/>
          <w:szCs w:val="24"/>
          <w:rtl w:val="0"/>
        </w:rPr>
        <w:t xml:space="preserve"> разработать контент-план на 5 дней для продвижения услуг индивидуального пошива.</w:t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Целевая аудитория:</w:t>
      </w:r>
      <w:r w:rsidDel="00000000" w:rsidR="00000000" w:rsidRPr="00000000">
        <w:rPr>
          <w:sz w:val="24"/>
          <w:szCs w:val="24"/>
          <w:rtl w:val="0"/>
        </w:rPr>
        <w:t xml:space="preserve"> женщины, заинтересованные в индивидуальной одежде и осознанном гардеробе.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Формат: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— 1 рилс в день</w:t>
        <w:br w:type="textWrapping"/>
        <w:t xml:space="preserve">— 3–5 сторис ежедневно</w:t>
        <w:br w:type="textWrapping"/>
        <w:t xml:space="preserve">— 2 поста за 5 дней</w:t>
        <w:br w:type="textWrapping"/>
        <w:t xml:space="preserve">— рекомендации по звукам и названиям треков</w:t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Результат (ожидаемый):</w:t>
      </w:r>
      <w:r w:rsidDel="00000000" w:rsidR="00000000" w:rsidRPr="00000000">
        <w:rPr>
          <w:sz w:val="24"/>
          <w:szCs w:val="24"/>
          <w:rtl w:val="0"/>
        </w:rPr>
        <w:t xml:space="preserve"> повышение вовлечённости, рост интереса к услугам мастера, укрепление личного бренда.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4a86e8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Ссылка на пост: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color w:val="4a86e8"/>
            <w:sz w:val="24"/>
            <w:szCs w:val="24"/>
            <w:rtl w:val="0"/>
          </w:rPr>
          <w:t xml:space="preserve">https://docs.google.com/document/d/1yGK9Z3Oa0tqFCyYFbRgEu-8fdAO_gRt5Ya4SEUeFqyU/edit?usp=sharing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>
          <w:color w:val="0b5394"/>
          <w:sz w:val="36"/>
          <w:szCs w:val="36"/>
        </w:rPr>
      </w:pPr>
      <w:r w:rsidDel="00000000" w:rsidR="00000000" w:rsidRPr="00000000">
        <w:rPr>
          <w:color w:val="0b5394"/>
          <w:sz w:val="36"/>
          <w:szCs w:val="36"/>
          <w:rtl w:val="0"/>
        </w:rPr>
        <w:t xml:space="preserve">Клиенты и отзывы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Раздел дополняется. Готова предоставить отзывы и рекомендации по запросу.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color w:val="0b5394"/>
          <w:sz w:val="36"/>
          <w:szCs w:val="36"/>
          <w:rtl w:val="0"/>
        </w:rPr>
        <w:t xml:space="preserve">Контакты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dariakungurts</w:t>
      </w:r>
      <w:r w:rsidDel="00000000" w:rsidR="00000000" w:rsidRPr="00000000">
        <w:rPr>
          <w:sz w:val="24"/>
          <w:szCs w:val="24"/>
          <w:rtl w:val="0"/>
        </w:rPr>
        <w:t xml:space="preserve">eva@mail.ru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Telegram: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@daria_kdv1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yGK9Z3Oa0tqFCyYFbRgEu-8fdAO_gRt5Ya4SEUeFqyU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zvPaRC3chTp9APmikfJ_JDTf9yrYX_ALbOZE7Z2D8IE/edit?usp=sharing" TargetMode="External"/><Relationship Id="rId7" Type="http://schemas.openxmlformats.org/officeDocument/2006/relationships/hyperlink" Target="https://docs.google.com/document/d/1LA06iHuar3kAC0JK8f4xwygq5TI8EEEYWFVzobxKtLE/edit?usp=sharing" TargetMode="External"/><Relationship Id="rId8" Type="http://schemas.openxmlformats.org/officeDocument/2006/relationships/hyperlink" Target="https://docs.google.com/document/d/12MXA6bVa9jj5ypOPxDJRmy2PBIKr-Z4xhvLM4RJwdro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Medium-regular.ttf"/><Relationship Id="rId2" Type="http://schemas.openxmlformats.org/officeDocument/2006/relationships/font" Target="fonts/EBGaramondMedium-bold.ttf"/><Relationship Id="rId3" Type="http://schemas.openxmlformats.org/officeDocument/2006/relationships/font" Target="fonts/EBGaramondMedium-italic.ttf"/><Relationship Id="rId4" Type="http://schemas.openxmlformats.org/officeDocument/2006/relationships/font" Target="fonts/EBGaramond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